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w:t>
      </w:r>
      <w:r>
        <w:rPr>
          <w:rFonts w:hint="eastAsia" w:cs="Arial"/>
          <w:bCs/>
          <w:sz w:val="22"/>
          <w:highlight w:val="yellow"/>
          <w:lang w:eastAsia="zh-CN"/>
        </w:rPr>
        <w:t>XXXXX</w:t>
      </w:r>
    </w:p>
    <w:p>
      <w:pPr>
        <w:pStyle w:val="38"/>
        <w:tabs>
          <w:tab w:val="left" w:pos="1800"/>
        </w:tabs>
        <w:ind w:left="1800" w:hanging="1800"/>
        <w:rPr>
          <w:rFonts w:cs="Arial"/>
          <w:sz w:val="22"/>
          <w:szCs w:val="22"/>
        </w:rPr>
      </w:pPr>
      <w:r>
        <w:rPr>
          <w:rFonts w:hint="eastAsia" w:cs="Arial"/>
          <w:sz w:val="22"/>
          <w:szCs w:val="22"/>
        </w:rPr>
        <w:t>e-Meeting, February 21st – March 3rd,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DCI-based power saving adaptation</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等线"/>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hint="eastAsia" w:eastAsia="等线"/>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hint="eastAsia" w:eastAsia="等线"/>
          <w:i/>
          <w:iCs/>
          <w:lang w:eastAsia="zh-CN"/>
        </w:rPr>
        <w:t>7.</w:t>
      </w:r>
    </w:p>
    <w:p>
      <w:pPr>
        <w:rPr>
          <w:lang w:eastAsia="zh-CN"/>
        </w:rPr>
      </w:pPr>
      <w:r>
        <w:rPr>
          <w:rFonts w:hint="eastAsia" w:eastAsia="等线"/>
          <w:lang w:eastAsia="zh-CN"/>
        </w:rPr>
        <w:t xml:space="preserve">And </w:t>
      </w:r>
      <w:r>
        <w:rPr>
          <w:rFonts w:hint="eastAsia"/>
          <w:lang w:eastAsia="zh-CN"/>
        </w:rPr>
        <w:t>During the email discussion of TS38.212 and contributions received in this meeting, the following proposals are made,</w:t>
      </w: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1: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Qualcomm, Nokia, Samsung, </w:t>
            </w:r>
            <w:r>
              <w:rPr>
                <w:rFonts w:ascii="New York" w:hAnsi="New York"/>
                <w:b/>
                <w:strike/>
                <w:sz w:val="20"/>
                <w:szCs w:val="20"/>
                <w:lang w:eastAsia="zh-CN"/>
              </w:rPr>
              <w:t>IDCC</w:t>
            </w:r>
            <w:r>
              <w:rPr>
                <w:rFonts w:ascii="New York" w:hAnsi="New York"/>
                <w:b/>
                <w:color w:val="FF0000"/>
                <w:sz w:val="20"/>
                <w:szCs w:val="20"/>
                <w:lang w:eastAsia="zh-CN"/>
              </w:rPr>
              <w:t>, CMCC</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2 bits if the UE is configured by searchSpaceGroupList-r17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Nordic</w:t>
            </w:r>
            <w:r>
              <w:rPr>
                <w:rFonts w:ascii="New York" w:hAnsi="New York"/>
                <w:b/>
                <w:color w:val="FF0000"/>
                <w:sz w:val="20"/>
                <w:szCs w:val="20"/>
                <w:lang w:eastAsia="zh-CN"/>
              </w:rPr>
              <w:t>, Qualcomm, Nokia, Samsung, Lenovo</w:t>
            </w:r>
            <w:r>
              <w:rPr>
                <w:rFonts w:hint="eastAsia" w:ascii="New York" w:hAnsi="New York"/>
                <w:b/>
                <w:color w:val="FF0000"/>
                <w:sz w:val="20"/>
                <w:szCs w:val="20"/>
                <w:lang w:eastAsia="zh-CN"/>
              </w:rPr>
              <w:t xml:space="preserve">, </w:t>
            </w:r>
            <w:r>
              <w:rPr>
                <w:rFonts w:hint="eastAsia" w:ascii="New York" w:hAnsi="New York"/>
                <w:b/>
                <w:sz w:val="20"/>
                <w:szCs w:val="20"/>
                <w:lang w:eastAsia="zh-CN"/>
              </w:rPr>
              <w:t>MTK, ETRI, vivo</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hint="default" w:ascii="New York" w:hAnsi="New York"/>
                <w:b/>
                <w:color w:val="FF0000"/>
                <w:sz w:val="20"/>
                <w:szCs w:val="20"/>
                <w:lang w:val="en-US" w:eastAsia="zh-CN"/>
              </w:rPr>
            </w:pPr>
            <w:r>
              <w:rPr>
                <w:rFonts w:ascii="New York" w:hAnsi="New York"/>
                <w:b/>
                <w:sz w:val="20"/>
                <w:szCs w:val="20"/>
                <w:lang w:eastAsia="zh-CN" w:bidi="ar"/>
              </w:rPr>
              <w:t xml:space="preserve">Option 3: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ZTE</w:t>
            </w:r>
            <w:r>
              <w:rPr>
                <w:rFonts w:ascii="New York" w:hAnsi="New York"/>
                <w:b/>
                <w:color w:val="FF0000"/>
                <w:sz w:val="20"/>
                <w:szCs w:val="20"/>
                <w:lang w:eastAsia="zh-CN"/>
              </w:rPr>
              <w:t xml:space="preserve">, </w:t>
            </w:r>
            <w:r>
              <w:rPr>
                <w:rFonts w:ascii="New York" w:hAnsi="New York"/>
                <w:b/>
                <w:sz w:val="20"/>
                <w:szCs w:val="20"/>
                <w:lang w:eastAsia="zh-CN"/>
              </w:rPr>
              <w:t>Ericsson</w:t>
            </w:r>
            <w:r>
              <w:rPr>
                <w:rFonts w:ascii="New York" w:hAnsi="New York"/>
                <w:b/>
                <w:color w:val="FF0000"/>
                <w:sz w:val="20"/>
                <w:szCs w:val="20"/>
                <w:lang w:eastAsia="zh-CN"/>
              </w:rPr>
              <w:t xml:space="preserve">, </w:t>
            </w:r>
            <w:r>
              <w:rPr>
                <w:rFonts w:ascii="New York" w:hAnsi="New York"/>
                <w:b/>
                <w:sz w:val="20"/>
                <w:szCs w:val="20"/>
                <w:lang w:eastAsia="zh-CN"/>
              </w:rPr>
              <w:t>Huawei</w:t>
            </w:r>
            <w:r>
              <w:rPr>
                <w:rFonts w:ascii="New York" w:hAnsi="New York"/>
                <w:b/>
                <w:color w:val="FF0000"/>
                <w:sz w:val="20"/>
                <w:szCs w:val="20"/>
                <w:lang w:eastAsia="zh-CN"/>
              </w:rPr>
              <w:t xml:space="preserve">, </w:t>
            </w:r>
            <w:r>
              <w:rPr>
                <w:rFonts w:ascii="New York" w:hAnsi="New York"/>
                <w:b/>
                <w:sz w:val="20"/>
                <w:szCs w:val="20"/>
                <w:lang w:eastAsia="zh-CN"/>
              </w:rPr>
              <w:t>Intel</w:t>
            </w:r>
            <w:r>
              <w:rPr>
                <w:rFonts w:hint="eastAsia" w:ascii="New York" w:hAnsi="New York"/>
                <w:b/>
                <w:color w:val="FF0000"/>
                <w:sz w:val="20"/>
                <w:szCs w:val="20"/>
                <w:lang w:eastAsia="zh-CN"/>
              </w:rPr>
              <w:t xml:space="preserve">, OPPO, </w:t>
            </w:r>
            <w:r>
              <w:rPr>
                <w:rFonts w:hint="eastAsia" w:ascii="New York" w:hAnsi="New York"/>
                <w:b/>
                <w:sz w:val="20"/>
                <w:szCs w:val="20"/>
                <w:lang w:eastAsia="zh-CN"/>
              </w:rPr>
              <w:t>Panasonic</w:t>
            </w:r>
            <w:r>
              <w:rPr>
                <w:rFonts w:hint="eastAsia" w:ascii="New York" w:hAnsi="New York"/>
                <w:b/>
                <w:color w:val="FF0000"/>
                <w:sz w:val="20"/>
                <w:szCs w:val="20"/>
                <w:lang w:val="en-US" w:eastAsia="zh-CN"/>
              </w:rPr>
              <w:t>, NEC</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w:t>
            </w:r>
            <w:r>
              <w:rPr>
                <w:rFonts w:hint="eastAsia" w:ascii="New York" w:hAnsi="New York"/>
                <w:b/>
                <w:sz w:val="20"/>
                <w:szCs w:val="20"/>
                <w:lang w:eastAsia="zh-CN" w:bidi="ar"/>
              </w:rPr>
              <w:t>4</w:t>
            </w:r>
            <w:r>
              <w:rPr>
                <w:rFonts w:ascii="New York" w:hAnsi="New York"/>
                <w:b/>
                <w:sz w:val="20"/>
                <w:szCs w:val="20"/>
                <w:lang w:eastAsia="zh-CN" w:bidi="ar"/>
              </w:rPr>
              <w:t xml:space="preserve">: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MTK, Nokia, </w:t>
            </w:r>
            <w:r>
              <w:rPr>
                <w:rFonts w:ascii="New York" w:hAnsi="New York"/>
                <w:b/>
                <w:strike/>
                <w:sz w:val="20"/>
                <w:szCs w:val="20"/>
                <w:lang w:eastAsia="zh-CN"/>
              </w:rPr>
              <w:t>Panasonic</w:t>
            </w:r>
            <w:r>
              <w:rPr>
                <w:rFonts w:ascii="New York" w:hAnsi="New York"/>
                <w:b/>
                <w:color w:val="FF0000"/>
                <w:sz w:val="20"/>
                <w:szCs w:val="20"/>
                <w:lang w:eastAsia="zh-CN"/>
              </w:rPr>
              <w:t>, LGE</w:t>
            </w:r>
            <w:r>
              <w:rPr>
                <w:rFonts w:hint="eastAsia" w:ascii="New York" w:hAnsi="New York"/>
                <w:b/>
                <w:color w:val="FF0000"/>
                <w:sz w:val="20"/>
                <w:szCs w:val="20"/>
                <w:lang w:eastAsia="zh-CN"/>
              </w:rPr>
              <w:t xml:space="preserve">, </w:t>
            </w:r>
            <w:r>
              <w:rPr>
                <w:rFonts w:hint="eastAsia" w:ascii="New York" w:hAnsi="New York"/>
                <w:b/>
                <w:sz w:val="20"/>
                <w:szCs w:val="20"/>
                <w:lang w:eastAsia="zh-CN"/>
              </w:rPr>
              <w:t>IDCC, vivo</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1 bit if the UE is configured </w:t>
            </w:r>
            <w:r>
              <w:rPr>
                <w:rFonts w:ascii="New York" w:hAnsi="New York"/>
                <w:i/>
                <w:iCs/>
                <w:sz w:val="20"/>
                <w:szCs w:val="20"/>
                <w:lang w:eastAsia="zh-CN"/>
              </w:rPr>
              <w:t>numOfSSSG</w:t>
            </w:r>
            <w:r>
              <w:rPr>
                <w:rFonts w:ascii="New York" w:hAnsi="New York"/>
                <w:sz w:val="20"/>
                <w:szCs w:val="20"/>
                <w:lang w:eastAsia="zh-CN"/>
              </w:rPr>
              <w:t xml:space="preserve"> = 2</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2 bits if the UE is configured </w:t>
            </w:r>
            <w:r>
              <w:rPr>
                <w:rFonts w:ascii="New York" w:hAnsi="New York"/>
                <w:i/>
                <w:iCs/>
                <w:sz w:val="20"/>
                <w:szCs w:val="20"/>
                <w:lang w:eastAsia="zh-CN"/>
              </w:rPr>
              <w:t>numOfSSSG</w:t>
            </w:r>
            <w:r>
              <w:rPr>
                <w:rFonts w:ascii="New York" w:hAnsi="New York"/>
                <w:sz w:val="20"/>
                <w:szCs w:val="20"/>
                <w:lang w:eastAsia="zh-CN"/>
              </w:rPr>
              <w:t xml:space="preserve"> = 3</w:t>
            </w:r>
          </w:p>
          <w:p>
            <w:pPr>
              <w:pStyle w:val="47"/>
              <w:spacing w:before="0" w:beforeAutospacing="0" w:after="0" w:afterAutospacing="0" w:line="280" w:lineRule="atLeast"/>
              <w:ind w:left="1135" w:hanging="284"/>
              <w:jc w:val="both"/>
              <w:rPr>
                <w:rFonts w:ascii="New York" w:hAnsi="New York"/>
                <w:b/>
                <w:sz w:val="20"/>
                <w:szCs w:val="20"/>
                <w:lang w:eastAsia="zh-CN"/>
              </w:rPr>
            </w:pPr>
            <w:r>
              <w:rPr>
                <w:rFonts w:ascii="New York" w:hAnsi="New York"/>
                <w:sz w:val="20"/>
                <w:szCs w:val="20"/>
                <w:lang w:eastAsia="zh-CN"/>
              </w:rPr>
              <w:t xml:space="preserve">-  Note: </w:t>
            </w:r>
            <w:r>
              <w:rPr>
                <w:rFonts w:ascii="New York" w:hAnsi="New York"/>
                <w:i/>
                <w:iCs/>
                <w:sz w:val="20"/>
                <w:szCs w:val="20"/>
                <w:lang w:eastAsia="zh-CN"/>
              </w:rPr>
              <w:t>numOfSSSG</w:t>
            </w:r>
            <w:r>
              <w:rPr>
                <w:rFonts w:ascii="New York" w:hAnsi="New York"/>
                <w:sz w:val="20"/>
                <w:szCs w:val="20"/>
                <w:lang w:eastAsia="zh-CN"/>
              </w:rPr>
              <w:t xml:space="preserve"> is per BWP configured</w:t>
            </w:r>
          </w:p>
          <w:p>
            <w:pPr>
              <w:pStyle w:val="47"/>
              <w:spacing w:before="0" w:beforeAutospacing="0" w:after="0" w:afterAutospacing="0" w:line="280" w:lineRule="atLeast"/>
              <w:ind w:left="1135" w:hanging="284"/>
              <w:jc w:val="both"/>
              <w:rPr>
                <w:rFonts w:ascii="New York" w:hAnsi="New York"/>
                <w:sz w:val="20"/>
                <w:szCs w:val="20"/>
                <w:lang w:eastAsia="zh-CN" w:bidi="ar"/>
              </w:rPr>
            </w:pPr>
          </w:p>
          <w:p>
            <w:pPr>
              <w:pStyle w:val="31"/>
              <w:spacing w:before="0" w:after="0" w:line="280" w:lineRule="atLeast"/>
              <w:jc w:val="left"/>
              <w:rPr>
                <w:rFonts w:eastAsiaTheme="minorEastAsia"/>
                <w:lang w:eastAsia="zh-CN"/>
              </w:rPr>
            </w:pPr>
          </w:p>
        </w:tc>
      </w:tr>
    </w:tbl>
    <w:p>
      <w:pPr>
        <w:rPr>
          <w:lang w:eastAsia="zh-CN"/>
        </w:rPr>
      </w:pP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rPr>
          <w:lang w:eastAsia="zh-CN"/>
        </w:rPr>
      </w:pPr>
      <w:r>
        <w:rPr>
          <w:rFonts w:hint="eastAsia"/>
          <w:lang w:eastAsia="zh-CN"/>
        </w:rPr>
        <w:t>According to the situation described above, FL recommends to further down-select from option 2 and 3</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z w:val="20"/>
                <w:szCs w:val="20"/>
                <w:lang w:eastAsia="zh-CN" w:bidi="ar"/>
              </w:rPr>
            </w:pPr>
            <w:r>
              <w:rPr>
                <w:rFonts w:ascii="New York" w:hAnsi="New York"/>
                <w:b/>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eastAsiaTheme="minorEastAsia"/>
                <w:sz w:val="20"/>
                <w:lang w:eastAsia="zh-CN"/>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both"/>
              <w:rPr>
                <w:rFonts w:ascii="New York" w:hAnsi="New York"/>
                <w:bCs/>
              </w:rPr>
            </w:pPr>
            <w:r>
              <w:rPr>
                <w:rFonts w:ascii="New York" w:hAnsi="New York"/>
                <w:bCs/>
              </w:rPr>
              <w:t>Option 2 for technical reasons mentioned in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hint="eastAsia" w:ascii="New York" w:hAnsi="New York"/>
                <w:bCs/>
              </w:rPr>
              <w:t>ZTE,Sanechips</w:t>
            </w:r>
          </w:p>
        </w:tc>
        <w:tc>
          <w:tcPr>
            <w:tcW w:w="7840" w:type="dxa"/>
            <w:vAlign w:val="center"/>
          </w:tcPr>
          <w:p>
            <w:pPr>
              <w:spacing w:before="120" w:line="280" w:lineRule="atLeast"/>
              <w:ind w:left="420"/>
              <w:jc w:val="both"/>
              <w:rPr>
                <w:rFonts w:ascii="New York" w:hAnsi="New York"/>
                <w:bCs/>
              </w:rPr>
            </w:pPr>
            <w:r>
              <w:rPr>
                <w:rFonts w:hint="eastAsia"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80" w:lineRule="atLeast"/>
              <w:ind w:left="420"/>
              <w:jc w:val="both"/>
              <w:rPr>
                <w:rFonts w:ascii="New York" w:hAnsi="New York"/>
                <w:bCs/>
              </w:rPr>
            </w:pPr>
            <w:r>
              <w:rPr>
                <w:rFonts w:ascii="New York" w:hAnsi="New York"/>
                <w:bCs/>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80" w:lineRule="atLeast"/>
              <w:ind w:left="420"/>
              <w:jc w:val="both"/>
              <w:rPr>
                <w:rFonts w:ascii="New York" w:hAnsi="New York"/>
                <w:bCs/>
              </w:rPr>
            </w:pPr>
            <w:r>
              <w:rPr>
                <w:rFonts w:ascii="New York" w:hAnsi="New York"/>
                <w:bCs/>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 xml:space="preserve">Okay with majority but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hint="eastAsia" w:ascii="New York" w:hAnsi="New York" w:eastAsia="Malgun Gothic"/>
                <w:bCs/>
              </w:rPr>
              <w:t>M</w:t>
            </w:r>
            <w:r>
              <w:rPr>
                <w:rFonts w:ascii="New York" w:hAnsi="New York" w:eastAsia="Malgun Gothic"/>
                <w:bCs/>
              </w:rPr>
              <w:t>ediaTek</w:t>
            </w:r>
          </w:p>
        </w:tc>
        <w:tc>
          <w:tcPr>
            <w:tcW w:w="7840" w:type="dxa"/>
            <w:vAlign w:val="center"/>
          </w:tcPr>
          <w:p>
            <w:pPr>
              <w:spacing w:before="120" w:line="240" w:lineRule="auto"/>
              <w:ind w:left="420"/>
              <w:jc w:val="both"/>
              <w:rPr>
                <w:rFonts w:ascii="New York" w:hAnsi="New York" w:eastAsia="Malgun Gothic"/>
                <w:bCs/>
              </w:rPr>
            </w:pPr>
            <w:r>
              <w:rPr>
                <w:rFonts w:ascii="New York" w:hAnsi="New York"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ascii="New York" w:hAnsi="New York"/>
                <w:bCs/>
              </w:rPr>
              <w:t>Huawei,HiSilicon</w:t>
            </w:r>
          </w:p>
        </w:tc>
        <w:tc>
          <w:tcPr>
            <w:tcW w:w="7840" w:type="dxa"/>
          </w:tcPr>
          <w:p>
            <w:pPr>
              <w:spacing w:before="120" w:line="280" w:lineRule="atLeast"/>
              <w:ind w:left="420"/>
              <w:jc w:val="both"/>
              <w:rPr>
                <w:rFonts w:ascii="New York" w:hAnsi="New York"/>
                <w:bCs/>
              </w:rPr>
            </w:pPr>
            <w:r>
              <w:rPr>
                <w:rFonts w:hint="eastAsia"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80" w:lineRule="atLeast"/>
              <w:ind w:left="420"/>
              <w:jc w:val="both"/>
              <w:rPr>
                <w:rFonts w:ascii="New York" w:hAnsi="New York"/>
                <w:bCs/>
              </w:rPr>
            </w:pPr>
            <w:r>
              <w:rPr>
                <w:rFonts w:ascii="New York" w:hAnsi="New York"/>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ind w:left="420"/>
              <w:jc w:val="both"/>
              <w:rPr>
                <w:bCs/>
              </w:rPr>
            </w:pPr>
            <w:r>
              <w:rPr>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ind w:left="420"/>
              <w:jc w:val="both"/>
              <w:rPr>
                <w:bCs/>
              </w:rPr>
            </w:pPr>
            <w:r>
              <w:rPr>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w:t>
            </w:r>
          </w:p>
        </w:tc>
        <w:tc>
          <w:tcPr>
            <w:tcW w:w="7840" w:type="dxa"/>
          </w:tcPr>
          <w:p>
            <w:pPr>
              <w:spacing w:before="120" w:line="280" w:lineRule="atLeast"/>
              <w:ind w:left="420"/>
              <w:jc w:val="both"/>
              <w:rPr>
                <w:rFonts w:ascii="New York" w:hAnsi="New York"/>
                <w:bCs/>
                <w:lang w:eastAsia="zh-CN"/>
              </w:rPr>
            </w:pPr>
            <w:r>
              <w:rPr>
                <w:rFonts w:hint="eastAsia" w:ascii="New York" w:hAnsi="New York"/>
                <w:bCs/>
                <w:lang w:eastAsia="zh-CN"/>
              </w:rPr>
              <w:t xml:space="preserve">If companies can clarify that the current specification allows configure a SS set with zero of BD number for each AL, the </w:t>
            </w:r>
            <w:r>
              <w:rPr>
                <w:rFonts w:ascii="New York" w:hAnsi="New York"/>
                <w:bCs/>
                <w:lang w:eastAsia="zh-CN"/>
              </w:rPr>
              <w:t>‘</w:t>
            </w:r>
            <w:r>
              <w:rPr>
                <w:rFonts w:hint="eastAsia" w:ascii="New York" w:hAnsi="New York"/>
                <w:bCs/>
                <w:lang w:eastAsia="zh-CN"/>
              </w:rPr>
              <w:t>empty</w:t>
            </w:r>
            <w:r>
              <w:rPr>
                <w:rFonts w:ascii="New York" w:hAnsi="New York"/>
                <w:bCs/>
                <w:lang w:eastAsia="zh-CN"/>
              </w:rPr>
              <w:t>’</w:t>
            </w:r>
            <w:r>
              <w:rPr>
                <w:rFonts w:hint="eastAsia" w:ascii="New York" w:hAnsi="New York"/>
                <w:bCs/>
                <w:lang w:eastAsia="zh-CN"/>
              </w:rPr>
              <w:t xml:space="preserve"> SS SSSG has already been possible. In that sense, either option 2 or 3 is fine.  We can follow majority or even option 3 is also possible with </w:t>
            </w:r>
            <w:r>
              <w:rPr>
                <w:rFonts w:ascii="New York" w:hAnsi="New York"/>
                <w:bCs/>
                <w:lang w:eastAsia="zh-CN"/>
              </w:rPr>
              <w:t>‘</w:t>
            </w:r>
            <w:r>
              <w:rPr>
                <w:rFonts w:hint="eastAsia" w:ascii="New York" w:hAnsi="New York"/>
                <w:bCs/>
                <w:lang w:eastAsia="zh-CN"/>
              </w:rPr>
              <w:t>empty</w:t>
            </w:r>
            <w:r>
              <w:rPr>
                <w:rFonts w:ascii="New York" w:hAnsi="New York"/>
                <w:bCs/>
                <w:lang w:eastAsia="zh-CN"/>
              </w:rPr>
              <w:t>’</w:t>
            </w:r>
            <w:r>
              <w:rPr>
                <w:rFonts w:hint="eastAsia" w:ascii="New York" w:hAnsi="New York"/>
                <w:bCs/>
                <w:lang w:eastAsia="zh-CN"/>
              </w:rPr>
              <w:t xml:space="preserve"> SSSG.</w:t>
            </w:r>
          </w:p>
          <w:p>
            <w:pPr>
              <w:spacing w:before="120" w:line="280" w:lineRule="atLeast"/>
              <w:ind w:left="420"/>
              <w:jc w:val="both"/>
              <w:rPr>
                <w:rFonts w:ascii="New York" w:hAnsi="New York"/>
                <w:bCs/>
                <w:lang w:eastAsia="zh-CN"/>
              </w:rPr>
            </w:pPr>
            <w:r>
              <w:rPr>
                <w:rFonts w:hint="eastAsia" w:ascii="New York" w:hAnsi="New York"/>
                <w:bCs/>
                <w:lang w:eastAsia="zh-CN"/>
              </w:rPr>
              <w:t>By this, can we agree with option 3?</w:t>
            </w:r>
          </w:p>
          <w:p>
            <w:pPr>
              <w:spacing w:before="120" w:line="280" w:lineRule="atLeast"/>
              <w:ind w:left="420"/>
              <w:jc w:val="both"/>
              <w:rPr>
                <w:rFonts w:ascii="New York" w:hAnsi="New York"/>
                <w:bCs/>
                <w:lang w:eastAsia="zh-CN"/>
              </w:rPr>
            </w:pPr>
          </w:p>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rPr>
            </w:pPr>
            <w:r>
              <w:rPr>
                <w:rFonts w:ascii="New York" w:hAnsi="New York"/>
                <w:b/>
                <w:strike/>
                <w:color w:val="FF0000"/>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New York" w:hAnsi="New York"/>
                <w:strike/>
                <w:color w:val="FF0000"/>
                <w:sz w:val="20"/>
                <w:szCs w:val="20"/>
                <w:lang w:eastAsia="zh-CN" w:bidi="ar"/>
              </w:rPr>
              <w:t xml:space="preserve">-     1 bit if the UE is not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New York" w:hAnsi="New York"/>
                <w:strike/>
                <w:color w:val="FF0000"/>
                <w:sz w:val="20"/>
                <w:szCs w:val="20"/>
                <w:lang w:eastAsia="zh-CN" w:bidi="ar"/>
              </w:rPr>
              <w:t xml:space="preserve">-     2 bits if the UE is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bidi="ar"/>
              </w:rPr>
            </w:pPr>
            <w:r>
              <w:rPr>
                <w:rFonts w:ascii="New York" w:hAnsi="New York"/>
                <w:b/>
                <w:strike/>
                <w:color w:val="FF0000"/>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ok with both options but 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 xml:space="preserve">Samsung </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OK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Lenovo</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 xml:space="preserve">We are fine with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Nokia_2</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With the clarification proposed by FL we could consider the proposal/option 3, but we would like first understand if this is a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hint="eastAsia" w:ascii="New York" w:hAnsi="New York" w:eastAsia="MS Mincho"/>
                <w:bCs/>
                <w:lang w:eastAsia="ja-JP"/>
              </w:rPr>
              <w:t>D</w:t>
            </w:r>
            <w:r>
              <w:rPr>
                <w:rFonts w:ascii="New York" w:hAnsi="New York" w:eastAsia="MS Mincho"/>
                <w:bCs/>
                <w:lang w:eastAsia="ja-JP"/>
              </w:rPr>
              <w:t>OCOMO</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MS Mincho"/>
                <w:bCs/>
                <w:lang w:eastAsia="ja-JP"/>
              </w:rPr>
            </w:pPr>
            <w:r>
              <w:rPr>
                <w:rFonts w:ascii="New York" w:hAnsi="New York"/>
                <w:bCs/>
                <w:lang w:eastAsia="zh-CN"/>
              </w:rPr>
              <w:t>Ericsson1</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eastAsiaTheme="minorEastAsia"/>
                <w:bCs/>
                <w:lang w:eastAsia="zh-CN"/>
              </w:rPr>
              <w:t>Hu</w:t>
            </w:r>
            <w:r>
              <w:rPr>
                <w:rFonts w:ascii="New York" w:hAnsi="New York" w:eastAsiaTheme="minorEastAsia"/>
                <w:bCs/>
                <w:lang w:eastAsia="zh-CN"/>
              </w:rPr>
              <w:t>awei, HiSilicon</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hint="default" w:ascii="New York" w:hAnsi="New York" w:eastAsiaTheme="minorEastAsia"/>
                <w:bCs/>
                <w:lang w:val="en-US" w:eastAsia="zh-CN"/>
              </w:rPr>
            </w:pPr>
            <w:r>
              <w:rPr>
                <w:rFonts w:hint="eastAsia" w:ascii="New York" w:hAnsi="New York" w:eastAsiaTheme="minorEastAsia"/>
                <w:bCs/>
                <w:lang w:val="en-US" w:eastAsia="zh-CN"/>
              </w:rPr>
              <w:t>Moderator 2</w:t>
            </w:r>
          </w:p>
        </w:tc>
        <w:tc>
          <w:tcPr>
            <w:tcW w:w="7840" w:type="dxa"/>
          </w:tcPr>
          <w:p>
            <w:pPr>
              <w:spacing w:before="120" w:line="280" w:lineRule="atLeast"/>
              <w:jc w:val="both"/>
              <w:rPr>
                <w:rFonts w:hint="default" w:ascii="New York" w:hAnsi="New York"/>
                <w:bCs/>
                <w:sz w:val="21"/>
                <w:szCs w:val="22"/>
                <w:lang w:val="en-US" w:eastAsia="zh-CN"/>
              </w:rPr>
            </w:pPr>
            <w:r>
              <w:rPr>
                <w:rFonts w:hint="eastAsia" w:ascii="New York" w:hAnsi="New York"/>
                <w:bCs/>
                <w:sz w:val="21"/>
                <w:szCs w:val="22"/>
                <w:lang w:val="en-US" w:eastAsia="zh-CN"/>
              </w:rPr>
              <w:t xml:space="preserve">Majority can survive with the clarification </w:t>
            </w:r>
            <w:r>
              <w:rPr>
                <w:rFonts w:hint="default" w:ascii="New York" w:hAnsi="New York"/>
                <w:bCs/>
                <w:sz w:val="21"/>
                <w:szCs w:val="22"/>
                <w:lang w:val="en-US" w:eastAsia="zh-CN"/>
              </w:rPr>
              <w:t>‘</w:t>
            </w:r>
            <w:r>
              <w:rPr>
                <w:rFonts w:hint="eastAsia" w:ascii="New York" w:hAnsi="New York"/>
                <w:bCs/>
                <w:lang w:eastAsia="zh-CN"/>
              </w:rPr>
              <w:t xml:space="preserve">current specification allows configure a SS set with zero of BD number for each AL, the </w:t>
            </w:r>
            <w:r>
              <w:rPr>
                <w:rFonts w:ascii="New York" w:hAnsi="New York"/>
                <w:bCs/>
                <w:lang w:eastAsia="zh-CN"/>
              </w:rPr>
              <w:t>‘</w:t>
            </w:r>
            <w:r>
              <w:rPr>
                <w:rFonts w:hint="eastAsia" w:ascii="New York" w:hAnsi="New York"/>
                <w:bCs/>
                <w:lang w:eastAsia="zh-CN"/>
              </w:rPr>
              <w:t>empty</w:t>
            </w:r>
            <w:r>
              <w:rPr>
                <w:rFonts w:ascii="New York" w:hAnsi="New York"/>
                <w:bCs/>
                <w:lang w:eastAsia="zh-CN"/>
              </w:rPr>
              <w:t>’</w:t>
            </w:r>
            <w:r>
              <w:rPr>
                <w:rFonts w:hint="eastAsia" w:ascii="New York" w:hAnsi="New York"/>
                <w:bCs/>
                <w:lang w:eastAsia="zh-CN"/>
              </w:rPr>
              <w:t xml:space="preserve"> SS SSSG has already been possible</w:t>
            </w:r>
            <w:r>
              <w:rPr>
                <w:rFonts w:hint="default" w:ascii="New York" w:hAnsi="New York"/>
                <w:bCs/>
                <w:sz w:val="21"/>
                <w:szCs w:val="22"/>
                <w:lang w:val="en-US" w:eastAsia="zh-CN"/>
              </w:rPr>
              <w:t>’</w:t>
            </w:r>
            <w:r>
              <w:rPr>
                <w:rFonts w:hint="eastAsia" w:ascii="New York" w:hAnsi="New York"/>
                <w:bCs/>
                <w:sz w:val="21"/>
                <w:szCs w:val="22"/>
                <w:lang w:val="en-US" w:eastAsia="zh-CN"/>
              </w:rPr>
              <w:t>, let</w:t>
            </w:r>
            <w:r>
              <w:rPr>
                <w:rFonts w:hint="default" w:ascii="New York" w:hAnsi="New York"/>
                <w:bCs/>
                <w:sz w:val="21"/>
                <w:szCs w:val="22"/>
                <w:lang w:val="en-US" w:eastAsia="zh-CN"/>
              </w:rPr>
              <w:t>’</w:t>
            </w:r>
            <w:r>
              <w:rPr>
                <w:rFonts w:hint="eastAsia" w:ascii="New York" w:hAnsi="New York"/>
                <w:bCs/>
                <w:sz w:val="21"/>
                <w:szCs w:val="22"/>
                <w:lang w:val="en-US" w:eastAsia="zh-CN"/>
              </w:rPr>
              <w:t>s consider the followings</w:t>
            </w: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2</w:t>
            </w:r>
            <w:r>
              <w:rPr>
                <w:highlight w:val="lightGray"/>
              </w:rPr>
              <w:t>)</w:t>
            </w:r>
            <w:r>
              <w:rPr>
                <w:rFonts w:hint="eastAsia"/>
                <w:highlight w:val="lightGray"/>
                <w:lang w:val="en-US" w:eastAsia="zh-CN"/>
              </w:rPr>
              <w:t xml:space="preserve"> - bit-width for case 2/3</w:t>
            </w:r>
          </w:p>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rPr>
            </w:pPr>
            <w:r>
              <w:rPr>
                <w:rFonts w:ascii="New York" w:hAnsi="New York"/>
                <w:b/>
                <w:strike/>
                <w:color w:val="FF0000"/>
                <w:sz w:val="20"/>
                <w:szCs w:val="20"/>
                <w:lang w:eastAsia="zh-CN" w:bidi="ar"/>
              </w:rPr>
              <w:t xml:space="preserve">Option 2:  </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New York" w:hAnsi="New York"/>
                <w:strike/>
                <w:color w:val="FF0000"/>
                <w:sz w:val="20"/>
                <w:szCs w:val="20"/>
                <w:lang w:eastAsia="zh-CN" w:bidi="ar"/>
              </w:rPr>
              <w:t xml:space="preserve">-     1 bit if the UE is not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trike/>
                <w:color w:val="FF0000"/>
                <w:sz w:val="20"/>
                <w:szCs w:val="20"/>
              </w:rPr>
            </w:pPr>
            <w:r>
              <w:rPr>
                <w:rFonts w:ascii="New York" w:hAnsi="New York"/>
                <w:strike/>
                <w:color w:val="FF0000"/>
                <w:sz w:val="20"/>
                <w:szCs w:val="20"/>
                <w:lang w:eastAsia="zh-CN" w:bidi="ar"/>
              </w:rPr>
              <w:t xml:space="preserve">-     2 bits if the UE is configured by </w:t>
            </w:r>
            <w:r>
              <w:rPr>
                <w:rFonts w:ascii="New York" w:hAnsi="New York"/>
                <w:i/>
                <w:strike/>
                <w:color w:val="FF0000"/>
                <w:sz w:val="20"/>
                <w:szCs w:val="20"/>
                <w:lang w:eastAsia="zh-CN" w:bidi="ar"/>
              </w:rPr>
              <w:t>searchSpaceGroupIdList-r17</w:t>
            </w:r>
            <w:r>
              <w:rPr>
                <w:rFonts w:ascii="New York" w:hAnsi="New York"/>
                <w:strike/>
                <w:color w:val="FF0000"/>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strike/>
                <w:color w:val="FF0000"/>
                <w:sz w:val="20"/>
                <w:szCs w:val="20"/>
                <w:lang w:eastAsia="zh-CN" w:bidi="ar"/>
              </w:rPr>
            </w:pPr>
            <w:r>
              <w:rPr>
                <w:rFonts w:ascii="New York" w:hAnsi="New York"/>
                <w:b/>
                <w:strike/>
                <w:color w:val="FF0000"/>
                <w:sz w:val="20"/>
                <w:szCs w:val="20"/>
                <w:lang w:eastAsia="zh-CN" w:bidi="ar"/>
              </w:rPr>
              <w:t xml:space="preserve">Option 3: </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bCs/>
                <w:lang w:eastAsia="zh-CN"/>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tc>
      </w:tr>
    </w:tbl>
    <w:p>
      <w:pPr>
        <w:pStyle w:val="3"/>
        <w:spacing w:line="240" w:lineRule="auto"/>
        <w:rPr>
          <w:rFonts w:eastAsiaTheme="minorEastAsia"/>
        </w:rPr>
      </w:pPr>
      <w:r>
        <w:rPr>
          <w:rFonts w:hint="eastAsia"/>
          <w:lang w:eastAsia="zh-CN"/>
        </w:rPr>
        <w:t>Issue</w:t>
      </w:r>
      <w:r>
        <w:rPr>
          <w:lang w:eastAsia="zh-CN"/>
        </w:rPr>
        <w:t xml:space="preserve">s#2: </w:t>
      </w:r>
      <w:r>
        <w:rPr>
          <w:rFonts w:hint="eastAsia" w:eastAsiaTheme="minorEastAsia"/>
          <w:lang w:val="en-US" w:eastAsia="zh-CN"/>
        </w:rPr>
        <w:t xml:space="preserve">skipping </w:t>
      </w:r>
      <w:r>
        <w:rPr>
          <w:rFonts w:eastAsiaTheme="minorEastAsia"/>
        </w:rPr>
        <w:t>Type 0/</w:t>
      </w:r>
      <w:r>
        <w:rPr>
          <w:rFonts w:hint="eastAsia" w:eastAsiaTheme="minorEastAsia"/>
          <w:lang w:val="en-US" w:eastAsia="zh-CN"/>
        </w:rPr>
        <w:t>0A/</w:t>
      </w:r>
      <w:r>
        <w:rPr>
          <w:rFonts w:eastAsiaTheme="minorEastAsia"/>
        </w:rPr>
        <w:t>1/2 CSS</w:t>
      </w:r>
    </w:p>
    <w:p>
      <w:pPr>
        <w:pStyle w:val="4"/>
        <w:spacing w:line="240" w:lineRule="auto"/>
        <w:rPr>
          <w:szCs w:val="22"/>
          <w:lang w:val="en-US" w:eastAsia="zh-CN"/>
        </w:rPr>
      </w:pPr>
      <w:r>
        <w:rPr>
          <w:rFonts w:hint="eastAsia"/>
          <w:szCs w:val="22"/>
          <w:lang w:val="en-US" w:eastAsia="zh-CN"/>
        </w:rPr>
        <w:t>Initial proposals for RAN1#108</w:t>
      </w:r>
    </w:p>
    <w:p>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pPr>
        <w:pStyle w:val="130"/>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spacing w:after="0"/>
        <w:rPr>
          <w:b/>
          <w:lang w:val="en-GB" w:eastAsia="zh-CN"/>
        </w:rPr>
      </w:pPr>
      <w:r>
        <w:rPr>
          <w:b/>
          <w:lang w:val="en-GB" w:eastAsia="zh-CN"/>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Pr>
        <w:rPr>
          <w:lang w:eastAsia="zh-CN"/>
        </w:rPr>
      </w:pPr>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tcPr>
          <w:p>
            <w:pPr>
              <w:widowControl w:val="0"/>
              <w:spacing w:before="120" w:line="280" w:lineRule="atLeast"/>
              <w:jc w:val="both"/>
              <w:rPr>
                <w:rFonts w:ascii="New York" w:hAnsi="New York"/>
                <w:b/>
                <w:bCs/>
                <w:lang w:eastAsia="zh-CN"/>
              </w:rPr>
            </w:pPr>
            <w:r>
              <w:rPr>
                <w:rFonts w:hint="eastAsia" w:ascii="New York" w:hAnsi="New York"/>
                <w:b/>
                <w:bCs/>
                <w:lang w:eastAsia="zh-CN"/>
              </w:rPr>
              <w:t>Proposed by Huawei</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UE is indicated PDCCH skipping for a duration on a serving cell, the UE skips monitoring of PDCCH candidates for DCI format 0_0 and DCI format 1_0 with CRC scrambled by the C-RNTI, the MCS-C-RNTI, or the CS-RNTI in the </w:t>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w:t>
            </w:r>
            <w:r>
              <w:rPr>
                <w:rFonts w:hint="eastAsia" w:ascii="New York" w:hAnsi="New York"/>
                <w:lang w:eastAsia="zh-CN"/>
              </w:rPr>
              <w:t xml:space="preserve"> in the duration on the serving cell.</w:t>
            </w:r>
          </w:p>
          <w:p>
            <w:pPr>
              <w:widowControl w:val="0"/>
              <w:spacing w:before="120" w:line="280" w:lineRule="atLeast"/>
              <w:jc w:val="both"/>
              <w:rPr>
                <w:rFonts w:ascii="New York" w:hAnsi="New York"/>
                <w:lang w:eastAsia="zh-CN"/>
              </w:rPr>
            </w:pPr>
          </w:p>
          <w:p>
            <w:pPr>
              <w:widowControl w:val="0"/>
              <w:spacing w:before="120" w:line="280" w:lineRule="atLeast"/>
              <w:jc w:val="both"/>
              <w:rPr>
                <w:rFonts w:ascii="New York" w:hAnsi="New York"/>
                <w:b/>
                <w:bCs/>
                <w:lang w:eastAsia="zh-CN"/>
              </w:rPr>
            </w:pPr>
            <w:r>
              <w:rPr>
                <w:rFonts w:hint="eastAsia" w:ascii="New York" w:hAnsi="New York"/>
                <w:b/>
                <w:bCs/>
                <w:lang w:eastAsia="zh-CN"/>
              </w:rPr>
              <w:t>Proposed by LGE</w:t>
            </w:r>
          </w:p>
          <w:p>
            <w:pPr>
              <w:widowControl w:val="0"/>
              <w:spacing w:before="120" w:line="280" w:lineRule="atLeast"/>
              <w:jc w:val="both"/>
              <w:rPr>
                <w:rFonts w:ascii="New York" w:hAnsi="New York" w:eastAsiaTheme="minorEastAsia"/>
                <w:bCs/>
                <w:iCs/>
                <w:lang w:eastAsia="ko-KR"/>
              </w:rPr>
            </w:pPr>
            <w:r>
              <w:rPr>
                <w:rFonts w:ascii="New York" w:hAnsi="New York" w:eastAsiaTheme="minorEastAsia"/>
                <w:bCs/>
                <w:iCs/>
                <w:lang w:eastAsia="ko-KR"/>
              </w:rPr>
              <w:t>After receiving indication of PDCCH skipping, a UE should not monitor PDCCH candidates for a DCI with CRC scrambled by C-RNTI (and MCS-C-RNTI, CS-RNTI) in a Type0/0A/1/2-PDCCH CSS set for a skipping duration</w:t>
            </w:r>
          </w:p>
          <w:p>
            <w:pPr>
              <w:widowControl w:val="0"/>
              <w:spacing w:before="120" w:line="280" w:lineRule="atLeast"/>
              <w:jc w:val="both"/>
              <w:rPr>
                <w:rFonts w:ascii="New York" w:hAnsi="New York" w:eastAsiaTheme="minorEastAsia"/>
                <w:bCs/>
                <w:iCs/>
                <w:lang w:eastAsia="ko-KR"/>
              </w:rPr>
            </w:pPr>
          </w:p>
          <w:p>
            <w:pPr>
              <w:widowControl w:val="0"/>
              <w:spacing w:before="120" w:line="280" w:lineRule="atLeast"/>
              <w:jc w:val="both"/>
              <w:rPr>
                <w:rFonts w:ascii="New York" w:hAnsi="New York" w:eastAsiaTheme="minorEastAsia"/>
                <w:b/>
                <w:iCs/>
                <w:lang w:eastAsia="zh-CN"/>
              </w:rPr>
            </w:pPr>
            <w:r>
              <w:rPr>
                <w:rFonts w:hint="eastAsia" w:ascii="New York" w:hAnsi="New York" w:eastAsiaTheme="minorEastAsia"/>
                <w:b/>
                <w:iCs/>
                <w:lang w:eastAsia="zh-CN"/>
              </w:rPr>
              <w:t>Proposed by MTK, ZTE</w:t>
            </w:r>
          </w:p>
          <w:p>
            <w:pPr>
              <w:spacing w:before="120" w:line="280" w:lineRule="atLeast"/>
              <w:jc w:val="both"/>
              <w:rPr>
                <w:rFonts w:ascii="New York" w:hAnsi="New York"/>
                <w:lang w:eastAsia="zh-CN"/>
              </w:rPr>
            </w:pPr>
            <w:bookmarkStart w:id="2" w:name="_Ref92744249"/>
            <w:r>
              <w:rPr>
                <w:rFonts w:ascii="New York" w:hAnsi="New York" w:eastAsiaTheme="minorEastAsia"/>
                <w:lang w:eastAsia="zh-TW"/>
              </w:rPr>
              <w:t>UE skips monitoring of PDCCH candidates for DCI format 0_0 and DCI format 1_0 with CRC scrambled by C-RNTI, MCS-C-RNTI, or CS-RNTI</w:t>
            </w:r>
            <w:r>
              <w:rPr>
                <w:rFonts w:hint="eastAsia" w:ascii="New York" w:hAnsi="New York" w:eastAsiaTheme="minorEastAsia"/>
                <w:lang w:eastAsia="zh-TW"/>
              </w:rPr>
              <w:t xml:space="preserve"> </w:t>
            </w:r>
            <w:r>
              <w:rPr>
                <w:rFonts w:ascii="New York" w:hAnsi="New York" w:eastAsiaTheme="minorEastAsia"/>
                <w:lang w:eastAsia="zh-TW"/>
              </w:rPr>
              <w:t>in any CSS and USS when UE is indicated skipping PDCCH monitoring for a duration.</w:t>
            </w:r>
            <w:bookmarkEnd w:id="2"/>
          </w:p>
        </w:tc>
      </w:tr>
    </w:tbl>
    <w:p>
      <w:pPr>
        <w:rPr>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PDCCH skipping is for UE to skip all PDCCH monitoring within the indicated interval.   We don’t see the need to single out the skipping of Type 0/1/1a/2/2a CSS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As said before, monitoring in Type 0/1/1a/2/2a in RRC connected is so seldom that power saving gain from this is insignificant. On the other hand, it simplifies implementation if Type 0/1/1a/2/2a monitoring is not impacted by skipping or 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Prefer text proposals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120" w:line="280" w:lineRule="atLeast"/>
              <w:ind w:left="420"/>
              <w:jc w:val="both"/>
              <w:rPr>
                <w:rFonts w:ascii="New York" w:hAnsi="New York"/>
                <w:bCs/>
              </w:rPr>
            </w:pPr>
            <w:r>
              <w:rPr>
                <w:rFonts w:ascii="New York" w:hAnsi="New York"/>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pPr>
              <w:spacing w:before="120" w:line="280" w:lineRule="atLeast"/>
              <w:ind w:left="420"/>
              <w:jc w:val="both"/>
              <w:rPr>
                <w:rFonts w:ascii="New York" w:hAnsi="New York"/>
              </w:rPr>
            </w:pPr>
            <w:r>
              <w:rPr>
                <w:rFonts w:ascii="New York" w:hAnsi="New York"/>
                <w:bCs/>
              </w:rPr>
              <w:t>During an indicated PDCCH skip duration, PDCCH monitoring activity for DCI formats with CRC scrambled by C-RNTI, MCS-C-RNTI, CS-RNTI, CI-RNTI, INT-RNTI, SFI-RNTI, SP-CSI-RNTI, TPC-PUCCH-RNTI, TPC-PUSCH-RNTI, TPC-SRS-RNTI, or AI-RNTI in any CSS and USS is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rP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Pr>
                <w:rFonts w:ascii="New York" w:hAnsi="New York"/>
              </w:rPr>
              <w:pgNum/>
            </w:r>
            <w:r>
              <w:rPr>
                <w:rFonts w:ascii="New York" w:hAnsi="New York"/>
              </w:rPr>
              <w:t>witch</w:t>
            </w:r>
            <w:r>
              <w:rPr>
                <w:rFonts w:ascii="New York" w:hAnsi="New York"/>
              </w:rPr>
              <w:pgNum/>
            </w:r>
            <w:r>
              <w:rPr>
                <w:rFonts w:ascii="New York" w:hAnsi="New York"/>
              </w:rPr>
              <w:t>e less frequent than CSI etc. monitoring that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 xml:space="preserve">We are fine with the proposal by MTK, ZTE. We shared view with Qualcomm. It </w:t>
            </w:r>
            <w:r>
              <w:rPr>
                <w:rFonts w:ascii="New York" w:hAnsi="New York"/>
                <w:bCs/>
              </w:rPr>
              <w:t xml:space="preserve">is needed to keep consistency throughout the specificifatoin.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MediaTek</w:t>
            </w:r>
          </w:p>
        </w:tc>
        <w:tc>
          <w:tcPr>
            <w:tcW w:w="7840" w:type="dxa"/>
          </w:tcPr>
          <w:p>
            <w:pPr>
              <w:spacing w:before="120" w:line="240" w:lineRule="auto"/>
              <w:ind w:left="420"/>
              <w:jc w:val="left"/>
              <w:rPr>
                <w:rFonts w:ascii="New York" w:hAnsi="New York"/>
                <w:bCs/>
              </w:rPr>
            </w:pPr>
            <w:r>
              <w:rPr>
                <w:rFonts w:ascii="New York" w:hAnsi="New York"/>
                <w:bCs/>
              </w:rPr>
              <w:t>In our understanding, not monitoring C-series RNTI during skipping duration simplifies the UE behavior. To avoid potential retransmission(s) handling for  unicast data scheduling, it is recommended UE skip all unicast RNTIs during the skipping duration.</w:t>
            </w:r>
          </w:p>
          <w:p>
            <w:pPr>
              <w:spacing w:before="120" w:line="240" w:lineRule="auto"/>
              <w:ind w:left="420"/>
              <w:jc w:val="left"/>
              <w:rPr>
                <w:rFonts w:ascii="New York" w:hAnsi="New York"/>
                <w:bCs/>
              </w:rPr>
            </w:pPr>
            <w:r>
              <w:rPr>
                <w:rFonts w:hint="eastAsia" w:ascii="New York" w:hAnsi="New York"/>
                <w:bCs/>
              </w:rPr>
              <w:t>F</w:t>
            </w:r>
            <w:r>
              <w:rPr>
                <w:rFonts w:ascii="New York" w:hAnsi="New York"/>
                <w:bCs/>
              </w:rPr>
              <w:t>or the text proposal, we prefer the proposal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Huawei</w:t>
            </w:r>
            <w:r>
              <w:rPr>
                <w:rFonts w:ascii="New York" w:hAnsi="New York"/>
                <w:bCs/>
              </w:rPr>
              <w:t>,HiSilicon</w:t>
            </w:r>
          </w:p>
        </w:tc>
        <w:tc>
          <w:tcPr>
            <w:tcW w:w="7840" w:type="dxa"/>
          </w:tcPr>
          <w:p>
            <w:pPr>
              <w:spacing w:before="120" w:line="280" w:lineRule="atLeast"/>
              <w:ind w:left="420"/>
              <w:jc w:val="both"/>
              <w:rPr>
                <w:rFonts w:ascii="New York" w:hAnsi="New York"/>
                <w:bCs/>
              </w:rPr>
            </w:pPr>
            <w:r>
              <w:rPr>
                <w:rFonts w:ascii="New York" w:hAnsi="New York"/>
              </w:rPr>
              <w:t>We are fine with either HW’s TP or MTK/ZTE’s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80" w:lineRule="atLeast"/>
              <w:ind w:left="420"/>
              <w:jc w:val="both"/>
              <w:rPr>
                <w:rFonts w:ascii="New York" w:hAnsi="New York"/>
              </w:rPr>
            </w:pPr>
            <w:r>
              <w:rPr>
                <w:rFonts w:ascii="New York" w:hAnsi="New York"/>
                <w:bCs/>
              </w:rPr>
              <w:t>For system stability, to keep UE monitoring type 0/0A/1/2 CSS is sensible for implementation of both gNB and UE. The power saving gain is still valid and not compromised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ind w:left="420"/>
              <w:jc w:val="both"/>
              <w:rPr>
                <w:bCs/>
              </w:rPr>
            </w:pPr>
            <w:r>
              <w:rPr>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ind w:left="420"/>
              <w:jc w:val="both"/>
              <w:rPr>
                <w:bCs/>
              </w:rPr>
            </w:pPr>
            <w:r>
              <w:rPr>
                <w:bCs/>
              </w:rPr>
              <w:t xml:space="preserve">We are fine with the intention behind all these TPs, however we need to keep in mind the following RAN2 agreement </w:t>
            </w:r>
            <w:r>
              <w:rPr>
                <w:lang w:val="en-GB"/>
              </w:rPr>
              <w:t xml:space="preserve">made in RAN2#116bis-e. </w:t>
            </w:r>
          </w:p>
          <w:p>
            <w:pPr>
              <w:spacing w:before="120"/>
              <w:ind w:left="420"/>
              <w:jc w:val="both"/>
              <w:rPr>
                <w:bCs/>
              </w:rPr>
            </w:pPr>
          </w:p>
          <w:p>
            <w:pPr>
              <w:pStyle w:val="163"/>
              <w:numPr>
                <w:ilvl w:val="0"/>
                <w:numId w:val="17"/>
              </w:numPr>
              <w:overflowPunct w:val="0"/>
              <w:autoSpaceDE w:val="0"/>
              <w:autoSpaceDN w:val="0"/>
              <w:adjustRightInd w:val="0"/>
              <w:spacing w:line="240" w:lineRule="auto"/>
              <w:jc w:val="both"/>
              <w:textAlignment w:val="baseline"/>
              <w:rPr>
                <w:lang w:val="en-GB"/>
              </w:rPr>
            </w:pPr>
            <w:r>
              <w:rPr>
                <w:lang w:val="en-GB"/>
              </w:rPr>
              <w:t>UE ignores PDCCH skipping while the SR is pending.</w:t>
            </w:r>
          </w:p>
          <w:p>
            <w:pPr>
              <w:pStyle w:val="163"/>
              <w:ind w:left="720"/>
              <w:jc w:val="both"/>
              <w:rPr>
                <w:lang w:val="en-GB"/>
              </w:rPr>
            </w:pPr>
          </w:p>
          <w:p>
            <w:pPr>
              <w:pStyle w:val="163"/>
              <w:numPr>
                <w:ilvl w:val="0"/>
                <w:numId w:val="17"/>
              </w:numPr>
              <w:overflowPunct w:val="0"/>
              <w:autoSpaceDE w:val="0"/>
              <w:autoSpaceDN w:val="0"/>
              <w:adjustRightInd w:val="0"/>
              <w:spacing w:line="240" w:lineRule="auto"/>
              <w:jc w:val="both"/>
              <w:textAlignment w:val="baseline"/>
              <w:rPr>
                <w:lang w:val="en-GB"/>
              </w:rPr>
            </w:pPr>
            <w:r>
              <w:rPr>
                <w:lang w:val="en-GB"/>
              </w:rPr>
              <w:t>If PDCCH skipping is applied to RNTI(s) monitored during RAR/MsgB window, the UE ignores PDCCH skipping during the RAR/MsgB window.</w:t>
            </w:r>
          </w:p>
          <w:p>
            <w:pPr>
              <w:pStyle w:val="163"/>
              <w:ind w:left="720"/>
              <w:jc w:val="both"/>
              <w:rPr>
                <w:lang w:val="en-GB"/>
              </w:rPr>
            </w:pPr>
          </w:p>
          <w:p>
            <w:pPr>
              <w:pStyle w:val="163"/>
              <w:numPr>
                <w:ilvl w:val="0"/>
                <w:numId w:val="17"/>
              </w:numPr>
              <w:overflowPunct w:val="0"/>
              <w:autoSpaceDE w:val="0"/>
              <w:autoSpaceDN w:val="0"/>
              <w:adjustRightInd w:val="0"/>
              <w:spacing w:line="240" w:lineRule="auto"/>
              <w:jc w:val="both"/>
              <w:textAlignment w:val="baseline"/>
            </w:pPr>
            <w:r>
              <w:rPr>
                <w:lang w:val="en-GB"/>
              </w:rPr>
              <w:t>UE ignores PDCCH skipping while contention resolution timer is running.</w:t>
            </w:r>
          </w:p>
          <w:p>
            <w:pPr>
              <w:spacing w:before="120"/>
              <w:ind w:left="420"/>
              <w:jc w:val="both"/>
              <w:rPr>
                <w:bCs/>
              </w:rPr>
            </w:pPr>
          </w:p>
          <w:p>
            <w:pPr>
              <w:spacing w:before="120"/>
              <w:ind w:left="420"/>
              <w:jc w:val="both"/>
              <w:rPr>
                <w:bCs/>
              </w:rPr>
            </w:pPr>
            <w:r>
              <w:rPr>
                <w:bCs/>
              </w:rPr>
              <w:t>Hence, perhaps we can modify the MTK TP as follows. This may also address the RAN2 LS response issue # 7. Please also check response to issue # 7.</w:t>
            </w:r>
          </w:p>
          <w:p>
            <w:pPr>
              <w:spacing w:before="120"/>
              <w:ind w:left="420"/>
              <w:jc w:val="both"/>
              <w:rPr>
                <w:bCs/>
              </w:rPr>
            </w:pPr>
          </w:p>
          <w:p>
            <w:pPr>
              <w:spacing w:before="120"/>
              <w:ind w:left="420"/>
              <w:jc w:val="both"/>
              <w:rPr>
                <w:bCs/>
              </w:rPr>
            </w:pPr>
            <w:r>
              <w:t>UE skips monitoring of PDCCH candidates for DCI format 0_0 and DCI format 1_0 with CRC scrambled by C-RNTI, MCS-C-RNTI, or CS-RNTI</w:t>
            </w:r>
            <w:r>
              <w:rPr>
                <w:rFonts w:hint="eastAsia"/>
              </w:rPr>
              <w:t xml:space="preserve"> </w:t>
            </w:r>
            <w:r>
              <w:t>in any CSS and USS when UE is indicated skipping PDCCH monitoring for a duration</w:t>
            </w:r>
            <w:r>
              <w:rPr>
                <w:color w:val="FF0000"/>
              </w:rPr>
              <w:t xml:space="preserve">, except when SR is pending, </w:t>
            </w:r>
            <w:r>
              <w:rPr>
                <w:rFonts w:ascii="TimesNewRomanPSMT" w:hAnsi="TimesNewRomanPSMT"/>
                <w:i/>
                <w:iCs/>
                <w:color w:val="FF0000"/>
                <w:sz w:val="20"/>
                <w:szCs w:val="20"/>
              </w:rPr>
              <w:t>ra-ContentionResolutionTimer</w:t>
            </w:r>
            <w:r>
              <w:t xml:space="preserve"> </w:t>
            </w:r>
            <w:r>
              <w:rPr>
                <w:color w:val="FF0000"/>
              </w:rPr>
              <w:t xml:space="preserve">or </w:t>
            </w:r>
            <w:r>
              <w:rPr>
                <w:rFonts w:ascii="TimesNewRomanPS-ItalicMT" w:hAnsi="TimesNewRomanPS-ItalicMT"/>
                <w:i/>
                <w:iCs/>
                <w:color w:val="FF0000"/>
                <w:sz w:val="20"/>
                <w:szCs w:val="20"/>
              </w:rPr>
              <w:t>raResponseWindow or msgBResponseWindow</w:t>
            </w:r>
            <w:r>
              <w:rPr>
                <w:rFonts w:ascii="TimesNewRomanPS-ItalicMT" w:hAnsi="TimesNewRomanPS-ItalicMT"/>
                <w:i/>
                <w:iCs/>
                <w:color w:val="000000"/>
                <w:sz w:val="20"/>
                <w:szCs w:val="20"/>
              </w:rPr>
              <w:t xml:space="preserve"> </w:t>
            </w:r>
            <w:r>
              <w:rPr>
                <w:rFonts w:ascii="TimesNewRomanPS-ItalicMT" w:hAnsi="TimesNewRomanPS-ItalicMT"/>
                <w:i/>
                <w:iCs/>
                <w:color w:val="FF0000"/>
                <w:sz w:val="20"/>
                <w:szCs w:val="20"/>
              </w:rPr>
              <w:t xml:space="preserve"> </w:t>
            </w:r>
            <w:r>
              <w:rPr>
                <w:rFonts w:ascii="TimesNewRomanPSMT" w:hAnsi="TimesNewRomanPSMT"/>
                <w:color w:val="FF0000"/>
                <w:sz w:val="20"/>
                <w:szCs w:val="20"/>
              </w:rPr>
              <w:t>is running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w:t>
            </w:r>
          </w:p>
        </w:tc>
        <w:tc>
          <w:tcPr>
            <w:tcW w:w="7840" w:type="dxa"/>
          </w:tcPr>
          <w:p>
            <w:pPr>
              <w:spacing w:before="120" w:line="280" w:lineRule="atLeast"/>
              <w:ind w:left="420"/>
              <w:jc w:val="both"/>
              <w:rPr>
                <w:rFonts w:ascii="New York" w:hAnsi="New York"/>
                <w:bCs/>
                <w:lang w:eastAsia="zh-CN"/>
              </w:rPr>
            </w:pPr>
            <w:r>
              <w:rPr>
                <w:rFonts w:hint="eastAsia" w:ascii="New York" w:hAnsi="New York"/>
                <w:bCs/>
                <w:lang w:eastAsia="zh-CN"/>
              </w:rPr>
              <w:t>Considering this situation, let</w:t>
            </w:r>
            <w:r>
              <w:rPr>
                <w:rFonts w:ascii="New York" w:hAnsi="New York"/>
                <w:bCs/>
                <w:lang w:eastAsia="zh-CN"/>
              </w:rPr>
              <w:t>’</w:t>
            </w:r>
            <w:r>
              <w:rPr>
                <w:rFonts w:hint="eastAsia" w:ascii="New York" w:hAnsi="New York"/>
                <w:bCs/>
                <w:lang w:eastAsia="zh-CN"/>
              </w:rPr>
              <w:t>s consider MTK/ZTE</w:t>
            </w:r>
            <w:r>
              <w:rPr>
                <w:rFonts w:ascii="New York" w:hAnsi="New York"/>
                <w:bCs/>
                <w:lang w:eastAsia="zh-CN"/>
              </w:rPr>
              <w:t>’</w:t>
            </w:r>
            <w:r>
              <w:rPr>
                <w:rFonts w:hint="eastAsia" w:ascii="New York" w:hAnsi="New York"/>
                <w:bCs/>
                <w:lang w:eastAsia="zh-CN"/>
              </w:rPr>
              <w:t>s TP as start point with the following comments,</w:t>
            </w:r>
          </w:p>
          <w:p>
            <w:pPr>
              <w:numPr>
                <w:ilvl w:val="0"/>
                <w:numId w:val="18"/>
              </w:numPr>
              <w:spacing w:before="120" w:line="280" w:lineRule="atLeast"/>
              <w:ind w:left="420"/>
              <w:jc w:val="both"/>
              <w:rPr>
                <w:rFonts w:ascii="New York" w:hAnsi="New York"/>
                <w:bCs/>
                <w:lang w:eastAsia="zh-CN"/>
              </w:rPr>
            </w:pPr>
            <w:r>
              <w:rPr>
                <w:rFonts w:hint="eastAsia" w:ascii="New York" w:hAnsi="New York"/>
                <w:bCs/>
                <w:lang w:eastAsia="zh-CN"/>
              </w:rPr>
              <w:t xml:space="preserve">Considering the proposal also covers USS and type 3CSS, so adding a note: </w:t>
            </w:r>
            <w:r>
              <w:rPr>
                <w:rFonts w:ascii="New York" w:hAnsi="New York"/>
                <w:bCs/>
                <w:lang w:eastAsia="zh-CN"/>
              </w:rPr>
              <w:t>‘</w:t>
            </w:r>
            <w:r>
              <w:rPr>
                <w:rFonts w:hint="eastAsia" w:ascii="New York" w:hAnsi="New York"/>
                <w:bCs/>
                <w:color w:val="FF0000"/>
                <w:sz w:val="21"/>
                <w:szCs w:val="22"/>
                <w:lang w:eastAsia="zh-CN"/>
              </w:rPr>
              <w:t xml:space="preserve">This replaces the previous agreement in RAN1#106-E: </w:t>
            </w:r>
            <w:r>
              <w:rPr>
                <w:rFonts w:ascii="New York" w:hAnsi="New York" w:cs="Times"/>
                <w:color w:val="FF0000"/>
                <w:lang w:eastAsia="zh-CN"/>
              </w:rPr>
              <w:t>PDCCH based monitoring adaptation is applied to USS and type-3 CSS’</w:t>
            </w:r>
          </w:p>
          <w:p>
            <w:pPr>
              <w:numPr>
                <w:ilvl w:val="0"/>
                <w:numId w:val="18"/>
              </w:numPr>
              <w:spacing w:before="120" w:line="280" w:lineRule="atLeast"/>
              <w:ind w:left="420"/>
              <w:jc w:val="both"/>
              <w:rPr>
                <w:rFonts w:ascii="New York" w:hAnsi="New York"/>
                <w:bCs/>
                <w:lang w:eastAsia="zh-CN"/>
              </w:rPr>
            </w:pPr>
            <w:r>
              <w:rPr>
                <w:rFonts w:hint="eastAsia" w:ascii="New York" w:hAnsi="New York"/>
                <w:bCs/>
                <w:lang w:eastAsia="zh-CN"/>
              </w:rPr>
              <w:t>Considering the RAN2 LS, the agreement should not impact any PDCCH moniroting related to RAR/MsgB/Msg4 reception during RAR window/MsgB window/contention resolution timer. Further discussion may be needed on how to capture it according to RAN2 LS.</w:t>
            </w:r>
          </w:p>
          <w:p>
            <w:pPr>
              <w:spacing w:before="120" w:line="280" w:lineRule="atLeast"/>
              <w:jc w:val="both"/>
              <w:rPr>
                <w:rFonts w:ascii="New York" w:hAnsi="New York"/>
                <w:bCs/>
                <w:lang w:eastAsia="zh-CN"/>
              </w:rPr>
            </w:pPr>
          </w:p>
          <w:p>
            <w:pPr>
              <w:widowControl w:val="0"/>
              <w:spacing w:before="120" w:line="280" w:lineRule="atLeast"/>
              <w:jc w:val="both"/>
              <w:rPr>
                <w:rFonts w:ascii="New York" w:hAnsi="New York" w:eastAsiaTheme="minorEastAsia"/>
                <w:b/>
                <w:iCs/>
                <w:color w:val="FF0000"/>
                <w:lang w:eastAsia="zh-CN"/>
              </w:rPr>
            </w:pPr>
            <w:r>
              <w:rPr>
                <w:rFonts w:hint="eastAsia" w:ascii="New York" w:hAnsi="New York" w:eastAsiaTheme="minorEastAsia"/>
                <w:b/>
                <w:iCs/>
                <w:lang w:eastAsia="zh-CN"/>
              </w:rPr>
              <w:t xml:space="preserve">Proposed by MTK, ZTE </w:t>
            </w:r>
            <w:r>
              <w:rPr>
                <w:rFonts w:ascii="New York" w:hAnsi="New York" w:eastAsiaTheme="minorEastAsia"/>
                <w:b/>
                <w:iCs/>
                <w:color w:val="FF0000"/>
                <w:lang w:eastAsia="zh-CN"/>
              </w:rPr>
              <w:t>–</w:t>
            </w:r>
            <w:r>
              <w:rPr>
                <w:rFonts w:hint="eastAsia" w:ascii="New York" w:hAnsi="New York" w:eastAsiaTheme="minorEastAsia"/>
                <w:b/>
                <w:iCs/>
                <w:color w:val="FF0000"/>
                <w:lang w:eastAsia="zh-CN"/>
              </w:rPr>
              <w:t xml:space="preserve"> modified </w:t>
            </w:r>
          </w:p>
          <w:p>
            <w:pPr>
              <w:pStyle w:val="130"/>
              <w:numPr>
                <w:ilvl w:val="0"/>
                <w:numId w:val="16"/>
              </w:numPr>
              <w:spacing w:before="120" w:line="280" w:lineRule="atLeast"/>
              <w:jc w:val="both"/>
              <w:rPr>
                <w:rFonts w:ascii="New York" w:hAnsi="New York" w:eastAsiaTheme="minorEastAsia"/>
                <w:szCs w:val="20"/>
                <w:lang w:eastAsia="zh-TW"/>
              </w:rPr>
            </w:pPr>
            <w:r>
              <w:rPr>
                <w:rFonts w:ascii="New York" w:hAnsi="New York"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hint="eastAsia" w:ascii="New York" w:hAnsi="New York" w:eastAsiaTheme="minorEastAsia"/>
                <w:szCs w:val="20"/>
                <w:lang w:eastAsia="zh-CN"/>
              </w:rPr>
              <w:t>, except</w:t>
            </w:r>
            <w:r>
              <w:rPr>
                <w:rFonts w:ascii="New York" w:hAnsi="New York" w:eastAsiaTheme="minorEastAsia"/>
                <w:szCs w:val="20"/>
                <w:lang w:eastAsia="zh-TW"/>
              </w:rPr>
              <w:t>.</w:t>
            </w:r>
          </w:p>
          <w:p>
            <w:pPr>
              <w:pStyle w:val="130"/>
              <w:numPr>
                <w:ilvl w:val="2"/>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w:t>
            </w:r>
            <w:r>
              <w:rPr>
                <w:rFonts w:ascii="New York" w:hAnsi="New York"/>
                <w:color w:val="FF0000"/>
                <w:sz w:val="21"/>
                <w:lang w:eastAsia="zh-CN"/>
              </w:rPr>
              <w:t>PDCCH skipping is not applied to PDCCH monitoring for RAR reception during RAR window</w:t>
            </w:r>
            <w:r>
              <w:rPr>
                <w:rFonts w:hint="eastAsia" w:ascii="New York" w:hAnsi="New York"/>
                <w:color w:val="FF0000"/>
                <w:sz w:val="21"/>
                <w:lang w:eastAsia="zh-CN"/>
              </w:rPr>
              <w:t>]</w:t>
            </w:r>
          </w:p>
          <w:p>
            <w:pPr>
              <w:pStyle w:val="130"/>
              <w:numPr>
                <w:ilvl w:val="2"/>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w:t>
            </w:r>
            <w:r>
              <w:rPr>
                <w:rFonts w:ascii="New York" w:hAnsi="New York"/>
                <w:color w:val="FF0000"/>
                <w:sz w:val="21"/>
                <w:lang w:eastAsia="zh-CN"/>
              </w:rPr>
              <w:t>PDCCH skipping is not applied to PDCCH monitoring for MsgB reception during MsgB window</w:t>
            </w:r>
            <w:r>
              <w:rPr>
                <w:rFonts w:hint="eastAsia" w:ascii="New York" w:hAnsi="New York"/>
                <w:color w:val="FF0000"/>
                <w:sz w:val="21"/>
                <w:lang w:eastAsia="zh-CN"/>
              </w:rPr>
              <w:t>]</w:t>
            </w:r>
          </w:p>
          <w:p>
            <w:pPr>
              <w:pStyle w:val="130"/>
              <w:numPr>
                <w:ilvl w:val="2"/>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w:t>
            </w:r>
            <w:r>
              <w:rPr>
                <w:rFonts w:ascii="New York" w:hAnsi="New York"/>
                <w:color w:val="FF0000"/>
                <w:sz w:val="21"/>
                <w:lang w:eastAsia="zh-CN"/>
              </w:rPr>
              <w:t>PDCCH skipping is not applied to PDCCH monitoring for Msg 4 reception during contention resolution timer</w:t>
            </w:r>
            <w:r>
              <w:rPr>
                <w:rFonts w:hint="eastAsia" w:ascii="New York" w:hAnsi="New York"/>
                <w:color w:val="FF0000"/>
                <w:sz w:val="21"/>
                <w:lang w:eastAsia="zh-CN"/>
              </w:rPr>
              <w:t>]</w:t>
            </w:r>
          </w:p>
          <w:p>
            <w:pPr>
              <w:pStyle w:val="130"/>
              <w:numPr>
                <w:ilvl w:val="0"/>
                <w:numId w:val="19"/>
              </w:numPr>
              <w:spacing w:before="120" w:line="280" w:lineRule="atLeast"/>
              <w:jc w:val="both"/>
              <w:rPr>
                <w:rFonts w:ascii="New York" w:hAnsi="New York"/>
                <w:color w:val="FF0000"/>
                <w:sz w:val="21"/>
                <w:lang w:eastAsia="zh-CN"/>
              </w:rPr>
            </w:pPr>
            <w:r>
              <w:rPr>
                <w:rFonts w:hint="eastAsia" w:ascii="New York" w:hAnsi="New York"/>
                <w:color w:val="FF0000"/>
                <w:sz w:val="21"/>
                <w:lang w:eastAsia="zh-CN"/>
              </w:rPr>
              <w:t>It is up to spec editor</w:t>
            </w:r>
            <w:r>
              <w:rPr>
                <w:rFonts w:ascii="New York" w:hAnsi="New York"/>
                <w:color w:val="FF0000"/>
                <w:sz w:val="21"/>
                <w:lang w:eastAsia="zh-CN"/>
              </w:rPr>
              <w:t xml:space="preserve"> how to capture the </w:t>
            </w:r>
            <w:r>
              <w:rPr>
                <w:rFonts w:hint="eastAsia" w:ascii="New York" w:hAnsi="New York"/>
                <w:color w:val="FF0000"/>
                <w:sz w:val="21"/>
                <w:lang w:eastAsia="zh-CN"/>
              </w:rPr>
              <w:t>above</w:t>
            </w:r>
            <w:r>
              <w:rPr>
                <w:rFonts w:ascii="New York" w:hAnsi="New York"/>
                <w:color w:val="FF0000"/>
                <w:sz w:val="21"/>
                <w:lang w:eastAsia="zh-CN"/>
              </w:rPr>
              <w:t xml:space="preserve"> in RAN1 specification</w:t>
            </w:r>
          </w:p>
          <w:p>
            <w:pPr>
              <w:pStyle w:val="130"/>
              <w:numPr>
                <w:ilvl w:val="0"/>
                <w:numId w:val="19"/>
              </w:numPr>
              <w:spacing w:before="120" w:line="280" w:lineRule="atLeast"/>
              <w:jc w:val="both"/>
              <w:rPr>
                <w:rFonts w:ascii="New York" w:hAnsi="New York"/>
                <w:color w:val="FF0000"/>
                <w:sz w:val="21"/>
                <w:lang w:val="en-GB" w:eastAsia="zh-CN"/>
              </w:rPr>
            </w:pPr>
            <w:r>
              <w:rPr>
                <w:rFonts w:ascii="New York" w:hAnsi="New York"/>
                <w:color w:val="FF0000"/>
                <w:sz w:val="21"/>
                <w:lang w:eastAsia="zh-CN"/>
              </w:rPr>
              <w:t>Note: This replaces the previous agreement in RAN1#106-E</w:t>
            </w:r>
            <w:r>
              <w:rPr>
                <w:rFonts w:hint="eastAsia" w:ascii="New York" w:hAnsi="New York"/>
                <w:color w:val="FF0000"/>
                <w:sz w:val="21"/>
                <w:lang w:eastAsia="zh-CN"/>
              </w:rPr>
              <w:t xml:space="preserve">: </w:t>
            </w:r>
            <w:r>
              <w:rPr>
                <w:rFonts w:ascii="New York" w:hAnsi="New York"/>
                <w:color w:val="FF0000"/>
                <w:sz w:val="21"/>
                <w:lang w:val="en-GB" w:eastAsia="zh-CN"/>
              </w:rPr>
              <w:t>PDCCH based monitoring adaptation is applied to USS and type-3 CSS.</w:t>
            </w:r>
          </w:p>
          <w:p>
            <w:pPr>
              <w:pStyle w:val="130"/>
              <w:spacing w:before="120" w:line="280" w:lineRule="atLeast"/>
              <w:ind w:left="0"/>
              <w:jc w:val="both"/>
              <w:rPr>
                <w:rFonts w:ascii="New York" w:hAnsi="New York"/>
                <w:color w:val="FF0000"/>
                <w:sz w:val="21"/>
                <w:lang w:eastAsia="zh-CN"/>
              </w:rPr>
            </w:pPr>
          </w:p>
          <w:p>
            <w:pPr>
              <w:spacing w:before="120" w:line="280" w:lineRule="atLeast"/>
              <w:ind w:left="420"/>
              <w:jc w:val="both"/>
              <w:rPr>
                <w:rFonts w:ascii="New York" w:hAnsi="New York"/>
                <w:bCs/>
                <w:sz w:val="21"/>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tcPr>
          <w:p>
            <w:pPr>
              <w:spacing w:before="120" w:line="280" w:lineRule="atLeast"/>
              <w:ind w:left="420"/>
              <w:jc w:val="both"/>
              <w:rPr>
                <w:rFonts w:ascii="New York" w:hAnsi="New York"/>
                <w:bCs/>
                <w:lang w:eastAsia="zh-CN"/>
              </w:rPr>
            </w:pPr>
            <w:r>
              <w:rPr>
                <w:rFonts w:ascii="New York" w:hAnsi="New York"/>
                <w:bCs/>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ascii="New York" w:hAnsi="New York"/>
                <w:bCs/>
                <w:lang w:eastAsia="zh-CN"/>
              </w:rPr>
              <w:t xml:space="preserve">Samsung </w:t>
            </w:r>
          </w:p>
        </w:tc>
        <w:tc>
          <w:tcPr>
            <w:tcW w:w="7840" w:type="dxa"/>
          </w:tcPr>
          <w:p>
            <w:pPr>
              <w:spacing w:before="120" w:line="280" w:lineRule="atLeast"/>
              <w:jc w:val="both"/>
              <w:rPr>
                <w:rFonts w:ascii="New York" w:hAnsi="New York"/>
                <w:bCs/>
              </w:rPr>
            </w:pPr>
            <w:r>
              <w:rPr>
                <w:rFonts w:ascii="New York" w:hAnsi="New York"/>
                <w:bCs/>
                <w:sz w:val="21"/>
                <w:szCs w:val="22"/>
                <w:lang w:eastAsia="zh-CN"/>
              </w:rPr>
              <w:t>We are not convinced by additional power saving gain to allow PDCCH skipping in</w:t>
            </w:r>
            <w:r>
              <w:rPr>
                <w:rFonts w:ascii="New York" w:hAnsi="New York"/>
                <w:bCs/>
              </w:rPr>
              <w:t xml:space="preserve"> any of Type 0/1/1a/2/2a CSS set. </w:t>
            </w:r>
          </w:p>
          <w:p>
            <w:pPr>
              <w:spacing w:before="120" w:line="280" w:lineRule="atLeast"/>
              <w:jc w:val="both"/>
              <w:rPr>
                <w:rFonts w:ascii="New York" w:hAnsi="New York"/>
                <w:bCs/>
                <w:sz w:val="21"/>
                <w:szCs w:val="22"/>
                <w:lang w:eastAsia="zh-CN"/>
              </w:rPr>
            </w:pPr>
            <w:r>
              <w:rPr>
                <w:rFonts w:ascii="New York" w:hAnsi="New York"/>
                <w:bCs/>
              </w:rPr>
              <w:t xml:space="preserve">Given RAN2 agreements, it’s clear that Type1-PDCCH-CSS set and C-RNTI for RAR/MsgB/Msg4 can not be impacted. We don’t think it’s a good way to further extend applicable area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DOCOMO</w:t>
            </w:r>
          </w:p>
        </w:tc>
        <w:tc>
          <w:tcPr>
            <w:tcW w:w="7840" w:type="dxa"/>
          </w:tcPr>
          <w:p>
            <w:pPr>
              <w:spacing w:before="120" w:line="280" w:lineRule="atLeast"/>
              <w:jc w:val="both"/>
              <w:rPr>
                <w:rFonts w:ascii="New York" w:hAnsi="New York"/>
                <w:bCs/>
                <w:sz w:val="21"/>
                <w:szCs w:val="22"/>
                <w:lang w:eastAsia="zh-CN"/>
              </w:rPr>
            </w:pPr>
            <w:r>
              <w:rPr>
                <w:rFonts w:ascii="New York" w:hAnsi="New York"/>
                <w:bCs/>
                <w:lang w:eastAsia="zh-CN"/>
              </w:rPr>
              <w:t>We are fine with MTK/ZTE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Ericsson1</w:t>
            </w:r>
          </w:p>
        </w:tc>
        <w:tc>
          <w:tcPr>
            <w:tcW w:w="7840" w:type="dxa"/>
          </w:tcPr>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Regarding the moderator intermediate proposal, </w:t>
            </w:r>
          </w:p>
          <w:p>
            <w:pPr>
              <w:pStyle w:val="130"/>
              <w:numPr>
                <w:ilvl w:val="0"/>
                <w:numId w:val="20"/>
              </w:numPr>
              <w:spacing w:before="120" w:line="280" w:lineRule="atLeast"/>
              <w:jc w:val="both"/>
              <w:rPr>
                <w:rFonts w:ascii="New York" w:hAnsi="New York"/>
                <w:bCs/>
                <w:sz w:val="21"/>
                <w:lang w:eastAsia="zh-CN"/>
              </w:rPr>
            </w:pPr>
            <w:r>
              <w:rPr>
                <w:rFonts w:ascii="New York" w:hAnsi="New York"/>
                <w:bCs/>
                <w:sz w:val="21"/>
                <w:lang w:eastAsia="zh-CN"/>
              </w:rPr>
              <w:t>OK with the first bullet, and with the intention to add cases based on RAN2 LS. For the subbullets, prefer to simply say “</w:t>
            </w:r>
            <w:r>
              <w:rPr>
                <w:rFonts w:ascii="New York" w:hAnsi="New York"/>
                <w:bCs/>
                <w:i/>
                <w:iCs/>
                <w:sz w:val="21"/>
                <w:lang w:eastAsia="zh-CN"/>
              </w:rPr>
              <w:t>PDCCH skipping is not applied to PDCCH monitoring during RAR window/MsgB window/contention resolution timer”</w:t>
            </w:r>
            <w:r>
              <w:rPr>
                <w:rFonts w:ascii="New York" w:hAnsi="New York"/>
                <w:bCs/>
                <w:sz w:val="21"/>
                <w:lang w:eastAsia="zh-CN"/>
              </w:rPr>
              <w:t>.</w:t>
            </w:r>
          </w:p>
          <w:p>
            <w:pPr>
              <w:pStyle w:val="130"/>
              <w:numPr>
                <w:ilvl w:val="0"/>
                <w:numId w:val="20"/>
              </w:numPr>
              <w:spacing w:before="120" w:line="280" w:lineRule="atLeast"/>
              <w:jc w:val="both"/>
              <w:rPr>
                <w:rFonts w:ascii="New York" w:hAnsi="New York"/>
                <w:bCs/>
                <w:sz w:val="21"/>
                <w:lang w:eastAsia="zh-CN"/>
              </w:rPr>
            </w:pPr>
            <w:r>
              <w:rPr>
                <w:rFonts w:ascii="New York" w:hAnsi="New York"/>
                <w:bCs/>
                <w:sz w:val="21"/>
                <w:lang w:eastAsia="zh-CN"/>
              </w:rPr>
              <w:t>We don’t agree with the note – in our understanding, the intention of current proposal is 1) to add more cases where skipping is applied on top of skipping applied to USS/Type-3 CSS, and 2) exceptions as per RAN2 LS.</w:t>
            </w: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tcPr>
          <w:p>
            <w:pPr>
              <w:spacing w:before="120" w:line="280" w:lineRule="atLeast"/>
              <w:jc w:val="both"/>
              <w:rPr>
                <w:rFonts w:ascii="New York" w:hAnsi="New York"/>
                <w:bCs/>
                <w:lang w:eastAsia="zh-CN"/>
              </w:rPr>
            </w:pPr>
            <w:r>
              <w:rPr>
                <w:rFonts w:ascii="New York" w:hAnsi="New York"/>
                <w:bCs/>
                <w:lang w:eastAsia="zh-CN"/>
              </w:rPr>
              <w:t>fine with MTK/ZTE proposal.</w:t>
            </w:r>
          </w:p>
          <w:p>
            <w:pPr>
              <w:spacing w:before="120" w:line="280" w:lineRule="atLeast"/>
              <w:jc w:val="both"/>
              <w:rPr>
                <w:rFonts w:ascii="New York" w:hAnsi="New York"/>
                <w:bCs/>
                <w:sz w:val="21"/>
                <w:szCs w:val="22"/>
                <w:lang w:eastAsia="zh-CN"/>
              </w:rPr>
            </w:pPr>
            <w:r>
              <w:rPr>
                <w:rFonts w:ascii="New York" w:hAnsi="New York"/>
                <w:bCs/>
                <w:lang w:eastAsia="zh-CN"/>
              </w:rPr>
              <w:t>And after review other companies views, we also admit that additional power saving gain to allow PDCCH skipping in any of Type 0/1/1a/2/2a CSS set is limited. We can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Huawei, HiSilicon</w:t>
            </w:r>
          </w:p>
        </w:tc>
        <w:tc>
          <w:tcPr>
            <w:tcW w:w="7840" w:type="dxa"/>
          </w:tcPr>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We support the proposal from MTK/ZTE. </w:t>
            </w:r>
          </w:p>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Some response to Samsung’s comments, regarding RAN2’s agreement, they are not exclusive with the proposal. We agree with moderator that RAN2’s agreement is discussing exceptional cases where PDCCH skipping is canceled. </w:t>
            </w:r>
          </w:p>
          <w:p>
            <w:pPr>
              <w:spacing w:before="120" w:line="280" w:lineRule="atLeast"/>
              <w:jc w:val="both"/>
              <w:rPr>
                <w:rFonts w:ascii="New York" w:hAnsi="New York"/>
                <w:bCs/>
                <w:sz w:val="21"/>
                <w:szCs w:val="22"/>
                <w:lang w:eastAsia="zh-CN"/>
              </w:rPr>
            </w:pPr>
            <w:r>
              <w:rPr>
                <w:rFonts w:ascii="New York" w:hAnsi="New York"/>
                <w:bCs/>
                <w:sz w:val="21"/>
                <w:szCs w:val="22"/>
                <w:lang w:eastAsia="zh-CN"/>
              </w:rPr>
              <w:t xml:space="preserve">For the power saving, the power saving benefit on UE side would be impacted a lot if UE needs to always wake-up to monitor </w:t>
            </w:r>
            <w:r>
              <w:rPr>
                <w:rFonts w:ascii="New York" w:hAnsi="New York"/>
                <w:bCs/>
              </w:rPr>
              <w:t>Type 0/1/1a/2/2a CSS set, which reduces the chances where the UE could switch off the RF chains. You can find more analysis in our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Qualcomm_2</w:t>
            </w:r>
          </w:p>
        </w:tc>
        <w:tc>
          <w:tcPr>
            <w:tcW w:w="7840" w:type="dxa"/>
          </w:tcPr>
          <w:p>
            <w:pPr>
              <w:spacing w:before="120" w:line="280" w:lineRule="atLeast"/>
              <w:jc w:val="both"/>
              <w:rPr>
                <w:rFonts w:ascii="New York" w:hAnsi="New York"/>
                <w:bCs/>
                <w:lang w:eastAsia="zh-CN"/>
              </w:rPr>
            </w:pPr>
            <w:r>
              <w:rPr>
                <w:rFonts w:ascii="New York" w:hAnsi="New York"/>
                <w:bCs/>
                <w:lang w:eastAsia="zh-CN"/>
              </w:rPr>
              <w:t>As we commented above, the revised proposal suggested by Moderator does not seem to be a complete description of PDCCH skipping. For the new bullets added by Moderator,</w:t>
            </w:r>
          </w:p>
          <w:p>
            <w:pPr>
              <w:pStyle w:val="130"/>
              <w:numPr>
                <w:ilvl w:val="0"/>
                <w:numId w:val="21"/>
              </w:numPr>
              <w:spacing w:before="120" w:line="280" w:lineRule="atLeast"/>
              <w:jc w:val="both"/>
              <w:rPr>
                <w:rFonts w:ascii="New York" w:hAnsi="New York"/>
                <w:bCs/>
                <w:lang w:eastAsia="zh-CN"/>
              </w:rPr>
            </w:pPr>
            <w:r>
              <w:rPr>
                <w:rFonts w:ascii="New York" w:hAnsi="New York"/>
                <w:bCs/>
                <w:lang w:eastAsia="zh-CN"/>
              </w:rPr>
              <w:t>RAR (MsgB) reception in RAR (MsgB) window is not affected by PDCCH skipping, as discussed in Issue#7. BFR response reception in RAR window is a different story, though.</w:t>
            </w:r>
          </w:p>
          <w:p>
            <w:pPr>
              <w:pStyle w:val="130"/>
              <w:numPr>
                <w:ilvl w:val="0"/>
                <w:numId w:val="21"/>
              </w:numPr>
              <w:spacing w:before="120" w:line="280" w:lineRule="atLeast"/>
              <w:jc w:val="both"/>
              <w:rPr>
                <w:rFonts w:ascii="New York" w:hAnsi="New York"/>
                <w:bCs/>
                <w:lang w:eastAsia="zh-CN"/>
              </w:rPr>
            </w:pPr>
            <w:r>
              <w:rPr>
                <w:rFonts w:ascii="New York" w:hAnsi="New York"/>
                <w:bCs/>
                <w:lang w:eastAsia="zh-CN"/>
              </w:rPr>
              <w:t>Likewise, for CBRA, Msg4 reception is through Type1 CSS, so it is not affected by PDCCH skipping.</w:t>
            </w:r>
          </w:p>
          <w:p>
            <w:pPr>
              <w:spacing w:before="120" w:line="280" w:lineRule="atLeast"/>
              <w:jc w:val="both"/>
              <w:rPr>
                <w:rFonts w:ascii="New York" w:hAnsi="New York"/>
                <w:bCs/>
              </w:rPr>
            </w:pPr>
            <w:r>
              <w:rPr>
                <w:rFonts w:ascii="New York" w:hAnsi="New York"/>
                <w:bCs/>
                <w:lang w:eastAsia="zh-CN"/>
              </w:rPr>
              <w:t xml:space="preserve">In our view, without needing to add bullet points as above, we can categorize all RNTIs into two groups, depending on whether they are affected by PDCCH skipping or not. For example, </w:t>
            </w:r>
            <w:r>
              <w:rPr>
                <w:rFonts w:ascii="New York" w:hAnsi="New York"/>
                <w:bCs/>
              </w:rPr>
              <w:t xml:space="preserve">C-RNTI, MCS-C-RNTI, CS-RNTI, CI-RNTI, INT-RNTI, SFI-RNTI, SP-CSI-RNTI, TPC-PUCCH-RNTI, TPC-PUSCH-RNTI, TPC-SRS-RNTI, or AI-RNTI will be affected by PDCCH skipping. On the other hand SI-RNTI, RA-RNTI, MsgB-RNTI, P-RNTI, </w:t>
            </w:r>
            <w:r>
              <w:rPr>
                <w:rFonts w:ascii="New York" w:hAnsi="New York"/>
                <w:bCs/>
                <w:u w:val="single"/>
              </w:rPr>
              <w:t>PS-RNTI, by G-RNTI, or G-CS-RNTI, or MCCH-RNTI</w:t>
            </w:r>
            <w:r>
              <w:rPr>
                <w:rFonts w:ascii="New York" w:hAnsi="New York"/>
                <w:bCs/>
              </w:rPr>
              <w:t xml:space="preserve"> will not be affected by PDCCH skipping.</w:t>
            </w:r>
          </w:p>
          <w:p>
            <w:pPr>
              <w:spacing w:before="120" w:line="280" w:lineRule="atLeast"/>
              <w:jc w:val="both"/>
              <w:rPr>
                <w:rFonts w:ascii="New York" w:hAnsi="New York"/>
                <w:bCs/>
                <w:sz w:val="21"/>
                <w:szCs w:val="22"/>
                <w:lang w:eastAsia="zh-CN"/>
              </w:rPr>
            </w:pPr>
            <w:r>
              <w:rPr>
                <w:rFonts w:ascii="New York" w:hAnsi="New York"/>
                <w:bCs/>
              </w:rPr>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hint="default" w:ascii="New York" w:hAnsi="New York"/>
                <w:bCs/>
                <w:lang w:val="en-US" w:eastAsia="zh-CN"/>
              </w:rPr>
            </w:pPr>
            <w:r>
              <w:rPr>
                <w:rFonts w:hint="eastAsia" w:ascii="New York" w:hAnsi="New York"/>
                <w:bCs/>
                <w:lang w:val="en-US" w:eastAsia="zh-CN"/>
              </w:rPr>
              <w:t>Moderator 2</w:t>
            </w:r>
          </w:p>
        </w:tc>
        <w:tc>
          <w:tcPr>
            <w:tcW w:w="7840" w:type="dxa"/>
          </w:tcPr>
          <w:p>
            <w:pPr>
              <w:spacing w:before="120" w:line="280" w:lineRule="atLeast"/>
              <w:jc w:val="both"/>
              <w:rPr>
                <w:rFonts w:hint="eastAsia" w:ascii="New York" w:hAnsi="New York"/>
                <w:bCs/>
                <w:lang w:val="en-US" w:eastAsia="zh-CN"/>
              </w:rPr>
            </w:pPr>
            <w:r>
              <w:rPr>
                <w:rFonts w:hint="eastAsia" w:ascii="New York" w:hAnsi="New York"/>
                <w:bCs/>
                <w:lang w:val="en-US" w:eastAsia="zh-CN"/>
              </w:rPr>
              <w:t>Regarding Qualcomm</w:t>
            </w:r>
            <w:r>
              <w:rPr>
                <w:rFonts w:hint="default" w:ascii="New York" w:hAnsi="New York"/>
                <w:bCs/>
                <w:lang w:val="en-US" w:eastAsia="zh-CN"/>
              </w:rPr>
              <w:t>’</w:t>
            </w:r>
            <w:r>
              <w:rPr>
                <w:rFonts w:hint="eastAsia" w:ascii="New York" w:hAnsi="New York"/>
                <w:bCs/>
                <w:lang w:val="en-US" w:eastAsia="zh-CN"/>
              </w:rPr>
              <w:t xml:space="preserve">s comment, it seems companies are more focused on skipping </w:t>
            </w:r>
            <w:r>
              <w:rPr>
                <w:rFonts w:ascii="New York" w:hAnsi="New York"/>
                <w:bCs/>
              </w:rPr>
              <w:t>C-RNTI, MCS-C-RNTI, CS-RNTI</w:t>
            </w:r>
            <w:r>
              <w:rPr>
                <w:rFonts w:hint="eastAsia" w:ascii="New York" w:hAnsi="New York"/>
                <w:bCs/>
                <w:lang w:val="en-US" w:eastAsia="zh-CN"/>
              </w:rPr>
              <w:t>. Qualcomm</w:t>
            </w:r>
            <w:r>
              <w:rPr>
                <w:rFonts w:hint="default" w:ascii="New York" w:hAnsi="New York"/>
                <w:bCs/>
                <w:lang w:val="en-US" w:eastAsia="zh-CN"/>
              </w:rPr>
              <w:t>’</w:t>
            </w:r>
            <w:r>
              <w:rPr>
                <w:rFonts w:hint="eastAsia" w:ascii="New York" w:hAnsi="New York"/>
                <w:bCs/>
                <w:lang w:val="en-US" w:eastAsia="zh-CN"/>
              </w:rPr>
              <w:t xml:space="preserve">s proposal also consider </w:t>
            </w:r>
            <w:r>
              <w:rPr>
                <w:rFonts w:ascii="New York" w:hAnsi="New York"/>
                <w:bCs/>
              </w:rPr>
              <w:t>CI-RNTI, INT-RNTI, SFI-RNTI, SP-CSI-RNTI, TPC-PUCCH-RNTI, TPC-PUSCH-RNTI, TPC-SRS-RNTI, or AI-RNTI</w:t>
            </w:r>
            <w:r>
              <w:rPr>
                <w:rFonts w:hint="eastAsia" w:ascii="New York" w:hAnsi="New York"/>
                <w:bCs/>
                <w:lang w:val="en-US" w:eastAsia="zh-CN"/>
              </w:rPr>
              <w:t xml:space="preserve"> can be skipped. It seems we need more discussion on this.</w:t>
            </w:r>
          </w:p>
          <w:p>
            <w:pPr>
              <w:spacing w:before="120" w:line="280" w:lineRule="atLeast"/>
              <w:jc w:val="both"/>
              <w:rPr>
                <w:rFonts w:hint="default" w:ascii="New York" w:hAnsi="New York" w:eastAsia="宋体"/>
                <w:bCs/>
                <w:lang w:val="en-US" w:eastAsia="zh-CN"/>
              </w:rPr>
            </w:pPr>
            <w:r>
              <w:rPr>
                <w:rFonts w:hint="eastAsia" w:ascii="New York" w:hAnsi="New York"/>
                <w:bCs/>
                <w:lang w:val="en-US" w:eastAsia="zh-CN"/>
              </w:rPr>
              <w:t>Regarding Ericsson</w:t>
            </w:r>
            <w:r>
              <w:rPr>
                <w:rFonts w:hint="default" w:ascii="New York" w:hAnsi="New York"/>
                <w:bCs/>
                <w:lang w:val="en-US" w:eastAsia="zh-CN"/>
              </w:rPr>
              <w:t>’</w:t>
            </w:r>
            <w:r>
              <w:rPr>
                <w:rFonts w:hint="eastAsia" w:ascii="New York" w:hAnsi="New York"/>
                <w:bCs/>
                <w:lang w:val="en-US" w:eastAsia="zh-CN"/>
              </w:rPr>
              <w:t>s comments, I modified the note to align with your understanding. Using the wording for RAN2 exception cases as proposed. In order to account Samsung</w:t>
            </w:r>
            <w:r>
              <w:rPr>
                <w:rFonts w:hint="default" w:ascii="New York" w:hAnsi="New York"/>
                <w:bCs/>
                <w:lang w:val="en-US" w:eastAsia="zh-CN"/>
              </w:rPr>
              <w:t>’</w:t>
            </w:r>
            <w:r>
              <w:rPr>
                <w:rFonts w:hint="eastAsia" w:ascii="New York" w:hAnsi="New York"/>
                <w:bCs/>
                <w:lang w:val="en-US" w:eastAsia="zh-CN"/>
              </w:rPr>
              <w:t xml:space="preserve">s comments , the exception cases are limited to PDCCH monitoring for </w:t>
            </w:r>
            <w:r>
              <w:rPr>
                <w:rFonts w:ascii="New York" w:hAnsi="New York"/>
                <w:bCs/>
              </w:rPr>
              <w:t>RAR/MsgB/Msg4</w:t>
            </w:r>
            <w:r>
              <w:rPr>
                <w:rFonts w:hint="eastAsia" w:ascii="New York" w:hAnsi="New York"/>
                <w:bCs/>
                <w:lang w:val="en-US" w:eastAsia="zh-CN"/>
              </w:rPr>
              <w:t xml:space="preserve"> reception </w:t>
            </w:r>
          </w:p>
          <w:p>
            <w:pPr>
              <w:spacing w:before="120" w:line="280" w:lineRule="atLeast"/>
              <w:jc w:val="both"/>
              <w:rPr>
                <w:rFonts w:hint="default" w:ascii="New York" w:hAnsi="New York"/>
                <w:bCs/>
                <w:lang w:val="en-US" w:eastAsia="zh-CN"/>
              </w:rPr>
            </w:pPr>
            <w:r>
              <w:rPr>
                <w:rFonts w:hint="eastAsia" w:ascii="New York" w:hAnsi="New York"/>
                <w:bCs/>
                <w:lang w:val="en-US" w:eastAsia="zh-CN"/>
              </w:rPr>
              <w:t>Considering the following situation for additional skipping cases in type 0/0A/1/2, i suggest to progress based on MTk/ZTE</w:t>
            </w:r>
            <w:r>
              <w:rPr>
                <w:rFonts w:hint="default" w:ascii="New York" w:hAnsi="New York"/>
                <w:bCs/>
                <w:lang w:val="en-US" w:eastAsia="zh-CN"/>
              </w:rPr>
              <w:t>’</w:t>
            </w:r>
            <w:r>
              <w:rPr>
                <w:rFonts w:hint="eastAsia" w:ascii="New York" w:hAnsi="New York"/>
                <w:bCs/>
                <w:lang w:val="en-US" w:eastAsia="zh-CN"/>
              </w:rPr>
              <w:t>s proposal</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 in Type 0/0A/1/2 CSS</w:t>
            </w:r>
          </w:p>
          <w:p>
            <w:pPr>
              <w:widowControl w:val="0"/>
              <w:spacing w:before="120" w:line="280" w:lineRule="atLeast"/>
              <w:jc w:val="both"/>
              <w:rPr>
                <w:rFonts w:ascii="New York" w:hAnsi="New York" w:eastAsiaTheme="minorEastAsia"/>
                <w:b/>
                <w:iCs/>
                <w:color w:val="FF0000"/>
                <w:lang w:eastAsia="zh-CN"/>
              </w:rPr>
            </w:pPr>
            <w:r>
              <w:rPr>
                <w:rFonts w:hint="eastAsia" w:ascii="New York" w:hAnsi="New York" w:eastAsiaTheme="minorEastAsia"/>
                <w:b/>
                <w:iCs/>
                <w:lang w:eastAsia="zh-CN"/>
              </w:rPr>
              <w:t xml:space="preserve">Proposed by MTK, ZTE </w:t>
            </w:r>
            <w:r>
              <w:rPr>
                <w:rFonts w:ascii="New York" w:hAnsi="New York" w:eastAsiaTheme="minorEastAsia"/>
                <w:b/>
                <w:iCs/>
                <w:color w:val="FF0000"/>
                <w:lang w:eastAsia="zh-CN"/>
              </w:rPr>
              <w:t>–</w:t>
            </w:r>
            <w:r>
              <w:rPr>
                <w:rFonts w:hint="eastAsia" w:ascii="New York" w:hAnsi="New York" w:eastAsiaTheme="minorEastAsia"/>
                <w:b/>
                <w:iCs/>
                <w:color w:val="FF0000"/>
                <w:lang w:eastAsia="zh-CN"/>
              </w:rPr>
              <w:t xml:space="preserve"> modified </w:t>
            </w:r>
          </w:p>
          <w:p>
            <w:pPr>
              <w:pStyle w:val="130"/>
              <w:numPr>
                <w:ilvl w:val="0"/>
                <w:numId w:val="16"/>
              </w:numPr>
              <w:spacing w:before="120" w:line="280" w:lineRule="atLeast"/>
              <w:jc w:val="both"/>
              <w:rPr>
                <w:rFonts w:ascii="New York" w:hAnsi="New York" w:eastAsiaTheme="minorEastAsia"/>
                <w:szCs w:val="20"/>
                <w:lang w:eastAsia="zh-TW"/>
              </w:rPr>
            </w:pPr>
            <w:r>
              <w:rPr>
                <w:rFonts w:ascii="New York" w:hAnsi="New York"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hint="eastAsia" w:ascii="New York" w:hAnsi="New York" w:eastAsiaTheme="minorEastAsia"/>
                <w:szCs w:val="20"/>
                <w:lang w:eastAsia="zh-CN"/>
              </w:rPr>
              <w:t>, except</w:t>
            </w:r>
            <w:r>
              <w:rPr>
                <w:rFonts w:ascii="New York" w:hAnsi="New York" w:eastAsiaTheme="minorEastAsia"/>
                <w:szCs w:val="20"/>
                <w:lang w:eastAsia="zh-TW"/>
              </w:rPr>
              <w:t>.</w:t>
            </w:r>
          </w:p>
          <w:p>
            <w:pPr>
              <w:pStyle w:val="130"/>
              <w:numPr>
                <w:ilvl w:val="2"/>
                <w:numId w:val="19"/>
              </w:numPr>
              <w:spacing w:before="120" w:line="280" w:lineRule="atLeast"/>
              <w:jc w:val="both"/>
              <w:rPr>
                <w:rFonts w:hint="default" w:ascii="Times New Roman" w:hAnsi="Times New Roman" w:cs="Times New Roman"/>
                <w:i w:val="0"/>
                <w:iCs w:val="0"/>
                <w:color w:val="FF0000"/>
                <w:sz w:val="20"/>
                <w:szCs w:val="21"/>
                <w:lang w:eastAsia="zh-CN"/>
              </w:rPr>
            </w:pPr>
            <w:r>
              <w:rPr>
                <w:rFonts w:hint="default" w:ascii="Times New Roman" w:hAnsi="Times New Roman" w:cs="Times New Roman"/>
                <w:bCs/>
                <w:i w:val="0"/>
                <w:iCs w:val="0"/>
                <w:color w:val="FF0000"/>
                <w:sz w:val="20"/>
                <w:szCs w:val="21"/>
                <w:lang w:eastAsia="zh-CN"/>
              </w:rPr>
              <w:t xml:space="preserve">PDCCH skipping is not applied to PDCCH monitoring </w:t>
            </w:r>
            <w:r>
              <w:rPr>
                <w:rFonts w:hint="eastAsia" w:cs="Times New Roman"/>
                <w:bCs/>
                <w:i w:val="0"/>
                <w:iCs w:val="0"/>
                <w:color w:val="7030A0"/>
                <w:sz w:val="20"/>
                <w:szCs w:val="21"/>
                <w:lang w:val="en-US" w:eastAsia="zh-CN"/>
              </w:rPr>
              <w:t xml:space="preserve">for </w:t>
            </w:r>
            <w:r>
              <w:rPr>
                <w:rFonts w:hint="default" w:ascii="Times New Roman" w:hAnsi="Times New Roman" w:cs="Times New Roman"/>
                <w:bCs/>
                <w:i w:val="0"/>
                <w:iCs w:val="0"/>
                <w:color w:val="7030A0"/>
                <w:sz w:val="20"/>
                <w:szCs w:val="21"/>
                <w:lang w:eastAsia="zh-CN"/>
              </w:rPr>
              <w:t>RAR/MsgB/Msg4</w:t>
            </w:r>
            <w:r>
              <w:rPr>
                <w:rFonts w:hint="eastAsia" w:ascii="Times New Roman" w:hAnsi="Times New Roman" w:cs="Times New Roman"/>
                <w:bCs/>
                <w:i w:val="0"/>
                <w:iCs w:val="0"/>
                <w:color w:val="7030A0"/>
                <w:sz w:val="20"/>
                <w:szCs w:val="21"/>
                <w:lang w:val="en-US" w:eastAsia="zh-CN"/>
              </w:rPr>
              <w:t xml:space="preserve"> reception</w:t>
            </w:r>
            <w:r>
              <w:rPr>
                <w:rFonts w:hint="eastAsia" w:ascii="Times New Roman" w:hAnsi="Times New Roman" w:cs="Times New Roman"/>
                <w:bCs/>
                <w:i w:val="0"/>
                <w:iCs w:val="0"/>
                <w:color w:val="FF0000"/>
                <w:sz w:val="20"/>
                <w:szCs w:val="21"/>
                <w:lang w:val="en-US" w:eastAsia="zh-CN"/>
              </w:rPr>
              <w:t xml:space="preserve"> </w:t>
            </w:r>
            <w:r>
              <w:rPr>
                <w:rFonts w:hint="default" w:ascii="Times New Roman" w:hAnsi="Times New Roman" w:cs="Times New Roman"/>
                <w:bCs/>
                <w:i w:val="0"/>
                <w:iCs w:val="0"/>
                <w:color w:val="FF0000"/>
                <w:sz w:val="20"/>
                <w:szCs w:val="21"/>
                <w:lang w:eastAsia="zh-CN"/>
              </w:rPr>
              <w:t>during RAR window/MsgB window/contention resolution timer</w:t>
            </w:r>
          </w:p>
          <w:p>
            <w:pPr>
              <w:pStyle w:val="130"/>
              <w:numPr>
                <w:ilvl w:val="0"/>
                <w:numId w:val="19"/>
              </w:numPr>
              <w:spacing w:before="120" w:line="280" w:lineRule="atLeast"/>
              <w:ind w:left="420" w:leftChars="0" w:hanging="420" w:firstLineChars="0"/>
              <w:jc w:val="both"/>
              <w:rPr>
                <w:rFonts w:hint="default" w:ascii="Times New Roman" w:hAnsi="Times New Roman" w:cs="Times New Roman"/>
                <w:i w:val="0"/>
                <w:iCs w:val="0"/>
                <w:color w:val="7030A0"/>
                <w:sz w:val="20"/>
                <w:szCs w:val="21"/>
                <w:lang w:eastAsia="zh-CN"/>
              </w:rPr>
            </w:pPr>
            <w:r>
              <w:rPr>
                <w:rFonts w:hint="eastAsia" w:cs="Times New Roman"/>
                <w:bCs/>
                <w:i w:val="0"/>
                <w:iCs w:val="0"/>
                <w:color w:val="7030A0"/>
                <w:sz w:val="20"/>
                <w:szCs w:val="21"/>
                <w:lang w:val="en-US" w:eastAsia="zh-CN"/>
              </w:rPr>
              <w:t xml:space="preserve">Note: it is previously agreed that </w:t>
            </w:r>
            <w:r>
              <w:rPr>
                <w:rFonts w:ascii="New York" w:hAnsi="New York" w:cs="Times"/>
                <w:color w:val="7030A0"/>
                <w:lang w:eastAsia="zh-CN"/>
              </w:rPr>
              <w:t>PDCCH based monitoring adaptation is applied to USS and type-3 CSS</w:t>
            </w:r>
            <w:r>
              <w:rPr>
                <w:rFonts w:hint="eastAsia" w:ascii="New York" w:hAnsi="New York" w:cs="Times"/>
                <w:color w:val="7030A0"/>
                <w:lang w:val="en-US" w:eastAsia="zh-CN"/>
              </w:rPr>
              <w:t>.</w:t>
            </w:r>
            <w:r>
              <w:rPr>
                <w:rFonts w:hint="eastAsia" w:cs="Times New Roman"/>
                <w:bCs/>
                <w:i w:val="0"/>
                <w:iCs w:val="0"/>
                <w:color w:val="7030A0"/>
                <w:sz w:val="20"/>
                <w:szCs w:val="21"/>
                <w:lang w:val="en-US" w:eastAsia="zh-CN"/>
              </w:rPr>
              <w:t xml:space="preserve"> </w:t>
            </w:r>
          </w:p>
          <w:p>
            <w:pPr>
              <w:pStyle w:val="130"/>
              <w:numPr>
                <w:ilvl w:val="0"/>
                <w:numId w:val="19"/>
              </w:numPr>
              <w:spacing w:before="120" w:line="280" w:lineRule="atLeast"/>
              <w:jc w:val="both"/>
              <w:rPr>
                <w:rFonts w:hint="default" w:ascii="New York" w:hAnsi="New York"/>
                <w:bCs/>
                <w:lang w:val="en-US" w:eastAsia="zh-CN"/>
              </w:rPr>
            </w:pPr>
            <w:r>
              <w:rPr>
                <w:rFonts w:hint="eastAsia" w:ascii="New York" w:hAnsi="New York"/>
                <w:color w:val="FF0000"/>
                <w:sz w:val="21"/>
                <w:lang w:eastAsia="zh-CN"/>
              </w:rPr>
              <w:t>It is up to spec editor</w:t>
            </w:r>
            <w:r>
              <w:rPr>
                <w:rFonts w:ascii="New York" w:hAnsi="New York"/>
                <w:color w:val="FF0000"/>
                <w:sz w:val="21"/>
                <w:lang w:eastAsia="zh-CN"/>
              </w:rPr>
              <w:t xml:space="preserve"> how to capture the </w:t>
            </w:r>
            <w:r>
              <w:rPr>
                <w:rFonts w:hint="eastAsia" w:ascii="New York" w:hAnsi="New York"/>
                <w:color w:val="FF0000"/>
                <w:sz w:val="21"/>
                <w:lang w:eastAsia="zh-CN"/>
              </w:rPr>
              <w:t>above</w:t>
            </w:r>
            <w:r>
              <w:rPr>
                <w:rFonts w:ascii="New York" w:hAnsi="New York"/>
                <w:color w:val="FF0000"/>
                <w:sz w:val="21"/>
                <w:lang w:eastAsia="zh-CN"/>
              </w:rPr>
              <w:t xml:space="preserve"> in RAN1 specification</w:t>
            </w: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lang w:eastAsia="zh-CN"/>
        </w:rPr>
      </w:pP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pPr>
        <w:rPr>
          <w:lang w:eastAsia="zh-CN"/>
        </w:rPr>
      </w:pP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pPr>
        <w:pStyle w:val="130"/>
        <w:numPr>
          <w:ilvl w:val="0"/>
          <w:numId w:val="22"/>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pPr>
        <w:pStyle w:val="130"/>
        <w:numPr>
          <w:ilvl w:val="0"/>
          <w:numId w:val="22"/>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pPr>
        <w:pStyle w:val="130"/>
        <w:numPr>
          <w:ilvl w:val="0"/>
          <w:numId w:val="22"/>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pPr>
        <w:pStyle w:val="130"/>
        <w:numPr>
          <w:ilvl w:val="0"/>
          <w:numId w:val="22"/>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pPr>
        <w:pStyle w:val="130"/>
        <w:numPr>
          <w:ilvl w:val="0"/>
          <w:numId w:val="22"/>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pPr>
        <w:pStyle w:val="130"/>
        <w:numPr>
          <w:ilvl w:val="0"/>
          <w:numId w:val="22"/>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pPr>
        <w:pStyle w:val="130"/>
        <w:numPr>
          <w:ilvl w:val="0"/>
          <w:numId w:val="22"/>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pPr>
        <w:pStyle w:val="130"/>
        <w:numPr>
          <w:ilvl w:val="1"/>
          <w:numId w:val="22"/>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pPr>
        <w:pStyle w:val="130"/>
        <w:numPr>
          <w:ilvl w:val="1"/>
          <w:numId w:val="22"/>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pPr>
        <w:pStyle w:val="130"/>
        <w:shd w:val="clear" w:color="auto" w:fill="FFFFFF"/>
        <w:spacing w:line="240" w:lineRule="auto"/>
        <w:ind w:left="1080"/>
        <w:jc w:val="both"/>
        <w:rPr>
          <w:color w:val="FF0000"/>
          <w:lang w:eastAsia="zh-CN"/>
        </w:rPr>
      </w:pPr>
    </w:p>
    <w:p>
      <w:pPr>
        <w:pStyle w:val="130"/>
        <w:numPr>
          <w:ilvl w:val="0"/>
          <w:numId w:val="22"/>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pPr>
        <w:rPr>
          <w:lang w:eastAsia="zh-CN"/>
        </w:rPr>
      </w:pPr>
    </w:p>
    <w:p>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pPr>
        <w:pStyle w:val="130"/>
        <w:numPr>
          <w:ilvl w:val="0"/>
          <w:numId w:val="23"/>
        </w:numPr>
        <w:spacing w:line="240" w:lineRule="auto"/>
        <w:jc w:val="both"/>
        <w:rPr>
          <w:lang w:eastAsia="zh-CN"/>
        </w:rPr>
      </w:pPr>
      <w:r>
        <w:t>A</w:t>
      </w:r>
      <w:r>
        <w:rPr>
          <w:rFonts w:hint="eastAsia" w:eastAsia="宋体"/>
          <w:szCs w:val="21"/>
          <w:lang w:eastAsia="zh-CN"/>
        </w:rPr>
        <w:t xml:space="preserve">lt 1a: the UE starts to monitor PDCCH on the serving cell according to search space sets with group index 0 at the beginning of the first slot that is at least </w:t>
      </w:r>
      <w:commentRangeStart w:id="0"/>
      <w:r>
        <w:rPr>
          <w:rFonts w:hint="eastAsia" w:eastAsia="宋体"/>
          <w:szCs w:val="21"/>
          <w:lang w:eastAsia="ko-KR"/>
        </w:rPr>
        <w:t>[an application delay of timer based SSSG switching]</w:t>
      </w:r>
      <w:commentRangeEnd w:id="0"/>
      <w:r>
        <w:commentReference w:id="0"/>
      </w:r>
      <w:r>
        <w:rPr>
          <w:rFonts w:hint="eastAsia" w:eastAsia="宋体"/>
          <w:szCs w:val="21"/>
          <w:lang w:eastAsia="zh-CN"/>
        </w:rPr>
        <w:t xml:space="preserve">after the slot where timer expires, </w:t>
      </w:r>
      <w:r>
        <w:rPr>
          <w:rFonts w:hint="eastAsia" w:eastAsia="宋体"/>
          <w:lang w:eastAsia="zh-CN"/>
        </w:rPr>
        <w:t xml:space="preserve">irrespective the </w:t>
      </w:r>
      <w:r>
        <w:t>UE has been indicated skipping PDCCH monitoring for a duration</w:t>
      </w:r>
      <w:r>
        <w:rPr>
          <w:rFonts w:hint="eastAsia" w:eastAsia="宋体"/>
          <w:lang w:eastAsia="zh-CN"/>
        </w:rPr>
        <w:t xml:space="preserve"> or not</w:t>
      </w:r>
    </w:p>
    <w:p>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pPr>
        <w:pStyle w:val="130"/>
        <w:spacing w:line="240" w:lineRule="auto"/>
        <w:ind w:left="0"/>
        <w:jc w:val="both"/>
        <w:rPr>
          <w:lang w:eastAsia="zh-CN"/>
        </w:rPr>
      </w:pPr>
    </w:p>
    <w:p>
      <w:pPr>
        <w:pStyle w:val="130"/>
        <w:numPr>
          <w:ilvl w:val="0"/>
          <w:numId w:val="23"/>
        </w:numPr>
        <w:spacing w:line="240" w:lineRule="auto"/>
        <w:jc w:val="both"/>
        <w:rPr>
          <w:lang w:eastAsia="zh-CN"/>
        </w:rPr>
      </w:pPr>
      <w:r>
        <w:rPr>
          <w:rFonts w:hint="eastAsia" w:eastAsiaTheme="minorEastAsia"/>
          <w:lang w:eastAsia="zh-CN"/>
        </w:rPr>
        <w:t>A</w:t>
      </w:r>
      <w:r>
        <w:rPr>
          <w:rFonts w:eastAsiaTheme="minorEastAsia"/>
          <w:lang w:eastAsia="zh-CN"/>
        </w:rPr>
        <w:t xml:space="preserve">lt </w:t>
      </w:r>
      <w:r>
        <w:rPr>
          <w:rFonts w:hint="eastAsia" w:eastAsiaTheme="minorEastAsia"/>
          <w:lang w:eastAsia="zh-CN"/>
        </w:rPr>
        <w:t>1b</w:t>
      </w:r>
      <w:r>
        <w:rPr>
          <w:rFonts w:eastAsiaTheme="minorEastAsia"/>
          <w:lang w:eastAsia="zh-CN"/>
        </w:rPr>
        <w:t xml:space="preserve">: </w:t>
      </w:r>
    </w:p>
    <w:p>
      <w:pPr>
        <w:pStyle w:val="130"/>
        <w:numPr>
          <w:ilvl w:val="1"/>
          <w:numId w:val="23"/>
        </w:numPr>
        <w:spacing w:line="240" w:lineRule="auto"/>
        <w:jc w:val="both"/>
        <w:rPr>
          <w:lang w:eastAsia="zh-CN"/>
        </w:rPr>
      </w:pPr>
      <w:r>
        <w:rPr>
          <w:rFonts w:hint="eastAsia" w:eastAsiaTheme="minorEastAsia"/>
          <w:lang w:eastAsia="zh-CN"/>
        </w:rPr>
        <w:t>For PDCCH monitoring case 2 and 3, adopt Alt 1a</w:t>
      </w:r>
    </w:p>
    <w:p>
      <w:pPr>
        <w:pStyle w:val="130"/>
        <w:numPr>
          <w:ilvl w:val="1"/>
          <w:numId w:val="23"/>
        </w:numPr>
        <w:spacing w:line="240" w:lineRule="auto"/>
        <w:jc w:val="both"/>
        <w:rPr>
          <w:lang w:eastAsia="zh-CN"/>
        </w:rPr>
      </w:pPr>
      <w:r>
        <w:rPr>
          <w:rFonts w:hint="eastAsia" w:eastAsiaTheme="minorEastAsia"/>
          <w:lang w:eastAsia="zh-CN"/>
        </w:rPr>
        <w:t xml:space="preserve">For PDCCH monitoring case 4 </w:t>
      </w:r>
    </w:p>
    <w:p>
      <w:pPr>
        <w:pStyle w:val="130"/>
        <w:numPr>
          <w:ilvl w:val="2"/>
          <w:numId w:val="23"/>
        </w:numPr>
        <w:spacing w:line="240" w:lineRule="auto"/>
        <w:jc w:val="both"/>
        <w:rPr>
          <w:lang w:eastAsia="zh-CN"/>
        </w:rPr>
      </w:pPr>
      <w:r>
        <w:rPr>
          <w:rFonts w:hint="eastAsia" w:eastAsia="宋体"/>
          <w:szCs w:val="21"/>
          <w:lang w:eastAsia="zh-CN"/>
        </w:rPr>
        <w:t>i</w:t>
      </w:r>
      <w:r>
        <w:t>f the UE has not been indicated skipping PDCCH monitoring for a duration</w:t>
      </w:r>
      <w:r>
        <w:rPr>
          <w:rFonts w:hint="eastAsia" w:eastAsia="宋体"/>
          <w:lang w:eastAsia="zh-CN"/>
        </w:rPr>
        <w:t>, adopt Alt 1a</w:t>
      </w:r>
    </w:p>
    <w:p>
      <w:pPr>
        <w:pStyle w:val="130"/>
        <w:numPr>
          <w:ilvl w:val="2"/>
          <w:numId w:val="23"/>
        </w:numPr>
        <w:spacing w:line="240" w:lineRule="auto"/>
        <w:jc w:val="both"/>
        <w:rPr>
          <w:bCs/>
          <w:lang w:eastAsia="zh-CN"/>
        </w:rPr>
      </w:pPr>
      <w:r>
        <w:rPr>
          <w:rFonts w:hint="eastAsia"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pPr>
        <w:rPr>
          <w:lang w:eastAsia="zh-CN"/>
        </w:rPr>
      </w:pP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line="280" w:lineRule="atLeast"/>
              <w:jc w:val="both"/>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000000"/>
                <w:lang w:eastAsia="zh-CN"/>
              </w:rPr>
            </w:pPr>
          </w:p>
          <w:p>
            <w:pPr>
              <w:spacing w:before="120" w:after="0" w:line="240" w:lineRule="auto"/>
              <w:jc w:val="both"/>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 xml:space="preserve">For PDCCH monitoring case 4 </w:t>
            </w:r>
          </w:p>
          <w:p>
            <w:pPr>
              <w:pStyle w:val="130"/>
              <w:numPr>
                <w:ilvl w:val="2"/>
                <w:numId w:val="23"/>
              </w:numPr>
              <w:spacing w:before="120" w:line="240" w:lineRule="auto"/>
              <w:jc w:val="both"/>
              <w:rPr>
                <w:rFonts w:ascii="New York" w:hAnsi="New York"/>
                <w:lang w:eastAsia="zh-CN"/>
              </w:rPr>
            </w:pPr>
            <w:r>
              <w:rPr>
                <w:rFonts w:ascii="New York" w:hAnsi="New York" w:eastAsia="宋体"/>
                <w:szCs w:val="21"/>
                <w:lang w:eastAsia="zh-CN"/>
              </w:rPr>
              <w:t>i</w:t>
            </w:r>
            <w:r>
              <w:rPr>
                <w:rFonts w:ascii="New York" w:hAnsi="New York"/>
              </w:rPr>
              <w:t>f the UE has not been indicated skipping PDCCH monitoring for a duration</w:t>
            </w:r>
            <w:r>
              <w:rPr>
                <w:rFonts w:ascii="New York" w:hAnsi="New York" w:eastAsia="宋体"/>
                <w:lang w:eastAsia="zh-CN"/>
              </w:rPr>
              <w:t>, adopt Alt 1a</w:t>
            </w:r>
          </w:p>
          <w:p>
            <w:pPr>
              <w:pStyle w:val="130"/>
              <w:numPr>
                <w:ilvl w:val="2"/>
                <w:numId w:val="23"/>
              </w:numPr>
              <w:spacing w:before="120" w:line="240" w:lineRule="auto"/>
              <w:jc w:val="both"/>
              <w:rPr>
                <w:rFonts w:ascii="New York" w:hAnsi="New York"/>
                <w:bCs/>
                <w:lang w:eastAsia="zh-CN"/>
              </w:rPr>
            </w:pPr>
            <w:r>
              <w:rPr>
                <w:rFonts w:ascii="New York" w:hAnsi="New York" w:eastAsia="宋体"/>
                <w:lang w:eastAsia="zh-CN"/>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pPr>
              <w:pStyle w:val="130"/>
              <w:spacing w:before="120" w:line="240" w:lineRule="auto"/>
              <w:ind w:left="420"/>
              <w:jc w:val="both"/>
              <w:rPr>
                <w:rFonts w:ascii="New York" w:hAnsi="New York"/>
                <w:szCs w:val="20"/>
                <w:lang w:eastAsia="zh-CN"/>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ascii="New York" w:hAnsi="New York" w:eastAsia="宋体"/>
                <w:szCs w:val="21"/>
                <w:lang w:eastAsia="ko-KR"/>
              </w:rPr>
              <w:t>[an application delay of timer based SSSG switching]</w:t>
            </w:r>
            <w:r>
              <w:rPr>
                <w:rFonts w:ascii="New York" w:hAnsi="New York" w:eastAsia="宋体"/>
                <w:szCs w:val="21"/>
                <w:lang w:eastAsia="zh-CN"/>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If UE is monitoring PDCCH on SSSG#0, why does UE needs to trigger the SSSG switching timer to </w:t>
            </w:r>
            <w:r>
              <w:rPr>
                <w:rFonts w:ascii="New York" w:hAnsi="New York"/>
                <w:bCs/>
              </w:rPr>
              <w:pgNum/>
            </w:r>
            <w:r>
              <w:rPr>
                <w:rFonts w:ascii="New York" w:hAnsi="New York"/>
                <w:bCs/>
              </w:rPr>
              <w:t xml:space="preserve">witch back to SSSG#0 when timer expires.   Thus, the SSSG switching timer is running only when UE monitoring PDCCH on SSSG#1 or SSSG#2.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 xml:space="preserve">Nordic </w:t>
            </w:r>
          </w:p>
        </w:tc>
        <w:tc>
          <w:tcPr>
            <w:tcW w:w="7840" w:type="dxa"/>
            <w:vAlign w:val="center"/>
          </w:tcPr>
          <w:p>
            <w:pPr>
              <w:spacing w:before="0" w:line="240" w:lineRule="auto"/>
              <w:ind w:left="420"/>
              <w:jc w:val="left"/>
              <w:rPr>
                <w:rFonts w:ascii="New York" w:hAnsi="New York"/>
                <w:bCs/>
              </w:rPr>
            </w:pPr>
            <w:r>
              <w:rPr>
                <w:rFonts w:ascii="New York" w:hAnsi="New York"/>
                <w:bCs/>
              </w:rPr>
              <w:t>We are fine with</w:t>
            </w:r>
          </w:p>
          <w:p>
            <w:pPr>
              <w:spacing w:before="0" w:line="240" w:lineRule="auto"/>
              <w:ind w:left="420"/>
              <w:jc w:val="left"/>
              <w:rPr>
                <w:rFonts w:ascii="New York" w:hAnsi="New York"/>
                <w:bCs/>
              </w:rPr>
            </w:pPr>
          </w:p>
          <w:p>
            <w:pPr>
              <w:spacing w:before="120" w:line="280" w:lineRule="atLeast"/>
              <w:ind w:left="420"/>
              <w:jc w:val="both"/>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pPr>
              <w:shd w:val="clear" w:color="auto" w:fill="FFFFFF"/>
              <w:spacing w:before="120" w:line="240" w:lineRule="auto"/>
              <w:ind w:left="840" w:hanging="420"/>
              <w:jc w:val="both"/>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line="240" w:lineRule="auto"/>
              <w:ind w:left="840" w:hanging="420"/>
              <w:jc w:val="both"/>
              <w:rPr>
                <w:rFonts w:ascii="New York" w:hAnsi="New York"/>
                <w:color w:val="000000"/>
              </w:rPr>
            </w:pPr>
            <w:r>
              <w:rPr>
                <w:rFonts w:ascii="New York" w:hAnsi="New York"/>
                <w:color w:val="000000"/>
              </w:rPr>
              <w:t>-      otherwise, decrease the timer value by one after each slot.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For the rest we propose the following</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highlight w:val="yellow"/>
              </w:rPr>
              <w:t>Proposal-Nordic</w:t>
            </w:r>
            <w:r>
              <w:rPr>
                <w:rFonts w:ascii="New York" w:hAnsi="New York"/>
                <w:bCs/>
              </w:rPr>
              <w:t>:</w:t>
            </w:r>
          </w:p>
          <w:p>
            <w:pPr>
              <w:spacing w:before="0" w:line="240" w:lineRule="auto"/>
              <w:ind w:left="420"/>
              <w:jc w:val="left"/>
              <w:rPr>
                <w:rFonts w:ascii="New York" w:hAnsi="New York"/>
                <w:bCs/>
              </w:rPr>
            </w:pPr>
            <w:r>
              <w:rPr>
                <w:rFonts w:ascii="New York" w:hAnsi="New York"/>
                <w:bCs/>
              </w:rPr>
              <w:t>UE expects that maximum configured PDCCH skipping duration value is shorter than configured SSSG inactivity timer value.</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color w:val="000000"/>
              </w:rPr>
            </w:pPr>
            <w:r>
              <w:rPr>
                <w:rFonts w:ascii="New York" w:hAnsi="New York"/>
                <w:bCs/>
              </w:rPr>
              <w:t xml:space="preserve">Similar with CATT, the SSSG switching timer should be running only when UE monitoring PDCCH on SSSG#1 or SSSG#2. </w:t>
            </w:r>
            <w:r>
              <w:rPr>
                <w:rFonts w:ascii="New York" w:hAnsi="New York"/>
              </w:rPr>
              <w:t xml:space="preserve"> However, there is no discussion about when/how to trigger the running of the timer. We proposed that t</w:t>
            </w:r>
            <w:r>
              <w:rPr>
                <w:rFonts w:ascii="New York" w:hAnsi="New York"/>
                <w:iCs/>
              </w:rPr>
              <w:t xml:space="preserve">he </w:t>
            </w:r>
            <w:r>
              <w:rPr>
                <w:rFonts w:ascii="New York" w:hAnsi="New York"/>
                <w:i/>
                <w:iCs/>
                <w:color w:val="000000"/>
              </w:rPr>
              <w:t xml:space="preserve">searchSpaceSwitchTimer-r17 </w:t>
            </w:r>
            <w:r>
              <w:rPr>
                <w:rFonts w:ascii="New York" w:hAnsi="New York"/>
                <w:color w:val="000000"/>
              </w:rPr>
              <w:t xml:space="preserve">can be </w:t>
            </w:r>
            <w:r>
              <w:rPr>
                <w:rFonts w:ascii="New York" w:hAnsi="New York"/>
                <w:b/>
                <w:color w:val="000000"/>
              </w:rPr>
              <w:t>started</w:t>
            </w:r>
            <w:r>
              <w:rPr>
                <w:rFonts w:ascii="New York" w:hAnsi="New York"/>
                <w:color w:val="000000"/>
              </w:rPr>
              <w:t xml:space="preserve"> when UE receives DCI indicating SSSG #1 or SSSG #2.</w:t>
            </w:r>
          </w:p>
          <w:p>
            <w:pPr>
              <w:spacing w:before="0" w:line="240" w:lineRule="auto"/>
              <w:ind w:left="420"/>
              <w:jc w:val="both"/>
              <w:rPr>
                <w:rFonts w:ascii="New York" w:hAnsi="New York"/>
                <w:color w:val="000000"/>
              </w:rPr>
            </w:pPr>
          </w:p>
          <w:p>
            <w:pPr>
              <w:spacing w:before="120" w:line="280" w:lineRule="atLeast"/>
              <w:ind w:left="420"/>
              <w:jc w:val="both"/>
              <w:rPr>
                <w:rFonts w:ascii="New York" w:hAnsi="New York"/>
                <w:bCs/>
              </w:rPr>
            </w:pPr>
            <w:r>
              <w:rPr>
                <w:rFonts w:ascii="New York" w:hAnsi="New York"/>
                <w:color w:val="000000"/>
              </w:rPr>
              <w:t xml:space="preserve">For the issue of when to </w:t>
            </w:r>
            <w:r>
              <w:rPr>
                <w:rFonts w:ascii="New York" w:hAnsi="New York"/>
                <w:b/>
                <w:color w:val="000000"/>
              </w:rPr>
              <w:t>reset</w:t>
            </w:r>
            <w:r>
              <w:rPr>
                <w:rFonts w:ascii="New York" w:hAnsi="New York"/>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On the first part of the </w:t>
            </w:r>
            <w:r>
              <w:rPr>
                <w:rFonts w:ascii="New York" w:hAnsi="New York"/>
                <w:b/>
              </w:rPr>
              <w:t>proposal 3-1</w:t>
            </w:r>
            <w:r>
              <w:rPr>
                <w:rFonts w:ascii="New York" w:hAnsi="New York"/>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pPr>
              <w:spacing w:before="120" w:line="240" w:lineRule="auto"/>
              <w:ind w:left="420"/>
              <w:jc w:val="both"/>
              <w:rPr>
                <w:rFonts w:ascii="New York" w:hAnsi="New York"/>
                <w:bCs/>
              </w:rPr>
            </w:pPr>
            <w:r>
              <w:rPr>
                <w:rFonts w:ascii="New York" w:hAnsi="New York"/>
                <w:bCs/>
              </w:rPr>
              <w:t xml:space="preserve">For timer expiry, when only SSSG switching is configured, Alt1a would seem appropriate. </w:t>
            </w:r>
          </w:p>
          <w:p>
            <w:pPr>
              <w:spacing w:before="120" w:line="240" w:lineRule="auto"/>
              <w:ind w:left="420"/>
              <w:jc w:val="both"/>
              <w:rPr>
                <w:rFonts w:ascii="New York" w:hAnsi="New York"/>
                <w:bCs/>
              </w:rPr>
            </w:pPr>
            <w:r>
              <w:rPr>
                <w:rFonts w:ascii="New York" w:hAnsi="New York"/>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pPr>
              <w:spacing w:before="120" w:line="240" w:lineRule="auto"/>
              <w:ind w:left="420"/>
              <w:jc w:val="both"/>
              <w:rPr>
                <w:rFonts w:ascii="New York" w:hAnsi="New York"/>
                <w:bCs/>
              </w:rPr>
            </w:pPr>
            <w:r>
              <w:rPr>
                <w:rFonts w:ascii="New York" w:hAnsi="New York"/>
                <w:bCs/>
              </w:rPr>
              <w:t>Also what has not been discussed, is what is the behaviour for expiry of skipping duration when SSSG switching has been configured. I.e. which SSSG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both"/>
              <w:rPr>
                <w:rFonts w:ascii="New York" w:hAnsi="New York"/>
                <w:bCs/>
              </w:rPr>
            </w:pPr>
            <w:r>
              <w:rPr>
                <w:rFonts w:hint="eastAsia" w:ascii="New York" w:hAnsi="New York"/>
                <w:bCs/>
              </w:rPr>
              <w:t>M</w:t>
            </w:r>
            <w:r>
              <w:rPr>
                <w:rFonts w:ascii="New York" w:hAnsi="New York"/>
                <w:bCs/>
              </w:rPr>
              <w:t>ediaTek</w:t>
            </w:r>
          </w:p>
        </w:tc>
        <w:tc>
          <w:tcPr>
            <w:tcW w:w="7840" w:type="dxa"/>
          </w:tcPr>
          <w:p>
            <w:pPr>
              <w:spacing w:before="120" w:line="240" w:lineRule="auto"/>
              <w:ind w:left="420"/>
              <w:jc w:val="both"/>
              <w:rPr>
                <w:rFonts w:ascii="New York" w:hAnsi="New York"/>
                <w:bCs/>
              </w:rPr>
            </w:pPr>
            <w:r>
              <w:rPr>
                <w:rFonts w:ascii="New York" w:hAnsi="New York"/>
                <w:bCs/>
              </w:rPr>
              <w:t xml:space="preserve">Since the SSSG timer is used for switching to default SSSG automatically, whether to reset the timer when UE is indicated to switch to default SSSG does not impact the UE behavior. </w:t>
            </w:r>
          </w:p>
          <w:p>
            <w:pPr>
              <w:spacing w:before="120" w:line="240" w:lineRule="auto"/>
              <w:ind w:left="420"/>
              <w:jc w:val="both"/>
              <w:rPr>
                <w:rFonts w:ascii="New York" w:hAnsi="New York"/>
                <w:bCs/>
              </w:rPr>
            </w:pPr>
            <w:r>
              <w:rPr>
                <w:rFonts w:hint="eastAsia" w:ascii="New York" w:hAnsi="New York"/>
                <w:bCs/>
              </w:rPr>
              <w:t>I</w:t>
            </w:r>
            <w:r>
              <w:rPr>
                <w:rFonts w:ascii="New York" w:hAnsi="New York"/>
                <w:bCs/>
              </w:rPr>
              <w:t>n the aspect of hybrid case, we can leave with majority.</w:t>
            </w:r>
          </w:p>
          <w:p>
            <w:pPr>
              <w:spacing w:before="12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hint="eastAsia" w:ascii="New York" w:hAnsi="New York"/>
                <w:bCs/>
              </w:rPr>
              <w:t>H</w:t>
            </w:r>
            <w:r>
              <w:rPr>
                <w:rFonts w:ascii="New York" w:hAnsi="New York"/>
                <w:bCs/>
              </w:rPr>
              <w:t>uawei, HiSilicon</w:t>
            </w:r>
          </w:p>
        </w:tc>
        <w:tc>
          <w:tcPr>
            <w:tcW w:w="7840" w:type="dxa"/>
          </w:tcPr>
          <w:p>
            <w:pPr>
              <w:pStyle w:val="130"/>
              <w:numPr>
                <w:ilvl w:val="0"/>
                <w:numId w:val="24"/>
              </w:numPr>
              <w:spacing w:before="120" w:line="280" w:lineRule="atLeast"/>
              <w:jc w:val="both"/>
              <w:rPr>
                <w:rFonts w:ascii="New York" w:hAnsi="New York" w:eastAsiaTheme="minorEastAsia"/>
                <w:bCs/>
              </w:rPr>
            </w:pPr>
            <w:r>
              <w:rPr>
                <w:rFonts w:ascii="New York" w:hAnsi="New York"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pPr>
              <w:pStyle w:val="130"/>
              <w:numPr>
                <w:ilvl w:val="0"/>
                <w:numId w:val="24"/>
              </w:numPr>
              <w:spacing w:before="120" w:line="280" w:lineRule="atLeast"/>
              <w:jc w:val="both"/>
              <w:rPr>
                <w:rFonts w:ascii="New York" w:hAnsi="New York" w:eastAsiaTheme="minorEastAsia"/>
                <w:bCs/>
              </w:rPr>
            </w:pPr>
            <w:r>
              <w:rPr>
                <w:rFonts w:ascii="New York" w:hAnsi="New York"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80" w:lineRule="atLeast"/>
              <w:jc w:val="both"/>
              <w:rPr>
                <w:rFonts w:ascii="New York" w:hAnsi="New York"/>
                <w:bCs/>
              </w:rPr>
            </w:pPr>
            <w:r>
              <w:rPr>
                <w:rFonts w:ascii="New York" w:hAnsi="New York"/>
                <w:bCs/>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jc w:val="both"/>
              <w:rPr>
                <w:bCs/>
              </w:rPr>
            </w:pPr>
            <w:r>
              <w:rPr>
                <w:bCs/>
              </w:rPr>
              <w:t>UE skips monitoring of PDCCH candidates for DCI format 0_0 and DCI format 1_0 with CRC scrambled by C-RNTI, MCS-C-RNTI, or CS-RNTI in any CSS and USS when UE is indicated skipping PDCCH monitoring for a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jc w:val="both"/>
              <w:rPr>
                <w:bCs/>
              </w:rPr>
            </w:pPr>
            <w:r>
              <w:rPr>
                <w:bCs/>
              </w:rPr>
              <w:t>Support, with following updates</w:t>
            </w:r>
          </w:p>
          <w:p>
            <w:pPr>
              <w:spacing w:before="120"/>
              <w:jc w:val="both"/>
              <w:rPr>
                <w:bCs/>
              </w:rPr>
            </w:pPr>
          </w:p>
          <w:p>
            <w:pPr>
              <w:spacing w:before="120"/>
              <w:jc w:val="both"/>
              <w:rPr>
                <w:bCs/>
              </w:rPr>
            </w:pPr>
            <w:r>
              <w:t xml:space="preserve">………the UE starts to monitor PDCCH </w:t>
            </w:r>
            <w:r>
              <w:rPr>
                <w:strike/>
                <w:color w:val="FF0000"/>
              </w:rPr>
              <w:t xml:space="preserve">until </w:t>
            </w:r>
            <w:r>
              <w:rPr>
                <w:color w:val="FF0000"/>
              </w:rPr>
              <w:t xml:space="preserve"> </w:t>
            </w:r>
            <w:r>
              <w:rPr>
                <w:color w:val="00B050"/>
              </w:rPr>
              <w:t>after</w:t>
            </w:r>
            <w:r>
              <w:rPr>
                <w:color w:val="FF0000"/>
              </w:rPr>
              <w:t xml:space="preserve"> the completion of the PDCCH skipping for the</w:t>
            </w:r>
            <w:r>
              <w:t xml:space="preserve"> </w:t>
            </w:r>
            <w:r>
              <w:rPr>
                <w:color w:val="FF0000"/>
              </w:rPr>
              <w:t xml:space="preserve">duration </w:t>
            </w:r>
            <w:r>
              <w:t>on the serving cell according to search space sets with group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Moderator1</w:t>
            </w:r>
          </w:p>
        </w:tc>
        <w:tc>
          <w:tcPr>
            <w:tcW w:w="7840" w:type="dxa"/>
          </w:tcPr>
          <w:p>
            <w:pPr>
              <w:pStyle w:val="130"/>
              <w:numPr>
                <w:ilvl w:val="0"/>
                <w:numId w:val="18"/>
              </w:numPr>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 xml:space="preserve">My understanding is that according to the agreement in RAN1#106-E, </w:t>
            </w:r>
          </w:p>
          <w:p>
            <w:pPr>
              <w:numPr>
                <w:ilvl w:val="2"/>
                <w:numId w:val="25"/>
              </w:numPr>
              <w:shd w:val="clear" w:color="auto" w:fill="FFFFFF"/>
              <w:overflowPunct/>
              <w:autoSpaceDE/>
              <w:autoSpaceDN/>
              <w:adjustRightInd/>
              <w:spacing w:before="120" w:after="0" w:line="221" w:lineRule="atLeast"/>
              <w:ind w:left="1800"/>
              <w:jc w:val="both"/>
              <w:textAlignment w:val="auto"/>
              <w:rPr>
                <w:rFonts w:ascii="New York" w:hAnsi="New York" w:eastAsia="Microsoft YaHei UI" w:cs="Times"/>
                <w:color w:val="000000"/>
                <w:lang w:eastAsia="zh-CN"/>
              </w:rPr>
            </w:pPr>
            <w:r>
              <w:rPr>
                <w:rFonts w:ascii="New York" w:hAnsi="New York" w:eastAsia="Microsoft YaHei UI" w:cs="Times"/>
                <w:color w:val="000000"/>
                <w:lang w:eastAsia="zh-CN"/>
              </w:rPr>
              <w:t>UE fallbacks to default SSSG (i.e., SSSG#0) after timer expiration.</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Only non-default SSSG can have a timer running. There is no agreement that timer is running for UE in SSSG#0. To address Apple and CATT</w:t>
            </w:r>
            <w:r>
              <w:rPr>
                <w:rFonts w:ascii="New York" w:hAnsi="New York" w:eastAsiaTheme="minorEastAsia"/>
                <w:bCs/>
                <w:lang w:eastAsia="zh-CN"/>
              </w:rPr>
              <w:t>’</w:t>
            </w:r>
            <w:r>
              <w:rPr>
                <w:rFonts w:hint="eastAsia" w:ascii="New York" w:hAnsi="New York" w:eastAsiaTheme="minorEastAsia"/>
                <w:bCs/>
                <w:lang w:eastAsia="zh-CN"/>
              </w:rPr>
              <w:t>s comment, we can add a note to capture this.</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(2) ZTE proposes compromise proposal Alt 2b+2c so that companies may have a chance to check it.</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(3) Address Huawei</w:t>
            </w:r>
            <w:r>
              <w:rPr>
                <w:rFonts w:ascii="New York" w:hAnsi="New York" w:eastAsiaTheme="minorEastAsia"/>
                <w:bCs/>
                <w:lang w:eastAsia="zh-CN"/>
              </w:rPr>
              <w:t>’</w:t>
            </w:r>
            <w:r>
              <w:rPr>
                <w:rFonts w:hint="eastAsia" w:ascii="New York" w:hAnsi="New York" w:eastAsiaTheme="minorEastAsia"/>
                <w:bCs/>
                <w:lang w:eastAsia="zh-CN"/>
              </w:rPr>
              <w:t xml:space="preserve">c comment, modified </w:t>
            </w:r>
            <w:r>
              <w:rPr>
                <w:rFonts w:ascii="New York" w:hAnsi="New York" w:eastAsiaTheme="minorEastAsia"/>
                <w:bCs/>
                <w:lang w:eastAsia="zh-CN"/>
              </w:rPr>
              <w:t>‘</w:t>
            </w:r>
            <w:r>
              <w:rPr>
                <w:rFonts w:hint="eastAsia" w:ascii="New York" w:hAnsi="New York" w:eastAsiaTheme="minorEastAsia"/>
                <w:bCs/>
                <w:lang w:eastAsia="zh-CN"/>
              </w:rPr>
              <w:t>until</w:t>
            </w:r>
            <w:r>
              <w:rPr>
                <w:rFonts w:ascii="New York" w:hAnsi="New York" w:eastAsiaTheme="minorEastAsia"/>
                <w:bCs/>
                <w:lang w:eastAsia="zh-CN"/>
              </w:rPr>
              <w:t>’</w:t>
            </w:r>
            <w:r>
              <w:rPr>
                <w:rFonts w:hint="eastAsia" w:ascii="New York" w:hAnsi="New York" w:eastAsiaTheme="minorEastAsia"/>
                <w:bCs/>
                <w:lang w:eastAsia="zh-CN"/>
              </w:rPr>
              <w:t xml:space="preserve"> by </w:t>
            </w:r>
            <w:r>
              <w:rPr>
                <w:rFonts w:ascii="New York" w:hAnsi="New York" w:eastAsiaTheme="minorEastAsia"/>
                <w:bCs/>
                <w:lang w:eastAsia="zh-CN"/>
              </w:rPr>
              <w:t>‘</w:t>
            </w:r>
            <w:r>
              <w:rPr>
                <w:rFonts w:hint="eastAsia" w:ascii="New York" w:hAnsi="New York" w:eastAsiaTheme="minorEastAsia"/>
                <w:bCs/>
                <w:lang w:eastAsia="zh-CN"/>
              </w:rPr>
              <w:t>after</w:t>
            </w:r>
            <w:r>
              <w:rPr>
                <w:rFonts w:ascii="New York" w:hAnsi="New York" w:eastAsiaTheme="minorEastAsia"/>
                <w:bCs/>
                <w:lang w:eastAsia="zh-CN"/>
              </w:rPr>
              <w:t>’</w:t>
            </w:r>
            <w:r>
              <w:rPr>
                <w:rFonts w:hint="eastAsia" w:ascii="New York" w:hAnsi="New York" w:eastAsiaTheme="minorEastAsia"/>
                <w:bCs/>
                <w:lang w:eastAsia="zh-CN"/>
              </w:rPr>
              <w:t>. Citing Alt 1a is just for convenience and we can revise it in the final version.</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(4) For Karol</w:t>
            </w:r>
            <w:r>
              <w:rPr>
                <w:rFonts w:ascii="New York" w:hAnsi="New York" w:eastAsiaTheme="minorEastAsia"/>
                <w:bCs/>
                <w:lang w:eastAsia="zh-CN"/>
              </w:rPr>
              <w:t>’</w:t>
            </w:r>
            <w:r>
              <w:rPr>
                <w:rFonts w:hint="eastAsia" w:ascii="New York" w:hAnsi="New York" w:eastAsiaTheme="minorEastAsia"/>
                <w:bCs/>
                <w:lang w:eastAsia="zh-CN"/>
              </w:rPr>
              <w:t xml:space="preserve">s suggest, </w:t>
            </w:r>
            <w:r>
              <w:rPr>
                <w:rFonts w:ascii="New York" w:hAnsi="New York" w:eastAsiaTheme="minorEastAsia"/>
                <w:bCs/>
                <w:lang w:eastAsia="zh-CN"/>
              </w:rPr>
              <w:t>‘</w:t>
            </w:r>
            <w:r>
              <w:rPr>
                <w:rFonts w:ascii="New York" w:hAnsi="New York"/>
                <w:bCs/>
              </w:rPr>
              <w:t>UE expects that maximum configured PDCCH skipping duration value is shorter than configured SSSG inactivity timer value</w:t>
            </w:r>
            <w:r>
              <w:rPr>
                <w:rFonts w:ascii="New York" w:hAnsi="New York" w:eastAsiaTheme="minorEastAsia"/>
                <w:bCs/>
                <w:lang w:eastAsia="zh-CN"/>
              </w:rPr>
              <w:t>’</w:t>
            </w:r>
            <w:r>
              <w:rPr>
                <w:rFonts w:hint="eastAsia" w:ascii="New York" w:hAnsi="New York" w:eastAsiaTheme="minorEastAsia"/>
                <w:bCs/>
                <w:lang w:eastAsia="zh-CN"/>
              </w:rPr>
              <w:t>, let</w:t>
            </w:r>
            <w:r>
              <w:rPr>
                <w:rFonts w:ascii="New York" w:hAnsi="New York" w:eastAsiaTheme="minorEastAsia"/>
                <w:bCs/>
                <w:lang w:eastAsia="zh-CN"/>
              </w:rPr>
              <w:t>’</w:t>
            </w:r>
            <w:r>
              <w:rPr>
                <w:rFonts w:hint="eastAsia" w:ascii="New York" w:hAnsi="New York" w:eastAsiaTheme="minorEastAsia"/>
                <w:bCs/>
                <w:lang w:eastAsia="zh-CN"/>
              </w:rPr>
              <w:t>s see more companies</w:t>
            </w:r>
            <w:r>
              <w:rPr>
                <w:rFonts w:ascii="New York" w:hAnsi="New York" w:eastAsiaTheme="minorEastAsia"/>
                <w:bCs/>
                <w:lang w:eastAsia="zh-CN"/>
              </w:rPr>
              <w:t>’</w:t>
            </w:r>
            <w:r>
              <w:rPr>
                <w:rFonts w:hint="eastAsia" w:ascii="New York" w:hAnsi="New York" w:eastAsiaTheme="minorEastAsia"/>
                <w:bCs/>
                <w:lang w:eastAsia="zh-CN"/>
              </w:rPr>
              <w:t xml:space="preserve"> opinions. And if we can agree on this, then the timer expiry UE behaviour will be simple to Alt 1a.</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Revised as follows,</w:t>
            </w:r>
          </w:p>
          <w:p>
            <w:pPr>
              <w:pStyle w:val="5"/>
              <w:numPr>
                <w:ilvl w:val="0"/>
                <w:numId w:val="0"/>
              </w:numPr>
              <w:spacing w:line="280" w:lineRule="atLeast"/>
              <w:ind w:left="864" w:hanging="864"/>
              <w:jc w:val="both"/>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pPr>
              <w:spacing w:before="120" w:line="280" w:lineRule="atLeast"/>
              <w:jc w:val="both"/>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pPr>
              <w:shd w:val="clear" w:color="auto" w:fill="FFFFFF"/>
              <w:spacing w:before="120" w:after="0" w:line="240" w:lineRule="auto"/>
              <w:ind w:left="704" w:hanging="420"/>
              <w:jc w:val="both"/>
              <w:rPr>
                <w:rFonts w:ascii="New York" w:hAnsi="New York"/>
                <w:color w:val="FF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r>
              <w:rPr>
                <w:rFonts w:ascii="New York" w:hAnsi="New York"/>
                <w:color w:val="FF0000"/>
              </w:rPr>
              <w:t>in Type 3 PDCCH CSS set or USS set</w:t>
            </w:r>
            <w:r>
              <w:rPr>
                <w:rFonts w:hint="eastAsia" w:ascii="New York" w:hAnsi="New York"/>
                <w:color w:val="FF0000"/>
                <w:lang w:eastAsia="zh-CN"/>
              </w:rPr>
              <w:t>.</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FF0000"/>
                <w:lang w:eastAsia="zh-CN"/>
              </w:rPr>
            </w:pPr>
            <w:r>
              <w:rPr>
                <w:rFonts w:hint="eastAsia" w:ascii="New York" w:hAnsi="New York"/>
                <w:color w:val="FF0000"/>
                <w:lang w:eastAsia="zh-CN"/>
              </w:rPr>
              <w:t xml:space="preserve">Note: </w:t>
            </w:r>
            <w:r>
              <w:rPr>
                <w:rFonts w:hint="eastAsia" w:ascii="New York" w:hAnsi="New York" w:eastAsiaTheme="minorEastAsia"/>
                <w:bCs/>
                <w:color w:val="FF0000"/>
                <w:lang w:eastAsia="zh-CN"/>
              </w:rPr>
              <w:t>There is no timer for SSSG switching is running for UE in SSSG#0</w:t>
            </w:r>
            <w:r>
              <w:rPr>
                <w:rFonts w:ascii="New York" w:hAnsi="New York"/>
                <w:color w:val="FF0000"/>
                <w:lang w:eastAsia="zh-CN"/>
              </w:rPr>
              <w:t>    </w:t>
            </w:r>
          </w:p>
          <w:p>
            <w:pPr>
              <w:spacing w:before="120" w:after="0" w:line="240" w:lineRule="auto"/>
              <w:jc w:val="both"/>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 xml:space="preserve">For PDCCH monitoring case 4 </w:t>
            </w:r>
          </w:p>
          <w:p>
            <w:pPr>
              <w:pStyle w:val="130"/>
              <w:numPr>
                <w:ilvl w:val="2"/>
                <w:numId w:val="23"/>
              </w:numPr>
              <w:spacing w:before="120" w:line="240" w:lineRule="auto"/>
              <w:jc w:val="both"/>
              <w:rPr>
                <w:rFonts w:ascii="New York" w:hAnsi="New York"/>
                <w:lang w:eastAsia="zh-CN"/>
              </w:rPr>
            </w:pPr>
            <w:r>
              <w:rPr>
                <w:rFonts w:ascii="New York" w:hAnsi="New York" w:eastAsia="宋体"/>
                <w:szCs w:val="21"/>
                <w:lang w:eastAsia="zh-CN"/>
              </w:rPr>
              <w:t>i</w:t>
            </w:r>
            <w:r>
              <w:rPr>
                <w:rFonts w:ascii="New York" w:hAnsi="New York"/>
              </w:rPr>
              <w:t>f the UE has not been indicated skipping PDCCH monitoring for a duration</w:t>
            </w:r>
            <w:r>
              <w:rPr>
                <w:rFonts w:ascii="New York" w:hAnsi="New York" w:eastAsia="宋体"/>
                <w:lang w:eastAsia="zh-CN"/>
              </w:rPr>
              <w:t>, adopt Alt 1a</w:t>
            </w:r>
          </w:p>
          <w:p>
            <w:pPr>
              <w:pStyle w:val="130"/>
              <w:numPr>
                <w:ilvl w:val="2"/>
                <w:numId w:val="23"/>
              </w:numPr>
              <w:spacing w:before="120" w:line="240" w:lineRule="auto"/>
              <w:jc w:val="both"/>
              <w:rPr>
                <w:rFonts w:ascii="New York" w:hAnsi="New York"/>
                <w:bCs/>
                <w:lang w:eastAsia="zh-CN"/>
              </w:rPr>
            </w:pPr>
            <w:r>
              <w:rPr>
                <w:rFonts w:ascii="New York" w:hAnsi="New York" w:eastAsia="宋体"/>
                <w:lang w:eastAsia="zh-CN"/>
              </w:rPr>
              <w:t xml:space="preserve">otherwise, </w:t>
            </w:r>
            <w:r>
              <w:rPr>
                <w:rFonts w:ascii="New York" w:hAnsi="New York"/>
              </w:rPr>
              <w:t xml:space="preserve">the UE starts to monitor PDCCH </w:t>
            </w:r>
            <w:r>
              <w:rPr>
                <w:rFonts w:ascii="New York" w:hAnsi="New York"/>
                <w:strike/>
                <w:color w:val="FF0000"/>
              </w:rPr>
              <w:t>until</w:t>
            </w:r>
            <w:r>
              <w:rPr>
                <w:rFonts w:hint="eastAsia" w:ascii="New York" w:hAnsi="New York" w:eastAsia="宋体"/>
                <w:color w:val="FF0000"/>
                <w:lang w:eastAsia="zh-CN"/>
              </w:rPr>
              <w:t>after</w:t>
            </w:r>
            <w:r>
              <w:rPr>
                <w:rFonts w:ascii="New York" w:hAnsi="New York"/>
                <w:color w:val="FF0000"/>
              </w:rPr>
              <w:t xml:space="preserve"> </w:t>
            </w:r>
            <w:r>
              <w:rPr>
                <w:rFonts w:ascii="New York" w:hAnsi="New York"/>
              </w:rPr>
              <w:t>the completion of the PDCCH skipping for the duration on the serving cell according to search space sets with group index 0.</w:t>
            </w:r>
          </w:p>
          <w:p>
            <w:pPr>
              <w:pStyle w:val="130"/>
              <w:numPr>
                <w:ilvl w:val="3"/>
                <w:numId w:val="0"/>
              </w:numPr>
              <w:spacing w:before="120" w:line="280" w:lineRule="atLeast"/>
              <w:ind w:left="400" w:leftChars="200"/>
              <w:jc w:val="both"/>
              <w:rPr>
                <w:rFonts w:ascii="New York" w:hAnsi="New York" w:eastAsiaTheme="minorEastAsia"/>
                <w:bCs/>
                <w:lang w:eastAsia="zh-CN"/>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ascii="New York" w:hAnsi="New York" w:eastAsia="宋体"/>
                <w:szCs w:val="21"/>
                <w:lang w:eastAsia="ko-KR"/>
              </w:rPr>
              <w:t>[an application delay of timer based SSSG switching]</w:t>
            </w:r>
            <w:r>
              <w:rPr>
                <w:rFonts w:ascii="New York" w:hAnsi="New York" w:eastAsia="宋体"/>
                <w:szCs w:val="21"/>
                <w:lang w:eastAsia="zh-CN"/>
              </w:rPr>
              <w:t>after the slot where timer expires</w:t>
            </w: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p>
            <w:pPr>
              <w:pStyle w:val="130"/>
              <w:spacing w:before="120" w:line="280" w:lineRule="atLeast"/>
              <w:ind w:left="0"/>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We are firne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Samsung</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We support Alt2a, to match UE behavior to switch from SSSG#1/#2 to SSSG#0 when the timer expires. We are fine to compromise to Altb for the sake of progress. However, we don’t see need to add “</w:t>
            </w:r>
            <w:r>
              <w:rPr>
                <w:rFonts w:ascii="New York" w:hAnsi="New York"/>
                <w:color w:val="000000"/>
                <w:lang w:eastAsia="zh-CN"/>
              </w:rPr>
              <w:t>with CRC scrambled by C-RNTI/CS-RNTI/MCS-C-RNTI</w:t>
            </w:r>
            <w:r>
              <w:rPr>
                <w:rFonts w:ascii="New York" w:hAnsi="New York" w:eastAsiaTheme="minorEastAsia"/>
                <w:bCs/>
                <w:lang w:eastAsia="zh-CN"/>
              </w:rPr>
              <w:t>”. It should be consistent with the applicable range of SSSG sw</w:t>
            </w:r>
            <w:r>
              <w:rPr>
                <w:rFonts w:ascii="New York" w:hAnsi="New York"/>
                <w:color w:val="000000"/>
                <w:lang w:eastAsia="zh-CN"/>
              </w:rPr>
              <w:t>itching, so we think Type 3 PDCCH CSS set or USS set is sufficient</w:t>
            </w:r>
            <w:r>
              <w:rPr>
                <w:rFonts w:ascii="New York" w:hAnsi="New York"/>
                <w:color w:val="FF0000"/>
              </w:rPr>
              <w:t xml:space="preserve">. </w:t>
            </w:r>
          </w:p>
          <w:p>
            <w:pPr>
              <w:pStyle w:val="130"/>
              <w:spacing w:before="120" w:line="280" w:lineRule="atLeast"/>
              <w:ind w:left="0"/>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Lenovo</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Nokia_2</w:t>
            </w:r>
          </w:p>
        </w:tc>
        <w:tc>
          <w:tcPr>
            <w:tcW w:w="7840" w:type="dxa"/>
          </w:tcPr>
          <w:p>
            <w:pPr>
              <w:pStyle w:val="130"/>
              <w:spacing w:before="120" w:line="280" w:lineRule="atLeast"/>
              <w:ind w:left="0"/>
              <w:jc w:val="both"/>
              <w:rPr>
                <w:rFonts w:ascii="New York" w:hAnsi="New York" w:eastAsiaTheme="minorEastAsia"/>
                <w:bCs/>
                <w:lang w:eastAsia="zh-CN"/>
              </w:rPr>
            </w:pPr>
            <w:r>
              <w:rPr>
                <w:rFonts w:ascii="New York" w:hAnsi="New York" w:eastAsiaTheme="minorEastAsia"/>
                <w:bCs/>
                <w:lang w:eastAsia="zh-CN"/>
              </w:rPr>
              <w:t xml:space="preserve">As Type3-PDCCH CSS can contain also GC-PDCCHs, we think that the restriction to C-RNTI/CS-RNTI/MCS-C-RNTI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bCs/>
                <w:lang w:eastAsia="zh-CN"/>
              </w:rPr>
            </w:pPr>
            <w:r>
              <w:rPr>
                <w:rFonts w:hint="cs" w:ascii="Times New Roman" w:hAnsi="Times New Roman"/>
                <w:bCs/>
                <w:lang w:eastAsia="zh-CN"/>
              </w:rPr>
              <w:t>LGE</w:t>
            </w:r>
          </w:p>
        </w:tc>
        <w:tc>
          <w:tcPr>
            <w:tcW w:w="7840" w:type="dxa"/>
          </w:tcPr>
          <w:p>
            <w:pPr>
              <w:pStyle w:val="130"/>
              <w:spacing w:before="120" w:line="280" w:lineRule="atLeast"/>
              <w:ind w:left="0"/>
              <w:jc w:val="both"/>
              <w:rPr>
                <w:rFonts w:ascii="New York" w:hAnsi="New York" w:eastAsia="Malgun Gothic"/>
                <w:bCs/>
                <w:lang w:eastAsia="ko-KR"/>
              </w:rPr>
            </w:pPr>
            <w:r>
              <w:rPr>
                <w:rFonts w:hint="eastAsia" w:ascii="New York" w:hAnsi="New York" w:eastAsia="Malgun Gothic"/>
                <w:bCs/>
                <w:lang w:eastAsia="ko-KR"/>
              </w:rPr>
              <w:t>We are fine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ascii="New York" w:hAnsi="New York"/>
                <w:bCs/>
                <w:lang w:eastAsia="zh-CN"/>
              </w:rPr>
              <w:t>Ericsson1</w:t>
            </w:r>
          </w:p>
        </w:tc>
        <w:tc>
          <w:tcPr>
            <w:tcW w:w="7840" w:type="dxa"/>
          </w:tcPr>
          <w:p>
            <w:pPr>
              <w:shd w:val="clear" w:color="auto" w:fill="FFFFFF"/>
              <w:spacing w:before="120" w:after="0" w:line="240" w:lineRule="auto"/>
              <w:ind w:left="420" w:hanging="420"/>
              <w:jc w:val="both"/>
              <w:rPr>
                <w:rFonts w:ascii="New York" w:hAnsi="New York" w:eastAsiaTheme="minorEastAsia"/>
                <w:bCs/>
                <w:lang w:eastAsia="zh-CN"/>
              </w:rPr>
            </w:pPr>
            <w:r>
              <w:rPr>
                <w:rFonts w:ascii="New York" w:hAnsi="New York" w:eastAsiaTheme="minorEastAsia"/>
                <w:bCs/>
                <w:lang w:eastAsia="zh-CN"/>
              </w:rPr>
              <w:t>Regarding 1</w:t>
            </w:r>
            <w:r>
              <w:rPr>
                <w:rFonts w:ascii="New York" w:hAnsi="New York" w:eastAsiaTheme="minorEastAsia"/>
                <w:bCs/>
                <w:vertAlign w:val="superscript"/>
                <w:lang w:eastAsia="zh-CN"/>
              </w:rPr>
              <w:t>st</w:t>
            </w:r>
            <w:r>
              <w:rPr>
                <w:rFonts w:ascii="New York" w:hAnsi="New York" w:eastAsiaTheme="minorEastAsia"/>
                <w:bCs/>
                <w:lang w:eastAsia="zh-CN"/>
              </w:rPr>
              <w:t xml:space="preserve"> change (adding “in </w:t>
            </w:r>
            <w:r>
              <w:rPr>
                <w:rFonts w:ascii="New York" w:hAnsi="New York"/>
                <w:color w:val="FF0000"/>
              </w:rPr>
              <w:t>Type 3 PDCCH CSS set or USS set</w:t>
            </w:r>
            <w:r>
              <w:rPr>
                <w:rFonts w:ascii="New York" w:hAnsi="New York"/>
                <w:color w:val="FF0000"/>
                <w:lang w:eastAsia="zh-CN"/>
              </w:rPr>
              <w:t>.</w:t>
            </w:r>
            <w:r>
              <w:rPr>
                <w:rFonts w:ascii="New York" w:hAnsi="New York" w:eastAsiaTheme="minorEastAsia"/>
                <w:bCs/>
                <w:lang w:eastAsia="zh-CN"/>
              </w:rPr>
              <w:t>”), we are not OK, and support previous formulation. It also avoids ambiguity in cases where the search spaces may overlap.</w:t>
            </w:r>
          </w:p>
          <w:p>
            <w:pPr>
              <w:shd w:val="clear" w:color="auto" w:fill="FFFFFF"/>
              <w:spacing w:before="120" w:after="0" w:line="240" w:lineRule="auto"/>
              <w:ind w:left="420" w:hanging="420"/>
              <w:jc w:val="both"/>
              <w:rPr>
                <w:rFonts w:ascii="New York" w:hAnsi="New York" w:eastAsiaTheme="minorEastAsia"/>
                <w:bCs/>
                <w:lang w:eastAsia="zh-CN"/>
              </w:rPr>
            </w:pPr>
            <w:r>
              <w:rPr>
                <w:rFonts w:ascii="New York" w:hAnsi="New York" w:eastAsiaTheme="minorEastAsia"/>
                <w:bCs/>
                <w:lang w:eastAsia="zh-CN"/>
              </w:rPr>
              <w:t>OK with the note about timer.</w:t>
            </w:r>
          </w:p>
          <w:p>
            <w:pPr>
              <w:shd w:val="clear" w:color="auto" w:fill="FFFFFF"/>
              <w:spacing w:before="120" w:after="0" w:line="240" w:lineRule="auto"/>
              <w:ind w:left="420" w:hanging="420"/>
              <w:jc w:val="both"/>
              <w:rPr>
                <w:rFonts w:ascii="New York" w:hAnsi="New York" w:eastAsiaTheme="minorEastAsia"/>
                <w:bCs/>
                <w:lang w:eastAsia="zh-CN"/>
              </w:rPr>
            </w:pPr>
            <w:r>
              <w:rPr>
                <w:rFonts w:ascii="New York" w:hAnsi="New York" w:eastAsiaTheme="minorEastAsia"/>
                <w:bCs/>
                <w:lang w:eastAsia="zh-CN"/>
              </w:rPr>
              <w:t>3</w:t>
            </w:r>
            <w:r>
              <w:rPr>
                <w:rFonts w:ascii="New York" w:hAnsi="New York" w:eastAsiaTheme="minorEastAsia"/>
                <w:bCs/>
                <w:vertAlign w:val="superscript"/>
                <w:lang w:eastAsia="zh-CN"/>
              </w:rPr>
              <w:t>rd</w:t>
            </w:r>
            <w:r>
              <w:rPr>
                <w:rFonts w:ascii="New York" w:hAnsi="New York" w:eastAsiaTheme="minorEastAsia"/>
                <w:bCs/>
                <w:lang w:eastAsia="zh-CN"/>
              </w:rPr>
              <w:t xml:space="preserve"> change – this may be OK as a conclusion, but potential confusion with respect to “PDCCH skipping being not applied “ should be taken into consideration.  </w:t>
            </w:r>
          </w:p>
          <w:p>
            <w:pPr>
              <w:shd w:val="clear" w:color="auto" w:fill="FFFFFF"/>
              <w:spacing w:before="120" w:after="0" w:line="240" w:lineRule="auto"/>
              <w:ind w:left="420" w:hanging="420"/>
              <w:jc w:val="both"/>
              <w:rPr>
                <w:rFonts w:ascii="New York" w:hAnsi="New York" w:eastAsiaTheme="minorEastAsia"/>
                <w:bCs/>
                <w:lang w:eastAsia="zh-CN"/>
              </w:rPr>
            </w:pPr>
          </w:p>
          <w:p>
            <w:pPr>
              <w:shd w:val="clear" w:color="auto" w:fill="FFFFFF"/>
              <w:spacing w:before="120" w:after="0" w:line="240" w:lineRule="auto"/>
              <w:ind w:left="420" w:hanging="420"/>
              <w:jc w:val="both"/>
              <w:rPr>
                <w:rFonts w:ascii="New York" w:hAnsi="New York"/>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tcPr>
          <w:p>
            <w:pPr>
              <w:shd w:val="clear" w:color="auto" w:fill="FFFFFF"/>
              <w:spacing w:before="120" w:after="0" w:line="240" w:lineRule="auto"/>
              <w:ind w:left="420" w:hanging="420"/>
              <w:jc w:val="both"/>
              <w:rPr>
                <w:rFonts w:ascii="New York" w:hAnsi="New York" w:eastAsiaTheme="minorEastAsia"/>
                <w:bCs/>
                <w:lang w:eastAsia="zh-CN"/>
              </w:rPr>
            </w:pPr>
            <w:r>
              <w:rPr>
                <w:rFonts w:hint="eastAsia" w:ascii="New York" w:hAnsi="New York" w:eastAsiaTheme="minorEastAsia"/>
                <w:bCs/>
                <w:lang w:eastAsia="zh-CN"/>
              </w:rPr>
              <w:t>O</w:t>
            </w:r>
            <w:r>
              <w:rPr>
                <w:rFonts w:ascii="New York" w:hAnsi="New York"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Times New Roman" w:hAnsi="Times New Roman"/>
                <w:bCs/>
                <w:lang w:eastAsia="zh-CN"/>
              </w:rPr>
            </w:pPr>
            <w:r>
              <w:rPr>
                <w:rFonts w:ascii="Times New Roman" w:hAnsi="Times New Roman"/>
                <w:bCs/>
                <w:lang w:eastAsia="zh-CN"/>
              </w:rPr>
              <w:t>Huawei, HiSilicon</w:t>
            </w:r>
          </w:p>
        </w:tc>
        <w:tc>
          <w:tcPr>
            <w:tcW w:w="7840" w:type="dxa"/>
          </w:tcPr>
          <w:p>
            <w:pPr>
              <w:pStyle w:val="130"/>
              <w:spacing w:before="120" w:line="280" w:lineRule="atLeast"/>
              <w:ind w:left="0"/>
              <w:jc w:val="both"/>
              <w:rPr>
                <w:rFonts w:ascii="New York" w:hAnsi="New York" w:eastAsia="Malgun Gothic"/>
                <w:bCs/>
                <w:lang w:eastAsia="ko-KR"/>
              </w:rPr>
            </w:pPr>
            <w:r>
              <w:rPr>
                <w:rFonts w:ascii="New York" w:hAnsi="New York" w:eastAsia="Malgun Gothic"/>
                <w:bCs/>
                <w:lang w:eastAsia="ko-KR"/>
              </w:rPr>
              <w:t>Although we prefer atl.2a, w</w:t>
            </w:r>
            <w:r>
              <w:rPr>
                <w:rFonts w:hint="eastAsia" w:ascii="New York" w:hAnsi="New York" w:eastAsia="Malgun Gothic"/>
                <w:bCs/>
                <w:lang w:eastAsia="ko-KR"/>
              </w:rPr>
              <w:t>e are fine with the revised proposal</w:t>
            </w:r>
            <w:r>
              <w:rPr>
                <w:rFonts w:ascii="New York" w:hAnsi="New York" w:eastAsia="Malgun Gothic"/>
                <w:bCs/>
                <w:lang w:eastAsia="ko-KR"/>
              </w:rPr>
              <w:t xml:space="preserve"> if the majority view is to adopt Alt.2b. </w:t>
            </w:r>
          </w:p>
          <w:p>
            <w:pPr>
              <w:pStyle w:val="130"/>
              <w:spacing w:before="120" w:line="280" w:lineRule="atLeast"/>
              <w:ind w:left="0"/>
              <w:jc w:val="both"/>
              <w:rPr>
                <w:rFonts w:ascii="New York" w:hAnsi="New York" w:eastAsia="Malgun Gothic"/>
                <w:bCs/>
                <w:lang w:eastAsia="ko-KR"/>
              </w:rPr>
            </w:pPr>
            <w:r>
              <w:rPr>
                <w:rFonts w:ascii="New York" w:hAnsi="New York" w:eastAsia="Malgun Gothic"/>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hint="default" w:ascii="Times New Roman" w:hAnsi="Times New Roman"/>
                <w:bCs/>
                <w:lang w:val="en-US" w:eastAsia="zh-CN"/>
              </w:rPr>
            </w:pPr>
            <w:r>
              <w:rPr>
                <w:rFonts w:hint="eastAsia"/>
                <w:bCs/>
                <w:lang w:val="en-US" w:eastAsia="zh-CN"/>
              </w:rPr>
              <w:t>Moderator 2</w:t>
            </w:r>
          </w:p>
        </w:tc>
        <w:tc>
          <w:tcPr>
            <w:tcW w:w="7840" w:type="dxa"/>
          </w:tcPr>
          <w:p>
            <w:pPr>
              <w:pStyle w:val="130"/>
              <w:spacing w:before="120" w:line="280" w:lineRule="atLeast"/>
              <w:ind w:left="0"/>
              <w:jc w:val="both"/>
              <w:rPr>
                <w:rFonts w:hint="eastAsia" w:ascii="New York" w:hAnsi="New York" w:eastAsiaTheme="minorEastAsia"/>
                <w:bCs/>
                <w:lang w:val="en-US" w:eastAsia="zh-CN"/>
              </w:rPr>
            </w:pPr>
            <w:r>
              <w:rPr>
                <w:rFonts w:hint="eastAsia" w:ascii="New York" w:hAnsi="New York" w:eastAsiaTheme="minorEastAsia"/>
                <w:bCs/>
                <w:lang w:val="en-US" w:eastAsia="zh-CN"/>
              </w:rPr>
              <w:t>To address Ericsson</w:t>
            </w:r>
            <w:r>
              <w:rPr>
                <w:rFonts w:hint="default" w:ascii="New York" w:hAnsi="New York" w:eastAsiaTheme="minorEastAsia"/>
                <w:bCs/>
                <w:lang w:val="en-US" w:eastAsia="zh-CN"/>
              </w:rPr>
              <w:t>’</w:t>
            </w:r>
            <w:r>
              <w:rPr>
                <w:rFonts w:hint="eastAsia" w:ascii="New York" w:hAnsi="New York" w:eastAsiaTheme="minorEastAsia"/>
                <w:bCs/>
                <w:lang w:val="en-US" w:eastAsia="zh-CN"/>
              </w:rPr>
              <w:t xml:space="preserve">s comment, adding [] for </w:t>
            </w:r>
            <w:r>
              <w:rPr>
                <w:rFonts w:hint="default" w:ascii="New York" w:hAnsi="New York" w:eastAsiaTheme="minorEastAsia"/>
                <w:bCs/>
                <w:lang w:val="en-US" w:eastAsia="zh-CN"/>
              </w:rPr>
              <w:t>‘</w:t>
            </w:r>
            <w:r>
              <w:rPr>
                <w:rFonts w:ascii="New York" w:hAnsi="New York"/>
                <w:color w:val="FF0000"/>
              </w:rPr>
              <w:t>in Type 3 PDCCH CSS set or USS se</w:t>
            </w:r>
            <w:r>
              <w:rPr>
                <w:rFonts w:hint="eastAsia" w:ascii="New York" w:hAnsi="New York" w:eastAsia="宋体"/>
                <w:color w:val="FF0000"/>
                <w:lang w:val="en-US" w:eastAsia="zh-CN"/>
              </w:rPr>
              <w:t>t</w:t>
            </w:r>
            <w:r>
              <w:rPr>
                <w:rFonts w:hint="default" w:ascii="New York" w:hAnsi="New York" w:eastAsiaTheme="minorEastAsia"/>
                <w:bCs/>
                <w:lang w:val="en-US" w:eastAsia="zh-CN"/>
              </w:rPr>
              <w:t>’</w:t>
            </w:r>
            <w:r>
              <w:rPr>
                <w:rFonts w:hint="eastAsia" w:ascii="New York" w:hAnsi="New York" w:eastAsiaTheme="minorEastAsia"/>
                <w:bCs/>
                <w:lang w:val="en-US" w:eastAsia="zh-CN"/>
              </w:rPr>
              <w:t>, it seems we need more discussion on pros/cons.</w:t>
            </w:r>
          </w:p>
          <w:p>
            <w:pPr>
              <w:pStyle w:val="130"/>
              <w:spacing w:before="120" w:line="280" w:lineRule="atLeast"/>
              <w:ind w:left="0"/>
              <w:jc w:val="both"/>
              <w:rPr>
                <w:rFonts w:hint="default" w:ascii="New York" w:hAnsi="New York" w:eastAsiaTheme="minorEastAsia"/>
                <w:bCs/>
                <w:lang w:val="en-US" w:eastAsia="zh-CN"/>
              </w:rPr>
            </w:pPr>
            <w:r>
              <w:rPr>
                <w:rFonts w:hint="eastAsia" w:ascii="New York" w:hAnsi="New York" w:eastAsiaTheme="minorEastAsia"/>
                <w:bCs/>
                <w:lang w:val="en-US" w:eastAsia="zh-CN"/>
              </w:rPr>
              <w:t>For Alt 2b, it seems there are a lot of PDCCHs such SFI, CI, TPC... being monitored in type 3 CSS, as company commented, it seems not clear the motivation the timer should based on these PDCCHs. The proposal v3 is still based on Alt 2c + [Alt 2b]</w:t>
            </w:r>
          </w:p>
          <w:p>
            <w:pPr>
              <w:pStyle w:val="130"/>
              <w:spacing w:before="120" w:line="280" w:lineRule="atLeast"/>
              <w:ind w:left="0"/>
              <w:jc w:val="both"/>
              <w:rPr>
                <w:rFonts w:ascii="New York" w:hAnsi="New York" w:eastAsiaTheme="minorEastAsia"/>
                <w:bCs/>
                <w:lang w:eastAsia="zh-CN"/>
              </w:rPr>
            </w:pPr>
            <w:r>
              <w:rPr>
                <w:rFonts w:hint="eastAsia" w:ascii="New York" w:hAnsi="New York" w:eastAsiaTheme="minorEastAsia"/>
                <w:bCs/>
                <w:lang w:eastAsia="zh-CN"/>
              </w:rPr>
              <w:t>Revised as follows,</w:t>
            </w:r>
          </w:p>
          <w:p>
            <w:pPr>
              <w:pStyle w:val="5"/>
              <w:numPr>
                <w:ilvl w:val="0"/>
                <w:numId w:val="0"/>
              </w:numPr>
              <w:spacing w:line="280" w:lineRule="atLeast"/>
              <w:ind w:left="864" w:hanging="864"/>
              <w:jc w:val="both"/>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3</w:t>
            </w:r>
            <w:r>
              <w:rPr>
                <w:szCs w:val="22"/>
                <w:highlight w:val="yellow"/>
                <w:lang w:val="en-US" w:eastAsia="zh-CN"/>
              </w:rPr>
              <w:t>)</w:t>
            </w:r>
            <w:r>
              <w:rPr>
                <w:rFonts w:hint="eastAsia"/>
                <w:szCs w:val="22"/>
                <w:highlight w:val="yellow"/>
                <w:lang w:val="en-US" w:eastAsia="zh-CN"/>
              </w:rPr>
              <w:t>- SSSG timer</w:t>
            </w:r>
          </w:p>
          <w:p>
            <w:pPr>
              <w:spacing w:before="120" w:line="280" w:lineRule="atLeast"/>
              <w:jc w:val="both"/>
              <w:rPr>
                <w:rFonts w:ascii="New York" w:hAnsi="New York"/>
                <w:lang w:eastAsia="ko-KR"/>
              </w:rPr>
            </w:pPr>
            <w:r>
              <w:rPr>
                <w:rFonts w:ascii="New York" w:hAnsi="New York"/>
                <w:lang w:eastAsia="zh-CN"/>
              </w:rPr>
              <w:t xml:space="preserve">If a UE is provided group indexes for a Type3-PDCCH CSS set or a USS set by </w:t>
            </w:r>
            <w:r>
              <w:rPr>
                <w:rFonts w:ascii="New York" w:hAnsi="New York"/>
                <w:i/>
                <w:lang w:eastAsia="zh-CN"/>
              </w:rPr>
              <w:t>searchSpaceGroupIdList-r17</w:t>
            </w:r>
            <w:r>
              <w:rPr>
                <w:rFonts w:ascii="New York" w:hAnsi="New York"/>
                <w:lang w:eastAsia="zh-CN"/>
              </w:rPr>
              <w:t xml:space="preserve"> and a timer value by </w:t>
            </w:r>
            <w:r>
              <w:rPr>
                <w:rFonts w:ascii="New York" w:hAnsi="New York"/>
                <w:i/>
                <w:lang w:eastAsia="zh-CN"/>
              </w:rPr>
              <w:t>searchSpaceSwitchTimer-r17</w:t>
            </w:r>
            <w:r>
              <w:rPr>
                <w:rFonts w:ascii="New York" w:hAnsi="New York"/>
              </w:rPr>
              <w:t xml:space="preserve"> for PDCCH monitoring on a serving cell and the timer is running, t</w:t>
            </w:r>
            <w:r>
              <w:rPr>
                <w:rFonts w:ascii="New York" w:hAnsi="New York"/>
                <w:lang w:eastAsia="ko-KR"/>
              </w:rPr>
              <w:t>he UE</w:t>
            </w:r>
          </w:p>
          <w:p>
            <w:pPr>
              <w:shd w:val="clear" w:color="auto" w:fill="FFFFFF"/>
              <w:spacing w:before="120" w:after="0" w:line="240" w:lineRule="auto"/>
              <w:ind w:left="704" w:hanging="420"/>
              <w:jc w:val="both"/>
              <w:rPr>
                <w:rFonts w:ascii="New York" w:hAnsi="New York"/>
                <w:color w:val="FF0000"/>
                <w:lang w:eastAsia="zh-CN"/>
              </w:rPr>
            </w:pPr>
            <w:r>
              <w:rPr>
                <w:rFonts w:ascii="New York" w:hAnsi="New York"/>
                <w:color w:val="000000"/>
                <w:lang w:eastAsia="zh-CN"/>
              </w:rPr>
              <w:t xml:space="preserve">-     resets the timer after a slot of the active DL BWP of the serving cell when the UE detects a DCI format in a PDCCH reception in the slot with CRC scrambled by C-RNTI/CS-RNTI/MCS-C-RNTI </w:t>
            </w:r>
            <w:r>
              <w:rPr>
                <w:rFonts w:hint="eastAsia" w:ascii="New York" w:hAnsi="New York"/>
                <w:color w:val="FF0000"/>
                <w:lang w:val="en-US" w:eastAsia="zh-CN"/>
              </w:rPr>
              <w:t>[</w:t>
            </w:r>
            <w:r>
              <w:rPr>
                <w:rFonts w:ascii="New York" w:hAnsi="New York"/>
                <w:color w:val="FF0000"/>
              </w:rPr>
              <w:t>in Type 3 PDCCH CSS set or USS set</w:t>
            </w:r>
            <w:r>
              <w:rPr>
                <w:rFonts w:hint="eastAsia" w:ascii="New York" w:hAnsi="New York"/>
                <w:color w:val="FF0000"/>
                <w:lang w:val="en-US" w:eastAsia="zh-CN"/>
              </w:rPr>
              <w:t>]</w:t>
            </w:r>
            <w:r>
              <w:rPr>
                <w:rFonts w:hint="eastAsia" w:ascii="New York" w:hAnsi="New York"/>
                <w:color w:val="FF0000"/>
                <w:lang w:eastAsia="zh-CN"/>
              </w:rPr>
              <w:t>.</w:t>
            </w:r>
          </w:p>
          <w:p>
            <w:pPr>
              <w:shd w:val="clear" w:color="auto" w:fill="FFFFFF"/>
              <w:spacing w:before="120" w:after="0" w:line="240" w:lineRule="auto"/>
              <w:ind w:left="704" w:hanging="420"/>
              <w:jc w:val="both"/>
              <w:rPr>
                <w:rFonts w:ascii="New York" w:hAnsi="New York"/>
                <w:color w:val="000000"/>
                <w:lang w:eastAsia="zh-CN"/>
              </w:rPr>
            </w:pPr>
            <w:r>
              <w:rPr>
                <w:rFonts w:ascii="New York" w:hAnsi="New York"/>
                <w:color w:val="000000"/>
                <w:lang w:eastAsia="zh-CN"/>
              </w:rPr>
              <w:t>-      otherwise, decrease the timer value by one after each slot.</w:t>
            </w:r>
          </w:p>
          <w:p>
            <w:pPr>
              <w:shd w:val="clear" w:color="auto" w:fill="FFFFFF"/>
              <w:spacing w:before="120" w:after="0" w:line="240" w:lineRule="auto"/>
              <w:ind w:left="704" w:hanging="420"/>
              <w:jc w:val="both"/>
              <w:rPr>
                <w:rFonts w:ascii="New York" w:hAnsi="New York"/>
                <w:color w:val="FF0000"/>
                <w:lang w:eastAsia="zh-CN"/>
              </w:rPr>
            </w:pPr>
            <w:r>
              <w:rPr>
                <w:rFonts w:hint="eastAsia" w:ascii="New York" w:hAnsi="New York"/>
                <w:color w:val="FF0000"/>
                <w:lang w:eastAsia="zh-CN"/>
              </w:rPr>
              <w:t xml:space="preserve">Note: </w:t>
            </w:r>
            <w:r>
              <w:rPr>
                <w:rFonts w:hint="eastAsia" w:ascii="New York" w:hAnsi="New York" w:eastAsiaTheme="minorEastAsia"/>
                <w:bCs/>
                <w:color w:val="FF0000"/>
                <w:lang w:eastAsia="zh-CN"/>
              </w:rPr>
              <w:t>There is no timer for SSSG switching is running for UE in SSSG#0</w:t>
            </w:r>
            <w:r>
              <w:rPr>
                <w:rFonts w:ascii="New York" w:hAnsi="New York"/>
                <w:color w:val="FF0000"/>
                <w:lang w:eastAsia="zh-CN"/>
              </w:rPr>
              <w:t>    </w:t>
            </w:r>
          </w:p>
          <w:p>
            <w:pPr>
              <w:spacing w:before="120" w:after="0" w:line="240" w:lineRule="auto"/>
              <w:jc w:val="both"/>
              <w:rPr>
                <w:rFonts w:ascii="New York" w:hAnsi="New York"/>
                <w:lang w:eastAsia="ko-KR"/>
              </w:rPr>
            </w:pPr>
            <w:r>
              <w:rPr>
                <w:rFonts w:ascii="New York" w:hAnsi="New York"/>
                <w:color w:val="000000"/>
                <w:lang w:eastAsia="zh-CN"/>
              </w:rPr>
              <w:t>When the timer </w:t>
            </w:r>
            <w:r>
              <w:rPr>
                <w:rFonts w:ascii="New York" w:hAnsi="New York"/>
                <w:lang w:eastAsia="zh-CN"/>
              </w:rPr>
              <w:t xml:space="preserve">expires </w:t>
            </w:r>
            <w:r>
              <w:rPr>
                <w:rFonts w:ascii="New York" w:hAnsi="New York"/>
              </w:rPr>
              <w:t>in a slot</w:t>
            </w:r>
            <w:r>
              <w:rPr>
                <w:rFonts w:ascii="New York" w:hAnsi="New York"/>
                <w:lang w:eastAsia="zh-CN"/>
              </w:rPr>
              <w:t xml:space="preserve">, </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For PDCCH monitoring case 2 and 3, adopt Alt 1a</w:t>
            </w:r>
          </w:p>
          <w:p>
            <w:pPr>
              <w:pStyle w:val="130"/>
              <w:spacing w:before="120" w:line="240" w:lineRule="auto"/>
              <w:ind w:left="420"/>
              <w:jc w:val="both"/>
              <w:rPr>
                <w:rFonts w:ascii="New York" w:hAnsi="New York"/>
                <w:lang w:eastAsia="zh-CN"/>
              </w:rPr>
            </w:pPr>
            <w:r>
              <w:rPr>
                <w:rFonts w:ascii="New York" w:hAnsi="New York"/>
                <w:color w:val="000000"/>
                <w:szCs w:val="20"/>
                <w:lang w:eastAsia="zh-CN"/>
              </w:rPr>
              <w:t>-     </w:t>
            </w:r>
            <w:r>
              <w:rPr>
                <w:rFonts w:ascii="New York" w:hAnsi="New York" w:eastAsiaTheme="minorEastAsia"/>
                <w:lang w:eastAsia="zh-CN"/>
              </w:rPr>
              <w:t xml:space="preserve">For PDCCH monitoring case 4 </w:t>
            </w:r>
          </w:p>
          <w:p>
            <w:pPr>
              <w:pStyle w:val="130"/>
              <w:numPr>
                <w:ilvl w:val="2"/>
                <w:numId w:val="23"/>
              </w:numPr>
              <w:spacing w:before="120" w:line="240" w:lineRule="auto"/>
              <w:jc w:val="both"/>
              <w:rPr>
                <w:rFonts w:ascii="New York" w:hAnsi="New York"/>
                <w:lang w:eastAsia="zh-CN"/>
              </w:rPr>
            </w:pPr>
            <w:r>
              <w:rPr>
                <w:rFonts w:ascii="New York" w:hAnsi="New York" w:eastAsia="宋体"/>
                <w:szCs w:val="21"/>
                <w:lang w:eastAsia="zh-CN"/>
              </w:rPr>
              <w:t>i</w:t>
            </w:r>
            <w:r>
              <w:rPr>
                <w:rFonts w:ascii="New York" w:hAnsi="New York"/>
              </w:rPr>
              <w:t>f the UE has not been indicated skipping PDCCH monitoring for a duration</w:t>
            </w:r>
            <w:r>
              <w:rPr>
                <w:rFonts w:ascii="New York" w:hAnsi="New York" w:eastAsia="宋体"/>
                <w:lang w:eastAsia="zh-CN"/>
              </w:rPr>
              <w:t>, adopt Alt 1a</w:t>
            </w:r>
          </w:p>
          <w:p>
            <w:pPr>
              <w:pStyle w:val="130"/>
              <w:numPr>
                <w:ilvl w:val="2"/>
                <w:numId w:val="23"/>
              </w:numPr>
              <w:spacing w:before="120" w:line="240" w:lineRule="auto"/>
              <w:jc w:val="both"/>
              <w:rPr>
                <w:rFonts w:ascii="New York" w:hAnsi="New York"/>
                <w:bCs/>
                <w:lang w:eastAsia="zh-CN"/>
              </w:rPr>
            </w:pPr>
            <w:r>
              <w:rPr>
                <w:rFonts w:ascii="New York" w:hAnsi="New York" w:eastAsia="宋体"/>
                <w:lang w:eastAsia="zh-CN"/>
              </w:rPr>
              <w:t xml:space="preserve">otherwise, </w:t>
            </w:r>
            <w:r>
              <w:rPr>
                <w:rFonts w:ascii="New York" w:hAnsi="New York"/>
              </w:rPr>
              <w:t xml:space="preserve">the UE starts to monitor PDCCH </w:t>
            </w:r>
            <w:r>
              <w:rPr>
                <w:rFonts w:ascii="New York" w:hAnsi="New York"/>
                <w:strike/>
                <w:color w:val="FF0000"/>
              </w:rPr>
              <w:t>until</w:t>
            </w:r>
            <w:r>
              <w:rPr>
                <w:rFonts w:hint="eastAsia" w:ascii="New York" w:hAnsi="New York" w:eastAsia="宋体"/>
                <w:color w:val="FF0000"/>
                <w:lang w:eastAsia="zh-CN"/>
              </w:rPr>
              <w:t>after</w:t>
            </w:r>
            <w:r>
              <w:rPr>
                <w:rFonts w:ascii="New York" w:hAnsi="New York"/>
                <w:color w:val="FF0000"/>
              </w:rPr>
              <w:t xml:space="preserve"> </w:t>
            </w:r>
            <w:r>
              <w:rPr>
                <w:rFonts w:ascii="New York" w:hAnsi="New York"/>
              </w:rPr>
              <w:t>the completion of the PDCCH skipping for the duration on the serving cell according to search space sets with group index 0.</w:t>
            </w:r>
          </w:p>
          <w:p>
            <w:pPr>
              <w:pStyle w:val="130"/>
              <w:spacing w:before="120" w:line="280" w:lineRule="atLeast"/>
              <w:ind w:left="0"/>
              <w:jc w:val="both"/>
              <w:rPr>
                <w:rFonts w:ascii="New York" w:hAnsi="New York" w:eastAsia="Malgun Gothic"/>
                <w:bCs/>
                <w:lang w:eastAsia="ko-KR"/>
              </w:rPr>
            </w:pPr>
            <w:r>
              <w:rPr>
                <w:rFonts w:ascii="New York" w:hAnsi="New York"/>
                <w:color w:val="000000"/>
                <w:szCs w:val="20"/>
                <w:lang w:eastAsia="zh-CN"/>
              </w:rPr>
              <w:t>-     </w:t>
            </w:r>
            <w:r>
              <w:rPr>
                <w:rFonts w:ascii="New York" w:hAnsi="New York"/>
                <w:bCs/>
                <w:lang w:eastAsia="zh-CN"/>
              </w:rPr>
              <w:t xml:space="preserve">Note: </w:t>
            </w:r>
            <w:r>
              <w:rPr>
                <w:rFonts w:ascii="New York" w:hAnsi="New York"/>
              </w:rPr>
              <w:t>A</w:t>
            </w:r>
            <w:r>
              <w:rPr>
                <w:rFonts w:ascii="New York" w:hAnsi="New York" w:eastAsia="宋体"/>
                <w:szCs w:val="21"/>
                <w:lang w:eastAsia="zh-CN"/>
              </w:rPr>
              <w:t xml:space="preserve">lt 1a: the UE starts to monitor PDCCH on the serving cell according to search space sets with group index 0 at the beginning of the first slot that is at least </w:t>
            </w:r>
            <w:r>
              <w:rPr>
                <w:rFonts w:ascii="New York" w:hAnsi="New York" w:eastAsia="宋体"/>
                <w:szCs w:val="21"/>
                <w:lang w:eastAsia="ko-KR"/>
              </w:rPr>
              <w:t>[an application delay of timer based SSSG switching]</w:t>
            </w:r>
            <w:r>
              <w:rPr>
                <w:rFonts w:ascii="New York" w:hAnsi="New York" w:eastAsia="宋体"/>
                <w:szCs w:val="21"/>
                <w:lang w:eastAsia="zh-CN"/>
              </w:rPr>
              <w:t>after the slot where timer expires</w:t>
            </w:r>
          </w:p>
        </w:tc>
      </w:tr>
    </w:tbl>
    <w:p>
      <w:pPr>
        <w:rPr>
          <w:lang w:eastAsia="zh-CN"/>
        </w:rPr>
      </w:pPr>
    </w:p>
    <w:p>
      <w:pPr>
        <w:rPr>
          <w:lang w:eastAsia="zh-CN"/>
        </w:rPr>
      </w:pPr>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line="280" w:lineRule="atLeast"/>
              <w:jc w:val="both"/>
              <w:rPr>
                <w:rFonts w:ascii="New York" w:hAnsi="New York" w:eastAsia="等线"/>
                <w:highlight w:val="yellow"/>
                <w:lang w:eastAsia="zh-CN"/>
              </w:rPr>
            </w:pPr>
            <w:r>
              <w:rPr>
                <w:rFonts w:ascii="New York" w:hAnsi="New York" w:eastAsia="等线"/>
                <w:highlight w:val="yellow"/>
                <w:lang w:eastAsia="zh-CN"/>
              </w:rPr>
              <w:t xml:space="preserve">Confirm </w:t>
            </w:r>
            <w:r>
              <w:rPr>
                <w:rFonts w:hint="eastAsia" w:ascii="New York" w:hAnsi="New York" w:eastAsia="等线"/>
                <w:highlight w:val="yellow"/>
                <w:lang w:eastAsia="zh-CN"/>
              </w:rPr>
              <w:t xml:space="preserve">the following </w:t>
            </w:r>
            <w:r>
              <w:rPr>
                <w:rFonts w:ascii="New York" w:hAnsi="New York" w:eastAsia="等线"/>
                <w:highlight w:val="yellow"/>
                <w:lang w:eastAsia="zh-CN"/>
              </w:rPr>
              <w:t>Working Assumption</w:t>
            </w:r>
          </w:p>
          <w:p>
            <w:pPr>
              <w:pStyle w:val="31"/>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The 480kHz and 960kHz SCS is supported for Rel-17 PDCCH monitoring adaptation.</w:t>
            </w:r>
          </w:p>
          <w:p>
            <w:pPr>
              <w:pStyle w:val="31"/>
              <w:numPr>
                <w:ilvl w:val="1"/>
                <w:numId w:val="26"/>
              </w:numPr>
              <w:adjustRightInd/>
              <w:spacing w:before="120" w:after="0" w:line="240" w:lineRule="auto"/>
              <w:jc w:val="left"/>
              <w:textAlignment w:val="auto"/>
              <w:rPr>
                <w:rFonts w:ascii="New York" w:hAnsi="New York"/>
                <w:sz w:val="24"/>
                <w:lang w:eastAsia="zh-CN"/>
              </w:rPr>
            </w:pPr>
            <w:r>
              <w:rPr>
                <w:rFonts w:hint="eastAsia" w:ascii="Times New Roman" w:hAnsi="Times New Roman"/>
                <w:szCs w:val="20"/>
                <w:lang w:eastAsia="zh-CN"/>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5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2" w:type="dxa"/>
          </w:tcPr>
          <w:p>
            <w:pPr>
              <w:spacing w:before="120" w:line="280" w:lineRule="atLeast"/>
              <w:jc w:val="both"/>
              <w:rPr>
                <w:rFonts w:ascii="New York" w:hAnsi="New York"/>
                <w:b/>
              </w:rPr>
            </w:pPr>
            <w:r>
              <w:rPr>
                <w:rFonts w:ascii="New York" w:hAnsi="New York"/>
                <w:b/>
              </w:rPr>
              <w:t xml:space="preserve">Range of </w:t>
            </w:r>
            <w:r>
              <w:rPr>
                <w:rFonts w:ascii="New York" w:hAnsi="New York"/>
                <w:sz w:val="21"/>
                <w:lang w:eastAsia="zh-CN"/>
              </w:rPr>
              <w:t xml:space="preserve">SSSG switching initial timer values and PDCCH </w:t>
            </w:r>
            <w:r>
              <w:rPr>
                <w:rFonts w:ascii="New York" w:hAnsi="New York"/>
                <w:b/>
              </w:rPr>
              <w:t>skipping duration values for 480kHz and 960kHz are defined as follows: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1: (Proposal from CATT R1-2201372, DOCOMO R1-2201486, Xiaomi R1-2201919)</w:t>
            </w:r>
          </w:p>
          <w:p>
            <w:pPr>
              <w:pStyle w:val="31"/>
              <w:numPr>
                <w:ilvl w:val="2"/>
                <w:numId w:val="27"/>
              </w:numPr>
              <w:spacing w:before="120" w:line="280" w:lineRule="atLeast"/>
              <w:rPr>
                <w:bCs/>
                <w:lang w:eastAsia="zh-CN"/>
              </w:rPr>
            </w:pPr>
            <w:r>
              <w:rPr>
                <w:bCs/>
                <w:lang w:eastAsia="zh-CN"/>
              </w:rPr>
              <w:t xml:space="preserve">{4,8,12,16,…,640,1280,1600,2560,3200} for 480kHz SCS,  </w:t>
            </w:r>
          </w:p>
          <w:p>
            <w:pPr>
              <w:pStyle w:val="31"/>
              <w:numPr>
                <w:ilvl w:val="2"/>
                <w:numId w:val="27"/>
              </w:numPr>
              <w:spacing w:before="120" w:line="280" w:lineRule="atLeast"/>
              <w:rPr>
                <w:bCs/>
                <w:szCs w:val="20"/>
              </w:rPr>
            </w:pPr>
            <w:r>
              <w:rPr>
                <w:bCs/>
                <w:lang w:eastAsia="zh-CN"/>
              </w:rPr>
              <w:t>{8,16,24,32,…, 1280,1600,2560,3200,6400} for 960kHz SCS.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2: (Proposal from Nokia R1-2202330)</w:t>
            </w:r>
          </w:p>
          <w:p>
            <w:pPr>
              <w:pStyle w:val="31"/>
              <w:numPr>
                <w:ilvl w:val="2"/>
                <w:numId w:val="27"/>
              </w:numPr>
              <w:spacing w:before="120" w:line="280" w:lineRule="atLeast"/>
              <w:rPr>
                <w:bCs/>
                <w:szCs w:val="22"/>
                <w:lang w:eastAsia="zh-CN"/>
              </w:rPr>
            </w:pPr>
            <w:r>
              <w:rPr>
                <w:rFonts w:hint="eastAsia"/>
                <w:bCs/>
                <w:szCs w:val="22"/>
                <w:lang w:eastAsia="zh-CN"/>
              </w:rPr>
              <w:t>{2,3,4,8,12,16,…636,640,720,…,1200,1280, 1440, 1600, 1760,…,3040,3200} for 480kHz SCS</w:t>
            </w:r>
          </w:p>
          <w:p>
            <w:pPr>
              <w:pStyle w:val="31"/>
              <w:numPr>
                <w:ilvl w:val="2"/>
                <w:numId w:val="27"/>
              </w:numPr>
              <w:spacing w:before="120" w:line="280" w:lineRule="atLeast"/>
              <w:rPr>
                <w:bCs/>
                <w:szCs w:val="22"/>
                <w:lang w:eastAsia="zh-CN"/>
              </w:rPr>
            </w:pPr>
            <w:r>
              <w:rPr>
                <w:rFonts w:hint="eastAsia"/>
                <w:bCs/>
                <w:szCs w:val="22"/>
                <w:lang w:eastAsia="zh-CN"/>
              </w:rPr>
              <w:t>{2,4,7,8,16,24,…1280,1440,1600,2400,2560,2880,3200,…,6080,6400 } for 960kHz SCS</w:t>
            </w:r>
          </w:p>
          <w:p>
            <w:pPr>
              <w:spacing w:before="120" w:line="280" w:lineRule="atLeast"/>
              <w:jc w:val="both"/>
              <w:rPr>
                <w:rFonts w:ascii="New York" w:hAnsi="New York" w:eastAsia="等线"/>
                <w:highlight w:val="yellow"/>
                <w:lang w:eastAsia="zh-CN"/>
              </w:rPr>
            </w:pPr>
            <w:r>
              <w:rPr>
                <w:rFonts w:hint="eastAsia" w:ascii="New York" w:hAnsi="New York" w:eastAsia="等线"/>
                <w:highlight w:val="yellow"/>
                <w:lang w:eastAsia="zh-CN"/>
              </w:rPr>
              <w:t>Alt 3: (Proposal from ZTE R1-2201133)</w:t>
            </w:r>
          </w:p>
          <w:p>
            <w:pPr>
              <w:pStyle w:val="31"/>
              <w:numPr>
                <w:ilvl w:val="2"/>
                <w:numId w:val="27"/>
              </w:numPr>
              <w:spacing w:before="120" w:line="280" w:lineRule="atLeast"/>
              <w:rPr>
                <w:bCs/>
                <w:szCs w:val="22"/>
                <w:lang w:eastAsia="zh-CN"/>
              </w:rPr>
            </w:pPr>
            <w:r>
              <w:fldChar w:fldCharType="begin"/>
            </w:r>
            <w:r>
              <w:instrText xml:space="preserve"> HYPERLINK \l "_Toc6505" </w:instrText>
            </w:r>
            <w:r>
              <w:fldChar w:fldCharType="separate"/>
            </w:r>
            <w:r>
              <w:rPr>
                <w:rFonts w:hint="eastAsia"/>
                <w:bCs/>
                <w:szCs w:val="22"/>
                <w:lang w:eastAsia="zh-CN"/>
              </w:rPr>
              <w:t>{20,24,28,32,…,656, 960, 1280,1600,1920,2560,3200} for 480kHz SCS,</w:t>
            </w:r>
            <w:r>
              <w:rPr>
                <w:rFonts w:hint="eastAsia"/>
                <w:bCs/>
                <w:szCs w:val="22"/>
                <w:lang w:eastAsia="zh-CN"/>
              </w:rPr>
              <w:fldChar w:fldCharType="end"/>
            </w:r>
          </w:p>
          <w:p>
            <w:pPr>
              <w:pStyle w:val="31"/>
              <w:numPr>
                <w:ilvl w:val="2"/>
                <w:numId w:val="27"/>
              </w:numPr>
              <w:spacing w:before="120" w:line="280" w:lineRule="atLeast"/>
              <w:rPr>
                <w:rFonts w:ascii="New York" w:hAnsi="New York"/>
                <w:sz w:val="24"/>
                <w:lang w:eastAsia="zh-CN"/>
              </w:rPr>
            </w:pPr>
            <w:r>
              <w:fldChar w:fldCharType="begin"/>
            </w:r>
            <w:r>
              <w:instrText xml:space="preserve"> HYPERLINK \l "_Toc11281" </w:instrText>
            </w:r>
            <w:r>
              <w:fldChar w:fldCharType="separate"/>
            </w:r>
            <w:r>
              <w:rPr>
                <w:rFonts w:hint="eastAsia"/>
                <w:bCs/>
                <w:szCs w:val="22"/>
                <w:lang w:eastAsia="zh-CN"/>
              </w:rPr>
              <w:t>{30,38,46,54,…, 1302,1920,2560,3200,3840,5120,6400} for 960kHz SCS.</w:t>
            </w:r>
            <w:r>
              <w:rPr>
                <w:rFonts w:hint="eastAsia"/>
                <w:bCs/>
                <w:szCs w:val="22"/>
                <w:lang w:eastAsia="zh-CN"/>
              </w:rPr>
              <w:fldChar w:fldCharType="end"/>
            </w:r>
          </w:p>
        </w:tc>
      </w:tr>
    </w:tbl>
    <w:p>
      <w:pPr>
        <w:rPr>
          <w:lang w:eastAsia="zh-CN"/>
        </w:rPr>
      </w:pPr>
    </w:p>
    <w:p>
      <w:pPr>
        <w:rPr>
          <w:lang w:eastAsia="zh-CN"/>
        </w:rPr>
      </w:pPr>
      <w:r>
        <w:rPr>
          <w:rFonts w:hint="eastAsia"/>
          <w:lang w:eastAsia="zh-CN"/>
        </w:rPr>
        <w:t xml:space="preserve">Note: total entries for 120kHz is 166 (bit-width is 8 bit). </w:t>
      </w:r>
    </w:p>
    <w:p>
      <w:pPr>
        <w:rPr>
          <w:lang w:eastAsia="zh-CN"/>
        </w:rPr>
      </w:pPr>
      <w:r>
        <w:rPr>
          <w:rFonts w:hint="eastAsia"/>
          <w:lang w:eastAsia="zh-CN"/>
        </w:rPr>
        <w:t>The proposed values for 480kHz and 960kHz in R1-2201372 (CATT), R1-2201486(DOCOMO), R1-2201919(Xiaomi) are as follows,</w:t>
      </w:r>
    </w:p>
    <w:p>
      <w:pPr>
        <w:numPr>
          <w:ilvl w:val="0"/>
          <w:numId w:val="28"/>
        </w:numPr>
        <w:rPr>
          <w:bCs/>
          <w:lang w:eastAsia="zh-CN"/>
        </w:rPr>
      </w:pPr>
      <w:r>
        <w:rPr>
          <w:rFonts w:hint="eastAsia"/>
          <w:bCs/>
          <w:lang w:eastAsia="zh-CN"/>
        </w:rPr>
        <w:t xml:space="preserve">For 480kHz SCS </w:t>
      </w:r>
    </w:p>
    <w:p>
      <w:pPr>
        <w:numPr>
          <w:ilvl w:val="1"/>
          <w:numId w:val="28"/>
        </w:numPr>
        <w:rPr>
          <w:bCs/>
          <w:lang w:eastAsia="zh-CN"/>
        </w:rPr>
      </w:pPr>
      <w:r>
        <w:rPr>
          <w:rFonts w:hint="eastAsia"/>
          <w:bCs/>
          <w:lang w:eastAsia="zh-CN"/>
        </w:rPr>
        <w:t>4,8,12,16,…,640  (step size 4 and total entries are 160)</w:t>
      </w:r>
    </w:p>
    <w:p>
      <w:pPr>
        <w:numPr>
          <w:ilvl w:val="1"/>
          <w:numId w:val="28"/>
        </w:numPr>
        <w:rPr>
          <w:bCs/>
          <w:lang w:eastAsia="zh-CN"/>
        </w:rPr>
      </w:pPr>
      <w:r>
        <w:rPr>
          <w:bCs/>
          <w:lang w:eastAsia="zh-CN"/>
        </w:rPr>
        <w:t>1280,1600,2560,3200</w:t>
      </w:r>
      <w:r>
        <w:rPr>
          <w:rFonts w:hint="eastAsia"/>
          <w:bCs/>
          <w:lang w:eastAsia="zh-CN"/>
        </w:rPr>
        <w:t xml:space="preserve"> ( total entries are 4)</w:t>
      </w:r>
    </w:p>
    <w:p>
      <w:pPr>
        <w:numPr>
          <w:ilvl w:val="1"/>
          <w:numId w:val="28"/>
        </w:numPr>
        <w:rPr>
          <w:bCs/>
          <w:lang w:eastAsia="zh-CN"/>
        </w:rPr>
      </w:pPr>
      <w:r>
        <w:rPr>
          <w:rFonts w:hint="eastAsia"/>
          <w:bCs/>
          <w:lang w:eastAsia="zh-CN"/>
        </w:rPr>
        <w:t>Total entries are 164</w:t>
      </w:r>
    </w:p>
    <w:p>
      <w:pPr>
        <w:numPr>
          <w:ilvl w:val="0"/>
          <w:numId w:val="28"/>
        </w:numPr>
        <w:rPr>
          <w:bCs/>
          <w:lang w:eastAsia="zh-CN"/>
        </w:rPr>
      </w:pPr>
      <w:r>
        <w:rPr>
          <w:rFonts w:hint="eastAsia"/>
          <w:bCs/>
          <w:lang w:eastAsia="zh-CN"/>
        </w:rPr>
        <w:t>For 960kHz SCS</w:t>
      </w:r>
    </w:p>
    <w:p>
      <w:pPr>
        <w:numPr>
          <w:ilvl w:val="1"/>
          <w:numId w:val="28"/>
        </w:numPr>
        <w:rPr>
          <w:bCs/>
          <w:lang w:eastAsia="zh-CN"/>
        </w:rPr>
      </w:pPr>
      <w:r>
        <w:rPr>
          <w:rFonts w:hint="eastAsia"/>
          <w:bCs/>
          <w:lang w:eastAsia="zh-CN"/>
        </w:rPr>
        <w:t>8,16,24,32,…, 1280  (step size 8 and total entries are 160)</w:t>
      </w:r>
    </w:p>
    <w:p>
      <w:pPr>
        <w:numPr>
          <w:ilvl w:val="1"/>
          <w:numId w:val="28"/>
        </w:numPr>
        <w:rPr>
          <w:bCs/>
          <w:lang w:eastAsia="zh-CN"/>
        </w:rPr>
      </w:pPr>
      <w:r>
        <w:rPr>
          <w:bCs/>
          <w:lang w:eastAsia="zh-CN"/>
        </w:rPr>
        <w:t>1600,2560,3200,6400</w:t>
      </w:r>
      <w:r>
        <w:rPr>
          <w:rFonts w:hint="eastAsia"/>
          <w:bCs/>
          <w:lang w:eastAsia="zh-CN"/>
        </w:rPr>
        <w:t xml:space="preserve"> ( total entries are 4)</w:t>
      </w:r>
    </w:p>
    <w:p>
      <w:pPr>
        <w:numPr>
          <w:ilvl w:val="1"/>
          <w:numId w:val="28"/>
        </w:numPr>
        <w:rPr>
          <w:bCs/>
          <w:lang w:eastAsia="zh-CN"/>
        </w:rPr>
      </w:pPr>
      <w:r>
        <w:rPr>
          <w:rFonts w:hint="eastAsia"/>
          <w:bCs/>
          <w:lang w:eastAsia="zh-CN"/>
        </w:rPr>
        <w:t>Total entries are 164</w:t>
      </w:r>
    </w:p>
    <w:p>
      <w:pPr>
        <w:rPr>
          <w:lang w:eastAsia="zh-CN"/>
        </w:rPr>
      </w:pPr>
    </w:p>
    <w:p>
      <w:pPr>
        <w:rPr>
          <w:lang w:eastAsia="zh-CN"/>
        </w:rPr>
      </w:pPr>
      <w:r>
        <w:rPr>
          <w:rFonts w:hint="eastAsia"/>
          <w:lang w:eastAsia="zh-CN"/>
        </w:rPr>
        <w:t>The proposed values for 480kHz and 960kHz in R1-2202330 (Nokia) are as follows,</w:t>
      </w:r>
    </w:p>
    <w:p>
      <w:pPr>
        <w:numPr>
          <w:ilvl w:val="0"/>
          <w:numId w:val="28"/>
        </w:numPr>
        <w:rPr>
          <w:bCs/>
          <w:lang w:eastAsia="zh-CN"/>
        </w:rPr>
      </w:pPr>
      <w:r>
        <w:rPr>
          <w:rFonts w:hint="eastAsia"/>
          <w:bCs/>
          <w:lang w:eastAsia="zh-CN"/>
        </w:rPr>
        <w:t xml:space="preserve">For 480kHz SCS </w:t>
      </w:r>
    </w:p>
    <w:p>
      <w:pPr>
        <w:numPr>
          <w:ilvl w:val="1"/>
          <w:numId w:val="28"/>
        </w:numPr>
        <w:rPr>
          <w:bCs/>
          <w:lang w:eastAsia="zh-CN"/>
        </w:rPr>
      </w:pPr>
      <w:r>
        <w:rPr>
          <w:rFonts w:hint="eastAsia"/>
          <w:bCs/>
        </w:rPr>
        <w:t>2,3,4</w:t>
      </w:r>
      <w:r>
        <w:rPr>
          <w:rFonts w:hint="eastAsia"/>
          <w:bCs/>
          <w:lang w:eastAsia="zh-CN"/>
        </w:rPr>
        <w:t xml:space="preserve">  (step size 1 and total entries are 3)</w:t>
      </w:r>
    </w:p>
    <w:p>
      <w:pPr>
        <w:numPr>
          <w:ilvl w:val="1"/>
          <w:numId w:val="28"/>
        </w:numPr>
        <w:rPr>
          <w:bCs/>
          <w:lang w:eastAsia="zh-CN"/>
        </w:rPr>
      </w:pPr>
      <w:r>
        <w:rPr>
          <w:rFonts w:hint="eastAsia"/>
          <w:bCs/>
          <w:lang w:eastAsia="zh-CN"/>
        </w:rPr>
        <w:t>8,12,... 640 (step size 4 and total entries are 159)</w:t>
      </w:r>
    </w:p>
    <w:p>
      <w:pPr>
        <w:numPr>
          <w:ilvl w:val="1"/>
          <w:numId w:val="28"/>
        </w:numPr>
        <w:rPr>
          <w:bCs/>
          <w:lang w:eastAsia="zh-CN"/>
        </w:rPr>
      </w:pPr>
      <w:r>
        <w:rPr>
          <w:rFonts w:hint="eastAsia"/>
          <w:bCs/>
          <w:lang w:eastAsia="zh-CN"/>
        </w:rPr>
        <w:t>720, 800, ... 1200, 1280 (step size 80 and total entries are 8)</w:t>
      </w:r>
    </w:p>
    <w:p>
      <w:pPr>
        <w:numPr>
          <w:ilvl w:val="1"/>
          <w:numId w:val="28"/>
        </w:numPr>
        <w:rPr>
          <w:bCs/>
          <w:lang w:eastAsia="zh-CN"/>
        </w:rPr>
      </w:pPr>
      <w:r>
        <w:rPr>
          <w:rFonts w:hint="eastAsia"/>
          <w:bCs/>
          <w:lang w:eastAsia="zh-CN"/>
        </w:rPr>
        <w:t>1440, 1600, ... 3040, 3200 (step size 160 and total entries are 12)</w:t>
      </w:r>
    </w:p>
    <w:p>
      <w:pPr>
        <w:numPr>
          <w:ilvl w:val="1"/>
          <w:numId w:val="28"/>
        </w:numPr>
        <w:rPr>
          <w:bCs/>
          <w:lang w:eastAsia="zh-CN"/>
        </w:rPr>
      </w:pPr>
      <w:r>
        <w:rPr>
          <w:rFonts w:hint="eastAsia"/>
          <w:bCs/>
          <w:lang w:eastAsia="zh-CN"/>
        </w:rPr>
        <w:t>Total entries are 3+159+8+12 = 182</w:t>
      </w:r>
    </w:p>
    <w:p>
      <w:pPr>
        <w:numPr>
          <w:ilvl w:val="0"/>
          <w:numId w:val="28"/>
        </w:numPr>
        <w:rPr>
          <w:bCs/>
          <w:lang w:eastAsia="zh-CN"/>
        </w:rPr>
      </w:pPr>
      <w:r>
        <w:rPr>
          <w:rFonts w:hint="eastAsia"/>
          <w:bCs/>
          <w:lang w:eastAsia="zh-CN"/>
        </w:rPr>
        <w:t>For 960kHz SCS</w:t>
      </w:r>
    </w:p>
    <w:p>
      <w:pPr>
        <w:numPr>
          <w:ilvl w:val="1"/>
          <w:numId w:val="28"/>
        </w:numPr>
        <w:rPr>
          <w:bCs/>
          <w:lang w:eastAsia="zh-CN"/>
        </w:rPr>
      </w:pPr>
      <w:r>
        <w:rPr>
          <w:rFonts w:hint="eastAsia"/>
          <w:bCs/>
        </w:rPr>
        <w:t>2,</w:t>
      </w:r>
      <w:r>
        <w:rPr>
          <w:rFonts w:hint="eastAsia"/>
          <w:bCs/>
          <w:lang w:eastAsia="zh-CN"/>
        </w:rPr>
        <w:t>4,7  (total entries are 3)</w:t>
      </w:r>
    </w:p>
    <w:p>
      <w:pPr>
        <w:numPr>
          <w:ilvl w:val="1"/>
          <w:numId w:val="28"/>
        </w:numPr>
        <w:rPr>
          <w:bCs/>
          <w:lang w:eastAsia="zh-CN"/>
        </w:rPr>
      </w:pPr>
      <w:r>
        <w:rPr>
          <w:rFonts w:hint="eastAsia"/>
          <w:bCs/>
          <w:lang w:eastAsia="zh-CN"/>
        </w:rPr>
        <w:t>8,16,... 1280 (step size 8 and total entries are 160)</w:t>
      </w:r>
    </w:p>
    <w:p>
      <w:pPr>
        <w:numPr>
          <w:ilvl w:val="1"/>
          <w:numId w:val="28"/>
        </w:numPr>
        <w:rPr>
          <w:bCs/>
          <w:lang w:eastAsia="zh-CN"/>
        </w:rPr>
      </w:pPr>
      <w:r>
        <w:rPr>
          <w:rFonts w:hint="eastAsia"/>
          <w:bCs/>
          <w:lang w:eastAsia="zh-CN"/>
        </w:rPr>
        <w:t>1440, 1600, ... 2400, 2560 (step size 160 and total entries are 8)</w:t>
      </w:r>
    </w:p>
    <w:p>
      <w:pPr>
        <w:numPr>
          <w:ilvl w:val="1"/>
          <w:numId w:val="28"/>
        </w:numPr>
        <w:rPr>
          <w:bCs/>
          <w:lang w:eastAsia="zh-CN"/>
        </w:rPr>
      </w:pPr>
      <w:r>
        <w:rPr>
          <w:rFonts w:hint="eastAsia"/>
          <w:bCs/>
          <w:lang w:eastAsia="zh-CN"/>
        </w:rPr>
        <w:t>2880, 3200 ... 6080, 6400 (step size 320 and total entries are 12)</w:t>
      </w:r>
    </w:p>
    <w:p>
      <w:pPr>
        <w:numPr>
          <w:ilvl w:val="1"/>
          <w:numId w:val="28"/>
        </w:numPr>
        <w:rPr>
          <w:bCs/>
          <w:lang w:eastAsia="zh-CN"/>
        </w:rPr>
      </w:pPr>
      <w:r>
        <w:rPr>
          <w:rFonts w:hint="eastAsia"/>
          <w:bCs/>
          <w:lang w:eastAsia="zh-CN"/>
        </w:rPr>
        <w:t>Total entries are 3+159+8+12 = 183</w:t>
      </w:r>
    </w:p>
    <w:p>
      <w:pPr>
        <w:ind w:left="420"/>
        <w:rPr>
          <w:bCs/>
          <w:lang w:eastAsia="zh-CN"/>
        </w:rPr>
      </w:pPr>
    </w:p>
    <w:p>
      <w:pPr>
        <w:rPr>
          <w:lang w:eastAsia="zh-CN"/>
        </w:rPr>
      </w:pPr>
      <w:r>
        <w:rPr>
          <w:rFonts w:hint="eastAsia"/>
          <w:lang w:eastAsia="zh-CN"/>
        </w:rPr>
        <w:t>The proposed values for 480kHz and 960kHz in R1-2201133 (ZTE) are as follows,</w:t>
      </w:r>
    </w:p>
    <w:p>
      <w:pPr>
        <w:numPr>
          <w:ilvl w:val="0"/>
          <w:numId w:val="28"/>
        </w:numPr>
        <w:rPr>
          <w:bCs/>
          <w:lang w:eastAsia="zh-CN"/>
        </w:rPr>
      </w:pPr>
      <w:r>
        <w:rPr>
          <w:rFonts w:hint="eastAsia"/>
          <w:bCs/>
          <w:lang w:eastAsia="zh-CN"/>
        </w:rPr>
        <w:t xml:space="preserve">For 480kHz SCS </w:t>
      </w:r>
    </w:p>
    <w:p>
      <w:pPr>
        <w:numPr>
          <w:ilvl w:val="1"/>
          <w:numId w:val="28"/>
        </w:numPr>
        <w:rPr>
          <w:bCs/>
          <w:lang w:eastAsia="zh-CN"/>
        </w:rPr>
      </w:pPr>
      <w:r>
        <w:rPr>
          <w:rFonts w:hint="eastAsia"/>
          <w:szCs w:val="21"/>
        </w:rPr>
        <w:t>24,28,32,…,656</w:t>
      </w:r>
      <w:r>
        <w:rPr>
          <w:rFonts w:hint="eastAsia"/>
          <w:szCs w:val="21"/>
          <w:lang w:eastAsia="zh-CN"/>
        </w:rPr>
        <w:t xml:space="preserve"> </w:t>
      </w:r>
      <w:r>
        <w:rPr>
          <w:rFonts w:hint="eastAsia"/>
          <w:bCs/>
          <w:lang w:eastAsia="zh-CN"/>
        </w:rPr>
        <w:t>(step size 4 and total entries are 159)</w:t>
      </w:r>
    </w:p>
    <w:p>
      <w:pPr>
        <w:numPr>
          <w:ilvl w:val="1"/>
          <w:numId w:val="28"/>
        </w:numPr>
        <w:rPr>
          <w:bCs/>
          <w:lang w:eastAsia="zh-CN"/>
        </w:rPr>
      </w:pPr>
      <w:r>
        <w:rPr>
          <w:rFonts w:hint="eastAsia"/>
          <w:szCs w:val="21"/>
        </w:rPr>
        <w:t>960, 1280,1600,1920,2560,3200</w:t>
      </w:r>
      <w:r>
        <w:rPr>
          <w:rFonts w:hint="eastAsia"/>
          <w:bCs/>
          <w:lang w:eastAsia="zh-CN"/>
        </w:rPr>
        <w:t xml:space="preserve"> ( total entries are 6)</w:t>
      </w:r>
    </w:p>
    <w:p>
      <w:pPr>
        <w:numPr>
          <w:ilvl w:val="1"/>
          <w:numId w:val="28"/>
        </w:numPr>
        <w:rPr>
          <w:bCs/>
          <w:lang w:eastAsia="zh-CN"/>
        </w:rPr>
      </w:pPr>
      <w:r>
        <w:rPr>
          <w:rFonts w:hint="eastAsia"/>
          <w:bCs/>
          <w:lang w:eastAsia="zh-CN"/>
        </w:rPr>
        <w:t>Total entries are 159+6 = 165</w:t>
      </w:r>
    </w:p>
    <w:p>
      <w:pPr>
        <w:numPr>
          <w:ilvl w:val="0"/>
          <w:numId w:val="28"/>
        </w:numPr>
        <w:rPr>
          <w:bCs/>
          <w:lang w:eastAsia="zh-CN"/>
        </w:rPr>
      </w:pPr>
      <w:r>
        <w:rPr>
          <w:rFonts w:hint="eastAsia"/>
          <w:bCs/>
          <w:lang w:eastAsia="zh-CN"/>
        </w:rPr>
        <w:t>For 960kHz SCS</w:t>
      </w:r>
    </w:p>
    <w:p>
      <w:pPr>
        <w:numPr>
          <w:ilvl w:val="1"/>
          <w:numId w:val="28"/>
        </w:numPr>
        <w:rPr>
          <w:bCs/>
          <w:lang w:eastAsia="zh-CN"/>
        </w:rPr>
      </w:pPr>
      <w:r>
        <w:rPr>
          <w:rFonts w:hint="eastAsia"/>
          <w:szCs w:val="21"/>
        </w:rPr>
        <w:t>30,38,46,54,…, 1302</w:t>
      </w:r>
      <w:r>
        <w:rPr>
          <w:rFonts w:hint="eastAsia"/>
          <w:bCs/>
          <w:lang w:eastAsia="zh-CN"/>
        </w:rPr>
        <w:t xml:space="preserve"> (step size 8 and total entries are 160)</w:t>
      </w:r>
    </w:p>
    <w:p>
      <w:pPr>
        <w:numPr>
          <w:ilvl w:val="1"/>
          <w:numId w:val="28"/>
        </w:numPr>
        <w:rPr>
          <w:bCs/>
          <w:lang w:eastAsia="zh-CN"/>
        </w:rPr>
      </w:pPr>
      <w:r>
        <w:rPr>
          <w:rFonts w:hint="eastAsia"/>
          <w:szCs w:val="21"/>
        </w:rPr>
        <w:t>1920,2560,3200,3840,5120,6400</w:t>
      </w:r>
      <w:r>
        <w:rPr>
          <w:rFonts w:hint="eastAsia"/>
          <w:bCs/>
          <w:lang w:eastAsia="zh-CN"/>
        </w:rPr>
        <w:t xml:space="preserve"> ( total entries are 6)</w:t>
      </w:r>
    </w:p>
    <w:p>
      <w:pPr>
        <w:numPr>
          <w:ilvl w:val="1"/>
          <w:numId w:val="28"/>
        </w:numPr>
        <w:rPr>
          <w:bCs/>
          <w:lang w:eastAsia="zh-CN"/>
        </w:rPr>
      </w:pPr>
      <w:r>
        <w:rPr>
          <w:rFonts w:hint="eastAsia"/>
          <w:bCs/>
          <w:lang w:eastAsia="zh-CN"/>
        </w:rPr>
        <w:t>Total entries are 160+6 = 166</w:t>
      </w:r>
    </w:p>
    <w:p>
      <w:pPr>
        <w:ind w:left="420"/>
        <w:rPr>
          <w:bCs/>
          <w:lang w:eastAsia="zh-CN"/>
        </w:rPr>
      </w:pPr>
    </w:p>
    <w:p>
      <w:pPr>
        <w:rPr>
          <w:b/>
          <w:sz w:val="22"/>
          <w:szCs w:val="22"/>
          <w:lang w:eastAsia="zh-CN"/>
        </w:rPr>
      </w:pPr>
      <w:r>
        <w:rPr>
          <w:rFonts w:hint="eastAsia"/>
          <w:b/>
          <w:sz w:val="22"/>
          <w:szCs w:val="22"/>
          <w:u w:val="single"/>
          <w:lang w:eastAsia="zh-CN"/>
        </w:rPr>
        <w:t>DOCOMO</w:t>
      </w:r>
    </w:p>
    <w:p>
      <w:pPr>
        <w:ind w:left="420"/>
        <w:rPr>
          <w:bCs/>
          <w:lang w:eastAsia="zh-CN"/>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vertAlign w:val="superscript"/>
          <w:lang w:eastAsia="zh-CN"/>
        </w:rPr>
        <w:t>s</w:t>
      </w:r>
      <w:r>
        <w:rPr>
          <w:vertAlign w:val="superscript"/>
          <w:lang w:eastAsia="zh-CN"/>
        </w:rPr>
        <w:t>t</w:t>
      </w:r>
      <w:r>
        <w:rPr>
          <w:lang w:eastAsia="zh-CN"/>
        </w:rPr>
        <w:t xml:space="preserve">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OK with 4-1, for 4-2 we do not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 xml:space="preserve">OK with 4-1. For 4-2, 4x or 8x scaling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bCs/>
              </w:rPr>
            </w:pPr>
            <w:r>
              <w:rPr>
                <w:rFonts w:ascii="New York" w:hAnsi="New York"/>
                <w:bCs/>
              </w:rPr>
              <w:t>OK with 4-1.</w:t>
            </w:r>
          </w:p>
          <w:p>
            <w:pPr>
              <w:spacing w:before="0" w:line="240" w:lineRule="auto"/>
              <w:ind w:left="420"/>
              <w:jc w:val="both"/>
              <w:rPr>
                <w:rFonts w:ascii="New York" w:hAnsi="New York"/>
              </w:rPr>
            </w:pPr>
            <w:r>
              <w:rPr>
                <w:rFonts w:ascii="New York" w:hAnsi="New York"/>
                <w:bCs/>
              </w:rPr>
              <w:t>For 4-2, t</w:t>
            </w:r>
            <w:r>
              <w:rPr>
                <w:rFonts w:ascii="New York" w:hAnsi="New York"/>
              </w:rPr>
              <w:t>he candidate SSSG timer value should be longer than the application delay of SSSG switching as discussed in our contribution, otherwise, UE may fall back to SSSG#0</w:t>
            </w:r>
          </w:p>
          <w:p>
            <w:pPr>
              <w:spacing w:before="0" w:line="240" w:lineRule="auto"/>
              <w:ind w:left="420"/>
              <w:jc w:val="both"/>
              <w:rPr>
                <w:rFonts w:ascii="New York" w:hAnsi="New York"/>
              </w:rPr>
            </w:pPr>
            <w:r>
              <w:rPr>
                <w:rFonts w:ascii="New York" w:hAnsi="New York"/>
              </w:rPr>
              <w:t>Before the end of application delay.</w:t>
            </w:r>
          </w:p>
          <w:p>
            <w:pPr>
              <w:spacing w:before="120" w:line="280" w:lineRule="atLeast"/>
              <w:ind w:left="420"/>
              <w:jc w:val="both"/>
              <w:rPr>
                <w:rFonts w:ascii="New York" w:hAnsi="New York"/>
              </w:rPr>
            </w:pPr>
            <w:r>
              <w:rPr>
                <w:rFonts w:ascii="New York" w:hAnsi="New York"/>
              </w:rPr>
              <w:t>Considering the Pswitch values in WA for SCS 480KHz and 960KHz, Alt 3 is preferred.</w:t>
            </w:r>
          </w:p>
          <w:p>
            <w:pPr>
              <w:spacing w:before="120" w:line="280" w:lineRule="atLeast"/>
              <w:ind w:left="420"/>
              <w:jc w:val="both"/>
              <w:rPr>
                <w:rFonts w:ascii="New York" w:hAnsi="New York"/>
                <w:bCs/>
              </w:rPr>
            </w:pPr>
            <w:r>
              <w:rPr>
                <w:rFonts w:ascii="New York" w:hAnsi="New York"/>
              </w:rPr>
              <w:t>Besides, the value range proposed by us has been updated in the summary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We support Proposal 4-1. </w:t>
            </w:r>
          </w:p>
          <w:p>
            <w:pPr>
              <w:spacing w:before="120" w:line="240" w:lineRule="auto"/>
              <w:ind w:left="420"/>
              <w:jc w:val="both"/>
              <w:rPr>
                <w:rFonts w:ascii="New York" w:hAnsi="New York"/>
                <w:bCs/>
              </w:rPr>
            </w:pPr>
            <w:r>
              <w:rPr>
                <w:rFonts w:ascii="New York" w:hAnsi="New York"/>
                <w:bCs/>
              </w:rPr>
              <w:t xml:space="preserve">For Proposal 4-2, since the skipping duration granularity is related to the slot group size Xs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ctrlPr>
                        <w:rPr>
                          <w:rFonts w:ascii="Cambria Math" w:hAnsi="Cambria Math"/>
                          <w:bCs/>
                          <w:i/>
                        </w:rPr>
                      </m:ctrlPr>
                    </m:e>
                  </m:d>
                  <m:r>
                    <w:rPr>
                      <w:rFonts w:ascii="Cambria Math" w:hAnsi="Cambria Math"/>
                    </w:rPr>
                    <m:t>,4</m:t>
                  </m:r>
                  <m:ctrlPr>
                    <w:rPr>
                      <w:rFonts w:ascii="Cambria Math" w:hAnsi="Cambria Math"/>
                      <w:bCs/>
                      <w:i/>
                    </w:rPr>
                  </m:ctrlPr>
                </m:e>
              </m:d>
            </m:oMath>
            <w:r>
              <w:rPr>
                <w:rFonts w:ascii="New York" w:hAnsi="New York"/>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ctrlPr>
                    <w:rPr>
                      <w:rFonts w:ascii="Cambria Math" w:hAnsi="Cambria Math"/>
                      <w:bCs/>
                      <w:i/>
                    </w:rPr>
                  </m:ctrlPr>
                </m:e>
              </m:d>
            </m:oMath>
            <w:r>
              <w:rPr>
                <w:rFonts w:ascii="New York" w:hAnsi="New York"/>
                <w:bCs/>
              </w:rPr>
              <w:t xml:space="preserve"> for 960 kHz SCS, simply scaling the values of 120 kHz by factor of 2 or 4 would not be sufficient. As such, Alt 2 seems to be a good starting point and we can discuss adding additional values to supplement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We are fine to confirm the working assumption. </w:t>
            </w:r>
          </w:p>
          <w:p>
            <w:pPr>
              <w:spacing w:before="120" w:line="240" w:lineRule="auto"/>
              <w:ind w:left="420"/>
              <w:jc w:val="both"/>
              <w:rPr>
                <w:rFonts w:ascii="New York" w:hAnsi="New York"/>
                <w:bCs/>
              </w:rPr>
            </w:pPr>
            <w:r>
              <w:rPr>
                <w:rFonts w:ascii="New York" w:hAnsi="New York"/>
                <w:bCs/>
              </w:rPr>
              <w:t>For the durations, it is not clear why the skipping duration should be lower bound by the slot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Fine with proposal 4-1.</w:t>
            </w:r>
          </w:p>
          <w:p>
            <w:pPr>
              <w:spacing w:before="120" w:line="240" w:lineRule="auto"/>
              <w:ind w:left="420"/>
              <w:jc w:val="both"/>
              <w:rPr>
                <w:rFonts w:ascii="New York" w:hAnsi="New York" w:eastAsia="Malgun Gothic"/>
                <w:bCs/>
              </w:rPr>
            </w:pPr>
            <w:r>
              <w:rPr>
                <w:rFonts w:ascii="New York" w:hAnsi="New York" w:eastAsia="Malgun Gothic"/>
                <w:bCs/>
              </w:rPr>
              <w:t>For proposal 4-2, we prefer that it is up to B52.6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bCs/>
              </w:rPr>
            </w:pPr>
            <w:r>
              <w:rPr>
                <w:rFonts w:hint="eastAsia" w:ascii="New York" w:hAnsi="New York"/>
                <w:bCs/>
              </w:rPr>
              <w:t>M</w:t>
            </w:r>
            <w:r>
              <w:rPr>
                <w:rFonts w:ascii="New York" w:hAnsi="New York"/>
                <w:bCs/>
              </w:rPr>
              <w:t>ediaTek</w:t>
            </w:r>
          </w:p>
        </w:tc>
        <w:tc>
          <w:tcPr>
            <w:tcW w:w="7840" w:type="dxa"/>
          </w:tcPr>
          <w:p>
            <w:pPr>
              <w:spacing w:before="120" w:line="240" w:lineRule="auto"/>
              <w:ind w:left="420"/>
              <w:jc w:val="left"/>
              <w:rPr>
                <w:rFonts w:ascii="New York" w:hAnsi="New York"/>
                <w:bCs/>
              </w:rPr>
            </w:pPr>
            <w:r>
              <w:rPr>
                <w:rFonts w:ascii="New York" w:hAnsi="New York"/>
                <w:bCs/>
              </w:rPr>
              <w:t>Fine with 4-1. But we suggest to leave the decision to 60 GHz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rPr>
            </w:pPr>
            <w:r>
              <w:rPr>
                <w:rFonts w:ascii="New York" w:hAnsi="New York"/>
                <w:bCs/>
              </w:rPr>
              <w:t>Huawei, HiSilicon</w:t>
            </w:r>
          </w:p>
        </w:tc>
        <w:tc>
          <w:tcPr>
            <w:tcW w:w="7840" w:type="dxa"/>
          </w:tcPr>
          <w:p>
            <w:pPr>
              <w:spacing w:before="0" w:line="240" w:lineRule="auto"/>
              <w:ind w:left="420"/>
              <w:jc w:val="left"/>
              <w:rPr>
                <w:rFonts w:ascii="New York" w:hAnsi="New York"/>
                <w:bCs/>
                <w:lang w:val="en-GB"/>
              </w:rPr>
            </w:pPr>
            <w:r>
              <w:rPr>
                <w:rFonts w:ascii="New York" w:hAnsi="New York"/>
                <w:bCs/>
                <w:lang w:val="en-GB"/>
              </w:rPr>
              <w:t xml:space="preserve">We are fine with Proposal </w:t>
            </w:r>
            <w:r>
              <w:rPr>
                <w:rFonts w:hint="eastAsia" w:ascii="New York" w:hAnsi="New York"/>
                <w:bCs/>
                <w:lang w:val="en-GB"/>
              </w:rPr>
              <w:t>4-1</w:t>
            </w:r>
            <w:r>
              <w:rPr>
                <w:rFonts w:ascii="New York" w:hAnsi="New York"/>
                <w:bCs/>
                <w:lang w:val="en-GB"/>
              </w:rPr>
              <w:t xml:space="preserve"> (v</w:t>
            </w:r>
            <w:r>
              <w:rPr>
                <w:rFonts w:hint="eastAsia" w:ascii="New York" w:hAnsi="New York"/>
                <w:bCs/>
                <w:lang w:val="en-GB"/>
              </w:rPr>
              <w:t>1</w:t>
            </w:r>
            <w:r>
              <w:rPr>
                <w:rFonts w:ascii="New York" w:hAnsi="New York"/>
                <w:bCs/>
                <w:lang w:val="en-GB"/>
              </w:rPr>
              <w:t>).</w:t>
            </w:r>
          </w:p>
          <w:p>
            <w:pPr>
              <w:spacing w:before="0" w:line="240" w:lineRule="auto"/>
              <w:ind w:left="420"/>
              <w:jc w:val="left"/>
              <w:rPr>
                <w:rFonts w:ascii="New York" w:hAnsi="New York"/>
                <w:bCs/>
              </w:rPr>
            </w:pPr>
            <w:r>
              <w:rPr>
                <w:rFonts w:ascii="New York" w:hAnsi="New York"/>
                <w:bCs/>
                <w:lang w:val="en-GB"/>
              </w:rPr>
              <w:t>We prefer to ask B52.6 session to discuss this, considering as CATT commented they considers group of 4 or 8 slots blind detection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Panasonic</w:t>
            </w:r>
          </w:p>
        </w:tc>
        <w:tc>
          <w:tcPr>
            <w:tcW w:w="7840" w:type="dxa"/>
            <w:vAlign w:val="center"/>
          </w:tcPr>
          <w:p>
            <w:pPr>
              <w:spacing w:before="120" w:line="240" w:lineRule="auto"/>
              <w:ind w:left="420"/>
              <w:jc w:val="both"/>
              <w:rPr>
                <w:rFonts w:ascii="New York" w:hAnsi="New York"/>
                <w:bCs/>
                <w:lang w:val="en-GB"/>
              </w:rPr>
            </w:pPr>
            <w:r>
              <w:rPr>
                <w:rFonts w:ascii="New York" w:hAnsi="New York"/>
                <w:bCs/>
              </w:rPr>
              <w:t xml:space="preserve">We are okay with 4-1 and 4-2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line="240" w:lineRule="auto"/>
              <w:ind w:left="420"/>
              <w:jc w:val="both"/>
              <w:rPr>
                <w:bCs/>
              </w:rPr>
            </w:pPr>
            <w:r>
              <w:rPr>
                <w:bCs/>
              </w:rPr>
              <w:t>We are fine with 4-1 and 4-2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line="240" w:lineRule="auto"/>
              <w:ind w:left="420"/>
              <w:jc w:val="both"/>
              <w:rPr>
                <w:bCs/>
              </w:rPr>
            </w:pPr>
            <w:r>
              <w:rPr>
                <w:bCs/>
              </w:rPr>
              <w:t>OK with P 4-1. For P 4-2, we do not have strong preference and OK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New York" w:hAnsi="New York"/>
                <w:bCs/>
                <w:lang w:eastAsia="zh-CN"/>
              </w:rPr>
            </w:pPr>
            <w:r>
              <w:rPr>
                <w:rFonts w:hint="eastAsia" w:ascii="New York" w:hAnsi="New York"/>
                <w:bCs/>
                <w:lang w:eastAsia="zh-CN"/>
              </w:rPr>
              <w:t>Moderator1</w:t>
            </w:r>
          </w:p>
        </w:tc>
        <w:tc>
          <w:tcPr>
            <w:tcW w:w="7840" w:type="dxa"/>
          </w:tcPr>
          <w:p>
            <w:pPr>
              <w:spacing w:before="0" w:line="240" w:lineRule="auto"/>
              <w:ind w:left="420"/>
              <w:jc w:val="left"/>
              <w:rPr>
                <w:rFonts w:ascii="New York" w:hAnsi="New York"/>
                <w:bCs/>
                <w:lang w:eastAsia="zh-CN"/>
              </w:rPr>
            </w:pPr>
            <w:r>
              <w:rPr>
                <w:rFonts w:hint="eastAsia" w:ascii="New York" w:hAnsi="New York"/>
                <w:bCs/>
                <w:lang w:eastAsia="zh-CN"/>
              </w:rPr>
              <w:t xml:space="preserve">The Vice Chair </w:t>
            </w:r>
            <w:r>
              <w:rPr>
                <w:rFonts w:ascii="New York" w:hAnsi="New York"/>
                <w:bCs/>
                <w:lang w:eastAsia="zh-CN"/>
              </w:rPr>
              <w:pgNum/>
            </w:r>
            <w:r>
              <w:rPr>
                <w:rFonts w:ascii="New York" w:hAnsi="New York"/>
                <w:bCs/>
                <w:lang w:eastAsia="zh-CN"/>
              </w:rPr>
              <w:t>witch</w:t>
            </w:r>
            <w:r>
              <w:rPr>
                <w:rFonts w:ascii="New York" w:hAnsi="New York"/>
                <w:bCs/>
                <w:lang w:eastAsia="zh-CN"/>
              </w:rPr>
              <w:pgNum/>
            </w:r>
            <w:r>
              <w:rPr>
                <w:rFonts w:ascii="New York" w:hAnsi="New York"/>
                <w:bCs/>
                <w:lang w:eastAsia="zh-CN"/>
              </w:rPr>
              <w:t>ed</w:t>
            </w:r>
            <w:r>
              <w:rPr>
                <w:rFonts w:hint="eastAsia" w:ascii="New York" w:hAnsi="New York"/>
                <w:bCs/>
                <w:lang w:eastAsia="zh-CN"/>
              </w:rPr>
              <w:t xml:space="preserve"> the followings, so that we can discuss proposal 4-1/4-2 in other session.</w:t>
            </w:r>
          </w:p>
          <w:p>
            <w:pPr>
              <w:spacing w:before="0" w:line="240" w:lineRule="auto"/>
              <w:ind w:left="420"/>
              <w:jc w:val="left"/>
              <w:rPr>
                <w:rFonts w:ascii="New York" w:hAnsi="New York"/>
                <w:bCs/>
                <w:lang w:eastAsia="zh-CN"/>
              </w:rPr>
            </w:pP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Dear Xiaodong and All,</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 </w:t>
            </w:r>
          </w:p>
          <w:p>
            <w:pPr>
              <w:spacing w:before="0" w:after="0" w:line="280" w:lineRule="atLeast"/>
              <w:jc w:val="left"/>
              <w:rPr>
                <w:rFonts w:ascii="Microsoft YaHei UI" w:hAnsi="Microsoft YaHei UI" w:eastAsia="Microsoft YaHei UI" w:cs="Microsoft YaHei UI"/>
                <w:color w:val="000000"/>
                <w:sz w:val="21"/>
                <w:szCs w:val="21"/>
              </w:rPr>
            </w:pPr>
            <w:r>
              <w:rPr>
                <w:rFonts w:ascii="Calibri" w:hAnsi="Calibri" w:eastAsia="Microsoft YaHei UI" w:cs="Calibri"/>
                <w:color w:val="1F497D"/>
                <w:sz w:val="21"/>
                <w:szCs w:val="21"/>
                <w:lang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 </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Consolidate the email discussion for searchSpaceSwitchTimer-r17 and PDCCHSkippingDuration under [108-e-NR-52-71GHz-02].</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pPr>
              <w:pStyle w:val="218"/>
              <w:spacing w:before="120" w:line="280" w:lineRule="atLeast"/>
              <w:ind w:left="840" w:hanging="420"/>
              <w:jc w:val="both"/>
              <w:rPr>
                <w:rFonts w:hint="default" w:ascii="Yu Gothic" w:hAnsi="Yu Gothic" w:eastAsia="Yu Gothic" w:cs="Yu Gothic"/>
                <w:color w:val="000000"/>
                <w:sz w:val="21"/>
                <w:szCs w:val="21"/>
              </w:rPr>
            </w:pPr>
            <w:r>
              <w:rPr>
                <w:rFonts w:hint="default" w:ascii="Wingdings" w:hAnsi="Wingdings" w:eastAsia="Yu Gothic" w:cs="Wingdings"/>
                <w:color w:val="1F497D"/>
                <w:sz w:val="21"/>
                <w:szCs w:val="21"/>
              </w:rPr>
              <w:t></w:t>
            </w:r>
            <w:r>
              <w:rPr>
                <w:rFonts w:ascii="Times New Roman" w:hAnsi="Times New Roman" w:eastAsia="Yu Gothic"/>
                <w:color w:val="1F497D"/>
                <w:sz w:val="14"/>
                <w:szCs w:val="14"/>
              </w:rPr>
              <w:t>  </w:t>
            </w:r>
            <w:r>
              <w:rPr>
                <w:rFonts w:hint="default" w:ascii="Calibri" w:hAnsi="Calibri" w:eastAsia="Yu Gothic" w:cs="Calibri"/>
                <w:color w:val="1F497D"/>
                <w:sz w:val="21"/>
                <w:szCs w:val="21"/>
              </w:rPr>
              <w:t>With regards the related working assumption in the UE power savings session, it is to be confirmed in 8.7. The discussion in the 60GHz agenda for this issue will continue after the WA is confirmed.</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 </w:t>
            </w:r>
          </w:p>
          <w:p>
            <w:pPr>
              <w:spacing w:before="0" w:after="0" w:line="280" w:lineRule="atLeast"/>
              <w:jc w:val="left"/>
              <w:rPr>
                <w:rFonts w:ascii="Calibri" w:hAnsi="Calibri" w:eastAsia="Microsoft YaHei UI" w:cs="Calibri"/>
                <w:color w:val="000000"/>
                <w:sz w:val="22"/>
                <w:szCs w:val="22"/>
              </w:rPr>
            </w:pPr>
            <w:r>
              <w:rPr>
                <w:rFonts w:ascii="Calibri" w:hAnsi="Calibri" w:eastAsia="Microsoft YaHei UI" w:cs="Calibri"/>
                <w:color w:val="1F497D"/>
                <w:sz w:val="21"/>
                <w:szCs w:val="21"/>
                <w:lang w:eastAsia="zh-CN" w:bidi="ar"/>
              </w:rPr>
              <w:t>Thanks a lot for noting this information.</w:t>
            </w:r>
          </w:p>
          <w:p>
            <w:pPr>
              <w:spacing w:before="0" w:line="240" w:lineRule="auto"/>
              <w:ind w:left="420"/>
              <w:jc w:val="left"/>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hint="default" w:ascii="New York" w:hAnsi="New York"/>
                <w:bCs/>
                <w:lang w:val="en-US" w:eastAsia="zh-CN"/>
              </w:rPr>
            </w:pPr>
            <w:r>
              <w:rPr>
                <w:rFonts w:hint="eastAsia" w:ascii="New York" w:hAnsi="New York"/>
                <w:bCs/>
                <w:lang w:eastAsia="zh-CN"/>
              </w:rPr>
              <w:t>Moderator</w:t>
            </w:r>
            <w:r>
              <w:rPr>
                <w:rFonts w:hint="eastAsia" w:ascii="New York" w:hAnsi="New York"/>
                <w:bCs/>
                <w:lang w:val="en-US" w:eastAsia="zh-CN"/>
              </w:rPr>
              <w:t>2</w:t>
            </w:r>
          </w:p>
        </w:tc>
        <w:tc>
          <w:tcPr>
            <w:tcW w:w="7840" w:type="dxa"/>
          </w:tcPr>
          <w:p>
            <w:pPr>
              <w:spacing w:before="0" w:line="240" w:lineRule="auto"/>
              <w:jc w:val="left"/>
              <w:rPr>
                <w:rFonts w:hint="default" w:ascii="New York" w:hAnsi="New York"/>
                <w:bCs/>
                <w:lang w:val="en-US" w:eastAsia="zh-CN"/>
              </w:rPr>
            </w:pPr>
            <w:r>
              <w:rPr>
                <w:rFonts w:hint="eastAsia" w:ascii="New York" w:hAnsi="New York"/>
                <w:bCs/>
                <w:lang w:val="en-US" w:eastAsia="zh-CN"/>
              </w:rPr>
              <w:t>Proposed the followings:</w:t>
            </w:r>
          </w:p>
          <w:p>
            <w:pPr>
              <w:spacing w:before="0" w:line="240" w:lineRule="auto"/>
              <w:jc w:val="left"/>
              <w:rPr>
                <w:rFonts w:hint="default" w:ascii="New York" w:hAnsi="New York"/>
                <w:bCs/>
                <w:lang w:val="en-US" w:eastAsia="zh-CN"/>
              </w:rPr>
            </w:pPr>
            <w:r>
              <w:rPr>
                <w:rFonts w:hint="eastAsia" w:ascii="New York" w:hAnsi="New York"/>
                <w:bCs/>
                <w:lang w:val="en-US" w:eastAsia="zh-CN"/>
              </w:rPr>
              <w:t>Confirm the WA as follows and left the values to be discussed in B52.6GHz session</w:t>
            </w:r>
          </w:p>
          <w:p>
            <w:pPr>
              <w:pStyle w:val="5"/>
              <w:numPr>
                <w:ilvl w:val="0"/>
                <w:numId w:val="0"/>
              </w:numPr>
              <w:ind w:left="864" w:hanging="864"/>
              <w:rPr>
                <w:rFonts w:ascii="New York" w:hAnsi="New York" w:eastAsia="等线"/>
                <w:highlight w:val="yellow"/>
                <w:lang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- 480kHz and 960kHz</w:t>
            </w:r>
          </w:p>
          <w:p>
            <w:pPr>
              <w:pStyle w:val="31"/>
              <w:numPr>
                <w:ilvl w:val="0"/>
                <w:numId w:val="29"/>
              </w:numPr>
              <w:spacing w:before="120" w:after="0" w:line="280" w:lineRule="atLeast"/>
              <w:ind w:left="420" w:leftChars="0" w:hanging="420" w:firstLineChars="0"/>
              <w:jc w:val="left"/>
              <w:rPr>
                <w:rFonts w:hint="eastAsia" w:ascii="Times New Roman" w:hAnsi="Times New Roman"/>
                <w:szCs w:val="20"/>
                <w:lang w:eastAsia="zh-CN"/>
              </w:rPr>
            </w:pPr>
            <w:r>
              <w:rPr>
                <w:rFonts w:hint="eastAsia" w:ascii="Times New Roman" w:hAnsi="Times New Roman"/>
                <w:szCs w:val="20"/>
                <w:lang w:eastAsia="zh-CN"/>
              </w:rPr>
              <w:t>Confirm the Working Assumption</w:t>
            </w:r>
            <w:r>
              <w:rPr>
                <w:rFonts w:hint="eastAsia" w:ascii="Times New Roman" w:hAnsi="Times New Roman"/>
                <w:szCs w:val="20"/>
                <w:lang w:val="en-US" w:eastAsia="zh-CN"/>
              </w:rPr>
              <w:t xml:space="preserve">: </w:t>
            </w:r>
            <w:r>
              <w:rPr>
                <w:rFonts w:hint="eastAsia" w:ascii="Times New Roman" w:hAnsi="Times New Roman"/>
                <w:szCs w:val="20"/>
                <w:lang w:eastAsia="zh-CN"/>
              </w:rPr>
              <w:t>The 480kHz and 960kHz SCS is supported for Rel-17 PDCCH monitoring adaptation.</w:t>
            </w:r>
          </w:p>
          <w:p>
            <w:pPr>
              <w:numPr>
                <w:ilvl w:val="0"/>
                <w:numId w:val="29"/>
              </w:numPr>
              <w:spacing w:before="0" w:line="240" w:lineRule="auto"/>
              <w:ind w:left="420" w:leftChars="0" w:hanging="420" w:firstLineChars="0"/>
              <w:jc w:val="left"/>
              <w:rPr>
                <w:rFonts w:hint="eastAsia"/>
                <w:szCs w:val="20"/>
                <w:lang w:val="en-US" w:eastAsia="zh-CN"/>
              </w:rPr>
            </w:pPr>
            <w:r>
              <w:rPr>
                <w:rFonts w:hint="eastAsia" w:ascii="Times New Roman" w:hAnsi="Times New Roman"/>
                <w:szCs w:val="20"/>
                <w:lang w:val="en-US" w:eastAsia="zh-CN"/>
              </w:rPr>
              <w:t xml:space="preserve">It is up to B52.6GHz to deicide the values for </w:t>
            </w:r>
            <w:r>
              <w:rPr>
                <w:rFonts w:hint="eastAsia" w:ascii="Times New Roman" w:hAnsi="Times New Roman"/>
                <w:szCs w:val="20"/>
                <w:lang w:eastAsia="zh-CN"/>
              </w:rPr>
              <w:t>candidate skipping values and SSSG switching initial timer values</w:t>
            </w:r>
            <w:r>
              <w:rPr>
                <w:rFonts w:hint="eastAsia"/>
                <w:szCs w:val="20"/>
                <w:lang w:val="en-US" w:eastAsia="zh-CN"/>
              </w:rPr>
              <w:t>.</w:t>
            </w:r>
          </w:p>
          <w:p>
            <w:pPr>
              <w:spacing w:before="0" w:line="240" w:lineRule="auto"/>
              <w:jc w:val="left"/>
              <w:rPr>
                <w:rFonts w:hint="default"/>
                <w:szCs w:val="20"/>
                <w:lang w:val="en-US" w:eastAsia="zh-CN"/>
              </w:rPr>
            </w:pPr>
          </w:p>
        </w:tc>
      </w:tr>
    </w:tbl>
    <w:p>
      <w:pPr>
        <w:ind w:left="420"/>
        <w:rPr>
          <w:bCs/>
          <w:lang w:eastAsia="zh-CN"/>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szCs w:val="22"/>
          <w:lang w:val="en-US" w:eastAsia="zh-CN"/>
        </w:rPr>
      </w:pPr>
      <w:r>
        <w:rPr>
          <w:rFonts w:hint="eastAsia"/>
          <w:szCs w:val="22"/>
          <w:lang w:val="en-US" w:eastAsia="zh-CN"/>
        </w:rPr>
        <w:t>Initial proposals for RAN1#108</w:t>
      </w:r>
    </w:p>
    <w:p>
      <w:pPr>
        <w:adjustRightInd/>
        <w:spacing w:after="0" w:line="240" w:lineRule="auto"/>
        <w:ind w:left="289"/>
        <w:jc w:val="both"/>
        <w:textAlignment w:val="auto"/>
        <w:rPr>
          <w:lang w:val="en-GB"/>
        </w:rPr>
      </w:pPr>
    </w:p>
    <w:p>
      <w:pPr>
        <w:spacing w:after="0" w:line="240" w:lineRule="auto"/>
        <w:jc w:val="both"/>
        <w:rPr>
          <w:lang w:eastAsia="zh-CN" w:bidi="ar"/>
        </w:rPr>
      </w:pPr>
      <w:r>
        <w:rPr>
          <w:rFonts w:hint="eastAsia"/>
          <w:lang w:eastAsia="zh-CN" w:bidi="ar"/>
        </w:rPr>
        <w:t>The following application delay is proposals are observed,</w:t>
      </w: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PDCCH skipping,</w:t>
      </w:r>
    </w:p>
    <w:p>
      <w:pPr>
        <w:spacing w:after="0" w:line="240" w:lineRule="auto"/>
        <w:jc w:val="both"/>
        <w:rPr>
          <w:lang w:eastAsia="zh-CN" w:bidi="ar"/>
        </w:rPr>
      </w:pPr>
    </w:p>
    <w:p>
      <w:pPr>
        <w:numPr>
          <w:ilvl w:val="0"/>
          <w:numId w:val="30"/>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pPr>
        <w:spacing w:after="0" w:line="240" w:lineRule="auto"/>
        <w:jc w:val="both"/>
        <w:rPr>
          <w:lang w:eastAsia="zh-CN" w:bidi="ar"/>
        </w:rPr>
      </w:pP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pPr>
        <w:numPr>
          <w:ilvl w:val="1"/>
          <w:numId w:val="30"/>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r>
        <w:rPr>
          <w:rFonts w:hint="eastAsia"/>
          <w:b/>
          <w:color w:val="FF0000"/>
          <w:lang w:val="en-GB"/>
        </w:rPr>
        <w:t>Spreadtrum</w:t>
      </w:r>
      <w:r>
        <w:rPr>
          <w:rFonts w:hint="eastAsia"/>
          <w:b/>
          <w:bCs/>
          <w:lang w:eastAsia="zh-CN" w:bidi="ar"/>
        </w:rPr>
        <w:t>)</w:t>
      </w:r>
    </w:p>
    <w:p>
      <w:pPr>
        <w:numPr>
          <w:ilvl w:val="2"/>
          <w:numId w:val="30"/>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pPr>
        <w:numPr>
          <w:ilvl w:val="1"/>
          <w:numId w:val="30"/>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pPr>
        <w:numPr>
          <w:ilvl w:val="2"/>
          <w:numId w:val="30"/>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pPr>
        <w:numPr>
          <w:ilvl w:val="1"/>
          <w:numId w:val="30"/>
        </w:numPr>
        <w:spacing w:after="0" w:line="240" w:lineRule="auto"/>
        <w:jc w:val="both"/>
        <w:rPr>
          <w:b/>
          <w:bCs/>
          <w:lang w:val="fr-FR" w:eastAsia="zh-CN" w:bidi="ar"/>
        </w:rPr>
      </w:pPr>
      <w:r>
        <w:rPr>
          <w:rFonts w:hint="eastAsia"/>
          <w:b/>
          <w:bCs/>
          <w:lang w:val="fr-FR" w:eastAsia="zh-CN" w:bidi="ar"/>
        </w:rPr>
        <w:t>Alt 1c:</w:t>
      </w:r>
      <w:r>
        <w:rPr>
          <w:rFonts w:hint="eastAsia"/>
          <w:lang w:val="fr-FR" w:eastAsia="zh-CN" w:bidi="ar"/>
        </w:rPr>
        <w:t xml:space="preserve">  </w:t>
      </w:r>
      <w:r>
        <w:rPr>
          <w:rFonts w:hint="eastAsia"/>
          <w:b/>
          <w:bCs/>
          <w:lang w:val="fr-FR" w:eastAsia="zh-CN" w:bidi="ar"/>
        </w:rPr>
        <w:t>(5, ETRI, IDC, vivo, Apple, LGE)</w:t>
      </w:r>
    </w:p>
    <w:p>
      <w:pPr>
        <w:numPr>
          <w:ilvl w:val="2"/>
          <w:numId w:val="30"/>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30"/>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pPr>
        <w:numPr>
          <w:ilvl w:val="1"/>
          <w:numId w:val="30"/>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CMCC(1a), Huawei/HiSi(1b,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pPr>
        <w:numPr>
          <w:ilvl w:val="2"/>
          <w:numId w:val="30"/>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numPr>
          <w:ilvl w:val="1"/>
          <w:numId w:val="30"/>
        </w:numPr>
        <w:spacing w:after="0" w:line="240" w:lineRule="auto"/>
        <w:jc w:val="both"/>
        <w:rPr>
          <w:b/>
          <w:bCs/>
          <w:lang w:eastAsia="zh-CN" w:bidi="ar"/>
        </w:rPr>
      </w:pPr>
      <w:r>
        <w:rPr>
          <w:rFonts w:hint="eastAsia"/>
          <w:b/>
          <w:bCs/>
          <w:lang w:eastAsia="zh-CN" w:bidi="ar"/>
        </w:rPr>
        <w:t>Alt 1e:  (1, Ericsson(1a))</w:t>
      </w:r>
    </w:p>
    <w:p>
      <w:pPr>
        <w:numPr>
          <w:ilvl w:val="2"/>
          <w:numId w:val="30"/>
        </w:numPr>
        <w:spacing w:after="0" w:line="240" w:lineRule="auto"/>
        <w:jc w:val="both"/>
        <w:rPr>
          <w:lang w:eastAsia="zh-CN" w:bidi="ar"/>
        </w:rPr>
      </w:pPr>
      <w:r>
        <w:rPr>
          <w:rFonts w:hint="eastAsia"/>
          <w:lang w:eastAsia="zh-CN" w:bidi="ar"/>
        </w:rPr>
        <w:t xml:space="preserve">Alt 1a or Alt 1b, and </w:t>
      </w:r>
    </w:p>
    <w:p>
      <w:pPr>
        <w:numPr>
          <w:ilvl w:val="2"/>
          <w:numId w:val="30"/>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30"/>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pPr>
        <w:numPr>
          <w:ilvl w:val="1"/>
          <w:numId w:val="30"/>
        </w:numPr>
        <w:spacing w:after="0" w:line="240" w:lineRule="auto"/>
        <w:jc w:val="both"/>
        <w:rPr>
          <w:b/>
          <w:bCs/>
          <w:lang w:eastAsia="zh-CN" w:bidi="ar"/>
        </w:rPr>
      </w:pPr>
      <w:r>
        <w:rPr>
          <w:rFonts w:hint="eastAsia"/>
          <w:b/>
          <w:bCs/>
          <w:lang w:eastAsia="zh-CN" w:bidi="ar"/>
        </w:rPr>
        <w:t>Alt 1f:  (1, OPPO)</w:t>
      </w:r>
    </w:p>
    <w:p>
      <w:pPr>
        <w:numPr>
          <w:ilvl w:val="2"/>
          <w:numId w:val="30"/>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pPr>
        <w:numPr>
          <w:ilvl w:val="2"/>
          <w:numId w:val="30"/>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pPr>
        <w:spacing w:after="0" w:line="240" w:lineRule="auto"/>
        <w:ind w:firstLine="420"/>
        <w:jc w:val="both"/>
        <w:rPr>
          <w:strike/>
          <w:lang w:eastAsia="zh-CN" w:bidi="ar"/>
        </w:rPr>
      </w:pPr>
    </w:p>
    <w:p>
      <w:pPr>
        <w:spacing w:after="0" w:line="240" w:lineRule="auto"/>
        <w:jc w:val="both"/>
        <w:rPr>
          <w:lang w:eastAsia="zh-CN" w:bidi="ar"/>
        </w:rPr>
      </w:pPr>
    </w:p>
    <w:p>
      <w:pPr>
        <w:spacing w:after="0" w:line="240" w:lineRule="auto"/>
        <w:jc w:val="both"/>
        <w:rPr>
          <w:b/>
          <w:bCs/>
          <w:lang w:eastAsia="zh-CN" w:bidi="ar"/>
        </w:rPr>
      </w:pPr>
      <w:r>
        <w:rPr>
          <w:rFonts w:hint="eastAsia"/>
          <w:b/>
          <w:bCs/>
          <w:lang w:eastAsia="zh-CN" w:bidi="ar"/>
        </w:rPr>
        <w:t>For SSSG switching,</w:t>
      </w:r>
    </w:p>
    <w:p>
      <w:pPr>
        <w:numPr>
          <w:ilvl w:val="0"/>
          <w:numId w:val="30"/>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pPr>
        <w:numPr>
          <w:ilvl w:val="1"/>
          <w:numId w:val="30"/>
        </w:numPr>
        <w:spacing w:after="0" w:line="240" w:lineRule="auto"/>
        <w:jc w:val="both"/>
        <w:rPr>
          <w:b/>
          <w:bCs/>
          <w:lang w:eastAsia="zh-CN" w:bidi="ar"/>
        </w:rPr>
      </w:pPr>
      <w:r>
        <w:rPr>
          <w:rFonts w:hint="eastAsia"/>
          <w:b/>
          <w:bCs/>
          <w:lang w:eastAsia="zh-CN" w:bidi="ar"/>
        </w:rPr>
        <w:t>Alt 2a:  (</w:t>
      </w:r>
      <w:r>
        <w:rPr>
          <w:rFonts w:hint="eastAsia"/>
          <w:b/>
          <w:bCs/>
          <w:color w:val="FF0000"/>
          <w:lang w:eastAsia="zh-CN" w:bidi="ar"/>
        </w:rPr>
        <w:t>12</w:t>
      </w:r>
      <w:r>
        <w:rPr>
          <w:rFonts w:hint="eastAsia"/>
          <w:b/>
          <w:bCs/>
          <w:lang w:eastAsia="zh-CN" w:bidi="ar"/>
        </w:rPr>
        <w:t xml:space="preserve">, CATT, CMCC, Ericsson, Intel, Lenovo, MTK, Nordic, Panasonic, Qualcomm, vivo, ZTE, </w:t>
      </w:r>
      <w:r>
        <w:rPr>
          <w:rFonts w:hint="eastAsia"/>
          <w:b/>
          <w:color w:val="FF0000"/>
          <w:lang w:val="en-GB"/>
        </w:rPr>
        <w:t>Spreadtrum</w:t>
      </w:r>
      <w:r>
        <w:rPr>
          <w:rFonts w:hint="eastAsia"/>
          <w:b/>
          <w:bCs/>
          <w:lang w:eastAsia="zh-CN" w:bidi="ar"/>
        </w:rPr>
        <w:t>)</w:t>
      </w:r>
    </w:p>
    <w:p>
      <w:pPr>
        <w:numPr>
          <w:ilvl w:val="2"/>
          <w:numId w:val="30"/>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pPr>
        <w:numPr>
          <w:ilvl w:val="1"/>
          <w:numId w:val="30"/>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pPr>
        <w:numPr>
          <w:ilvl w:val="2"/>
          <w:numId w:val="30"/>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pPr>
        <w:numPr>
          <w:ilvl w:val="1"/>
          <w:numId w:val="30"/>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pPr>
        <w:numPr>
          <w:ilvl w:val="2"/>
          <w:numId w:val="30"/>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pPr>
        <w:numPr>
          <w:ilvl w:val="2"/>
          <w:numId w:val="30"/>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pPr>
        <w:spacing w:after="0" w:line="240" w:lineRule="auto"/>
        <w:ind w:firstLine="420"/>
        <w:jc w:val="both"/>
        <w:rPr>
          <w:lang w:eastAsia="zh-CN" w:bidi="ar"/>
        </w:rPr>
      </w:pP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pPr>
        <w:numPr>
          <w:ilvl w:val="0"/>
          <w:numId w:val="30"/>
        </w:numPr>
        <w:spacing w:after="0" w:line="240" w:lineRule="auto"/>
        <w:jc w:val="both"/>
      </w:pPr>
      <w:r>
        <w:rPr>
          <w:rFonts w:hint="eastAsia"/>
          <w:lang w:eastAsia="zh-CN" w:bidi="ar"/>
        </w:rPr>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pPr>
        <w:numPr>
          <w:ilvl w:val="1"/>
          <w:numId w:val="30"/>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pPr>
        <w:spacing w:after="0" w:line="240" w:lineRule="auto"/>
        <w:jc w:val="both"/>
        <w:rPr>
          <w:lang w:eastAsia="zh-CN" w:bidi="ar"/>
        </w:rPr>
      </w:pPr>
    </w:p>
    <w:p>
      <w:pPr>
        <w:spacing w:after="0" w:line="240" w:lineRule="auto"/>
        <w:jc w:val="both"/>
        <w:rPr>
          <w:lang w:eastAsia="zh-CN"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ind w:left="0"/>
        <w:rPr>
          <w:rFonts w:eastAsiaTheme="minorEastAsia"/>
          <w:lang w:eastAsia="zh-CN"/>
        </w:rPr>
      </w:pPr>
    </w:p>
    <w:p>
      <w:pPr>
        <w:numPr>
          <w:ilvl w:val="0"/>
          <w:numId w:val="30"/>
        </w:numPr>
        <w:spacing w:after="0" w:line="240" w:lineRule="auto"/>
        <w:jc w:val="both"/>
        <w:rPr>
          <w:rFonts w:eastAsiaTheme="minorEastAsia"/>
          <w:lang w:eastAsia="zh-CN"/>
        </w:rPr>
      </w:pPr>
      <w:r>
        <w:rPr>
          <w:rFonts w:hint="eastAsia" w:eastAsiaTheme="minorEastAsia"/>
          <w:lang w:eastAsia="zh-CN"/>
        </w:rPr>
        <w:t>For SSSG switching, majority companies prefer has no interaction with retransmission, among alt 2a and 2b, 2a is more preferred.</w:t>
      </w:r>
    </w:p>
    <w:p>
      <w:pPr>
        <w:numPr>
          <w:ilvl w:val="0"/>
          <w:numId w:val="30"/>
        </w:numPr>
        <w:spacing w:after="0" w:line="240" w:lineRule="auto"/>
        <w:jc w:val="both"/>
        <w:rPr>
          <w:rFonts w:eastAsiaTheme="minorEastAsia"/>
          <w:lang w:eastAsia="zh-CN"/>
        </w:rPr>
      </w:pPr>
      <w:r>
        <w:rPr>
          <w:rFonts w:hint="eastAsia" w:eastAsiaTheme="minor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pPr>
        <w:pStyle w:val="130"/>
        <w:ind w:left="0"/>
        <w:rPr>
          <w:rFonts w:eastAsiaTheme="minorEastAsia"/>
          <w:szCs w:val="20"/>
          <w:lang w:eastAsia="zh-CN"/>
        </w:rPr>
      </w:pPr>
    </w:p>
    <w:p>
      <w:pPr>
        <w:pStyle w:val="130"/>
        <w:ind w:left="0"/>
        <w:rPr>
          <w:rFonts w:eastAsiaTheme="minorEastAsia"/>
          <w:szCs w:val="20"/>
          <w:lang w:eastAsia="zh-CN"/>
        </w:rPr>
      </w:pPr>
      <w:r>
        <w:rPr>
          <w:rFonts w:hint="eastAsia" w:eastAsiaTheme="minorEastAsia"/>
          <w:szCs w:val="20"/>
          <w:lang w:eastAsia="zh-CN"/>
        </w:rPr>
        <w:t>FL proposes the following way forward,</w:t>
      </w:r>
    </w:p>
    <w:p>
      <w:pPr>
        <w:numPr>
          <w:ilvl w:val="0"/>
          <w:numId w:val="30"/>
        </w:numPr>
        <w:spacing w:after="0" w:line="240" w:lineRule="auto"/>
        <w:jc w:val="both"/>
        <w:rPr>
          <w:rFonts w:eastAsiaTheme="minorEastAsia"/>
          <w:szCs w:val="21"/>
          <w:lang w:eastAsia="zh-CN"/>
        </w:rPr>
      </w:pPr>
      <w:r>
        <w:rPr>
          <w:rFonts w:hint="eastAsia" w:eastAsiaTheme="minorEastAsia"/>
          <w:szCs w:val="21"/>
          <w:lang w:eastAsia="zh-CN"/>
        </w:rPr>
        <w:t>For SSSG switching, agree on Alt 2a</w:t>
      </w:r>
    </w:p>
    <w:p>
      <w:pPr>
        <w:numPr>
          <w:ilvl w:val="0"/>
          <w:numId w:val="30"/>
        </w:numPr>
        <w:spacing w:after="0" w:line="240" w:lineRule="auto"/>
        <w:jc w:val="both"/>
        <w:rPr>
          <w:rFonts w:eastAsiaTheme="minorEastAsia"/>
          <w:szCs w:val="21"/>
          <w:lang w:eastAsia="zh-CN"/>
        </w:rPr>
      </w:pPr>
      <w:r>
        <w:rPr>
          <w:rFonts w:hint="eastAsia" w:eastAsiaTheme="minor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30"/>
        </w:numPr>
        <w:spacing w:after="0" w:line="240" w:lineRule="auto"/>
        <w:jc w:val="both"/>
        <w:rPr>
          <w:rFonts w:eastAsiaTheme="minorEastAsia"/>
          <w:szCs w:val="21"/>
          <w:lang w:eastAsia="zh-CN"/>
        </w:rPr>
      </w:pPr>
      <w:r>
        <w:rPr>
          <w:rFonts w:hint="eastAsia" w:eastAsiaTheme="minorEastAsia"/>
          <w:lang w:eastAsia="zh-CN"/>
        </w:rPr>
        <w:t>UE behaviour u</w:t>
      </w:r>
      <w:r>
        <w:rPr>
          <w:rFonts w:hint="eastAsia"/>
          <w:lang w:eastAsia="zh-CN" w:bidi="ar"/>
        </w:rPr>
        <w:t>pon SSSG timer exipry can be discussed in proposal 3-1.</w:t>
      </w:r>
    </w:p>
    <w:p>
      <w:pPr>
        <w:rPr>
          <w:lang w:eastAsia="zh-CN"/>
        </w:rPr>
      </w:pP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numPr>
                <w:ilvl w:val="0"/>
                <w:numId w:val="30"/>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PDCCH skipping (i.e., Beh 1A), select one of the following schemes</w:t>
            </w:r>
          </w:p>
          <w:p>
            <w:pPr>
              <w:numPr>
                <w:ilvl w:val="1"/>
                <w:numId w:val="30"/>
              </w:numPr>
              <w:spacing w:before="120" w:after="0" w:line="240" w:lineRule="auto"/>
              <w:jc w:val="both"/>
              <w:rPr>
                <w:rFonts w:ascii="New York" w:hAnsi="New York"/>
                <w:b/>
                <w:bCs/>
              </w:rPr>
            </w:pPr>
            <w:r>
              <w:rPr>
                <w:rFonts w:hint="eastAsia" w:ascii="New York" w:hAnsi="New York"/>
                <w:b/>
                <w:bCs/>
                <w:lang w:eastAsia="zh-CN" w:bidi="ar"/>
              </w:rPr>
              <w:t>Alt 1a:</w:t>
            </w:r>
            <w:r>
              <w:rPr>
                <w:rFonts w:hint="eastAsia" w:ascii="New York" w:hAnsi="New York"/>
                <w:lang w:eastAsia="zh-CN" w:bidi="ar"/>
              </w:rPr>
              <w:t xml:space="preserve"> </w:t>
            </w:r>
          </w:p>
          <w:p>
            <w:pPr>
              <w:numPr>
                <w:ilvl w:val="2"/>
                <w:numId w:val="30"/>
              </w:numPr>
              <w:spacing w:before="120" w:after="0" w:line="240" w:lineRule="auto"/>
              <w:jc w:val="both"/>
              <w:rPr>
                <w:rFonts w:ascii="New York" w:hAnsi="New York"/>
                <w:b/>
                <w:bCs/>
              </w:rPr>
            </w:pPr>
            <w:r>
              <w:rPr>
                <w:rFonts w:hint="eastAsia" w:ascii="New York" w:hAnsi="New York"/>
                <w:lang w:eastAsia="zh-CN" w:bidi="ar"/>
              </w:rPr>
              <w:t xml:space="preserve">the UE applies Beh 1A on the serving cell at the first slot after the last OFDM symbol of the PDCCH transmission. </w:t>
            </w:r>
          </w:p>
          <w:p>
            <w:pPr>
              <w:numPr>
                <w:ilvl w:val="1"/>
                <w:numId w:val="30"/>
              </w:numPr>
              <w:spacing w:before="120" w:after="0" w:line="240" w:lineRule="auto"/>
              <w:jc w:val="both"/>
              <w:rPr>
                <w:rFonts w:ascii="New York" w:hAnsi="New York"/>
                <w:lang w:eastAsia="zh-CN" w:bidi="ar"/>
              </w:rPr>
            </w:pPr>
            <w:r>
              <w:rPr>
                <w:rFonts w:hint="eastAsia" w:ascii="New York" w:hAnsi="New York"/>
                <w:b/>
                <w:bCs/>
                <w:lang w:eastAsia="zh-CN" w:bidi="ar"/>
              </w:rPr>
              <w:t xml:space="preserve">Alt 1b: </w:t>
            </w:r>
          </w:p>
          <w:p>
            <w:pPr>
              <w:numPr>
                <w:ilvl w:val="2"/>
                <w:numId w:val="30"/>
              </w:numPr>
              <w:spacing w:before="120" w:after="0" w:line="240" w:lineRule="auto"/>
              <w:jc w:val="both"/>
              <w:rPr>
                <w:rFonts w:ascii="New York" w:hAnsi="New York"/>
                <w:lang w:eastAsia="zh-CN" w:bidi="ar"/>
              </w:rPr>
            </w:pPr>
            <w:r>
              <w:rPr>
                <w:rFonts w:hint="eastAsia" w:ascii="New York" w:hAnsi="New York"/>
                <w:lang w:eastAsia="zh-CN" w:bidi="ar"/>
              </w:rPr>
              <w:t xml:space="preserve">the UE applies Beh 1A on the serving cell is applied in the next Zµ slot, where Definition of Zµ is described in Table 5.3.1-1 in TS38.214 </w:t>
            </w:r>
          </w:p>
          <w:p>
            <w:pPr>
              <w:numPr>
                <w:ilvl w:val="1"/>
                <w:numId w:val="30"/>
              </w:numPr>
              <w:spacing w:before="120" w:after="0" w:line="240" w:lineRule="auto"/>
              <w:jc w:val="both"/>
              <w:rPr>
                <w:rFonts w:ascii="New York" w:hAnsi="New York"/>
                <w:b/>
                <w:bCs/>
                <w:lang w:eastAsia="zh-CN" w:bidi="ar"/>
              </w:rPr>
            </w:pPr>
            <w:r>
              <w:rPr>
                <w:rFonts w:hint="eastAsia" w:ascii="New York" w:hAnsi="New York"/>
                <w:b/>
                <w:bCs/>
                <w:lang w:eastAsia="zh-CN" w:bidi="ar"/>
              </w:rPr>
              <w:t>Alt 1c:</w:t>
            </w:r>
            <w:r>
              <w:rPr>
                <w:rFonts w:hint="eastAsia" w:ascii="New York" w:hAnsi="New York"/>
                <w:lang w:eastAsia="zh-CN" w:bidi="ar"/>
              </w:rPr>
              <w:t xml:space="preserve">  </w:t>
            </w:r>
          </w:p>
          <w:p>
            <w:pPr>
              <w:numPr>
                <w:ilvl w:val="2"/>
                <w:numId w:val="30"/>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1-1/1-2, the UE applies Beh 1A next slot after the last OFDM symbol of ACK transmission, otherwise the indication is not applied. </w:t>
            </w:r>
          </w:p>
          <w:p>
            <w:pPr>
              <w:numPr>
                <w:ilvl w:val="2"/>
                <w:numId w:val="30"/>
              </w:numPr>
              <w:spacing w:before="120" w:after="0" w:line="240" w:lineRule="auto"/>
              <w:jc w:val="both"/>
              <w:rPr>
                <w:rFonts w:ascii="New York" w:hAnsi="New York"/>
                <w:lang w:eastAsia="zh-CN" w:bidi="ar"/>
              </w:rPr>
            </w:pPr>
            <w:r>
              <w:rPr>
                <w:rFonts w:hint="eastAsia" w:ascii="New York" w:hAnsi="New York"/>
                <w:lang w:eastAsia="zh-CN" w:bidi="ar"/>
              </w:rPr>
              <w:t xml:space="preserve">for PDCCH skipping indication via 0-1/0-2, the UE applies Beh 1A next slot after the last OFDM symbol of PUSCH transmission </w:t>
            </w:r>
          </w:p>
          <w:p>
            <w:pPr>
              <w:numPr>
                <w:ilvl w:val="1"/>
                <w:numId w:val="30"/>
              </w:numPr>
              <w:spacing w:before="120" w:after="0" w:line="240" w:lineRule="auto"/>
              <w:jc w:val="both"/>
              <w:rPr>
                <w:rFonts w:ascii="New York" w:hAnsi="New York"/>
                <w:b/>
                <w:bCs/>
              </w:rPr>
            </w:pPr>
            <w:r>
              <w:rPr>
                <w:rFonts w:hint="eastAsia" w:ascii="New York" w:hAnsi="New York"/>
                <w:b/>
                <w:bCs/>
                <w:lang w:eastAsia="zh-CN" w:bidi="ar"/>
              </w:rPr>
              <w:t xml:space="preserve">Alt 1d: </w:t>
            </w:r>
          </w:p>
          <w:p>
            <w:pPr>
              <w:numPr>
                <w:ilvl w:val="2"/>
                <w:numId w:val="30"/>
              </w:numPr>
              <w:spacing w:before="120" w:after="0" w:line="240" w:lineRule="auto"/>
              <w:jc w:val="both"/>
              <w:rPr>
                <w:rFonts w:ascii="New York" w:hAnsi="New York"/>
                <w:b/>
                <w:bCs/>
              </w:rPr>
            </w:pPr>
            <w:r>
              <w:rPr>
                <w:rFonts w:hint="eastAsia" w:ascii="New York" w:hAnsi="New York"/>
                <w:lang w:eastAsia="zh-CN" w:bidi="ar"/>
              </w:rPr>
              <w:t>Alt 1a or Alt 1b, and the UE starts to perform PDCCH monitoring (i.e., Beh 1) when </w:t>
            </w:r>
            <w:r>
              <w:rPr>
                <w:rFonts w:hint="eastAsia" w:ascii="New York" w:hAnsi="New York"/>
                <w:i/>
                <w:lang w:eastAsia="zh-CN" w:bidi="ar"/>
              </w:rPr>
              <w:t>drx-RetransmissionTimerDL/UL</w:t>
            </w:r>
            <w:r>
              <w:rPr>
                <w:rFonts w:hint="eastAsia" w:ascii="New York" w:hAnsi="New York"/>
                <w:lang w:eastAsia="zh-CN" w:bidi="ar"/>
              </w:rPr>
              <w:t xml:space="preserve"> is running during PDCCH skipping duration. </w:t>
            </w:r>
          </w:p>
          <w:p>
            <w:pPr>
              <w:spacing w:before="120" w:after="0" w:line="280" w:lineRule="atLeast"/>
              <w:jc w:val="both"/>
              <w:rPr>
                <w:rFonts w:ascii="New York" w:hAnsi="New York"/>
              </w:rPr>
            </w:pPr>
          </w:p>
          <w:p>
            <w:pPr>
              <w:numPr>
                <w:ilvl w:val="0"/>
                <w:numId w:val="30"/>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SSSG switching (i.e., Beh 2/2A/2B),  </w:t>
            </w:r>
          </w:p>
          <w:p>
            <w:pPr>
              <w:numPr>
                <w:ilvl w:val="1"/>
                <w:numId w:val="30"/>
              </w:numPr>
              <w:spacing w:before="120" w:after="0" w:line="240" w:lineRule="auto"/>
              <w:jc w:val="both"/>
              <w:rPr>
                <w:rFonts w:ascii="New York" w:hAnsi="New York"/>
                <w:b/>
                <w:bCs/>
                <w:lang w:eastAsia="zh-CN" w:bidi="ar"/>
              </w:rPr>
            </w:pPr>
            <w:r>
              <w:rPr>
                <w:rFonts w:hint="eastAsia" w:ascii="New York" w:hAnsi="New York"/>
                <w:b/>
                <w:bCs/>
                <w:lang w:eastAsia="zh-CN" w:bidi="ar"/>
              </w:rPr>
              <w:t xml:space="preserve">Alt 2a: </w:t>
            </w:r>
          </w:p>
          <w:p>
            <w:pPr>
              <w:numPr>
                <w:ilvl w:val="2"/>
                <w:numId w:val="30"/>
              </w:numPr>
              <w:spacing w:before="120" w:after="0" w:line="240" w:lineRule="auto"/>
              <w:jc w:val="both"/>
              <w:rPr>
                <w:rFonts w:ascii="New York" w:hAnsi="New York"/>
                <w:lang w:eastAsia="zh-CN"/>
              </w:rPr>
            </w:pPr>
            <w:r>
              <w:rPr>
                <w:rFonts w:hint="eastAsia" w:ascii="New York" w:hAnsi="New York"/>
                <w:lang w:eastAsia="zh-CN" w:bidi="ar"/>
              </w:rPr>
              <w:t>the UE applies SSSG switching on the serving cell at a first slot that is at least </w:t>
            </w:r>
            <w:r>
              <w:rPr>
                <w:rFonts w:hint="eastAsia" w:ascii="New York" w:hAnsi="New York"/>
                <w:i/>
                <w:lang w:eastAsia="zh-CN" w:bidi="ar"/>
              </w:rPr>
              <w:t>P</w:t>
            </w:r>
            <w:r>
              <w:rPr>
                <w:rFonts w:hint="eastAsia" w:ascii="New York" w:hAnsi="New York"/>
                <w:i/>
                <w:vertAlign w:val="subscript"/>
                <w:lang w:eastAsia="zh-CN" w:bidi="ar"/>
              </w:rPr>
              <w:t>switch</w:t>
            </w:r>
            <w:r>
              <w:rPr>
                <w:rFonts w:hint="eastAsia" w:ascii="New York" w:hAnsi="New York"/>
                <w:lang w:eastAsia="zh-CN" w:bidi="ar"/>
              </w:rPr>
              <w:t> symbols after the last symbol of the PDCCH</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Alt 1a &amp; Alt 2a</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Alt 1a includes 1b, because for a UE with larger minimum scheduling offset, gNB may provide larger value of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skipping step will have bigger UE power saving gain.</w:t>
            </w:r>
          </w:p>
          <w:p>
            <w:pPr>
              <w:spacing w:before="0" w:line="240" w:lineRule="auto"/>
              <w:ind w:left="420"/>
              <w:jc w:val="both"/>
              <w:rPr>
                <w:rFonts w:ascii="New York" w:hAnsi="New York"/>
                <w:bCs/>
              </w:rPr>
            </w:pPr>
          </w:p>
          <w:p>
            <w:pPr>
              <w:spacing w:before="0" w:line="240" w:lineRule="auto"/>
              <w:ind w:left="420"/>
              <w:jc w:val="both"/>
              <w:rPr>
                <w:rFonts w:ascii="New York" w:hAnsi="New York"/>
                <w:bCs/>
              </w:rPr>
            </w:pP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bCs/>
              </w:rPr>
            </w:pPr>
            <w:r>
              <w:rPr>
                <w:rFonts w:ascii="New York" w:hAnsi="New York"/>
                <w:bCs/>
              </w:rPr>
              <w:t>For DCI based PDCCH monitoring adaptation, the decoding time of a DCI should be considered. Therefore, we prefer the following,</w:t>
            </w:r>
          </w:p>
          <w:p>
            <w:pPr>
              <w:spacing w:before="120" w:line="280" w:lineRule="atLeast"/>
              <w:ind w:left="420"/>
              <w:jc w:val="both"/>
              <w:rPr>
                <w:rFonts w:ascii="New York" w:hAnsi="New York"/>
                <w:b/>
                <w:bCs/>
              </w:rPr>
            </w:pPr>
            <w:bookmarkStart w:id="3" w:name="_Toc18320"/>
            <w:r>
              <w:rPr>
                <w:rFonts w:ascii="New York" w:hAnsi="New York"/>
                <w:b/>
                <w:bCs/>
              </w:rPr>
              <w:t>Upon detecting a scheduling DCI format 1-1/1-2/0-1/0-2 indicating PDCCH skipping (i.e., Beh 1A),</w:t>
            </w:r>
            <w:bookmarkEnd w:id="3"/>
            <w:r>
              <w:rPr>
                <w:rFonts w:ascii="New York" w:hAnsi="New York"/>
                <w:b/>
                <w:bCs/>
              </w:rPr>
              <w:t xml:space="preserve"> </w:t>
            </w:r>
          </w:p>
          <w:p>
            <w:pPr>
              <w:numPr>
                <w:ilvl w:val="0"/>
                <w:numId w:val="31"/>
              </w:numPr>
              <w:spacing w:before="120" w:line="280" w:lineRule="atLeast"/>
              <w:ind w:left="840"/>
              <w:jc w:val="both"/>
              <w:rPr>
                <w:rFonts w:ascii="New York" w:hAnsi="New York"/>
                <w:b/>
                <w:bCs/>
              </w:rPr>
            </w:pPr>
            <w:bookmarkStart w:id="4" w:name="_Toc26195"/>
            <w:r>
              <w:rPr>
                <w:rFonts w:ascii="New York" w:hAnsi="New York"/>
                <w:b/>
                <w:bCs/>
              </w:rPr>
              <w:t>UE applies PDCCH skipping on an active BWP of the serving cell at the first slot after the application delay of minimum applicable scheduling offset if a minimum applicable scheduling offset is configured in the BWP,</w:t>
            </w:r>
            <w:bookmarkEnd w:id="4"/>
            <w:r>
              <w:rPr>
                <w:rFonts w:ascii="New York" w:hAnsi="New York"/>
                <w:b/>
                <w:bCs/>
              </w:rPr>
              <w:t xml:space="preserve"> </w:t>
            </w:r>
          </w:p>
          <w:p>
            <w:pPr>
              <w:numPr>
                <w:ilvl w:val="0"/>
                <w:numId w:val="31"/>
              </w:numPr>
              <w:spacing w:before="120" w:line="280" w:lineRule="atLeast"/>
              <w:ind w:left="840"/>
              <w:jc w:val="both"/>
              <w:rPr>
                <w:rFonts w:ascii="New York" w:hAnsi="New York"/>
                <w:b/>
                <w:bCs/>
              </w:rPr>
            </w:pPr>
            <w:bookmarkStart w:id="5" w:name="_Toc24928"/>
            <w:r>
              <w:rPr>
                <w:rFonts w:ascii="New York" w:hAnsi="New York"/>
                <w:b/>
                <w:bCs/>
              </w:rPr>
              <w:t>otherwise, UE applies PDCCH skipping on the BWP of the serving cell at the first slot after the last OFDM symbol of the PDCCH transmission.</w:t>
            </w:r>
            <w:bookmarkEnd w:id="5"/>
          </w:p>
          <w:p>
            <w:pPr>
              <w:spacing w:before="120" w:line="280" w:lineRule="atLeast"/>
              <w:ind w:left="420"/>
              <w:jc w:val="both"/>
              <w:rPr>
                <w:rFonts w:ascii="New York" w:hAnsi="New York"/>
                <w:b/>
                <w:bCs/>
              </w:rPr>
            </w:pPr>
            <w:bookmarkStart w:id="6" w:name="_Toc8934"/>
            <w:r>
              <w:rPr>
                <w:rFonts w:ascii="New York" w:hAnsi="New York"/>
                <w:b/>
                <w:bCs/>
              </w:rPr>
              <w:t>Upon detecting a scheduling DCI format 1-1/1-2/0-1/0-2 indicating SSSG switching (i.e., Beh 2/2A/2B),</w:t>
            </w:r>
            <w:bookmarkEnd w:id="6"/>
          </w:p>
          <w:p>
            <w:pPr>
              <w:numPr>
                <w:ilvl w:val="0"/>
                <w:numId w:val="31"/>
              </w:numPr>
              <w:spacing w:before="120" w:line="280" w:lineRule="atLeast"/>
              <w:ind w:left="840"/>
              <w:jc w:val="both"/>
              <w:rPr>
                <w:rFonts w:ascii="New York" w:hAnsi="New York"/>
                <w:b/>
                <w:bCs/>
              </w:rPr>
            </w:pPr>
            <w:bookmarkStart w:id="7" w:name="_Toc23614"/>
            <w:r>
              <w:rPr>
                <w:rFonts w:ascii="New York" w:hAnsi="New York"/>
                <w:b/>
                <w:bCs/>
              </w:rPr>
              <w:t>UE applies SSSG switching on an active BWP of the serving cell at the first slot after the application delay of minimum applicable scheduling offset if a minimum applicable scheduling offset is configured in the BWP,</w:t>
            </w:r>
            <w:bookmarkEnd w:id="7"/>
            <w:r>
              <w:rPr>
                <w:rFonts w:ascii="New York" w:hAnsi="New York"/>
                <w:b/>
                <w:bCs/>
              </w:rPr>
              <w:t xml:space="preserve"> </w:t>
            </w:r>
          </w:p>
          <w:p>
            <w:pPr>
              <w:numPr>
                <w:ilvl w:val="0"/>
                <w:numId w:val="31"/>
              </w:numPr>
              <w:spacing w:before="120" w:line="280" w:lineRule="atLeast"/>
              <w:ind w:left="840"/>
              <w:jc w:val="both"/>
              <w:rPr>
                <w:rFonts w:ascii="New York" w:hAnsi="New York"/>
                <w:b/>
                <w:bCs/>
              </w:rPr>
            </w:pPr>
            <w:bookmarkStart w:id="8" w:name="_Toc13481"/>
            <w:r>
              <w:rPr>
                <w:rFonts w:ascii="New York" w:hAnsi="New York"/>
                <w:b/>
                <w:bCs/>
              </w:rPr>
              <w:t>otherwise, UE applies SSSG switching on the BWP of the serving cell at the first slot that is at least Pswitch symbol after the last OFDM symbol of the PDCCH transmission.</w:t>
            </w:r>
            <w:bookmarkEnd w:id="8"/>
          </w:p>
          <w:p>
            <w:pPr>
              <w:spacing w:before="0" w:line="240" w:lineRule="auto"/>
              <w:ind w:left="420"/>
              <w:jc w:val="both"/>
              <w:rPr>
                <w:rFonts w:ascii="New York" w:hAnsi="New York"/>
                <w:bCs/>
              </w:rPr>
            </w:pPr>
          </w:p>
          <w:p>
            <w:pPr>
              <w:spacing w:before="120" w:line="280" w:lineRule="atLeast"/>
              <w:ind w:left="420"/>
              <w:jc w:val="both"/>
              <w:rPr>
                <w:rFonts w:ascii="New York" w:hAnsi="New York"/>
                <w:bCs/>
              </w:rPr>
            </w:pPr>
            <w:r>
              <w:rPr>
                <w:rFonts w:ascii="New York" w:hAnsi="New York"/>
                <w:bCs/>
              </w:rPr>
              <w:t xml:space="preserve">Besides, for the interaction with HARQ re-tx, the </w:t>
            </w:r>
            <w:r>
              <w:rPr>
                <w:rFonts w:ascii="New York" w:hAnsi="New York"/>
                <w:i/>
                <w:lang w:bidi="ar"/>
              </w:rPr>
              <w:t xml:space="preserve">drx-RetransmissionTimerDL/UL </w:t>
            </w:r>
            <w:r>
              <w:rPr>
                <w:rFonts w:ascii="New York" w:hAnsi="New York"/>
                <w:lang w:bidi="ar"/>
              </w:rPr>
              <w:t>is configured per MAC entity, the value may not proper for the dynamic indicated PDCCH skipping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rFonts w:ascii="New York" w:hAnsi="New York"/>
                <w:bCs/>
                <w:i/>
                <w:iCs/>
              </w:rPr>
              <w:t>drx-RetransmissionTimerDL/UL</w:t>
            </w:r>
            <w:r>
              <w:rPr>
                <w:rFonts w:ascii="New York" w:hAnsi="New York"/>
                <w:bCs/>
              </w:rPr>
              <w:t>. We are OK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New York" w:hAnsi="New York" w:eastAsia="Malgun Gothic"/>
                <w:bCs/>
              </w:rPr>
            </w:pPr>
            <w:r>
              <w:rPr>
                <w:rFonts w:ascii="New York" w:hAnsi="New York" w:eastAsia="Malgun Gothic"/>
                <w:bCs/>
              </w:rPr>
              <w:t>LGE</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We are still interest in Alt 2c regarding SSSG switching because it is simple and no further specification work is needed. Also it is useful to solve SSSG misalignment problem. But we can follow the moajority.</w:t>
            </w:r>
          </w:p>
          <w:p>
            <w:pPr>
              <w:spacing w:before="120" w:line="240" w:lineRule="auto"/>
              <w:ind w:left="420"/>
              <w:jc w:val="both"/>
              <w:rPr>
                <w:rFonts w:ascii="New York" w:hAnsi="New York" w:eastAsia="Malgun Gothic"/>
                <w:bCs/>
              </w:rPr>
            </w:pPr>
            <w:r>
              <w:rPr>
                <w:rFonts w:ascii="New York" w:hAnsi="New York" w:eastAsia="Malgun Gothic"/>
                <w:bCs/>
              </w:rPr>
              <w:t>Regarding PDCCH skipping, we shared view with Apple. Also, considering that skipping duration can be configured up to 100ms, HARQ retransmission should be handled. Otherwise, it may result in latency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both"/>
              <w:rPr>
                <w:rFonts w:ascii="New York" w:hAnsi="New York" w:eastAsia="Malgun Gothic"/>
                <w:bCs/>
              </w:rPr>
            </w:pPr>
            <w:r>
              <w:rPr>
                <w:rFonts w:hint="eastAsia" w:ascii="New York" w:hAnsi="New York" w:eastAsia="Malgun Gothic"/>
                <w:bCs/>
              </w:rPr>
              <w:t>M</w:t>
            </w:r>
            <w:r>
              <w:rPr>
                <w:rFonts w:ascii="New York" w:hAnsi="New York" w:eastAsia="Malgun Gothic"/>
                <w:bCs/>
              </w:rPr>
              <w:t>ediaTek</w:t>
            </w:r>
          </w:p>
        </w:tc>
        <w:tc>
          <w:tcPr>
            <w:tcW w:w="7840" w:type="dxa"/>
          </w:tcPr>
          <w:p>
            <w:pPr>
              <w:spacing w:before="120" w:line="240" w:lineRule="auto"/>
              <w:ind w:left="420"/>
              <w:jc w:val="both"/>
              <w:rPr>
                <w:rFonts w:ascii="New York" w:hAnsi="New York" w:eastAsia="Malgun Gothic"/>
                <w:bCs/>
              </w:rPr>
            </w:pPr>
            <w:r>
              <w:rPr>
                <w:rFonts w:ascii="New York" w:hAnsi="New York" w:eastAsia="Malgun Gothic"/>
                <w:bCs/>
              </w:rPr>
              <w:t>Support Alt 1a and Alt 2a.</w:t>
            </w:r>
          </w:p>
          <w:p>
            <w:pPr>
              <w:spacing w:before="120" w:line="240" w:lineRule="auto"/>
              <w:ind w:left="420"/>
              <w:jc w:val="both"/>
              <w:rPr>
                <w:rFonts w:ascii="New York" w:hAnsi="New York" w:eastAsia="Malgun Gothic"/>
                <w:bCs/>
              </w:rPr>
            </w:pPr>
            <w:r>
              <w:rPr>
                <w:rFonts w:ascii="New York" w:hAnsi="New York"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pPr>
              <w:spacing w:before="120" w:line="240" w:lineRule="auto"/>
              <w:ind w:left="420"/>
              <w:jc w:val="both"/>
              <w:rPr>
                <w:rFonts w:ascii="New York" w:hAnsi="New York" w:eastAsia="Malgun Gothic"/>
                <w:bCs/>
              </w:rPr>
            </w:pPr>
          </w:p>
          <w:p>
            <w:pPr>
              <w:spacing w:before="120" w:line="240" w:lineRule="auto"/>
              <w:ind w:left="420"/>
              <w:jc w:val="both"/>
              <w:rPr>
                <w:rFonts w:ascii="New York" w:hAnsi="New York" w:eastAsia="Malgun Gothic"/>
                <w:bCs/>
              </w:rPr>
            </w:pPr>
            <w:r>
              <w:rPr>
                <w:rFonts w:ascii="New York" w:hAnsi="New York" w:eastAsia="Malgun Gothic"/>
                <w:bCs/>
              </w:rPr>
              <w:t>For the sake of progress, we suggest retransmission handling issue is avoided by network implementation in Rel-17. The further optimization for reducing system overhead can be left to Rel-18</w:t>
            </w:r>
          </w:p>
          <w:p>
            <w:pPr>
              <w:spacing w:before="120" w:line="240" w:lineRule="auto"/>
              <w:ind w:left="420"/>
              <w:jc w:val="both"/>
              <w:rPr>
                <w:rFonts w:ascii="New York" w:hAnsi="New York"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eastAsia="Malgun Gothic"/>
                <w:bCs/>
              </w:rPr>
            </w:pPr>
            <w:r>
              <w:rPr>
                <w:rFonts w:ascii="New York" w:hAnsi="New York"/>
                <w:bCs/>
                <w:lang w:val="en-GB"/>
              </w:rPr>
              <w:t>Huawei</w:t>
            </w:r>
            <w:r>
              <w:rPr>
                <w:rFonts w:hint="eastAsia" w:ascii="New York" w:hAnsi="New York"/>
                <w:bCs/>
                <w:lang w:val="en-GB"/>
              </w:rPr>
              <w:t xml:space="preserve">, </w:t>
            </w:r>
            <w:r>
              <w:rPr>
                <w:rFonts w:ascii="New York" w:hAnsi="New York"/>
                <w:bCs/>
                <w:lang w:val="en-GB"/>
              </w:rPr>
              <w:t>Hisilicon</w:t>
            </w:r>
          </w:p>
        </w:tc>
        <w:tc>
          <w:tcPr>
            <w:tcW w:w="7840" w:type="dxa"/>
            <w:vAlign w:val="center"/>
          </w:tcPr>
          <w:p>
            <w:pPr>
              <w:pStyle w:val="130"/>
              <w:numPr>
                <w:ilvl w:val="0"/>
                <w:numId w:val="32"/>
              </w:numPr>
              <w:spacing w:before="120" w:line="240" w:lineRule="auto"/>
              <w:jc w:val="both"/>
              <w:rPr>
                <w:rFonts w:ascii="New York" w:hAnsi="New York"/>
              </w:rPr>
            </w:pPr>
            <w:r>
              <w:rPr>
                <w:rFonts w:hint="eastAsia" w:ascii="New York" w:hAnsi="New York" w:eastAsiaTheme="minorEastAsia"/>
              </w:rPr>
              <w:t>w</w:t>
            </w:r>
            <w:r>
              <w:rPr>
                <w:rFonts w:ascii="New York" w:hAnsi="New York" w:eastAsiaTheme="minorEastAsia"/>
              </w:rPr>
              <w:t>e think we can at least converge on the application delay for the timer triggered SSSG switching. A proposal for discussion may be needed;</w:t>
            </w:r>
          </w:p>
          <w:p>
            <w:pPr>
              <w:pStyle w:val="130"/>
              <w:numPr>
                <w:ilvl w:val="0"/>
                <w:numId w:val="32"/>
              </w:numPr>
              <w:spacing w:before="120" w:line="240" w:lineRule="auto"/>
              <w:jc w:val="both"/>
              <w:rPr>
                <w:rFonts w:ascii="New York" w:hAnsi="New York"/>
              </w:rPr>
            </w:pPr>
            <w:r>
              <w:rPr>
                <w:rFonts w:ascii="New York" w:hAnsi="New York" w:eastAsiaTheme="minorEastAsia"/>
              </w:rPr>
              <w:t xml:space="preserve">For PDCCH skipping, the ZTE’s proposal seems a good proposal between Alt.1a and Alt.1b. We share similar view with Apple that </w:t>
            </w:r>
            <w:r>
              <w:rPr>
                <w:rFonts w:ascii="New York" w:hAnsi="New York"/>
                <w:bCs/>
              </w:rPr>
              <w:t xml:space="preserve">HARQ re-transmission should be handled at least for PDCCH skipping cases when </w:t>
            </w:r>
            <w:r>
              <w:rPr>
                <w:rFonts w:hint="eastAsia" w:ascii="New York" w:hAnsi="New York"/>
                <w:i/>
                <w:lang w:bidi="ar"/>
              </w:rPr>
              <w:t>drx-RetransmissionTimerDL</w:t>
            </w:r>
            <w:r>
              <w:rPr>
                <w:rFonts w:ascii="New York" w:hAnsi="New York"/>
                <w:lang w:bidi="ar"/>
              </w:rPr>
              <w:t xml:space="preserve"> is running.</w:t>
            </w:r>
            <w:r>
              <w:rPr>
                <w:rFonts w:ascii="New York" w:hAnsi="New York"/>
                <w:i/>
                <w:lang w:bidi="ar"/>
              </w:rPr>
              <w:t xml:space="preserve"> </w:t>
            </w:r>
          </w:p>
          <w:p>
            <w:pPr>
              <w:pStyle w:val="130"/>
              <w:numPr>
                <w:ilvl w:val="0"/>
                <w:numId w:val="32"/>
              </w:numPr>
              <w:spacing w:before="120" w:line="240" w:lineRule="auto"/>
              <w:jc w:val="both"/>
              <w:rPr>
                <w:rFonts w:ascii="New York" w:hAnsi="New York" w:eastAsiaTheme="minorEastAsia"/>
                <w:bCs/>
                <w:lang w:bidi="ar"/>
              </w:rPr>
            </w:pPr>
            <w:r>
              <w:rPr>
                <w:rFonts w:ascii="New York" w:hAnsi="New York"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pPr>
              <w:spacing w:before="0" w:line="240" w:lineRule="auto"/>
              <w:ind w:left="420"/>
              <w:jc w:val="left"/>
              <w:rPr>
                <w:rFonts w:ascii="New York" w:hAnsi="New York"/>
                <w:bCs/>
                <w:color w:val="7030A0"/>
                <w:lang w:bidi="ar"/>
              </w:rPr>
            </w:pPr>
            <w:r>
              <w:rPr>
                <w:rFonts w:ascii="New York" w:hAnsi="New York"/>
                <w:bCs/>
                <w:lang w:bidi="ar"/>
              </w:rPr>
              <w:t xml:space="preserve">Another thing is we think the proponents’s proposal on proposal 2c does not interact with retransmnission handling, at least based on our reading from contributions. Alt 2c should be should be modified as following with </w:t>
            </w:r>
            <w:r>
              <w:rPr>
                <w:rFonts w:ascii="New York" w:hAnsi="New York"/>
                <w:bCs/>
                <w:color w:val="7030A0"/>
                <w:lang w:bidi="ar"/>
              </w:rPr>
              <w:t>green and to be categorized as a alternative without retransmission handling:</w:t>
            </w:r>
          </w:p>
          <w:p>
            <w:pPr>
              <w:spacing w:before="120" w:line="240" w:lineRule="auto"/>
              <w:jc w:val="both"/>
              <w:rPr>
                <w:rFonts w:ascii="New York" w:hAnsi="New York"/>
                <w:b/>
                <w:bCs/>
                <w:lang w:bidi="ar"/>
              </w:rPr>
            </w:pPr>
            <w:r>
              <w:rPr>
                <w:rFonts w:hint="eastAsia" w:ascii="New York" w:hAnsi="New York"/>
                <w:b/>
                <w:bCs/>
                <w:lang w:bidi="ar"/>
              </w:rPr>
              <w:t>Alt 2c:</w:t>
            </w:r>
          </w:p>
          <w:p>
            <w:pPr>
              <w:spacing w:before="120" w:line="240" w:lineRule="auto"/>
              <w:ind w:left="420"/>
              <w:jc w:val="both"/>
              <w:rPr>
                <w:rFonts w:ascii="New York" w:hAnsi="New York" w:eastAsia="Malgun Gothic"/>
                <w:bCs/>
              </w:rPr>
            </w:pPr>
            <w:r>
              <w:rPr>
                <w:rFonts w:hint="eastAsia" w:ascii="New York" w:hAnsi="New York"/>
                <w:lang w:bidi="ar"/>
              </w:rPr>
              <w:t xml:space="preserve">for SSSG switching indication via 1-1/1-2, </w:t>
            </w:r>
            <w:r>
              <w:rPr>
                <w:rFonts w:ascii="New York" w:hAnsi="New York"/>
              </w:rPr>
              <w:t>the UE applies the indication </w:t>
            </w:r>
            <w:r>
              <w:rPr>
                <w:rFonts w:ascii="New York" w:hAnsi="New York"/>
                <w:color w:val="808080" w:themeColor="text1" w:themeTint="80"/>
                <w14:textFill>
                  <w14:solidFill>
                    <w14:schemeClr w14:val="tx1">
                      <w14:lumMod w14:val="50000"/>
                      <w14:lumOff w14:val="50000"/>
                    </w14:schemeClr>
                  </w14:solidFill>
                </w14:textFill>
              </w:rPr>
              <w:t>[TBD: application delay]</w:t>
            </w:r>
            <w:r>
              <w:rPr>
                <w:rFonts w:ascii="New York" w:hAnsi="New York"/>
              </w:rPr>
              <w:t> </w:t>
            </w:r>
            <w:r>
              <w:rPr>
                <w:rFonts w:ascii="New York" w:hAnsi="New York"/>
                <w:strike/>
              </w:rPr>
              <w:t>1 slot</w:t>
            </w:r>
            <w:r>
              <w:rPr>
                <w:rFonts w:ascii="New York" w:hAnsi="New York"/>
              </w:rPr>
              <w:t xml:space="preserve"> after the last OFDM symbol of </w:t>
            </w:r>
            <w:r>
              <w:rPr>
                <w:rFonts w:ascii="New York" w:hAnsi="New York"/>
                <w:color w:val="7030A0"/>
              </w:rPr>
              <w:t>HARQ</w:t>
            </w:r>
            <w:r>
              <w:rPr>
                <w:rFonts w:ascii="New York" w:hAnsi="New York"/>
                <w:color w:val="70AD47" w:themeColor="accent6"/>
                <w14:textFill>
                  <w14:solidFill>
                    <w14:schemeClr w14:val="accent6"/>
                  </w14:solidFill>
                </w14:textFill>
              </w:rPr>
              <w:t>-</w:t>
            </w:r>
            <w:r>
              <w:rPr>
                <w:rFonts w:ascii="New York" w:hAnsi="New York"/>
              </w:rPr>
              <w:t xml:space="preserve">ACK transmission </w:t>
            </w:r>
            <w:r>
              <w:rPr>
                <w:rFonts w:ascii="New York" w:hAnsi="New York"/>
                <w:color w:val="7030A0"/>
              </w:rPr>
              <w:t>(ACK or NACK)</w:t>
            </w:r>
            <w:r>
              <w:rPr>
                <w:rFonts w:ascii="New York" w:hAnsi="New York"/>
              </w:rPr>
              <w:t>, otherwise the indication is not applied.</w:t>
            </w: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val="en-GB"/>
              </w:rPr>
            </w:pPr>
            <w:r>
              <w:rPr>
                <w:rFonts w:hint="eastAsia" w:ascii="New York" w:hAnsi="New York"/>
                <w:bCs/>
                <w:lang w:val="en-GB"/>
              </w:rPr>
              <w:t>Spreadtrum</w:t>
            </w:r>
          </w:p>
        </w:tc>
        <w:tc>
          <w:tcPr>
            <w:tcW w:w="7840" w:type="dxa"/>
            <w:vAlign w:val="center"/>
          </w:tcPr>
          <w:p>
            <w:pPr>
              <w:spacing w:before="120" w:line="280" w:lineRule="atLeast"/>
              <w:jc w:val="both"/>
              <w:rPr>
                <w:rFonts w:ascii="New York" w:hAnsi="New York"/>
              </w:rPr>
            </w:pPr>
            <w:r>
              <w:rPr>
                <w:rFonts w:hint="eastAsia" w:ascii="New York" w:hAnsi="New York"/>
              </w:rPr>
              <w:t>We</w:t>
            </w:r>
            <w:r>
              <w:rPr>
                <w:rFonts w:ascii="New York" w:hAnsi="New York"/>
              </w:rP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pPr>
              <w:spacing w:before="120" w:line="280" w:lineRule="atLeast"/>
              <w:jc w:val="both"/>
              <w:rPr>
                <w:rFonts w:ascii="New York" w:hAnsi="New York"/>
              </w:rPr>
            </w:pPr>
            <w:r>
              <w:rPr>
                <w:rFonts w:ascii="New York" w:hAnsi="New York"/>
              </w:rPr>
              <w:t xml:space="preserve">For the sake of progress, we can live with Alt-1a and Alt-2a. </w:t>
            </w:r>
          </w:p>
          <w:p>
            <w:pPr>
              <w:spacing w:before="120" w:line="280" w:lineRule="atLeast"/>
              <w:jc w:val="both"/>
              <w:rPr>
                <w:rFonts w:ascii="New York" w:hAnsi="New York"/>
              </w:rPr>
            </w:pPr>
            <w:r>
              <w:rPr>
                <w:rFonts w:ascii="New York" w:hAnsi="New York"/>
              </w:rPr>
              <w:t>The impact of HARQ-ACK feedback and retransmission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NEC</w:t>
            </w:r>
          </w:p>
        </w:tc>
        <w:tc>
          <w:tcPr>
            <w:tcW w:w="7840" w:type="dxa"/>
            <w:vAlign w:val="center"/>
          </w:tcPr>
          <w:p>
            <w:pPr>
              <w:spacing w:before="120"/>
              <w:jc w:val="both"/>
            </w:pPr>
            <w:r>
              <w:t>We are fine with Alt-1a and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Intel</w:t>
            </w:r>
          </w:p>
        </w:tc>
        <w:tc>
          <w:tcPr>
            <w:tcW w:w="7840" w:type="dxa"/>
            <w:vAlign w:val="center"/>
          </w:tcPr>
          <w:p>
            <w:pPr>
              <w:spacing w:before="120"/>
              <w:jc w:val="both"/>
            </w:pPr>
            <w: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pPr>
              <w:spacing w:before="120"/>
              <w:jc w:val="both"/>
            </w:pPr>
          </w:p>
          <w:p>
            <w:pPr>
              <w:spacing w:before="120"/>
              <w:jc w:val="both"/>
            </w:pPr>
            <w:r>
              <w:t>We support Alt 2a for SSSG switching</w:t>
            </w:r>
          </w:p>
          <w:p>
            <w:pPr>
              <w:spacing w:before="120"/>
              <w:jc w:val="both"/>
            </w:pPr>
            <w:r>
              <w:t>For PDCCH skipping, delay should be no more than PDCCH processing delay. Alt1b is consistent with the assumption of time used for PDCCH processing when application delay for cross slot scheduling was defined in Rel-16. Hence, we suggest to go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eastAsia="zh-CN"/>
              </w:rPr>
            </w:pPr>
            <w:r>
              <w:rPr>
                <w:rFonts w:hint="eastAsia" w:ascii="New York" w:hAnsi="New York"/>
                <w:bCs/>
                <w:lang w:eastAsia="zh-CN"/>
              </w:rPr>
              <w:t>Moderator1</w:t>
            </w:r>
          </w:p>
        </w:tc>
        <w:tc>
          <w:tcPr>
            <w:tcW w:w="7840" w:type="dxa"/>
            <w:vAlign w:val="center"/>
          </w:tcPr>
          <w:p>
            <w:pPr>
              <w:spacing w:before="120" w:line="280" w:lineRule="atLeast"/>
              <w:jc w:val="both"/>
              <w:rPr>
                <w:rFonts w:ascii="New York" w:hAnsi="New York"/>
                <w:lang w:eastAsia="zh-CN"/>
              </w:rPr>
            </w:pPr>
            <w:r>
              <w:rPr>
                <w:rFonts w:hint="eastAsia" w:ascii="New York" w:hAnsi="New York"/>
                <w:lang w:eastAsia="zh-CN"/>
              </w:rPr>
              <w:t>Clearly majority prefers Alt 2a for SSSG switching. Let</w:t>
            </w:r>
            <w:r>
              <w:rPr>
                <w:rFonts w:ascii="New York" w:hAnsi="New York"/>
                <w:lang w:eastAsia="zh-CN"/>
              </w:rPr>
              <w:t>’</w:t>
            </w:r>
            <w:r>
              <w:rPr>
                <w:rFonts w:hint="eastAsia" w:ascii="New York" w:hAnsi="New York"/>
                <w:lang w:eastAsia="zh-CN"/>
              </w:rPr>
              <w:t>s consider the followings for SSSg switching with additional FFS to address ZTE</w:t>
            </w:r>
            <w:r>
              <w:rPr>
                <w:rFonts w:ascii="New York" w:hAnsi="New York"/>
                <w:lang w:eastAsia="zh-CN"/>
              </w:rPr>
              <w:t>’</w:t>
            </w:r>
            <w:r>
              <w:rPr>
                <w:rFonts w:hint="eastAsia" w:ascii="New York" w:hAnsi="New York"/>
                <w:lang w:eastAsia="zh-CN"/>
              </w:rPr>
              <w:t xml:space="preserve">s comment for simultaneous usage of Rel-16 cross-slot scheduling and Rel-17 PDCCH monitoring adaptation. The application delay for Rel-16 SSSG switching is independent to whether </w:t>
            </w:r>
            <w:r>
              <w:rPr>
                <w:rFonts w:ascii="New York" w:hAnsi="New York"/>
              </w:rPr>
              <w:t>minimum applicable scheduling offset</w:t>
            </w:r>
            <w:r>
              <w:rPr>
                <w:rFonts w:hint="eastAsia" w:ascii="New York" w:hAnsi="New York"/>
                <w:lang w:eastAsia="zh-CN"/>
              </w:rPr>
              <w:t xml:space="preserve"> is configured or not. So moderator encourage companies to take that into account. </w:t>
            </w:r>
          </w:p>
          <w:p>
            <w:pPr>
              <w:spacing w:before="120" w:line="280" w:lineRule="atLeast"/>
              <w:jc w:val="both"/>
              <w:rPr>
                <w:rFonts w:ascii="New York" w:hAnsi="New York"/>
                <w:lang w:eastAsia="zh-CN"/>
              </w:rPr>
            </w:pPr>
          </w:p>
          <w:p>
            <w:pPr>
              <w:pStyle w:val="5"/>
              <w:numPr>
                <w:ilvl w:val="0"/>
                <w:numId w:val="0"/>
              </w:numPr>
              <w:spacing w:line="280" w:lineRule="atLeast"/>
              <w:ind w:left="864" w:hanging="864"/>
              <w:jc w:val="both"/>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pPr>
              <w:spacing w:before="120" w:line="280" w:lineRule="atLeast"/>
              <w:jc w:val="both"/>
              <w:rPr>
                <w:rFonts w:ascii="New York" w:hAnsi="New York"/>
                <w:lang w:eastAsia="zh-CN"/>
              </w:rPr>
            </w:pPr>
          </w:p>
          <w:p>
            <w:pPr>
              <w:numPr>
                <w:ilvl w:val="0"/>
                <w:numId w:val="30"/>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SSSG switching (i.e., Beh 2/2A/2B),  </w:t>
            </w:r>
          </w:p>
          <w:p>
            <w:pPr>
              <w:numPr>
                <w:ilvl w:val="1"/>
                <w:numId w:val="30"/>
              </w:numPr>
              <w:spacing w:before="120" w:after="0" w:line="240" w:lineRule="auto"/>
              <w:jc w:val="both"/>
              <w:rPr>
                <w:rFonts w:ascii="New York" w:hAnsi="New York"/>
                <w:lang w:eastAsia="zh-CN"/>
              </w:rPr>
            </w:pPr>
            <w:r>
              <w:rPr>
                <w:rFonts w:hint="eastAsia" w:ascii="New York" w:hAnsi="New York"/>
                <w:b/>
                <w:bCs/>
                <w:lang w:eastAsia="zh-CN" w:bidi="ar"/>
              </w:rPr>
              <w:t xml:space="preserve">Alt 2a: </w:t>
            </w:r>
            <w:r>
              <w:rPr>
                <w:rFonts w:hint="eastAsia" w:ascii="New York" w:hAnsi="New York"/>
                <w:lang w:eastAsia="zh-CN" w:bidi="ar"/>
              </w:rPr>
              <w:t>the UE applies SSSG switching on</w:t>
            </w:r>
            <w:r>
              <w:rPr>
                <w:rFonts w:hint="eastAsia" w:ascii="New York" w:hAnsi="New York"/>
                <w:color w:val="FF0000"/>
                <w:lang w:eastAsia="zh-CN" w:bidi="ar"/>
              </w:rPr>
              <w:t xml:space="preserve"> </w:t>
            </w:r>
            <w:r>
              <w:rPr>
                <w:rFonts w:ascii="New York" w:hAnsi="New York"/>
                <w:color w:val="FF0000"/>
              </w:rPr>
              <w:t>an active BWP of</w:t>
            </w:r>
            <w:r>
              <w:rPr>
                <w:rFonts w:hint="eastAsia" w:ascii="New York" w:hAnsi="New York"/>
                <w:color w:val="FF0000"/>
                <w:lang w:eastAsia="zh-CN"/>
              </w:rPr>
              <w:t xml:space="preserve"> </w:t>
            </w:r>
            <w:r>
              <w:rPr>
                <w:rFonts w:hint="eastAsia" w:ascii="New York" w:hAnsi="New York"/>
                <w:lang w:eastAsia="zh-CN" w:bidi="ar"/>
              </w:rPr>
              <w:t>the serving cell at a first slot that is at least </w:t>
            </w:r>
            <w:r>
              <w:rPr>
                <w:rFonts w:hint="eastAsia" w:ascii="New York" w:hAnsi="New York"/>
                <w:i/>
                <w:lang w:eastAsia="zh-CN" w:bidi="ar"/>
              </w:rPr>
              <w:t>P</w:t>
            </w:r>
            <w:r>
              <w:rPr>
                <w:rFonts w:hint="eastAsia" w:ascii="New York" w:hAnsi="New York"/>
                <w:i/>
                <w:vertAlign w:val="subscript"/>
                <w:lang w:eastAsia="zh-CN" w:bidi="ar"/>
              </w:rPr>
              <w:t>switch</w:t>
            </w:r>
            <w:r>
              <w:rPr>
                <w:rFonts w:hint="eastAsia" w:ascii="New York" w:hAnsi="New York"/>
                <w:lang w:eastAsia="zh-CN" w:bidi="ar"/>
              </w:rPr>
              <w:t xml:space="preserve"> symbols after the last symbol of the PDCCH </w:t>
            </w:r>
            <w:r>
              <w:rPr>
                <w:rFonts w:hint="eastAsia" w:ascii="New York" w:hAnsi="New York"/>
                <w:color w:val="FF0000"/>
                <w:lang w:eastAsia="zh-CN" w:bidi="ar"/>
              </w:rPr>
              <w:t>transmission</w:t>
            </w:r>
          </w:p>
          <w:p>
            <w:pPr>
              <w:numPr>
                <w:ilvl w:val="2"/>
                <w:numId w:val="30"/>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spacing w:before="120" w:line="280" w:lineRule="atLeast"/>
              <w:jc w:val="both"/>
              <w:rPr>
                <w:rFonts w:ascii="New York" w:hAnsi="New York"/>
                <w:lang w:eastAsia="zh-CN"/>
              </w:rPr>
            </w:pPr>
          </w:p>
          <w:p>
            <w:pPr>
              <w:spacing w:before="120" w:line="280" w:lineRule="atLeast"/>
              <w:jc w:val="both"/>
              <w:rPr>
                <w:rFonts w:ascii="New York" w:hAnsi="New York"/>
                <w:sz w:val="21"/>
                <w:szCs w:val="22"/>
                <w:lang w:eastAsia="zh-CN"/>
              </w:rPr>
            </w:pPr>
            <w:r>
              <w:rPr>
                <w:rFonts w:hint="eastAsia" w:ascii="New York" w:hAnsi="New York"/>
                <w:sz w:val="21"/>
                <w:szCs w:val="22"/>
                <w:lang w:eastAsia="zh-CN"/>
              </w:rPr>
              <w:t xml:space="preserve">For PDCCH skipping, companies are not be able to agree on whether skipping interaction with retransmission or not. </w:t>
            </w:r>
          </w:p>
          <w:p>
            <w:pPr>
              <w:spacing w:before="120" w:line="280" w:lineRule="atLeast"/>
              <w:jc w:val="both"/>
              <w:rPr>
                <w:rFonts w:ascii="New York" w:hAnsi="New York"/>
                <w:sz w:val="21"/>
                <w:szCs w:val="22"/>
                <w:lang w:eastAsia="zh-CN"/>
              </w:rPr>
            </w:pPr>
            <w:r>
              <w:rPr>
                <w:rFonts w:hint="eastAsia" w:ascii="New York" w:hAnsi="New York"/>
                <w:sz w:val="21"/>
                <w:szCs w:val="22"/>
                <w:lang w:eastAsia="zh-CN"/>
              </w:rPr>
              <w:t xml:space="preserve">Reason for yes: </w:t>
            </w:r>
          </w:p>
          <w:p>
            <w:pPr>
              <w:numPr>
                <w:ilvl w:val="0"/>
                <w:numId w:val="33"/>
              </w:numPr>
              <w:spacing w:before="120" w:line="280" w:lineRule="atLeast"/>
              <w:jc w:val="both"/>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skipping step will have bigger UE power saving gain</w:t>
            </w:r>
          </w:p>
          <w:p>
            <w:pPr>
              <w:numPr>
                <w:ilvl w:val="0"/>
                <w:numId w:val="33"/>
              </w:numPr>
              <w:spacing w:before="120" w:line="280" w:lineRule="atLeast"/>
              <w:jc w:val="both"/>
              <w:rPr>
                <w:rFonts w:ascii="New York" w:hAnsi="New York"/>
                <w:bCs/>
                <w:lang w:eastAsia="zh-CN"/>
              </w:rPr>
            </w:pPr>
            <w:r>
              <w:rPr>
                <w:rFonts w:hint="eastAsia" w:ascii="New York" w:hAnsi="New York"/>
                <w:bCs/>
                <w:lang w:eastAsia="zh-CN"/>
              </w:rPr>
              <w:t>I</w:t>
            </w:r>
            <w:r>
              <w:rPr>
                <w:rFonts w:ascii="New York" w:hAnsi="New York"/>
                <w:bCs/>
              </w:rPr>
              <w:t>f the UL scheduling DCI triggers the skipping, the last PUSCH may contain BSR for higher priority logical channel, thus omitting PDCCH monitoring for re-TX may effect negatively to the service quality</w:t>
            </w:r>
          </w:p>
          <w:p>
            <w:pPr>
              <w:spacing w:before="120" w:line="280" w:lineRule="atLeast"/>
              <w:jc w:val="both"/>
              <w:rPr>
                <w:rFonts w:ascii="New York" w:hAnsi="New York"/>
                <w:bCs/>
                <w:lang w:eastAsia="zh-CN"/>
              </w:rPr>
            </w:pPr>
            <w:r>
              <w:rPr>
                <w:rFonts w:hint="eastAsia" w:ascii="New York" w:hAnsi="New York"/>
                <w:bCs/>
                <w:lang w:eastAsia="zh-CN"/>
              </w:rPr>
              <w:t>Reason for no:</w:t>
            </w:r>
          </w:p>
          <w:p>
            <w:pPr>
              <w:numPr>
                <w:ilvl w:val="0"/>
                <w:numId w:val="33"/>
              </w:numPr>
              <w:spacing w:before="120" w:line="280" w:lineRule="atLeast"/>
              <w:jc w:val="both"/>
              <w:rPr>
                <w:rFonts w:ascii="New York" w:hAnsi="New York"/>
                <w:bCs/>
                <w:sz w:val="21"/>
                <w:szCs w:val="22"/>
                <w:lang w:eastAsia="zh-CN"/>
              </w:rPr>
            </w:pPr>
            <w:r>
              <w:rPr>
                <w:rFonts w:hint="eastAsia" w:ascii="New York" w:hAnsi="New York"/>
                <w:bCs/>
                <w:sz w:val="21"/>
                <w:szCs w:val="22"/>
                <w:lang w:eastAsia="zh-CN"/>
              </w:rPr>
              <w:t>Alt 1d will induce complicated monitoring behavior, including whether/how to response PDCCH skipping indicator during drx-RetransmissionTimer</w:t>
            </w:r>
          </w:p>
          <w:p>
            <w:pPr>
              <w:numPr>
                <w:ilvl w:val="0"/>
                <w:numId w:val="33"/>
              </w:numPr>
              <w:spacing w:before="120" w:line="280" w:lineRule="atLeast"/>
              <w:jc w:val="both"/>
              <w:rPr>
                <w:rFonts w:ascii="New York" w:hAnsi="New York"/>
                <w:bCs/>
                <w:sz w:val="21"/>
                <w:szCs w:val="22"/>
                <w:lang w:eastAsia="zh-CN"/>
              </w:rPr>
            </w:pPr>
            <w:r>
              <w:rPr>
                <w:rFonts w:hint="eastAsia" w:ascii="New York" w:hAnsi="New York"/>
                <w:bCs/>
                <w:sz w:val="21"/>
                <w:szCs w:val="22"/>
                <w:lang w:eastAsia="zh-CN"/>
              </w:rPr>
              <w:t>For the sake of progress, we suggest retransmission handling issue is avoided by network implementation in Rel-17.</w:t>
            </w:r>
          </w:p>
          <w:p>
            <w:pPr>
              <w:spacing w:before="120" w:line="280" w:lineRule="atLeast"/>
              <w:jc w:val="both"/>
              <w:rPr>
                <w:rFonts w:ascii="New York" w:hAnsi="New York"/>
                <w:bCs/>
                <w:lang w:eastAsia="zh-CN"/>
              </w:rPr>
            </w:pPr>
          </w:p>
          <w:p>
            <w:pPr>
              <w:spacing w:before="120" w:line="280" w:lineRule="atLeast"/>
              <w:jc w:val="both"/>
              <w:rPr>
                <w:rFonts w:ascii="New York" w:hAnsi="New York"/>
                <w:bCs/>
                <w:lang w:eastAsia="zh-CN"/>
              </w:rPr>
            </w:pPr>
            <w:r>
              <w:rPr>
                <w:rFonts w:hint="eastAsia" w:ascii="New York" w:hAnsi="New York"/>
                <w:bCs/>
                <w:lang w:eastAsia="zh-CN"/>
              </w:rPr>
              <w:t>Considering the situation, it maybe not able to converge at this time. Moderator suggest the followings to move forward.</w:t>
            </w:r>
          </w:p>
          <w:p>
            <w:pPr>
              <w:pStyle w:val="5"/>
              <w:numPr>
                <w:ilvl w:val="0"/>
                <w:numId w:val="0"/>
              </w:numPr>
              <w:spacing w:line="280" w:lineRule="atLeast"/>
              <w:ind w:left="864" w:hanging="864"/>
              <w:jc w:val="both"/>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pPr>
              <w:numPr>
                <w:ilvl w:val="0"/>
                <w:numId w:val="30"/>
              </w:numPr>
              <w:spacing w:before="120" w:after="0" w:line="240" w:lineRule="auto"/>
              <w:jc w:val="both"/>
              <w:rPr>
                <w:rFonts w:ascii="New York" w:hAnsi="New York"/>
                <w:szCs w:val="21"/>
                <w:lang w:eastAsia="zh-CN" w:bidi="ar"/>
              </w:rPr>
            </w:pPr>
            <w:r>
              <w:rPr>
                <w:rFonts w:hint="eastAsia" w:ascii="New York" w:hAnsi="New York"/>
                <w:lang w:bidi="ar"/>
              </w:rPr>
              <w:t>Upon detecting a scheduling DCI format 1-1/1-2/0-1/0-2 indicating PDCCH skipping (i.e., Beh 1A), select one of the following schemes</w:t>
            </w:r>
            <w:r>
              <w:rPr>
                <w:rFonts w:hint="eastAsia" w:ascii="New York" w:hAnsi="New York"/>
                <w:szCs w:val="21"/>
                <w:lang w:eastAsia="zh-CN" w:bidi="ar"/>
              </w:rPr>
              <w:t> </w:t>
            </w:r>
          </w:p>
          <w:p>
            <w:pPr>
              <w:numPr>
                <w:ilvl w:val="1"/>
                <w:numId w:val="30"/>
              </w:numPr>
              <w:spacing w:before="120" w:after="0" w:line="240" w:lineRule="auto"/>
              <w:jc w:val="both"/>
              <w:rPr>
                <w:rFonts w:ascii="New York" w:hAnsi="New York"/>
                <w:lang w:eastAsia="zh-CN"/>
              </w:rPr>
            </w:pPr>
            <w:r>
              <w:rPr>
                <w:rFonts w:hint="eastAsia" w:ascii="New York" w:hAnsi="New York"/>
                <w:b/>
                <w:bCs/>
                <w:lang w:eastAsia="zh-CN" w:bidi="ar"/>
              </w:rPr>
              <w:t xml:space="preserve">Alt 1a: </w:t>
            </w:r>
            <w:r>
              <w:rPr>
                <w:rFonts w:hint="eastAsia" w:ascii="New York" w:hAnsi="New York"/>
                <w:lang w:bidi="ar"/>
              </w:rPr>
              <w:t xml:space="preserve">the UE applies Beh 1A on </w:t>
            </w:r>
            <w:r>
              <w:rPr>
                <w:rFonts w:ascii="New York" w:hAnsi="New York"/>
                <w:color w:val="FF0000"/>
              </w:rPr>
              <w:t>an active BWP of</w:t>
            </w:r>
            <w:r>
              <w:rPr>
                <w:rFonts w:hint="eastAsia" w:ascii="New York" w:hAnsi="New York"/>
                <w:color w:val="FF0000"/>
                <w:lang w:eastAsia="zh-CN"/>
              </w:rPr>
              <w:t xml:space="preserve"> </w:t>
            </w:r>
            <w:r>
              <w:rPr>
                <w:rFonts w:hint="eastAsia" w:ascii="New York" w:hAnsi="New York"/>
                <w:lang w:bidi="ar"/>
              </w:rPr>
              <w:t>the serving cell at the first slot after the last OFDM symbol of the PDCCH transmission.</w:t>
            </w:r>
          </w:p>
          <w:p>
            <w:pPr>
              <w:numPr>
                <w:ilvl w:val="2"/>
                <w:numId w:val="30"/>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spacing w:before="120" w:line="280" w:lineRule="atLeast"/>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IDCC</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We are ok with the proposal 5-1a.</w:t>
            </w:r>
          </w:p>
          <w:p>
            <w:pPr>
              <w:spacing w:before="120" w:line="280" w:lineRule="atLeast"/>
              <w:jc w:val="both"/>
              <w:rPr>
                <w:rFonts w:ascii="New York" w:hAnsi="New York"/>
                <w:lang w:eastAsia="zh-CN"/>
              </w:rPr>
            </w:pPr>
            <w:r>
              <w:rPr>
                <w:rFonts w:ascii="New York" w:hAnsi="New York"/>
                <w:lang w:eastAsia="zh-CN"/>
              </w:rPr>
              <w:t>We prefer to have HARQ interaction for skipping due to the technical reasons already mentioned. We can downselect between Alt 1c and Alt 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 xml:space="preserve">Samsung </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We share similar way as ZTE, we think Alt1b/2b based on minimum scheduling offset should be reused. Alt2a for R16 SSSG switching is designed for GC-PDCCH based triggering. Since R17 PDCCH adaptation is baed on scheduling DCI, R16 application delay for cross-slot schduling adaptation can be reused.  Also, both PDCCH skipping and SSSG switching is triggered by a common indication field in scheduling DCI format, we think a common application delay considering PDCCH processing time make sense.</w:t>
            </w:r>
          </w:p>
          <w:p>
            <w:pPr>
              <w:spacing w:before="120" w:line="280" w:lineRule="atLeast"/>
              <w:jc w:val="both"/>
              <w:rPr>
                <w:rFonts w:ascii="New York" w:hAnsi="New York"/>
                <w:lang w:eastAsia="zh-CN"/>
              </w:rPr>
            </w:pPr>
            <w:r>
              <w:rPr>
                <w:rFonts w:ascii="New York" w:hAnsi="New York"/>
                <w:lang w:eastAsia="zh-CN"/>
              </w:rPr>
              <w:t xml:space="preserve">The impact of retransmission for PDCCH skipping can be handled sepereately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Lenovo</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Support Proposal 5-1a (v1) and Proposal 5-1b (v1).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ascii="New York" w:hAnsi="New York"/>
                <w:bCs/>
                <w:lang w:eastAsia="zh-CN"/>
              </w:rPr>
              <w:t>Nokia_2</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OK with Proposal 5-1a (v1)</w:t>
            </w:r>
          </w:p>
          <w:p>
            <w:pPr>
              <w:spacing w:before="120" w:line="280" w:lineRule="atLeast"/>
              <w:jc w:val="both"/>
              <w:rPr>
                <w:rFonts w:ascii="New York" w:hAnsi="New York"/>
                <w:lang w:eastAsia="zh-CN"/>
              </w:rPr>
            </w:pPr>
            <w:r>
              <w:rPr>
                <w:rFonts w:ascii="New York" w:hAnsi="New York"/>
                <w:lang w:eastAsia="zh-C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New York" w:hAnsi="New York"/>
                <w:bCs/>
                <w:lang w:eastAsia="zh-CN"/>
              </w:rPr>
              <w:t>Ericsson1</w:t>
            </w:r>
          </w:p>
        </w:tc>
        <w:tc>
          <w:tcPr>
            <w:tcW w:w="7840" w:type="dxa"/>
          </w:tcPr>
          <w:p>
            <w:pPr>
              <w:spacing w:before="120" w:line="280" w:lineRule="atLeast"/>
              <w:jc w:val="both"/>
              <w:rPr>
                <w:rFonts w:ascii="New York" w:hAnsi="New York"/>
                <w:lang w:eastAsia="zh-CN"/>
              </w:rPr>
            </w:pPr>
            <w:r>
              <w:rPr>
                <w:rFonts w:ascii="New York" w:hAnsi="New York"/>
                <w:lang w:eastAsia="zh-CN"/>
              </w:rPr>
              <w:t xml:space="preserve">For SSSG switching, OK with intermediate FL proposal. </w:t>
            </w:r>
          </w:p>
          <w:p>
            <w:pPr>
              <w:spacing w:before="120" w:line="280" w:lineRule="atLeast"/>
              <w:jc w:val="both"/>
              <w:rPr>
                <w:rFonts w:ascii="New York" w:hAnsi="New York"/>
                <w:lang w:eastAsia="zh-CN"/>
              </w:rPr>
            </w:pPr>
            <w:r>
              <w:rPr>
                <w:rFonts w:ascii="New York" w:hAnsi="New York"/>
                <w:lang w:eastAsia="zh-C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pPr>
              <w:spacing w:before="120" w:line="280" w:lineRule="atLeast"/>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vAlign w:val="center"/>
          </w:tcPr>
          <w:p>
            <w:pPr>
              <w:spacing w:before="120" w:line="280" w:lineRule="atLeast"/>
              <w:ind w:left="420"/>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vAlign w:val="center"/>
          </w:tcPr>
          <w:p>
            <w:pPr>
              <w:spacing w:before="120" w:line="280" w:lineRule="atLeast"/>
              <w:jc w:val="both"/>
              <w:rPr>
                <w:rFonts w:ascii="New York" w:hAnsi="New York"/>
                <w:lang w:eastAsia="zh-CN"/>
              </w:rPr>
            </w:pPr>
            <w:r>
              <w:rPr>
                <w:rFonts w:ascii="New York" w:hAnsi="New York"/>
                <w:lang w:eastAsia="zh-CN"/>
              </w:rPr>
              <w:t>Prefer Alt 1a/2a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ascii="New York" w:hAnsi="New York"/>
                <w:bCs/>
                <w:lang w:eastAsia="zh-CN"/>
              </w:rPr>
            </w:pPr>
            <w:r>
              <w:rPr>
                <w:rFonts w:ascii="New York" w:hAnsi="New York"/>
                <w:bCs/>
                <w:lang w:eastAsia="zh-CN"/>
              </w:rPr>
              <w:t>Huawei, HiSilicon</w:t>
            </w:r>
          </w:p>
        </w:tc>
        <w:tc>
          <w:tcPr>
            <w:tcW w:w="7840" w:type="dxa"/>
          </w:tcPr>
          <w:p>
            <w:pPr>
              <w:spacing w:before="120" w:line="280" w:lineRule="atLeast"/>
              <w:jc w:val="both"/>
              <w:rPr>
                <w:rFonts w:ascii="New York" w:hAnsi="New York"/>
                <w:lang w:eastAsia="zh-CN"/>
              </w:rPr>
            </w:pPr>
            <w:r>
              <w:rPr>
                <w:rFonts w:ascii="New York" w:hAnsi="New York"/>
                <w:lang w:eastAsia="zh-CN"/>
              </w:rPr>
              <w:t>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w:t>
            </w:r>
            <w:r>
              <w:rPr>
                <w:rFonts w:hint="eastAsia" w:ascii="New York" w:hAnsi="New York"/>
                <w:lang w:eastAsia="zh-CN"/>
              </w:rPr>
              <w:t xml:space="preserve"> </w:t>
            </w:r>
          </w:p>
          <w:p>
            <w:pPr>
              <w:spacing w:before="120" w:line="280" w:lineRule="atLeast"/>
              <w:jc w:val="both"/>
              <w:rPr>
                <w:rFonts w:ascii="New York" w:hAnsi="New York"/>
              </w:rPr>
            </w:pPr>
            <w:r>
              <w:rPr>
                <w:rFonts w:ascii="New York" w:hAnsi="New York"/>
              </w:rPr>
              <w:t xml:space="preserve">We are fine to compromise to the Proposal </w:t>
            </w:r>
            <w:r>
              <w:rPr>
                <w:rFonts w:hint="eastAsia" w:ascii="New York" w:hAnsi="New York"/>
              </w:rPr>
              <w:t>5</w:t>
            </w:r>
            <w:r>
              <w:rPr>
                <w:rFonts w:ascii="New York" w:hAnsi="New York"/>
              </w:rPr>
              <w:t>-</w:t>
            </w:r>
            <w:r>
              <w:rPr>
                <w:rFonts w:hint="eastAsia" w:ascii="New York" w:hAnsi="New York"/>
              </w:rPr>
              <w:t>1b</w:t>
            </w:r>
            <w:r>
              <w:rPr>
                <w:rFonts w:ascii="New York" w:hAnsi="New York"/>
              </w:rPr>
              <w:t xml:space="preserve"> (v</w:t>
            </w:r>
            <w:r>
              <w:rPr>
                <w:rFonts w:hint="eastAsia" w:ascii="New York" w:hAnsi="New York"/>
              </w:rPr>
              <w:t>1</w:t>
            </w:r>
            <w:r>
              <w:rPr>
                <w:rFonts w:ascii="New York" w:hAnsi="New York"/>
              </w:rPr>
              <w:t xml:space="preserve">). However, it would be better to make clear that there can be further discussion on the retransmission handling considering the current situation. At least we have some progress regarding the application delay by the proposal 5-1b. Some suggestions on the </w:t>
            </w:r>
            <w:r>
              <w:rPr>
                <w:rFonts w:ascii="New York" w:hAnsi="New York"/>
                <w:color w:val="7030A0"/>
              </w:rPr>
              <w:t xml:space="preserve">revision </w:t>
            </w:r>
            <w:r>
              <w:rPr>
                <w:rFonts w:ascii="New York" w:hAnsi="New York"/>
              </w:rPr>
              <w:t>are provided.</w:t>
            </w:r>
          </w:p>
          <w:p>
            <w:pPr>
              <w:pStyle w:val="5"/>
              <w:numPr>
                <w:ilvl w:val="0"/>
                <w:numId w:val="0"/>
              </w:numPr>
              <w:spacing w:line="280" w:lineRule="atLeast"/>
              <w:ind w:left="864" w:hanging="864"/>
              <w:jc w:val="both"/>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w:t>
            </w:r>
            <w:r>
              <w:rPr>
                <w:color w:val="7030A0"/>
                <w:lang w:val="en-US" w:eastAsia="zh-CN"/>
              </w:rPr>
              <w:t>revised by HW</w:t>
            </w:r>
          </w:p>
          <w:p>
            <w:pPr>
              <w:numPr>
                <w:ilvl w:val="0"/>
                <w:numId w:val="30"/>
              </w:numPr>
              <w:spacing w:before="120" w:after="0" w:line="240" w:lineRule="auto"/>
              <w:jc w:val="both"/>
              <w:rPr>
                <w:rFonts w:ascii="New York" w:hAnsi="New York"/>
                <w:szCs w:val="21"/>
                <w:lang w:eastAsia="zh-CN" w:bidi="ar"/>
              </w:rPr>
            </w:pPr>
            <w:r>
              <w:rPr>
                <w:rFonts w:hint="eastAsia" w:ascii="New York" w:hAnsi="New York"/>
                <w:lang w:bidi="ar"/>
              </w:rPr>
              <w:t>Upon detecting a scheduling DCI format 1-1/1-2/0-1/0-2 indicating PDCCH skipping (i.e., Beh 1A), select one of the following schemes</w:t>
            </w:r>
            <w:r>
              <w:rPr>
                <w:rFonts w:hint="eastAsia" w:ascii="New York" w:hAnsi="New York"/>
                <w:szCs w:val="21"/>
                <w:lang w:eastAsia="zh-CN" w:bidi="ar"/>
              </w:rPr>
              <w:t> </w:t>
            </w:r>
          </w:p>
          <w:p>
            <w:pPr>
              <w:numPr>
                <w:ilvl w:val="1"/>
                <w:numId w:val="30"/>
              </w:numPr>
              <w:spacing w:before="120" w:after="0" w:line="240" w:lineRule="auto"/>
              <w:jc w:val="both"/>
              <w:rPr>
                <w:rFonts w:ascii="New York" w:hAnsi="New York"/>
                <w:lang w:eastAsia="zh-CN"/>
              </w:rPr>
            </w:pPr>
            <w:r>
              <w:rPr>
                <w:rFonts w:hint="eastAsia" w:ascii="New York" w:hAnsi="New York"/>
                <w:b/>
                <w:bCs/>
                <w:lang w:eastAsia="zh-CN" w:bidi="ar"/>
              </w:rPr>
              <w:t xml:space="preserve">Alt 1a: </w:t>
            </w:r>
            <w:r>
              <w:rPr>
                <w:rFonts w:hint="eastAsia" w:ascii="New York" w:hAnsi="New York"/>
                <w:lang w:bidi="ar"/>
              </w:rPr>
              <w:t xml:space="preserve">the UE applies Beh 1A on </w:t>
            </w:r>
            <w:r>
              <w:rPr>
                <w:rFonts w:ascii="New York" w:hAnsi="New York"/>
                <w:color w:val="FF0000"/>
              </w:rPr>
              <w:t>an active BWP of</w:t>
            </w:r>
            <w:r>
              <w:rPr>
                <w:rFonts w:hint="eastAsia" w:ascii="New York" w:hAnsi="New York"/>
                <w:color w:val="FF0000"/>
                <w:lang w:eastAsia="zh-CN"/>
              </w:rPr>
              <w:t xml:space="preserve"> </w:t>
            </w:r>
            <w:r>
              <w:rPr>
                <w:rFonts w:hint="eastAsia" w:ascii="New York" w:hAnsi="New York"/>
                <w:lang w:bidi="ar"/>
              </w:rPr>
              <w:t>the serving cell at the first slot after the last OFDM symbol of the PDCCH transmission.</w:t>
            </w:r>
          </w:p>
          <w:p>
            <w:pPr>
              <w:numPr>
                <w:ilvl w:val="2"/>
                <w:numId w:val="30"/>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numPr>
                <w:ilvl w:val="2"/>
                <w:numId w:val="30"/>
              </w:numPr>
              <w:spacing w:before="120" w:after="0" w:line="240" w:lineRule="auto"/>
              <w:jc w:val="both"/>
              <w:rPr>
                <w:rFonts w:ascii="New York" w:hAnsi="New York"/>
                <w:color w:val="7030A0"/>
                <w:lang w:eastAsia="zh-CN"/>
              </w:rPr>
            </w:pPr>
            <w:r>
              <w:rPr>
                <w:rFonts w:hint="eastAsia" w:ascii="New York" w:hAnsi="New York"/>
                <w:color w:val="7030A0"/>
                <w:lang w:eastAsia="zh-CN" w:bidi="ar"/>
              </w:rPr>
              <w:t>FFS:</w:t>
            </w:r>
            <w:r>
              <w:rPr>
                <w:rFonts w:ascii="New York" w:hAnsi="New York"/>
                <w:color w:val="7030A0"/>
              </w:rPr>
              <w:t xml:space="preserve"> retransmission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22" w:type="dxa"/>
          </w:tcPr>
          <w:p>
            <w:pPr>
              <w:spacing w:before="120" w:line="280" w:lineRule="atLeast"/>
              <w:ind w:left="420"/>
              <w:jc w:val="both"/>
              <w:rPr>
                <w:rFonts w:hint="default" w:ascii="New York" w:hAnsi="New York"/>
                <w:bCs/>
                <w:lang w:val="en-US" w:eastAsia="zh-CN"/>
              </w:rPr>
            </w:pPr>
            <w:r>
              <w:rPr>
                <w:rFonts w:hint="eastAsia" w:ascii="New York" w:hAnsi="New York"/>
                <w:bCs/>
                <w:lang w:val="en-US" w:eastAsia="zh-CN"/>
              </w:rPr>
              <w:t>Moderator 2</w:t>
            </w:r>
          </w:p>
        </w:tc>
        <w:tc>
          <w:tcPr>
            <w:tcW w:w="7840" w:type="dxa"/>
          </w:tcPr>
          <w:p>
            <w:pPr>
              <w:numPr>
                <w:numId w:val="0"/>
              </w:numPr>
              <w:spacing w:before="120" w:after="0" w:line="240" w:lineRule="auto"/>
              <w:jc w:val="both"/>
              <w:rPr>
                <w:rFonts w:ascii="New York" w:hAnsi="New York"/>
                <w:color w:val="FF0000"/>
              </w:rPr>
            </w:pPr>
            <w:r>
              <w:rPr>
                <w:rFonts w:hint="eastAsia" w:ascii="New York" w:hAnsi="New York"/>
                <w:sz w:val="21"/>
                <w:szCs w:val="22"/>
                <w:lang w:val="en-US" w:eastAsia="zh-CN"/>
              </w:rPr>
              <w:t xml:space="preserve">For SSSG switching (Alt 2a/2b), majority view is Alt 2a, i.e., P_switch and I do not see any reason if adding FFS for further considering UE is configured with </w:t>
            </w:r>
            <w:r>
              <w:rPr>
                <w:rFonts w:ascii="New York" w:hAnsi="New York"/>
                <w:color w:val="FF0000"/>
              </w:rPr>
              <w:t>a minimum applicable scheduling offset</w:t>
            </w:r>
          </w:p>
          <w:p>
            <w:pPr>
              <w:numPr>
                <w:ilvl w:val="0"/>
                <w:numId w:val="0"/>
              </w:numPr>
              <w:spacing w:before="120" w:after="0" w:line="240" w:lineRule="auto"/>
              <w:jc w:val="both"/>
              <w:rPr>
                <w:rFonts w:hint="default" w:ascii="New York" w:hAnsi="New York"/>
                <w:sz w:val="21"/>
                <w:szCs w:val="22"/>
                <w:lang w:val="en-US" w:eastAsia="zh-CN"/>
              </w:rPr>
            </w:pPr>
            <w:r>
              <w:rPr>
                <w:rFonts w:hint="eastAsia" w:ascii="New York" w:hAnsi="New York"/>
                <w:sz w:val="21"/>
                <w:szCs w:val="22"/>
                <w:lang w:val="en-US" w:eastAsia="zh-CN"/>
              </w:rPr>
              <w:t>For PDCCH skipping, it is still many companies are interested in Alt 1a/1b. Alt 1a says the application delay is one slot after.... And it is not SCS dependent. Considering the main reason for this is to account the impact for PDCCH decoding latency. So can we consider Alt 1b for PDCCH skipping? And for u=0 and 1, both Alt 1a and 1b equals to 1 slot after the after the last OFDM symbol of the PDCCH transmission.</w:t>
            </w:r>
          </w:p>
          <w:p>
            <w:pPr>
              <w:numPr>
                <w:ilvl w:val="0"/>
                <w:numId w:val="0"/>
              </w:numPr>
              <w:spacing w:before="120" w:after="0" w:line="240" w:lineRule="auto"/>
              <w:jc w:val="both"/>
              <w:rPr>
                <w:rFonts w:hint="default" w:ascii="New York" w:hAnsi="New York" w:eastAsia="宋体"/>
                <w:sz w:val="21"/>
                <w:szCs w:val="22"/>
                <w:lang w:val="en-US" w:eastAsia="zh-CN"/>
              </w:rPr>
            </w:pPr>
            <w:r>
              <w:rPr>
                <w:rFonts w:hint="eastAsia" w:ascii="New York" w:hAnsi="New York"/>
                <w:sz w:val="21"/>
                <w:szCs w:val="22"/>
                <w:lang w:val="en-US" w:eastAsia="zh-CN"/>
              </w:rPr>
              <w:t xml:space="preserve">And adding </w:t>
            </w:r>
            <w:r>
              <w:rPr>
                <w:rFonts w:hint="default" w:ascii="New York" w:hAnsi="New York"/>
                <w:sz w:val="21"/>
                <w:szCs w:val="22"/>
                <w:lang w:val="en-US" w:eastAsia="zh-CN"/>
              </w:rPr>
              <w:t>‘</w:t>
            </w:r>
            <w:r>
              <w:rPr>
                <w:rFonts w:hint="eastAsia" w:ascii="New York" w:hAnsi="New York"/>
                <w:sz w:val="21"/>
                <w:szCs w:val="22"/>
                <w:lang w:val="en-US" w:eastAsia="zh-CN"/>
              </w:rPr>
              <w:t>FFS: retransmission handling</w:t>
            </w:r>
            <w:r>
              <w:rPr>
                <w:rFonts w:hint="default" w:ascii="New York" w:hAnsi="New York"/>
                <w:sz w:val="21"/>
                <w:szCs w:val="22"/>
                <w:lang w:val="en-US" w:eastAsia="zh-CN"/>
              </w:rPr>
              <w:t>’</w:t>
            </w:r>
            <w:r>
              <w:rPr>
                <w:rFonts w:hint="eastAsia" w:ascii="New York" w:hAnsi="New York"/>
                <w:sz w:val="21"/>
                <w:szCs w:val="22"/>
                <w:lang w:val="en-US" w:eastAsia="zh-CN"/>
              </w:rPr>
              <w:t xml:space="preserve"> as suggested by Huawei </w:t>
            </w:r>
            <w:r>
              <w:rPr>
                <w:rFonts w:ascii="New York" w:hAnsi="New York"/>
              </w:rPr>
              <w:t>considering the current situatio</w:t>
            </w:r>
            <w:r>
              <w:rPr>
                <w:rFonts w:hint="eastAsia" w:ascii="New York" w:hAnsi="New York"/>
                <w:lang w:val="en-US" w:eastAsia="zh-CN"/>
              </w:rPr>
              <w:t>n. It is still controversial between Alt 1c and 1d which are for interaction with  retransmission.</w:t>
            </w:r>
          </w:p>
          <w:p>
            <w:pPr>
              <w:numPr>
                <w:numId w:val="0"/>
              </w:numPr>
              <w:spacing w:before="120" w:after="0" w:line="240" w:lineRule="auto"/>
              <w:jc w:val="both"/>
              <w:rPr>
                <w:rFonts w:hint="default" w:ascii="New York" w:hAnsi="New York"/>
                <w:color w:val="FF0000"/>
                <w:lang w:val="en-US" w:eastAsia="zh-CN"/>
              </w:rPr>
            </w:pPr>
          </w:p>
          <w:p>
            <w:pPr>
              <w:numPr>
                <w:numId w:val="0"/>
              </w:numPr>
              <w:spacing w:before="120" w:after="0" w:line="240" w:lineRule="auto"/>
              <w:jc w:val="both"/>
              <w:rPr>
                <w:rFonts w:hint="default" w:ascii="New York" w:hAnsi="New York"/>
                <w:sz w:val="21"/>
                <w:szCs w:val="22"/>
                <w:lang w:val="en-US" w:eastAsia="zh-CN"/>
              </w:rPr>
            </w:pPr>
          </w:p>
          <w:p>
            <w:pPr>
              <w:pStyle w:val="5"/>
              <w:numPr>
                <w:ilvl w:val="0"/>
                <w:numId w:val="0"/>
              </w:numPr>
              <w:spacing w:line="280" w:lineRule="atLeast"/>
              <w:ind w:left="864" w:hanging="864"/>
              <w:jc w:val="both"/>
              <w:outlineLvl w:val="3"/>
              <w:rPr>
                <w:rFonts w:hint="eastAsia"/>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2</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w:t>
            </w:r>
          </w:p>
          <w:p>
            <w:pPr>
              <w:numPr>
                <w:ilvl w:val="0"/>
                <w:numId w:val="30"/>
              </w:numPr>
              <w:spacing w:before="120" w:after="0" w:line="240" w:lineRule="auto"/>
              <w:jc w:val="both"/>
              <w:rPr>
                <w:rFonts w:ascii="New York" w:hAnsi="New York"/>
                <w:szCs w:val="21"/>
                <w:lang w:eastAsia="zh-CN" w:bidi="ar"/>
              </w:rPr>
            </w:pPr>
            <w:r>
              <w:rPr>
                <w:rFonts w:hint="eastAsia" w:ascii="New York" w:hAnsi="New York"/>
                <w:lang w:bidi="ar"/>
              </w:rPr>
              <w:t>Upon detecting a scheduling DCI format 1-1/1-2/0-1/0-2 indicating PDCCH skipping (i.e., Beh 1A), select one of the following schemes</w:t>
            </w:r>
            <w:r>
              <w:rPr>
                <w:rFonts w:hint="eastAsia" w:ascii="New York" w:hAnsi="New York"/>
                <w:szCs w:val="21"/>
                <w:lang w:eastAsia="zh-CN" w:bidi="ar"/>
              </w:rPr>
              <w:t> </w:t>
            </w:r>
          </w:p>
          <w:p>
            <w:pPr>
              <w:numPr>
                <w:ilvl w:val="1"/>
                <w:numId w:val="30"/>
              </w:numPr>
              <w:spacing w:before="120" w:after="0" w:line="240" w:lineRule="auto"/>
              <w:ind w:left="840" w:leftChars="0" w:hanging="420" w:firstLineChars="0"/>
              <w:jc w:val="both"/>
              <w:rPr>
                <w:rFonts w:ascii="New York" w:hAnsi="New York"/>
                <w:lang w:eastAsia="zh-CN" w:bidi="ar"/>
              </w:rPr>
            </w:pPr>
            <w:r>
              <w:rPr>
                <w:rFonts w:hint="eastAsia" w:ascii="New York" w:hAnsi="New York"/>
                <w:lang w:eastAsia="zh-CN" w:bidi="ar"/>
              </w:rPr>
              <w:t>the UE applies Beh 1A on the serving cell is applied in the next Zµ slot</w:t>
            </w:r>
            <w:r>
              <w:rPr>
                <w:rFonts w:hint="eastAsia" w:ascii="New York" w:hAnsi="New York"/>
                <w:lang w:val="en-US" w:eastAsia="zh-CN" w:bidi="ar"/>
              </w:rPr>
              <w:t xml:space="preserve"> </w:t>
            </w:r>
            <w:r>
              <w:rPr>
                <w:rFonts w:hint="eastAsia" w:ascii="New York" w:hAnsi="New York"/>
                <w:color w:val="FF0000"/>
                <w:lang w:eastAsia="zh-CN" w:bidi="ar"/>
              </w:rPr>
              <w:t>after the last OFDM symbol of the PDCCH transmission,</w:t>
            </w:r>
            <w:r>
              <w:rPr>
                <w:rFonts w:hint="eastAsia" w:ascii="New York" w:hAnsi="New York"/>
                <w:lang w:eastAsia="zh-CN" w:bidi="ar"/>
              </w:rPr>
              <w:t xml:space="preserve"> where Definition of Zµ is described in Table 5.3.1-1 in TS38.214 </w:t>
            </w:r>
          </w:p>
          <w:p>
            <w:pPr>
              <w:numPr>
                <w:ilvl w:val="2"/>
                <w:numId w:val="30"/>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numPr>
                <w:ilvl w:val="2"/>
                <w:numId w:val="30"/>
              </w:numPr>
              <w:spacing w:before="120" w:after="0" w:line="240" w:lineRule="auto"/>
              <w:jc w:val="both"/>
              <w:rPr>
                <w:rFonts w:ascii="New York" w:hAnsi="New York"/>
                <w:color w:val="FF0000"/>
                <w:lang w:eastAsia="zh-CN"/>
              </w:rPr>
            </w:pPr>
            <w:r>
              <w:rPr>
                <w:rFonts w:hint="eastAsia" w:ascii="New York" w:hAnsi="New York"/>
                <w:color w:val="7030A0"/>
                <w:lang w:eastAsia="zh-CN" w:bidi="ar"/>
              </w:rPr>
              <w:t>FFS:</w:t>
            </w:r>
            <w:r>
              <w:rPr>
                <w:rFonts w:ascii="New York" w:hAnsi="New York"/>
                <w:color w:val="7030A0"/>
              </w:rPr>
              <w:t xml:space="preserve"> retransmission handling</w:t>
            </w:r>
          </w:p>
          <w:p>
            <w:pPr>
              <w:rPr>
                <w:lang w:val="en-US" w:eastAsia="zh-CN"/>
              </w:rPr>
            </w:pPr>
          </w:p>
          <w:p>
            <w:pPr>
              <w:numPr>
                <w:ilvl w:val="0"/>
                <w:numId w:val="30"/>
              </w:numPr>
              <w:spacing w:before="120" w:after="0" w:line="240" w:lineRule="auto"/>
              <w:jc w:val="both"/>
              <w:rPr>
                <w:rFonts w:ascii="New York" w:hAnsi="New York"/>
                <w:szCs w:val="21"/>
                <w:lang w:eastAsia="zh-CN" w:bidi="ar"/>
              </w:rPr>
            </w:pPr>
            <w:r>
              <w:rPr>
                <w:rFonts w:hint="eastAsia" w:ascii="New York" w:hAnsi="New York"/>
                <w:szCs w:val="21"/>
                <w:lang w:eastAsia="zh-CN" w:bidi="ar"/>
              </w:rPr>
              <w:t>Upon detecting a scheduling DCI format 1-1/1-2/0-1/0-2 indicating SSSG switching (i.e., Beh 2/2A/2B),  </w:t>
            </w:r>
          </w:p>
          <w:p>
            <w:pPr>
              <w:numPr>
                <w:ilvl w:val="1"/>
                <w:numId w:val="30"/>
              </w:numPr>
              <w:spacing w:before="120" w:after="0" w:line="240" w:lineRule="auto"/>
              <w:jc w:val="both"/>
              <w:rPr>
                <w:rFonts w:ascii="New York" w:hAnsi="New York"/>
                <w:lang w:eastAsia="zh-CN"/>
              </w:rPr>
            </w:pPr>
            <w:r>
              <w:rPr>
                <w:rFonts w:hint="eastAsia" w:ascii="New York" w:hAnsi="New York"/>
                <w:b/>
                <w:bCs/>
                <w:lang w:eastAsia="zh-CN" w:bidi="ar"/>
              </w:rPr>
              <w:t xml:space="preserve">Alt 2a: </w:t>
            </w:r>
            <w:r>
              <w:rPr>
                <w:rFonts w:hint="eastAsia" w:ascii="New York" w:hAnsi="New York"/>
                <w:lang w:eastAsia="zh-CN" w:bidi="ar"/>
              </w:rPr>
              <w:t>the UE applies SSSG switching on</w:t>
            </w:r>
            <w:r>
              <w:rPr>
                <w:rFonts w:hint="eastAsia" w:ascii="New York" w:hAnsi="New York"/>
                <w:color w:val="FF0000"/>
                <w:lang w:eastAsia="zh-CN" w:bidi="ar"/>
              </w:rPr>
              <w:t xml:space="preserve"> </w:t>
            </w:r>
            <w:r>
              <w:rPr>
                <w:rFonts w:ascii="New York" w:hAnsi="New York"/>
                <w:color w:val="FF0000"/>
              </w:rPr>
              <w:t>an active BWP of</w:t>
            </w:r>
            <w:r>
              <w:rPr>
                <w:rFonts w:hint="eastAsia" w:ascii="New York" w:hAnsi="New York"/>
                <w:color w:val="FF0000"/>
                <w:lang w:eastAsia="zh-CN"/>
              </w:rPr>
              <w:t xml:space="preserve"> </w:t>
            </w:r>
            <w:r>
              <w:rPr>
                <w:rFonts w:hint="eastAsia" w:ascii="New York" w:hAnsi="New York"/>
                <w:lang w:eastAsia="zh-CN" w:bidi="ar"/>
              </w:rPr>
              <w:t>the serving cell at a first slot that is at least </w:t>
            </w:r>
            <w:r>
              <w:rPr>
                <w:rFonts w:hint="eastAsia" w:ascii="New York" w:hAnsi="New York"/>
                <w:i/>
                <w:lang w:eastAsia="zh-CN" w:bidi="ar"/>
              </w:rPr>
              <w:t>P</w:t>
            </w:r>
            <w:r>
              <w:rPr>
                <w:rFonts w:hint="eastAsia" w:ascii="New York" w:hAnsi="New York"/>
                <w:i/>
                <w:vertAlign w:val="subscript"/>
                <w:lang w:eastAsia="zh-CN" w:bidi="ar"/>
              </w:rPr>
              <w:t>switch</w:t>
            </w:r>
            <w:r>
              <w:rPr>
                <w:rFonts w:hint="eastAsia" w:ascii="New York" w:hAnsi="New York"/>
                <w:lang w:eastAsia="zh-CN" w:bidi="ar"/>
              </w:rPr>
              <w:t xml:space="preserve"> symbols after the last symbol of the PDCCH </w:t>
            </w:r>
            <w:r>
              <w:rPr>
                <w:rFonts w:hint="eastAsia" w:ascii="New York" w:hAnsi="New York"/>
                <w:color w:val="FF0000"/>
                <w:lang w:eastAsia="zh-CN" w:bidi="ar"/>
              </w:rPr>
              <w:t>transmission</w:t>
            </w:r>
          </w:p>
          <w:p>
            <w:pPr>
              <w:numPr>
                <w:ilvl w:val="2"/>
                <w:numId w:val="30"/>
              </w:numPr>
              <w:spacing w:before="120" w:after="0" w:line="240" w:lineRule="auto"/>
              <w:jc w:val="both"/>
              <w:rPr>
                <w:rFonts w:ascii="New York" w:hAnsi="New York"/>
                <w:color w:val="FF0000"/>
                <w:lang w:eastAsia="zh-CN"/>
              </w:rPr>
            </w:pPr>
            <w:r>
              <w:rPr>
                <w:rFonts w:hint="eastAsia" w:ascii="New York" w:hAnsi="New York"/>
                <w:color w:val="FF0000"/>
                <w:lang w:eastAsia="zh-CN" w:bidi="ar"/>
              </w:rPr>
              <w:t>FFS:</w:t>
            </w:r>
            <w:r>
              <w:rPr>
                <w:rFonts w:ascii="New York" w:hAnsi="New York"/>
                <w:color w:val="FF0000"/>
              </w:rPr>
              <w:t xml:space="preserve"> a minimum applicable scheduling offset is configured in the BWP</w:t>
            </w:r>
          </w:p>
          <w:p>
            <w:pPr>
              <w:rPr>
                <w:lang w:val="en-US" w:eastAsia="zh-CN"/>
              </w:rPr>
            </w:pPr>
          </w:p>
          <w:p>
            <w:pPr>
              <w:numPr>
                <w:numId w:val="0"/>
              </w:numPr>
              <w:spacing w:before="120" w:after="0" w:line="240" w:lineRule="auto"/>
              <w:jc w:val="both"/>
              <w:rPr>
                <w:rFonts w:hint="default" w:ascii="New York" w:hAnsi="New York"/>
                <w:sz w:val="21"/>
                <w:szCs w:val="22"/>
                <w:lang w:val="en-US" w:eastAsia="zh-CN"/>
              </w:rPr>
            </w:pPr>
          </w:p>
          <w:p>
            <w:pPr>
              <w:numPr>
                <w:numId w:val="0"/>
              </w:numPr>
              <w:spacing w:before="120" w:after="0" w:line="240" w:lineRule="auto"/>
              <w:jc w:val="both"/>
              <w:rPr>
                <w:rFonts w:hint="default" w:ascii="New York" w:hAnsi="New York"/>
                <w:sz w:val="21"/>
                <w:szCs w:val="22"/>
                <w:lang w:val="en-US" w:eastAsia="zh-CN"/>
              </w:rPr>
            </w:pPr>
          </w:p>
        </w:tc>
      </w:tr>
    </w:tbl>
    <w:p>
      <w:pPr>
        <w:rPr>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szCs w:val="22"/>
          <w:lang w:val="en-US" w:eastAsia="zh-CN"/>
        </w:rPr>
      </w:pPr>
      <w:r>
        <w:rPr>
          <w:rFonts w:hint="eastAsia"/>
          <w:szCs w:val="22"/>
          <w:lang w:val="en-US" w:eastAsia="zh-CN"/>
        </w:rPr>
        <w:t>Initial proposals for RAN1#108</w:t>
      </w:r>
    </w:p>
    <w:p>
      <w:pPr>
        <w:numPr>
          <w:ilvl w:val="0"/>
          <w:numId w:val="34"/>
        </w:numPr>
        <w:jc w:val="both"/>
        <w:rPr>
          <w:b/>
          <w:sz w:val="21"/>
          <w:szCs w:val="22"/>
          <w:u w:val="single"/>
          <w:lang w:val="en-GB" w:eastAsia="zh-CN"/>
        </w:rPr>
      </w:pPr>
      <w:r>
        <w:rPr>
          <w:rFonts w:hint="eastAsia"/>
          <w:b/>
          <w:sz w:val="21"/>
          <w:szCs w:val="22"/>
          <w:u w:val="single"/>
          <w:lang w:eastAsia="zh-CN"/>
        </w:rPr>
        <w:t>NR-U</w:t>
      </w:r>
    </w:p>
    <w:p>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b/>
                <w:bCs/>
                <w:lang w:eastAsia="zh-CN"/>
              </w:rPr>
            </w:pPr>
            <w:r>
              <w:rPr>
                <w:rFonts w:hint="eastAsia" w:ascii="New York" w:hAnsi="New York"/>
                <w:b/>
                <w:bCs/>
                <w:lang w:eastAsia="zh-CN"/>
              </w:rPr>
              <w:t>Proposed by ZTE</w:t>
            </w:r>
          </w:p>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ascii="New York" w:hAnsi="New York"/>
                <w:lang w:eastAsia="ja-JP"/>
              </w:rPr>
              <w:t>10.4</w:t>
            </w:r>
            <w:r>
              <w:rPr>
                <w:rFonts w:ascii="New York" w:hAnsi="New York"/>
                <w:lang w:eastAsia="ja-JP"/>
              </w:rPr>
              <w:tab/>
            </w:r>
            <w:r>
              <w:rPr>
                <w:rFonts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ascii="New York" w:hAnsi="New York"/>
              </w:rPr>
              <w:t xml:space="preserve">A UE can be provided a group index for a respective Type3-PDCCH CSS set or USS set by </w:t>
            </w:r>
            <w:r>
              <w:rPr>
                <w:rFonts w:ascii="New York" w:hAnsi="New York"/>
                <w:i/>
              </w:rPr>
              <w:t>searchSpaceGroupIdList</w:t>
            </w:r>
            <w:r>
              <w:rPr>
                <w:rFonts w:ascii="New York" w:hAnsi="New York"/>
              </w:rPr>
              <w:t xml:space="preserve"> </w:t>
            </w:r>
            <w:ins w:id="0" w:author="ZTE" w:date="2022-01-06T11:43:00Z">
              <w:r>
                <w:rPr>
                  <w:rFonts w:hint="eastAsia" w:ascii="New York" w:hAnsi="New York"/>
                </w:rPr>
                <w:t xml:space="preserve">or </w:t>
              </w:r>
            </w:ins>
            <w:ins w:id="1" w:author="ZTE" w:date="2022-01-06T11:43:00Z">
              <w:r>
                <w:rPr>
                  <w:rFonts w:ascii="New York" w:hAnsi="New York"/>
                  <w:i/>
                </w:rPr>
                <w:t>searchSpaceGroupIdList</w:t>
              </w:r>
            </w:ins>
            <w:ins w:id="2" w:author="ZTE" w:date="2022-01-06T11:43:00Z">
              <w:r>
                <w:rPr>
                  <w:rFonts w:hint="eastAsia" w:ascii="New York" w:hAnsi="New York"/>
                  <w:i/>
                </w:rPr>
                <w:t>_r17</w:t>
              </w:r>
            </w:ins>
            <w:ins w:id="3" w:author="ZTE" w:date="2022-01-06T11:43:00Z">
              <w:r>
                <w:rPr>
                  <w:rFonts w:ascii="New York" w:hAnsi="New York"/>
                </w:rPr>
                <w:t xml:space="preserve"> </w:t>
              </w:r>
            </w:ins>
            <w:r>
              <w:rPr>
                <w:rFonts w:ascii="New York" w:hAnsi="New York"/>
              </w:rPr>
              <w:t xml:space="preserve">for PDCCH monitoring on a serving cell. </w:t>
            </w:r>
            <w:ins w:id="4" w:author="ZTE" w:date="2022-01-06T11:43:00Z">
              <w:r>
                <w:rPr>
                  <w:rFonts w:hint="eastAsia" w:ascii="New York" w:hAnsi="New York"/>
                </w:rPr>
                <w:t xml:space="preserve">And a UE can be provided a </w:t>
              </w:r>
            </w:ins>
            <w:ins w:id="5" w:author="ZTE" w:date="2022-01-06T11:43:00Z">
              <w:r>
                <w:rPr>
                  <w:rFonts w:ascii="New York" w:hAnsi="New York"/>
                </w:rPr>
                <w:t xml:space="preserve">set of durations by </w:t>
              </w:r>
            </w:ins>
            <w:ins w:id="6" w:author="ZTE" w:date="2022-01-06T11:43:00Z">
              <w:r>
                <w:rPr>
                  <w:rFonts w:ascii="New York" w:hAnsi="New York"/>
                  <w:i/>
                </w:rPr>
                <w:t>PDCCHSkippingDurationList</w:t>
              </w:r>
            </w:ins>
            <w:ins w:id="7" w:author="ZTE" w:date="2022-01-06T11:43:00Z">
              <w:r>
                <w:rPr>
                  <w:rFonts w:ascii="New York" w:hAnsi="New York"/>
                  <w:iCs/>
                </w:rPr>
                <w:t xml:space="preserve"> </w:t>
              </w:r>
            </w:ins>
            <w:ins w:id="8" w:author="ZTE" w:date="2022-01-06T11:43:00Z">
              <w:r>
                <w:rPr>
                  <w:rFonts w:ascii="New York" w:hAnsi="New York"/>
                </w:rPr>
                <w:t>for PDCCH monitoring on a serving cell</w:t>
              </w:r>
            </w:ins>
            <w:ins w:id="9" w:author="ZTE" w:date="2022-01-06T11:43:00Z">
              <w:r>
                <w:rPr>
                  <w:rFonts w:hint="eastAsia" w:ascii="New York" w:hAnsi="New York"/>
                </w:rPr>
                <w:t xml:space="preserve">. </w:t>
              </w:r>
            </w:ins>
            <w:r>
              <w:rPr>
                <w:rFonts w:ascii="New York" w:hAnsi="New York"/>
              </w:rPr>
              <w:t xml:space="preserve">If the UE is not provided </w:t>
            </w:r>
            <w:r>
              <w:rPr>
                <w:rFonts w:ascii="New York" w:hAnsi="New York"/>
                <w:i/>
              </w:rPr>
              <w:t>searchSpaceGroupIdList</w:t>
            </w:r>
            <w:r>
              <w:rPr>
                <w:rFonts w:hint="eastAsia" w:ascii="New York" w:hAnsi="New York"/>
                <w:i/>
              </w:rPr>
              <w:t xml:space="preserve"> </w:t>
            </w:r>
            <w:ins w:id="10" w:author="ZTE" w:date="2022-01-06T11:43:00Z">
              <w:r>
                <w:rPr>
                  <w:rFonts w:hint="eastAsia" w:ascii="New York" w:hAnsi="New York"/>
                </w:rPr>
                <w:t xml:space="preserve">or </w:t>
              </w:r>
            </w:ins>
            <w:ins w:id="11" w:author="ZTE" w:date="2022-01-06T11:43:00Z">
              <w:r>
                <w:rPr>
                  <w:rFonts w:ascii="New York" w:hAnsi="New York"/>
                  <w:i/>
                </w:rPr>
                <w:t>searchSpaceGroupIdList</w:t>
              </w:r>
            </w:ins>
            <w:ins w:id="12" w:author="ZTE" w:date="2022-01-06T11:43:00Z">
              <w:r>
                <w:rPr>
                  <w:rFonts w:hint="eastAsia" w:ascii="New York" w:hAnsi="New York"/>
                  <w:i/>
                </w:rPr>
                <w:t>_r17</w:t>
              </w:r>
            </w:ins>
            <w:r>
              <w:rPr>
                <w:rFonts w:ascii="New York" w:hAnsi="New York"/>
              </w:rPr>
              <w:t xml:space="preserve"> for a search space set,</w:t>
            </w:r>
            <w:ins w:id="13" w:author="ZTE" w:date="2022-01-06T11:44:00Z">
              <w:r>
                <w:rPr>
                  <w:rFonts w:hint="eastAsia" w:ascii="New York" w:hAnsi="New York"/>
                </w:rPr>
                <w:t xml:space="preserve"> and the UE is not provided </w:t>
              </w:r>
            </w:ins>
            <w:ins w:id="14" w:author="ZTE" w:date="2022-01-06T11:44:00Z">
              <w:r>
                <w:rPr>
                  <w:rFonts w:ascii="New York" w:hAnsi="New York"/>
                  <w:i/>
                </w:rPr>
                <w:t>PDCCHSkippingDurationList</w:t>
              </w:r>
            </w:ins>
            <w:ins w:id="15" w:author="ZTE" w:date="2022-01-06T11:44:00Z">
              <w:r>
                <w:rPr>
                  <w:rFonts w:ascii="New York" w:hAnsi="New York"/>
                  <w:iCs/>
                </w:rPr>
                <w:t xml:space="preserve"> </w:t>
              </w:r>
            </w:ins>
            <w:ins w:id="16" w:author="ZTE" w:date="2022-01-06T11:44:00Z">
              <w:r>
                <w:rPr>
                  <w:rFonts w:ascii="New York" w:hAnsi="New York"/>
                </w:rPr>
                <w:t>for PDCCH monitoring on a serving cell</w:t>
              </w:r>
            </w:ins>
            <w:ins w:id="17" w:author="ZTE" w:date="2022-01-06T11:44:00Z">
              <w:r>
                <w:rPr>
                  <w:rFonts w:hint="eastAsia" w:ascii="New York" w:hAnsi="New York"/>
                </w:rPr>
                <w:t>,</w:t>
              </w:r>
            </w:ins>
            <w:r>
              <w:rPr>
                <w:rFonts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ascii="New York" w:hAnsi="New York"/>
                <w:b/>
                <w:color w:val="FF0000"/>
              </w:rPr>
              <w:t>&lt;Unchanged parts are omitted&gt;</w:t>
            </w:r>
          </w:p>
        </w:tc>
      </w:tr>
    </w:tbl>
    <w:p>
      <w:pPr>
        <w:rPr>
          <w:lang w:eastAsia="zh-CN"/>
        </w:rPr>
      </w:pPr>
    </w:p>
    <w:p>
      <w:pPr>
        <w:numPr>
          <w:ilvl w:val="0"/>
          <w:numId w:val="34"/>
        </w:numPr>
        <w:jc w:val="both"/>
        <w:rPr>
          <w:b/>
          <w:sz w:val="21"/>
          <w:szCs w:val="22"/>
          <w:u w:val="single"/>
          <w:lang w:val="en-GB" w:eastAsia="zh-CN"/>
        </w:rPr>
      </w:pPr>
      <w:r>
        <w:rPr>
          <w:rFonts w:hint="eastAsia"/>
          <w:b/>
          <w:sz w:val="21"/>
          <w:szCs w:val="22"/>
          <w:u w:val="single"/>
          <w:lang w:val="en-GB" w:eastAsia="zh-CN"/>
        </w:rPr>
        <w:t>BWP</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Huawei/HiSi, OPPO, Xiaomi, ZTE</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lang w:eastAsia="zh-CN"/>
              </w:rPr>
            </w:pPr>
            <w:r>
              <w:rPr>
                <w:rFonts w:hint="eastAsia"/>
                <w:lang w:eastAsia="zh-CN"/>
              </w:rPr>
              <w:t xml:space="preserve">In case of a scheduling DCI indicating PDCCH monitoring adaptation and BWP switching simultaneously, </w:t>
            </w:r>
          </w:p>
          <w:p>
            <w:pPr>
              <w:pStyle w:val="130"/>
              <w:numPr>
                <w:ilvl w:val="0"/>
                <w:numId w:val="35"/>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pPr>
              <w:pStyle w:val="130"/>
              <w:numPr>
                <w:ilvl w:val="0"/>
                <w:numId w:val="35"/>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 Huawei/HiSi, MTK, ZTE(with modification)</w:t>
      </w:r>
    </w:p>
    <w:p>
      <w:pPr>
        <w:rPr>
          <w:bCs/>
          <w:iCs/>
          <w:lang w:eastAsia="zh-CN"/>
        </w:rPr>
      </w:pPr>
      <w:r>
        <w:rPr>
          <w:rFonts w:hint="eastAsia"/>
          <w:bCs/>
          <w:iCs/>
          <w:lang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b/>
                <w:iCs/>
                <w:lang w:eastAsia="zh-CN"/>
              </w:rPr>
            </w:pPr>
            <w:r>
              <w:rPr>
                <w:rFonts w:hint="eastAsia"/>
                <w:b/>
                <w:iCs/>
                <w:lang w:eastAsia="zh-CN"/>
              </w:rPr>
              <w:t>Proposed by Huawei, OPPO</w:t>
            </w:r>
          </w:p>
          <w:p>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pPr>
              <w:pStyle w:val="130"/>
              <w:numPr>
                <w:ilvl w:val="0"/>
                <w:numId w:val="36"/>
              </w:numPr>
              <w:rPr>
                <w:bCs/>
                <w:iCs/>
                <w:szCs w:val="20"/>
                <w:lang w:eastAsia="zh-CN"/>
              </w:rPr>
            </w:pPr>
            <w:r>
              <w:rPr>
                <w:rFonts w:hint="eastAsia"/>
                <w:bCs/>
                <w:iCs/>
                <w:szCs w:val="20"/>
                <w:lang w:eastAsia="zh-CN"/>
              </w:rPr>
              <w:t>UE starts monitoring PDCCH according to configured SS sets if SSSG is not configured on the new active BWP;</w:t>
            </w:r>
          </w:p>
          <w:p>
            <w:pPr>
              <w:pStyle w:val="130"/>
              <w:numPr>
                <w:ilvl w:val="0"/>
                <w:numId w:val="36"/>
              </w:numPr>
              <w:rPr>
                <w:lang w:eastAsia="zh-CN"/>
              </w:rPr>
            </w:pPr>
            <w:r>
              <w:rPr>
                <w:rFonts w:hint="eastAsia"/>
                <w:bCs/>
                <w:iCs/>
                <w:szCs w:val="20"/>
                <w:lang w:eastAsia="zh-CN"/>
              </w:rPr>
              <w:t>UE starts monitoring PDCCH according to SS set in SSSG0 if SSSG is configured on the new active BWP.</w:t>
            </w:r>
          </w:p>
          <w:p>
            <w:pPr>
              <w:pStyle w:val="130"/>
              <w:ind w:left="0"/>
              <w:rPr>
                <w:bCs/>
                <w:iCs/>
                <w:szCs w:val="20"/>
                <w:lang w:eastAsia="zh-CN"/>
              </w:rPr>
            </w:pPr>
          </w:p>
          <w:p>
            <w:pPr>
              <w:pStyle w:val="130"/>
              <w:ind w:left="0"/>
              <w:rPr>
                <w:bCs/>
                <w:iCs/>
                <w:szCs w:val="20"/>
                <w:lang w:eastAsia="zh-CN"/>
              </w:rPr>
            </w:pPr>
            <w:r>
              <w:rPr>
                <w:rFonts w:hint="eastAsia"/>
                <w:b/>
                <w:iCs/>
                <w:szCs w:val="20"/>
                <w:lang w:eastAsia="zh-CN"/>
              </w:rPr>
              <w:t>Proposed by MTK</w:t>
            </w:r>
          </w:p>
          <w:p>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pPr>
        <w:jc w:val="both"/>
        <w:rPr>
          <w:b/>
          <w:sz w:val="21"/>
          <w:szCs w:val="22"/>
          <w:u w:val="single"/>
          <w:lang w:val="en-GB" w:eastAsia="zh-CN"/>
        </w:rPr>
      </w:pP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w:t>
      </w:r>
    </w:p>
    <w:p>
      <w:pPr>
        <w:rPr>
          <w:bCs/>
          <w:iCs/>
          <w:lang w:eastAsia="zh-CN"/>
        </w:rPr>
      </w:pPr>
      <w:r>
        <w:rPr>
          <w:rFonts w:hint="eastAsia"/>
          <w:bCs/>
          <w:iCs/>
          <w:lang w:eastAsia="zh-CN"/>
        </w:rPr>
        <w:t>No: CATT, Apple</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130"/>
              <w:numPr>
                <w:ilvl w:val="0"/>
                <w:numId w:val="36"/>
              </w:numPr>
              <w:spacing w:before="0" w:line="280" w:lineRule="atLeast"/>
              <w:jc w:val="both"/>
              <w:rPr>
                <w:rFonts w:ascii="New York" w:hAnsi="New York"/>
                <w:bCs/>
                <w:iCs/>
                <w:szCs w:val="20"/>
                <w:lang w:eastAsia="zh-CN"/>
              </w:rPr>
            </w:pPr>
            <w:r>
              <w:fldChar w:fldCharType="begin"/>
            </w:r>
            <w:r>
              <w:instrText xml:space="preserve"> HYPERLINK \l "_Toc95739260" </w:instrText>
            </w:r>
            <w:r>
              <w:fldChar w:fldCharType="separate"/>
            </w:r>
            <w:r>
              <w:rPr>
                <w:rFonts w:ascii="New York" w:hAnsi="New York"/>
                <w:bCs/>
                <w:iCs/>
                <w:szCs w:val="20"/>
                <w:lang w:eastAsia="zh-CN"/>
              </w:rPr>
              <w:t>When the source BWP is not configured with PDCCH monitoring adaptation and the target BWP is configured with PDCCH monitoring adaptation, the target BWP starts with the default state (e.g., SSSG0).</w:t>
            </w:r>
            <w:r>
              <w:rPr>
                <w:rFonts w:ascii="New York" w:hAnsi="New York"/>
                <w:bCs/>
                <w:iCs/>
                <w:szCs w:val="20"/>
                <w:lang w:eastAsia="zh-CN"/>
              </w:rPr>
              <w:fldChar w:fldCharType="end"/>
            </w:r>
          </w:p>
          <w:p>
            <w:pPr>
              <w:pStyle w:val="130"/>
              <w:numPr>
                <w:ilvl w:val="0"/>
                <w:numId w:val="36"/>
              </w:numPr>
              <w:spacing w:before="0" w:line="280" w:lineRule="atLeast"/>
              <w:jc w:val="both"/>
              <w:rPr>
                <w:rFonts w:ascii="New York" w:hAnsi="New York"/>
                <w:lang w:eastAsia="zh-CN"/>
              </w:rPr>
            </w:pPr>
            <w:r>
              <w:fldChar w:fldCharType="begin"/>
            </w:r>
            <w:r>
              <w:instrText xml:space="preserve"> HYPERLINK \l "_Toc95739261" </w:instrText>
            </w:r>
            <w:r>
              <w:fldChar w:fldCharType="separate"/>
            </w:r>
            <w:r>
              <w:rPr>
                <w:rFonts w:ascii="New York" w:hAnsi="New York"/>
                <w:bCs/>
                <w:iCs/>
                <w:szCs w:val="20"/>
                <w:lang w:eastAsia="zh-CN"/>
              </w:rPr>
              <w:t>When the source BWP is configured with PDCCH monitoring adaptation and the target BWP is not configured with PDCCH monitoring adaptation, the PDCCH monitoring adaptation bitfield when BWP-switching indicated, is ignored.</w:t>
            </w:r>
            <w:r>
              <w:rPr>
                <w:rFonts w:ascii="New York" w:hAnsi="New York"/>
                <w:bCs/>
                <w:iCs/>
                <w:szCs w:val="20"/>
                <w:lang w:eastAsia="zh-CN"/>
              </w:rPr>
              <w:fldChar w:fldCharType="end"/>
            </w:r>
          </w:p>
        </w:tc>
      </w:tr>
    </w:tbl>
    <w:p>
      <w:pPr>
        <w:rPr>
          <w:lang w:eastAsia="zh-CN"/>
        </w:rPr>
      </w:pPr>
    </w:p>
    <w:p>
      <w:pPr>
        <w:numPr>
          <w:ilvl w:val="0"/>
          <w:numId w:val="34"/>
        </w:numPr>
        <w:jc w:val="both"/>
        <w:rPr>
          <w:b/>
          <w:sz w:val="21"/>
          <w:szCs w:val="22"/>
          <w:u w:val="single"/>
          <w:lang w:eastAsia="zh-CN"/>
        </w:rPr>
      </w:pPr>
      <w:r>
        <w:rPr>
          <w:rFonts w:hint="eastAsia"/>
          <w:b/>
          <w:sz w:val="21"/>
          <w:szCs w:val="22"/>
          <w:u w:val="single"/>
          <w:lang w:eastAsia="zh-CN"/>
        </w:rPr>
        <w:t>PDCCH monitoring Case 5</w:t>
      </w:r>
    </w:p>
    <w:p>
      <w:pPr>
        <w:pStyle w:val="31"/>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7"/>
        </w:numPr>
        <w:adjustRightInd/>
        <w:spacing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7"/>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37"/>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37"/>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37"/>
        </w:numPr>
        <w:adjustRightInd/>
        <w:spacing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7"/>
        </w:numPr>
        <w:adjustRightInd/>
        <w:spacing w:after="0" w:line="240" w:lineRule="auto"/>
        <w:textAlignment w:val="auto"/>
        <w:rPr>
          <w:lang w:eastAsia="zh-CN"/>
        </w:rPr>
      </w:pPr>
      <w:r>
        <w:rPr>
          <w:rFonts w:hint="eastAsia"/>
          <w:lang w:eastAsia="zh-CN"/>
        </w:rPr>
        <w:t>Note: for 00, 01 and 00, UE performs Beh 1(i.e., does not perform PDCCH skipping )</w:t>
      </w:r>
    </w:p>
    <w:p>
      <w:pPr>
        <w:pStyle w:val="31"/>
        <w:adjustRightInd/>
        <w:spacing w:after="0" w:line="240" w:lineRule="auto"/>
        <w:textAlignment w:val="auto"/>
        <w:rPr>
          <w:lang w:eastAsia="zh-CN"/>
        </w:rPr>
      </w:pPr>
    </w:p>
    <w:p>
      <w:pPr>
        <w:pStyle w:val="31"/>
        <w:adjustRightInd/>
        <w:spacing w:after="0" w:line="240" w:lineRule="auto"/>
        <w:textAlignment w:val="auto"/>
        <w:rPr>
          <w:lang w:eastAsia="zh-CN"/>
        </w:rPr>
      </w:pPr>
    </w:p>
    <w:p>
      <w:pPr>
        <w:numPr>
          <w:ilvl w:val="0"/>
          <w:numId w:val="38"/>
        </w:numPr>
        <w:adjustRightInd/>
        <w:spacing w:after="0" w:line="240" w:lineRule="auto"/>
        <w:textAlignment w:val="auto"/>
        <w:rPr>
          <w:lang w:eastAsia="zh-CN"/>
        </w:rPr>
      </w:pPr>
      <w:r>
        <w:rPr>
          <w:lang w:eastAsia="zh-CN"/>
        </w:rPr>
        <w:t xml:space="preserve">Support case 5: </w:t>
      </w:r>
    </w:p>
    <w:p>
      <w:pPr>
        <w:numPr>
          <w:ilvl w:val="1"/>
          <w:numId w:val="38"/>
        </w:numPr>
        <w:adjustRightInd/>
        <w:spacing w:after="0" w:line="240" w:lineRule="auto"/>
        <w:textAlignment w:val="auto"/>
      </w:pPr>
      <w:r>
        <w:rPr>
          <w:rFonts w:hint="eastAsia"/>
          <w:b/>
          <w:bCs/>
          <w:lang w:eastAsia="zh-CN"/>
        </w:rPr>
        <w:t>DOCOMO, OPPO Panasonic, CATT, LGE</w:t>
      </w:r>
    </w:p>
    <w:p>
      <w:pPr>
        <w:numPr>
          <w:ilvl w:val="0"/>
          <w:numId w:val="38"/>
        </w:numPr>
        <w:adjustRightInd/>
        <w:spacing w:after="0" w:line="240" w:lineRule="auto"/>
        <w:textAlignment w:val="auto"/>
        <w:rPr>
          <w:lang w:eastAsia="zh-CN"/>
        </w:rPr>
      </w:pPr>
      <w:r>
        <w:rPr>
          <w:lang w:eastAsia="zh-CN"/>
        </w:rPr>
        <w:t xml:space="preserve">Not support case 5: </w:t>
      </w:r>
    </w:p>
    <w:p>
      <w:pPr>
        <w:numPr>
          <w:ilvl w:val="1"/>
          <w:numId w:val="38"/>
        </w:numPr>
        <w:adjustRightInd/>
        <w:spacing w:after="0" w:line="240" w:lineRule="auto"/>
        <w:textAlignment w:val="auto"/>
      </w:pPr>
      <w:r>
        <w:rPr>
          <w:rFonts w:hint="eastAsia"/>
          <w:b/>
          <w:bCs/>
          <w:lang w:eastAsia="zh-CN"/>
        </w:rPr>
        <w:t>ETRI, Apple, ZTE, MTK, Huawei</w:t>
      </w:r>
    </w:p>
    <w:p>
      <w:pPr>
        <w:numPr>
          <w:ilvl w:val="0"/>
          <w:numId w:val="38"/>
        </w:numPr>
        <w:adjustRightInd/>
        <w:spacing w:after="0" w:line="240" w:lineRule="auto"/>
        <w:textAlignment w:val="auto"/>
        <w:rPr>
          <w:lang w:eastAsia="zh-CN"/>
        </w:rPr>
      </w:pPr>
      <w:r>
        <w:rPr>
          <w:lang w:eastAsia="zh-CN"/>
        </w:rPr>
        <w:t>Unclear</w:t>
      </w:r>
    </w:p>
    <w:p>
      <w:pPr>
        <w:numPr>
          <w:ilvl w:val="1"/>
          <w:numId w:val="38"/>
        </w:numPr>
        <w:adjustRightInd/>
        <w:spacing w:after="0" w:line="240" w:lineRule="auto"/>
        <w:textAlignment w:val="auto"/>
        <w:rPr>
          <w:lang w:eastAsia="zh-CN"/>
        </w:rPr>
      </w:pPr>
    </w:p>
    <w:p>
      <w:pPr>
        <w:pStyle w:val="47"/>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pStyle w:val="31"/>
              <w:spacing w:before="0"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7"/>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7"/>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00 </w:t>
            </w:r>
            <w:r>
              <w:rPr>
                <w:rFonts w:hint="eastAsia" w:ascii="Times New Roman" w:hAnsi="Times New Roman"/>
                <w:szCs w:val="20"/>
              </w:rPr>
              <w:t xml:space="preserve"> is Beh 2</w:t>
            </w:r>
          </w:p>
          <w:p>
            <w:pPr>
              <w:pStyle w:val="31"/>
              <w:numPr>
                <w:ilvl w:val="2"/>
                <w:numId w:val="37"/>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01 </w:t>
            </w:r>
            <w:r>
              <w:rPr>
                <w:rFonts w:hint="eastAsia" w:ascii="Times New Roman" w:hAnsi="Times New Roman"/>
                <w:szCs w:val="20"/>
              </w:rPr>
              <w:t xml:space="preserve"> is Beh 2A</w:t>
            </w:r>
          </w:p>
          <w:p>
            <w:pPr>
              <w:pStyle w:val="31"/>
              <w:numPr>
                <w:ilvl w:val="2"/>
                <w:numId w:val="37"/>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10 </w:t>
            </w:r>
            <w:r>
              <w:rPr>
                <w:rFonts w:hint="eastAsia" w:ascii="Times New Roman" w:hAnsi="Times New Roman"/>
                <w:szCs w:val="20"/>
              </w:rPr>
              <w:t xml:space="preserve"> is Beh 2B</w:t>
            </w:r>
          </w:p>
          <w:p>
            <w:pPr>
              <w:pStyle w:val="31"/>
              <w:numPr>
                <w:ilvl w:val="2"/>
                <w:numId w:val="37"/>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7"/>
              </w:numPr>
              <w:adjustRightInd/>
              <w:spacing w:before="0" w:after="0" w:line="240" w:lineRule="auto"/>
              <w:textAlignment w:val="auto"/>
              <w:rPr>
                <w:rFonts w:ascii="Times New Roman" w:hAnsi="Times New Roman"/>
                <w:color w:val="0070C0"/>
                <w:szCs w:val="20"/>
                <w:lang w:val="en-GB"/>
              </w:rPr>
            </w:pPr>
            <w:r>
              <w:rPr>
                <w:rFonts w:hint="eastAsia"/>
                <w:lang w:eastAsia="zh-CN"/>
              </w:rPr>
              <w:t>Note: for  00, 01 and 00, UE performs Beh 1(i.e., does not perform PDCCH skipping )</w:t>
            </w:r>
          </w:p>
        </w:tc>
      </w:tr>
    </w:tbl>
    <w:p>
      <w:pPr>
        <w:jc w:val="both"/>
        <w:rPr>
          <w:b/>
          <w:sz w:val="21"/>
          <w:szCs w:val="22"/>
          <w:u w:val="single"/>
          <w:lang w:eastAsia="zh-CN"/>
        </w:rPr>
      </w:pPr>
    </w:p>
    <w:p>
      <w:pPr>
        <w:numPr>
          <w:ilvl w:val="0"/>
          <w:numId w:val="34"/>
        </w:numPr>
        <w:jc w:val="both"/>
        <w:rPr>
          <w:b/>
          <w:sz w:val="21"/>
          <w:szCs w:val="22"/>
          <w:u w:val="single"/>
          <w:lang w:eastAsia="zh-CN"/>
        </w:rPr>
      </w:pPr>
      <w:r>
        <w:rPr>
          <w:rFonts w:hint="eastAsia"/>
          <w:b/>
          <w:sz w:val="21"/>
          <w:szCs w:val="22"/>
          <w:u w:val="single"/>
          <w:lang w:eastAsia="zh-CN"/>
        </w:rPr>
        <w:t>Handling of indication change</w:t>
      </w:r>
    </w:p>
    <w:p>
      <w:pPr>
        <w:jc w:val="both"/>
        <w:rPr>
          <w:b/>
          <w:sz w:val="21"/>
          <w:szCs w:val="22"/>
          <w:u w:val="single"/>
          <w:lang w:eastAsia="zh-CN"/>
        </w:rPr>
      </w:pPr>
      <w:r>
        <w:rPr>
          <w:rFonts w:hint="eastAsia"/>
          <w:b/>
          <w:sz w:val="21"/>
          <w:szCs w:val="22"/>
          <w:u w:val="single"/>
          <w:lang w:eastAsia="zh-CN"/>
        </w:rPr>
        <w:t>Samsung- handling of indication change</w:t>
      </w:r>
    </w:p>
    <w:p>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lang w:eastAsia="zh-CN"/>
        </w:rPr>
      </w:pPr>
      <w:r>
        <w:rPr>
          <w:rFonts w:hint="eastAsia"/>
          <w:b/>
          <w:sz w:val="21"/>
          <w:szCs w:val="22"/>
          <w:u w:val="single"/>
          <w:lang w:eastAsia="zh-CN"/>
        </w:rPr>
        <w:t>Vivo - handling of indication change</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lang w:eastAsia="zh-CN"/>
        </w:rPr>
      </w:pPr>
      <w:r>
        <w:rPr>
          <w:rFonts w:hint="eastAsia"/>
          <w:b/>
          <w:sz w:val="21"/>
          <w:szCs w:val="22"/>
          <w:u w:val="single"/>
          <w:lang w:eastAsia="zh-CN"/>
        </w:rPr>
        <w:t xml:space="preserve">ZTE- handling of indication change </w:t>
      </w:r>
    </w:p>
    <w:p>
      <w:pPr>
        <w:pStyle w:val="35"/>
        <w:tabs>
          <w:tab w:val="right" w:leader="dot" w:pos="9660"/>
          <w:tab w:val="clear" w:pos="9639"/>
        </w:tabs>
        <w:spacing w:after="120"/>
        <w:jc w:val="both"/>
        <w:rPr>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b/>
          <w:sz w:val="21"/>
          <w:szCs w:val="22"/>
          <w:u w:val="single"/>
          <w:lang w:eastAsia="zh-CN"/>
        </w:rPr>
      </w:pPr>
      <w:r>
        <w:rPr>
          <w:rFonts w:hint="eastAsia"/>
          <w:b/>
          <w:sz w:val="21"/>
          <w:szCs w:val="22"/>
          <w:u w:val="single"/>
          <w:lang w:eastAsia="zh-CN"/>
        </w:rPr>
        <w:t>CATT - handling of indication change</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rPr>
          <w:lang w:eastAsia="zh-CN"/>
        </w:rPr>
      </w:pPr>
      <w:r>
        <w:rPr>
          <w:rFonts w:hint="eastAsia"/>
          <w:lang w:eastAsia="zh-CN"/>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TP from Samsung, vivo and CATT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3" w:hRule="atLeast"/>
        </w:trPr>
        <w:tc>
          <w:tcPr>
            <w:tcW w:w="10084" w:type="dxa"/>
            <w:vAlign w:val="center"/>
          </w:tcPr>
          <w:p>
            <w:pPr>
              <w:jc w:val="both"/>
              <w:rPr>
                <w:b/>
                <w:sz w:val="21"/>
                <w:szCs w:val="22"/>
                <w:u w:val="single"/>
                <w:lang w:eastAsia="zh-CN"/>
              </w:rPr>
            </w:pPr>
            <w:r>
              <w:rPr>
                <w:rFonts w:hint="eastAsia"/>
                <w:b/>
                <w:sz w:val="21"/>
                <w:szCs w:val="22"/>
                <w:u w:val="single"/>
                <w:lang w:eastAsia="zh-CN"/>
              </w:rPr>
              <w:t>Proposed by Samsung</w:t>
            </w:r>
          </w:p>
          <w:p>
            <w:pPr>
              <w:pStyle w:val="31"/>
              <w:snapToGrid w:val="0"/>
              <w:rPr>
                <w:rFonts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color w:val="FF0000"/>
                <w:u w:val="single"/>
              </w:rPr>
            </w:pPr>
          </w:p>
          <w:p>
            <w:pPr>
              <w:jc w:val="both"/>
              <w:rPr>
                <w:b/>
                <w:sz w:val="21"/>
                <w:szCs w:val="22"/>
                <w:u w:val="single"/>
                <w:lang w:eastAsia="zh-CN"/>
              </w:rPr>
            </w:pPr>
            <w:r>
              <w:rPr>
                <w:rFonts w:hint="eastAsia"/>
                <w:b/>
                <w:sz w:val="21"/>
                <w:szCs w:val="22"/>
                <w:u w:val="single"/>
                <w:lang w:eastAsia="zh-CN"/>
              </w:rPr>
              <w:t>Proposed by vivo</w:t>
            </w:r>
          </w:p>
          <w:p>
            <w:pPr>
              <w:pStyle w:val="31"/>
              <w:snapToGrid w:val="0"/>
              <w:rPr>
                <w:rFonts w:ascii="Times New Roman" w:hAnsi="Times New Roman"/>
                <w:b/>
                <w:bCs/>
                <w:color w:val="000000" w:themeColor="text1"/>
                <w:lang w:eastAsia="zh-CN"/>
                <w14:textFill>
                  <w14:solidFill>
                    <w14:schemeClr w14:val="tx1"/>
                  </w14:solidFill>
                </w14:textFill>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pStyle w:val="31"/>
              <w:snapToGrid w:val="0"/>
              <w:rPr>
                <w:rFonts w:ascii="Times New Roman" w:hAnsi="Times New Roman"/>
                <w:b/>
                <w:bCs/>
                <w:color w:val="000000" w:themeColor="text1"/>
                <w:lang w:eastAsia="zh-CN"/>
                <w14:textFill>
                  <w14:solidFill>
                    <w14:schemeClr w14:val="tx1"/>
                  </w14:solidFill>
                </w14:textFill>
              </w:rPr>
            </w:pPr>
          </w:p>
          <w:p>
            <w:pPr>
              <w:jc w:val="both"/>
              <w:rPr>
                <w:b/>
                <w:sz w:val="21"/>
                <w:szCs w:val="22"/>
                <w:u w:val="single"/>
                <w:lang w:eastAsia="zh-CN"/>
              </w:rPr>
            </w:pPr>
            <w:r>
              <w:rPr>
                <w:rFonts w:hint="eastAsia"/>
                <w:b/>
                <w:sz w:val="21"/>
                <w:szCs w:val="22"/>
                <w:u w:val="single"/>
                <w:lang w:eastAsia="zh-CN"/>
              </w:rPr>
              <w:t>Proposed by CATT</w:t>
            </w:r>
          </w:p>
          <w:p>
            <w:pPr>
              <w:pStyle w:val="31"/>
              <w:snapToGrid w:val="0"/>
              <w:rPr>
                <w:rFonts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jc w:val="both"/>
              <w:rPr>
                <w:color w:val="FF0000"/>
                <w:u w:val="single"/>
                <w:lang w:eastAsia="zh-CN"/>
              </w:rPr>
            </w:pPr>
          </w:p>
        </w:tc>
      </w:tr>
    </w:tbl>
    <w:p>
      <w:pPr>
        <w:jc w:val="both"/>
        <w:rPr>
          <w:b/>
          <w:sz w:val="21"/>
          <w:szCs w:val="22"/>
          <w:u w:val="single"/>
          <w:lang w:eastAsia="zh-CN"/>
        </w:rPr>
      </w:pPr>
    </w:p>
    <w:p>
      <w:pPr>
        <w:numPr>
          <w:ilvl w:val="0"/>
          <w:numId w:val="34"/>
        </w:numPr>
        <w:jc w:val="both"/>
        <w:rPr>
          <w:b/>
          <w:sz w:val="21"/>
          <w:szCs w:val="22"/>
          <w:u w:val="single"/>
          <w:lang w:val="en-GB" w:eastAsia="zh-CN"/>
        </w:rPr>
      </w:pPr>
      <w:r>
        <w:rPr>
          <w:rFonts w:hint="eastAsia"/>
          <w:b/>
          <w:sz w:val="21"/>
          <w:szCs w:val="22"/>
          <w:u w:val="single"/>
          <w:lang w:eastAsia="zh-CN"/>
        </w:rPr>
        <w:t>DRX-timers</w:t>
      </w:r>
    </w:p>
    <w:p>
      <w:pPr>
        <w:jc w:val="both"/>
        <w:rPr>
          <w:b/>
          <w:sz w:val="21"/>
          <w:szCs w:val="22"/>
          <w:u w:val="single"/>
          <w:lang w:eastAsia="zh-CN"/>
        </w:rPr>
      </w:pPr>
      <w:r>
        <w:rPr>
          <w:rFonts w:hint="eastAsia"/>
          <w:b/>
          <w:sz w:val="21"/>
          <w:szCs w:val="22"/>
          <w:u w:val="single"/>
          <w:lang w:eastAsia="zh-CN"/>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followings, should minimize additional specification impact.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pStyle w:val="130"/>
              <w:ind w:left="0"/>
              <w:rPr>
                <w:lang w:eastAsia="zh-CN"/>
              </w:rPr>
            </w:pPr>
            <w:r>
              <w:rPr>
                <w:rFonts w:hint="eastAsia"/>
                <w:b/>
                <w:bCs/>
                <w:lang w:eastAsia="zh-CN"/>
              </w:rPr>
              <w:t>Proposed by Nokia</w:t>
            </w:r>
          </w:p>
          <w:p>
            <w:pPr>
              <w:jc w:val="both"/>
              <w:rPr>
                <w:b/>
              </w:rPr>
            </w:pPr>
          </w:p>
          <w:p>
            <w:pPr>
              <w:jc w:val="both"/>
              <w:rPr>
                <w:lang w:eastAsia="zh-CN"/>
              </w:rPr>
            </w:pPr>
            <w:r>
              <w:rPr>
                <w:bCs/>
              </w:rPr>
              <w:t>PDCCH skipping duration expires upon expiry of inactivity timer (</w:t>
            </w:r>
            <w:r>
              <w:rPr>
                <w:bCs/>
                <w:i/>
                <w:iCs/>
              </w:rPr>
              <w:t>drx-InactivityTimer</w:t>
            </w:r>
            <w:r>
              <w:rPr>
                <w:bCs/>
              </w:rPr>
              <w:t>). When inactivity timer expires, UE falls back to default SSSG (or to configured SSSG).</w:t>
            </w:r>
          </w:p>
        </w:tc>
      </w:tr>
    </w:tbl>
    <w:p>
      <w:pPr>
        <w:jc w:val="both"/>
        <w:rPr>
          <w:b/>
          <w:sz w:val="21"/>
          <w:szCs w:val="22"/>
          <w:u w:val="single"/>
          <w:lang w:eastAsia="zh-CN"/>
        </w:rPr>
      </w:pPr>
    </w:p>
    <w:p>
      <w:pPr>
        <w:numPr>
          <w:ilvl w:val="0"/>
          <w:numId w:val="34"/>
        </w:numPr>
        <w:jc w:val="both"/>
        <w:rPr>
          <w:b/>
          <w:sz w:val="21"/>
          <w:szCs w:val="22"/>
          <w:u w:val="single"/>
          <w:lang w:eastAsia="zh-CN"/>
        </w:rPr>
      </w:pPr>
      <w:r>
        <w:rPr>
          <w:rFonts w:hint="eastAsia"/>
          <w:b/>
          <w:sz w:val="21"/>
          <w:szCs w:val="22"/>
          <w:u w:val="single"/>
          <w:lang w:eastAsia="zh-CN"/>
        </w:rPr>
        <w:t>Others</w:t>
      </w:r>
    </w:p>
    <w:p>
      <w:pPr>
        <w:jc w:val="both"/>
        <w:rPr>
          <w:b/>
          <w:sz w:val="21"/>
          <w:szCs w:val="22"/>
          <w:u w:val="single"/>
          <w:lang w:eastAsia="zh-CN"/>
        </w:rPr>
      </w:pPr>
    </w:p>
    <w:p>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9" w:name="_Toc71665283"/>
      <w:bookmarkStart w:id="10" w:name="_Toc78814448"/>
      <w:bookmarkStart w:id="11" w:name="_Toc86930117"/>
      <w:bookmarkStart w:id="12" w:name="_Toc95739253"/>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9"/>
      <w:bookmarkEnd w:id="10"/>
      <w:r>
        <w:rPr>
          <w:rFonts w:cstheme="minorHAnsi"/>
        </w:rPr>
        <w:t>.</w:t>
      </w:r>
      <w:bookmarkEnd w:id="11"/>
      <w:bookmarkEnd w:id="12"/>
      <w:bookmarkStart w:id="13" w:name="_Toc95739254"/>
      <w:bookmarkStart w:id="14" w:name="_Toc86930118"/>
      <w:bookmarkStart w:id="15" w:name="_Toc78814447"/>
      <w:bookmarkStart w:id="16" w:name="_Toc71665282"/>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13"/>
      <w:bookmarkEnd w:id="14"/>
      <w:bookmarkEnd w:id="15"/>
      <w:bookmarkEnd w:id="16"/>
    </w:p>
    <w:p>
      <w:pPr>
        <w:rPr>
          <w:lang w:eastAsia="zh-CN"/>
        </w:rPr>
      </w:pPr>
    </w:p>
    <w:p>
      <w:pPr>
        <w:jc w:val="both"/>
        <w:rPr>
          <w:b/>
          <w:sz w:val="21"/>
          <w:szCs w:val="22"/>
          <w:u w:val="single"/>
          <w:lang w:eastAsia="zh-CN"/>
        </w:rPr>
      </w:pPr>
      <w:r>
        <w:rPr>
          <w:rFonts w:hint="eastAsia"/>
          <w:b/>
          <w:sz w:val="21"/>
          <w:szCs w:val="22"/>
          <w:u w:val="single"/>
          <w:lang w:eastAsia="zh-CN"/>
        </w:rPr>
        <w:t>Huawei - SSSG switching triggered by SR and RACH</w:t>
      </w:r>
    </w:p>
    <w:p>
      <w:pPr>
        <w:rPr>
          <w:b/>
          <w:i/>
          <w:lang w:eastAsia="zh-CN"/>
        </w:rPr>
      </w:pPr>
      <w:r>
        <w:rPr>
          <w:b/>
          <w:i/>
          <w:lang w:eastAsia="zh-CN"/>
        </w:rPr>
        <w:t>Proposal 13: Support SSSG switching triggered by SR and RACH.</w:t>
      </w:r>
    </w:p>
    <w:p>
      <w:pPr>
        <w:jc w:val="both"/>
        <w:rPr>
          <w:b/>
          <w:sz w:val="21"/>
          <w:szCs w:val="22"/>
          <w:u w:val="single"/>
          <w:lang w:eastAsia="zh-CN"/>
        </w:rPr>
      </w:pPr>
      <w:r>
        <w:rPr>
          <w:rFonts w:hint="eastAsia"/>
          <w:b/>
          <w:sz w:val="21"/>
          <w:szCs w:val="22"/>
          <w:u w:val="single"/>
          <w:lang w:eastAsia="zh-CN"/>
        </w:rPr>
        <w:t>NEC - Configuration</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lang w:eastAsia="zh-CN"/>
        </w:rPr>
      </w:pPr>
      <w:r>
        <w:rPr>
          <w:rFonts w:hint="eastAsia"/>
          <w:b/>
          <w:sz w:val="21"/>
          <w:szCs w:val="22"/>
          <w:u w:val="single"/>
          <w:lang w:eastAsia="zh-CN"/>
        </w:rPr>
        <w:t>OPPO- handling of SSSG switching and cross-slot scheduling</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Proposal 6-1:  The associated text for Rel-17 is in the same section.  Thus, this CR is not needed.</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6-2:  PDCCH monitoring adaptation is configured per BWP.  The BWP switching would reset the PDCCH monitoring adaptation.   We don’t support the proposals 6-2a, 6-2b and 6-2c.</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6-3:  We are OK to discuss further.</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Proposal 6-4: This is an essential correction to identify the UE behavior before UE receives next PDCCH skipping indication.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left"/>
              <w:rPr>
                <w:rFonts w:ascii="New York" w:hAnsi="New York"/>
                <w:bCs/>
              </w:rPr>
            </w:pPr>
            <w:r>
              <w:rPr>
                <w:rFonts w:ascii="New York" w:hAnsi="New York"/>
                <w:bCs/>
              </w:rPr>
              <w:t xml:space="preserve">6-1: interaction between NR-U SSSG feature and R17 feature is discussed in different session. </w:t>
            </w:r>
          </w:p>
          <w:p>
            <w:pPr>
              <w:spacing w:before="0" w:line="240" w:lineRule="auto"/>
              <w:ind w:left="420"/>
              <w:jc w:val="left"/>
              <w:rPr>
                <w:rFonts w:ascii="New York" w:hAnsi="New York"/>
                <w:bCs/>
              </w:rPr>
            </w:pPr>
            <w:r>
              <w:rPr>
                <w:rFonts w:ascii="New York" w:hAnsi="New York"/>
                <w:bCs/>
              </w:rPr>
              <w:t>6-2: Configuration is per BWP. Clarifications do not seem to be needed.</w:t>
            </w:r>
          </w:p>
          <w:p>
            <w:pPr>
              <w:spacing w:before="0" w:line="240" w:lineRule="auto"/>
              <w:ind w:left="420"/>
              <w:jc w:val="left"/>
              <w:rPr>
                <w:rFonts w:ascii="New York" w:hAnsi="New York"/>
                <w:bCs/>
              </w:rPr>
            </w:pPr>
            <w:r>
              <w:rPr>
                <w:rFonts w:ascii="New York" w:hAnsi="New York"/>
                <w:bCs/>
              </w:rPr>
              <w:t xml:space="preserve">6-3: do not support case 5. </w:t>
            </w:r>
          </w:p>
          <w:p>
            <w:pPr>
              <w:spacing w:before="0" w:line="240" w:lineRule="auto"/>
              <w:ind w:left="420"/>
              <w:jc w:val="left"/>
              <w:rPr>
                <w:rFonts w:ascii="New York" w:hAnsi="New York"/>
                <w:bCs/>
              </w:rPr>
            </w:pPr>
            <w:r>
              <w:rPr>
                <w:rFonts w:ascii="New York" w:hAnsi="New York"/>
                <w:bCs/>
              </w:rPr>
              <w:t xml:space="preserve">6-4: Seems to related to discussion of proposal 5-1. </w:t>
            </w:r>
          </w:p>
          <w:p>
            <w:pPr>
              <w:spacing w:before="0" w:line="240" w:lineRule="auto"/>
              <w:ind w:left="420"/>
              <w:jc w:val="left"/>
              <w:rPr>
                <w:rFonts w:ascii="New York" w:hAnsi="New York"/>
                <w:bCs/>
              </w:rPr>
            </w:pPr>
            <w:r>
              <w:rPr>
                <w:rFonts w:ascii="New York" w:hAnsi="New York"/>
                <w:bCs/>
              </w:rPr>
              <w:t xml:space="preserve">6-5: Further discussion whether SSSG reset every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left"/>
              <w:rPr>
                <w:rFonts w:ascii="New York" w:hAnsi="New York"/>
                <w:bCs/>
              </w:rPr>
            </w:pPr>
            <w:r>
              <w:rPr>
                <w:rFonts w:ascii="New York" w:hAnsi="New York"/>
                <w:bCs/>
              </w:rPr>
              <w:t>OK with proposal 6-1</w:t>
            </w:r>
          </w:p>
          <w:p>
            <w:pPr>
              <w:spacing w:before="0" w:line="240" w:lineRule="auto"/>
              <w:ind w:left="420"/>
              <w:jc w:val="left"/>
              <w:rPr>
                <w:rFonts w:ascii="New York" w:hAnsi="New York"/>
                <w:bCs/>
              </w:rPr>
            </w:pPr>
            <w:r>
              <w:rPr>
                <w:rFonts w:ascii="New York" w:hAnsi="New York"/>
                <w:bCs/>
              </w:rPr>
              <w:t>OK for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spacing w:before="120" w:line="280" w:lineRule="atLeast"/>
                    <w:ind w:left="420"/>
                    <w:jc w:val="both"/>
                    <w:rPr>
                      <w:rFonts w:ascii="New York" w:hAnsi="New York"/>
                      <w:bCs/>
                      <w:iCs/>
                    </w:rPr>
                  </w:pPr>
                  <w:r>
                    <w:rPr>
                      <w:rFonts w:ascii="New York" w:hAnsi="New York"/>
                      <w:bCs/>
                      <w:iCs/>
                    </w:rPr>
                    <w:t>If the active BWP is switched due to the expiration of bwp-InactivityTimer</w:t>
                  </w:r>
                  <w:r>
                    <w:rPr>
                      <w:rFonts w:ascii="New York" w:hAnsi="New York"/>
                      <w:bCs/>
                      <w:iCs/>
                      <w:strike/>
                      <w:color w:val="FF0000"/>
                    </w:rPr>
                    <w:t xml:space="preserve"> before the end of the PDCCH skipping duration</w:t>
                  </w:r>
                  <w:r>
                    <w:rPr>
                      <w:rFonts w:ascii="New York" w:hAnsi="New York"/>
                      <w:bCs/>
                      <w:iCs/>
                    </w:rPr>
                    <w:t xml:space="preserve">, the default behavior on the new active BWP, i.e., default BWP, is </w:t>
                  </w:r>
                </w:p>
                <w:p>
                  <w:pPr>
                    <w:pStyle w:val="130"/>
                    <w:numPr>
                      <w:ilvl w:val="0"/>
                      <w:numId w:val="36"/>
                    </w:numPr>
                    <w:spacing w:before="120" w:line="280" w:lineRule="atLeast"/>
                    <w:ind w:left="840"/>
                    <w:jc w:val="both"/>
                    <w:rPr>
                      <w:rFonts w:ascii="New York" w:hAnsi="New York"/>
                      <w:bCs/>
                      <w:iCs/>
                      <w:szCs w:val="20"/>
                    </w:rPr>
                  </w:pPr>
                  <w:r>
                    <w:rPr>
                      <w:rFonts w:ascii="New York" w:hAnsi="New York"/>
                      <w:bCs/>
                      <w:iCs/>
                      <w:szCs w:val="20"/>
                    </w:rPr>
                    <w:t>UE starts monitoring PDCCH according to configured SS sets if SSSG is not configured on the new active BWP;</w:t>
                  </w:r>
                </w:p>
                <w:p>
                  <w:pPr>
                    <w:pStyle w:val="130"/>
                    <w:numPr>
                      <w:ilvl w:val="0"/>
                      <w:numId w:val="36"/>
                    </w:numPr>
                    <w:spacing w:before="120" w:line="280" w:lineRule="atLeast"/>
                    <w:ind w:left="840"/>
                    <w:jc w:val="both"/>
                    <w:rPr>
                      <w:rFonts w:ascii="New York" w:hAnsi="New York"/>
                      <w:bCs/>
                    </w:rPr>
                  </w:pPr>
                  <w:r>
                    <w:rPr>
                      <w:rFonts w:ascii="New York" w:hAnsi="New York"/>
                      <w:bCs/>
                      <w:iCs/>
                      <w:szCs w:val="20"/>
                    </w:rPr>
                    <w:t>UE starts monitoring PDCCH according to SS set in SSSG0 if SSSG is configured on the new active BWP.</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 For 6-2c, we think current procedure of BWP switching can solve the problem and it does not need further discussion.</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spacing w:before="120" w:line="280" w:lineRule="atLeast"/>
                    <w:ind w:left="420"/>
                    <w:jc w:val="both"/>
                    <w:rPr>
                      <w:rFonts w:ascii="New York" w:hAnsi="New York"/>
                    </w:rPr>
                  </w:pPr>
                  <w:r>
                    <w:rPr>
                      <w:rFonts w:ascii="New York" w:hAnsi="New York"/>
                    </w:rPr>
                    <w:t>38.213</w:t>
                  </w:r>
                </w:p>
                <w:p>
                  <w:pPr>
                    <w:spacing w:before="120" w:line="280" w:lineRule="atLeast"/>
                    <w:ind w:left="420"/>
                    <w:jc w:val="both"/>
                    <w:rPr>
                      <w:rFonts w:ascii="New York" w:hAnsi="New York"/>
                    </w:rPr>
                  </w:pPr>
                  <w:r>
                    <w:rPr>
                      <w:rFonts w:ascii="New York" w:hAnsi="New York"/>
                    </w:rPr>
                    <w:t xml:space="preserve">If a bandwidth part indicator field </w:t>
                  </w:r>
                  <w:r>
                    <w:rPr>
                      <w:rFonts w:ascii="New York" w:hAnsi="New York"/>
                      <w:lang w:eastAsia="ja-JP"/>
                    </w:rPr>
                    <w:t>is configured in a DCI format and</w:t>
                  </w:r>
                  <w:r>
                    <w:rPr>
                      <w:rFonts w:ascii="New York" w:hAnsi="New York"/>
                    </w:rPr>
                    <w:t xml:space="preserve"> indicates an UL BWP or a DL BWP different from the active UL BWP or DL BWP, respectively, the UE shall</w:t>
                  </w:r>
                </w:p>
                <w:p>
                  <w:pPr>
                    <w:pStyle w:val="106"/>
                    <w:spacing w:before="120" w:line="280" w:lineRule="atLeast"/>
                    <w:ind w:left="704"/>
                    <w:jc w:val="both"/>
                    <w:rPr>
                      <w:rFonts w:ascii="New York" w:hAnsi="New York"/>
                    </w:rPr>
                  </w:pPr>
                  <w:r>
                    <w:rPr>
                      <w:rFonts w:ascii="New York" w:hAnsi="New York"/>
                    </w:rPr>
                    <w:t>-</w:t>
                  </w:r>
                  <w:r>
                    <w:rPr>
                      <w:rFonts w:ascii="New York" w:hAnsi="New York"/>
                    </w:rPr>
                    <w:tab/>
                  </w:r>
                  <w:r>
                    <w:rPr>
                      <w:rFonts w:ascii="New York" w:hAnsi="New York"/>
                    </w:rPr>
                    <w:t xml:space="preserve">for each information field in the DCI format </w:t>
                  </w:r>
                </w:p>
                <w:p>
                  <w:pPr>
                    <w:pStyle w:val="108"/>
                    <w:spacing w:before="120" w:line="280" w:lineRule="atLeast"/>
                    <w:ind w:left="704"/>
                    <w:jc w:val="both"/>
                    <w:rPr>
                      <w:rFonts w:ascii="New York" w:hAnsi="New York"/>
                    </w:rPr>
                  </w:pPr>
                  <w:r>
                    <w:rPr>
                      <w:rFonts w:ascii="New York" w:hAnsi="New York"/>
                    </w:rPr>
                    <w:t>-</w:t>
                  </w:r>
                  <w:r>
                    <w:rPr>
                      <w:rFonts w:ascii="New York" w:hAnsi="New York"/>
                    </w:rPr>
                    <w:tab/>
                  </w:r>
                  <w:r>
                    <w:rPr>
                      <w:rFonts w:ascii="New York" w:hAnsi="New York"/>
                    </w:rP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08"/>
                    <w:spacing w:before="120" w:line="280" w:lineRule="atLeast"/>
                    <w:ind w:left="704"/>
                    <w:jc w:val="both"/>
                    <w:rPr>
                      <w:rFonts w:ascii="New York" w:hAnsi="New York"/>
                    </w:rPr>
                  </w:pPr>
                  <w:r>
                    <w:rPr>
                      <w:rFonts w:ascii="New York" w:hAnsi="New York"/>
                    </w:rPr>
                    <w:t>-</w:t>
                  </w:r>
                  <w:r>
                    <w:rPr>
                      <w:rFonts w:ascii="New York" w:hAnsi="New York"/>
                    </w:rPr>
                    <w:tab/>
                  </w:r>
                  <w:r>
                    <w:rPr>
                      <w:rFonts w:ascii="New York" w:hAnsi="New York"/>
                    </w:rP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06"/>
                    <w:spacing w:before="120" w:line="280" w:lineRule="atLeast"/>
                    <w:ind w:left="704"/>
                    <w:jc w:val="both"/>
                    <w:rPr>
                      <w:rFonts w:ascii="New York" w:hAnsi="New York"/>
                      <w:bCs/>
                    </w:rPr>
                  </w:pPr>
                  <w:r>
                    <w:rPr>
                      <w:rFonts w:ascii="New York" w:hAnsi="New York"/>
                    </w:rPr>
                    <w:t>-</w:t>
                  </w:r>
                  <w:r>
                    <w:rPr>
                      <w:rFonts w:ascii="New York" w:hAnsi="New York"/>
                    </w:rPr>
                    <w:tab/>
                  </w:r>
                  <w:r>
                    <w:rPr>
                      <w:rFonts w:ascii="New York" w:hAnsi="New York"/>
                    </w:rPr>
                    <w:t xml:space="preserve">set the active UL BWP or DL BWP to the UL BWP or DL BWP indicated by the bandwidth part indicator in the DCI format </w:t>
                  </w:r>
                </w:p>
              </w:tc>
            </w:tr>
          </w:tbl>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Not support proposal 6-3.</w:t>
            </w:r>
          </w:p>
          <w:p>
            <w:pPr>
              <w:spacing w:before="0" w:line="240" w:lineRule="auto"/>
              <w:ind w:left="420"/>
              <w:jc w:val="left"/>
              <w:rPr>
                <w:rFonts w:ascii="New York" w:hAnsi="New York"/>
                <w:bCs/>
              </w:rPr>
            </w:pPr>
            <w:r>
              <w:rPr>
                <w:rFonts w:ascii="New York" w:hAnsi="New York"/>
                <w:bCs/>
              </w:rPr>
              <w:t>OK to discuss proposal 6-4. Proposal from vivo is preferred.</w:t>
            </w:r>
          </w:p>
          <w:p>
            <w:pPr>
              <w:spacing w:before="0" w:line="240" w:lineRule="auto"/>
              <w:ind w:left="420"/>
              <w:jc w:val="left"/>
              <w:rPr>
                <w:rFonts w:ascii="New York" w:hAnsi="New York"/>
                <w:bCs/>
              </w:rPr>
            </w:pPr>
            <w:r>
              <w:rPr>
                <w:rFonts w:ascii="New York" w:hAnsi="New York"/>
                <w:bCs/>
              </w:rPr>
              <w:t>For proposal 6-5, okay with the proposal in principle. it can be also discussed together with the Issues#7.</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0" w:line="240" w:lineRule="auto"/>
              <w:ind w:left="420"/>
              <w:jc w:val="left"/>
              <w:rPr>
                <w:rFonts w:ascii="New York" w:hAnsi="New York"/>
                <w:bCs/>
              </w:rPr>
            </w:pPr>
            <w:r>
              <w:rPr>
                <w:rFonts w:ascii="New York" w:hAnsi="New York"/>
                <w:bCs/>
              </w:rPr>
              <w:t>LGE</w:t>
            </w:r>
          </w:p>
        </w:tc>
        <w:tc>
          <w:tcPr>
            <w:tcW w:w="7840" w:type="dxa"/>
          </w:tcPr>
          <w:p>
            <w:pPr>
              <w:spacing w:before="120" w:line="240" w:lineRule="auto"/>
              <w:ind w:left="420"/>
              <w:jc w:val="both"/>
              <w:rPr>
                <w:rFonts w:ascii="New York" w:hAnsi="New York"/>
                <w:bCs/>
              </w:rPr>
            </w:pPr>
            <w:r>
              <w:rPr>
                <w:rFonts w:ascii="New York" w:hAnsi="New York"/>
                <w:bCs/>
              </w:rPr>
              <w:t>Proposal 6-1: It is discussed in different session.</w:t>
            </w:r>
          </w:p>
          <w:p>
            <w:pPr>
              <w:spacing w:before="120" w:line="240" w:lineRule="auto"/>
              <w:ind w:left="420"/>
              <w:jc w:val="both"/>
              <w:rPr>
                <w:rFonts w:ascii="New York" w:hAnsi="New York"/>
                <w:bCs/>
              </w:rPr>
            </w:pPr>
            <w:r>
              <w:rPr>
                <w:rFonts w:ascii="New York" w:hAnsi="New York"/>
                <w:bCs/>
              </w:rPr>
              <w:t>Proposal 6-2: We think it is still unclear what UE's default monitoring behavior when starting drx-onDurationTimer. If BWP switching and PDCCH monitoring adaptation can be indicated simultaneously, UE need to follow default monitoring behavior.</w:t>
            </w:r>
          </w:p>
          <w:p>
            <w:pPr>
              <w:spacing w:before="120" w:line="240" w:lineRule="auto"/>
              <w:ind w:left="420"/>
              <w:jc w:val="both"/>
              <w:rPr>
                <w:rFonts w:ascii="New York" w:hAnsi="New York"/>
                <w:bCs/>
              </w:rPr>
            </w:pPr>
            <w:r>
              <w:rPr>
                <w:rFonts w:ascii="New York" w:hAnsi="New York"/>
                <w:bCs/>
              </w:rPr>
              <w:t>Proposal 6-3: Fine to discuss further.</w:t>
            </w:r>
          </w:p>
          <w:p>
            <w:pPr>
              <w:spacing w:before="120" w:line="240" w:lineRule="auto"/>
              <w:ind w:left="420"/>
              <w:jc w:val="both"/>
              <w:rPr>
                <w:rFonts w:ascii="New York" w:hAnsi="New York"/>
                <w:bCs/>
              </w:rPr>
            </w:pPr>
            <w:r>
              <w:rPr>
                <w:rFonts w:ascii="New York" w:hAnsi="New York"/>
                <w:bCs/>
              </w:rPr>
              <w:t>Proposal 6-4: It seems to be clarfied. We are okay to discuss further.</w:t>
            </w:r>
          </w:p>
          <w:p>
            <w:pPr>
              <w:spacing w:before="0" w:line="240" w:lineRule="auto"/>
              <w:ind w:left="420"/>
              <w:jc w:val="both"/>
              <w:rPr>
                <w:rFonts w:ascii="New York" w:hAnsi="New York"/>
                <w:bCs/>
              </w:rPr>
            </w:pPr>
            <w:r>
              <w:rPr>
                <w:rFonts w:ascii="New York" w:hAnsi="New York"/>
                <w:bCs/>
              </w:rPr>
              <w:t>Proposal 6-5: Not only PDCCH skipping but also SSSG switching should expires upon epxiry of drx-InactivityTimer. We would like to emphasize that PDCCH monitoring adaptation is only applied during DRX Active Time as can be seen from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0" w:line="240" w:lineRule="auto"/>
              <w:ind w:left="420"/>
              <w:jc w:val="both"/>
              <w:rPr>
                <w:rFonts w:ascii="New York" w:hAnsi="New York"/>
                <w:bCs/>
              </w:rPr>
            </w:pPr>
            <w:r>
              <w:rPr>
                <w:rFonts w:hint="eastAsia" w:ascii="New York" w:hAnsi="New York"/>
                <w:bCs/>
              </w:rPr>
              <w:t>M</w:t>
            </w:r>
            <w:r>
              <w:rPr>
                <w:rFonts w:ascii="New York" w:hAnsi="New York"/>
                <w:bCs/>
              </w:rPr>
              <w:t>ediaTek</w:t>
            </w:r>
          </w:p>
        </w:tc>
        <w:tc>
          <w:tcPr>
            <w:tcW w:w="7840" w:type="dxa"/>
          </w:tcPr>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6-1: Fine with this proposal</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 xml:space="preserve">roposal 6-2: We are open to discuss the interation between BWP and power saving adaptation and suggest lower priority on this issue. </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6-3: Not support case 5</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6-4: Not support. In Rel-16 NR-U, UE still monitor PDCCH during the application delay. There is no need to limit it.</w:t>
            </w:r>
          </w:p>
          <w:p>
            <w:pPr>
              <w:spacing w:before="0" w:line="240" w:lineRule="auto"/>
              <w:ind w:left="420"/>
              <w:jc w:val="both"/>
              <w:rPr>
                <w:rFonts w:ascii="New York" w:hAnsi="New York"/>
                <w:bCs/>
              </w:rPr>
            </w:pPr>
            <w:r>
              <w:rPr>
                <w:rFonts w:hint="eastAsia" w:ascii="New York" w:hAnsi="New York"/>
                <w:bCs/>
              </w:rPr>
              <w:t>P</w:t>
            </w:r>
            <w:r>
              <w:rPr>
                <w:rFonts w:ascii="New York" w:hAnsi="New York"/>
                <w:bCs/>
              </w:rPr>
              <w:t>roposal 6-5</w:t>
            </w:r>
            <w:r>
              <w:rPr>
                <w:rFonts w:hint="eastAsia" w:ascii="New York" w:hAnsi="New York"/>
                <w:bCs/>
              </w:rPr>
              <w:t xml:space="preserve">: </w:t>
            </w:r>
            <w:r>
              <w:rPr>
                <w:rFonts w:ascii="New York" w:hAnsi="New York"/>
                <w:bCs/>
              </w:rPr>
              <w:t>Not support. The default SSSG can be configured to be a SSSG with dense/sparser MOs. In our view, it is not necessary to reset it every DRX cycle.</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rPr>
            </w:pPr>
            <w:r>
              <w:rPr>
                <w:rFonts w:ascii="New York" w:hAnsi="New York"/>
                <w:bCs/>
              </w:rPr>
              <w:t>Huawei, HiSilicon</w:t>
            </w:r>
          </w:p>
        </w:tc>
        <w:tc>
          <w:tcPr>
            <w:tcW w:w="7840" w:type="dxa"/>
          </w:tcPr>
          <w:p>
            <w:pPr>
              <w:spacing w:before="120" w:line="240" w:lineRule="auto"/>
              <w:jc w:val="both"/>
              <w:rPr>
                <w:rFonts w:ascii="New York" w:hAnsi="New York"/>
              </w:rPr>
            </w:pPr>
            <w:r>
              <w:rPr>
                <w:rFonts w:ascii="New York" w:hAnsi="New York"/>
                <w:highlight w:val="lightGray"/>
              </w:rPr>
              <w:t>proposal</w:t>
            </w:r>
            <w:r>
              <w:rPr>
                <w:rFonts w:hint="eastAsia" w:ascii="New York" w:hAnsi="New York"/>
                <w:highlight w:val="lightGray"/>
              </w:rPr>
              <w:t xml:space="preserve"> 6-1</w:t>
            </w:r>
            <w:r>
              <w:rPr>
                <w:rFonts w:ascii="New York" w:hAnsi="New York"/>
                <w:highlight w:val="lightGray"/>
              </w:rPr>
              <w:t>(v</w:t>
            </w:r>
            <w:r>
              <w:rPr>
                <w:rFonts w:hint="eastAsia" w:ascii="New York" w:hAnsi="New York"/>
                <w:highlight w:val="lightGray"/>
              </w:rPr>
              <w:t>1)</w:t>
            </w:r>
            <w:r>
              <w:rPr>
                <w:rFonts w:ascii="New York" w:hAnsi="New York"/>
              </w:rPr>
              <w:t>: support;</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6-2a</w:t>
            </w:r>
            <w:r>
              <w:rPr>
                <w:rFonts w:ascii="New York" w:hAnsi="New York"/>
                <w:highlight w:val="lightGray"/>
              </w:rPr>
              <w:t xml:space="preserve"> (v1)</w:t>
            </w:r>
            <w:r>
              <w:rPr>
                <w:rFonts w:ascii="New York" w:hAnsi="New York"/>
              </w:rPr>
              <w:t>: support;</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6-2b</w:t>
            </w:r>
            <w:r>
              <w:rPr>
                <w:rFonts w:ascii="New York" w:hAnsi="New York"/>
                <w:highlight w:val="lightGray"/>
              </w:rPr>
              <w:t xml:space="preserve"> (v1)</w:t>
            </w:r>
            <w:r>
              <w:rPr>
                <w:rFonts w:ascii="New York" w:hAnsi="New York"/>
              </w:rPr>
              <w:t>: prefer the proposal by HW, OPPO;</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6-2c</w:t>
            </w:r>
            <w:r>
              <w:rPr>
                <w:rFonts w:ascii="New York" w:hAnsi="New York"/>
                <w:highlight w:val="lightGray"/>
              </w:rPr>
              <w:t xml:space="preserve"> (v1)</w:t>
            </w:r>
            <w:r>
              <w:rPr>
                <w:rFonts w:ascii="New York" w:hAnsi="New York"/>
              </w:rPr>
              <w:t>: OK.</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6-3</w:t>
            </w:r>
            <w:r>
              <w:rPr>
                <w:rFonts w:ascii="New York" w:hAnsi="New York"/>
                <w:highlight w:val="lightGray"/>
              </w:rPr>
              <w:t xml:space="preserve"> (v1)</w:t>
            </w:r>
            <w:r>
              <w:rPr>
                <w:rFonts w:ascii="New York" w:hAnsi="New York"/>
              </w:rPr>
              <w:t xml:space="preserve">: not OK. We don’t agree this during CR phase. The RRC parameter list for power saving is also expected not to be impacted in this meeting. </w:t>
            </w:r>
          </w:p>
          <w:p>
            <w:pPr>
              <w:spacing w:before="120" w:line="240" w:lineRule="auto"/>
              <w:jc w:val="both"/>
              <w:rPr>
                <w:rFonts w:ascii="New York" w:hAnsi="New York"/>
              </w:rPr>
            </w:pPr>
            <w:r>
              <w:rPr>
                <w:rFonts w:ascii="New York" w:hAnsi="New York"/>
                <w:highlight w:val="lightGray"/>
              </w:rPr>
              <w:t xml:space="preserve">Proposal </w:t>
            </w:r>
            <w:r>
              <w:rPr>
                <w:rFonts w:hint="eastAsia" w:ascii="New York" w:hAnsi="New York"/>
                <w:highlight w:val="lightGray"/>
              </w:rPr>
              <w:t>6-4</w:t>
            </w:r>
            <w:r>
              <w:rPr>
                <w:rFonts w:ascii="New York" w:hAnsi="New York"/>
                <w:highlight w:val="lightGray"/>
              </w:rPr>
              <w:t xml:space="preserve"> (v1)</w:t>
            </w:r>
            <w:r>
              <w:rPr>
                <w:rFonts w:ascii="New York" w:hAnsi="New York"/>
              </w:rPr>
              <w:t>: we support vivo’s version, which is clearer.</w:t>
            </w:r>
          </w:p>
          <w:p>
            <w:pPr>
              <w:spacing w:before="120" w:line="240" w:lineRule="auto"/>
              <w:jc w:val="both"/>
              <w:rPr>
                <w:rFonts w:ascii="New York" w:hAnsi="New York"/>
                <w:bCs/>
              </w:rPr>
            </w:pPr>
            <w:r>
              <w:rPr>
                <w:rFonts w:ascii="New York" w:hAnsi="New York"/>
                <w:highlight w:val="lightGray"/>
              </w:rPr>
              <w:t xml:space="preserve">Proposal </w:t>
            </w:r>
            <w:r>
              <w:rPr>
                <w:rFonts w:hint="eastAsia" w:ascii="New York" w:hAnsi="New York"/>
                <w:highlight w:val="lightGray"/>
              </w:rPr>
              <w:t>6-5</w:t>
            </w:r>
            <w:r>
              <w:rPr>
                <w:rFonts w:ascii="New York" w:hAnsi="New York"/>
                <w:highlight w:val="lightGray"/>
              </w:rPr>
              <w:t xml:space="preserve"> (v1)</w:t>
            </w:r>
            <w:r>
              <w:rPr>
                <w:rFonts w:ascii="New York" w:hAnsi="New York"/>
              </w:rPr>
              <w:t>: we have concern on it. This would add more complicated implementation on UE side, e.g. to introduce new indication from MAC to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bCs/>
              </w:rPr>
            </w:pPr>
            <w:r>
              <w:rPr>
                <w:bCs/>
              </w:rPr>
              <w:t>NEC</w:t>
            </w:r>
          </w:p>
        </w:tc>
        <w:tc>
          <w:tcPr>
            <w:tcW w:w="7840" w:type="dxa"/>
          </w:tcPr>
          <w:p>
            <w:pPr>
              <w:spacing w:before="120" w:line="240" w:lineRule="auto"/>
              <w:jc w:val="both"/>
            </w:pPr>
            <w:r>
              <w:t xml:space="preserve">Fine with not to change the RRC parameter. </w:t>
            </w:r>
          </w:p>
          <w:p>
            <w:pPr>
              <w:spacing w:before="120" w:line="240" w:lineRule="auto"/>
              <w:jc w:val="both"/>
              <w:rPr>
                <w:highlight w:val="lightGray"/>
              </w:rPr>
            </w:pPr>
            <w:r>
              <w:t>There should be at least a CR on ‘consecutive PDCCH monitoring in multi-slot steps’ during Ts for higher SCS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bCs/>
              </w:rPr>
            </w:pPr>
            <w:r>
              <w:rPr>
                <w:bCs/>
              </w:rPr>
              <w:t>Intel</w:t>
            </w:r>
          </w:p>
        </w:tc>
        <w:tc>
          <w:tcPr>
            <w:tcW w:w="7840" w:type="dxa"/>
          </w:tcPr>
          <w:p>
            <w:pPr>
              <w:spacing w:before="120" w:line="240" w:lineRule="auto"/>
              <w:jc w:val="both"/>
            </w:pPr>
            <w:r>
              <w:t>OK with P 6-1</w:t>
            </w:r>
          </w:p>
          <w:p>
            <w:pPr>
              <w:spacing w:before="120" w:line="240" w:lineRule="auto"/>
              <w:jc w:val="both"/>
            </w:pPr>
            <w:r>
              <w:t>OK with P 6-2, proposals seem reasonable</w:t>
            </w:r>
          </w:p>
          <w:p>
            <w:pPr>
              <w:spacing w:before="120" w:line="240" w:lineRule="auto"/>
              <w:jc w:val="both"/>
            </w:pPr>
            <w:r>
              <w:t xml:space="preserve">Do not support P 6-3 </w:t>
            </w:r>
          </w:p>
          <w:p>
            <w:pPr>
              <w:spacing w:before="120" w:line="240" w:lineRule="auto"/>
              <w:jc w:val="both"/>
            </w:pPr>
          </w:p>
          <w:p>
            <w:pPr>
              <w:spacing w:before="120" w:line="240" w:lineRule="auto"/>
              <w:jc w:val="both"/>
            </w:pPr>
            <w:r>
              <w:t>Support vivo’s version in P 6-4</w:t>
            </w:r>
          </w:p>
          <w:p>
            <w:pPr>
              <w:spacing w:before="120" w:line="240" w:lineRule="auto"/>
              <w:jc w:val="both"/>
            </w:pPr>
            <w:r>
              <w:t>P 6-5. We think upon expiry of inactivity timer, MAC specification procedure is clear. So we do not support current version. It is sufficient to capture that if inactivity timer expires before PDCCH skipping duration ends, UE skips current DRX cycle. Please refer to our proposal 8. It can be a conclusion too.</w:t>
            </w:r>
          </w:p>
          <w:p>
            <w:pPr>
              <w:spacing w:before="120" w:line="240" w:lineRule="auto"/>
              <w:jc w:val="both"/>
            </w:pPr>
          </w:p>
          <w:p>
            <w:pPr>
              <w:pStyle w:val="163"/>
              <w:jc w:val="both"/>
              <w:rPr>
                <w:b/>
                <w:bCs/>
              </w:rPr>
            </w:pPr>
            <w:r>
              <w:rPr>
                <w:b/>
                <w:bCs/>
              </w:rPr>
              <w:t>Proposal 8: DRX inactivity timer continues to decrement and if expires during skipping duration, UE skips the current DRX cycle.</w:t>
            </w:r>
          </w:p>
          <w:p>
            <w:pPr>
              <w:spacing w:before="12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hint="eastAsia" w:ascii="New York" w:hAnsi="New York"/>
                <w:bCs/>
                <w:lang w:eastAsia="zh-CN"/>
              </w:rPr>
              <w:t>Moderator 1</w:t>
            </w:r>
          </w:p>
        </w:tc>
        <w:tc>
          <w:tcPr>
            <w:tcW w:w="7840" w:type="dxa"/>
          </w:tcPr>
          <w:p>
            <w:pPr>
              <w:spacing w:before="120" w:line="240" w:lineRule="auto"/>
              <w:jc w:val="both"/>
              <w:rPr>
                <w:rFonts w:ascii="New York" w:hAnsi="New York"/>
                <w:bCs/>
                <w:lang w:eastAsia="zh-CN"/>
              </w:rPr>
            </w:pPr>
            <w:r>
              <w:rPr>
                <w:rFonts w:hint="eastAsia" w:ascii="New York" w:hAnsi="New York"/>
                <w:bCs/>
                <w:lang w:eastAsia="zh-CN"/>
              </w:rPr>
              <w:t>For proposal 6-1,</w:t>
            </w:r>
          </w:p>
          <w:p>
            <w:pPr>
              <w:spacing w:before="120" w:line="240" w:lineRule="auto"/>
              <w:jc w:val="both"/>
              <w:rPr>
                <w:rFonts w:ascii="New York" w:hAnsi="New York"/>
                <w:bCs/>
                <w:lang w:eastAsia="zh-CN"/>
              </w:rPr>
            </w:pPr>
            <w:r>
              <w:rPr>
                <w:rFonts w:hint="eastAsia" w:ascii="New York" w:hAnsi="New York"/>
                <w:bCs/>
                <w:lang w:eastAsia="zh-CN"/>
              </w:rPr>
              <w:t>The current Text in TS38.213 says as follows,</w:t>
            </w:r>
          </w:p>
          <w:p>
            <w:pPr>
              <w:spacing w:before="120" w:line="280" w:lineRule="atLeast"/>
              <w:jc w:val="both"/>
              <w:rPr>
                <w:rFonts w:ascii="New York" w:hAnsi="New York"/>
                <w:lang w:eastAsia="zh-CN"/>
              </w:rPr>
            </w:pPr>
            <w:r>
              <w:rPr>
                <w:rFonts w:ascii="New York" w:hAnsi="New York"/>
                <w:lang w:eastAsia="zh-CN"/>
              </w:rPr>
              <w:t xml:space="preserve">A UE can be provided a group index for a respective Type3-PDCCH CSS set or USS set by </w:t>
            </w:r>
            <w:r>
              <w:rPr>
                <w:rFonts w:ascii="New York" w:hAnsi="New York"/>
                <w:i/>
                <w:lang w:eastAsia="zh-CN"/>
              </w:rPr>
              <w:t>searchSpaceGroupIdList</w:t>
            </w:r>
            <w:r>
              <w:rPr>
                <w:rFonts w:ascii="New York" w:hAnsi="New York"/>
                <w:lang w:eastAsia="zh-CN"/>
              </w:rPr>
              <w:t xml:space="preserve"> for PDCCH monitoring on a serving cell. If the UE is not provided </w:t>
            </w:r>
            <w:r>
              <w:rPr>
                <w:rFonts w:ascii="New York" w:hAnsi="New York"/>
                <w:i/>
                <w:lang w:eastAsia="zh-CN"/>
              </w:rPr>
              <w:t>searchSpaceGroupIdList</w:t>
            </w:r>
            <w:r>
              <w:rPr>
                <w:rFonts w:ascii="New York" w:hAnsi="New York"/>
                <w:lang w:eastAsia="zh-CN"/>
              </w:rPr>
              <w:t xml:space="preserve"> for a search space set, the following procedures are not applicable for PDCCH monitoring according to the search space set.</w:t>
            </w:r>
          </w:p>
          <w:p>
            <w:pPr>
              <w:spacing w:before="120" w:line="240" w:lineRule="auto"/>
              <w:jc w:val="both"/>
              <w:rPr>
                <w:rFonts w:ascii="New York" w:hAnsi="New York"/>
                <w:lang w:eastAsia="zh-CN"/>
              </w:rPr>
            </w:pPr>
            <w:r>
              <w:rPr>
                <w:rFonts w:hint="eastAsia" w:ascii="New York" w:hAnsi="New York"/>
                <w:bCs/>
                <w:lang w:eastAsia="zh-CN"/>
              </w:rPr>
              <w:t xml:space="preserve">Hence if the UE is not configured with </w:t>
            </w:r>
            <w:r>
              <w:rPr>
                <w:rFonts w:ascii="New York" w:hAnsi="New York"/>
                <w:i/>
                <w:lang w:eastAsia="zh-CN"/>
              </w:rPr>
              <w:t>searchSpaceGroupIdList</w:t>
            </w:r>
            <w:r>
              <w:rPr>
                <w:rFonts w:ascii="New York" w:hAnsi="New York"/>
                <w:lang w:eastAsia="zh-CN"/>
              </w:rPr>
              <w:t xml:space="preserve"> </w:t>
            </w:r>
            <w:r>
              <w:rPr>
                <w:rFonts w:hint="eastAsia" w:ascii="New York" w:hAnsi="New York"/>
                <w:lang w:eastAsia="zh-CN"/>
              </w:rPr>
              <w:t>-r17, all the remaining text in this section is not applicable. This is clearly not true.</w:t>
            </w:r>
          </w:p>
          <w:p>
            <w:pPr>
              <w:spacing w:before="120" w:line="240" w:lineRule="auto"/>
              <w:jc w:val="both"/>
              <w:rPr>
                <w:rFonts w:ascii="New York" w:hAnsi="New York"/>
                <w:bCs/>
                <w:lang w:eastAsia="zh-CN"/>
              </w:rPr>
            </w:pPr>
            <w:r>
              <w:rPr>
                <w:rFonts w:hint="eastAsia" w:ascii="New York" w:hAnsi="New York"/>
                <w:lang w:eastAsia="zh-CN"/>
              </w:rPr>
              <w:t>To Apple and CATT, I think ZTE</w:t>
            </w:r>
            <w:r>
              <w:rPr>
                <w:rFonts w:ascii="New York" w:hAnsi="New York"/>
                <w:lang w:eastAsia="zh-CN"/>
              </w:rPr>
              <w:t>’</w:t>
            </w:r>
            <w:r>
              <w:rPr>
                <w:rFonts w:hint="eastAsia" w:ascii="New York" w:hAnsi="New York"/>
                <w:lang w:eastAsia="zh-CN"/>
              </w:rPr>
              <w:t xml:space="preserve">s proposal has no intention to talk about interaction of </w:t>
            </w:r>
            <w:r>
              <w:rPr>
                <w:rFonts w:ascii="New York" w:hAnsi="New York"/>
                <w:bCs/>
              </w:rPr>
              <w:t>NR-U SSSG feature and R17 feature</w:t>
            </w:r>
            <w:r>
              <w:rPr>
                <w:rFonts w:hint="eastAsia" w:ascii="New York" w:hAnsi="New York"/>
                <w:bCs/>
                <w:lang w:eastAsia="zh-CN"/>
              </w:rPr>
              <w:t>.</w:t>
            </w:r>
          </w:p>
          <w:p>
            <w:pPr>
              <w:spacing w:before="120" w:line="240" w:lineRule="auto"/>
              <w:jc w:val="both"/>
              <w:rPr>
                <w:rFonts w:ascii="New York" w:hAnsi="New York"/>
                <w:bCs/>
                <w:lang w:eastAsia="zh-CN"/>
              </w:rPr>
            </w:pPr>
          </w:p>
          <w:p>
            <w:pPr>
              <w:spacing w:before="120" w:line="240" w:lineRule="auto"/>
              <w:jc w:val="both"/>
              <w:rPr>
                <w:rFonts w:ascii="New York" w:hAnsi="New York"/>
                <w:bCs/>
                <w:lang w:eastAsia="zh-CN"/>
              </w:rPr>
            </w:pPr>
            <w:r>
              <w:rPr>
                <w:rFonts w:hint="eastAsia" w:ascii="New York" w:hAnsi="New York"/>
                <w:bCs/>
                <w:lang w:eastAsia="zh-CN"/>
              </w:rPr>
              <w:t>For proposal 6-2, it seems more discussion and clarification are needed.</w:t>
            </w:r>
          </w:p>
          <w:p>
            <w:pPr>
              <w:spacing w:before="120" w:line="240" w:lineRule="auto"/>
              <w:jc w:val="both"/>
              <w:rPr>
                <w:rFonts w:ascii="New York" w:hAnsi="New York"/>
                <w:bCs/>
                <w:lang w:eastAsia="zh-CN"/>
              </w:rPr>
            </w:pPr>
            <w:r>
              <w:rPr>
                <w:rFonts w:hint="eastAsia" w:ascii="New York" w:hAnsi="New York"/>
                <w:bCs/>
                <w:lang w:eastAsia="zh-CN"/>
              </w:rPr>
              <w:t>For proposal 6-3, it is controversial to support case 5. Hence moderator to conclude this as follows,</w:t>
            </w:r>
          </w:p>
          <w:p>
            <w:pPr>
              <w:pStyle w:val="5"/>
              <w:numPr>
                <w:ilvl w:val="0"/>
                <w:numId w:val="0"/>
              </w:numPr>
              <w:spacing w:line="280" w:lineRule="atLeast"/>
              <w:ind w:left="864" w:hanging="864"/>
              <w:jc w:val="both"/>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pPr>
              <w:spacing w:before="120" w:line="280" w:lineRule="atLeast"/>
              <w:jc w:val="both"/>
              <w:rPr>
                <w:rFonts w:ascii="New York" w:hAnsi="New York"/>
                <w:lang w:eastAsia="zh-CN"/>
              </w:rPr>
            </w:pPr>
            <w:r>
              <w:rPr>
                <w:rFonts w:hint="eastAsia" w:ascii="New York" w:hAnsi="New York" w:cs="Times"/>
                <w:lang w:eastAsia="zh-CN"/>
              </w:rPr>
              <w:t xml:space="preserve">RAN1 has no consensus to support PDCCH monidtoring case 5 </w:t>
            </w:r>
            <w:r>
              <w:rPr>
                <w:rFonts w:hint="eastAsia" w:ascii="New York" w:hAnsi="New York"/>
              </w:rPr>
              <w:t>(i.e., 3 SSSG switching and skipping)</w:t>
            </w:r>
          </w:p>
          <w:p>
            <w:pPr>
              <w:spacing w:before="120" w:line="280" w:lineRule="atLeast"/>
              <w:jc w:val="both"/>
              <w:rPr>
                <w:rFonts w:ascii="New York" w:hAnsi="New York"/>
                <w:lang w:eastAsia="zh-CN"/>
              </w:rPr>
            </w:pPr>
          </w:p>
          <w:p>
            <w:pPr>
              <w:spacing w:before="120" w:line="280" w:lineRule="atLeast"/>
              <w:jc w:val="both"/>
              <w:rPr>
                <w:rFonts w:ascii="New York" w:hAnsi="New York"/>
                <w:lang w:eastAsia="zh-CN"/>
              </w:rPr>
            </w:pPr>
            <w:r>
              <w:rPr>
                <w:rFonts w:hint="eastAsia" w:ascii="New York" w:hAnsi="New York"/>
                <w:lang w:eastAsia="zh-CN"/>
              </w:rPr>
              <w:t xml:space="preserve">For Proposal 6-4, many companies thinks it is needed. </w:t>
            </w:r>
          </w:p>
          <w:p>
            <w:pPr>
              <w:spacing w:before="120" w:line="280" w:lineRule="atLeast"/>
              <w:jc w:val="both"/>
              <w:rPr>
                <w:rFonts w:ascii="New York" w:hAnsi="New York"/>
                <w:bCs/>
                <w:lang w:eastAsia="zh-CN"/>
              </w:rPr>
            </w:pPr>
            <w:r>
              <w:rPr>
                <w:rFonts w:hint="eastAsia" w:ascii="New York" w:hAnsi="New York"/>
                <w:lang w:eastAsia="zh-CN"/>
              </w:rPr>
              <w:t>Reply to MTK</w:t>
            </w:r>
            <w:r>
              <w:rPr>
                <w:rFonts w:ascii="New York" w:hAnsi="New York"/>
                <w:lang w:eastAsia="zh-CN"/>
              </w:rPr>
              <w:t>’</w:t>
            </w:r>
            <w:r>
              <w:rPr>
                <w:rFonts w:hint="eastAsia" w:ascii="New York" w:hAnsi="New York"/>
                <w:lang w:eastAsia="zh-CN"/>
              </w:rPr>
              <w:t xml:space="preserve">s comment, the proposal 6-4 does not forbid PDCCH monitoring </w:t>
            </w:r>
            <w:r>
              <w:rPr>
                <w:rFonts w:ascii="New York" w:hAnsi="New York"/>
                <w:bCs/>
              </w:rPr>
              <w:t>during the application delay</w:t>
            </w:r>
            <w:r>
              <w:rPr>
                <w:rFonts w:hint="eastAsia" w:ascii="New York" w:hAnsi="New York"/>
                <w:bCs/>
                <w:lang w:eastAsia="zh-CN"/>
              </w:rPr>
              <w:t>, but it is to limit that UE is not expect to receive different PDCCH monitoring indication during application delay.</w:t>
            </w:r>
          </w:p>
          <w:p>
            <w:pPr>
              <w:spacing w:before="120" w:line="280" w:lineRule="atLeast"/>
              <w:jc w:val="both"/>
              <w:rPr>
                <w:rFonts w:ascii="New York" w:hAnsi="New York"/>
                <w:bCs/>
                <w:lang w:eastAsia="zh-CN"/>
              </w:rPr>
            </w:pPr>
          </w:p>
          <w:p>
            <w:pPr>
              <w:spacing w:before="120" w:line="240" w:lineRule="auto"/>
              <w:jc w:val="both"/>
              <w:rPr>
                <w:rFonts w:ascii="New York" w:hAnsi="New York"/>
                <w:bCs/>
                <w:lang w:eastAsia="zh-CN"/>
              </w:rPr>
            </w:pPr>
            <w:r>
              <w:rPr>
                <w:rFonts w:hint="eastAsia" w:ascii="New York" w:hAnsi="New York"/>
                <w:bCs/>
                <w:lang w:eastAsia="zh-CN"/>
              </w:rPr>
              <w:t>For proposal 6-5, it seems more discussion and clarification are needed.</w:t>
            </w:r>
          </w:p>
          <w:p>
            <w:pPr>
              <w:spacing w:before="120" w:line="240" w:lineRule="auto"/>
              <w:jc w:val="both"/>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New York" w:hAnsi="New York"/>
                <w:bCs/>
                <w:lang w:eastAsia="zh-CN"/>
              </w:rPr>
              <w:t>Nokia_2</w:t>
            </w:r>
          </w:p>
        </w:tc>
        <w:tc>
          <w:tcPr>
            <w:tcW w:w="7840" w:type="dxa"/>
          </w:tcPr>
          <w:p>
            <w:pPr>
              <w:spacing w:before="120" w:line="240" w:lineRule="auto"/>
              <w:jc w:val="both"/>
              <w:rPr>
                <w:rFonts w:ascii="New York" w:hAnsi="New York"/>
                <w:bCs/>
                <w:lang w:eastAsia="zh-CN"/>
              </w:rPr>
            </w:pPr>
            <w:r>
              <w:rPr>
                <w:rFonts w:ascii="New York" w:hAnsi="New York"/>
                <w:bCs/>
                <w:lang w:eastAsia="zh-CN"/>
              </w:rPr>
              <w:t>Appologizes for skipping the medium proposals on first round.</w:t>
            </w:r>
          </w:p>
          <w:p>
            <w:pPr>
              <w:spacing w:before="120" w:line="240" w:lineRule="auto"/>
              <w:jc w:val="both"/>
              <w:rPr>
                <w:rFonts w:ascii="New York" w:hAnsi="New York"/>
                <w:bCs/>
                <w:lang w:eastAsia="zh-CN"/>
              </w:rPr>
            </w:pPr>
            <w:r>
              <w:rPr>
                <w:rFonts w:hint="eastAsia" w:ascii="New York" w:hAnsi="New York"/>
                <w:bCs/>
                <w:lang w:eastAsia="zh-CN"/>
              </w:rPr>
              <w:t>For proposal 6-</w:t>
            </w:r>
            <w:r>
              <w:rPr>
                <w:rFonts w:ascii="New York" w:hAnsi="New York"/>
                <w:bCs/>
                <w:lang w:eastAsia="zh-CN"/>
              </w:rPr>
              <w:t>1; OK</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 xml:space="preserve">2x -BWP; </w:t>
            </w:r>
          </w:p>
          <w:p>
            <w:pPr>
              <w:pStyle w:val="130"/>
              <w:numPr>
                <w:ilvl w:val="0"/>
                <w:numId w:val="39"/>
              </w:numPr>
              <w:spacing w:before="120" w:line="240" w:lineRule="auto"/>
              <w:jc w:val="both"/>
              <w:rPr>
                <w:rFonts w:ascii="New York" w:hAnsi="New York"/>
                <w:bCs/>
                <w:lang w:eastAsia="zh-CN"/>
              </w:rPr>
            </w:pPr>
            <w:r>
              <w:rPr>
                <w:rFonts w:ascii="New York" w:hAnsi="New York"/>
                <w:bCs/>
                <w:lang w:eastAsia="zh-CN"/>
              </w:rPr>
              <w:t xml:space="preserve">For DCI based, it would be good to clarify that the target configuration is applied. I.e. if the target BWP does not have PDCCH monitoring adaptation configuration, no adaptation should be applied. </w:t>
            </w:r>
          </w:p>
          <w:p>
            <w:pPr>
              <w:pStyle w:val="130"/>
              <w:numPr>
                <w:ilvl w:val="0"/>
                <w:numId w:val="39"/>
              </w:numPr>
              <w:spacing w:before="120" w:line="240" w:lineRule="auto"/>
              <w:jc w:val="both"/>
              <w:rPr>
                <w:rFonts w:ascii="New York" w:hAnsi="New York"/>
                <w:bCs/>
                <w:lang w:eastAsia="zh-CN"/>
              </w:rPr>
            </w:pPr>
            <w:r>
              <w:rPr>
                <w:rFonts w:ascii="New York" w:hAnsi="New York"/>
                <w:bCs/>
                <w:lang w:eastAsia="zh-CN"/>
              </w:rPr>
              <w:t>For timer based, falling to default/normal monitoring should be assumed</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3; while technical justification to omit this option still evades me, we are fine to go with the majority view.</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4; we can further discuss the “adaptation prohibit timer” for the duration of the application delay.</w:t>
            </w:r>
          </w:p>
          <w:p>
            <w:pPr>
              <w:spacing w:before="120" w:line="240" w:lineRule="auto"/>
              <w:jc w:val="both"/>
              <w:rPr>
                <w:rFonts w:ascii="New York" w:hAnsi="New York"/>
                <w:bCs/>
                <w:lang w:eastAsia="zh-CN"/>
              </w:rPr>
            </w:pPr>
            <w:r>
              <w:rPr>
                <w:rFonts w:hint="eastAsia" w:ascii="New York" w:hAnsi="New York"/>
                <w:bCs/>
                <w:lang w:eastAsia="zh-CN"/>
              </w:rPr>
              <w:t>For proposal</w:t>
            </w:r>
            <w:r>
              <w:rPr>
                <w:rFonts w:ascii="New York" w:hAnsi="New York"/>
                <w:bCs/>
                <w:lang w:eastAsia="zh-CN"/>
              </w:rPr>
              <w:t>s</w:t>
            </w:r>
            <w:r>
              <w:rPr>
                <w:rFonts w:hint="eastAsia" w:ascii="New York" w:hAnsi="New York"/>
                <w:bCs/>
                <w:lang w:eastAsia="zh-CN"/>
              </w:rPr>
              <w:t xml:space="preserve"> 6-</w:t>
            </w:r>
            <w:r>
              <w:rPr>
                <w:rFonts w:ascii="New York" w:hAnsi="New York"/>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ascii="New York" w:hAnsi="New York"/>
                <w:bCs/>
                <w:lang w:eastAsia="zh-CN"/>
              </w:rPr>
              <w:t>Ericsson1</w:t>
            </w:r>
          </w:p>
        </w:tc>
        <w:tc>
          <w:tcPr>
            <w:tcW w:w="7840" w:type="dxa"/>
          </w:tcPr>
          <w:p>
            <w:pPr>
              <w:spacing w:before="120" w:line="240" w:lineRule="auto"/>
              <w:jc w:val="both"/>
              <w:rPr>
                <w:rFonts w:ascii="New York" w:hAnsi="New York"/>
                <w:bCs/>
                <w:lang w:eastAsia="zh-CN"/>
              </w:rPr>
            </w:pPr>
            <w:r>
              <w:rPr>
                <w:rFonts w:ascii="New York" w:hAnsi="New York"/>
                <w:bCs/>
                <w:lang w:eastAsia="zh-CN"/>
              </w:rPr>
              <w:t>6-1 : OK in principle, but only need to reflect the skipping parameter. There is no need to reflect the search space group list with suffix as existing text covers both r16 and r17.</w:t>
            </w:r>
          </w:p>
          <w:p>
            <w:pPr>
              <w:spacing w:before="120" w:line="240" w:lineRule="auto"/>
              <w:jc w:val="both"/>
              <w:rPr>
                <w:rFonts w:ascii="New York" w:hAnsi="New York"/>
                <w:bCs/>
                <w:lang w:eastAsia="zh-CN"/>
              </w:rPr>
            </w:pPr>
            <w:r>
              <w:rPr>
                <w:rFonts w:ascii="New York" w:hAnsi="New York"/>
                <w:bCs/>
                <w:lang w:eastAsia="zh-CN"/>
              </w:rPr>
              <w:t>6-3 : OK with moderator intermediate proposal 6-3(v2)</w:t>
            </w:r>
          </w:p>
          <w:p>
            <w:pPr>
              <w:spacing w:before="120" w:line="240" w:lineRule="auto"/>
              <w:jc w:val="both"/>
              <w:rPr>
                <w:rFonts w:ascii="New York" w:hAnsi="New York"/>
                <w:bCs/>
                <w:lang w:eastAsia="zh-CN"/>
              </w:rPr>
            </w:pPr>
            <w:r>
              <w:rPr>
                <w:rFonts w:ascii="New York" w:hAnsi="New York"/>
                <w:bCs/>
                <w:lang w:eastAsia="zh-CN"/>
              </w:rPr>
              <w:t xml:space="preserve">6-4 : Need to converge on the application delay aspect first. Also, meaning of same/different monitoring indication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jc w:val="both"/>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7840" w:type="dxa"/>
          </w:tcPr>
          <w:p>
            <w:pPr>
              <w:spacing w:before="120" w:line="240" w:lineRule="auto"/>
              <w:jc w:val="both"/>
              <w:rPr>
                <w:rFonts w:ascii="New York" w:hAnsi="New York"/>
                <w:bCs/>
                <w:lang w:eastAsia="zh-CN"/>
              </w:rPr>
            </w:pPr>
            <w:r>
              <w:rPr>
                <w:rFonts w:hint="eastAsia" w:ascii="New York" w:hAnsi="New York"/>
                <w:bCs/>
                <w:lang w:eastAsia="zh-CN"/>
              </w:rPr>
              <w:t>For proposal 6-</w:t>
            </w:r>
            <w:r>
              <w:rPr>
                <w:rFonts w:ascii="New York" w:hAnsi="New York"/>
                <w:bCs/>
                <w:lang w:eastAsia="zh-CN"/>
              </w:rPr>
              <w:t>1</w:t>
            </w:r>
            <w:r>
              <w:rPr>
                <w:rFonts w:hint="eastAsia" w:ascii="New York" w:hAnsi="New York"/>
                <w:bCs/>
                <w:lang w:eastAsia="zh-CN"/>
              </w:rPr>
              <w:t>/</w:t>
            </w:r>
            <w:r>
              <w:rPr>
                <w:rFonts w:ascii="New York" w:hAnsi="New York"/>
                <w:bCs/>
                <w:lang w:eastAsia="zh-CN"/>
              </w:rPr>
              <w:t xml:space="preserve"> 6-2a/6-4(Samsung</w:t>
            </w:r>
            <w:r>
              <w:rPr>
                <w:rFonts w:hint="eastAsia" w:ascii="New York" w:hAnsi="New York"/>
                <w:bCs/>
                <w:lang w:eastAsia="zh-CN"/>
              </w:rPr>
              <w:t>)/</w:t>
            </w:r>
            <w:r>
              <w:rPr>
                <w:rFonts w:ascii="New York" w:hAnsi="New York"/>
                <w:bCs/>
                <w:lang w:eastAsia="zh-CN"/>
              </w:rPr>
              <w:t>6-5(Nokia): OK</w:t>
            </w:r>
          </w:p>
          <w:p>
            <w:pPr>
              <w:spacing w:before="120" w:line="240" w:lineRule="auto"/>
              <w:jc w:val="both"/>
              <w:rPr>
                <w:rFonts w:ascii="New York" w:hAnsi="New York"/>
                <w:bCs/>
                <w:lang w:eastAsia="zh-CN"/>
              </w:rPr>
            </w:pPr>
            <w:r>
              <w:rPr>
                <w:rFonts w:hint="eastAsia" w:ascii="New York" w:hAnsi="New York"/>
                <w:bCs/>
                <w:lang w:eastAsia="zh-CN"/>
              </w:rPr>
              <w:t>For proposal 6-</w:t>
            </w:r>
            <w:r>
              <w:rPr>
                <w:rFonts w:ascii="New York" w:hAnsi="New York"/>
                <w:bCs/>
                <w:lang w:eastAsia="zh-CN"/>
              </w:rPr>
              <w:t xml:space="preserve">2b/2c: </w:t>
            </w:r>
            <w:r>
              <w:rPr>
                <w:rFonts w:hint="eastAsia" w:ascii="New York" w:hAnsi="New York"/>
                <w:bCs/>
                <w:lang w:eastAsia="zh-CN"/>
              </w:rPr>
              <w:t>if</w:t>
            </w:r>
            <w:r>
              <w:rPr>
                <w:rFonts w:ascii="New York" w:hAnsi="New York"/>
                <w:bCs/>
                <w:lang w:eastAsia="zh-CN"/>
              </w:rPr>
              <w:t xml:space="preserve"> bwp switch and PDCCH monitoring adapatation is indicated in the same DCI, </w:t>
            </w:r>
            <w:r>
              <w:rPr>
                <w:rFonts w:hint="eastAsia" w:ascii="New York" w:hAnsi="New York"/>
                <w:bCs/>
                <w:lang w:eastAsia="zh-CN"/>
              </w:rPr>
              <w:t>we</w:t>
            </w:r>
            <w:r>
              <w:rPr>
                <w:rFonts w:ascii="New York" w:hAnsi="New York"/>
                <w:bCs/>
                <w:lang w:eastAsia="zh-CN"/>
              </w:rPr>
              <w:t xml:space="preserve"> think it is more reasonable to let UE follow the instruction of PDCCH monitoring adapatation indication in the new BWP instead of going to a default state.</w:t>
            </w:r>
          </w:p>
          <w:p>
            <w:pPr>
              <w:spacing w:before="120" w:line="240" w:lineRule="auto"/>
              <w:jc w:val="both"/>
              <w:rPr>
                <w:rFonts w:ascii="New York" w:hAnsi="New York"/>
                <w:bCs/>
                <w:lang w:eastAsia="zh-CN"/>
              </w:rPr>
            </w:pPr>
          </w:p>
          <w:p>
            <w:pPr>
              <w:spacing w:before="120" w:line="240" w:lineRule="auto"/>
              <w:jc w:val="both"/>
              <w:rPr>
                <w:rFonts w:ascii="New York" w:hAnsi="New York"/>
                <w:bCs/>
                <w:lang w:eastAsia="zh-CN"/>
              </w:rPr>
            </w:pPr>
          </w:p>
        </w:tc>
      </w:tr>
    </w:tbl>
    <w:p>
      <w:pPr>
        <w:jc w:val="both"/>
        <w:rPr>
          <w:color w:val="FF0000"/>
          <w:u w:val="single"/>
          <w:lang w:eastAsia="zh-CN"/>
        </w:rPr>
      </w:pPr>
    </w:p>
    <w:p>
      <w:pPr>
        <w:jc w:val="both"/>
        <w:rPr>
          <w:color w:val="FF0000"/>
          <w:u w:val="single"/>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lang w:val="en-US" w:eastAsia="zh-CN"/>
        </w:rPr>
      </w:pPr>
      <w:r>
        <w:rPr>
          <w:rFonts w:hint="eastAsia"/>
          <w:szCs w:val="22"/>
          <w:lang w:val="en-US" w:eastAsia="zh-CN"/>
        </w:rPr>
        <w:t>Initial proposals for RAN1#108</w:t>
      </w:r>
    </w:p>
    <w:p>
      <w:pPr>
        <w:pStyle w:val="5"/>
        <w:rPr>
          <w:lang w:val="en-US" w:eastAsia="zh-CN"/>
        </w:rPr>
      </w:pPr>
      <w:r>
        <w:rPr>
          <w:rFonts w:hint="eastAsia"/>
          <w:lang w:val="en-US" w:eastAsia="zh-CN"/>
        </w:rPr>
        <w:t>Question 1</w:t>
      </w:r>
    </w:p>
    <w:p>
      <w:pPr>
        <w:jc w:val="both"/>
        <w:rPr>
          <w:rFonts w:ascii="Arial" w:hAnsi="Arial" w:eastAsia="等线" w:cs="Arial"/>
          <w:lang w:eastAsia="zh-CN"/>
        </w:rPr>
      </w:pPr>
      <w:r>
        <w:rPr>
          <w:rFonts w:hint="eastAsia" w:ascii="Arial" w:hAnsi="Arial" w:eastAsia="等线" w:cs="Arial"/>
          <w:b/>
          <w:bCs/>
          <w:lang w:eastAsia="zh-CN"/>
        </w:rPr>
        <w:t>Question 1:</w:t>
      </w:r>
      <w:r>
        <w:rPr>
          <w:rFonts w:hint="eastAsia" w:ascii="Arial" w:hAnsi="Arial" w:eastAsia="等线" w:cs="Arial"/>
          <w:lang w:eastAsia="zh-CN"/>
        </w:rPr>
        <w:t xml:space="preserve"> RAN2 would like to know whether PDCCH skipping is applied to RNTI(s) monitored during RAR/MsgB window for RAR/MsgB reception.</w:t>
      </w:r>
    </w:p>
    <w:p>
      <w:pPr>
        <w:rPr>
          <w:rFonts w:ascii="Arial" w:hAnsi="Arial" w:eastAsia="等线" w:cs="Arial"/>
          <w:lang w:eastAsia="zh-CN"/>
        </w:rPr>
      </w:pPr>
      <w:r>
        <w:rPr>
          <w:rFonts w:eastAsia="等线"/>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等线"/>
          <w:lang w:eastAsia="zh-CN"/>
        </w:rPr>
        <w:t xml:space="preserve"> Most companies agrees that it should be avoided to skips all or at least some of the PDCCH monitoring </w:t>
      </w:r>
      <w:r>
        <w:rPr>
          <w:rFonts w:eastAsia="等线"/>
          <w:lang w:eastAsia="zh-CN"/>
        </w:rPr>
        <w:t>in Type3-PDCCH CSS sets or USS sets during RAR/MsgB window for RAR/MsgB reception</w:t>
      </w:r>
      <w:r>
        <w:rPr>
          <w:rFonts w:hint="eastAsia" w:eastAsia="等线"/>
          <w:lang w:eastAsia="zh-CN"/>
        </w:rPr>
        <w:t>. And i</w:t>
      </w:r>
      <w:r>
        <w:rPr>
          <w:rFonts w:eastAsia="等线"/>
          <w:lang w:eastAsia="zh-CN"/>
        </w:rPr>
        <w:t xml:space="preserve">f RAN1 agrees to further cases where PDCCH skipping is applicable, RAN1 can reply accordingly. </w:t>
      </w:r>
    </w:p>
    <w:p>
      <w:pPr>
        <w:jc w:val="both"/>
        <w:rPr>
          <w:rFonts w:asciiTheme="minorHAnsi" w:hAnsiTheme="minorHAnsi" w:cstheme="minorHAnsi"/>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1 for </w:t>
            </w:r>
            <w:bookmarkStart w:id="17" w:name="_Hlk94795058"/>
            <w:r>
              <w:rPr>
                <w:rFonts w:ascii="Arial" w:hAnsi="Arial" w:cs="Arial"/>
                <w:b/>
                <w:bCs/>
              </w:rPr>
              <w:t>R1-2200884 (R2-2201960)</w:t>
            </w:r>
            <w:bookmarkEnd w:id="17"/>
            <w:r>
              <w:rPr>
                <w:rFonts w:hint="eastAsia" w:ascii="Arial" w:hAnsi="Arial" w:eastAsia="等线" w:cs="Arial"/>
                <w:b/>
                <w:bCs/>
                <w:lang w:eastAsia="zh-CN"/>
              </w:rPr>
              <w:t xml:space="preserve">: </w:t>
            </w:r>
          </w:p>
          <w:p>
            <w:pPr>
              <w:spacing w:before="120" w:line="280" w:lineRule="atLeast"/>
              <w:jc w:val="both"/>
              <w:rPr>
                <w:rFonts w:ascii="New York" w:hAnsi="New York" w:eastAsia="等线"/>
                <w:lang w:eastAsia="zh-CN"/>
              </w:rPr>
            </w:pPr>
            <w:r>
              <w:rPr>
                <w:rFonts w:ascii="New York" w:hAnsi="New York" w:eastAsia="等线"/>
                <w:lang w:eastAsia="zh-CN"/>
              </w:rPr>
              <w:t xml:space="preserve">RAN1 agrees PDCCH based monitoring adaptation is applied for PDCCH monitoring according to Type3-PDCCH CSS sets or USS sets. Hence, if there are any RNTI(s) </w:t>
            </w:r>
            <w:r>
              <w:rPr>
                <w:rFonts w:hint="eastAsia" w:ascii="New York" w:hAnsi="New York" w:eastAsia="等线"/>
                <w:lang w:eastAsia="zh-CN"/>
              </w:rPr>
              <w:t xml:space="preserve">for UE to monitor </w:t>
            </w:r>
            <w:r>
              <w:rPr>
                <w:rFonts w:ascii="New York" w:hAnsi="New York" w:eastAsia="等线"/>
                <w:lang w:eastAsia="zh-CN"/>
              </w:rPr>
              <w:t>in Type3-PDCCH CSS sets or USS sets during RAR/MsgB window for RAR/MsgB reception, it will be impacted by PDCCH skipping.</w:t>
            </w:r>
          </w:p>
          <w:p>
            <w:pPr>
              <w:spacing w:before="120" w:line="280" w:lineRule="atLeast"/>
              <w:jc w:val="both"/>
              <w:rPr>
                <w:rFonts w:ascii="New York" w:hAnsi="New York"/>
                <w:lang w:eastAsia="zh-CN"/>
              </w:rPr>
            </w:pPr>
            <w:r>
              <w:rPr>
                <w:rFonts w:hint="eastAsia" w:ascii="New York" w:hAnsi="New York" w:eastAsia="等线"/>
                <w:lang w:eastAsia="zh-CN"/>
              </w:rPr>
              <w:t>RAN1 will further discuss and how to capture it in the RAN1 specification according to RAN2 agreements. And i</w:t>
            </w:r>
            <w:r>
              <w:rPr>
                <w:rFonts w:ascii="New York" w:hAnsi="New York" w:eastAsia="等线"/>
                <w:lang w:eastAsia="zh-CN"/>
              </w:rPr>
              <w:t>f RAN1 agrees to further cases where PDCCH skipping is applicable</w:t>
            </w:r>
            <w:r>
              <w:rPr>
                <w:rFonts w:hint="eastAsia" w:ascii="New York" w:hAnsi="New York" w:eastAsia="等线"/>
                <w:lang w:eastAsia="zh-CN"/>
              </w:rPr>
              <w:t>/not applicable</w:t>
            </w:r>
            <w:r>
              <w:rPr>
                <w:rFonts w:ascii="New York" w:hAnsi="New York" w:eastAsia="等线"/>
                <w:lang w:eastAsia="zh-CN"/>
              </w:rPr>
              <w:t>, RAN1 can reply accordingly</w:t>
            </w:r>
            <w:r>
              <w:rPr>
                <w:rFonts w:hint="eastAsia" w:ascii="New York" w:hAnsi="New York" w:eastAsia="等线"/>
                <w:lang w:eastAsia="zh-CN"/>
              </w:rPr>
              <w:t>.</w:t>
            </w:r>
          </w:p>
        </w:tc>
      </w:tr>
    </w:tbl>
    <w:p>
      <w:pPr>
        <w:pStyle w:val="5"/>
        <w:rPr>
          <w:szCs w:val="22"/>
          <w:lang w:val="en-US" w:eastAsia="zh-CN"/>
        </w:rPr>
      </w:pPr>
      <w:r>
        <w:rPr>
          <w:rFonts w:hint="eastAsia"/>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等线"/>
          <w:lang w:eastAsia="zh-CN"/>
        </w:rPr>
      </w:pPr>
      <w:r>
        <w:rPr>
          <w:rFonts w:eastAsia="等线"/>
          <w:lang w:eastAsia="zh-CN"/>
        </w:rPr>
        <w:t xml:space="preserve">Capture in RAN1 spec: </w:t>
      </w:r>
    </w:p>
    <w:p>
      <w:pPr>
        <w:numPr>
          <w:ilvl w:val="0"/>
          <w:numId w:val="40"/>
        </w:numPr>
        <w:rPr>
          <w:rFonts w:eastAsia="等线"/>
          <w:lang w:eastAsia="zh-CN"/>
        </w:rPr>
      </w:pPr>
      <w:r>
        <w:rPr>
          <w:rFonts w:eastAsia="等线"/>
          <w:lang w:eastAsia="zh-CN"/>
        </w:rPr>
        <w:t>vivo, ZTE/Sanechip, CATT, Ericsson, Samsung, MTK, LGE, Huawei(only SR and RAR/MsgB)</w:t>
      </w:r>
      <w:r>
        <w:rPr>
          <w:rFonts w:hint="eastAsia" w:eastAsia="等线"/>
          <w:lang w:eastAsia="zh-CN"/>
        </w:rPr>
        <w:t>, Intel</w:t>
      </w:r>
    </w:p>
    <w:p>
      <w:pPr>
        <w:rPr>
          <w:rFonts w:eastAsia="等线"/>
          <w:lang w:eastAsia="zh-CN"/>
        </w:rPr>
      </w:pPr>
      <w:r>
        <w:rPr>
          <w:rFonts w:eastAsia="等线"/>
          <w:lang w:eastAsia="zh-CN"/>
        </w:rPr>
        <w:t xml:space="preserve">Capture in RAN2 MAC spec: </w:t>
      </w:r>
    </w:p>
    <w:p>
      <w:pPr>
        <w:numPr>
          <w:ilvl w:val="0"/>
          <w:numId w:val="40"/>
        </w:numPr>
        <w:rPr>
          <w:rFonts w:eastAsia="等线"/>
          <w:lang w:eastAsia="zh-CN"/>
        </w:rPr>
      </w:pPr>
      <w:r>
        <w:rPr>
          <w:rFonts w:eastAsia="等线"/>
          <w:lang w:eastAsia="zh-CN"/>
        </w:rPr>
        <w:t>CMCC, Huawei (only contention resolution timer)</w:t>
      </w:r>
      <w:r>
        <w:rPr>
          <w:rFonts w:hint="eastAsia" w:eastAsia="等线"/>
          <w:lang w:eastAsia="zh-CN"/>
        </w:rPr>
        <w:t xml:space="preserve">, </w:t>
      </w:r>
      <w:r>
        <w:rPr>
          <w:rFonts w:hint="eastAsia" w:eastAsia="等线"/>
          <w:color w:val="FF0000"/>
          <w:lang w:eastAsia="zh-CN"/>
        </w:rPr>
        <w:t>Qualcomm, Nordic(SR)</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2 for </w:t>
            </w:r>
            <w:r>
              <w:rPr>
                <w:rFonts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等线"/>
                <w:lang w:eastAsia="zh-CN"/>
              </w:rPr>
              <w:t>RAN1 prefers to capture the above RAN2 agreements in RAN1 specification.</w:t>
            </w:r>
          </w:p>
        </w:tc>
      </w:tr>
    </w:tbl>
    <w:p>
      <w:pPr>
        <w:rPr>
          <w:lang w:eastAsia="zh-CN"/>
        </w:rPr>
      </w:pPr>
    </w:p>
    <w:p>
      <w:pPr>
        <w:pStyle w:val="5"/>
        <w:rPr>
          <w:szCs w:val="22"/>
          <w:lang w:val="en-US" w:eastAsia="zh-CN"/>
        </w:rPr>
      </w:pPr>
      <w:r>
        <w:rPr>
          <w:rFonts w:hint="eastAsia"/>
          <w:szCs w:val="22"/>
          <w:lang w:val="en-US" w:eastAsia="zh-CN"/>
        </w:rPr>
        <w:t>Question 3</w:t>
      </w:r>
    </w:p>
    <w:p>
      <w:pPr>
        <w:pStyle w:val="130"/>
        <w:numPr>
          <w:ilvl w:val="0"/>
          <w:numId w:val="41"/>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41"/>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41"/>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等线" w:cs="Arial"/>
          <w:b/>
          <w:bCs/>
          <w:color w:val="000000" w:themeColor="text1"/>
          <w:lang w:eastAsia="zh-CN"/>
          <w14:textFill>
            <w14:solidFill>
              <w14:schemeClr w14:val="tx1"/>
            </w14:solidFill>
          </w14:textFill>
        </w:rPr>
        <w:t xml:space="preserve">Question 3: RAN2 would like to ask RAN1 whether a) </w:t>
      </w:r>
      <w:r>
        <w:rPr>
          <w:rFonts w:ascii="Arial" w:hAnsi="Arial" w:cs="Arial"/>
          <w:b/>
          <w:bCs/>
          <w:color w:val="000000" w:themeColor="text1"/>
          <w:lang w:eastAsia="zh-CN"/>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lang w:eastAsia="zh-CN"/>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lang w:eastAsia="zh-CN"/>
        </w:rPr>
      </w:pPr>
      <w:r>
        <w:rPr>
          <w:rFonts w:hint="eastAsia"/>
          <w:b/>
          <w:bCs/>
          <w:lang w:eastAsia="zh-CN"/>
        </w:rPr>
        <w:t>Approach 1: Ericsson</w:t>
      </w:r>
    </w:p>
    <w:p>
      <w:pPr>
        <w:numPr>
          <w:ilvl w:val="0"/>
          <w:numId w:val="40"/>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b/>
          <w:bCs/>
          <w:lang w:eastAsia="zh-CN"/>
        </w:rPr>
      </w:pPr>
      <w:r>
        <w:rPr>
          <w:rFonts w:hint="eastAsia"/>
          <w:b/>
          <w:bCs/>
          <w:lang w:eastAsia="zh-CN"/>
        </w:rPr>
        <w:t>Approach 2: vivo, MTK, Huawei/HiSilicon, Apple</w:t>
      </w:r>
    </w:p>
    <w:p>
      <w:pPr>
        <w:numPr>
          <w:ilvl w:val="0"/>
          <w:numId w:val="40"/>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pPr>
        <w:numPr>
          <w:ilvl w:val="0"/>
          <w:numId w:val="40"/>
        </w:numPr>
        <w:rPr>
          <w:lang w:eastAsia="zh-CN"/>
        </w:rPr>
      </w:pPr>
      <w:r>
        <w:rPr>
          <w:rFonts w:hint="eastAsia"/>
          <w:lang w:eastAsia="zh-CN"/>
        </w:rPr>
        <w:t>Reason: DRX is configured when DCP is configured, and the PDCCH skipping is applied for active time. Since DCP is outside active time, it should not be impacted.</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approach 2 or 3, FL suggest companies to consider these two approaches.</w:t>
      </w:r>
    </w:p>
    <w:p>
      <w:pPr>
        <w:jc w:val="both"/>
        <w:rPr>
          <w:rFonts w:eastAsiaTheme="minorEastAsia"/>
          <w:lang w:eastAsia="zh-CN"/>
        </w:rPr>
      </w:pPr>
      <w:r>
        <w:rPr>
          <w:rFonts w:hint="eastAsia"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3 for </w:t>
            </w:r>
            <w:r>
              <w:rPr>
                <w:rFonts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New York" w:hAnsi="New York" w:eastAsiaTheme="minor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pPr>
        <w:rPr>
          <w:lang w:eastAsia="zh-CN"/>
        </w:rPr>
      </w:pPr>
    </w:p>
    <w:p>
      <w:pPr>
        <w:pStyle w:val="5"/>
        <w:rPr>
          <w:szCs w:val="22"/>
          <w:lang w:val="en-US" w:eastAsia="zh-CN"/>
        </w:rPr>
      </w:pPr>
      <w:r>
        <w:rPr>
          <w:rFonts w:hint="eastAsia"/>
          <w:szCs w:val="22"/>
          <w:lang w:val="en-US" w:eastAsia="zh-CN"/>
        </w:rPr>
        <w:t>Question 4</w:t>
      </w:r>
    </w:p>
    <w:p>
      <w:pPr>
        <w:rPr>
          <w:lang w:eastAsia="zh-CN"/>
        </w:rPr>
      </w:pPr>
    </w:p>
    <w:p>
      <w:pPr>
        <w:jc w:val="both"/>
        <w:rPr>
          <w:rFonts w:ascii="Arial" w:hAnsi="Arial" w:eastAsia="等线" w:cs="Arial"/>
          <w:b/>
          <w:bCs/>
          <w:lang w:eastAsia="zh-CN"/>
        </w:rPr>
      </w:pPr>
      <w:r>
        <w:rPr>
          <w:rFonts w:ascii="Arial" w:hAnsi="Arial" w:eastAsia="等线" w:cs="Arial"/>
          <w:b/>
          <w:bCs/>
          <w:lang w:eastAsia="zh-CN"/>
        </w:rPr>
        <w:t xml:space="preserve">Question 4: RAN2 would like to know whether UE should continue transmitting CSI/SRS during the PDCCH skipping duration or not? </w:t>
      </w:r>
    </w:p>
    <w:p>
      <w:pPr>
        <w:spacing w:line="257" w:lineRule="auto"/>
        <w:jc w:val="both"/>
        <w:rPr>
          <w:rFonts w:ascii="Arial" w:hAnsi="Arial" w:eastAsia="等线" w:cs="Arial"/>
          <w:b/>
          <w:bCs/>
          <w:lang w:eastAsia="zh-CN"/>
        </w:rPr>
      </w:pPr>
      <w:r>
        <w:rPr>
          <w:rFonts w:hint="eastAsia" w:eastAsia="等线"/>
          <w:lang w:eastAsia="zh-CN"/>
        </w:rPr>
        <w:t xml:space="preserve">RAN1 has not agreed that </w:t>
      </w:r>
      <w:r>
        <w:rPr>
          <w:rFonts w:eastAsia="等线"/>
        </w:rPr>
        <w:t>PDCCH monitoring adaptation has impact to UE behavior regarding CSI-RS reception or SRS transmission.</w:t>
      </w:r>
      <w:r>
        <w:rPr>
          <w:rFonts w:hint="eastAsia" w:eastAsia="等线"/>
          <w:lang w:eastAsia="zh-CN"/>
        </w:rPr>
        <w:t xml:space="preserve"> Thus,</w:t>
      </w:r>
      <w:r>
        <w:rPr>
          <w:rFonts w:eastAsia="等线"/>
        </w:rPr>
        <w:t xml:space="preserve"> UE should continue transmitting/receiving periodic/semi-static CSI-RS/SRS during PDCCH skipping duration. </w:t>
      </w:r>
      <w:r>
        <w:rPr>
          <w:rFonts w:hint="eastAsia" w:eastAsiaTheme="minorEastAsia"/>
          <w:lang w:eastAsia="zh-CN"/>
        </w:rPr>
        <w:t xml:space="preserve">Considering majority companies think UE continue transmitting CSI report/SRS during the PDCCH skipping duration. LGE, Qualcomm think AN1 should continue study to skip transmitting CSI/SRS. </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8" w:type="dxa"/>
          </w:tcPr>
          <w:p>
            <w:pPr>
              <w:spacing w:before="120" w:line="280" w:lineRule="atLeast"/>
              <w:jc w:val="both"/>
              <w:rPr>
                <w:rFonts w:ascii="Arial" w:hAnsi="Arial" w:eastAsia="等线" w:cs="Arial"/>
                <w:b/>
                <w:bCs/>
                <w:lang w:eastAsia="zh-CN"/>
              </w:rPr>
            </w:pPr>
            <w:r>
              <w:rPr>
                <w:rFonts w:hint="eastAsia" w:ascii="Arial" w:hAnsi="Arial" w:eastAsia="等线" w:cs="Arial"/>
                <w:b/>
                <w:bCs/>
                <w:lang w:eastAsia="zh-CN"/>
              </w:rPr>
              <w:t xml:space="preserve">Answer 4 for </w:t>
            </w:r>
            <w:r>
              <w:rPr>
                <w:rFonts w:ascii="Arial" w:hAnsi="Arial" w:cs="Arial"/>
                <w:b/>
                <w:bCs/>
              </w:rPr>
              <w:t>R1-2200884 (R2-2201960)</w:t>
            </w:r>
            <w:r>
              <w:rPr>
                <w:rFonts w:hint="eastAsia" w:ascii="Arial" w:hAnsi="Arial" w:eastAsia="等线" w:cs="Arial"/>
                <w:b/>
                <w:bCs/>
                <w:lang w:eastAsia="zh-CN"/>
              </w:rPr>
              <w:t xml:space="preserve">: </w:t>
            </w:r>
          </w:p>
          <w:p>
            <w:pPr>
              <w:spacing w:before="120" w:line="280" w:lineRule="atLeast"/>
              <w:jc w:val="both"/>
              <w:rPr>
                <w:rFonts w:ascii="New York" w:hAnsi="New York"/>
                <w:lang w:eastAsia="zh-CN"/>
              </w:rPr>
            </w:pPr>
            <w:r>
              <w:rPr>
                <w:rFonts w:hint="eastAsia" w:ascii="Arial" w:hAnsi="Arial" w:eastAsia="等线" w:cs="Arial"/>
                <w:lang w:eastAsia="zh-CN"/>
              </w:rPr>
              <w:t>It is RAN1</w:t>
            </w:r>
            <w:r>
              <w:rPr>
                <w:rFonts w:ascii="Arial" w:hAnsi="Arial" w:eastAsia="等线" w:cs="Arial"/>
                <w:lang w:eastAsia="zh-CN"/>
              </w:rPr>
              <w:t>’</w:t>
            </w:r>
            <w:r>
              <w:rPr>
                <w:rFonts w:hint="eastAsia" w:ascii="Arial" w:hAnsi="Arial" w:eastAsia="等线" w:cs="Arial"/>
                <w:lang w:eastAsia="zh-CN"/>
              </w:rPr>
              <w:t xml:space="preserve">s understanding that UE </w:t>
            </w:r>
            <w:r>
              <w:rPr>
                <w:rFonts w:ascii="Arial" w:hAnsi="Arial" w:eastAsia="等线" w:cs="Arial"/>
                <w:lang w:eastAsia="zh-CN"/>
              </w:rPr>
              <w:t>should continue transmitting CSI</w:t>
            </w:r>
            <w:r>
              <w:rPr>
                <w:rFonts w:hint="eastAsia" w:ascii="Arial" w:hAnsi="Arial" w:eastAsia="等线" w:cs="Arial"/>
                <w:lang w:eastAsia="zh-CN"/>
              </w:rPr>
              <w:t xml:space="preserve"> report</w:t>
            </w:r>
            <w:r>
              <w:rPr>
                <w:rFonts w:ascii="Arial" w:hAnsi="Arial" w:eastAsia="等线" w:cs="Arial"/>
                <w:lang w:eastAsia="zh-CN"/>
              </w:rPr>
              <w:t>/SRS during the PDCCH skipping duration</w:t>
            </w:r>
            <w:r>
              <w:rPr>
                <w:rFonts w:hint="eastAsia" w:ascii="Arial" w:hAnsi="Arial" w:cs="Arial"/>
                <w:lang w:eastAsia="zh-CN"/>
              </w:rPr>
              <w:t xml:space="preserve">. </w:t>
            </w:r>
          </w:p>
        </w:tc>
      </w:tr>
    </w:tbl>
    <w:p>
      <w:pPr>
        <w:rPr>
          <w:lang w:eastAsia="zh-CN"/>
        </w:rPr>
      </w:pPr>
    </w:p>
    <w:p>
      <w:pPr>
        <w:pStyle w:val="5"/>
        <w:rPr>
          <w:szCs w:val="22"/>
          <w:lang w:val="en-US" w:eastAsia="zh-CN"/>
        </w:rPr>
      </w:pPr>
      <w:r>
        <w:rPr>
          <w:rFonts w:hint="eastAsia"/>
          <w:szCs w:val="22"/>
          <w:lang w:val="en-US" w:eastAsia="zh-CN"/>
        </w:rPr>
        <w:t xml:space="preserve">Update of RAN1 specification to capture RAN2 agreements </w:t>
      </w:r>
    </w:p>
    <w:p>
      <w:pPr>
        <w:jc w:val="both"/>
        <w:rPr>
          <w:rFonts w:ascii="Arial" w:hAnsi="Arial" w:eastAsia="等线" w:cs="Arial"/>
        </w:rPr>
      </w:pPr>
      <w:r>
        <w:rPr>
          <w:rFonts w:ascii="Arial" w:hAnsi="Arial" w:eastAsia="等线" w:cs="Arial"/>
        </w:rPr>
        <w:t>RAN2 has discussed the impact of PDCCH skipping on SR and RA procedure. Following agreements were made in RAN2#116bis-e:</w:t>
      </w:r>
    </w:p>
    <w:p>
      <w:pPr>
        <w:pStyle w:val="130"/>
        <w:numPr>
          <w:ilvl w:val="0"/>
          <w:numId w:val="42"/>
        </w:numPr>
        <w:jc w:val="both"/>
        <w:rPr>
          <w:rFonts w:ascii="Arial" w:hAnsi="Arial" w:eastAsia="等线" w:cs="Arial"/>
          <w:szCs w:val="20"/>
        </w:rPr>
      </w:pPr>
      <w:r>
        <w:rPr>
          <w:rFonts w:ascii="Arial" w:hAnsi="Arial" w:cs="Arial"/>
          <w:szCs w:val="20"/>
          <w:lang w:eastAsia="en-GB"/>
        </w:rPr>
        <w:t>UE ignores PDCCH skipping</w:t>
      </w:r>
      <w:r>
        <w:rPr>
          <w:rFonts w:ascii="Arial" w:hAnsi="Arial" w:eastAsia="等线" w:cs="Arial"/>
          <w:szCs w:val="20"/>
        </w:rPr>
        <w:t xml:space="preserve"> while the SR is pending.</w:t>
      </w:r>
    </w:p>
    <w:p>
      <w:pPr>
        <w:pStyle w:val="130"/>
        <w:jc w:val="both"/>
        <w:rPr>
          <w:rFonts w:ascii="Arial" w:hAnsi="Arial" w:eastAsia="等线" w:cs="Arial"/>
          <w:szCs w:val="20"/>
        </w:rPr>
      </w:pPr>
    </w:p>
    <w:p>
      <w:pPr>
        <w:pStyle w:val="130"/>
        <w:numPr>
          <w:ilvl w:val="0"/>
          <w:numId w:val="42"/>
        </w:numPr>
        <w:jc w:val="both"/>
        <w:rPr>
          <w:rFonts w:ascii="Arial" w:hAnsi="Arial" w:eastAsia="等线" w:cs="Arial"/>
          <w:szCs w:val="20"/>
          <w:lang w:eastAsia="zh-CN"/>
        </w:rPr>
      </w:pPr>
      <w:r>
        <w:rPr>
          <w:rFonts w:ascii="Arial" w:hAnsi="Arial" w:eastAsia="等线"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hAnsi="Arial" w:eastAsia="等线" w:cs="Arial"/>
          <w:szCs w:val="20"/>
          <w:lang w:eastAsia="zh-CN"/>
        </w:rPr>
        <w:t xml:space="preserve"> </w:t>
      </w:r>
      <w:r>
        <w:rPr>
          <w:rFonts w:ascii="Arial" w:hAnsi="Arial" w:eastAsia="等线" w:cs="Arial"/>
          <w:szCs w:val="20"/>
        </w:rPr>
        <w:t xml:space="preserve">during the </w:t>
      </w:r>
      <w:r>
        <w:rPr>
          <w:rFonts w:ascii="Arial" w:hAnsi="Arial" w:eastAsia="等线" w:cs="Arial"/>
          <w:szCs w:val="20"/>
          <w:lang w:eastAsia="zh-CN"/>
        </w:rPr>
        <w:t>RAR/MsgB window.</w:t>
      </w:r>
    </w:p>
    <w:p>
      <w:pPr>
        <w:pStyle w:val="130"/>
        <w:jc w:val="both"/>
        <w:rPr>
          <w:rFonts w:ascii="Arial" w:hAnsi="Arial" w:eastAsia="等线" w:cs="Arial"/>
          <w:szCs w:val="20"/>
          <w:lang w:eastAsia="zh-CN"/>
        </w:rPr>
      </w:pPr>
    </w:p>
    <w:p>
      <w:pPr>
        <w:pStyle w:val="130"/>
        <w:numPr>
          <w:ilvl w:val="0"/>
          <w:numId w:val="42"/>
        </w:numPr>
        <w:jc w:val="both"/>
        <w:rPr>
          <w:rFonts w:ascii="Arial" w:hAnsi="Arial" w:eastAsia="等线" w:cs="Arial"/>
          <w:szCs w:val="20"/>
          <w:lang w:eastAsia="zh-CN"/>
        </w:rPr>
      </w:pPr>
      <w:r>
        <w:rPr>
          <w:rFonts w:ascii="Arial" w:hAnsi="Arial" w:eastAsia="等线" w:cs="Arial"/>
          <w:szCs w:val="20"/>
          <w:lang w:eastAsia="zh-CN"/>
        </w:rPr>
        <w:t xml:space="preserve">UE </w:t>
      </w:r>
      <w:r>
        <w:rPr>
          <w:rFonts w:ascii="Arial" w:hAnsi="Arial" w:cs="Arial"/>
          <w:szCs w:val="20"/>
          <w:lang w:eastAsia="en-GB"/>
        </w:rPr>
        <w:t>ignores PDCCH skipping</w:t>
      </w:r>
      <w:r>
        <w:rPr>
          <w:rFonts w:ascii="Arial" w:hAnsi="Arial" w:eastAsia="等线" w:cs="Arial"/>
          <w:szCs w:val="20"/>
          <w:lang w:eastAsia="zh-CN"/>
        </w:rPr>
        <w:t xml:space="preserve"> while contention resolution timer is running.</w:t>
      </w:r>
    </w:p>
    <w:p>
      <w:pPr>
        <w:rPr>
          <w:szCs w:val="22"/>
          <w:lang w:eastAsia="zh-CN"/>
        </w:rPr>
      </w:pPr>
    </w:p>
    <w:p>
      <w:pPr>
        <w:rPr>
          <w:szCs w:val="22"/>
          <w:lang w:eastAsia="zh-CN"/>
        </w:rPr>
      </w:pPr>
      <w:r>
        <w:rPr>
          <w:rFonts w:hint="eastAsia"/>
          <w:szCs w:val="22"/>
          <w:lang w:eastAsia="zh-CN"/>
        </w:rPr>
        <w:t>Followed by these RAN2'sunderstanding, and majority companies agree to capture it in the RAN1 specification, the following is propose for RAN1</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8" w:type="dxa"/>
          </w:tcPr>
          <w:p>
            <w:pPr>
              <w:pStyle w:val="217"/>
              <w:numPr>
                <w:ilvl w:val="0"/>
                <w:numId w:val="0"/>
              </w:numPr>
              <w:spacing w:before="120" w:after="120" w:line="280" w:lineRule="atLeast"/>
              <w:jc w:val="both"/>
              <w:rPr>
                <w:rFonts w:ascii="New York" w:hAnsi="New York"/>
                <w:b w:val="0"/>
                <w:bCs w:val="0"/>
                <w:i w:val="0"/>
                <w:iCs w:val="0"/>
                <w:lang w:val="en-US" w:eastAsia="zh-CN"/>
              </w:rPr>
            </w:pPr>
            <w:bookmarkStart w:id="18" w:name="_Toc25284"/>
            <w:r>
              <w:rPr>
                <w:rFonts w:ascii="New York" w:hAnsi="New York"/>
                <w:b w:val="0"/>
                <w:bCs w:val="0"/>
                <w:i w:val="0"/>
                <w:iCs w:val="0"/>
                <w:lang w:val="en-US" w:eastAsia="zh-CN"/>
              </w:rPr>
              <w:t>-  PDCCH skipping is not applied to PDCCH monitoring for RAR reception during RAR</w:t>
            </w:r>
            <w:bookmarkEnd w:id="18"/>
            <w:r>
              <w:rPr>
                <w:rFonts w:ascii="New York" w:hAnsi="New York"/>
                <w:b w:val="0"/>
                <w:bCs w:val="0"/>
                <w:i w:val="0"/>
                <w:iCs w:val="0"/>
                <w:lang w:val="en-US" w:eastAsia="zh-CN"/>
              </w:rPr>
              <w:t xml:space="preserve">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ascii="New York" w:hAnsi="New York"/>
                <w:b w:val="0"/>
                <w:bCs w:val="0"/>
                <w:i w:val="0"/>
                <w:iCs w:val="0"/>
                <w:lang w:val="en-US" w:eastAsia="zh-CN"/>
              </w:rPr>
              <w:t>-  PDCCH skipping is not applied to PDCCH monitoring for MsgB reception during MsgB window</w:t>
            </w:r>
          </w:p>
          <w:p>
            <w:pPr>
              <w:pStyle w:val="217"/>
              <w:numPr>
                <w:ilvl w:val="0"/>
                <w:numId w:val="0"/>
              </w:numPr>
              <w:spacing w:before="120" w:after="120" w:line="280" w:lineRule="atLeast"/>
              <w:jc w:val="both"/>
              <w:rPr>
                <w:rFonts w:ascii="New York" w:hAnsi="New York"/>
                <w:b w:val="0"/>
                <w:bCs w:val="0"/>
                <w:i w:val="0"/>
                <w:iCs w:val="0"/>
                <w:lang w:val="en-US" w:eastAsia="zh-CN"/>
              </w:rPr>
            </w:pPr>
            <w:r>
              <w:rPr>
                <w:rFonts w:ascii="New York" w:hAnsi="New York"/>
                <w:b w:val="0"/>
                <w:bCs w:val="0"/>
                <w:i w:val="0"/>
                <w:iCs w:val="0"/>
                <w:lang w:val="en-US" w:eastAsia="zh-CN"/>
              </w:rPr>
              <w:t>-  PDCCH skipping is not applied to PDCCH monitoring for Msg 4 reception during contention resolution timer</w:t>
            </w:r>
          </w:p>
          <w:p>
            <w:pPr>
              <w:pStyle w:val="217"/>
              <w:numPr>
                <w:ilvl w:val="0"/>
                <w:numId w:val="0"/>
              </w:numPr>
              <w:spacing w:before="120" w:after="120" w:line="280" w:lineRule="atLeast"/>
              <w:jc w:val="both"/>
              <w:rPr>
                <w:rFonts w:ascii="New York" w:hAnsi="New York"/>
                <w:i w:val="0"/>
                <w:iCs w:val="0"/>
                <w:lang w:val="en-US" w:eastAsia="zh-CN"/>
              </w:rPr>
            </w:pPr>
            <w:r>
              <w:rPr>
                <w:rFonts w:ascii="New York" w:hAnsi="New York"/>
                <w:b w:val="0"/>
                <w:bCs w:val="0"/>
                <w:i w:val="0"/>
                <w:iCs w:val="0"/>
                <w:lang w:val="en-US" w:eastAsia="zh-CN"/>
              </w:rPr>
              <w:t>FFS how to capture the above agreements in RAN1 specification</w:t>
            </w:r>
          </w:p>
        </w:tc>
      </w:tr>
    </w:tbl>
    <w:p>
      <w:pPr>
        <w:rPr>
          <w:szCs w:val="22"/>
          <w:lang w:eastAsia="zh-CN"/>
        </w:rPr>
      </w:pPr>
    </w:p>
    <w:p>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pPr>
        <w:rPr>
          <w:b/>
          <w:bCs/>
          <w:szCs w:val="22"/>
          <w:u w:val="single"/>
          <w:lang w:eastAsia="zh-CN"/>
        </w:rPr>
      </w:pPr>
      <w:r>
        <w:rPr>
          <w:rFonts w:hint="eastAsia"/>
          <w:b/>
          <w:bCs/>
          <w:szCs w:val="22"/>
          <w:u w:val="single"/>
          <w:lang w:eastAsia="zh-CN"/>
        </w:rPr>
        <w:t xml:space="preserve">Samsung </w:t>
      </w:r>
    </w:p>
    <w:p>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pPr>
        <w:rPr>
          <w:b/>
          <w:bCs/>
          <w:sz w:val="21"/>
          <w:szCs w:val="22"/>
          <w:u w:val="single"/>
          <w:lang w:eastAsia="zh-CN"/>
        </w:rPr>
      </w:pPr>
      <w:r>
        <w:rPr>
          <w:rFonts w:hint="eastAsia"/>
          <w:b/>
          <w:bCs/>
          <w:sz w:val="21"/>
          <w:szCs w:val="22"/>
          <w:u w:val="single"/>
          <w:lang w:eastAsia="zh-CN"/>
        </w:rPr>
        <w:t>Intel</w:t>
      </w:r>
    </w:p>
    <w:p>
      <w:pPr>
        <w:rPr>
          <w:rStyle w:val="214"/>
          <w:rFonts w:hint="eastAsia"/>
        </w:rPr>
      </w:pPr>
      <w:r>
        <w:t xml:space="preserve">PDCCH skipping does not apply to search space set provided by </w:t>
      </w:r>
      <w:r>
        <w:rPr>
          <w:rStyle w:val="214"/>
        </w:rPr>
        <w:t>recoverySearchSpaceId</w:t>
      </w:r>
    </w:p>
    <w:p>
      <w:pPr>
        <w:rPr>
          <w:rStyle w:val="214"/>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b/>
          <w:u w:val="single"/>
          <w:lang w:eastAsia="zh-CN"/>
        </w:rPr>
      </w:pPr>
      <w:r>
        <w:rPr>
          <w:rFonts w:hint="eastAsia"/>
          <w:b/>
          <w:u w:val="single"/>
          <w:lang w:eastAsia="zh-CN"/>
        </w:rPr>
        <w:t>vivo</w:t>
      </w:r>
    </w:p>
    <w:p>
      <w:pPr>
        <w:pStyle w:val="31"/>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pPr>
        <w:numPr>
          <w:ilvl w:val="0"/>
          <w:numId w:val="43"/>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43"/>
        </w:numPr>
        <w:spacing w:after="0"/>
      </w:pPr>
      <w:r>
        <w:t>a PRACH transmission, or</w:t>
      </w:r>
    </w:p>
    <w:p>
      <w:pPr>
        <w:pStyle w:val="106"/>
        <w:numPr>
          <w:ilvl w:val="1"/>
          <w:numId w:val="43"/>
        </w:numPr>
        <w:spacing w:after="0"/>
      </w:pPr>
      <w:r>
        <w:t>a transmission of a PRACH and a PUSCH, or to a transmission of only a PRACH if the PRACH preamble is mapped to a valid PUSCH occasion, or</w:t>
      </w:r>
    </w:p>
    <w:p>
      <w:pPr>
        <w:pStyle w:val="106"/>
        <w:numPr>
          <w:ilvl w:val="1"/>
          <w:numId w:val="43"/>
        </w:numPr>
        <w:spacing w:after="0"/>
        <w:rPr>
          <w:b/>
          <w:u w:val="single"/>
          <w:lang w:eastAsia="zh-CN"/>
        </w:rPr>
      </w:pPr>
      <w:r>
        <w:t>a PUSCH transmission scheduled by a RAR UL grant</w:t>
      </w:r>
    </w:p>
    <w:p>
      <w:pPr>
        <w:rPr>
          <w:b/>
          <w:u w:val="single"/>
          <w:lang w:eastAsia="zh-CN"/>
        </w:rPr>
      </w:pPr>
      <w:r>
        <w:rPr>
          <w:rFonts w:hint="eastAsia"/>
          <w:b/>
          <w:u w:val="single"/>
          <w:lang w:eastAsia="zh-CN"/>
        </w:rPr>
        <w:t>IDC</w:t>
      </w:r>
    </w:p>
    <w:p>
      <w:pPr>
        <w:rPr>
          <w:rFonts w:eastAsiaTheme="minorEastAsia"/>
          <w:bCs/>
          <w:i/>
          <w:lang w:eastAsia="ko-KR"/>
        </w:rPr>
      </w:pPr>
      <w:r>
        <w:rPr>
          <w:rFonts w:eastAsiaTheme="minorEastAsia"/>
          <w:bCs/>
          <w:i/>
          <w:lang w:eastAsia="ko-KR"/>
        </w:rPr>
        <w:t xml:space="preserve"> Support implicit PDCCH monitoring adaptation triggered by SR and RACH</w:t>
      </w:r>
    </w:p>
    <w:p>
      <w:pPr>
        <w:pStyle w:val="130"/>
        <w:numPr>
          <w:ilvl w:val="1"/>
          <w:numId w:val="44"/>
        </w:numPr>
        <w:rPr>
          <w:rFonts w:eastAsiaTheme="minorEastAsia"/>
          <w:bCs/>
          <w:i/>
          <w:szCs w:val="20"/>
        </w:rPr>
      </w:pPr>
      <w:r>
        <w:rPr>
          <w:rFonts w:eastAsiaTheme="minorEastAsia"/>
          <w:bCs/>
          <w:i/>
          <w:szCs w:val="20"/>
        </w:rPr>
        <w:t>Discuss whether and how to define a monitoring window for a UL grant regarding SR</w:t>
      </w:r>
    </w:p>
    <w:p>
      <w:pPr>
        <w:rPr>
          <w:b/>
          <w:u w:val="single"/>
          <w:lang w:eastAsia="zh-CN"/>
        </w:rPr>
      </w:pPr>
      <w:r>
        <w:rPr>
          <w:rFonts w:hint="eastAsia"/>
          <w:b/>
          <w:u w:val="single"/>
          <w:lang w:eastAsia="zh-CN"/>
        </w:rPr>
        <w:t>Nokia</w:t>
      </w:r>
    </w:p>
    <w:p>
      <w:pPr>
        <w:numPr>
          <w:ilvl w:val="0"/>
          <w:numId w:val="45"/>
        </w:numPr>
        <w:spacing w:after="0" w:line="240" w:lineRule="auto"/>
        <w:contextualSpacing/>
        <w:rPr>
          <w:rFonts w:ascii="Arial" w:hAnsi="Arial" w:eastAsia="Times New Roman" w:cs="Arial"/>
        </w:rPr>
      </w:pPr>
      <w:r>
        <w:rPr>
          <w:rFonts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5"/>
        </w:numPr>
        <w:spacing w:after="0" w:line="240" w:lineRule="auto"/>
        <w:contextualSpacing/>
        <w:rPr>
          <w:b/>
          <w:u w:val="single"/>
          <w:lang w:eastAsia="zh-CN"/>
        </w:rPr>
      </w:pPr>
      <w:r>
        <w:rPr>
          <w:rFonts w:ascii="Arial" w:hAnsi="Arial" w:eastAsia="Times New Roman" w:cs="Arial"/>
        </w:rPr>
        <w:t xml:space="preserve">RAN1 also notes that in case of CFRA based BFR, UE monitors PDCCH in recoverySearchSpaceId until the UE receives MAC CE configuring UE with new PDCCH beam or timer </w:t>
      </w:r>
      <w:r>
        <w:rPr>
          <w:rFonts w:ascii="Arial" w:hAnsi="Arial" w:eastAsia="Times New Roman" w:cs="Arial"/>
          <w:i/>
          <w:iCs/>
        </w:rPr>
        <w:t>beamFailureRecoveryTimer</w:t>
      </w:r>
      <w:r>
        <w:rPr>
          <w:rFonts w:ascii="Arial" w:hAnsi="Arial" w:eastAsia="Times New Roman" w:cs="Arial"/>
        </w:rPr>
        <w:t xml:space="preserve"> expires. To ensure proper BFR handling, RAN1 agreed to stop skipping and resume normal PDCCH monitoring upon RACH triggering.</w:t>
      </w:r>
    </w:p>
    <w:p>
      <w:pPr>
        <w:rPr>
          <w:b/>
          <w:u w:val="single"/>
          <w:lang w:eastAsia="zh-CN"/>
        </w:rPr>
      </w:pPr>
    </w:p>
    <w:p>
      <w:pPr>
        <w:rPr>
          <w:rFonts w:ascii="Arial" w:hAnsi="Arial" w:cs="Arial"/>
          <w:lang w:eastAsia="zh-CN"/>
        </w:rPr>
      </w:pPr>
      <w:r>
        <w:rPr>
          <w:rFonts w:hint="eastAsia"/>
          <w:b/>
          <w:u w:val="single"/>
          <w:lang w:eastAsia="zh-CN"/>
        </w:rPr>
        <w:t>Qualcomm</w:t>
      </w:r>
    </w:p>
    <w:p>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pPr>
        <w:spacing w:after="0" w:line="240" w:lineRule="auto"/>
        <w:contextualSpacing/>
        <w:rPr>
          <w:color w:val="000000"/>
        </w:rPr>
      </w:pPr>
    </w:p>
    <w:p>
      <w:pPr>
        <w:spacing w:after="0" w:line="240" w:lineRule="auto"/>
        <w:contextualSpacing/>
        <w:rPr>
          <w:color w:val="000000"/>
          <w:lang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pPr>
        <w:jc w:val="both"/>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31"/>
              <w:spacing w:before="120" w:line="280" w:lineRule="atLeas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pPr>
              <w:pStyle w:val="31"/>
              <w:spacing w:before="120" w:line="280" w:lineRule="atLeas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pPr>
        <w:rPr>
          <w:szCs w:val="22"/>
          <w:lang w:eastAsia="zh-CN"/>
        </w:rPr>
      </w:pPr>
    </w:p>
    <w:p>
      <w:pPr>
        <w:pStyle w:val="5"/>
        <w:rPr>
          <w:szCs w:val="22"/>
          <w:lang w:val="en-US" w:eastAsia="zh-CN"/>
        </w:rPr>
      </w:pPr>
      <w:r>
        <w:rPr>
          <w:rFonts w:hint="eastAsia"/>
          <w:szCs w:val="22"/>
          <w:lang w:val="en-US" w:eastAsia="zh-CN"/>
        </w:rPr>
        <w:t>Others</w:t>
      </w:r>
    </w:p>
    <w:p>
      <w:pPr>
        <w:rPr>
          <w:rFonts w:eastAsiaTheme="minorEastAsia"/>
          <w:lang w:val="en-GB" w:eastAsia="zh-CN"/>
        </w:rPr>
      </w:pPr>
      <w:r>
        <w:rPr>
          <w:rFonts w:eastAsiaTheme="minorEastAsia"/>
          <w:lang w:val="en-GB" w:eastAsia="zh-CN"/>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lang w:eastAsia="zh-CN"/>
        </w:rPr>
      </w:pPr>
      <w:r>
        <w:rPr>
          <w:rFonts w:hint="eastAsia" w:eastAsiaTheme="minorEastAsia"/>
          <w:b/>
          <w:bCs/>
          <w:u w:val="single"/>
          <w:lang w:eastAsia="zh-CN"/>
        </w:rPr>
        <w:t>Proposed by vivo</w:t>
      </w:r>
    </w:p>
    <w:p>
      <w:pPr>
        <w:pStyle w:val="31"/>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rFonts w:ascii="New York" w:hAnsi="New York"/>
                <w:bCs/>
              </w:rPr>
            </w:pPr>
            <w:r>
              <w:rPr>
                <w:rFonts w:ascii="New York" w:hAnsi="New York"/>
                <w:bCs/>
              </w:rPr>
              <w:t>Company</w:t>
            </w:r>
          </w:p>
        </w:tc>
        <w:tc>
          <w:tcPr>
            <w:tcW w:w="7840" w:type="dxa"/>
            <w:vAlign w:val="center"/>
          </w:tcPr>
          <w:p>
            <w:pPr>
              <w:spacing w:before="0" w:line="240" w:lineRule="auto"/>
              <w:ind w:left="420"/>
              <w:jc w:val="center"/>
              <w:rPr>
                <w:rFonts w:ascii="New York" w:hAnsi="New York"/>
                <w:bCs/>
              </w:rPr>
            </w:pPr>
            <w:r>
              <w:rPr>
                <w:rFonts w:ascii="New York" w:hAnsi="New York"/>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jc w:val="both"/>
              <w:rPr>
                <w:rFonts w:ascii="New York" w:hAnsi="New York"/>
                <w:bCs/>
              </w:rPr>
            </w:pPr>
            <w:r>
              <w:rPr>
                <w:rFonts w:ascii="New York" w:hAnsi="New York"/>
                <w:bCs/>
              </w:rPr>
              <w:t>CATT</w:t>
            </w:r>
          </w:p>
        </w:tc>
        <w:tc>
          <w:tcPr>
            <w:tcW w:w="7840" w:type="dxa"/>
            <w:vAlign w:val="center"/>
          </w:tcPr>
          <w:p>
            <w:pPr>
              <w:spacing w:before="0" w:line="240" w:lineRule="auto"/>
              <w:ind w:left="420"/>
              <w:jc w:val="left"/>
              <w:rPr>
                <w:rFonts w:ascii="New York" w:hAnsi="New York"/>
                <w:bCs/>
              </w:rPr>
            </w:pPr>
            <w:r>
              <w:rPr>
                <w:rFonts w:ascii="New York" w:hAnsi="New York"/>
                <w:bCs/>
              </w:rPr>
              <w:t xml:space="preserve">Proposals 7-1 and 7-2:  In CATT’s contribution R1-2201321, we had provided the analysis of PDCCH skipping and RAR/MsgB window are two independent events.   They are mostly implementation issues without any specification.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We don’t agree with answers in Proposal 7-1 and 7-2</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7-3:  PDCCH skipping only applies to DCI formats in Active Time.  There is no interaction with DCI format 2_6.  We should conclude no interaction in Proposal 7-3.</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7-4: Support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7-5: Object</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Proposal 7-6:  This is an implementation issue.  We don’t agree with the proposal.</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Proposal 7: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Nordic</w:t>
            </w:r>
          </w:p>
        </w:tc>
        <w:tc>
          <w:tcPr>
            <w:tcW w:w="7840" w:type="dxa"/>
            <w:vAlign w:val="center"/>
          </w:tcPr>
          <w:p>
            <w:pPr>
              <w:spacing w:before="0" w:line="240" w:lineRule="auto"/>
              <w:ind w:left="420"/>
              <w:jc w:val="left"/>
              <w:rPr>
                <w:rFonts w:ascii="New York" w:hAnsi="New York"/>
                <w:bCs/>
              </w:rPr>
            </w:pPr>
            <w:r>
              <w:rPr>
                <w:rFonts w:ascii="New York" w:hAnsi="New York"/>
                <w:bCs/>
              </w:rPr>
              <w:t>7-1 RAR/MSGB is monitored in TYPE1 SS, which is not impacted by PDCCH skipping currently</w:t>
            </w:r>
          </w:p>
          <w:p>
            <w:pPr>
              <w:spacing w:before="0" w:line="240" w:lineRule="auto"/>
              <w:ind w:left="420"/>
              <w:jc w:val="left"/>
              <w:rPr>
                <w:rFonts w:ascii="New York" w:hAnsi="New York"/>
                <w:bCs/>
              </w:rPr>
            </w:pPr>
            <w:r>
              <w:rPr>
                <w:rFonts w:ascii="New York" w:hAnsi="New York"/>
                <w:bCs/>
              </w:rPr>
              <w:t>7-2 RAN2-Agreements 1 could be captured in RAN2 spec, Agreements 2/3 is not needed as there is no interaction of PDCCH skipping with TYPE1 search-space currently</w:t>
            </w:r>
          </w:p>
          <w:p>
            <w:pPr>
              <w:spacing w:before="0" w:line="240" w:lineRule="auto"/>
              <w:ind w:left="420"/>
              <w:jc w:val="left"/>
              <w:rPr>
                <w:rFonts w:ascii="New York" w:hAnsi="New York"/>
                <w:bCs/>
              </w:rPr>
            </w:pPr>
            <w:r>
              <w:rPr>
                <w:rFonts w:ascii="New York" w:hAnsi="New York"/>
                <w:bCs/>
              </w:rPr>
              <w:t>7-3 we support Approach 3</w:t>
            </w:r>
          </w:p>
          <w:p>
            <w:pPr>
              <w:spacing w:before="0" w:line="240" w:lineRule="auto"/>
              <w:ind w:left="420"/>
              <w:jc w:val="left"/>
              <w:rPr>
                <w:rFonts w:ascii="New York" w:hAnsi="New York"/>
                <w:bCs/>
              </w:rPr>
            </w:pPr>
            <w:r>
              <w:rPr>
                <w:rFonts w:ascii="New York" w:hAnsi="New York"/>
                <w:bCs/>
              </w:rPr>
              <w:t>7-4 Anwer to question is Yes</w:t>
            </w:r>
          </w:p>
          <w:p>
            <w:pPr>
              <w:spacing w:before="0" w:line="240" w:lineRule="auto"/>
              <w:ind w:left="420"/>
              <w:jc w:val="left"/>
              <w:rPr>
                <w:rFonts w:ascii="New York" w:hAnsi="New York"/>
                <w:bCs/>
              </w:rPr>
            </w:pPr>
            <w:r>
              <w:rPr>
                <w:rFonts w:ascii="New York" w:hAnsi="New York"/>
                <w:bCs/>
              </w:rPr>
              <w:t>7-5 as said RAN2-Agreements 1should be captured in 38.321</w:t>
            </w:r>
          </w:p>
          <w:p>
            <w:pPr>
              <w:spacing w:before="0" w:line="240" w:lineRule="auto"/>
              <w:ind w:left="420"/>
              <w:jc w:val="left"/>
              <w:rPr>
                <w:rFonts w:ascii="New York" w:hAnsi="New York"/>
                <w:bCs/>
              </w:rPr>
            </w:pPr>
            <w:r>
              <w:rPr>
                <w:rFonts w:ascii="New York" w:hAnsi="New York"/>
                <w:bCs/>
              </w:rPr>
              <w:t xml:space="preserve">7-6 Not support  </w:t>
            </w:r>
          </w:p>
          <w:p>
            <w:pPr>
              <w:spacing w:before="0" w:line="240" w:lineRule="auto"/>
              <w:ind w:left="420"/>
              <w:jc w:val="left"/>
              <w:rPr>
                <w:rFonts w:ascii="New York" w:hAnsi="New York"/>
                <w:bCs/>
              </w:rPr>
            </w:pPr>
          </w:p>
          <w:p>
            <w:pPr>
              <w:spacing w:before="0" w:line="240" w:lineRule="auto"/>
              <w:ind w:left="420"/>
              <w:jc w:val="left"/>
              <w:rPr>
                <w:rFonts w:ascii="New York" w:hAnsi="New York"/>
                <w:bCs/>
              </w:rPr>
            </w:pP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New York" w:hAnsi="New York"/>
                <w:bCs/>
              </w:rPr>
            </w:pPr>
            <w:r>
              <w:rPr>
                <w:rFonts w:ascii="New York" w:hAnsi="New York"/>
                <w:bCs/>
              </w:rPr>
              <w:t>Apple</w:t>
            </w:r>
          </w:p>
        </w:tc>
        <w:tc>
          <w:tcPr>
            <w:tcW w:w="7840" w:type="dxa"/>
            <w:vAlign w:val="center"/>
          </w:tcPr>
          <w:p>
            <w:pPr>
              <w:spacing w:before="0" w:line="240" w:lineRule="auto"/>
              <w:ind w:left="420"/>
              <w:jc w:val="both"/>
              <w:rPr>
                <w:rFonts w:ascii="New York" w:hAnsi="New York"/>
                <w:bCs/>
              </w:rPr>
            </w:pPr>
            <w:r>
              <w:rPr>
                <w:rFonts w:ascii="New York" w:hAnsi="New York"/>
                <w:bCs/>
              </w:rPr>
              <w:t xml:space="preserve">OK with proposal 7-3 and 7-4. </w:t>
            </w:r>
          </w:p>
          <w:p>
            <w:pPr>
              <w:spacing w:before="0" w:line="240" w:lineRule="auto"/>
              <w:ind w:left="420"/>
              <w:jc w:val="both"/>
              <w:rPr>
                <w:rFonts w:ascii="New York" w:hAnsi="New York"/>
                <w:bCs/>
              </w:rPr>
            </w:pPr>
            <w:r>
              <w:rPr>
                <w:rFonts w:ascii="New York" w:hAnsi="New York"/>
                <w:bCs/>
              </w:rPr>
              <w:t xml:space="preserve">Do not support 7-6. Has been discussed in RAN1 for long time without agreement. </w:t>
            </w:r>
          </w:p>
          <w:p>
            <w:pPr>
              <w:spacing w:before="0" w:line="240" w:lineRule="auto"/>
              <w:ind w:left="420"/>
              <w:jc w:val="both"/>
              <w:rPr>
                <w:rFonts w:ascii="New York" w:hAnsi="New York"/>
                <w:bCs/>
              </w:rPr>
            </w:pPr>
            <w:r>
              <w:rPr>
                <w:rFonts w:ascii="New York" w:hAnsi="New York"/>
                <w:bCs/>
              </w:rPr>
              <w:t>7-1 and 7-5 are related to issue 2-2</w:t>
            </w:r>
          </w:p>
          <w:p>
            <w:pPr>
              <w:spacing w:before="0" w:line="240" w:lineRule="auto"/>
              <w:ind w:left="420"/>
              <w:jc w:val="both"/>
              <w:rPr>
                <w:rFonts w:ascii="New York" w:hAnsi="New Yor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New York" w:hAnsi="New York"/>
                <w:bCs/>
              </w:rPr>
            </w:pPr>
            <w:r>
              <w:rPr>
                <w:rFonts w:ascii="New York" w:hAnsi="New York"/>
                <w:bCs/>
              </w:rPr>
              <w:t>ZTE, Sanechips</w:t>
            </w:r>
          </w:p>
        </w:tc>
        <w:tc>
          <w:tcPr>
            <w:tcW w:w="7840" w:type="dxa"/>
            <w:vAlign w:val="center"/>
          </w:tcPr>
          <w:p>
            <w:pPr>
              <w:spacing w:before="0" w:line="240" w:lineRule="auto"/>
              <w:ind w:left="420"/>
              <w:jc w:val="both"/>
              <w:rPr>
                <w:rFonts w:ascii="New York" w:hAnsi="New York"/>
                <w:bCs/>
              </w:rPr>
            </w:pPr>
            <w:r>
              <w:rPr>
                <w:rFonts w:ascii="New York" w:hAnsi="New York"/>
                <w:bCs/>
              </w:rPr>
              <w:t>For proposal 7-1, if the intention is to capture Ran2 agreeements in Ran1 spec, we are okay.</w:t>
            </w:r>
          </w:p>
          <w:p>
            <w:pPr>
              <w:spacing w:before="0" w:line="240" w:lineRule="auto"/>
              <w:ind w:left="420"/>
              <w:jc w:val="both"/>
              <w:rPr>
                <w:rFonts w:ascii="New York" w:hAnsi="New York"/>
                <w:bCs/>
              </w:rPr>
            </w:pPr>
            <w:r>
              <w:rPr>
                <w:rFonts w:ascii="New York" w:hAnsi="New York"/>
                <w:bCs/>
              </w:rPr>
              <w:t>For proposal 7-2, OK.</w:t>
            </w:r>
          </w:p>
          <w:p>
            <w:pPr>
              <w:spacing w:before="0" w:line="240" w:lineRule="auto"/>
              <w:ind w:left="420"/>
              <w:jc w:val="both"/>
              <w:rPr>
                <w:rFonts w:ascii="New York" w:hAnsi="New York"/>
                <w:bCs/>
              </w:rPr>
            </w:pPr>
            <w:r>
              <w:rPr>
                <w:rFonts w:ascii="New York" w:hAnsi="New York"/>
                <w:bCs/>
              </w:rPr>
              <w:t>For proposal 7-3, we prefer that PDCCH skipping is not applied to DCI format 2-6. However, Approach 3 is also OK.</w:t>
            </w:r>
          </w:p>
          <w:p>
            <w:pPr>
              <w:spacing w:before="0" w:line="240" w:lineRule="auto"/>
              <w:ind w:left="420"/>
              <w:jc w:val="both"/>
              <w:rPr>
                <w:rFonts w:ascii="New York" w:hAnsi="New York"/>
                <w:bCs/>
              </w:rPr>
            </w:pPr>
            <w:r>
              <w:rPr>
                <w:rFonts w:ascii="New York" w:hAnsi="New York"/>
                <w:bCs/>
              </w:rPr>
              <w:t>Proposal 7-4, OK.</w:t>
            </w:r>
          </w:p>
          <w:p>
            <w:pPr>
              <w:spacing w:before="0" w:line="240" w:lineRule="auto"/>
              <w:ind w:left="420"/>
              <w:jc w:val="both"/>
              <w:rPr>
                <w:rFonts w:ascii="New York" w:hAnsi="New York"/>
                <w:bCs/>
              </w:rPr>
            </w:pPr>
            <w:r>
              <w:rPr>
                <w:rFonts w:ascii="New York" w:hAnsi="New York"/>
                <w:bCs/>
              </w:rPr>
              <w:t>Proposal 7-5, OK.</w:t>
            </w:r>
          </w:p>
          <w:p>
            <w:pPr>
              <w:spacing w:before="0" w:line="240" w:lineRule="auto"/>
              <w:ind w:left="420"/>
              <w:jc w:val="both"/>
              <w:rPr>
                <w:rFonts w:ascii="New York" w:hAnsi="New York"/>
                <w:bCs/>
              </w:rPr>
            </w:pPr>
            <w:r>
              <w:rPr>
                <w:rFonts w:ascii="New York" w:hAnsi="New York"/>
                <w:bCs/>
              </w:rPr>
              <w:t>Proposal 7-6, we think the intention been agreed according to RAN 2LS. Following update is suggested to make it clear.</w:t>
            </w:r>
          </w:p>
          <w:p>
            <w:pPr>
              <w:spacing w:before="120" w:line="280" w:lineRule="atLeast"/>
              <w:ind w:left="420"/>
              <w:jc w:val="both"/>
              <w:rPr>
                <w:rFonts w:ascii="New York" w:hAnsi="New York"/>
                <w:bCs/>
              </w:rPr>
            </w:pPr>
            <w:r>
              <w:rPr>
                <w:rFonts w:ascii="New York" w:hAnsi="New York"/>
                <w:bCs/>
              </w:rPr>
              <w:t xml:space="preserve">If the UE is </w:t>
            </w:r>
            <w:r>
              <w:rPr>
                <w:rFonts w:ascii="New York" w:hAnsi="New York"/>
                <w:bCs/>
                <w:strike/>
                <w:color w:val="FF0000"/>
              </w:rPr>
              <w:t xml:space="preserve">indicated </w:t>
            </w:r>
            <w:r>
              <w:rPr>
                <w:rFonts w:ascii="New York" w:hAnsi="New York"/>
                <w:bCs/>
              </w:rPr>
              <w:t xml:space="preserve">skipping PDCCH monitoring for a duration and at the first slot after the last OFDM symbol of a positive SR transmission, the UE stops PDCCH skipping (i.e., </w:t>
            </w:r>
            <w:r>
              <w:rPr>
                <w:rFonts w:ascii="New York" w:hAnsi="New York" w:eastAsia="Microsoft YaHei UI"/>
                <w:color w:val="000000"/>
              </w:rPr>
              <w:t>PDCCH skipping is not activated</w:t>
            </w:r>
            <w:r>
              <w:rPr>
                <w:rFonts w:ascii="New York" w:hAnsi="New York"/>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Qualcomm</w:t>
            </w:r>
          </w:p>
        </w:tc>
        <w:tc>
          <w:tcPr>
            <w:tcW w:w="7840" w:type="dxa"/>
            <w:vAlign w:val="center"/>
          </w:tcPr>
          <w:p>
            <w:pPr>
              <w:spacing w:before="120" w:line="240" w:lineRule="auto"/>
              <w:ind w:left="420"/>
              <w:jc w:val="both"/>
              <w:rPr>
                <w:rFonts w:ascii="New York" w:hAnsi="New York"/>
                <w:bCs/>
              </w:rPr>
            </w:pPr>
            <w:r>
              <w:rPr>
                <w:rFonts w:ascii="New York" w:hAnsi="New York"/>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pPr>
              <w:spacing w:before="120" w:line="240" w:lineRule="auto"/>
              <w:ind w:left="420"/>
              <w:jc w:val="both"/>
              <w:rPr>
                <w:rFonts w:ascii="New York" w:hAnsi="New York"/>
                <w:bCs/>
              </w:rPr>
            </w:pPr>
            <w:r>
              <w:rPr>
                <w:rFonts w:ascii="New York" w:hAnsi="New York"/>
                <w:bCs/>
              </w:rPr>
              <w:t>Proposal 7-2 and Proposal 7-6: RAN2’s agreements are describing MAC procedures, such as SR and contention resolution. Thus, it could be captured in MAC specification.</w:t>
            </w:r>
          </w:p>
          <w:p>
            <w:pPr>
              <w:spacing w:before="120" w:line="240" w:lineRule="auto"/>
              <w:ind w:left="420"/>
              <w:jc w:val="both"/>
              <w:rPr>
                <w:rFonts w:ascii="New York" w:hAnsi="New York"/>
                <w:bCs/>
              </w:rPr>
            </w:pPr>
            <w:r>
              <w:rPr>
                <w:rFonts w:ascii="New York" w:hAnsi="New York"/>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pPr>
              <w:spacing w:before="120" w:line="240" w:lineRule="auto"/>
              <w:ind w:left="420"/>
              <w:jc w:val="both"/>
              <w:rPr>
                <w:rFonts w:ascii="New York" w:hAnsi="New York"/>
                <w:bCs/>
              </w:rPr>
            </w:pPr>
            <w:r>
              <w:rPr>
                <w:rFonts w:ascii="New York" w:hAnsi="New York"/>
                <w:bCs/>
              </w:rPr>
              <w:t>Proposal 7-4: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both"/>
              <w:rPr>
                <w:rFonts w:ascii="New York" w:hAnsi="New York"/>
                <w:bCs/>
              </w:rPr>
            </w:pPr>
            <w:r>
              <w:rPr>
                <w:rFonts w:ascii="New York" w:hAnsi="New York"/>
                <w:bCs/>
              </w:rPr>
              <w:t>Nokia_1</w:t>
            </w:r>
          </w:p>
        </w:tc>
        <w:tc>
          <w:tcPr>
            <w:tcW w:w="7840" w:type="dxa"/>
            <w:vAlign w:val="center"/>
          </w:tcPr>
          <w:p>
            <w:pPr>
              <w:spacing w:before="120" w:line="240" w:lineRule="auto"/>
              <w:ind w:left="420"/>
              <w:jc w:val="both"/>
              <w:rPr>
                <w:rFonts w:ascii="New York" w:hAnsi="New York"/>
                <w:bCs/>
              </w:rPr>
            </w:pPr>
            <w:r>
              <w:rPr>
                <w:rFonts w:ascii="New York" w:hAnsi="New York"/>
                <w:b/>
              </w:rPr>
              <w:t>On Proposal 7-1 and 7-2</w:t>
            </w:r>
            <w:r>
              <w:rPr>
                <w:rFonts w:ascii="New York" w:hAnsi="New York"/>
                <w:bCs/>
              </w:rPr>
              <w:t xml:space="preserve">; We did not indicate preference whether to capture these in RAN1 or in RAN2 spesification, as the feasibility depends bit on extent of the agreements we make. </w:t>
            </w:r>
          </w:p>
          <w:p>
            <w:pPr>
              <w:spacing w:before="120" w:line="240" w:lineRule="auto"/>
              <w:ind w:left="420"/>
              <w:jc w:val="both"/>
              <w:rPr>
                <w:rFonts w:ascii="New York" w:hAnsi="New York"/>
                <w:bCs/>
              </w:rPr>
            </w:pPr>
            <w:r>
              <w:rPr>
                <w:rFonts w:ascii="New York" w:hAnsi="New York"/>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pPr>
              <w:spacing w:before="120" w:line="240" w:lineRule="auto"/>
              <w:ind w:left="420"/>
              <w:jc w:val="both"/>
              <w:rPr>
                <w:rFonts w:ascii="New York" w:hAnsi="New York"/>
                <w:bCs/>
              </w:rPr>
            </w:pPr>
            <w:r>
              <w:rPr>
                <w:rFonts w:ascii="New York" w:hAnsi="New York"/>
                <w:bCs/>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ascii="New York" w:hAnsi="New York"/>
                <w:bCs/>
                <w:i/>
                <w:iCs/>
              </w:rPr>
              <w:t>recoverySearchSpaceId</w:t>
            </w:r>
            <w:r>
              <w:rPr>
                <w:rFonts w:ascii="New York" w:hAnsi="New York"/>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pPr>
              <w:spacing w:before="120" w:line="240" w:lineRule="auto"/>
              <w:ind w:left="420"/>
              <w:jc w:val="both"/>
              <w:rPr>
                <w:rFonts w:ascii="New York" w:hAnsi="New York"/>
                <w:bCs/>
              </w:rPr>
            </w:pPr>
            <w:r>
              <w:rPr>
                <w:rFonts w:ascii="New York" w:hAnsi="New York"/>
                <w:b/>
              </w:rPr>
              <w:t>On proposal 7-3</w:t>
            </w:r>
            <w:r>
              <w:rPr>
                <w:rFonts w:ascii="New York" w:hAnsi="New York"/>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pPr>
              <w:spacing w:before="120" w:line="240" w:lineRule="auto"/>
              <w:ind w:left="420"/>
              <w:jc w:val="both"/>
              <w:rPr>
                <w:rFonts w:ascii="New York" w:hAnsi="New York"/>
                <w:bCs/>
              </w:rPr>
            </w:pPr>
            <w:r>
              <w:rPr>
                <w:rFonts w:ascii="New York" w:hAnsi="New York"/>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pPr>
              <w:spacing w:before="120" w:line="240" w:lineRule="auto"/>
              <w:ind w:left="420"/>
              <w:jc w:val="both"/>
              <w:rPr>
                <w:rFonts w:ascii="New York" w:hAnsi="New York"/>
                <w:bCs/>
              </w:rPr>
            </w:pPr>
            <w:r>
              <w:rPr>
                <w:rFonts w:ascii="New York" w:hAnsi="New York"/>
                <w:b/>
              </w:rPr>
              <w:t>On proposal 7-4</w:t>
            </w:r>
            <w:r>
              <w:rPr>
                <w:rFonts w:ascii="New York" w:hAnsi="New York"/>
                <w:bCs/>
              </w:rPr>
              <w:t xml:space="preserve">; Agree, we think that this is clear based on existing agreements. </w:t>
            </w:r>
          </w:p>
          <w:p>
            <w:pPr>
              <w:spacing w:before="120" w:line="240" w:lineRule="auto"/>
              <w:ind w:left="420"/>
              <w:jc w:val="both"/>
              <w:rPr>
                <w:rFonts w:ascii="New York" w:hAnsi="New York"/>
                <w:bCs/>
              </w:rPr>
            </w:pPr>
            <w:r>
              <w:rPr>
                <w:rFonts w:ascii="New York" w:hAnsi="New York"/>
                <w:b/>
              </w:rPr>
              <w:t>On proposal 7-5</w:t>
            </w:r>
            <w:r>
              <w:rPr>
                <w:rFonts w:ascii="New York" w:hAnsi="New York"/>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pPr>
              <w:spacing w:before="120" w:line="240" w:lineRule="auto"/>
              <w:ind w:left="420"/>
              <w:jc w:val="both"/>
              <w:rPr>
                <w:rFonts w:ascii="New York" w:hAnsi="New York"/>
                <w:bCs/>
              </w:rPr>
            </w:pPr>
            <w:r>
              <w:rPr>
                <w:rFonts w:ascii="New York" w:hAnsi="New York"/>
                <w:b/>
              </w:rPr>
              <w:t>On proposal 7-6</w:t>
            </w:r>
            <w:r>
              <w:rPr>
                <w:rFonts w:ascii="New York" w:hAnsi="New York"/>
                <w:bCs/>
              </w:rPr>
              <w:t xml:space="preserve">; while I agree with the intent of the proposal, it is not clear whether this considers both RACH and PUCCH based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after="0" w:line="240" w:lineRule="auto"/>
              <w:ind w:left="420"/>
              <w:jc w:val="left"/>
              <w:rPr>
                <w:rFonts w:ascii="New York" w:hAnsi="New York"/>
                <w:bCs/>
              </w:rPr>
            </w:pPr>
            <w:r>
              <w:rPr>
                <w:rFonts w:ascii="New York" w:hAnsi="New York" w:eastAsia="Times New Roman"/>
                <w:bCs/>
                <w:lang w:eastAsia="zh-CN"/>
              </w:rPr>
              <w:t>LGE</w:t>
            </w:r>
          </w:p>
        </w:tc>
        <w:tc>
          <w:tcPr>
            <w:tcW w:w="7840" w:type="dxa"/>
            <w:vAlign w:val="center"/>
          </w:tcPr>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7-1: RA-RNTI, MsgB-RNTI and TC-RNTI are obviously not impacted by PDCCH skipping. If there is any RNTI(s) impacted by PDCCH skipping, it should be C-RNTI for RAR BFR.</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7-2: Fine with the proposal.</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 xml:space="preserve">Proposal 7-3: As can be seen from WID, the objective of this work item is Rel-16 DCI-based power saving adaptation during DRX Active Time. </w:t>
            </w:r>
          </w:p>
          <w:p>
            <w:pPr>
              <w:spacing w:before="120" w:after="0" w:line="240" w:lineRule="auto"/>
              <w:ind w:left="420"/>
              <w:jc w:val="both"/>
              <w:rPr>
                <w:rFonts w:ascii="New York" w:hAnsi="New York" w:eastAsia="Malgun Gothic"/>
                <w:bCs/>
                <w:lang w:eastAsia="ko-KR"/>
              </w:rPr>
            </w:pPr>
          </w:p>
          <w:p>
            <w:pPr>
              <w:numPr>
                <w:ilvl w:val="1"/>
                <w:numId w:val="46"/>
              </w:numPr>
              <w:spacing w:before="0" w:line="240" w:lineRule="auto"/>
              <w:ind w:left="780"/>
              <w:jc w:val="both"/>
              <w:rPr>
                <w:rFonts w:ascii="New York" w:hAnsi="New York" w:eastAsiaTheme="minorEastAsia"/>
                <w:sz w:val="22"/>
                <w:lang w:eastAsia="ko-KR"/>
              </w:rPr>
            </w:pPr>
            <w:r>
              <w:rPr>
                <w:rFonts w:ascii="New York" w:hAnsi="New York" w:eastAsia="Times New Roman"/>
                <w:sz w:val="22"/>
                <w:lang w:eastAsia="ko-KR"/>
              </w:rPr>
              <w:t xml:space="preserve">Study and specify, if agreed, extension(s) to Rel-16 DCI-based power saving adaptation </w:t>
            </w:r>
            <w:r>
              <w:rPr>
                <w:rFonts w:ascii="New York" w:hAnsi="New York" w:eastAsia="Times New Roman"/>
                <w:b/>
                <w:sz w:val="22"/>
                <w:lang w:eastAsia="ko-KR"/>
              </w:rPr>
              <w:t>during DRX Active Time</w:t>
            </w:r>
            <w:r>
              <w:rPr>
                <w:rFonts w:ascii="New York" w:hAnsi="New York" w:eastAsia="Times New Roman"/>
                <w:sz w:val="22"/>
                <w:lang w:eastAsia="ko-KR"/>
              </w:rPr>
              <w:t xml:space="preserve"> for an active BWP, including PDCCH monitoring reduction when C-DRX is configured [RAN1] </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 xml:space="preserve">Thus, we should conclude collision of skipping duration and DCP occasion. </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7-4: If CSI/SRS transmission is stopped in skipping duration, we expect more power saving gain.</w:t>
            </w: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Proposal 7-5: Need more discussion as it is related to issue 2-2.</w:t>
            </w:r>
          </w:p>
          <w:p>
            <w:pPr>
              <w:spacing w:before="120" w:after="0" w:line="240" w:lineRule="auto"/>
              <w:ind w:left="420"/>
              <w:jc w:val="both"/>
              <w:rPr>
                <w:rFonts w:ascii="New York" w:hAnsi="New York"/>
                <w:b/>
              </w:rPr>
            </w:pPr>
            <w:r>
              <w:rPr>
                <w:rFonts w:ascii="New York" w:hAnsi="New York" w:eastAsia="Malgun Gothic"/>
                <w:bCs/>
                <w:lang w:eastAsia="ko-KR"/>
              </w:rPr>
              <w:t>Proposal 7-6: The wording ‘SR is pending’ in RAN2 agreements is somewhat vague, so it's fine as a clear statement of when the UE will start to stop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0" w:line="240" w:lineRule="auto"/>
              <w:ind w:left="420"/>
              <w:jc w:val="both"/>
              <w:rPr>
                <w:rFonts w:ascii="New York" w:hAnsi="New York" w:eastAsia="Times New Roman"/>
                <w:bCs/>
                <w:lang w:eastAsia="zh-CN"/>
              </w:rPr>
            </w:pPr>
            <w:r>
              <w:rPr>
                <w:rFonts w:hint="eastAsia" w:ascii="New York" w:hAnsi="New York" w:eastAsia="Malgun Gothic"/>
                <w:bCs/>
                <w:lang w:eastAsia="ko-KR"/>
              </w:rPr>
              <w:t>M</w:t>
            </w:r>
            <w:r>
              <w:rPr>
                <w:rFonts w:ascii="New York" w:hAnsi="New York" w:eastAsia="Malgun Gothic"/>
                <w:bCs/>
                <w:lang w:eastAsia="ko-KR"/>
              </w:rPr>
              <w:t>ediaTek</w:t>
            </w:r>
          </w:p>
        </w:tc>
        <w:tc>
          <w:tcPr>
            <w:tcW w:w="7840" w:type="dxa"/>
          </w:tcPr>
          <w:p>
            <w:pPr>
              <w:spacing w:before="120" w:after="0" w:line="240" w:lineRule="auto"/>
              <w:ind w:left="420"/>
              <w:jc w:val="both"/>
              <w:rPr>
                <w:rFonts w:ascii="New York" w:hAnsi="New York" w:eastAsia="Malgun Gothic"/>
                <w:bCs/>
                <w:lang w:eastAsia="ko-KR"/>
              </w:rPr>
            </w:pPr>
            <w:r>
              <w:rPr>
                <w:rFonts w:hint="eastAsia" w:ascii="New York" w:hAnsi="New York" w:eastAsia="Malgun Gothic"/>
                <w:bCs/>
                <w:lang w:eastAsia="ko-KR"/>
              </w:rPr>
              <w:t>O</w:t>
            </w:r>
            <w:r>
              <w:rPr>
                <w:rFonts w:ascii="New York" w:hAnsi="New York" w:eastAsia="Malgun Gothic"/>
                <w:bCs/>
                <w:lang w:eastAsia="ko-KR"/>
              </w:rPr>
              <w:t>n Proposals 7-1 and 7-2, we suggest to move 2nd paragraph to Proposal 7-2 and remove the 2nd sentence.</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hint="eastAsia" w:ascii="New York" w:hAnsi="New York" w:eastAsia="Malgun Gothic"/>
                <w:bCs/>
                <w:lang w:eastAsia="ko-KR"/>
              </w:rPr>
              <w:t>O</w:t>
            </w:r>
            <w:r>
              <w:rPr>
                <w:rFonts w:ascii="New York" w:hAnsi="New York" w:eastAsia="Malgun Gothic"/>
                <w:bCs/>
                <w:lang w:eastAsia="ko-KR"/>
              </w:rPr>
              <w:t>n Proposal 7-3, we are supportive of the response with Approach 2 since this is the only UE behavor irrelevant to whether PDCCH skipping is restricted to active time or not.</w:t>
            </w:r>
          </w:p>
          <w:p>
            <w:pPr>
              <w:pStyle w:val="130"/>
              <w:numPr>
                <w:ilvl w:val="0"/>
                <w:numId w:val="47"/>
              </w:numPr>
              <w:spacing w:before="120" w:line="280" w:lineRule="atLeast"/>
              <w:ind w:left="900"/>
              <w:jc w:val="both"/>
              <w:rPr>
                <w:rFonts w:ascii="New York" w:hAnsi="New York" w:eastAsia="Malgun Gothic"/>
                <w:bCs/>
                <w:lang w:eastAsia="ko-KR"/>
              </w:rPr>
            </w:pPr>
            <w:r>
              <w:rPr>
                <w:rFonts w:ascii="New York" w:hAnsi="New York"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pPr>
              <w:spacing w:before="120" w:after="160" w:line="280" w:lineRule="atLeast"/>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hint="eastAsia" w:ascii="New York" w:hAnsi="New York" w:eastAsia="Malgun Gothic"/>
                <w:bCs/>
                <w:lang w:eastAsia="ko-KR"/>
              </w:rPr>
              <w:t>O</w:t>
            </w:r>
            <w:r>
              <w:rPr>
                <w:rFonts w:ascii="New York" w:hAnsi="New York" w:eastAsia="Malgun Gothic"/>
                <w:bCs/>
                <w:lang w:eastAsia="ko-KR"/>
              </w:rPr>
              <w:t>n Proposal 7-4, we suggest to include the fundamental reason: PDCCH only applies to adapting PDCCH monitoring; so no other operations will be impacted.</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 xml:space="preserve">On </w:t>
            </w:r>
            <w:r>
              <w:rPr>
                <w:rFonts w:hint="eastAsia" w:ascii="New York" w:hAnsi="New York" w:eastAsia="Malgun Gothic"/>
                <w:bCs/>
                <w:lang w:eastAsia="ko-KR"/>
              </w:rPr>
              <w:t>P</w:t>
            </w:r>
            <w:r>
              <w:rPr>
                <w:rFonts w:ascii="New York" w:hAnsi="New York" w:eastAsia="Malgun Gothic"/>
                <w:bCs/>
                <w:lang w:eastAsia="ko-KR"/>
              </w:rPr>
              <w:t xml:space="preserve">roposal 7-5/7-6: </w:t>
            </w:r>
            <w:r>
              <w:rPr>
                <w:rFonts w:hint="eastAsia" w:ascii="New York" w:hAnsi="New York" w:eastAsia="Malgun Gothic"/>
                <w:bCs/>
                <w:lang w:eastAsia="ko-KR"/>
              </w:rPr>
              <w:t>W</w:t>
            </w:r>
            <w:r>
              <w:rPr>
                <w:rFonts w:ascii="New York" w:hAnsi="New York" w:eastAsia="Malgun Gothic"/>
                <w:bCs/>
                <w:lang w:eastAsia="ko-KR"/>
              </w:rPr>
              <w:t>e suggest to “terminate” PDCCH skipping if RAR/MsgB/contention resolution timer window is running or SR is pending.</w:t>
            </w:r>
          </w:p>
          <w:p>
            <w:pPr>
              <w:spacing w:before="120" w:after="0" w:line="240" w:lineRule="auto"/>
              <w:ind w:left="420"/>
              <w:jc w:val="both"/>
              <w:rPr>
                <w:rFonts w:ascii="New York" w:hAnsi="New York" w:eastAsia="Malgun Gothic"/>
                <w:bCs/>
                <w:lang w:eastAsia="ko-KR"/>
              </w:rPr>
            </w:pPr>
          </w:p>
          <w:p>
            <w:pPr>
              <w:spacing w:before="120" w:after="0" w:line="240" w:lineRule="auto"/>
              <w:ind w:left="420"/>
              <w:jc w:val="both"/>
              <w:rPr>
                <w:rFonts w:ascii="New York" w:hAnsi="New York" w:eastAsia="Malgun Gothic"/>
                <w:bCs/>
                <w:lang w:eastAsia="ko-KR"/>
              </w:rPr>
            </w:pPr>
            <w:r>
              <w:rPr>
                <w:rFonts w:ascii="New York" w:hAnsi="New York" w:eastAsia="Malgun Gothic"/>
                <w:bCs/>
                <w:lang w:eastAsia="ko-KR"/>
              </w:rPr>
              <w:t>For the specification capturing, we also suggest leaving it to spec editor so that the group can process other fundamental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heme="minorEastAsia"/>
                <w:bCs/>
                <w:lang w:eastAsia="ko-KR"/>
              </w:rPr>
              <w:t>H</w:t>
            </w:r>
            <w:r>
              <w:rPr>
                <w:rFonts w:ascii="New York" w:hAnsi="New York" w:eastAsiaTheme="minorEastAsia"/>
                <w:bCs/>
                <w:lang w:eastAsia="ko-KR"/>
              </w:rPr>
              <w:t>uawei, HiSilicon</w:t>
            </w:r>
          </w:p>
        </w:tc>
        <w:tc>
          <w:tcPr>
            <w:tcW w:w="7840" w:type="dxa"/>
          </w:tcPr>
          <w:p>
            <w:pPr>
              <w:spacing w:before="120" w:after="160" w:line="240" w:lineRule="auto"/>
              <w:ind w:left="420"/>
              <w:jc w:val="both"/>
              <w:rPr>
                <w:rFonts w:ascii="New York" w:hAnsi="New York" w:eastAsia="等线"/>
                <w:lang w:eastAsia="ko-KR"/>
              </w:rPr>
            </w:pPr>
            <w:r>
              <w:rPr>
                <w:rFonts w:ascii="New York" w:hAnsi="New York" w:eastAsiaTheme="minorEastAsia"/>
                <w:bCs/>
                <w:lang w:eastAsia="ko-KR"/>
              </w:rPr>
              <w:t xml:space="preserve">Proposal 7-1: RAN2 does not ask anything about </w:t>
            </w:r>
            <w:r>
              <w:rPr>
                <w:rFonts w:ascii="New York" w:hAnsi="New York" w:eastAsia="等线"/>
                <w:lang w:eastAsia="ko-KR"/>
              </w:rPr>
              <w:t>Type3-PDCCH CSS sets or USS sets. We don’t think we should reply with this irrelevant information in the reply.</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Proposal 7-2: OK to capture them in RAN1.</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Proposal 7-3: OK</w:t>
            </w:r>
            <w:r>
              <w:rPr>
                <w:rFonts w:hint="eastAsia" w:ascii="New York" w:hAnsi="New York" w:eastAsiaTheme="minorEastAsia"/>
                <w:bCs/>
                <w:lang w:eastAsia="ko-KR"/>
              </w:rPr>
              <w:t>.</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 xml:space="preserve">Proposal 7-4: we prefer to further discuss it which may have power saving impact. </w:t>
            </w:r>
          </w:p>
          <w:p>
            <w:pPr>
              <w:spacing w:before="120" w:after="160" w:line="240" w:lineRule="auto"/>
              <w:ind w:left="420"/>
              <w:jc w:val="both"/>
              <w:rPr>
                <w:rFonts w:ascii="New York" w:hAnsi="New York" w:eastAsiaTheme="minorEastAsia"/>
                <w:bCs/>
                <w:lang w:eastAsia="ko-KR"/>
              </w:rPr>
            </w:pPr>
            <w:r>
              <w:rPr>
                <w:rFonts w:ascii="New York" w:hAnsi="New York" w:eastAsiaTheme="minorEastAsia"/>
                <w:bCs/>
                <w:lang w:eastAsia="ko-KR"/>
              </w:rPr>
              <w:t>Proposal 7-5: do we need this? if we could agree proposal 7-2 to capture them in RAN1?</w:t>
            </w:r>
          </w:p>
          <w:p>
            <w:pPr>
              <w:spacing w:before="120" w:after="160" w:line="240" w:lineRule="auto"/>
              <w:ind w:left="420"/>
              <w:jc w:val="both"/>
              <w:rPr>
                <w:rFonts w:ascii="New York" w:hAnsi="New York" w:eastAsia="Malgun Gothic"/>
                <w:bCs/>
                <w:lang w:eastAsia="ko-KR"/>
              </w:rPr>
            </w:pPr>
            <w:r>
              <w:rPr>
                <w:rFonts w:ascii="New York" w:hAnsi="New York" w:eastAsiaTheme="minorEastAsia"/>
                <w:bCs/>
                <w:lang w:eastAsia="ko-KR"/>
              </w:rPr>
              <w:t xml:space="preserve">Proposal 7-6: OK. </w:t>
            </w:r>
          </w:p>
        </w:tc>
      </w:tr>
    </w:tbl>
    <w:tbl>
      <w:tblPr>
        <w:tblStyle w:val="2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both"/>
              <w:rPr>
                <w:rFonts w:ascii="New York" w:hAnsi="New York" w:eastAsia="Times New Roman"/>
                <w:bCs/>
                <w:lang w:eastAsia="ko-KR"/>
              </w:rPr>
            </w:pPr>
            <w:r>
              <w:rPr>
                <w:rFonts w:ascii="New York" w:hAnsi="New York" w:eastAsia="Times New Roman"/>
                <w:bCs/>
                <w:lang w:eastAsia="zh-CN"/>
              </w:rPr>
              <w:t>Panasonic</w:t>
            </w:r>
          </w:p>
        </w:tc>
        <w:tc>
          <w:tcPr>
            <w:tcW w:w="7840" w:type="dxa"/>
          </w:tcPr>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7-1, we are okay.</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7-2, okay.</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7-3, we think approach 3 is more sensible than approach 2. PDCCH skipping does not impact DCP at all.</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7-4, we are okay.</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7-5, before agreeing on the answer, we need to address whether PDCCH skipping is applied to Type 0/0A/1/2 CSS.</w:t>
            </w:r>
          </w:p>
          <w:p>
            <w:pPr>
              <w:spacing w:before="120" w:after="0" w:line="240" w:lineRule="auto"/>
              <w:jc w:val="both"/>
              <w:rPr>
                <w:rFonts w:ascii="New York" w:hAnsi="New York" w:eastAsia="Times New Roman"/>
                <w:bCs/>
                <w:lang w:eastAsia="zh-CN"/>
              </w:rPr>
            </w:pPr>
            <w:r>
              <w:rPr>
                <w:rFonts w:ascii="New York" w:hAnsi="New York" w:eastAsia="Times New Roman"/>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pPr>
              <w:spacing w:before="120" w:line="240" w:lineRule="auto"/>
              <w:jc w:val="both"/>
              <w:rPr>
                <w:rFonts w:ascii="New York" w:hAnsi="New York" w:eastAsia="Times New Roman"/>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ind w:left="420"/>
              <w:jc w:val="both"/>
              <w:rPr>
                <w:bCs/>
                <w:lang w:eastAsia="zh-CN"/>
              </w:rPr>
            </w:pPr>
            <w:r>
              <w:rPr>
                <w:bCs/>
                <w:lang w:eastAsia="zh-CN"/>
              </w:rPr>
              <w:t>Intel</w:t>
            </w:r>
          </w:p>
        </w:tc>
        <w:tc>
          <w:tcPr>
            <w:tcW w:w="7840" w:type="dxa"/>
          </w:tcPr>
          <w:p>
            <w:pPr>
              <w:spacing w:before="120" w:after="0" w:line="240" w:lineRule="auto"/>
              <w:jc w:val="both"/>
              <w:rPr>
                <w:bCs/>
                <w:lang w:eastAsia="zh-CN"/>
              </w:rPr>
            </w:pPr>
            <w:r>
              <w:rPr>
                <w:bCs/>
                <w:lang w:eastAsia="zh-CN"/>
              </w:rPr>
              <w:t xml:space="preserve">P 7-1, P 7-5, P 7-6 and TP for issue # 2 are partially relevant. So we suggest to discuss them together and come up with a joint TP including </w:t>
            </w:r>
            <w:r>
              <w:rPr>
                <w:bCs/>
                <w:u w:val="single"/>
                <w:lang w:eastAsia="zh-CN"/>
              </w:rPr>
              <w:t>exception handling</w:t>
            </w:r>
            <w:r>
              <w:rPr>
                <w:bCs/>
                <w:lang w:eastAsia="zh-CN"/>
              </w:rPr>
              <w:t xml:space="preserve">. We do not agree that msgb-window or ra-window cannot be captured in 213. A reference to 38.213 can be made. Please see our suggestion to issue # 2. As an example, we agreed the following for WUS monitoring and referred to MAC spec for details </w:t>
            </w:r>
          </w:p>
          <w:p>
            <w:pPr>
              <w:spacing w:before="120" w:after="0" w:line="240" w:lineRule="auto"/>
              <w:jc w:val="both"/>
              <w:rPr>
                <w:bCs/>
                <w:lang w:eastAsia="zh-CN"/>
              </w:rPr>
            </w:pPr>
            <w:r>
              <w:rPr>
                <w:bCs/>
                <w:lang w:eastAsia="zh-CN"/>
              </w:rPr>
              <w:t>“</w:t>
            </w:r>
            <w:r>
              <w:rPr>
                <w:rFonts w:ascii="TimesNewRomanPSMT" w:hAnsi="TimesNewRomanPSMT"/>
                <w:color w:val="000000"/>
                <w:sz w:val="20"/>
                <w:szCs w:val="20"/>
              </w:rPr>
              <w:t>The UE does not monitor PDCCH for detecting DCI format 2_6 during Active Time [11, TS 38.321]</w:t>
            </w:r>
            <w:r>
              <w:rPr>
                <w:bCs/>
                <w:lang w:eastAsia="zh-CN"/>
              </w:rPr>
              <w:t>”</w:t>
            </w:r>
          </w:p>
          <w:p>
            <w:pPr>
              <w:spacing w:before="120" w:after="0" w:line="240" w:lineRule="auto"/>
              <w:jc w:val="both"/>
              <w:rPr>
                <w:bCs/>
                <w:lang w:eastAsia="zh-CN"/>
              </w:rPr>
            </w:pPr>
          </w:p>
          <w:p>
            <w:pPr>
              <w:spacing w:before="120" w:after="0" w:line="240" w:lineRule="auto"/>
              <w:jc w:val="both"/>
              <w:rPr>
                <w:bCs/>
                <w:lang w:eastAsia="zh-CN"/>
              </w:rPr>
            </w:pPr>
            <w:r>
              <w:rPr>
                <w:bCs/>
                <w:lang w:eastAsia="zh-CN"/>
              </w:rPr>
              <w:t>Support P 7-2</w:t>
            </w:r>
          </w:p>
          <w:p>
            <w:pPr>
              <w:spacing w:before="120" w:after="0" w:line="240" w:lineRule="auto"/>
              <w:jc w:val="both"/>
              <w:rPr>
                <w:bCs/>
                <w:lang w:eastAsia="zh-CN"/>
              </w:rPr>
            </w:pPr>
            <w:r>
              <w:rPr>
                <w:bCs/>
                <w:lang w:eastAsia="zh-CN"/>
              </w:rPr>
              <w:t>Support P 7-3</w:t>
            </w:r>
          </w:p>
          <w:p>
            <w:pPr>
              <w:spacing w:before="120" w:after="0" w:line="240" w:lineRule="auto"/>
              <w:jc w:val="both"/>
              <w:rPr>
                <w:bCs/>
                <w:lang w:eastAsia="zh-CN"/>
              </w:rPr>
            </w:pPr>
            <w:r>
              <w:rPr>
                <w:bCs/>
                <w:lang w:eastAsia="zh-CN"/>
              </w:rPr>
              <w:t>Support P 7-4</w:t>
            </w:r>
          </w:p>
        </w:tc>
      </w:tr>
    </w:tbl>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hint="eastAsia" w:ascii="New York" w:hAnsi="New York" w:eastAsia="Times New Roman"/>
                <w:bCs/>
                <w:lang w:eastAsia="zh-CN"/>
              </w:rPr>
              <w:t>Moderator 1</w:t>
            </w:r>
          </w:p>
        </w:tc>
        <w:tc>
          <w:tcPr>
            <w:tcW w:w="7840" w:type="dxa"/>
          </w:tcPr>
          <w:p>
            <w:pPr>
              <w:spacing w:before="120" w:after="160" w:line="240" w:lineRule="auto"/>
              <w:jc w:val="both"/>
              <w:rPr>
                <w:rFonts w:ascii="New York" w:hAnsi="New York"/>
                <w:b/>
                <w:lang w:eastAsia="zh-CN"/>
              </w:rPr>
            </w:pPr>
            <w:r>
              <w:rPr>
                <w:rFonts w:hint="eastAsia" w:ascii="New York" w:hAnsi="New York"/>
                <w:b/>
                <w:lang w:eastAsia="zh-CN"/>
              </w:rPr>
              <w:t>For proposal 7-1 ~ 7-4,</w:t>
            </w: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1, Nokia, Samsung, LGE stated that </w:t>
            </w:r>
            <w:r>
              <w:rPr>
                <w:rFonts w:ascii="New York" w:hAnsi="New York" w:eastAsia="Malgun Gothic"/>
                <w:bCs/>
                <w:lang w:eastAsia="ko-KR"/>
              </w:rPr>
              <w:t>RA-RNTI, MsgB-RNTI and TC-RNTI are obviously not impacted by PDCCH skipping. If there is any RNTI(s) impacted by PDCCH skipping, it should be C-RNTI</w:t>
            </w:r>
            <w:r>
              <w:rPr>
                <w:rFonts w:hint="eastAsia" w:ascii="New York" w:hAnsi="New York"/>
                <w:bCs/>
                <w:lang w:eastAsia="zh-CN"/>
              </w:rPr>
              <w:t xml:space="preserve">, e.g., </w:t>
            </w:r>
            <w:r>
              <w:rPr>
                <w:rFonts w:ascii="New York" w:hAnsi="New York" w:eastAsia="Malgun Gothic"/>
                <w:bCs/>
                <w:lang w:eastAsia="ko-KR"/>
              </w:rPr>
              <w:t>for RAR BFR</w:t>
            </w:r>
            <w:r>
              <w:rPr>
                <w:rFonts w:hint="eastAsia" w:ascii="New York" w:hAnsi="New York"/>
                <w:bCs/>
                <w:lang w:eastAsia="zh-CN"/>
              </w:rPr>
              <w:t xml:space="preserve">. </w:t>
            </w:r>
          </w:p>
          <w:p>
            <w:pPr>
              <w:spacing w:before="120" w:after="160" w:line="240" w:lineRule="auto"/>
              <w:ind w:left="420"/>
              <w:jc w:val="both"/>
              <w:rPr>
                <w:rFonts w:ascii="New York" w:hAnsi="New York"/>
                <w:bCs/>
                <w:lang w:eastAsia="zh-CN"/>
              </w:rPr>
            </w:pPr>
            <w:r>
              <w:rPr>
                <w:rFonts w:hint="eastAsia" w:ascii="New York" w:hAnsi="New York"/>
                <w:bCs/>
                <w:lang w:eastAsia="zh-CN"/>
              </w:rPr>
              <w:t>To have a complete list, moderator suggest companies to check the followings cases(scrambled by C-RNTI) whether they are impacted by RAN1 PDCCH skipping but RAN2 agreement try to avoid this:</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w:t>
            </w:r>
            <w:r>
              <w:rPr>
                <w:rFonts w:ascii="New York" w:hAnsi="New York"/>
                <w:bCs/>
              </w:rPr>
              <w:t xml:space="preserve">CFRA </w:t>
            </w:r>
            <w:r>
              <w:rPr>
                <w:rFonts w:hint="eastAsia" w:ascii="New York" w:hAnsi="New York"/>
                <w:bCs/>
                <w:lang w:eastAsia="zh-CN"/>
              </w:rPr>
              <w:t xml:space="preserve">4-step RACH </w:t>
            </w:r>
            <w:r>
              <w:rPr>
                <w:rFonts w:ascii="New York" w:hAnsi="New York"/>
                <w:bCs/>
              </w:rPr>
              <w:t>procedure</w:t>
            </w:r>
            <w:r>
              <w:rPr>
                <w:rFonts w:hint="eastAsia" w:ascii="New York" w:hAnsi="New York"/>
                <w:bCs/>
                <w:lang w:eastAsia="zh-CN"/>
              </w:rPr>
              <w:t>, PDCCH for BFR RAR scrambled by C-RNTI can be in recovery SS (USS),</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4-step RACH </w:t>
            </w:r>
            <w:r>
              <w:rPr>
                <w:rFonts w:ascii="New York" w:hAnsi="New York"/>
                <w:bCs/>
              </w:rPr>
              <w:t>procedure</w:t>
            </w:r>
            <w:r>
              <w:rPr>
                <w:rFonts w:hint="eastAsia" w:ascii="New York" w:hAnsi="New York"/>
                <w:bCs/>
                <w:lang w:eastAsia="zh-CN"/>
              </w:rPr>
              <w:t>, PDCCH for Msg4 scrambled by C-RNTI can be in any SS,</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For CFRA 2-step RACH, PDCCH for RAR scrambled by C-RNTI for HO only,</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2-step RACH, PDCCH for BFR RAR scrambled by C-RNTI can be in any SS </w:t>
            </w:r>
          </w:p>
          <w:p>
            <w:pPr>
              <w:spacing w:before="120" w:after="160" w:line="240" w:lineRule="auto"/>
              <w:ind w:left="420"/>
              <w:jc w:val="both"/>
              <w:rPr>
                <w:rFonts w:ascii="New York" w:hAnsi="New York"/>
                <w:bCs/>
                <w:lang w:eastAsia="zh-CN"/>
              </w:rPr>
            </w:pP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2, majority companies prefer to capture it in RAN1. </w:t>
            </w:r>
          </w:p>
          <w:p>
            <w:pPr>
              <w:spacing w:before="120" w:after="160" w:line="240" w:lineRule="auto"/>
              <w:ind w:left="420"/>
              <w:jc w:val="both"/>
              <w:rPr>
                <w:rFonts w:ascii="New York" w:hAnsi="New York"/>
                <w:bCs/>
                <w:lang w:eastAsia="zh-CN"/>
              </w:rPr>
            </w:pPr>
            <w:r>
              <w:rPr>
                <w:rFonts w:hint="eastAsia" w:ascii="New York" w:hAnsi="New York"/>
                <w:bCs/>
                <w:lang w:eastAsia="zh-CN"/>
              </w:rPr>
              <w:t>For Question 3, majority companies seem to prefer approach 3.</w:t>
            </w:r>
          </w:p>
          <w:p>
            <w:pPr>
              <w:spacing w:before="120" w:after="160" w:line="240" w:lineRule="auto"/>
              <w:ind w:left="420"/>
              <w:jc w:val="both"/>
              <w:rPr>
                <w:rFonts w:ascii="New York" w:hAnsi="New York"/>
                <w:bCs/>
                <w:lang w:eastAsia="zh-CN"/>
              </w:rPr>
            </w:pPr>
            <w:r>
              <w:rPr>
                <w:rFonts w:hint="eastAsia" w:ascii="New York" w:hAnsi="New York"/>
                <w:bCs/>
                <w:lang w:eastAsia="zh-CN"/>
              </w:rPr>
              <w:t xml:space="preserve">For Question 4, majority companies think the answer is yes, while LGE and Huawei </w:t>
            </w:r>
            <w:r>
              <w:rPr>
                <w:rFonts w:ascii="New York" w:hAnsi="New York" w:eastAsiaTheme="minorEastAsia"/>
                <w:bCs/>
                <w:lang w:eastAsia="ko-KR"/>
              </w:rPr>
              <w:t>prefer to further discuss</w:t>
            </w:r>
            <w:r>
              <w:rPr>
                <w:rFonts w:hint="eastAsia" w:ascii="New York" w:hAnsi="New York"/>
                <w:bCs/>
                <w:lang w:eastAsia="zh-CN"/>
              </w:rPr>
              <w:t xml:space="preserve"> whether PDCCH skipping CSI/SRS transmission.</w:t>
            </w:r>
          </w:p>
          <w:p>
            <w:pPr>
              <w:spacing w:before="120" w:after="160" w:line="240" w:lineRule="auto"/>
              <w:ind w:left="420"/>
              <w:jc w:val="both"/>
              <w:rPr>
                <w:rFonts w:ascii="New York" w:hAnsi="New York"/>
                <w:bCs/>
                <w:lang w:eastAsia="zh-CN"/>
              </w:rPr>
            </w:pPr>
          </w:p>
          <w:p>
            <w:pPr>
              <w:pStyle w:val="5"/>
              <w:numPr>
                <w:ilvl w:val="0"/>
                <w:numId w:val="0"/>
              </w:numPr>
              <w:spacing w:line="280" w:lineRule="atLeast"/>
              <w:ind w:left="864" w:hanging="864"/>
              <w:jc w:val="both"/>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1 for </w:t>
            </w:r>
            <w:r>
              <w:rPr>
                <w:rFonts w:ascii="Arial" w:hAnsi="Arial" w:cs="Arial"/>
                <w:b/>
                <w:bCs/>
              </w:rPr>
              <w:t>R1-2200884 (R2-2201960)</w:t>
            </w:r>
            <w:r>
              <w:rPr>
                <w:rFonts w:hint="eastAsia" w:ascii="Arial" w:hAnsi="Arial" w:eastAsia="等线" w:cs="Arial"/>
                <w:b/>
                <w:bCs/>
              </w:rPr>
              <w:t xml:space="preserve">: </w:t>
            </w:r>
          </w:p>
          <w:p>
            <w:pPr>
              <w:spacing w:before="120" w:line="280" w:lineRule="atLeast"/>
              <w:ind w:left="420"/>
              <w:jc w:val="both"/>
              <w:rPr>
                <w:rFonts w:ascii="New York" w:hAnsi="New York" w:eastAsia="等线"/>
              </w:rPr>
            </w:pPr>
            <w:r>
              <w:rPr>
                <w:rFonts w:hint="eastAsia" w:ascii="New York" w:hAnsi="New York" w:eastAsia="等线"/>
                <w:color w:val="FF0000"/>
                <w:lang w:eastAsia="zh-CN"/>
              </w:rPr>
              <w:t xml:space="preserve">It is </w:t>
            </w:r>
            <w:r>
              <w:rPr>
                <w:rFonts w:ascii="New York" w:hAnsi="New York" w:eastAsia="等线"/>
                <w:color w:val="FF0000"/>
              </w:rPr>
              <w:t xml:space="preserve">RAN1 </w:t>
            </w:r>
            <w:r>
              <w:rPr>
                <w:rFonts w:hint="eastAsia" w:ascii="New York" w:hAnsi="New York" w:eastAsia="等线"/>
                <w:color w:val="FF0000"/>
                <w:lang w:eastAsia="zh-CN"/>
              </w:rPr>
              <w:t xml:space="preserve">understanding that C-RNTI(s) monitored </w:t>
            </w:r>
            <w:r>
              <w:rPr>
                <w:rFonts w:ascii="New York" w:hAnsi="New York" w:eastAsia="等线"/>
                <w:strike/>
                <w:color w:val="FF0000"/>
              </w:rPr>
              <w:t xml:space="preserve">agrees PDCCH based monitoring adaptation is applied for PDCCH monitoring according to Type3-PDCCH CSS sets or USS sets. Hence, if there are any RNTI(s) </w:t>
            </w:r>
            <w:r>
              <w:rPr>
                <w:rFonts w:hint="eastAsia" w:ascii="New York" w:hAnsi="New York" w:eastAsia="等线"/>
                <w:strike/>
                <w:color w:val="FF0000"/>
              </w:rPr>
              <w:t xml:space="preserve">for UE to monitor </w:t>
            </w:r>
            <w:r>
              <w:rPr>
                <w:rFonts w:ascii="New York" w:hAnsi="New York" w:eastAsia="等线"/>
                <w:strike/>
                <w:color w:val="FF0000"/>
              </w:rPr>
              <w:t xml:space="preserve">in Type3-PDCCH CSS sets or USS sets </w:t>
            </w:r>
            <w:r>
              <w:rPr>
                <w:rFonts w:ascii="New York" w:hAnsi="New York" w:eastAsia="等线"/>
              </w:rPr>
              <w:t>during RAR/MsgB window for RAR/MsgB reception</w:t>
            </w:r>
            <w:r>
              <w:rPr>
                <w:rFonts w:ascii="New York" w:hAnsi="New York" w:eastAsia="等线"/>
                <w:strike/>
                <w:color w:val="FF0000"/>
              </w:rPr>
              <w:t xml:space="preserve">, it </w:t>
            </w:r>
            <w:r>
              <w:rPr>
                <w:rFonts w:ascii="New York" w:hAnsi="New York" w:eastAsia="等线"/>
              </w:rPr>
              <w:t>will be impacted by PDCCH skipping.</w:t>
            </w:r>
          </w:p>
          <w:p>
            <w:pPr>
              <w:spacing w:before="120" w:line="280" w:lineRule="atLeast"/>
              <w:ind w:left="420"/>
              <w:jc w:val="both"/>
              <w:rPr>
                <w:rFonts w:ascii="Arial" w:hAnsi="Arial" w:eastAsia="等线" w:cs="Arial"/>
                <w:b/>
                <w:bCs/>
                <w:strike/>
                <w:color w:val="FF0000"/>
                <w:lang w:eastAsia="zh-CN"/>
              </w:rPr>
            </w:pPr>
            <w:r>
              <w:rPr>
                <w:rFonts w:hint="eastAsia" w:ascii="New York" w:hAnsi="New York" w:eastAsia="等线"/>
                <w:strike/>
                <w:color w:val="FF0000"/>
              </w:rPr>
              <w:t>RAN1 will further discuss and how to capture it in the RAN1 specification according to RAN2 agreements. And i</w:t>
            </w:r>
            <w:r>
              <w:rPr>
                <w:rFonts w:ascii="New York" w:hAnsi="New York" w:eastAsia="等线"/>
                <w:strike/>
                <w:color w:val="FF0000"/>
              </w:rPr>
              <w:t>f RAN1 agrees to further cases where PDCCH skipping is applicable</w:t>
            </w:r>
            <w:r>
              <w:rPr>
                <w:rFonts w:hint="eastAsia" w:ascii="New York" w:hAnsi="New York" w:eastAsia="等线"/>
                <w:strike/>
                <w:color w:val="FF0000"/>
              </w:rPr>
              <w:t>/not applicable</w:t>
            </w:r>
            <w:r>
              <w:rPr>
                <w:rFonts w:ascii="New York" w:hAnsi="New York" w:eastAsia="等线"/>
                <w:strike/>
                <w:color w:val="FF0000"/>
              </w:rPr>
              <w:t>, RAN1 can reply accordingly</w:t>
            </w:r>
            <w:r>
              <w:rPr>
                <w:rFonts w:hint="eastAsia" w:ascii="New York" w:hAnsi="New York" w:eastAsia="等线"/>
                <w:strike/>
                <w:color w:val="FF0000"/>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2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等线"/>
              </w:rPr>
            </w:pPr>
            <w:r>
              <w:rPr>
                <w:rFonts w:hint="eastAsia" w:ascii="New York" w:hAnsi="New York" w:eastAsia="等线"/>
              </w:rPr>
              <w:t>RAN1 prefers to capture the above RAN2 agreements in RAN1 specification.</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4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等线"/>
                <w:sz w:val="21"/>
                <w:szCs w:val="22"/>
                <w:lang w:eastAsia="zh-CN"/>
              </w:rPr>
            </w:pPr>
            <w:r>
              <w:rPr>
                <w:rFonts w:hint="eastAsia" w:ascii="New York" w:hAnsi="New York" w:eastAsia="等线"/>
                <w:sz w:val="21"/>
                <w:szCs w:val="22"/>
              </w:rPr>
              <w:t xml:space="preserve">It is RAN1’s understanding that UE should continue transmitting CSI report/SRS during the PDCCH skipping duration. </w:t>
            </w:r>
          </w:p>
          <w:p>
            <w:pPr>
              <w:spacing w:before="120" w:after="160" w:line="240" w:lineRule="auto"/>
              <w:ind w:left="420"/>
              <w:jc w:val="both"/>
              <w:rPr>
                <w:rFonts w:ascii="New York" w:hAnsi="New York" w:eastAsiaTheme="minorEastAsia"/>
                <w:bCs/>
                <w:lang w:eastAsia="zh-CN"/>
              </w:rPr>
            </w:pPr>
          </w:p>
          <w:p>
            <w:pPr>
              <w:spacing w:before="120" w:after="160" w:line="240" w:lineRule="auto"/>
              <w:jc w:val="both"/>
              <w:rPr>
                <w:rFonts w:ascii="New York" w:hAnsi="New York"/>
                <w:bCs/>
                <w:lang w:eastAsia="zh-CN"/>
              </w:rPr>
            </w:pPr>
            <w:r>
              <w:rPr>
                <w:rFonts w:hint="eastAsia" w:ascii="New York" w:hAnsi="New York"/>
                <w:b/>
                <w:lang w:eastAsia="zh-CN"/>
              </w:rPr>
              <w:t>For proposal 7-5</w:t>
            </w:r>
            <w:r>
              <w:rPr>
                <w:rFonts w:hint="eastAsia" w:ascii="New York" w:hAnsi="New York"/>
                <w:bCs/>
                <w:lang w:eastAsia="zh-CN"/>
              </w:rPr>
              <w:t>, if we agree with RAN2 agreement, it should check whether the followings cases (scrambed by C-RNTI) should be avoid to be skipped.</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w:t>
            </w:r>
            <w:r>
              <w:rPr>
                <w:rFonts w:ascii="New York" w:hAnsi="New York"/>
                <w:bCs/>
              </w:rPr>
              <w:t xml:space="preserve">CFRA </w:t>
            </w:r>
            <w:r>
              <w:rPr>
                <w:rFonts w:hint="eastAsia" w:ascii="New York" w:hAnsi="New York"/>
                <w:bCs/>
                <w:lang w:eastAsia="zh-CN"/>
              </w:rPr>
              <w:t xml:space="preserve">4-step RACH </w:t>
            </w:r>
            <w:r>
              <w:rPr>
                <w:rFonts w:ascii="New York" w:hAnsi="New York"/>
                <w:bCs/>
              </w:rPr>
              <w:t>procedure</w:t>
            </w:r>
            <w:r>
              <w:rPr>
                <w:rFonts w:hint="eastAsia" w:ascii="New York" w:hAnsi="New York"/>
                <w:bCs/>
                <w:lang w:eastAsia="zh-CN"/>
              </w:rPr>
              <w:t>, PDCCH for BFR RAR scrambled by C-RNTI can be in recovery SS (USS),</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4-step RACH </w:t>
            </w:r>
            <w:r>
              <w:rPr>
                <w:rFonts w:ascii="New York" w:hAnsi="New York"/>
                <w:bCs/>
              </w:rPr>
              <w:t>procedure</w:t>
            </w:r>
            <w:r>
              <w:rPr>
                <w:rFonts w:hint="eastAsia" w:ascii="New York" w:hAnsi="New York"/>
                <w:bCs/>
                <w:lang w:eastAsia="zh-CN"/>
              </w:rPr>
              <w:t>, PDCCH for Msg4 scrambled by C-RNTI can be in any SS,</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For CFRA 2-step RACH, PDCCH for RAR scrambled by C-RNTI for HO only,</w:t>
            </w:r>
          </w:p>
          <w:p>
            <w:pPr>
              <w:numPr>
                <w:ilvl w:val="0"/>
                <w:numId w:val="48"/>
              </w:numPr>
              <w:spacing w:before="120" w:after="160" w:line="240" w:lineRule="auto"/>
              <w:ind w:left="1260"/>
              <w:jc w:val="both"/>
              <w:rPr>
                <w:rFonts w:ascii="New York" w:hAnsi="New York"/>
                <w:bCs/>
                <w:lang w:eastAsia="zh-CN"/>
              </w:rPr>
            </w:pPr>
            <w:r>
              <w:rPr>
                <w:rFonts w:hint="eastAsia" w:ascii="New York" w:hAnsi="New York"/>
                <w:bCs/>
                <w:lang w:eastAsia="zh-CN"/>
              </w:rPr>
              <w:t xml:space="preserve">For CBRA 2-step RACH, PDCCH for BFR RAR scrambled by C-RNTI can be in any SS </w:t>
            </w:r>
          </w:p>
          <w:p>
            <w:pPr>
              <w:spacing w:before="120" w:after="160" w:line="240" w:lineRule="auto"/>
              <w:jc w:val="both"/>
              <w:rPr>
                <w:rFonts w:ascii="New York" w:hAnsi="New York"/>
                <w:bCs/>
                <w:lang w:eastAsia="zh-CN"/>
              </w:rPr>
            </w:pPr>
            <w:r>
              <w:rPr>
                <w:rFonts w:hint="eastAsia" w:ascii="New York" w:hAnsi="New York"/>
                <w:b/>
                <w:lang w:eastAsia="zh-CN"/>
              </w:rPr>
              <w:t>For proposal 7-6</w:t>
            </w:r>
            <w:r>
              <w:rPr>
                <w:rFonts w:hint="eastAsia" w:ascii="New York" w:hAnsi="New York"/>
                <w:bCs/>
                <w:lang w:eastAsia="zh-CN"/>
              </w:rPr>
              <w:t xml:space="preserve">, some companies (ZTE, Nokia, LGE, Huawei) think the current proposal 7-6 can be a start point or with some clarification/modification. Some companies (Apple, CATT, Nordic) do not support since SR based PDCCH adaptation </w:t>
            </w:r>
            <w:r>
              <w:rPr>
                <w:rFonts w:ascii="New York" w:hAnsi="New York"/>
                <w:bCs/>
              </w:rPr>
              <w:t>been discussed in RAN1 for long time without agreement.</w:t>
            </w:r>
            <w:r>
              <w:rPr>
                <w:rFonts w:hint="eastAsia" w:ascii="New York" w:hAnsi="New York"/>
                <w:bCs/>
                <w:lang w:eastAsia="zh-CN"/>
              </w:rPr>
              <w:t xml:space="preserve"> Qualcomm prefer to capture it in RAN2.</w:t>
            </w:r>
          </w:p>
          <w:p>
            <w:pPr>
              <w:spacing w:before="120" w:after="160" w:line="240" w:lineRule="auto"/>
              <w:jc w:val="both"/>
              <w:rPr>
                <w:rFonts w:ascii="New York" w:hAnsi="New York"/>
                <w:bCs/>
                <w:lang w:eastAsia="zh-CN"/>
              </w:rPr>
            </w:pPr>
            <w:r>
              <w:rPr>
                <w:rFonts w:hint="eastAsia" w:ascii="New York" w:hAnsi="New York"/>
                <w:bCs/>
                <w:lang w:eastAsia="zh-CN"/>
              </w:rPr>
              <w:t>To move forward, moderator would like to first check whether companies are OK with the intention from RAN2 LS of the 1st agreement as follows,</w:t>
            </w:r>
          </w:p>
          <w:p>
            <w:pPr>
              <w:numPr>
                <w:ilvl w:val="0"/>
                <w:numId w:val="49"/>
              </w:numPr>
              <w:spacing w:before="120" w:after="160" w:line="240" w:lineRule="auto"/>
              <w:jc w:val="both"/>
              <w:rPr>
                <w:rFonts w:ascii="New York" w:hAnsi="New York"/>
                <w:bCs/>
                <w:lang w:eastAsia="zh-CN"/>
              </w:rPr>
            </w:pPr>
            <w:r>
              <w:rPr>
                <w:rFonts w:ascii="Arial" w:hAnsi="Arial" w:cs="Arial"/>
                <w:lang w:eastAsia="en-GB"/>
              </w:rPr>
              <w:t>UE ignores PDCCH skipping</w:t>
            </w:r>
            <w:r>
              <w:rPr>
                <w:rFonts w:ascii="Arial" w:hAnsi="Arial" w:eastAsia="等线" w:cs="Arial"/>
              </w:rPr>
              <w:t xml:space="preserve"> while the SR is pending</w:t>
            </w:r>
          </w:p>
          <w:p>
            <w:pPr>
              <w:spacing w:before="120" w:after="160" w:line="240" w:lineRule="auto"/>
              <w:jc w:val="both"/>
              <w:rPr>
                <w:rFonts w:ascii="New York" w:hAnsi="New York"/>
                <w:bCs/>
                <w:lang w:eastAsia="zh-CN"/>
              </w:rPr>
            </w:pPr>
          </w:p>
          <w:p>
            <w:pPr>
              <w:spacing w:before="120" w:after="160" w:line="240" w:lineRule="auto"/>
              <w:jc w:val="both"/>
              <w:rPr>
                <w:rFonts w:ascii="New York" w:hAnsi="New York"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 xml:space="preserve">Samsung </w:t>
            </w:r>
          </w:p>
        </w:tc>
        <w:tc>
          <w:tcPr>
            <w:tcW w:w="7840" w:type="dxa"/>
          </w:tcPr>
          <w:p>
            <w:pPr>
              <w:spacing w:before="120" w:after="160" w:line="240" w:lineRule="auto"/>
              <w:jc w:val="both"/>
              <w:rPr>
                <w:rFonts w:ascii="New York" w:hAnsi="New York"/>
                <w:b/>
                <w:lang w:eastAsia="zh-CN"/>
              </w:rPr>
            </w:pPr>
            <w:r>
              <w:rPr>
                <w:rFonts w:ascii="Times New Roman" w:hAnsi="Times New Roman"/>
              </w:rPr>
              <w:t>For proposal 7-6:</w:t>
            </w:r>
            <w:r>
              <w:rPr>
                <w:rFonts w:ascii="Arial" w:hAnsi="Arial" w:eastAsia="等线" w:cs="Arial"/>
              </w:rPr>
              <w:t xml:space="preserve"> SR is pending is not clear to us. We prefer previous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Lenovo</w:t>
            </w:r>
          </w:p>
        </w:tc>
        <w:tc>
          <w:tcPr>
            <w:tcW w:w="7840" w:type="dxa"/>
          </w:tcPr>
          <w:p>
            <w:pPr>
              <w:spacing w:before="120" w:after="160" w:line="240" w:lineRule="auto"/>
              <w:jc w:val="both"/>
              <w:rPr>
                <w:rFonts w:ascii="New York" w:hAnsi="New York"/>
              </w:rPr>
            </w:pPr>
            <w:r>
              <w:rPr>
                <w:rFonts w:ascii="New York" w:hAnsi="New York"/>
              </w:rPr>
              <w:t xml:space="preserve">Fine with Proposal 7-1 ~ 7-4 (v2). Ignoring PDCCH skipping after SR transmission and SR pending can be captured in RAN2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Nokia_2</w:t>
            </w:r>
          </w:p>
        </w:tc>
        <w:tc>
          <w:tcPr>
            <w:tcW w:w="7840" w:type="dxa"/>
          </w:tcPr>
          <w:p>
            <w:pPr>
              <w:spacing w:before="120" w:after="160" w:line="240" w:lineRule="auto"/>
              <w:jc w:val="both"/>
              <w:rPr>
                <w:rFonts w:ascii="New York" w:hAnsi="New York"/>
              </w:rPr>
            </w:pPr>
            <w:r>
              <w:rPr>
                <w:rFonts w:ascii="New York" w:hAnsi="New York"/>
              </w:rP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pPr>
              <w:spacing w:before="120" w:after="160" w:line="240" w:lineRule="auto"/>
              <w:jc w:val="both"/>
              <w:rPr>
                <w:rFonts w:ascii="New York" w:hAnsi="New York"/>
              </w:rPr>
            </w:pPr>
            <w:r>
              <w:rPr>
                <w:rFonts w:ascii="New York" w:hAnsi="New York"/>
              </w:rP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pPr>
              <w:spacing w:before="120" w:after="160" w:line="240" w:lineRule="auto"/>
              <w:jc w:val="both"/>
              <w:rPr>
                <w:rFonts w:ascii="New York" w:hAnsi="New York"/>
              </w:rPr>
            </w:pPr>
            <w:r>
              <w:rPr>
                <w:rFonts w:ascii="New York" w:hAnsi="New York"/>
                <w:b/>
                <w:bCs/>
              </w:rPr>
              <w:t>For proposal 7-5</w:t>
            </w:r>
            <w:r>
              <w:rPr>
                <w:rFonts w:ascii="New York" w:hAnsi="New York"/>
              </w:rP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pPr>
              <w:spacing w:before="120" w:after="160" w:line="240" w:lineRule="auto"/>
              <w:jc w:val="both"/>
              <w:rPr>
                <w:rFonts w:ascii="New York" w:hAnsi="New York"/>
              </w:rPr>
            </w:pPr>
            <w:r>
              <w:rPr>
                <w:rFonts w:ascii="New York" w:hAnsi="New York"/>
              </w:rPr>
              <w:t>Like noted earlier, if we would agree that PDCCH skipping is cancelled when RACH is triggered (for any reason), we can simplify the specification change and adopt the (also) RAN2 agreements more directly to RAN1 spesification (e.g. SR would need to be covered only in PUCCH, and no need to separate different cases for RACH).</w:t>
            </w:r>
          </w:p>
          <w:p>
            <w:pPr>
              <w:spacing w:before="120" w:after="160" w:line="240" w:lineRule="auto"/>
              <w:jc w:val="both"/>
              <w:rPr>
                <w:rFonts w:ascii="New York" w:hAnsi="New Yor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imes New Roman"/>
                <w:bCs/>
                <w:lang w:eastAsia="zh-CN"/>
              </w:rPr>
            </w:pPr>
            <w:r>
              <w:rPr>
                <w:rFonts w:ascii="New York" w:hAnsi="New York" w:eastAsia="Times New Roman"/>
                <w:bCs/>
                <w:lang w:eastAsia="zh-CN"/>
              </w:rPr>
              <w:t>Ericsson1</w:t>
            </w:r>
          </w:p>
        </w:tc>
        <w:tc>
          <w:tcPr>
            <w:tcW w:w="7840" w:type="dxa"/>
          </w:tcPr>
          <w:p>
            <w:pPr>
              <w:spacing w:before="120" w:after="160" w:line="240" w:lineRule="auto"/>
              <w:jc w:val="both"/>
              <w:rPr>
                <w:rFonts w:ascii="New York" w:hAnsi="New York"/>
                <w:bCs/>
                <w:lang w:eastAsia="zh-CN"/>
              </w:rPr>
            </w:pPr>
            <w:r>
              <w:rPr>
                <w:rFonts w:ascii="New York" w:hAnsi="New York"/>
                <w:bCs/>
                <w:lang w:eastAsia="zh-CN"/>
              </w:rPr>
              <w:t xml:space="preserve">7-1 : Regarding moderator intermediate proposal : </w:t>
            </w:r>
          </w:p>
          <w:p>
            <w:pPr>
              <w:spacing w:before="120" w:after="160" w:line="240" w:lineRule="auto"/>
              <w:jc w:val="both"/>
              <w:rPr>
                <w:rFonts w:ascii="New York" w:hAnsi="New York"/>
                <w:bCs/>
                <w:lang w:eastAsia="zh-CN"/>
              </w:rPr>
            </w:pPr>
            <w:r>
              <w:rPr>
                <w:rFonts w:ascii="New York" w:hAnsi="New York"/>
                <w:bCs/>
                <w:lang w:eastAsia="zh-CN"/>
              </w:rPr>
              <w:t xml:space="preserve">Answer 1 : Depends on outcome of discussion on proposal 2-1, currently only type-3 CSS and USS sets are affected by PDCCH skipping. </w:t>
            </w:r>
          </w:p>
          <w:p>
            <w:pPr>
              <w:spacing w:before="120" w:after="160" w:line="240" w:lineRule="auto"/>
              <w:jc w:val="both"/>
              <w:rPr>
                <w:rFonts w:ascii="New York" w:hAnsi="New York"/>
                <w:bCs/>
                <w:lang w:eastAsia="zh-CN"/>
              </w:rPr>
            </w:pPr>
            <w:r>
              <w:rPr>
                <w:rFonts w:ascii="New York" w:hAnsi="New York"/>
                <w:bCs/>
                <w:lang w:eastAsia="zh-CN"/>
              </w:rPr>
              <w:t xml:space="preserve">Answer 2 : Support. </w:t>
            </w:r>
          </w:p>
          <w:p>
            <w:pPr>
              <w:spacing w:before="120" w:after="160" w:line="240" w:lineRule="auto"/>
              <w:jc w:val="both"/>
              <w:rPr>
                <w:rFonts w:ascii="New York" w:hAnsi="New York"/>
                <w:bCs/>
                <w:lang w:eastAsia="zh-CN"/>
              </w:rPr>
            </w:pPr>
            <w:r>
              <w:rPr>
                <w:rFonts w:ascii="New York" w:hAnsi="New York"/>
                <w:bCs/>
                <w:lang w:eastAsia="zh-CN"/>
              </w:rPr>
              <w:t xml:space="preserve">Answer 3 :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rFonts w:ascii="New York" w:hAnsi="New York"/>
                <w:bCs/>
                <w:u w:val="single"/>
                <w:lang w:eastAsia="zh-CN"/>
              </w:rPr>
              <w:t>including cases when skipping duration includes active time slots and DRX slots</w:t>
            </w:r>
            <w:r>
              <w:rPr>
                <w:rFonts w:ascii="New York" w:hAnsi="New York"/>
                <w:bCs/>
                <w:lang w:eastAsia="zh-CN"/>
              </w:rPr>
              <w:t>.</w:t>
            </w:r>
          </w:p>
          <w:p>
            <w:pPr>
              <w:spacing w:before="120" w:after="160" w:line="240" w:lineRule="auto"/>
              <w:jc w:val="both"/>
              <w:rPr>
                <w:rFonts w:ascii="New York" w:hAnsi="New York"/>
                <w:bCs/>
                <w:lang w:eastAsia="zh-CN"/>
              </w:rPr>
            </w:pPr>
            <w:r>
              <w:rPr>
                <w:rFonts w:ascii="New York" w:hAnsi="New York"/>
                <w:bCs/>
                <w:lang w:eastAsia="zh-CN"/>
              </w:rPr>
              <w:t>Answer 4 : Prefer to make it more clear “transmission of CSI/SRS is not affected by PDCCH skipping i.e. CSI/SRS is still transmitted during the skipping duration.”</w:t>
            </w:r>
          </w:p>
          <w:p>
            <w:pPr>
              <w:spacing w:before="120" w:after="160" w:line="240" w:lineRule="auto"/>
              <w:jc w:val="both"/>
              <w:rPr>
                <w:rFonts w:ascii="New York" w:hAnsi="New York"/>
                <w:bCs/>
                <w:lang w:eastAsia="zh-CN"/>
              </w:rPr>
            </w:pPr>
            <w:r>
              <w:rPr>
                <w:rFonts w:ascii="New York" w:hAnsi="New York"/>
                <w:bCs/>
                <w:lang w:eastAsia="zh-CN"/>
              </w:rPr>
              <w:t xml:space="preserve">7-5 : Prefer simpler formulation. Skipping should not be applied for cases where UE transmits SR/RACH, etc. </w:t>
            </w:r>
          </w:p>
          <w:p>
            <w:pPr>
              <w:spacing w:before="120" w:after="160" w:line="240" w:lineRule="auto"/>
              <w:jc w:val="both"/>
              <w:rPr>
                <w:rFonts w:ascii="New York" w:hAnsi="New York"/>
              </w:rPr>
            </w:pPr>
            <w:r>
              <w:rPr>
                <w:rFonts w:ascii="New York" w:hAnsi="New York"/>
                <w:bCs/>
                <w:lang w:eastAsia="zh-CN"/>
              </w:rPr>
              <w:t xml:space="preserve">7-6 :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heme="minorEastAsia"/>
                <w:bCs/>
                <w:lang w:eastAsia="zh-CN"/>
              </w:rPr>
            </w:pPr>
            <w:r>
              <w:rPr>
                <w:rFonts w:hint="eastAsia" w:ascii="New York" w:hAnsi="New York" w:eastAsiaTheme="minorEastAsia"/>
                <w:bCs/>
                <w:lang w:eastAsia="zh-CN"/>
              </w:rPr>
              <w:t>H</w:t>
            </w:r>
            <w:r>
              <w:rPr>
                <w:rFonts w:ascii="New York" w:hAnsi="New York" w:eastAsiaTheme="minorEastAsia"/>
                <w:bCs/>
                <w:lang w:eastAsia="zh-CN"/>
              </w:rPr>
              <w:t>uawei, HiSilicon</w:t>
            </w:r>
          </w:p>
        </w:tc>
        <w:tc>
          <w:tcPr>
            <w:tcW w:w="7840" w:type="dxa"/>
          </w:tcPr>
          <w:p>
            <w:pPr>
              <w:pStyle w:val="130"/>
              <w:numPr>
                <w:ilvl w:val="0"/>
                <w:numId w:val="50"/>
              </w:numPr>
              <w:spacing w:before="120" w:after="160" w:line="240" w:lineRule="auto"/>
              <w:jc w:val="both"/>
              <w:rPr>
                <w:rFonts w:ascii="New York" w:hAnsi="New York"/>
                <w:lang w:eastAsia="zh-CN"/>
              </w:rPr>
            </w:pPr>
            <w:r>
              <w:rPr>
                <w:rFonts w:ascii="New York" w:hAnsi="New York" w:eastAsiaTheme="minorEastAsia"/>
                <w:lang w:eastAsia="zh-CN"/>
              </w:rPr>
              <w:t>Regarding “UE ignores PDCCH skipping while the SR is pending”,we agree with it. For the comments of “</w:t>
            </w:r>
            <w:r>
              <w:rPr>
                <w:rFonts w:hint="eastAsia" w:ascii="New York" w:hAnsi="New York"/>
                <w:bCs/>
                <w:lang w:eastAsia="zh-CN"/>
              </w:rPr>
              <w:t xml:space="preserve">since SR based PDCCH adaptation </w:t>
            </w:r>
            <w:r>
              <w:rPr>
                <w:rFonts w:ascii="New York" w:hAnsi="New York"/>
                <w:bCs/>
              </w:rPr>
              <w:t>been discussed in RAN1 for long time without agreement.</w:t>
            </w:r>
            <w:r>
              <w:rPr>
                <w:rFonts w:ascii="New York" w:hAnsi="New York" w:eastAsiaTheme="minorEastAsia"/>
                <w:lang w:eastAsia="zh-CN"/>
              </w:rPr>
              <w:t xml:space="preserve">”,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transmtted by the UE. In this sense, we think the following proposed agreement is a proper way to capture RAN2’s agreement of “UE ignores PDCCH skipping while the SR is pending”. </w:t>
            </w:r>
          </w:p>
          <w:p>
            <w:pPr>
              <w:spacing w:before="120" w:after="160" w:line="240" w:lineRule="auto"/>
              <w:jc w:val="both"/>
              <w:rPr>
                <w:rFonts w:ascii="New York" w:hAnsi="New York"/>
                <w:bCs/>
                <w:i/>
                <w:lang w:eastAsia="zh-CN"/>
              </w:rPr>
            </w:pPr>
            <w:r>
              <w:rPr>
                <w:rFonts w:hint="eastAsia" w:ascii="New York" w:hAnsi="New York"/>
                <w:bCs/>
                <w:i/>
                <w:lang w:eastAsia="zh-CN"/>
              </w:rPr>
              <w:t xml:space="preserve">-  If the UE is indicated skipping PDCCH monitoring for a duration and at the first slot after the last OFDM symbol of a positive SR transmission, the UE stops PDCCH skipping (i.e., </w:t>
            </w:r>
            <w:r>
              <w:rPr>
                <w:rFonts w:ascii="New York" w:hAnsi="New York" w:eastAsia="Microsoft YaHei UI" w:cs="Times"/>
                <w:i/>
                <w:color w:val="000000"/>
                <w:lang w:eastAsia="zh-CN"/>
              </w:rPr>
              <w:t>PDCCH skipping is not activated</w:t>
            </w:r>
            <w:r>
              <w:rPr>
                <w:rFonts w:hint="eastAsia" w:ascii="New York" w:hAnsi="New York"/>
                <w:bCs/>
                <w:i/>
                <w:sz w:val="21"/>
                <w:lang w:eastAsia="zh-CN"/>
              </w:rPr>
              <w:t xml:space="preserve"> </w:t>
            </w:r>
            <w:r>
              <w:rPr>
                <w:rFonts w:hint="eastAsia" w:ascii="New York" w:hAnsi="New York"/>
                <w:bCs/>
                <w:i/>
                <w:lang w:eastAsia="zh-CN"/>
              </w:rPr>
              <w:t>).</w:t>
            </w:r>
          </w:p>
          <w:p>
            <w:pPr>
              <w:spacing w:before="120" w:after="160" w:line="240" w:lineRule="auto"/>
              <w:jc w:val="both"/>
              <w:rPr>
                <w:rFonts w:ascii="New York" w:hAnsi="New York"/>
                <w:bCs/>
                <w:i/>
                <w:lang w:eastAsia="zh-CN"/>
              </w:rPr>
            </w:pPr>
            <w:r>
              <w:rPr>
                <w:rFonts w:ascii="New York" w:hAnsi="New York"/>
                <w:bCs/>
                <w:i/>
                <w:lang w:eastAsia="zh-CN"/>
              </w:rPr>
              <w:t>2)</w:t>
            </w:r>
            <w:r>
              <w:rPr>
                <w:rFonts w:ascii="New York" w:hAnsi="New York"/>
                <w:bCs/>
                <w:lang w:eastAsia="zh-CN"/>
              </w:rPr>
              <w:t xml:space="preserve"> Regarding the answer 3 following, it implies that DRX timer shall impact the operation of PDCCH skipping, which would introduce more complexity on UE to handle cross-layer interaction on UE. Therefore, we have concern on it.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after="160" w:line="240" w:lineRule="auto"/>
              <w:jc w:val="both"/>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ascii="New York" w:hAnsi="New York" w:eastAsiaTheme="minorEastAsia"/>
                <w:bCs/>
                <w:lang w:eastAsia="zh-CN"/>
              </w:rPr>
            </w:pPr>
            <w:r>
              <w:rPr>
                <w:rFonts w:ascii="New York" w:hAnsi="New York" w:eastAsia="Times New Roman"/>
                <w:bCs/>
                <w:lang w:eastAsia="zh-CN"/>
              </w:rPr>
              <w:t>Qualcomm2</w:t>
            </w:r>
          </w:p>
        </w:tc>
        <w:tc>
          <w:tcPr>
            <w:tcW w:w="7840" w:type="dxa"/>
          </w:tcPr>
          <w:p>
            <w:pPr>
              <w:spacing w:before="120" w:after="160" w:line="240" w:lineRule="auto"/>
              <w:jc w:val="both"/>
              <w:rPr>
                <w:rFonts w:ascii="New York" w:hAnsi="New York"/>
              </w:rPr>
            </w:pPr>
            <w:r>
              <w:rPr>
                <w:rFonts w:ascii="New York" w:hAnsi="New York"/>
              </w:rPr>
              <w:t>As Nokia_1 commented, it is also our understanding that RAN2’s agreement only focus on CBRA. The main reason is that, with CBRA, the network cannot identify which UE is initiating the RACH procedure, and hence does not know whether PDCCH skipping has been applied for the UE or not –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pPr>
              <w:spacing w:before="120" w:after="160" w:line="240" w:lineRule="auto"/>
              <w:jc w:val="both"/>
              <w:rPr>
                <w:rFonts w:ascii="New York" w:hAnsi="New York" w:eastAsiaTheme="minorEastAsia"/>
                <w:lang w:eastAsia="zh-CN"/>
              </w:rPr>
            </w:pPr>
            <w:r>
              <w:rPr>
                <w:rFonts w:ascii="New York" w:hAnsi="New York"/>
              </w:rPr>
              <w:t>From RAN1’s perspective, without distinguishing CBRA and CFRA, it would be beneficial to adopt a unified solution. As Nokia and Mediatek suggested, terminating PDCCH skipping upon triggering RACH would be the unified solution, which is also compatible with RAN2’s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after="160" w:line="280" w:lineRule="atLeast"/>
              <w:ind w:left="420"/>
              <w:jc w:val="both"/>
              <w:rPr>
                <w:rFonts w:hint="default" w:ascii="New York" w:hAnsi="New York" w:eastAsia="Times New Roman"/>
                <w:bCs/>
                <w:lang w:val="en-US" w:eastAsia="zh-CN"/>
              </w:rPr>
            </w:pPr>
            <w:r>
              <w:rPr>
                <w:rFonts w:hint="eastAsia" w:ascii="New York" w:hAnsi="New York" w:eastAsia="Times New Roman"/>
                <w:bCs/>
                <w:lang w:val="en-US" w:eastAsia="zh-CN"/>
              </w:rPr>
              <w:t>Moderator 2</w:t>
            </w:r>
          </w:p>
        </w:tc>
        <w:tc>
          <w:tcPr>
            <w:tcW w:w="7840" w:type="dxa"/>
          </w:tcPr>
          <w:p>
            <w:pPr>
              <w:spacing w:before="120" w:after="160" w:line="240" w:lineRule="auto"/>
              <w:jc w:val="both"/>
              <w:rPr>
                <w:rFonts w:hint="eastAsia"/>
                <w:bCs/>
                <w:lang w:val="en-US" w:eastAsia="zh-CN"/>
              </w:rPr>
            </w:pPr>
            <w:r>
              <w:rPr>
                <w:rFonts w:hint="eastAsia" w:ascii="New York" w:hAnsi="New York"/>
                <w:lang w:val="en-US" w:eastAsia="zh-CN"/>
              </w:rPr>
              <w:t xml:space="preserve">As Intel pointed out, </w:t>
            </w:r>
            <w:r>
              <w:rPr>
                <w:bCs/>
                <w:lang w:eastAsia="zh-CN"/>
              </w:rPr>
              <w:t xml:space="preserve">P 7-1, P 7-5, P 7-6 and TP for issue # 2 are partially relevant. </w:t>
            </w:r>
            <w:r>
              <w:rPr>
                <w:rFonts w:hint="eastAsia"/>
                <w:bCs/>
                <w:lang w:val="en-US" w:eastAsia="zh-CN"/>
              </w:rPr>
              <w:t xml:space="preserve">However we have not conclude whether PDCCH skipping can be applied to type 0/0A/1/2. Before that, we can only describe the exception cases in </w:t>
            </w:r>
            <w:r>
              <w:rPr>
                <w:rFonts w:ascii="New York" w:hAnsi="New York"/>
                <w:bCs/>
                <w:lang w:eastAsia="zh-CN"/>
              </w:rPr>
              <w:t>simpler formulation</w:t>
            </w:r>
            <w:r>
              <w:rPr>
                <w:rFonts w:hint="eastAsia" w:ascii="New York" w:hAnsi="New York"/>
                <w:bCs/>
                <w:lang w:val="en-US" w:eastAsia="zh-CN"/>
              </w:rPr>
              <w:t xml:space="preserve"> </w:t>
            </w:r>
            <w:r>
              <w:rPr>
                <w:rFonts w:hint="eastAsia"/>
                <w:bCs/>
                <w:lang w:val="en-US" w:eastAsia="zh-CN"/>
              </w:rPr>
              <w:t>according to RAN2 agreement in general, and left the spec Editor to handle if there are additional skipping cases agreed in issue#2.</w:t>
            </w:r>
          </w:p>
          <w:p>
            <w:pPr>
              <w:spacing w:before="120" w:after="160" w:line="240" w:lineRule="auto"/>
              <w:jc w:val="both"/>
              <w:rPr>
                <w:rFonts w:hint="default" w:ascii="New York" w:hAnsi="New York" w:eastAsia="宋体"/>
                <w:lang w:val="en-US" w:eastAsia="zh-CN"/>
              </w:rPr>
            </w:pPr>
            <w:r>
              <w:rPr>
                <w:rFonts w:hint="eastAsia"/>
                <w:bCs/>
                <w:lang w:val="en-US" w:eastAsia="zh-CN"/>
              </w:rPr>
              <w:t xml:space="preserve">And As suggested by Nokia, </w:t>
            </w:r>
            <w:r>
              <w:rPr>
                <w:rFonts w:ascii="New York" w:hAnsi="New York"/>
              </w:rPr>
              <w:t>if we response to RAN2 that e.g. C-RNTI in MsgB window is affected, and that RAN1 accounts the RAN2 agreement in RAN1 spesification, we should also agree the related specification change (the functionality).</w:t>
            </w:r>
            <w:r>
              <w:rPr>
                <w:rFonts w:hint="eastAsia" w:ascii="New York" w:hAnsi="New York"/>
                <w:lang w:val="en-US" w:eastAsia="zh-CN"/>
              </w:rPr>
              <w:t xml:space="preserve"> Therefore moderator suggest to also include the P 7-5 and P 7-6 </w:t>
            </w:r>
            <w:r>
              <w:rPr>
                <w:rFonts w:ascii="New York" w:hAnsi="New York"/>
              </w:rPr>
              <w:t>specification change (functionality)</w:t>
            </w:r>
            <w:r>
              <w:rPr>
                <w:rFonts w:hint="eastAsia" w:ascii="New York" w:hAnsi="New York"/>
                <w:lang w:val="en-US" w:eastAsia="zh-CN"/>
              </w:rPr>
              <w:t xml:space="preserve"> in Q2</w:t>
            </w:r>
          </w:p>
          <w:p>
            <w:pPr>
              <w:spacing w:before="120" w:after="160" w:line="240" w:lineRule="auto"/>
              <w:jc w:val="both"/>
              <w:rPr>
                <w:rFonts w:hint="default"/>
                <w:bCs/>
                <w:lang w:val="en-US" w:eastAsia="zh-CN"/>
              </w:rPr>
            </w:pPr>
            <w:r>
              <w:rPr>
                <w:rFonts w:hint="eastAsia"/>
                <w:bCs/>
                <w:lang w:val="en-US" w:eastAsia="zh-CN"/>
              </w:rPr>
              <w:t xml:space="preserve">For P 7-5, according to the latest proposal in Proposal 2-1, capture the following sentence </w:t>
            </w:r>
            <w:r>
              <w:rPr>
                <w:rFonts w:hint="default"/>
                <w:bCs/>
                <w:lang w:val="en-US" w:eastAsia="zh-CN"/>
              </w:rPr>
              <w:t>‘</w:t>
            </w:r>
            <w:r>
              <w:rPr>
                <w:rFonts w:hint="eastAsia"/>
                <w:bCs/>
                <w:lang w:val="en-US" w:eastAsia="zh-CN"/>
              </w:rPr>
              <w:t>PDCCH skipping is not applied to PDCCH monitoring for RAR/MsgB/Msg4 reception during RAR window/MsgB window/contention resolution timer</w:t>
            </w:r>
            <w:r>
              <w:rPr>
                <w:rFonts w:hint="default"/>
                <w:bCs/>
                <w:lang w:val="en-US" w:eastAsia="zh-CN"/>
              </w:rPr>
              <w:t>’</w:t>
            </w:r>
            <w:bookmarkStart w:id="43" w:name="_GoBack"/>
            <w:bookmarkEnd w:id="43"/>
          </w:p>
          <w:p>
            <w:pPr>
              <w:spacing w:before="120" w:after="160" w:line="240" w:lineRule="auto"/>
              <w:jc w:val="both"/>
              <w:rPr>
                <w:rFonts w:hint="default"/>
                <w:bCs/>
                <w:lang w:val="en-US" w:eastAsia="zh-CN"/>
              </w:rPr>
            </w:pPr>
            <w:r>
              <w:rPr>
                <w:rFonts w:hint="eastAsia"/>
                <w:bCs/>
                <w:lang w:val="en-US" w:eastAsia="zh-CN"/>
              </w:rPr>
              <w:t>For P 7-6, it seems many companies are supportive to the previous version as follows. To address Nokia</w:t>
            </w:r>
            <w:r>
              <w:rPr>
                <w:rFonts w:hint="default"/>
                <w:bCs/>
                <w:lang w:val="en-US" w:eastAsia="zh-CN"/>
              </w:rPr>
              <w:t>’</w:t>
            </w:r>
            <w:r>
              <w:rPr>
                <w:rFonts w:hint="eastAsia"/>
                <w:bCs/>
                <w:lang w:val="en-US" w:eastAsia="zh-CN"/>
              </w:rPr>
              <w:t>s question, it refers to SR transmission on PUCCH but PUSCH is not included. Similar mechanism are being used for determined active time triggered by SR.</w:t>
            </w:r>
          </w:p>
          <w:p>
            <w:pPr>
              <w:spacing w:before="120" w:after="160" w:line="240" w:lineRule="auto"/>
              <w:jc w:val="both"/>
              <w:rPr>
                <w:rFonts w:ascii="New York" w:hAnsi="New York"/>
                <w:bCs/>
                <w:lang w:eastAsia="zh-CN"/>
              </w:rPr>
            </w:pPr>
          </w:p>
          <w:p>
            <w:pPr>
              <w:pStyle w:val="5"/>
              <w:numPr>
                <w:ilvl w:val="0"/>
                <w:numId w:val="0"/>
              </w:numPr>
              <w:spacing w:line="280" w:lineRule="atLeast"/>
              <w:ind w:left="864" w:hanging="864"/>
              <w:jc w:val="both"/>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3</w:t>
            </w:r>
            <w:r>
              <w:rPr>
                <w:highlight w:val="yellow"/>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1 for </w:t>
            </w:r>
            <w:r>
              <w:rPr>
                <w:rFonts w:ascii="Arial" w:hAnsi="Arial" w:cs="Arial"/>
                <w:b/>
                <w:bCs/>
              </w:rPr>
              <w:t>R1-2200884 (R2-2201960)</w:t>
            </w:r>
            <w:r>
              <w:rPr>
                <w:rFonts w:hint="eastAsia" w:ascii="Arial" w:hAnsi="Arial" w:eastAsia="等线" w:cs="Arial"/>
                <w:b/>
                <w:bCs/>
              </w:rPr>
              <w:t xml:space="preserve">: </w:t>
            </w:r>
          </w:p>
          <w:p>
            <w:pPr>
              <w:spacing w:before="120" w:line="280" w:lineRule="atLeast"/>
              <w:ind w:left="420"/>
              <w:jc w:val="both"/>
              <w:rPr>
                <w:rFonts w:ascii="New York" w:hAnsi="New York" w:eastAsia="等线"/>
              </w:rPr>
            </w:pPr>
            <w:r>
              <w:rPr>
                <w:rFonts w:hint="eastAsia" w:ascii="New York" w:hAnsi="New York" w:eastAsia="等线"/>
                <w:color w:val="FF0000"/>
                <w:lang w:eastAsia="zh-CN"/>
              </w:rPr>
              <w:t xml:space="preserve">It is </w:t>
            </w:r>
            <w:r>
              <w:rPr>
                <w:rFonts w:ascii="New York" w:hAnsi="New York" w:eastAsia="等线"/>
                <w:color w:val="FF0000"/>
              </w:rPr>
              <w:t xml:space="preserve">RAN1 </w:t>
            </w:r>
            <w:r>
              <w:rPr>
                <w:rFonts w:hint="eastAsia" w:ascii="New York" w:hAnsi="New York" w:eastAsia="等线"/>
                <w:color w:val="FF0000"/>
                <w:lang w:eastAsia="zh-CN"/>
              </w:rPr>
              <w:t xml:space="preserve">understanding that C-RNTI(s) monitored </w:t>
            </w:r>
            <w:r>
              <w:rPr>
                <w:rFonts w:ascii="New York" w:hAnsi="New York" w:eastAsia="等线"/>
                <w:strike/>
                <w:color w:val="FF0000"/>
              </w:rPr>
              <w:t xml:space="preserve">agrees PDCCH based monitoring adaptation is applied for PDCCH monitoring according to Type3-PDCCH CSS sets or USS sets. Hence, if there are any RNTI(s) </w:t>
            </w:r>
            <w:r>
              <w:rPr>
                <w:rFonts w:hint="eastAsia" w:ascii="New York" w:hAnsi="New York" w:eastAsia="等线"/>
                <w:strike/>
                <w:color w:val="FF0000"/>
              </w:rPr>
              <w:t xml:space="preserve">for UE to monitor </w:t>
            </w:r>
            <w:r>
              <w:rPr>
                <w:rFonts w:ascii="New York" w:hAnsi="New York" w:eastAsia="等线"/>
                <w:strike/>
                <w:color w:val="FF0000"/>
              </w:rPr>
              <w:t xml:space="preserve">in Type3-PDCCH CSS sets or USS sets </w:t>
            </w:r>
            <w:r>
              <w:rPr>
                <w:rFonts w:ascii="New York" w:hAnsi="New York" w:eastAsia="等线"/>
              </w:rPr>
              <w:t>during RAR/MsgB window for RAR/MsgB reception</w:t>
            </w:r>
            <w:r>
              <w:rPr>
                <w:rFonts w:ascii="New York" w:hAnsi="New York" w:eastAsia="等线"/>
                <w:strike/>
                <w:color w:val="FF0000"/>
              </w:rPr>
              <w:t xml:space="preserve">, it </w:t>
            </w:r>
            <w:r>
              <w:rPr>
                <w:rFonts w:ascii="New York" w:hAnsi="New York" w:eastAsia="等线"/>
              </w:rPr>
              <w:t>will be impacted by PDCCH skipping.</w:t>
            </w:r>
          </w:p>
          <w:p>
            <w:pPr>
              <w:spacing w:before="120" w:line="280" w:lineRule="atLeast"/>
              <w:ind w:left="420"/>
              <w:jc w:val="both"/>
              <w:rPr>
                <w:rFonts w:ascii="Arial" w:hAnsi="Arial" w:eastAsia="等线" w:cs="Arial"/>
                <w:b/>
                <w:bCs/>
                <w:strike/>
                <w:color w:val="FF0000"/>
                <w:lang w:eastAsia="zh-CN"/>
              </w:rPr>
            </w:pPr>
            <w:r>
              <w:rPr>
                <w:rFonts w:hint="eastAsia" w:ascii="New York" w:hAnsi="New York" w:eastAsia="等线"/>
                <w:strike/>
                <w:color w:val="FF0000"/>
              </w:rPr>
              <w:t>RAN1 will further discuss and how to capture it in the RAN1 specification according to RAN2 agreements. And i</w:t>
            </w:r>
            <w:r>
              <w:rPr>
                <w:rFonts w:ascii="New York" w:hAnsi="New York" w:eastAsia="等线"/>
                <w:strike/>
                <w:color w:val="FF0000"/>
              </w:rPr>
              <w:t>f RAN1 agrees to further cases where PDCCH skipping is applicable</w:t>
            </w:r>
            <w:r>
              <w:rPr>
                <w:rFonts w:hint="eastAsia" w:ascii="New York" w:hAnsi="New York" w:eastAsia="等线"/>
                <w:strike/>
                <w:color w:val="FF0000"/>
              </w:rPr>
              <w:t>/not applicable</w:t>
            </w:r>
            <w:r>
              <w:rPr>
                <w:rFonts w:ascii="New York" w:hAnsi="New York" w:eastAsia="等线"/>
                <w:strike/>
                <w:color w:val="FF0000"/>
              </w:rPr>
              <w:t>, RAN1 can reply accordingly</w:t>
            </w:r>
            <w:r>
              <w:rPr>
                <w:rFonts w:hint="eastAsia" w:ascii="New York" w:hAnsi="New York" w:eastAsia="等线"/>
                <w:strike/>
                <w:color w:val="FF0000"/>
              </w:rPr>
              <w:t>.</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2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hint="eastAsia" w:ascii="New York" w:hAnsi="New York" w:eastAsia="等线"/>
              </w:rPr>
            </w:pPr>
            <w:r>
              <w:rPr>
                <w:rFonts w:hint="eastAsia" w:ascii="New York" w:hAnsi="New York" w:eastAsia="等线"/>
              </w:rPr>
              <w:t>RAN1 prefers to capture the above RAN2 agreements in RAN1 specification.</w:t>
            </w:r>
          </w:p>
          <w:p>
            <w:pPr>
              <w:numPr>
                <w:ilvl w:val="1"/>
                <w:numId w:val="51"/>
              </w:numPr>
              <w:spacing w:before="120" w:line="280" w:lineRule="atLeast"/>
              <w:ind w:left="840" w:leftChars="0" w:hanging="420" w:firstLineChars="0"/>
              <w:jc w:val="both"/>
              <w:rPr>
                <w:rFonts w:hint="default" w:ascii="New York" w:hAnsi="New York" w:eastAsia="等线"/>
                <w:color w:val="7030A0"/>
                <w:lang w:val="en-US" w:eastAsia="zh-CN"/>
              </w:rPr>
            </w:pPr>
            <w:r>
              <w:rPr>
                <w:rFonts w:hint="eastAsia" w:ascii="New York" w:hAnsi="New York" w:eastAsia="等线"/>
                <w:color w:val="7030A0"/>
                <w:lang w:val="en-US" w:eastAsia="zh-CN"/>
              </w:rPr>
              <w:t xml:space="preserve">It is RAN1 understanding </w:t>
            </w:r>
            <w:r>
              <w:rPr>
                <w:rFonts w:hint="eastAsia"/>
                <w:bCs/>
                <w:color w:val="7030A0"/>
                <w:lang w:val="en-US" w:eastAsia="zh-CN"/>
              </w:rPr>
              <w:t>PDCCH skipping is not applied to PDCCH monitoring for RAR/MsgB/Msg4 reception during RAR window/MsgB window/contention resolution timer.</w:t>
            </w:r>
          </w:p>
          <w:p>
            <w:pPr>
              <w:numPr>
                <w:ilvl w:val="1"/>
                <w:numId w:val="51"/>
              </w:numPr>
              <w:spacing w:before="120" w:line="280" w:lineRule="atLeast"/>
              <w:ind w:left="840" w:leftChars="0" w:hanging="420" w:firstLineChars="0"/>
              <w:jc w:val="both"/>
              <w:rPr>
                <w:rFonts w:hint="default"/>
                <w:bCs/>
                <w:color w:val="7030A0"/>
                <w:sz w:val="20"/>
                <w:szCs w:val="21"/>
                <w:lang w:val="en-US" w:eastAsia="zh-CN"/>
              </w:rPr>
            </w:pPr>
            <w:r>
              <w:rPr>
                <w:rFonts w:hint="eastAsia"/>
                <w:bCs/>
                <w:color w:val="7030A0"/>
                <w:sz w:val="20"/>
                <w:szCs w:val="21"/>
                <w:lang w:val="en-US" w:eastAsia="zh-CN"/>
              </w:rPr>
              <w:t>If the UE is indicated skipping PDCCH monitoring for a duration and at the first slot after the last OFDM symbol of a positive SR transmission in PUCCH, the UE stops PDCCH skipping (i.e., PDCCH skipping is not activated ).</w:t>
            </w:r>
          </w:p>
          <w:p>
            <w:pPr>
              <w:spacing w:before="120" w:after="160" w:line="240" w:lineRule="auto"/>
              <w:ind w:left="420"/>
              <w:jc w:val="both"/>
              <w:rPr>
                <w:rFonts w:hint="eastAsia" w:ascii="New York" w:hAnsi="New York" w:eastAsia="等线"/>
              </w:rPr>
            </w:pP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3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ascii="New York" w:hAnsi="New York" w:eastAsiaTheme="minorEastAsia"/>
                <w:bCs/>
                <w:color w:val="FF0000"/>
                <w:lang w:eastAsia="zh-CN"/>
              </w:rPr>
            </w:pPr>
            <w:r>
              <w:rPr>
                <w:rFonts w:hint="eastAsia" w:ascii="New York" w:hAnsi="New York" w:eastAsiaTheme="minorEastAsia"/>
                <w:bCs/>
                <w:color w:val="FF0000"/>
                <w:lang w:eastAsia="zh-CN"/>
              </w:rPr>
              <w:t xml:space="preserve">RAN1 assumes </w:t>
            </w:r>
            <w:r>
              <w:rPr>
                <w:rFonts w:ascii="New York" w:hAnsi="New York" w:eastAsiaTheme="minorEastAsia"/>
                <w:bCs/>
                <w:color w:val="FF0000"/>
              </w:rPr>
              <w:t>PDCCH skipping only applies in Active Time and hence DCP cannot be missed due to PDCCH skipping</w:t>
            </w:r>
            <w:r>
              <w:rPr>
                <w:rFonts w:hint="eastAsia" w:ascii="New York" w:hAnsi="New York" w:eastAsiaTheme="minorEastAsia"/>
                <w:bCs/>
                <w:color w:val="FF0000"/>
                <w:lang w:eastAsia="zh-CN"/>
              </w:rPr>
              <w:t>, i.e. approach 3 is preferred.</w:t>
            </w:r>
          </w:p>
          <w:p>
            <w:pPr>
              <w:spacing w:before="120" w:line="280" w:lineRule="atLeast"/>
              <w:ind w:left="420"/>
              <w:jc w:val="both"/>
              <w:rPr>
                <w:rFonts w:ascii="Arial" w:hAnsi="Arial" w:eastAsia="等线" w:cs="Arial"/>
                <w:b/>
                <w:bCs/>
              </w:rPr>
            </w:pPr>
            <w:r>
              <w:rPr>
                <w:rFonts w:hint="eastAsia" w:ascii="Arial" w:hAnsi="Arial" w:eastAsia="等线" w:cs="Arial"/>
                <w:b/>
                <w:bCs/>
              </w:rPr>
              <w:t xml:space="preserve">Answer 4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jc w:val="both"/>
              <w:rPr>
                <w:rFonts w:hint="default" w:ascii="New York" w:hAnsi="New York"/>
                <w:lang w:val="en-US" w:eastAsia="zh-CN"/>
              </w:rPr>
            </w:pPr>
            <w:r>
              <w:rPr>
                <w:rFonts w:hint="eastAsia" w:ascii="New York" w:hAnsi="New York" w:eastAsia="等线"/>
                <w:sz w:val="21"/>
                <w:szCs w:val="22"/>
              </w:rPr>
              <w:t xml:space="preserve">It is RAN1’s understanding </w:t>
            </w:r>
            <w:r>
              <w:rPr>
                <w:rFonts w:hint="eastAsia" w:ascii="New York" w:hAnsi="New York" w:eastAsia="等线"/>
                <w:color w:val="7030A0"/>
                <w:sz w:val="21"/>
                <w:szCs w:val="22"/>
              </w:rPr>
              <w:t xml:space="preserve">that </w:t>
            </w:r>
            <w:r>
              <w:rPr>
                <w:rFonts w:hint="eastAsia" w:ascii="New York" w:hAnsi="New York" w:eastAsia="等线"/>
                <w:strike/>
                <w:dstrike w:val="0"/>
                <w:color w:val="7030A0"/>
                <w:sz w:val="21"/>
                <w:szCs w:val="22"/>
              </w:rPr>
              <w:t>UE should continue transmitting CSI report/SRS during the PDCCH skipping duration.</w:t>
            </w:r>
            <w:r>
              <w:rPr>
                <w:rFonts w:ascii="New York" w:hAnsi="New York"/>
                <w:bCs/>
                <w:color w:val="7030A0"/>
                <w:lang w:eastAsia="zh-CN"/>
              </w:rPr>
              <w:t>transmission of CSI/SRS is not affected by PDCCH skipping i.e. CSI/SRS is still transmitted during the skipping duration.</w:t>
            </w:r>
          </w:p>
          <w:p>
            <w:pPr>
              <w:spacing w:before="120" w:after="160" w:line="240" w:lineRule="auto"/>
              <w:jc w:val="both"/>
              <w:rPr>
                <w:rFonts w:hint="default" w:ascii="New York" w:hAnsi="New York"/>
                <w:lang w:val="en-US" w:eastAsia="zh-CN"/>
              </w:rPr>
            </w:pPr>
          </w:p>
        </w:tc>
      </w:tr>
    </w:tbl>
    <w:p>
      <w:pPr>
        <w:rPr>
          <w:lang w:eastAsia="zh-CN"/>
        </w:rPr>
      </w:pPr>
    </w:p>
    <w:p>
      <w:pPr>
        <w:rPr>
          <w:lang w:eastAsia="zh-CN"/>
        </w:rPr>
      </w:pPr>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3"/>
        <w:rPr>
          <w:lang w:eastAsia="zh-CN"/>
        </w:rPr>
      </w:pPr>
      <w:r>
        <w:rPr>
          <w:rFonts w:hint="eastAsia"/>
          <w:lang w:eastAsia="zh-CN"/>
        </w:rPr>
        <w:t xml:space="preserve">Proposal </w:t>
      </w:r>
      <w:r>
        <w:rPr>
          <w:lang w:eastAsia="zh-CN"/>
        </w:rPr>
        <w:t>for further discussion</w:t>
      </w:r>
    </w:p>
    <w:p>
      <w:pPr>
        <w:pStyle w:val="3"/>
      </w:pPr>
      <w:bookmarkStart w:id="19"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9"/>
    </w:p>
    <w:p>
      <w:pPr>
        <w:pStyle w:val="3"/>
        <w:numPr>
          <w:ilvl w:val="0"/>
          <w:numId w:val="0"/>
        </w:numPr>
        <w:ind w:left="576" w:hanging="576"/>
      </w:pPr>
      <w:r>
        <w:t>RAN1#102-e</w:t>
      </w:r>
    </w:p>
    <w:p>
      <w:pPr>
        <w:rPr>
          <w:highlight w:val="green"/>
        </w:rPr>
      </w:pPr>
      <w:r>
        <w:rPr>
          <w:highlight w:val="green"/>
        </w:rPr>
        <w:t>Agreements:</w:t>
      </w:r>
    </w:p>
    <w:p>
      <w:pPr>
        <w:widowControl w:val="0"/>
        <w:numPr>
          <w:ilvl w:val="0"/>
          <w:numId w:val="52"/>
        </w:numPr>
        <w:overflowPunct/>
        <w:autoSpaceDE/>
        <w:autoSpaceDN/>
        <w:adjustRightInd/>
        <w:spacing w:after="0"/>
        <w:jc w:val="both"/>
        <w:textAlignment w:val="auto"/>
      </w:pPr>
      <w:r>
        <w:t>Reusing power model in TR38.840 for evaluation of DCI-based power saving adaptation schemes.</w:t>
      </w:r>
    </w:p>
    <w:p>
      <w:pPr>
        <w:widowControl w:val="0"/>
        <w:numPr>
          <w:ilvl w:val="1"/>
          <w:numId w:val="52"/>
        </w:numPr>
        <w:overflowPunct/>
        <w:autoSpaceDE/>
        <w:autoSpaceDN/>
        <w:adjustRightInd/>
        <w:spacing w:after="0"/>
        <w:jc w:val="both"/>
        <w:textAlignment w:val="auto"/>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53"/>
        </w:numPr>
        <w:overflowPunct/>
        <w:autoSpaceDE/>
        <w:autoSpaceDN/>
        <w:adjustRightInd/>
        <w:spacing w:after="0"/>
        <w:jc w:val="both"/>
        <w:textAlignment w:val="auto"/>
      </w:pPr>
      <w:r>
        <w:t>Company should report assumptions used for periodic measurement activities for the Rel-17 DCI-based power saving adaptation evaluation.</w:t>
      </w:r>
    </w:p>
    <w:p>
      <w:pPr>
        <w:widowControl w:val="0"/>
        <w:numPr>
          <w:ilvl w:val="1"/>
          <w:numId w:val="53"/>
        </w:numPr>
        <w:overflowPunct/>
        <w:autoSpaceDE/>
        <w:autoSpaceDN/>
        <w:adjustRightInd/>
        <w:spacing w:after="0"/>
        <w:jc w:val="both"/>
        <w:textAlignment w:val="auto"/>
      </w:pPr>
      <w:r>
        <w:t>The periodic activities defined in TR38.840 can be reused.</w:t>
      </w:r>
    </w:p>
    <w:p>
      <w:pPr>
        <w:widowControl w:val="0"/>
        <w:numPr>
          <w:ilvl w:val="1"/>
          <w:numId w:val="53"/>
        </w:numPr>
        <w:overflowPunct/>
        <w:autoSpaceDE/>
        <w:autoSpaceDN/>
        <w:adjustRightInd/>
        <w:spacing w:after="0"/>
        <w:jc w:val="both"/>
        <w:textAlignment w:val="auto"/>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54"/>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54"/>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54"/>
        </w:numPr>
        <w:jc w:val="both"/>
        <w:rPr>
          <w:szCs w:val="20"/>
        </w:rPr>
      </w:pPr>
      <w:r>
        <w:rPr>
          <w:szCs w:val="20"/>
        </w:rPr>
        <w:t>DRX</w:t>
      </w:r>
    </w:p>
    <w:p>
      <w:pPr>
        <w:pStyle w:val="130"/>
        <w:numPr>
          <w:ilvl w:val="2"/>
          <w:numId w:val="54"/>
        </w:numPr>
        <w:jc w:val="both"/>
        <w:rPr>
          <w:szCs w:val="20"/>
        </w:rPr>
      </w:pPr>
      <w:r>
        <w:rPr>
          <w:szCs w:val="20"/>
        </w:rPr>
        <w:t>C-DRX cycle 40msec for VoIP</w:t>
      </w:r>
    </w:p>
    <w:p>
      <w:pPr>
        <w:pStyle w:val="130"/>
        <w:numPr>
          <w:ilvl w:val="3"/>
          <w:numId w:val="54"/>
        </w:numPr>
        <w:jc w:val="both"/>
        <w:rPr>
          <w:szCs w:val="20"/>
        </w:rPr>
      </w:pPr>
      <w:r>
        <w:rPr>
          <w:szCs w:val="20"/>
        </w:rPr>
        <w:t>10ms IAT, 8ms On-duration</w:t>
      </w:r>
    </w:p>
    <w:p>
      <w:pPr>
        <w:pStyle w:val="130"/>
        <w:numPr>
          <w:ilvl w:val="3"/>
          <w:numId w:val="54"/>
        </w:numPr>
        <w:jc w:val="both"/>
        <w:rPr>
          <w:szCs w:val="20"/>
        </w:rPr>
      </w:pPr>
      <w:r>
        <w:rPr>
          <w:szCs w:val="20"/>
        </w:rPr>
        <w:t>Assume max two packets bundled</w:t>
      </w:r>
    </w:p>
    <w:p>
      <w:pPr>
        <w:pStyle w:val="130"/>
        <w:numPr>
          <w:ilvl w:val="2"/>
          <w:numId w:val="54"/>
        </w:numPr>
        <w:jc w:val="both"/>
        <w:rPr>
          <w:szCs w:val="20"/>
        </w:rPr>
      </w:pPr>
      <w:r>
        <w:rPr>
          <w:szCs w:val="20"/>
        </w:rPr>
        <w:t>C-DRX cycle 160msec for FTP</w:t>
      </w:r>
    </w:p>
    <w:p>
      <w:pPr>
        <w:pStyle w:val="130"/>
        <w:numPr>
          <w:ilvl w:val="3"/>
          <w:numId w:val="54"/>
        </w:numPr>
        <w:jc w:val="both"/>
        <w:rPr>
          <w:szCs w:val="20"/>
          <w:lang w:val="fr-FR"/>
        </w:rPr>
      </w:pPr>
      <w:r>
        <w:rPr>
          <w:szCs w:val="20"/>
          <w:lang w:val="fr-FR"/>
        </w:rPr>
        <w:t>Alt 1: 20 msec IAT, 8ms On-duration</w:t>
      </w:r>
    </w:p>
    <w:p>
      <w:pPr>
        <w:pStyle w:val="130"/>
        <w:numPr>
          <w:ilvl w:val="3"/>
          <w:numId w:val="54"/>
        </w:numPr>
        <w:jc w:val="both"/>
        <w:rPr>
          <w:szCs w:val="20"/>
        </w:rPr>
      </w:pPr>
      <w:r>
        <w:rPr>
          <w:szCs w:val="20"/>
        </w:rPr>
        <w:t>Alt 2: short DRX</w:t>
      </w:r>
    </w:p>
    <w:p>
      <w:pPr>
        <w:pStyle w:val="130"/>
        <w:numPr>
          <w:ilvl w:val="4"/>
          <w:numId w:val="55"/>
        </w:numPr>
        <w:jc w:val="both"/>
        <w:rPr>
          <w:szCs w:val="20"/>
        </w:rPr>
      </w:pPr>
      <w:r>
        <w:rPr>
          <w:szCs w:val="20"/>
        </w:rPr>
        <w:t>20 ms [or 40ms as optional] IAT, 8ms On-duration</w:t>
      </w:r>
    </w:p>
    <w:p>
      <w:pPr>
        <w:pStyle w:val="130"/>
        <w:numPr>
          <w:ilvl w:val="4"/>
          <w:numId w:val="55"/>
        </w:numPr>
        <w:jc w:val="both"/>
        <w:rPr>
          <w:szCs w:val="20"/>
        </w:rPr>
      </w:pPr>
      <w:r>
        <w:rPr>
          <w:szCs w:val="20"/>
        </w:rPr>
        <w:t>20 ms for short DRX cycle, 4 cycles</w:t>
      </w:r>
    </w:p>
    <w:p>
      <w:pPr>
        <w:pStyle w:val="130"/>
        <w:numPr>
          <w:ilvl w:val="3"/>
          <w:numId w:val="55"/>
        </w:numPr>
        <w:jc w:val="both"/>
        <w:rPr>
          <w:szCs w:val="20"/>
        </w:rPr>
      </w:pPr>
      <w:r>
        <w:rPr>
          <w:szCs w:val="20"/>
        </w:rPr>
        <w:t>Note: 100 msec IAT, 8ms On-duration can also be used with sufficient justifications that available Rel-15/16 Techniques being used to reduce UE power saving</w:t>
      </w:r>
    </w:p>
    <w:p>
      <w:pPr>
        <w:numPr>
          <w:ilvl w:val="1"/>
          <w:numId w:val="54"/>
        </w:numPr>
        <w:overflowPunct/>
        <w:autoSpaceDE/>
        <w:autoSpaceDN/>
        <w:adjustRightInd/>
        <w:spacing w:after="0"/>
        <w:jc w:val="both"/>
        <w:textAlignment w:val="auto"/>
      </w:pPr>
      <w:r>
        <w:t>DCP for DRX adaptation,</w:t>
      </w:r>
    </w:p>
    <w:p>
      <w:pPr>
        <w:numPr>
          <w:ilvl w:val="2"/>
          <w:numId w:val="54"/>
        </w:numPr>
        <w:overflowPunct/>
        <w:autoSpaceDE/>
        <w:autoSpaceDN/>
        <w:adjustRightInd/>
        <w:spacing w:after="0"/>
        <w:jc w:val="both"/>
        <w:textAlignment w:val="auto"/>
      </w:pPr>
      <w:r>
        <w:t>DCP offset  to DRX ON = 2 ms, other values are not precluded</w:t>
      </w:r>
    </w:p>
    <w:p>
      <w:pPr>
        <w:numPr>
          <w:ilvl w:val="1"/>
          <w:numId w:val="54"/>
        </w:numPr>
        <w:overflowPunct/>
        <w:autoSpaceDE/>
        <w:autoSpaceDN/>
        <w:adjustRightInd/>
        <w:spacing w:after="0"/>
        <w:jc w:val="both"/>
        <w:textAlignment w:val="auto"/>
      </w:pPr>
      <w:r>
        <w:t>Cross-slot scheduling adaptation</w:t>
      </w:r>
    </w:p>
    <w:p>
      <w:pPr>
        <w:numPr>
          <w:ilvl w:val="2"/>
          <w:numId w:val="54"/>
        </w:numPr>
        <w:overflowPunct/>
        <w:autoSpaceDE/>
        <w:autoSpaceDN/>
        <w:adjustRightInd/>
        <w:spacing w:after="0"/>
        <w:jc w:val="both"/>
        <w:textAlignment w:val="auto"/>
      </w:pPr>
      <w:r>
        <w:t>Minimum K0 can be adapted from 0 to 1 for FR1, 0 to [4] for FR2</w:t>
      </w:r>
    </w:p>
    <w:p>
      <w:pPr>
        <w:numPr>
          <w:ilvl w:val="1"/>
          <w:numId w:val="54"/>
        </w:numPr>
        <w:overflowPunct/>
        <w:autoSpaceDE/>
        <w:autoSpaceDN/>
        <w:adjustRightInd/>
        <w:spacing w:after="0"/>
        <w:jc w:val="both"/>
        <w:textAlignment w:val="auto"/>
      </w:pPr>
      <w:r>
        <w:t>BWP switching, including</w:t>
      </w:r>
    </w:p>
    <w:p>
      <w:pPr>
        <w:numPr>
          <w:ilvl w:val="2"/>
          <w:numId w:val="54"/>
        </w:numPr>
        <w:overflowPunct/>
        <w:autoSpaceDE/>
        <w:autoSpaceDN/>
        <w:adjustRightInd/>
        <w:spacing w:after="0"/>
        <w:jc w:val="both"/>
        <w:textAlignment w:val="auto"/>
      </w:pPr>
      <w:r>
        <w:t>MIMO layer adaptation,</w:t>
      </w:r>
    </w:p>
    <w:p>
      <w:pPr>
        <w:numPr>
          <w:ilvl w:val="3"/>
          <w:numId w:val="54"/>
        </w:numPr>
        <w:overflowPunct/>
        <w:autoSpaceDE/>
        <w:autoSpaceDN/>
        <w:adjustRightInd/>
        <w:spacing w:after="0"/>
        <w:jc w:val="both"/>
        <w:textAlignment w:val="auto"/>
      </w:pPr>
      <w:r>
        <w:t>Max # of MIMO layer can be adapted from 4 layer to 2 layer for FR1, 2 layer to 1 layer for FR2</w:t>
      </w:r>
    </w:p>
    <w:p>
      <w:pPr>
        <w:numPr>
          <w:ilvl w:val="2"/>
          <w:numId w:val="54"/>
        </w:numPr>
        <w:overflowPunct/>
        <w:autoSpaceDE/>
        <w:autoSpaceDN/>
        <w:adjustRightInd/>
        <w:spacing w:after="0"/>
        <w:jc w:val="both"/>
        <w:textAlignment w:val="auto"/>
      </w:pPr>
      <w:r>
        <w:t>PDCCH monitoring period adaptation</w:t>
      </w:r>
    </w:p>
    <w:p>
      <w:pPr>
        <w:numPr>
          <w:ilvl w:val="3"/>
          <w:numId w:val="54"/>
        </w:numPr>
        <w:overflowPunct/>
        <w:autoSpaceDE/>
        <w:autoSpaceDN/>
        <w:adjustRightInd/>
        <w:spacing w:after="0"/>
        <w:jc w:val="both"/>
        <w:textAlignment w:val="auto"/>
      </w:pPr>
      <w:r>
        <w:t>PDCCH monitoring period can be adapted from per slot monitoring to X slot monitoring</w:t>
      </w:r>
    </w:p>
    <w:p>
      <w:pPr>
        <w:numPr>
          <w:ilvl w:val="4"/>
          <w:numId w:val="56"/>
        </w:numPr>
        <w:overflowPunct/>
        <w:autoSpaceDE/>
        <w:autoSpaceDN/>
        <w:adjustRightInd/>
        <w:spacing w:after="0"/>
        <w:jc w:val="both"/>
        <w:textAlignment w:val="auto"/>
      </w:pPr>
      <w:r>
        <w:t>X = [2] for FR1 and [8] for FR2</w:t>
      </w:r>
    </w:p>
    <w:p>
      <w:pPr>
        <w:numPr>
          <w:ilvl w:val="2"/>
          <w:numId w:val="54"/>
        </w:numPr>
        <w:overflowPunct/>
        <w:autoSpaceDE/>
        <w:autoSpaceDN/>
        <w:adjustRightInd/>
        <w:spacing w:after="0"/>
        <w:jc w:val="both"/>
        <w:textAlignment w:val="auto"/>
      </w:pPr>
      <w:r>
        <w:t>Bandwidth adaptation</w:t>
      </w:r>
    </w:p>
    <w:p>
      <w:pPr>
        <w:numPr>
          <w:ilvl w:val="3"/>
          <w:numId w:val="54"/>
        </w:numPr>
        <w:overflowPunct/>
        <w:autoSpaceDE/>
        <w:autoSpaceDN/>
        <w:adjustRightInd/>
        <w:spacing w:after="0"/>
        <w:jc w:val="both"/>
        <w:textAlignment w:val="auto"/>
      </w:pPr>
      <w:r>
        <w:t>Bandwidth can be adapted from 100MHz to 20MHz for FR1,FFS for FR2</w:t>
      </w:r>
    </w:p>
    <w:p>
      <w:pPr>
        <w:numPr>
          <w:ilvl w:val="2"/>
          <w:numId w:val="54"/>
        </w:numPr>
        <w:overflowPunct/>
        <w:autoSpaceDE/>
        <w:autoSpaceDN/>
        <w:adjustRightInd/>
        <w:spacing w:after="0"/>
        <w:jc w:val="both"/>
        <w:textAlignment w:val="auto"/>
      </w:pPr>
      <w:r>
        <w:t xml:space="preserve">Note: </w:t>
      </w:r>
    </w:p>
    <w:p>
      <w:pPr>
        <w:numPr>
          <w:ilvl w:val="3"/>
          <w:numId w:val="54"/>
        </w:numPr>
        <w:overflowPunct/>
        <w:autoSpaceDE/>
        <w:autoSpaceDN/>
        <w:adjustRightInd/>
        <w:spacing w:after="0"/>
        <w:jc w:val="both"/>
        <w:textAlignment w:val="auto"/>
      </w:pPr>
      <w:r>
        <w:rPr>
          <w:lang w:val="en-GB"/>
        </w:rPr>
        <w:t>BWP transition time type 2 is assumed, BWP transition duration is</w:t>
      </w:r>
    </w:p>
    <w:p>
      <w:pPr>
        <w:numPr>
          <w:ilvl w:val="4"/>
          <w:numId w:val="57"/>
        </w:numPr>
        <w:overflowPunct/>
        <w:autoSpaceDE/>
        <w:autoSpaceDN/>
        <w:adjustRightInd/>
        <w:spacing w:after="0"/>
        <w:jc w:val="both"/>
        <w:textAlignment w:val="auto"/>
      </w:pPr>
      <w:r>
        <w:rPr>
          <w:lang w:val="en-GB"/>
        </w:rPr>
        <w:t xml:space="preserve">5 slot @ 30kHz SCS for FR1, </w:t>
      </w:r>
    </w:p>
    <w:p>
      <w:pPr>
        <w:numPr>
          <w:ilvl w:val="4"/>
          <w:numId w:val="57"/>
        </w:numPr>
        <w:overflowPunct/>
        <w:autoSpaceDE/>
        <w:autoSpaceDN/>
        <w:adjustRightInd/>
        <w:spacing w:after="0"/>
        <w:jc w:val="both"/>
        <w:textAlignment w:val="auto"/>
      </w:pPr>
      <w:r>
        <w:rPr>
          <w:lang w:val="en-GB"/>
        </w:rPr>
        <w:t>18 slot@120kHz SCS for FR2</w:t>
      </w:r>
    </w:p>
    <w:p>
      <w:pPr>
        <w:numPr>
          <w:ilvl w:val="4"/>
          <w:numId w:val="57"/>
        </w:numPr>
        <w:overflowPunct/>
        <w:autoSpaceDE/>
        <w:autoSpaceDN/>
        <w:adjustRightInd/>
        <w:spacing w:after="0"/>
        <w:jc w:val="both"/>
        <w:textAlignment w:val="auto"/>
        <w:rPr>
          <w:lang w:val="en-GB"/>
        </w:rPr>
      </w:pPr>
      <w:r>
        <w:rPr>
          <w:lang w:val="en-GB"/>
        </w:rPr>
        <w:t>the slot-average power level for BWP transition duration is according to TR38.840</w:t>
      </w:r>
    </w:p>
    <w:p>
      <w:pPr>
        <w:numPr>
          <w:ilvl w:val="4"/>
          <w:numId w:val="57"/>
        </w:numPr>
        <w:overflowPunct/>
        <w:autoSpaceDE/>
        <w:autoSpaceDN/>
        <w:adjustRightInd/>
        <w:spacing w:after="0"/>
        <w:jc w:val="both"/>
        <w:textAlignment w:val="auto"/>
        <w:rPr>
          <w:lang w:val="en-GB"/>
        </w:rPr>
      </w:pPr>
      <w:r>
        <w:rPr>
          <w:lang w:val="en-GB"/>
        </w:rPr>
        <w:t>BWP transition time type 1 can be optional modelled</w:t>
      </w:r>
    </w:p>
    <w:p>
      <w:pPr>
        <w:numPr>
          <w:ilvl w:val="3"/>
          <w:numId w:val="54"/>
        </w:numPr>
        <w:overflowPunct/>
        <w:autoSpaceDE/>
        <w:autoSpaceDN/>
        <w:adjustRightInd/>
        <w:spacing w:after="0"/>
        <w:jc w:val="both"/>
        <w:textAlignment w:val="auto"/>
      </w:pPr>
      <w:r>
        <w:t xml:space="preserve">BWP switching is Y (ms) after last packet/data burst. </w:t>
      </w:r>
    </w:p>
    <w:p>
      <w:pPr>
        <w:numPr>
          <w:ilvl w:val="4"/>
          <w:numId w:val="58"/>
        </w:numPr>
        <w:overflowPunct/>
        <w:autoSpaceDE/>
        <w:autoSpaceDN/>
        <w:adjustRightInd/>
        <w:spacing w:after="0"/>
        <w:jc w:val="both"/>
        <w:textAlignment w:val="auto"/>
      </w:pPr>
      <w:r>
        <w:t>Y = [8], other values are not precluded</w:t>
      </w:r>
    </w:p>
    <w:p>
      <w:pPr>
        <w:numPr>
          <w:ilvl w:val="3"/>
          <w:numId w:val="54"/>
        </w:numPr>
        <w:overflowPunct/>
        <w:autoSpaceDE/>
        <w:autoSpaceDN/>
        <w:adjustRightInd/>
        <w:spacing w:after="0"/>
        <w:jc w:val="both"/>
        <w:textAlignment w:val="auto"/>
      </w:pPr>
      <w:r>
        <w:t>Whether BWP switching is modeled depends on the assumed UE capability and evaluated schemes.</w:t>
      </w:r>
    </w:p>
    <w:p>
      <w:pPr>
        <w:numPr>
          <w:ilvl w:val="1"/>
          <w:numId w:val="54"/>
        </w:numPr>
        <w:overflowPunct/>
        <w:autoSpaceDE/>
        <w:autoSpaceDN/>
        <w:adjustRightInd/>
        <w:spacing w:after="0"/>
        <w:jc w:val="both"/>
        <w:textAlignment w:val="auto"/>
      </w:pPr>
      <w:r>
        <w:t>Scell dormancy assumption for CA capable UEs</w:t>
      </w:r>
    </w:p>
    <w:p>
      <w:pPr>
        <w:numPr>
          <w:ilvl w:val="2"/>
          <w:numId w:val="54"/>
        </w:numPr>
        <w:overflowPunct/>
        <w:autoSpaceDE/>
        <w:autoSpaceDN/>
        <w:adjustRightInd/>
        <w:spacing w:after="0"/>
        <w:jc w:val="both"/>
        <w:textAlignment w:val="auto"/>
      </w:pPr>
      <w:r>
        <w:t>FR1 &amp; FR2: SCell dormancy with [160 ms] periodic CSI measurement and reporting</w:t>
      </w:r>
    </w:p>
    <w:p>
      <w:pPr>
        <w:numPr>
          <w:ilvl w:val="0"/>
          <w:numId w:val="54"/>
        </w:numPr>
        <w:overflowPunct/>
        <w:autoSpaceDE/>
        <w:autoSpaceDN/>
        <w:adjustRightInd/>
        <w:spacing w:after="0"/>
        <w:jc w:val="both"/>
        <w:textAlignment w:val="auto"/>
      </w:pPr>
      <w:r>
        <w:t>Other settings</w:t>
      </w:r>
    </w:p>
    <w:p>
      <w:pPr>
        <w:numPr>
          <w:ilvl w:val="1"/>
          <w:numId w:val="54"/>
        </w:numPr>
        <w:overflowPunct/>
        <w:autoSpaceDE/>
        <w:autoSpaceDN/>
        <w:adjustRightInd/>
        <w:spacing w:after="0"/>
        <w:jc w:val="both"/>
        <w:textAlignment w:val="auto"/>
      </w:pPr>
      <w:r>
        <w:t>CA assumption if configured for CA capable UEs</w:t>
      </w:r>
    </w:p>
    <w:p>
      <w:pPr>
        <w:numPr>
          <w:ilvl w:val="2"/>
          <w:numId w:val="54"/>
        </w:numPr>
        <w:overflowPunct/>
        <w:autoSpaceDE/>
        <w:autoSpaceDN/>
        <w:adjustRightInd/>
        <w:spacing w:after="0"/>
        <w:jc w:val="both"/>
        <w:textAlignment w:val="auto"/>
      </w:pPr>
      <w:r>
        <w:t>For FR1, FFS</w:t>
      </w:r>
    </w:p>
    <w:p>
      <w:pPr>
        <w:numPr>
          <w:ilvl w:val="2"/>
          <w:numId w:val="54"/>
        </w:numPr>
        <w:overflowPunct/>
        <w:autoSpaceDE/>
        <w:autoSpaceDN/>
        <w:adjustRightInd/>
        <w:spacing w:after="0"/>
        <w:jc w:val="both"/>
        <w:textAlignment w:val="auto"/>
      </w:pPr>
      <w:r>
        <w:t>For FR2, 4*100MHz can be considered.</w:t>
      </w:r>
    </w:p>
    <w:p>
      <w:pPr>
        <w:numPr>
          <w:ilvl w:val="1"/>
          <w:numId w:val="54"/>
        </w:numPr>
        <w:overflowPunct/>
        <w:autoSpaceDE/>
        <w:autoSpaceDN/>
        <w:adjustRightInd/>
        <w:spacing w:after="0"/>
        <w:jc w:val="both"/>
        <w:textAlignment w:val="auto"/>
      </w:pPr>
      <w:r>
        <w:t>Assumptions for scheduler</w:t>
      </w:r>
    </w:p>
    <w:p>
      <w:pPr>
        <w:numPr>
          <w:ilvl w:val="2"/>
          <w:numId w:val="54"/>
        </w:numPr>
        <w:overflowPunct/>
        <w:autoSpaceDE/>
        <w:autoSpaceDN/>
        <w:adjustRightInd/>
        <w:spacing w:after="0"/>
        <w:jc w:val="both"/>
        <w:textAlignment w:val="auto"/>
      </w:pPr>
      <w:r>
        <w:t>For FR1, no restriction on the beam assumptions being used in each slot</w:t>
      </w:r>
    </w:p>
    <w:p>
      <w:pPr>
        <w:numPr>
          <w:ilvl w:val="2"/>
          <w:numId w:val="54"/>
        </w:numPr>
        <w:overflowPunct/>
        <w:autoSpaceDE/>
        <w:autoSpaceDN/>
        <w:adjustRightInd/>
        <w:spacing w:after="0"/>
        <w:jc w:val="both"/>
        <w:textAlignment w:val="auto"/>
      </w:pPr>
      <w:r>
        <w:t xml:space="preserve">For FR2, up to each company, e.g., gNB equally schedule the slots for UEs targeting to different beams. </w:t>
      </w:r>
    </w:p>
    <w:p>
      <w:pPr>
        <w:numPr>
          <w:ilvl w:val="2"/>
          <w:numId w:val="5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pPr>
        <w:numPr>
          <w:ilvl w:val="1"/>
          <w:numId w:val="54"/>
        </w:numPr>
        <w:overflowPunct/>
        <w:autoSpaceDE/>
        <w:autoSpaceDN/>
        <w:adjustRightInd/>
        <w:spacing w:after="0"/>
        <w:jc w:val="both"/>
        <w:textAlignment w:val="auto"/>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pPr>
        <w:rPr>
          <w:lang w:eastAsia="zh-CN"/>
        </w:rPr>
      </w:pPr>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7"/>
          <w:highlight w:val="green"/>
        </w:rPr>
        <w:t>R1-2007419</w:t>
      </w:r>
      <w:r>
        <w:rPr>
          <w:rStyle w:val="57"/>
          <w:highlight w:val="green"/>
        </w:rPr>
        <w:fldChar w:fldCharType="end"/>
      </w:r>
      <w:r>
        <w:t>.</w:t>
      </w:r>
    </w:p>
    <w:p>
      <w:pPr>
        <w:rPr>
          <w:i/>
          <w:u w:val="single"/>
        </w:rPr>
      </w:pPr>
    </w:p>
    <w:p>
      <w:pPr>
        <w:pStyle w:val="3"/>
        <w:numPr>
          <w:ilvl w:val="0"/>
          <w:numId w:val="0"/>
        </w:numPr>
        <w:ind w:left="576" w:hanging="576"/>
      </w:pPr>
      <w:r>
        <w:t>RAN1#103-e</w:t>
      </w:r>
    </w:p>
    <w:p>
      <w:pPr>
        <w:rPr>
          <w:highlight w:val="green"/>
          <w:lang w:eastAsia="zh-CN"/>
        </w:rPr>
      </w:pPr>
      <w:r>
        <w:rPr>
          <w:highlight w:val="green"/>
          <w:lang w:eastAsia="zh-CN"/>
        </w:rPr>
        <w:t>Agreements:</w:t>
      </w:r>
    </w:p>
    <w:p>
      <w:pPr>
        <w:pStyle w:val="27"/>
        <w:spacing w:before="0" w:after="0"/>
        <w:rPr>
          <w:b w:val="0"/>
          <w:lang w:eastAsia="ar-SA"/>
        </w:rPr>
      </w:pPr>
      <w:r>
        <w:rPr>
          <w:b w:val="0"/>
          <w:bCs w:val="0"/>
        </w:rPr>
        <w:t xml:space="preserve">Observation: </w:t>
      </w:r>
    </w:p>
    <w:p>
      <w:pPr>
        <w:pStyle w:val="27"/>
        <w:spacing w:before="0" w:after="0"/>
        <w:rPr>
          <w:b w:val="0"/>
          <w:bCs w:val="0"/>
        </w:rPr>
      </w:pPr>
    </w:p>
    <w:p>
      <w:pPr>
        <w:pStyle w:val="27"/>
        <w:numPr>
          <w:ilvl w:val="0"/>
          <w:numId w:val="59"/>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27"/>
        <w:numPr>
          <w:ilvl w:val="1"/>
          <w:numId w:val="59"/>
        </w:numPr>
        <w:adjustRightInd/>
        <w:spacing w:before="0" w:after="0" w:line="240" w:lineRule="auto"/>
        <w:textAlignment w:val="auto"/>
        <w:rPr>
          <w:b w:val="0"/>
          <w:bCs w:val="0"/>
        </w:rPr>
      </w:pPr>
      <w:r>
        <w:rPr>
          <w:b w:val="0"/>
          <w:bCs w:val="0"/>
        </w:rPr>
        <w:t>Dynamically switching search space set</w:t>
      </w:r>
    </w:p>
    <w:p>
      <w:pPr>
        <w:pStyle w:val="27"/>
        <w:numPr>
          <w:ilvl w:val="1"/>
          <w:numId w:val="59"/>
        </w:numPr>
        <w:adjustRightInd/>
        <w:spacing w:before="0" w:after="0" w:line="240" w:lineRule="auto"/>
        <w:textAlignment w:val="auto"/>
        <w:rPr>
          <w:b w:val="0"/>
          <w:bCs w:val="0"/>
        </w:rPr>
      </w:pPr>
      <w:r>
        <w:rPr>
          <w:b w:val="0"/>
          <w:bCs w:val="0"/>
        </w:rPr>
        <w:t>Dynamically skipping PDCCH monitoring for a certain duration or until next DRX ON</w:t>
      </w:r>
    </w:p>
    <w:p>
      <w:pPr>
        <w:pStyle w:val="27"/>
        <w:numPr>
          <w:ilvl w:val="0"/>
          <w:numId w:val="59"/>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27"/>
        <w:numPr>
          <w:ilvl w:val="1"/>
          <w:numId w:val="59"/>
        </w:numPr>
        <w:adjustRightInd/>
        <w:spacing w:before="0" w:after="0" w:line="240" w:lineRule="auto"/>
        <w:textAlignment w:val="auto"/>
        <w:rPr>
          <w:b w:val="0"/>
          <w:bCs w:val="0"/>
        </w:rPr>
      </w:pPr>
      <w:r>
        <w:rPr>
          <w:b w:val="0"/>
          <w:bCs w:val="0"/>
        </w:rPr>
        <w:t>For eMBB traffic,</w:t>
      </w:r>
    </w:p>
    <w:p>
      <w:pPr>
        <w:pStyle w:val="27"/>
        <w:numPr>
          <w:ilvl w:val="2"/>
          <w:numId w:val="59"/>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27"/>
        <w:numPr>
          <w:ilvl w:val="1"/>
          <w:numId w:val="59"/>
        </w:numPr>
        <w:adjustRightInd/>
        <w:spacing w:before="0" w:after="0" w:line="240" w:lineRule="auto"/>
        <w:textAlignment w:val="auto"/>
        <w:rPr>
          <w:b w:val="0"/>
          <w:bCs w:val="0"/>
        </w:rPr>
      </w:pPr>
      <w:r>
        <w:rPr>
          <w:b w:val="0"/>
          <w:bCs w:val="0"/>
        </w:rPr>
        <w:t>For VoIP traffic,</w:t>
      </w:r>
    </w:p>
    <w:p>
      <w:pPr>
        <w:pStyle w:val="27"/>
        <w:numPr>
          <w:ilvl w:val="2"/>
          <w:numId w:val="59"/>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27"/>
        <w:numPr>
          <w:ilvl w:val="1"/>
          <w:numId w:val="59"/>
        </w:numPr>
        <w:adjustRightInd/>
        <w:spacing w:before="0" w:after="0" w:line="240" w:lineRule="auto"/>
        <w:textAlignment w:val="auto"/>
        <w:rPr>
          <w:b w:val="0"/>
          <w:bCs w:val="0"/>
        </w:rPr>
      </w:pPr>
      <w:r>
        <w:rPr>
          <w:b w:val="0"/>
          <w:bCs w:val="0"/>
        </w:rPr>
        <w:t>For IM traffic,</w:t>
      </w:r>
    </w:p>
    <w:p>
      <w:pPr>
        <w:pStyle w:val="27"/>
        <w:numPr>
          <w:ilvl w:val="2"/>
          <w:numId w:val="59"/>
        </w:numPr>
        <w:adjustRightInd/>
        <w:spacing w:before="0" w:after="0" w:line="240" w:lineRule="auto"/>
        <w:textAlignment w:val="auto"/>
        <w:rPr>
          <w:b w:val="0"/>
          <w:bCs w:val="0"/>
        </w:rPr>
      </w:pPr>
      <w:r>
        <w:rPr>
          <w:b w:val="0"/>
          <w:bCs w:val="0"/>
        </w:rPr>
        <w:t>DRX setting(long DRX cycle [with a short IAT]), Wake-up signal</w:t>
      </w:r>
    </w:p>
    <w:p>
      <w:pPr>
        <w:pStyle w:val="27"/>
        <w:numPr>
          <w:ilvl w:val="1"/>
          <w:numId w:val="59"/>
        </w:numPr>
        <w:adjustRightInd/>
        <w:spacing w:before="0" w:after="0" w:line="240" w:lineRule="auto"/>
        <w:textAlignment w:val="auto"/>
        <w:rPr>
          <w:b w:val="0"/>
          <w:bCs w:val="0"/>
        </w:rPr>
      </w:pPr>
      <w:r>
        <w:rPr>
          <w:b w:val="0"/>
          <w:bCs w:val="0"/>
        </w:rPr>
        <w:t>For intensive eMBB traffic,</w:t>
      </w:r>
    </w:p>
    <w:p>
      <w:pPr>
        <w:pStyle w:val="27"/>
        <w:numPr>
          <w:ilvl w:val="2"/>
          <w:numId w:val="59"/>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27"/>
        <w:numPr>
          <w:ilvl w:val="2"/>
          <w:numId w:val="59"/>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27"/>
        <w:numPr>
          <w:ilvl w:val="0"/>
          <w:numId w:val="59"/>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59"/>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59"/>
        </w:numPr>
        <w:overflowPunct/>
        <w:autoSpaceDE/>
        <w:autoSpaceDN/>
        <w:adjustRightInd/>
        <w:spacing w:after="0" w:line="240" w:lineRule="auto"/>
        <w:textAlignment w:val="auto"/>
        <w:rPr>
          <w:bCs/>
        </w:rPr>
      </w:pPr>
      <w:r>
        <w:rPr>
          <w:bCs/>
        </w:rPr>
        <w:t>Note 3: the baseline assumed may vary across companies</w:t>
      </w:r>
    </w:p>
    <w:p>
      <w:pPr>
        <w:rPr>
          <w:i/>
        </w:rPr>
      </w:pPr>
    </w:p>
    <w:p>
      <w:pPr>
        <w:rPr>
          <w:highlight w:val="green"/>
          <w:lang w:eastAsia="zh-CN"/>
        </w:rPr>
      </w:pPr>
      <w:r>
        <w:rPr>
          <w:highlight w:val="green"/>
          <w:lang w:eastAsia="zh-CN"/>
        </w:rPr>
        <w:t>Agreements:</w:t>
      </w:r>
    </w:p>
    <w:p>
      <w:pPr>
        <w:numPr>
          <w:ilvl w:val="0"/>
          <w:numId w:val="60"/>
        </w:numPr>
        <w:overflowPunct/>
        <w:autoSpaceDE/>
        <w:autoSpaceDN/>
        <w:adjustRightInd/>
        <w:spacing w:before="100" w:beforeAutospacing="1" w:after="100" w:afterAutospacing="1" w:line="240" w:lineRule="auto"/>
        <w:textAlignment w:val="auto"/>
        <w:rPr>
          <w:b/>
          <w:bCs/>
          <w:szCs w:val="22"/>
        </w:rPr>
      </w:pPr>
      <w:r>
        <w:rPr>
          <w:rStyle w:val="54"/>
          <w:rFonts w:cs="Arial"/>
          <w:b w:val="0"/>
          <w:bCs w:val="0"/>
          <w:sz w:val="21"/>
          <w:szCs w:val="21"/>
        </w:rPr>
        <w:t xml:space="preserve">Specify at least one of the following options for Rel-17 dynamic PDCCH adaptation </w:t>
      </w:r>
      <w:r>
        <w:rPr>
          <w:rStyle w:val="54"/>
          <w:rFonts w:cs="Arial"/>
          <w:b w:val="0"/>
          <w:bCs w:val="0"/>
          <w:strike/>
          <w:color w:val="FF0000"/>
          <w:sz w:val="21"/>
          <w:szCs w:val="21"/>
        </w:rPr>
        <w:t>in time-domain</w:t>
      </w:r>
      <w:r>
        <w:rPr>
          <w:rStyle w:val="54"/>
          <w:rFonts w:cs="Arial"/>
          <w:b w:val="0"/>
          <w:bCs w:val="0"/>
          <w:sz w:val="21"/>
          <w:szCs w:val="21"/>
        </w:rPr>
        <w:t xml:space="preserve"> for active time,</w:t>
      </w:r>
    </w:p>
    <w:p>
      <w:pPr>
        <w:numPr>
          <w:ilvl w:val="1"/>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 xml:space="preserve">Option 1: Search space set group switching,e.g., </w:t>
      </w:r>
      <w:r>
        <w:rPr>
          <w:rStyle w:val="54"/>
          <w:rFonts w:cs="Arial"/>
          <w:b w:val="0"/>
          <w:bCs w:val="0"/>
          <w:strike/>
          <w:color w:val="FF0000"/>
          <w:sz w:val="21"/>
          <w:szCs w:val="21"/>
        </w:rPr>
        <w:t>potential adjustments/enhancements for</w:t>
      </w:r>
      <w:r>
        <w:rPr>
          <w:rStyle w:val="54"/>
          <w:rFonts w:cs="Arial"/>
          <w:b w:val="0"/>
          <w:bCs w:val="0"/>
          <w:color w:val="FF0000"/>
          <w:sz w:val="21"/>
          <w:szCs w:val="21"/>
          <w:u w:val="single"/>
        </w:rPr>
        <w:t>including</w:t>
      </w:r>
      <w:r>
        <w:rPr>
          <w:rStyle w:val="54"/>
          <w:rFonts w:cs="Arial"/>
          <w:b w:val="0"/>
          <w:bCs w:val="0"/>
          <w:sz w:val="21"/>
          <w:szCs w:val="21"/>
        </w:rPr>
        <w:t xml:space="preserve"> explicit and implicit search space</w:t>
      </w:r>
      <w:r>
        <w:rPr>
          <w:rStyle w:val="54"/>
          <w:rFonts w:cs="Arial"/>
          <w:b w:val="0"/>
          <w:bCs w:val="0"/>
          <w:color w:val="FF0000"/>
          <w:sz w:val="21"/>
          <w:szCs w:val="21"/>
          <w:u w:val="single"/>
        </w:rPr>
        <w:t>set</w:t>
      </w:r>
      <w:r>
        <w:rPr>
          <w:rStyle w:val="54"/>
          <w:rFonts w:cs="Arial"/>
          <w:b w:val="0"/>
          <w:bCs w:val="0"/>
          <w:sz w:val="21"/>
          <w:szCs w:val="21"/>
        </w:rPr>
        <w:t xml:space="preserve"> group switching</w:t>
      </w:r>
      <w:r>
        <w:rPr>
          <w:rStyle w:val="54"/>
          <w:rFonts w:cs="Arial"/>
          <w:b w:val="0"/>
          <w:bCs w:val="0"/>
          <w:strike/>
          <w:sz w:val="21"/>
          <w:szCs w:val="21"/>
        </w:rPr>
        <w:t xml:space="preserve"> </w:t>
      </w:r>
      <w:r>
        <w:rPr>
          <w:rStyle w:val="54"/>
          <w:rFonts w:cs="Arial"/>
          <w:b w:val="0"/>
          <w:bCs w:val="0"/>
          <w:strike/>
          <w:color w:val="FF0000"/>
          <w:sz w:val="21"/>
          <w:szCs w:val="21"/>
        </w:rPr>
        <w:t xml:space="preserve">specified in R16 for NR-U </w:t>
      </w:r>
    </w:p>
    <w:p>
      <w:pPr>
        <w:numPr>
          <w:ilvl w:val="1"/>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Option 2: PDCCH skipping for a certain duration / DRX cycle</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which option(s)</w:t>
      </w:r>
      <w:r>
        <w:rPr>
          <w:rStyle w:val="54"/>
          <w:rFonts w:cs="Arial"/>
          <w:b w:val="0"/>
          <w:bCs w:val="0"/>
          <w:strike/>
          <w:color w:val="FF0000"/>
          <w:sz w:val="21"/>
          <w:szCs w:val="21"/>
        </w:rPr>
        <w:t>(e.g. taking into account additional gain of option 1 over option 2, or vice-versa)</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Candidate DCI formats for dynamic PDCCH adaptation include DCI formats 1_1(including scheduling and non-scheduling DCI), 0_1, 1_2, 0_2, 2_0, 2_6.</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Note:</w:t>
      </w:r>
    </w:p>
    <w:p>
      <w:pPr>
        <w:numPr>
          <w:ilvl w:val="1"/>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Companies are encouraged to provide analysis on specification impact,</w:t>
      </w:r>
      <w:r>
        <w:rPr>
          <w:rStyle w:val="169"/>
          <w:b/>
          <w:bCs/>
          <w:sz w:val="14"/>
          <w:szCs w:val="14"/>
          <w:lang w:val="en-GB"/>
        </w:rPr>
        <w:t> </w:t>
      </w:r>
      <w:r>
        <w:rPr>
          <w:rStyle w:val="54"/>
          <w:rFonts w:cs="Arial"/>
          <w:b w:val="0"/>
          <w:bCs w:val="0"/>
          <w:sz w:val="21"/>
          <w:szCs w:val="21"/>
        </w:rPr>
        <w:t>power saving benefit and system impact (e.g., packet latency, system overhead)</w:t>
      </w:r>
    </w:p>
    <w:p>
      <w:pPr>
        <w:numPr>
          <w:ilvl w:val="0"/>
          <w:numId w:val="60"/>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62"/>
        </w:numPr>
        <w:spacing w:before="0" w:beforeAutospacing="0" w:after="0" w:afterAutospacing="0" w:line="252" w:lineRule="auto"/>
        <w:rPr>
          <w:rFonts w:ascii="Times New Roman" w:hAnsi="Times New Roman" w:eastAsia="宋体"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63"/>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62"/>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lang w:eastAsia="zh-CN"/>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64"/>
        </w:numPr>
        <w:overflowPunct/>
        <w:autoSpaceDE/>
        <w:autoSpaceDN/>
        <w:adjustRightInd/>
        <w:spacing w:after="0" w:line="252" w:lineRule="auto"/>
        <w:textAlignment w:val="auto"/>
      </w:pPr>
      <w:r>
        <w:t>Explicit indication of PDCCH adaptation</w:t>
      </w:r>
    </w:p>
    <w:p>
      <w:pPr>
        <w:numPr>
          <w:ilvl w:val="1"/>
          <w:numId w:val="64"/>
        </w:numPr>
        <w:overflowPunct/>
        <w:autoSpaceDE/>
        <w:autoSpaceDN/>
        <w:adjustRightInd/>
        <w:spacing w:after="0" w:line="252" w:lineRule="auto"/>
        <w:textAlignment w:val="auto"/>
      </w:pPr>
      <w:r>
        <w:t>Scheduling DCI</w:t>
      </w:r>
    </w:p>
    <w:p>
      <w:pPr>
        <w:numPr>
          <w:ilvl w:val="2"/>
          <w:numId w:val="64"/>
        </w:numPr>
        <w:overflowPunct/>
        <w:autoSpaceDE/>
        <w:autoSpaceDN/>
        <w:adjustRightInd/>
        <w:spacing w:after="0" w:line="252" w:lineRule="auto"/>
        <w:textAlignment w:val="auto"/>
      </w:pPr>
      <w:r>
        <w:t>Format 1_1</w:t>
      </w:r>
    </w:p>
    <w:p>
      <w:pPr>
        <w:numPr>
          <w:ilvl w:val="2"/>
          <w:numId w:val="64"/>
        </w:numPr>
        <w:overflowPunct/>
        <w:autoSpaceDE/>
        <w:autoSpaceDN/>
        <w:adjustRightInd/>
        <w:spacing w:after="0" w:line="252" w:lineRule="auto"/>
        <w:textAlignment w:val="auto"/>
      </w:pPr>
      <w:r>
        <w:t>Format 0_1</w:t>
      </w:r>
    </w:p>
    <w:p>
      <w:pPr>
        <w:numPr>
          <w:ilvl w:val="2"/>
          <w:numId w:val="64"/>
        </w:numPr>
        <w:overflowPunct/>
        <w:autoSpaceDE/>
        <w:autoSpaceDN/>
        <w:adjustRightInd/>
        <w:spacing w:after="0" w:line="252" w:lineRule="auto"/>
        <w:textAlignment w:val="auto"/>
      </w:pPr>
      <w:r>
        <w:t>Format 0_2/1_2</w:t>
      </w:r>
    </w:p>
    <w:p>
      <w:pPr>
        <w:numPr>
          <w:ilvl w:val="1"/>
          <w:numId w:val="64"/>
        </w:numPr>
        <w:overflowPunct/>
        <w:autoSpaceDE/>
        <w:autoSpaceDN/>
        <w:adjustRightInd/>
        <w:spacing w:after="0" w:line="252" w:lineRule="auto"/>
        <w:textAlignment w:val="auto"/>
      </w:pPr>
      <w:r>
        <w:t>Non-scheduling DCI</w:t>
      </w:r>
    </w:p>
    <w:p>
      <w:pPr>
        <w:numPr>
          <w:ilvl w:val="2"/>
          <w:numId w:val="64"/>
        </w:numPr>
        <w:overflowPunct/>
        <w:autoSpaceDE/>
        <w:autoSpaceDN/>
        <w:adjustRightInd/>
        <w:spacing w:after="0" w:line="252" w:lineRule="auto"/>
        <w:textAlignment w:val="auto"/>
      </w:pPr>
      <w:r>
        <w:t>Format 2_6 in active time</w:t>
      </w:r>
    </w:p>
    <w:p>
      <w:pPr>
        <w:numPr>
          <w:ilvl w:val="2"/>
          <w:numId w:val="64"/>
        </w:numPr>
        <w:overflowPunct/>
        <w:autoSpaceDE/>
        <w:autoSpaceDN/>
        <w:adjustRightInd/>
        <w:spacing w:after="0" w:line="252" w:lineRule="auto"/>
        <w:textAlignment w:val="auto"/>
      </w:pPr>
      <w:r>
        <w:t>Format 2_0</w:t>
      </w:r>
    </w:p>
    <w:p>
      <w:pPr>
        <w:numPr>
          <w:ilvl w:val="2"/>
          <w:numId w:val="64"/>
        </w:numPr>
        <w:overflowPunct/>
        <w:autoSpaceDE/>
        <w:autoSpaceDN/>
        <w:adjustRightInd/>
        <w:spacing w:after="0" w:line="252" w:lineRule="auto"/>
        <w:textAlignment w:val="auto"/>
      </w:pPr>
      <w:r>
        <w:t>Format 1_1 (SCell dormancy case 2)</w:t>
      </w:r>
    </w:p>
    <w:p>
      <w:pPr>
        <w:numPr>
          <w:ilvl w:val="1"/>
          <w:numId w:val="64"/>
        </w:numPr>
        <w:overflowPunct/>
        <w:autoSpaceDE/>
        <w:autoSpaceDN/>
        <w:adjustRightInd/>
        <w:spacing w:after="0" w:line="252" w:lineRule="auto"/>
        <w:textAlignment w:val="auto"/>
      </w:pPr>
      <w:r>
        <w:t>additional indication mechanism</w:t>
      </w:r>
    </w:p>
    <w:p>
      <w:pPr>
        <w:numPr>
          <w:ilvl w:val="2"/>
          <w:numId w:val="64"/>
        </w:numPr>
        <w:overflowPunct/>
        <w:autoSpaceDE/>
        <w:autoSpaceDN/>
        <w:adjustRightInd/>
        <w:spacing w:after="0" w:line="252" w:lineRule="auto"/>
        <w:textAlignment w:val="auto"/>
      </w:pPr>
      <w:r>
        <w:t>By reusing Rel-16 SCell dormancy indication when CA is configured, FFS details</w:t>
      </w:r>
    </w:p>
    <w:p>
      <w:pPr>
        <w:numPr>
          <w:ilvl w:val="2"/>
          <w:numId w:val="64"/>
        </w:numPr>
        <w:overflowPunct/>
        <w:autoSpaceDE/>
        <w:autoSpaceDN/>
        <w:adjustRightInd/>
        <w:spacing w:after="0" w:line="252" w:lineRule="auto"/>
        <w:textAlignment w:val="auto"/>
      </w:pPr>
      <w:r>
        <w:t>By reusing Rel-16 cross-slot scheduling indication when R16 cross-slot scheduling is configured, FFS detailds</w:t>
      </w:r>
    </w:p>
    <w:p>
      <w:pPr>
        <w:numPr>
          <w:ilvl w:val="0"/>
          <w:numId w:val="64"/>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pPr>
        <w:numPr>
          <w:ilvl w:val="1"/>
          <w:numId w:val="64"/>
        </w:numPr>
        <w:overflowPunct/>
        <w:autoSpaceDE/>
        <w:autoSpaceDN/>
        <w:adjustRightInd/>
        <w:spacing w:after="0" w:line="252" w:lineRule="auto"/>
        <w:textAlignment w:val="auto"/>
      </w:pPr>
      <w:r>
        <w:t>FFS: how to indicate the duration/period interval, e.g., number of slots or skipping current DRX</w:t>
      </w:r>
    </w:p>
    <w:p>
      <w:pPr>
        <w:numPr>
          <w:ilvl w:val="0"/>
          <w:numId w:val="64"/>
        </w:numPr>
        <w:overflowPunct/>
        <w:autoSpaceDE/>
        <w:autoSpaceDN/>
        <w:adjustRightInd/>
        <w:spacing w:after="0" w:line="252" w:lineRule="auto"/>
        <w:textAlignment w:val="auto"/>
      </w:pPr>
      <w:r>
        <w:t>PDCCH skipping for a duration indicated by minimum scheduling offset</w:t>
      </w:r>
    </w:p>
    <w:p>
      <w:pPr>
        <w:numPr>
          <w:ilvl w:val="0"/>
          <w:numId w:val="64"/>
        </w:numPr>
        <w:overflowPunct/>
        <w:autoSpaceDE/>
        <w:autoSpaceDN/>
        <w:adjustRightInd/>
        <w:spacing w:after="0" w:line="252" w:lineRule="auto"/>
        <w:textAlignment w:val="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65"/>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65"/>
        </w:numPr>
        <w:shd w:val="clear" w:color="auto" w:fill="FFFFFF"/>
        <w:overflowPunct/>
        <w:autoSpaceDE/>
        <w:autoSpaceDN/>
        <w:adjustRightInd/>
        <w:spacing w:after="0" w:line="240" w:lineRule="auto"/>
        <w:textAlignment w:val="auto"/>
        <w:rPr>
          <w:rFonts w:eastAsia="Calibri"/>
        </w:rPr>
      </w:pPr>
      <w:r>
        <w:t>Explicit indication of PDCCH adaptation</w:t>
      </w:r>
    </w:p>
    <w:p>
      <w:pPr>
        <w:numPr>
          <w:ilvl w:val="2"/>
          <w:numId w:val="65"/>
        </w:numPr>
        <w:shd w:val="clear" w:color="auto" w:fill="FFFFFF"/>
        <w:overflowPunct/>
        <w:autoSpaceDE/>
        <w:autoSpaceDN/>
        <w:adjustRightInd/>
        <w:spacing w:after="0" w:line="240" w:lineRule="auto"/>
        <w:textAlignment w:val="auto"/>
      </w:pPr>
      <w:r>
        <w:t>Scheduling DCI based</w:t>
      </w:r>
    </w:p>
    <w:p>
      <w:pPr>
        <w:numPr>
          <w:ilvl w:val="3"/>
          <w:numId w:val="65"/>
        </w:numPr>
        <w:shd w:val="clear" w:color="auto" w:fill="FFFFFF"/>
        <w:overflowPunct/>
        <w:autoSpaceDE/>
        <w:autoSpaceDN/>
        <w:adjustRightInd/>
        <w:spacing w:after="0" w:line="240" w:lineRule="auto"/>
        <w:textAlignment w:val="auto"/>
        <w:rPr>
          <w:rFonts w:eastAsia="Calibri"/>
        </w:rPr>
      </w:pPr>
      <w:r>
        <w:t>Format 1_1,</w:t>
      </w:r>
    </w:p>
    <w:p>
      <w:pPr>
        <w:numPr>
          <w:ilvl w:val="3"/>
          <w:numId w:val="65"/>
        </w:numPr>
        <w:shd w:val="clear" w:color="auto" w:fill="FFFFFF"/>
        <w:overflowPunct/>
        <w:autoSpaceDE/>
        <w:autoSpaceDN/>
        <w:adjustRightInd/>
        <w:spacing w:after="0" w:line="240" w:lineRule="auto"/>
        <w:textAlignment w:val="auto"/>
      </w:pPr>
      <w:r>
        <w:t>Format 0_1,</w:t>
      </w:r>
    </w:p>
    <w:p>
      <w:pPr>
        <w:numPr>
          <w:ilvl w:val="3"/>
          <w:numId w:val="65"/>
        </w:numPr>
        <w:shd w:val="clear" w:color="auto" w:fill="FFFFFF"/>
        <w:overflowPunct/>
        <w:autoSpaceDE/>
        <w:autoSpaceDN/>
        <w:adjustRightInd/>
        <w:spacing w:after="0" w:line="240" w:lineRule="auto"/>
        <w:textAlignment w:val="auto"/>
      </w:pPr>
      <w:r>
        <w:t>Format 0_2/1_2</w:t>
      </w:r>
    </w:p>
    <w:p>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2"/>
          <w:numId w:val="65"/>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pPr>
        <w:numPr>
          <w:ilvl w:val="3"/>
          <w:numId w:val="65"/>
        </w:numPr>
        <w:shd w:val="clear" w:color="auto" w:fill="FFFFFF"/>
        <w:overflowPunct/>
        <w:autoSpaceDE/>
        <w:autoSpaceDN/>
        <w:adjustRightInd/>
        <w:spacing w:after="0" w:line="240" w:lineRule="auto"/>
        <w:textAlignment w:val="auto"/>
      </w:pPr>
      <w:r>
        <w:t> Format 2_6 in active time</w:t>
      </w:r>
    </w:p>
    <w:p>
      <w:pPr>
        <w:numPr>
          <w:ilvl w:val="3"/>
          <w:numId w:val="65"/>
        </w:numPr>
        <w:shd w:val="clear" w:color="auto" w:fill="FFFFFF"/>
        <w:overflowPunct/>
        <w:autoSpaceDE/>
        <w:autoSpaceDN/>
        <w:adjustRightInd/>
        <w:spacing w:after="0" w:line="240" w:lineRule="auto"/>
        <w:textAlignment w:val="auto"/>
      </w:pPr>
      <w:r>
        <w:t>Format 2_0</w:t>
      </w:r>
    </w:p>
    <w:p>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3"/>
          <w:numId w:val="65"/>
        </w:numPr>
        <w:shd w:val="clear" w:color="auto" w:fill="FFFFFF"/>
        <w:overflowPunct/>
        <w:autoSpaceDE/>
        <w:autoSpaceDN/>
        <w:adjustRightInd/>
        <w:spacing w:after="0" w:line="240" w:lineRule="auto"/>
        <w:textAlignment w:val="auto"/>
      </w:pPr>
      <w:r>
        <w:rPr>
          <w:color w:val="FF0000"/>
        </w:rPr>
        <w:t>Format 1_1 (SCell dormancy case 2)</w:t>
      </w:r>
    </w:p>
    <w:p>
      <w:pPr>
        <w:numPr>
          <w:ilvl w:val="2"/>
          <w:numId w:val="65"/>
        </w:numPr>
        <w:shd w:val="clear" w:color="auto" w:fill="FFFFFF"/>
        <w:overflowPunct/>
        <w:autoSpaceDE/>
        <w:autoSpaceDN/>
        <w:adjustRightInd/>
        <w:spacing w:after="0" w:line="240" w:lineRule="auto"/>
        <w:textAlignment w:val="auto"/>
      </w:pPr>
      <w:r>
        <w:t>additional indication mechanism</w:t>
      </w:r>
    </w:p>
    <w:p>
      <w:pPr>
        <w:numPr>
          <w:ilvl w:val="3"/>
          <w:numId w:val="65"/>
        </w:numPr>
        <w:shd w:val="clear" w:color="auto" w:fill="FFFFFF"/>
        <w:overflowPunct/>
        <w:autoSpaceDE/>
        <w:autoSpaceDN/>
        <w:adjustRightInd/>
        <w:spacing w:after="0" w:line="240" w:lineRule="auto"/>
        <w:textAlignment w:val="auto"/>
      </w:pPr>
      <w:r>
        <w:t> By reusing Rel-16 SCell dormancy indication when CA is configured, FFS details</w:t>
      </w:r>
    </w:p>
    <w:p>
      <w:pPr>
        <w:numPr>
          <w:ilvl w:val="3"/>
          <w:numId w:val="65"/>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pPr>
        <w:numPr>
          <w:ilvl w:val="2"/>
          <w:numId w:val="65"/>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65"/>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pPr>
        <w:numPr>
          <w:ilvl w:val="1"/>
          <w:numId w:val="65"/>
        </w:numPr>
        <w:shd w:val="clear" w:color="auto" w:fill="FFFFFF"/>
        <w:overflowPunct/>
        <w:autoSpaceDE/>
        <w:autoSpaceDN/>
        <w:adjustRightInd/>
        <w:spacing w:after="0" w:line="240" w:lineRule="auto"/>
        <w:textAlignment w:val="auto"/>
      </w:pPr>
      <w:r>
        <w:t>SSSG activation/deactivation</w:t>
      </w:r>
    </w:p>
    <w:p>
      <w:pPr>
        <w:numPr>
          <w:ilvl w:val="1"/>
          <w:numId w:val="65"/>
        </w:numPr>
        <w:shd w:val="clear" w:color="auto" w:fill="FFFFFF"/>
        <w:overflowPunct/>
        <w:autoSpaceDE/>
        <w:autoSpaceDN/>
        <w:adjustRightInd/>
        <w:spacing w:after="0" w:line="240" w:lineRule="auto"/>
        <w:textAlignment w:val="auto"/>
      </w:pPr>
      <w:r>
        <w:rPr>
          <w:color w:val="FF0000"/>
        </w:rPr>
        <w:t xml:space="preserve">FFS: </w:t>
      </w:r>
      <w:r>
        <w:t>Implicit SSSG switching</w:t>
      </w:r>
    </w:p>
    <w:p>
      <w:pPr>
        <w:numPr>
          <w:ilvl w:val="2"/>
          <w:numId w:val="65"/>
        </w:numPr>
        <w:shd w:val="clear" w:color="auto" w:fill="FFFFFF"/>
        <w:overflowPunct/>
        <w:autoSpaceDE/>
        <w:autoSpaceDN/>
        <w:adjustRightInd/>
        <w:spacing w:after="0" w:line="240" w:lineRule="auto"/>
        <w:textAlignment w:val="auto"/>
      </w:pPr>
      <w:r>
        <w:t>SSSG switching triggered by SR</w:t>
      </w:r>
    </w:p>
    <w:p>
      <w:pPr>
        <w:numPr>
          <w:ilvl w:val="2"/>
          <w:numId w:val="65"/>
        </w:numPr>
        <w:shd w:val="clear" w:color="auto" w:fill="FFFFFF"/>
        <w:overflowPunct/>
        <w:autoSpaceDE/>
        <w:autoSpaceDN/>
        <w:adjustRightInd/>
        <w:spacing w:after="0" w:line="240" w:lineRule="auto"/>
        <w:textAlignment w:val="auto"/>
        <w:rPr>
          <w:rFonts w:eastAsia="Calibri"/>
        </w:rPr>
      </w:pPr>
      <w:r>
        <w:t>SSSG switching triggered by RACH</w:t>
      </w:r>
    </w:p>
    <w:p>
      <w:pPr>
        <w:numPr>
          <w:ilvl w:val="2"/>
          <w:numId w:val="65"/>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pPr>
        <w:numPr>
          <w:ilvl w:val="0"/>
          <w:numId w:val="65"/>
        </w:numPr>
        <w:shd w:val="clear" w:color="auto" w:fill="FFFFFF"/>
        <w:overflowPunct/>
        <w:autoSpaceDE/>
        <w:autoSpaceDN/>
        <w:adjustRightInd/>
        <w:spacing w:after="0" w:line="240" w:lineRule="auto"/>
        <w:textAlignment w:val="auto"/>
      </w:pPr>
      <w:r>
        <w:t>FFS: whether/how to support SSSG switching for multiple groups of cell(s).</w:t>
      </w:r>
    </w:p>
    <w:p>
      <w:pPr>
        <w:numPr>
          <w:ilvl w:val="0"/>
          <w:numId w:val="65"/>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pPr>
        <w:numPr>
          <w:ilvl w:val="0"/>
          <w:numId w:val="65"/>
        </w:numPr>
        <w:shd w:val="clear" w:color="auto" w:fill="FFFFFF"/>
        <w:overflowPunct/>
        <w:autoSpaceDE/>
        <w:autoSpaceDN/>
        <w:adjustRightInd/>
        <w:spacing w:after="0" w:line="240" w:lineRule="auto"/>
        <w:textAlignment w:val="auto"/>
      </w:pPr>
      <w:r>
        <w:rPr>
          <w:color w:val="FF0000"/>
        </w:rPr>
        <w:t>FFS: whether / how to support more than 2 SSSGs,</w:t>
      </w:r>
    </w:p>
    <w:p>
      <w:pPr>
        <w:numPr>
          <w:ilvl w:val="1"/>
          <w:numId w:val="65"/>
        </w:numPr>
        <w:shd w:val="clear" w:color="auto" w:fill="FFFFFF"/>
        <w:overflowPunct/>
        <w:autoSpaceDE/>
        <w:autoSpaceDN/>
        <w:adjustRightInd/>
        <w:spacing w:after="0" w:line="240" w:lineRule="auto"/>
        <w:textAlignment w:val="auto"/>
      </w:pPr>
      <w:r>
        <w:rPr>
          <w:color w:val="FF0000"/>
        </w:rPr>
        <w:t>FFS: number of SSSGs</w:t>
      </w:r>
    </w:p>
    <w:p>
      <w:pPr>
        <w:numPr>
          <w:ilvl w:val="0"/>
          <w:numId w:val="65"/>
        </w:numPr>
        <w:shd w:val="clear" w:color="auto" w:fill="FFFFFF"/>
        <w:overflowPunct/>
        <w:autoSpaceDE/>
        <w:autoSpaceDN/>
        <w:adjustRightInd/>
        <w:spacing w:after="0" w:line="240" w:lineRule="auto"/>
        <w:textAlignment w:val="auto"/>
      </w:pPr>
      <w:r>
        <w:rPr>
          <w:color w:val="FF0000"/>
        </w:rPr>
        <w:t>FFS: a search space set group to emulate PDCCH skipping</w:t>
      </w:r>
    </w:p>
    <w:p>
      <w:pPr>
        <w:numPr>
          <w:ilvl w:val="0"/>
          <w:numId w:val="65"/>
        </w:numPr>
        <w:shd w:val="clear" w:color="auto" w:fill="FFFFFF"/>
        <w:overflowPunct/>
        <w:autoSpaceDE/>
        <w:autoSpaceDN/>
        <w:adjustRightInd/>
        <w:spacing w:after="0" w:line="240" w:lineRule="auto"/>
        <w:textAlignment w:val="auto"/>
      </w:pPr>
      <w:r>
        <w:rPr>
          <w:color w:val="FF0000"/>
        </w:rPr>
        <w:t>Others are not precluded</w:t>
      </w:r>
    </w:p>
    <w:p>
      <w:pPr>
        <w:rPr>
          <w:color w:val="1F497D"/>
          <w:lang w:eastAsia="zh-CN"/>
        </w:rPr>
      </w:pPr>
    </w:p>
    <w:p>
      <w:r>
        <w:rPr>
          <w:highlight w:val="green"/>
          <w:lang w:eastAsia="zh-CN"/>
        </w:rPr>
        <w:t>Agreements:</w:t>
      </w:r>
    </w:p>
    <w:p>
      <w:pPr>
        <w:numPr>
          <w:ilvl w:val="0"/>
          <w:numId w:val="66"/>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pPr>
        <w:numPr>
          <w:ilvl w:val="1"/>
          <w:numId w:val="67"/>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pPr>
        <w:numPr>
          <w:ilvl w:val="1"/>
          <w:numId w:val="67"/>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68"/>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68"/>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69"/>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69"/>
        </w:numPr>
        <w:spacing w:line="252" w:lineRule="auto"/>
        <w:rPr>
          <w:szCs w:val="20"/>
        </w:rPr>
      </w:pPr>
      <w:r>
        <w:t xml:space="preserve">Alt 1: Supporting SSSG  switching to emulate PDCCH skipping functionality, </w:t>
      </w:r>
    </w:p>
    <w:p>
      <w:pPr>
        <w:pStyle w:val="130"/>
        <w:numPr>
          <w:ilvl w:val="1"/>
          <w:numId w:val="69"/>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69"/>
        </w:numPr>
        <w:spacing w:line="240" w:lineRule="auto"/>
        <w:jc w:val="both"/>
      </w:pPr>
      <w:r>
        <w:t>Alt1-2: by a ‘dormant SSSG’ which may have associated SS sets, and monitored conditionally (e.g., depending on HARQ NACK or RTT/ReTx timers)</w:t>
      </w:r>
    </w:p>
    <w:p>
      <w:pPr>
        <w:pStyle w:val="130"/>
        <w:numPr>
          <w:ilvl w:val="0"/>
          <w:numId w:val="69"/>
        </w:numPr>
        <w:spacing w:line="240" w:lineRule="auto"/>
        <w:jc w:val="both"/>
      </w:pPr>
      <w:r>
        <w:t>Alt 2: PDCCH schedules data and also indicates PDCCH monitoring adaptation by PDCCH skipping for a duration is supported.</w:t>
      </w:r>
    </w:p>
    <w:p>
      <w:pPr>
        <w:pStyle w:val="130"/>
        <w:numPr>
          <w:ilvl w:val="1"/>
          <w:numId w:val="69"/>
        </w:numPr>
        <w:spacing w:line="240" w:lineRule="auto"/>
        <w:jc w:val="both"/>
      </w:pPr>
      <w:r>
        <w:t>FFS details, including</w:t>
      </w:r>
    </w:p>
    <w:p>
      <w:pPr>
        <w:pStyle w:val="130"/>
        <w:numPr>
          <w:ilvl w:val="2"/>
          <w:numId w:val="69"/>
        </w:numPr>
        <w:spacing w:line="240" w:lineRule="auto"/>
        <w:jc w:val="both"/>
      </w:pPr>
      <w:r>
        <w:t>e.g., joint / separate indication of SSSG switching and PDCCH skipping</w:t>
      </w:r>
    </w:p>
    <w:p>
      <w:pPr>
        <w:pStyle w:val="130"/>
        <w:numPr>
          <w:ilvl w:val="2"/>
          <w:numId w:val="69"/>
        </w:numPr>
        <w:spacing w:line="240" w:lineRule="auto"/>
        <w:jc w:val="both"/>
      </w:pPr>
      <w:r>
        <w:t xml:space="preserve">Determination of the duration(s) for PDCCH skipping, e.g., </w:t>
      </w:r>
    </w:p>
    <w:p>
      <w:pPr>
        <w:pStyle w:val="130"/>
        <w:numPr>
          <w:ilvl w:val="3"/>
          <w:numId w:val="69"/>
        </w:numPr>
        <w:spacing w:line="240" w:lineRule="auto"/>
        <w:jc w:val="both"/>
      </w:pPr>
      <w:r>
        <w:t xml:space="preserve">by RRC signaling, </w:t>
      </w:r>
    </w:p>
    <w:p>
      <w:pPr>
        <w:pStyle w:val="130"/>
        <w:numPr>
          <w:ilvl w:val="3"/>
          <w:numId w:val="69"/>
        </w:numPr>
        <w:spacing w:line="240" w:lineRule="auto"/>
        <w:jc w:val="both"/>
      </w:pPr>
      <w:r>
        <w:t>by DCI indication</w:t>
      </w:r>
    </w:p>
    <w:p>
      <w:pPr>
        <w:pStyle w:val="130"/>
        <w:numPr>
          <w:ilvl w:val="3"/>
          <w:numId w:val="69"/>
        </w:numPr>
        <w:spacing w:line="240" w:lineRule="auto"/>
        <w:jc w:val="both"/>
        <w:rPr>
          <w:sz w:val="22"/>
        </w:rPr>
      </w:pPr>
      <w:r>
        <w:t>Implicitly, to the end of C-DRX active time</w:t>
      </w:r>
    </w:p>
    <w:p>
      <w:pPr>
        <w:rPr>
          <w:highlight w:val="green"/>
        </w:rPr>
      </w:pPr>
      <w:r>
        <w:rPr>
          <w:highlight w:val="green"/>
        </w:rPr>
        <w:t>Agreement:</w:t>
      </w:r>
    </w:p>
    <w:p>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70"/>
        </w:numPr>
        <w:overflowPunct/>
        <w:autoSpaceDE/>
        <w:autoSpaceDN/>
        <w:adjustRightInd/>
        <w:spacing w:after="0" w:line="240" w:lineRule="auto"/>
        <w:textAlignment w:val="auto"/>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lang w:eastAsia="zh-CN"/>
        </w:rPr>
      </w:pPr>
      <w:r>
        <w:rPr>
          <w:highlight w:val="green"/>
          <w:lang w:eastAsia="zh-CN"/>
        </w:rPr>
        <w:t>Agreement</w:t>
      </w:r>
    </w:p>
    <w:p>
      <w:pPr>
        <w:pStyle w:val="130"/>
        <w:numPr>
          <w:ilvl w:val="0"/>
          <w:numId w:val="69"/>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69"/>
        </w:numPr>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69"/>
        </w:numPr>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69"/>
        </w:numPr>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rPr>
          <w:rFonts w:eastAsia="等线" w:cs="Times"/>
          <w:highlight w:val="green"/>
          <w:lang w:eastAsia="zh-CN"/>
        </w:rPr>
      </w:pPr>
      <w:r>
        <w:rPr>
          <w:rFonts w:eastAsia="等线" w:cs="Times"/>
          <w:highlight w:val="green"/>
          <w:lang w:eastAsia="zh-CN"/>
        </w:rPr>
        <w:t>Agreement</w:t>
      </w:r>
    </w:p>
    <w:p>
      <w:pPr>
        <w:rPr>
          <w:rFonts w:cs="Times"/>
          <w:lang w:eastAsia="zh-CN"/>
        </w:rPr>
      </w:pPr>
      <w:r>
        <w:rPr>
          <w:rFonts w:cs="Times"/>
          <w:lang w:eastAsia="zh-CN"/>
        </w:rPr>
        <w:t>Select either package 1 or package 2</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pPr>
        <w:numPr>
          <w:ilvl w:val="2"/>
          <w:numId w:val="71"/>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pPr>
        <w:numPr>
          <w:ilvl w:val="2"/>
          <w:numId w:val="71"/>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pPr>
        <w:numPr>
          <w:ilvl w:val="3"/>
          <w:numId w:val="71"/>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pPr>
        <w:numPr>
          <w:ilvl w:val="3"/>
          <w:numId w:val="71"/>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pPr>
        <w:numPr>
          <w:ilvl w:val="3"/>
          <w:numId w:val="71"/>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pPr>
        <w:numPr>
          <w:ilvl w:val="2"/>
          <w:numId w:val="71"/>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pPr>
        <w:numPr>
          <w:ilvl w:val="2"/>
          <w:numId w:val="71"/>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pPr>
        <w:numPr>
          <w:ilvl w:val="2"/>
          <w:numId w:val="71"/>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pPr>
        <w:shd w:val="clear" w:color="auto" w:fill="FFFFFF"/>
        <w:ind w:left="2400" w:hanging="360"/>
        <w:rPr>
          <w:rFonts w:cs="Times"/>
          <w:color w:val="000000"/>
          <w:lang w:eastAsia="zh-CN"/>
        </w:rPr>
      </w:pPr>
      <w:r>
        <w:rPr>
          <w:rFonts w:cs="Times"/>
          <w:color w:val="000000"/>
          <w:lang w:eastAsia="zh-CN"/>
        </w:rPr>
        <w:t>§  Note: at most Y = 2</w:t>
      </w:r>
    </w:p>
    <w:p>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pPr>
        <w:numPr>
          <w:ilvl w:val="2"/>
          <w:numId w:val="73"/>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pPr>
        <w:numPr>
          <w:ilvl w:val="2"/>
          <w:numId w:val="73"/>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pPr>
        <w:shd w:val="clear" w:color="auto" w:fill="FFFFFF"/>
        <w:spacing w:line="212" w:lineRule="atLeast"/>
        <w:rPr>
          <w:rFonts w:cs="Times"/>
          <w:color w:val="000000"/>
          <w:lang w:eastAsia="zh-CN"/>
        </w:rPr>
      </w:pPr>
      <w:r>
        <w:rPr>
          <w:rFonts w:cs="Times"/>
          <w:color w:val="000000"/>
          <w:lang w:eastAsia="zh-CN"/>
        </w:rPr>
        <w:t> </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pPr>
        <w:numPr>
          <w:ilvl w:val="0"/>
          <w:numId w:val="74"/>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pPr>
        <w:numPr>
          <w:ilvl w:val="1"/>
          <w:numId w:val="74"/>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4"/>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pPr>
        <w:numPr>
          <w:ilvl w:val="3"/>
          <w:numId w:val="74"/>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等线" w:cs="Times"/>
          <w:color w:val="FF0000"/>
          <w:lang w:eastAsia="zh-CN"/>
        </w:rPr>
        <w:t>‘</w:t>
      </w:r>
      <w:r>
        <w:rPr>
          <w:rFonts w:eastAsia="Microsoft YaHei UI" w:cs="Times"/>
          <w:color w:val="FF0000"/>
          <w:lang w:eastAsia="zh-CN"/>
        </w:rPr>
        <w:t>empty’ SSSG or ‘dormant’ SSSG</w:t>
      </w:r>
    </w:p>
    <w:p>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pPr>
        <w:numPr>
          <w:ilvl w:val="0"/>
          <w:numId w:val="75"/>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pPr>
        <w:numPr>
          <w:ilvl w:val="1"/>
          <w:numId w:val="75"/>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pPr>
        <w:numPr>
          <w:ilvl w:val="4"/>
          <w:numId w:val="75"/>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pPr>
        <w:rPr>
          <w:highlight w:val="cyan"/>
          <w:lang w:eastAsia="zh-CN"/>
        </w:rPr>
      </w:pPr>
    </w:p>
    <w:p>
      <w:pPr>
        <w:rPr>
          <w:rFonts w:eastAsia="等线"/>
          <w:highlight w:val="green"/>
          <w:lang w:eastAsia="zh-CN"/>
        </w:rPr>
      </w:pPr>
      <w:r>
        <w:rPr>
          <w:rFonts w:hint="eastAsia" w:eastAsia="等线"/>
          <w:highlight w:val="green"/>
          <w:lang w:eastAsia="zh-CN"/>
        </w:rPr>
        <w:t>A</w:t>
      </w:r>
      <w:r>
        <w:rPr>
          <w:rFonts w:eastAsia="等线"/>
          <w:highlight w:val="green"/>
          <w:lang w:eastAsia="zh-CN"/>
        </w:rPr>
        <w:t xml:space="preserve">greement </w:t>
      </w:r>
    </w:p>
    <w:p>
      <w:pPr>
        <w:rPr>
          <w:highlight w:val="cyan"/>
          <w:lang w:eastAsia="zh-CN"/>
        </w:rPr>
      </w:pPr>
      <w:r>
        <w:rPr>
          <w:lang w:eastAsia="zh-CN"/>
        </w:rPr>
        <w:t>Package 1 in above agreement is selected.</w:t>
      </w:r>
    </w:p>
    <w:p>
      <w:pPr>
        <w:rPr>
          <w:i/>
          <w:u w:val="single"/>
        </w:rPr>
      </w:pPr>
    </w:p>
    <w:p>
      <w:pPr>
        <w:pStyle w:val="3"/>
        <w:numPr>
          <w:ilvl w:val="0"/>
          <w:numId w:val="0"/>
        </w:numPr>
        <w:ind w:left="576" w:hanging="576"/>
      </w:pPr>
      <w:r>
        <w:t>RAN1#106bis-e</w:t>
      </w:r>
    </w:p>
    <w:p>
      <w:pPr>
        <w:rPr>
          <w:b/>
          <w:bCs/>
          <w:smallCaps/>
          <w:highlight w:val="green"/>
          <w:lang w:eastAsia="zh-CN"/>
        </w:rPr>
      </w:pPr>
      <w:r>
        <w:rPr>
          <w:b/>
          <w:bCs/>
          <w:highlight w:val="green"/>
          <w:lang w:eastAsia="zh-CN"/>
        </w:rPr>
        <w:t>Agreement</w:t>
      </w:r>
    </w:p>
    <w:p>
      <w:pPr>
        <w:rPr>
          <w:rFonts w:eastAsia="等线"/>
          <w:b/>
          <w:bCs/>
          <w:smallCaps/>
          <w:highlight w:val="green"/>
          <w:lang w:eastAsia="zh-CN"/>
        </w:rPr>
      </w:pPr>
      <w:r>
        <w:rPr>
          <w:rFonts w:hint="eastAsia" w:eastAsia="等线"/>
          <w:b/>
          <w:bCs/>
          <w:highlight w:val="green"/>
          <w:lang w:eastAsia="zh-CN"/>
        </w:rPr>
        <w:t>C</w:t>
      </w:r>
      <w:r>
        <w:rPr>
          <w:rFonts w:eastAsia="等线"/>
          <w:b/>
          <w:bCs/>
          <w:highlight w:val="green"/>
          <w:lang w:eastAsia="zh-CN"/>
        </w:rPr>
        <w:t>onfirm the four working assumptions(extracted from package 1)</w:t>
      </w:r>
    </w:p>
    <w:p>
      <w:pPr>
        <w:rPr>
          <w:rFonts w:eastAsia="等线"/>
          <w:highlight w:val="darkYellow"/>
          <w:lang w:eastAsia="zh-CN"/>
        </w:rPr>
      </w:pPr>
      <w:r>
        <w:rPr>
          <w:highlight w:val="darkYellow"/>
          <w:lang w:eastAsia="zh-CN"/>
        </w:rPr>
        <w:t>Working assumption(extracted from package 1):</w:t>
      </w:r>
    </w:p>
    <w:p>
      <w:pPr>
        <w:rPr>
          <w:rFonts w:eastAsia="Microsoft YaHei UI"/>
          <w:color w:val="000000"/>
          <w:lang w:eastAsia="zh-CN"/>
        </w:rPr>
      </w:pPr>
      <w:r>
        <w:rPr>
          <w:rFonts w:eastAsia="Microsoft YaHei UI"/>
          <w:color w:val="000000"/>
          <w:lang w:eastAsia="zh-CN"/>
        </w:rPr>
        <w:t>Beh 1: PDCCH skipping is not activated</w:t>
      </w:r>
    </w:p>
    <w:p>
      <w:pPr>
        <w:rPr>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pPr>
        <w:rPr>
          <w:smallCaps/>
          <w:highlight w:val="darkYellow"/>
          <w:lang w:eastAsia="zh-CN"/>
        </w:rPr>
      </w:pPr>
      <w:r>
        <w:rPr>
          <w:highlight w:val="darkYellow"/>
          <w:lang w:eastAsia="zh-CN"/>
        </w:rPr>
        <w:t>Working assumption(extracted from package 1):</w:t>
      </w:r>
    </w:p>
    <w:p>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pPr>
        <w:rPr>
          <w:smallCaps/>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pPr>
        <w:rPr>
          <w:rFonts w:eastAsia="Microsoft YaHei UI" w:cs="Times"/>
          <w:color w:val="000000"/>
          <w:lang w:eastAsia="zh-CN"/>
        </w:rPr>
      </w:pPr>
    </w:p>
    <w:p>
      <w:pPr>
        <w:pStyle w:val="31"/>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pPr>
        <w:rPr>
          <w:rFonts w:eastAsia="Microsoft YaHei UI" w:cs="Times"/>
          <w:color w:val="000000"/>
          <w:lang w:eastAsia="zh-CN"/>
        </w:rPr>
      </w:pP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130"/>
        <w:ind w:left="0"/>
        <w:jc w:val="both"/>
        <w:rPr>
          <w:szCs w:val="20"/>
        </w:rPr>
      </w:pPr>
      <w:r>
        <w:t>For Beh 1A,</w:t>
      </w:r>
    </w:p>
    <w:p>
      <w:pPr>
        <w:pStyle w:val="130"/>
        <w:numPr>
          <w:ilvl w:val="1"/>
          <w:numId w:val="76"/>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76"/>
        </w:numPr>
        <w:spacing w:before="120" w:after="160" w:line="252" w:lineRule="auto"/>
        <w:jc w:val="both"/>
        <w:rPr>
          <w:color w:val="000000"/>
        </w:rPr>
      </w:pPr>
      <w:r>
        <w:t>The bits for indicating PDCCH monitoring adaptation also indicating skipping duration. Details FFS</w:t>
      </w:r>
    </w:p>
    <w:p>
      <w:pPr>
        <w:pStyle w:val="130"/>
        <w:numPr>
          <w:ilvl w:val="2"/>
          <w:numId w:val="76"/>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76"/>
        </w:numPr>
        <w:spacing w:before="120" w:after="160" w:line="252" w:lineRule="auto"/>
        <w:jc w:val="both"/>
        <w:rPr>
          <w:strike/>
          <w:color w:val="FF0000"/>
        </w:rPr>
      </w:pPr>
      <w:r>
        <w:rPr>
          <w:strike/>
          <w:color w:val="FF0000"/>
        </w:rPr>
        <w:t>Note: M = 1 is not precluded.</w:t>
      </w: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31"/>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31"/>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31"/>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31"/>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31"/>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31"/>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31"/>
        <w:numPr>
          <w:ilvl w:val="0"/>
          <w:numId w:val="37"/>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31"/>
        <w:numPr>
          <w:ilvl w:val="3"/>
          <w:numId w:val="37"/>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31"/>
        <w:numPr>
          <w:ilvl w:val="0"/>
          <w:numId w:val="37"/>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31"/>
        <w:numPr>
          <w:ilvl w:val="1"/>
          <w:numId w:val="37"/>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31"/>
        <w:numPr>
          <w:ilvl w:val="2"/>
          <w:numId w:val="37"/>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31"/>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31"/>
        <w:numPr>
          <w:ilvl w:val="2"/>
          <w:numId w:val="37"/>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31"/>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31"/>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31"/>
        <w:numPr>
          <w:ilvl w:val="1"/>
          <w:numId w:val="37"/>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31"/>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31"/>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31"/>
        <w:numPr>
          <w:ilvl w:val="0"/>
          <w:numId w:val="37"/>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lang w:eastAsia="zh-CN"/>
        </w:rPr>
      </w:pPr>
    </w:p>
    <w:p>
      <w:pPr>
        <w:shd w:val="clear" w:color="auto" w:fill="FFFFFF"/>
        <w:rPr>
          <w:rFonts w:ascii="Microsoft YaHei UI" w:hAnsi="Microsoft YaHei UI" w:eastAsia="Microsoft YaHei UI" w:cs="宋体"/>
          <w:color w:val="000000"/>
          <w:sz w:val="21"/>
          <w:szCs w:val="21"/>
          <w:lang w:eastAsia="zh-CN"/>
        </w:rPr>
      </w:pPr>
      <w:r>
        <w:rPr>
          <w:rFonts w:hint="eastAsia"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rPr>
          <w:rFonts w:ascii="宋体" w:hAnsi="宋体" w:cs="宋体"/>
          <w:color w:val="000000"/>
          <w:sz w:val="24"/>
          <w:lang w:eastAsia="zh-CN"/>
        </w:rPr>
      </w:pPr>
      <w:r>
        <w:rPr>
          <w:b/>
          <w:bCs/>
          <w:color w:val="FF0000"/>
          <w:lang w:eastAsia="zh-CN"/>
        </w:rPr>
        <w:t>Select one of the alternatives from the following:</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hint="eastAsia" w:ascii="Yu Gothic Medium" w:hAnsi="Yu Gothic Medium" w:eastAsia="Yu Gothic Medium" w:cs="宋体"/>
          <w:color w:val="000000"/>
          <w:lang w:eastAsia="zh-CN"/>
        </w:rPr>
        <w:t>–</w:t>
      </w:r>
      <w:r>
        <w:rPr>
          <w:color w:val="000000"/>
          <w:lang w:eastAsia="zh-CN"/>
        </w:rPr>
        <w:t> j is defined as follows,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5" o:spt="75" type="#_x0000_t75" style="height:14.05pt;width:94.45pt;" filled="f" o:preferrelative="t" stroked="f" coordsize="21600,21600">
            <v:path/>
            <v:fill on="f" focussize="0,0"/>
            <v:stroke on="f" joinstyle="miter"/>
            <v:imagedata r:id="rId7" r:href="rId8"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6" o:spt="75" type="#_x0000_t75" style="height:9.8pt;width:26.2pt;" filled="f" o:preferrelative="t" stroked="f" coordsize="21600,21600">
            <v:path/>
            <v:fill on="f" focussize="0,0"/>
            <v:stroke on="f" joinstyle="miter"/>
            <v:imagedata r:id="rId9" r:href="rId10"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7" o:spt="75" type="#_x0000_t75" style="height:9.35pt;width:31.3pt;" filled="f" o:preferrelative="t" stroked="f" coordsize="21600,21600">
            <v:path/>
            <v:fill on="f" focussize="0,0"/>
            <v:stroke on="f" joinstyle="miter"/>
            <v:imagedata r:id="rId11" r:href="rId12"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hint="eastAsia" w:ascii="Yu Gothic Medium" w:hAnsi="Yu Gothic Medium" w:eastAsia="Yu Gothic Medium" w:cs="宋体"/>
          <w:color w:val="000000"/>
          <w:lang w:eastAsia="zh-CN"/>
        </w:rPr>
        <w:t>“</w:t>
      </w:r>
      <w:r>
        <w:rPr>
          <w:color w:val="000000"/>
          <w:lang w:eastAsia="zh-CN"/>
        </w:rPr>
        <w:t>ZERO</w:t>
      </w:r>
      <w:r>
        <w:rPr>
          <w:rFonts w:hint="eastAsia" w:ascii="Yu Gothic Medium" w:hAnsi="Yu Gothic Medium" w:eastAsia="Yu Gothic Medium" w:cs="宋体"/>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8" o:spt="75" type="#_x0000_t75" style="height:9.8pt;width:9.35pt;" filled="f" o:preferrelative="t" stroked="f" coordsize="21600,21600">
            <v:path/>
            <v:fill on="f" focussize="0,0"/>
            <v:stroke on="f" joinstyle="miter"/>
            <v:imagedata r:id="rId13" r:href="rId14"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pPr>
        <w:rPr>
          <w:rFonts w:eastAsia="Microsoft YaHei UI" w:cs="Times"/>
          <w:color w:val="000000"/>
          <w:lang w:eastAsia="zh-CN"/>
        </w:rPr>
      </w:pPr>
    </w:p>
    <w:p>
      <w:pPr>
        <w:pStyle w:val="3"/>
        <w:numPr>
          <w:ilvl w:val="0"/>
          <w:numId w:val="0"/>
        </w:numPr>
        <w:ind w:left="576" w:hanging="576"/>
      </w:pPr>
      <w:r>
        <w:t>RAN1#107-e</w:t>
      </w:r>
    </w:p>
    <w:p>
      <w:pPr>
        <w:spacing w:after="0" w:line="240" w:lineRule="auto"/>
        <w:rPr>
          <w:highlight w:val="green"/>
          <w:lang w:eastAsia="zh-CN"/>
        </w:rPr>
      </w:pPr>
      <w:r>
        <w:rPr>
          <w:highlight w:val="green"/>
          <w:lang w:eastAsia="zh-CN"/>
        </w:rPr>
        <w:t>Agreement</w:t>
      </w:r>
    </w:p>
    <w:p>
      <w:pPr>
        <w:spacing w:after="0" w:line="240" w:lineRule="auto"/>
        <w:rPr>
          <w:lang w:eastAsia="zh-CN"/>
        </w:rPr>
      </w:pPr>
      <w:r>
        <w:rPr>
          <w:rFonts w:hint="eastAsia"/>
          <w:lang w:eastAsia="zh-CN"/>
        </w:rPr>
        <w:t>T</w:t>
      </w:r>
      <w:r>
        <w:rPr>
          <w:lang w:eastAsia="zh-CN"/>
        </w:rPr>
        <w:t>he following agreement in RAN1#106-E is updated as follows,</w:t>
      </w:r>
    </w:p>
    <w:p>
      <w:pPr>
        <w:pStyle w:val="31"/>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77"/>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77"/>
        </w:numPr>
        <w:spacing w:line="240" w:lineRule="auto"/>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77"/>
        </w:numPr>
        <w:spacing w:line="240" w:lineRule="auto"/>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77"/>
        </w:numPr>
        <w:spacing w:line="240" w:lineRule="auto"/>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pStyle w:val="130"/>
        <w:numPr>
          <w:ilvl w:val="1"/>
          <w:numId w:val="77"/>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pPr>
        <w:spacing w:after="0" w:line="240" w:lineRule="auto"/>
        <w:rPr>
          <w:lang w:eastAsia="zh-CN"/>
        </w:rPr>
      </w:pP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1"/>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23"/>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78"/>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78"/>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78"/>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78"/>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spacing w:after="0" w:line="240" w:lineRule="auto"/>
        <w:rPr>
          <w:rFonts w:eastAsia="等线"/>
          <w:lang w:eastAsia="zh-CN"/>
        </w:rPr>
      </w:pPr>
    </w:p>
    <w:p>
      <w:pPr>
        <w:spacing w:after="0" w:line="240" w:lineRule="auto"/>
        <w:rPr>
          <w:rFonts w:eastAsia="等线"/>
          <w:lang w:eastAsia="zh-CN"/>
        </w:rPr>
      </w:pPr>
    </w:p>
    <w:p>
      <w:pPr>
        <w:spacing w:after="0" w:line="240" w:lineRule="auto"/>
        <w:rPr>
          <w:highlight w:val="green"/>
          <w:lang w:eastAsia="zh-CN"/>
        </w:rPr>
      </w:pPr>
      <w:r>
        <w:rPr>
          <w:highlight w:val="green"/>
          <w:lang w:eastAsia="zh-CN"/>
        </w:rPr>
        <w:t>Agreement</w:t>
      </w:r>
    </w:p>
    <w:p>
      <w:pPr>
        <w:pStyle w:val="31"/>
        <w:numPr>
          <w:ilvl w:val="0"/>
          <w:numId w:val="37"/>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31"/>
        <w:numPr>
          <w:ilvl w:val="1"/>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31"/>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31"/>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31"/>
        <w:numPr>
          <w:ilvl w:val="3"/>
          <w:numId w:val="37"/>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31"/>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31"/>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31"/>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0"/>
          <w:numId w:val="37"/>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31"/>
        <w:numPr>
          <w:ilvl w:val="0"/>
          <w:numId w:val="37"/>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31"/>
        <w:numPr>
          <w:ilvl w:val="0"/>
          <w:numId w:val="37"/>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spacing w:after="0" w:line="240" w:lineRule="auto"/>
        <w:rPr>
          <w:rFonts w:eastAsia="等线"/>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jc w:val="both"/>
        <w:rPr>
          <w:rFonts w:ascii="宋体" w:hAnsi="宋体" w:cs="宋体"/>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pPr>
        <w:shd w:val="clear" w:color="auto" w:fill="FFFFFF"/>
        <w:spacing w:after="0" w:line="240" w:lineRule="auto"/>
        <w:ind w:left="704" w:hanging="420"/>
        <w:jc w:val="both"/>
        <w:rPr>
          <w:rFonts w:ascii="宋体" w:hAnsi="宋体" w:cs="宋体"/>
          <w:color w:val="000000"/>
          <w:sz w:val="24"/>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等线"/>
          <w:highlight w:val="green"/>
          <w:lang w:eastAsia="zh-CN"/>
        </w:rPr>
      </w:pPr>
      <w:r>
        <w:rPr>
          <w:rFonts w:eastAsia="等线"/>
          <w:highlight w:val="green"/>
          <w:lang w:eastAsia="zh-CN"/>
        </w:rPr>
        <w:t>Agreement</w:t>
      </w:r>
    </w:p>
    <w:p>
      <w:pPr>
        <w:pStyle w:val="31"/>
        <w:spacing w:line="280" w:lineRule="atLeast"/>
        <w:jc w:val="left"/>
        <w:rPr>
          <w:lang w:eastAsia="zh-CN"/>
        </w:rPr>
      </w:pPr>
      <w:r>
        <w:rPr>
          <w:lang w:eastAsia="zh-CN"/>
        </w:rPr>
        <w:t>Remove the bracket from following agreement made in RAN1#106bis-E</w:t>
      </w:r>
    </w:p>
    <w:p>
      <w:pPr>
        <w:pStyle w:val="31"/>
        <w:spacing w:line="280" w:lineRule="atLeast"/>
        <w:rPr>
          <w:rFonts w:eastAsia="等线"/>
          <w:highlight w:val="green"/>
          <w:lang w:eastAsia="zh-CN"/>
        </w:rPr>
      </w:pPr>
      <w:r>
        <w:rPr>
          <w:rFonts w:hint="eastAsia" w:eastAsia="等线"/>
          <w:highlight w:val="green"/>
          <w:lang w:eastAsia="zh-CN"/>
        </w:rPr>
        <w:t>Agreement</w:t>
      </w:r>
      <w:r>
        <w:rPr>
          <w:rFonts w:eastAsia="等线"/>
          <w:highlight w:val="green"/>
          <w:lang w:eastAsia="zh-CN"/>
        </w:rPr>
        <w:t xml:space="preserve"> </w:t>
      </w:r>
      <w:r>
        <w:rPr>
          <w:rFonts w:hint="eastAsia" w:eastAsia="等线"/>
          <w:highlight w:val="green"/>
          <w:lang w:eastAsia="zh-CN"/>
        </w:rPr>
        <w:t>(</w:t>
      </w:r>
      <w:r>
        <w:rPr>
          <w:rFonts w:eastAsia="等线"/>
          <w:highlight w:val="green"/>
          <w:lang w:eastAsia="zh-CN"/>
        </w:rPr>
        <w:t>extracted from RAN1#106bis-E)</w:t>
      </w:r>
    </w:p>
    <w:p>
      <w:pPr>
        <w:pStyle w:val="31"/>
        <w:numPr>
          <w:ilvl w:val="0"/>
          <w:numId w:val="37"/>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7"/>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7"/>
        </w:numPr>
        <w:spacing w:after="0"/>
        <w:jc w:val="left"/>
        <w:rPr>
          <w:rFonts w:ascii="Times New Roman" w:hAnsi="Times New Roman"/>
          <w:szCs w:val="20"/>
        </w:rPr>
      </w:pPr>
      <w:r>
        <w:rPr>
          <w:rFonts w:ascii="Times New Roman" w:hAnsi="Times New Roman"/>
          <w:szCs w:val="20"/>
        </w:rPr>
        <w:t>‘00’ is Beh 2</w:t>
      </w:r>
    </w:p>
    <w:p>
      <w:pPr>
        <w:pStyle w:val="31"/>
        <w:numPr>
          <w:ilvl w:val="2"/>
          <w:numId w:val="37"/>
        </w:numPr>
        <w:spacing w:after="0"/>
        <w:jc w:val="left"/>
        <w:rPr>
          <w:rFonts w:ascii="Times New Roman" w:hAnsi="Times New Roman"/>
          <w:szCs w:val="20"/>
        </w:rPr>
      </w:pPr>
      <w:r>
        <w:rPr>
          <w:rFonts w:ascii="Times New Roman" w:hAnsi="Times New Roman"/>
          <w:szCs w:val="20"/>
        </w:rPr>
        <w:t>‘01’ is Beh 2A</w:t>
      </w:r>
    </w:p>
    <w:p>
      <w:pPr>
        <w:pStyle w:val="31"/>
        <w:numPr>
          <w:ilvl w:val="2"/>
          <w:numId w:val="37"/>
        </w:numPr>
        <w:spacing w:after="0"/>
        <w:jc w:val="left"/>
        <w:rPr>
          <w:rFonts w:eastAsia="等线"/>
          <w:lang w:eastAsia="zh-CN"/>
        </w:rPr>
      </w:pPr>
      <w:r>
        <w:rPr>
          <w:rFonts w:ascii="Times New Roman" w:hAnsi="Times New Roman"/>
          <w:szCs w:val="20"/>
        </w:rPr>
        <w:t>‘10’ is Beh 2B</w:t>
      </w:r>
    </w:p>
    <w:p>
      <w:pPr>
        <w:pStyle w:val="31"/>
        <w:numPr>
          <w:ilvl w:val="2"/>
          <w:numId w:val="37"/>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31"/>
        <w:spacing w:after="0"/>
        <w:ind w:left="1260"/>
        <w:jc w:val="left"/>
        <w:rPr>
          <w:rFonts w:eastAsia="等线"/>
          <w:lang w:eastAsia="zh-CN"/>
        </w:rPr>
      </w:pPr>
    </w:p>
    <w:p>
      <w:pPr>
        <w:pStyle w:val="31"/>
        <w:spacing w:after="0"/>
        <w:jc w:val="left"/>
        <w:rPr>
          <w:rFonts w:eastAsia="等线"/>
          <w:highlight w:val="green"/>
          <w:lang w:eastAsia="zh-CN"/>
        </w:rPr>
      </w:pPr>
      <w:r>
        <w:rPr>
          <w:rFonts w:eastAsia="等线"/>
          <w:highlight w:val="green"/>
          <w:lang w:eastAsia="zh-CN"/>
        </w:rPr>
        <w:t>Agreement</w:t>
      </w:r>
    </w:p>
    <w:p>
      <w:pPr>
        <w:pStyle w:val="31"/>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lang w:eastAsia="zh-CN"/>
        </w:rPr>
      </w:pPr>
      <w:r>
        <w:rPr>
          <w:highlight w:val="green"/>
          <w:lang w:eastAsia="zh-CN"/>
        </w:rPr>
        <w:t>Agreement</w:t>
      </w:r>
    </w:p>
    <w:p>
      <w:pPr>
        <w:pStyle w:val="130"/>
        <w:numPr>
          <w:ilvl w:val="0"/>
          <w:numId w:val="22"/>
        </w:numPr>
        <w:rPr>
          <w:lang w:eastAsia="zh-CN"/>
        </w:rPr>
      </w:pPr>
      <w:r>
        <w:rPr>
          <w:lang w:eastAsia="zh-CN"/>
        </w:rPr>
        <w:t>For value X in Beh 1A, candidate skipping values are</w:t>
      </w:r>
    </w:p>
    <w:p>
      <w:pPr>
        <w:pStyle w:val="130"/>
        <w:numPr>
          <w:ilvl w:val="1"/>
          <w:numId w:val="22"/>
        </w:numPr>
        <w:rPr>
          <w:lang w:eastAsia="zh-CN"/>
        </w:rPr>
      </w:pPr>
      <w:r>
        <w:rPr>
          <w:lang w:eastAsia="zh-CN"/>
        </w:rPr>
        <w:t>Up to [100ms] length is supported,</w:t>
      </w:r>
    </w:p>
    <w:p>
      <w:pPr>
        <w:pStyle w:val="130"/>
        <w:numPr>
          <w:ilvl w:val="2"/>
          <w:numId w:val="22"/>
        </w:numPr>
        <w:rPr>
          <w:lang w:eastAsia="zh-CN"/>
        </w:rPr>
      </w:pPr>
      <w:r>
        <w:rPr>
          <w:lang w:eastAsia="zh-CN"/>
        </w:rPr>
        <w:t>The X is configured and indicated in the unit of slot.</w:t>
      </w:r>
    </w:p>
    <w:p>
      <w:pPr>
        <w:pStyle w:val="130"/>
        <w:numPr>
          <w:ilvl w:val="3"/>
          <w:numId w:val="22"/>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22"/>
        </w:numPr>
        <w:rPr>
          <w:lang w:eastAsia="zh-CN"/>
        </w:rPr>
      </w:pPr>
      <w:r>
        <w:rPr>
          <w:lang w:eastAsia="zh-CN"/>
        </w:rPr>
        <w:t>{1,2,3,…,20,30, 40, 50, 60, 80, 100} for 15 kHz SCS,</w:t>
      </w:r>
    </w:p>
    <w:p>
      <w:pPr>
        <w:pStyle w:val="130"/>
        <w:numPr>
          <w:ilvl w:val="4"/>
          <w:numId w:val="22"/>
        </w:numPr>
        <w:rPr>
          <w:lang w:eastAsia="zh-CN"/>
        </w:rPr>
      </w:pPr>
      <w:r>
        <w:rPr>
          <w:lang w:eastAsia="zh-CN"/>
        </w:rPr>
        <w:t>{1,2,3,…,40, 60, 80, 100, 120,160,200} for 30 kHz SCS,</w:t>
      </w:r>
    </w:p>
    <w:p>
      <w:pPr>
        <w:pStyle w:val="130"/>
        <w:numPr>
          <w:ilvl w:val="4"/>
          <w:numId w:val="22"/>
        </w:numPr>
        <w:rPr>
          <w:lang w:eastAsia="zh-CN"/>
        </w:rPr>
      </w:pPr>
      <w:r>
        <w:rPr>
          <w:lang w:eastAsia="zh-CN"/>
        </w:rPr>
        <w:t>{1,2,3,…,80, 120, 160, 200, 240, 320,400} for 60kHz SCS,</w:t>
      </w:r>
    </w:p>
    <w:p>
      <w:pPr>
        <w:pStyle w:val="130"/>
        <w:numPr>
          <w:ilvl w:val="4"/>
          <w:numId w:val="22"/>
        </w:numPr>
        <w:rPr>
          <w:lang w:eastAsia="zh-CN"/>
        </w:rPr>
      </w:pPr>
      <w:r>
        <w:rPr>
          <w:lang w:eastAsia="zh-CN"/>
        </w:rPr>
        <w:t>{1,2,3,…,160, 240, 320,400, 480, 640,800} for 120kHz SCS</w:t>
      </w:r>
    </w:p>
    <w:p>
      <w:pPr>
        <w:pStyle w:val="130"/>
        <w:numPr>
          <w:ilvl w:val="1"/>
          <w:numId w:val="22"/>
        </w:numPr>
        <w:rPr>
          <w:lang w:eastAsia="zh-CN"/>
        </w:rPr>
      </w:pPr>
      <w:r>
        <w:rPr>
          <w:lang w:eastAsia="zh-CN"/>
        </w:rPr>
        <w:t>FFS: Equal to or longer than the applicable minimum scheduling offset</w:t>
      </w:r>
    </w:p>
    <w:p>
      <w:pPr>
        <w:pStyle w:val="130"/>
        <w:numPr>
          <w:ilvl w:val="1"/>
          <w:numId w:val="22"/>
        </w:numPr>
        <w:rPr>
          <w:lang w:eastAsia="zh-CN"/>
        </w:rPr>
      </w:pPr>
      <w:r>
        <w:rPr>
          <w:lang w:eastAsia="zh-CN"/>
        </w:rPr>
        <w:t>FFS: additional symbol level / PDCCH monitoring period level skipping duration</w:t>
      </w:r>
    </w:p>
    <w:p/>
    <w:p>
      <w:pPr>
        <w:pStyle w:val="31"/>
        <w:spacing w:after="0"/>
        <w:jc w:val="left"/>
        <w:rPr>
          <w:rFonts w:eastAsia="等线"/>
          <w:highlight w:val="green"/>
          <w:lang w:eastAsia="zh-CN"/>
        </w:rPr>
      </w:pPr>
      <w:r>
        <w:rPr>
          <w:rFonts w:eastAsia="等线"/>
          <w:highlight w:val="green"/>
          <w:lang w:eastAsia="zh-CN"/>
        </w:rPr>
        <w:t>Agreement</w:t>
      </w:r>
    </w:p>
    <w:p>
      <w:pPr>
        <w:numPr>
          <w:ilvl w:val="0"/>
          <w:numId w:val="79"/>
        </w:numPr>
        <w:ind w:left="426"/>
        <w:rPr>
          <w:rFonts w:eastAsia="等线"/>
          <w:lang w:eastAsia="zh-CN"/>
        </w:rPr>
      </w:pPr>
      <w:r>
        <w:t>The initial timer value for switching from SSSG#2 to SSSG#0 and from SSSG#1 to SSSG#0 is common and configured per BWP.</w:t>
      </w:r>
    </w:p>
    <w:p>
      <w:pPr>
        <w:numPr>
          <w:ilvl w:val="0"/>
          <w:numId w:val="79"/>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pPr>
        <w:numPr>
          <w:ilvl w:val="0"/>
          <w:numId w:val="80"/>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pPr>
        <w:spacing w:after="0"/>
        <w:rPr>
          <w:rFonts w:ascii="等线" w:hAnsi="等线" w:eastAsia="等线" w:cs="等线"/>
          <w:sz w:val="21"/>
          <w:szCs w:val="21"/>
          <w:lang w:eastAsia="zh-CN"/>
        </w:rPr>
      </w:pPr>
    </w:p>
    <w:p>
      <w:pPr>
        <w:spacing w:after="0"/>
        <w:rPr>
          <w:rFonts w:eastAsia="等线"/>
          <w:highlight w:val="green"/>
          <w:lang w:eastAsia="zh-CN"/>
        </w:rPr>
      </w:pPr>
      <w:r>
        <w:rPr>
          <w:rFonts w:ascii="Times" w:hAnsi="Times" w:eastAsia="等线"/>
          <w:szCs w:val="24"/>
          <w:highlight w:val="green"/>
          <w:lang w:eastAsia="zh-CN" w:bidi="ar"/>
        </w:rPr>
        <w:t>Agreement</w:t>
      </w:r>
    </w:p>
    <w:p>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pPr>
        <w:spacing w:after="0"/>
        <w:rPr>
          <w:lang w:eastAsia="zh-CN" w:bidi="ar"/>
        </w:rPr>
      </w:pPr>
    </w:p>
    <w:p>
      <w:pPr>
        <w:spacing w:after="0"/>
        <w:rPr>
          <w:lang w:eastAsia="zh-CN" w:bidi="ar"/>
        </w:rPr>
      </w:pPr>
      <w:r>
        <w:rPr>
          <w:lang w:eastAsia="zh-CN" w:bidi="ar"/>
        </w:rPr>
        <w:t>Conclusion</w:t>
      </w:r>
    </w:p>
    <w:p>
      <w:pPr>
        <w:spacing w:after="0"/>
        <w:rPr>
          <w:lang w:eastAsia="zh-CN" w:bidi="ar"/>
        </w:rPr>
      </w:pPr>
      <w:r>
        <w:rPr>
          <w:lang w:eastAsia="zh-CN" w:bidi="ar"/>
        </w:rPr>
        <w:t>For Rel-17 PDCCH monitoring adaptation, the case where single DCI indicates monitoring adaptation for multiple cells is not supported.</w:t>
      </w:r>
    </w:p>
    <w:p>
      <w:pPr>
        <w:spacing w:after="0"/>
        <w:rPr>
          <w:lang w:eastAsia="zh-CN" w:bidi="ar"/>
        </w:rPr>
      </w:pPr>
    </w:p>
    <w:p>
      <w:pPr>
        <w:spacing w:after="0"/>
        <w:rPr>
          <w:rFonts w:ascii="等线" w:hAnsi="等线" w:eastAsia="等线" w:cs="等线"/>
          <w:sz w:val="21"/>
          <w:szCs w:val="21"/>
          <w:lang w:eastAsia="zh-CN"/>
        </w:rPr>
      </w:pPr>
    </w:p>
    <w:p>
      <w:pPr>
        <w:spacing w:after="0"/>
        <w:rPr>
          <w:highlight w:val="green"/>
        </w:rPr>
      </w:pPr>
      <w:r>
        <w:rPr>
          <w:highlight w:val="green"/>
          <w:lang w:eastAsia="zh-CN" w:bidi="ar"/>
        </w:rPr>
        <w:t>Agreement</w:t>
      </w:r>
    </w:p>
    <w:p>
      <w:pPr>
        <w:spacing w:after="0" w:line="256" w:lineRule="auto"/>
      </w:pPr>
      <w:r>
        <w:rPr>
          <w:lang w:eastAsia="zh-CN" w:bidi="ar"/>
        </w:rPr>
        <w:t>For PDCCH monitoring adaptation case 1, support at most M = 3 for PDCCH skipping with 2 bits indication.</w:t>
      </w:r>
    </w:p>
    <w:p>
      <w:pPr>
        <w:spacing w:after="0"/>
        <w:rPr>
          <w:rFonts w:eastAsia="等线"/>
          <w:lang w:eastAsia="zh-CN" w:bidi="ar"/>
        </w:rPr>
      </w:pPr>
    </w:p>
    <w:p>
      <w:pPr>
        <w:spacing w:after="0"/>
        <w:rPr>
          <w:highlight w:val="green"/>
          <w:lang w:eastAsia="zh-CN" w:bidi="ar"/>
        </w:rPr>
      </w:pPr>
      <w:r>
        <w:rPr>
          <w:highlight w:val="green"/>
          <w:lang w:eastAsia="zh-CN" w:bidi="ar"/>
        </w:rPr>
        <w:t>Agreement</w:t>
      </w:r>
    </w:p>
    <w:p>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pPr>
        <w:numPr>
          <w:ilvl w:val="0"/>
          <w:numId w:val="81"/>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hAnsi="Times" w:eastAsia="Batang"/>
          <w:sz w:val="21"/>
          <w:szCs w:val="21"/>
          <w:lang w:eastAsia="zh-CN" w:bidi="ar"/>
        </w:rPr>
        <w:t>.</w:t>
      </w:r>
    </w:p>
    <w:p>
      <w:pPr>
        <w:numPr>
          <w:ilvl w:val="0"/>
          <w:numId w:val="81"/>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pPr>
        <w:spacing w:after="0"/>
        <w:rPr>
          <w:rFonts w:eastAsia="等线"/>
          <w:lang w:eastAsia="zh-CN" w:bidi="ar"/>
        </w:rPr>
      </w:pPr>
    </w:p>
    <w:p>
      <w:pPr>
        <w:spacing w:after="0" w:line="220" w:lineRule="atLeast"/>
        <w:jc w:val="both"/>
        <w:rPr>
          <w:sz w:val="21"/>
          <w:szCs w:val="21"/>
          <w:lang w:eastAsia="zh-CN" w:bidi="ar"/>
        </w:rPr>
      </w:pPr>
      <w:r>
        <w:rPr>
          <w:rFonts w:ascii="Times" w:hAnsi="Times" w:eastAsia="Batang"/>
          <w:sz w:val="21"/>
          <w:szCs w:val="21"/>
          <w:lang w:eastAsia="zh-CN" w:bidi="ar"/>
        </w:rPr>
        <w:t>Conclusion</w:t>
      </w:r>
    </w:p>
    <w:p>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82"/>
        </w:numPr>
        <w:spacing w:line="240" w:lineRule="auto"/>
        <w:rPr>
          <w:szCs w:val="22"/>
          <w:lang w:eastAsia="zh-CN"/>
        </w:rPr>
      </w:pPr>
      <w:r>
        <w:rPr>
          <w:rFonts w:hint="eastAsia"/>
          <w:szCs w:val="22"/>
          <w:lang w:eastAsia="zh-CN"/>
        </w:rPr>
        <w:t>Huawei, HiSilicon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pPr>
        <w:rPr>
          <w:lang w:eastAsia="zh-CN"/>
        </w:rPr>
      </w:pPr>
      <w:r>
        <w:rPr>
          <w:lang w:eastAsia="zh-CN"/>
        </w:rPr>
        <w:t>It is proposed that</w:t>
      </w:r>
    </w:p>
    <w:p>
      <w:pPr>
        <w:rPr>
          <w:b/>
          <w:i/>
          <w:lang w:eastAsia="zh-CN"/>
        </w:rPr>
      </w:pPr>
      <w:r>
        <w:rPr>
          <w:b/>
          <w:i/>
          <w:lang w:eastAsia="zh-CN"/>
        </w:rPr>
        <w:t xml:space="preserve">Proposal 1: Do not introduce empty SSSG during CR phase, which is a duplicate functionality of PDCCH skipping. </w:t>
      </w:r>
    </w:p>
    <w:p>
      <w:pPr>
        <w:spacing w:before="120" w:beforeLines="5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1 for TS 38.212----------------------------------</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7.3.1.1.2</w:t>
            </w:r>
            <w:r>
              <w:rPr>
                <w:rFonts w:hint="eastAsia" w:ascii="Arial" w:hAnsi="Arial"/>
                <w:lang w:eastAsia="zh-CN"/>
              </w:rPr>
              <w:tab/>
            </w:r>
            <w:r>
              <w:rPr>
                <w:rFonts w:hint="eastAsia" w:ascii="Arial" w:hAnsi="Arial"/>
                <w:lang w:eastAsia="zh-CN"/>
              </w:rPr>
              <w:t>Format 0_1</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7.3.1.1.3</w:t>
            </w:r>
            <w:r>
              <w:rPr>
                <w:rFonts w:hint="eastAsia" w:ascii="Arial" w:hAnsi="Arial"/>
                <w:lang w:eastAsia="zh-CN"/>
              </w:rPr>
              <w:tab/>
            </w:r>
            <w:r>
              <w:rPr>
                <w:rFonts w:hint="eastAsia" w:ascii="Arial" w:hAnsi="Arial"/>
                <w:lang w:eastAsia="zh-CN"/>
              </w:rPr>
              <w:t>Format 0_2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7.3.1.2.2</w:t>
            </w:r>
            <w:r>
              <w:rPr>
                <w:rFonts w:hint="eastAsia" w:ascii="Arial" w:hAnsi="Arial"/>
                <w:lang w:eastAsia="zh-CN"/>
              </w:rPr>
              <w:tab/>
            </w:r>
            <w:r>
              <w:rPr>
                <w:rFonts w:hint="eastAsia" w:ascii="Arial" w:hAnsi="Arial"/>
                <w:lang w:eastAsia="zh-CN"/>
              </w:rPr>
              <w:t>Format 1_1</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line="280" w:lineRule="atLeast"/>
              <w:ind w:left="1701" w:hanging="1701"/>
              <w:jc w:val="both"/>
              <w:outlineLvl w:val="4"/>
              <w:rPr>
                <w:rFonts w:ascii="Arial" w:hAnsi="Arial"/>
                <w:lang w:eastAsia="zh-CN"/>
              </w:rPr>
            </w:pPr>
            <w:r>
              <w:rPr>
                <w:rFonts w:hint="eastAsia" w:ascii="Arial" w:hAnsi="Arial"/>
                <w:lang w:eastAsia="zh-CN"/>
              </w:rPr>
              <w:t>7.3.1.2.3</w:t>
            </w:r>
            <w:r>
              <w:rPr>
                <w:rFonts w:hint="eastAsia" w:ascii="Arial" w:hAnsi="Arial"/>
                <w:lang w:eastAsia="zh-CN"/>
              </w:rPr>
              <w:tab/>
            </w:r>
            <w:r>
              <w:rPr>
                <w:rFonts w:hint="eastAsia" w:ascii="Arial" w:hAnsi="Arial"/>
                <w:lang w:eastAsia="zh-CN"/>
              </w:rPr>
              <w:t>Format 1_2</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line="280" w:lineRule="atLeast"/>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line="280" w:lineRule="atLeast"/>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line="280" w:lineRule="atLeast"/>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line="280" w:lineRule="atLeast"/>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1 for TS 38.212--------------------------------</w:t>
            </w:r>
          </w:p>
        </w:tc>
      </w:tr>
    </w:tbl>
    <w:p>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2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10.1</w:t>
            </w:r>
            <w:r>
              <w:rPr>
                <w:rFonts w:hint="eastAsia"/>
                <w:sz w:val="22"/>
              </w:rPr>
              <w:tab/>
            </w:r>
            <w:r>
              <w:rPr>
                <w:rFonts w:hint="eastAsia"/>
                <w:sz w:val="22"/>
              </w:rPr>
              <w:t xml:space="preserve">UE procedure for determining physical downlink control channel assignment </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rPr>
            </w:pPr>
            <w:r>
              <w:rPr>
                <w:rFonts w:hint="eastAsia" w:ascii="New York" w:hAnsi="New York"/>
              </w:rPr>
              <w:t xml:space="preserve">If a UE is provided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xml:space="preserve">, and </w:t>
            </w:r>
          </w:p>
          <w:p>
            <w:pPr>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C-RNTI, an MCS-C-RNTI, or a CS-RNTI</w:t>
            </w:r>
          </w:p>
          <w:p>
            <w:pPr>
              <w:widowControl w:val="0"/>
              <w:spacing w:before="120" w:line="280" w:lineRule="atLeast"/>
              <w:jc w:val="both"/>
              <w:rPr>
                <w:rFonts w:ascii="New York" w:hAnsi="New York"/>
              </w:rPr>
            </w:pPr>
            <w:r>
              <w:rPr>
                <w:rFonts w:hint="eastAsia" w:ascii="New York" w:hAnsi="New York"/>
              </w:rPr>
              <w:t xml:space="preserve">the UE monitors PDCCH candidates for DCI format 0_0 and DCI format 1_0 with CRC scrambled by the C-RNTI, the MCS-C-RNTI, or the CS-RNTI in the one or more search space sets </w:t>
            </w:r>
            <w:r>
              <w:rPr>
                <w:rFonts w:hint="eastAsia" w:ascii="New York" w:hAnsi="New York" w:eastAsia="MS PGothic"/>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lang w:eastAsia="ja-JP"/>
              </w:rPr>
              <w:t xml:space="preserve">, when </w:t>
            </w:r>
            <w:r>
              <w:rPr>
                <w:rFonts w:hint="eastAsia" w:ascii="New York" w:hAnsi="New York"/>
                <w:iCs/>
                <w:color w:val="FF0000"/>
                <w:lang w:eastAsia="zh-CN"/>
              </w:rPr>
              <w:t xml:space="preserve">the UE is not provided </w:t>
            </w:r>
            <w:r>
              <w:rPr>
                <w:rFonts w:hint="eastAsia" w:ascii="New York" w:hAnsi="New York"/>
                <w:i/>
                <w:color w:val="FF0000"/>
                <w:lang w:eastAsia="zh-CN"/>
              </w:rPr>
              <w:t>PDCCHSkippingDurationList</w:t>
            </w:r>
            <w:r>
              <w:rPr>
                <w:rFonts w:hint="eastAsia" w:ascii="New York" w:hAnsi="New York"/>
                <w:color w:val="FF0000"/>
                <w:lang w:eastAsia="zh-CN"/>
              </w:rPr>
              <w:t xml:space="preserve">, or  when </w:t>
            </w:r>
            <w:r>
              <w:rPr>
                <w:rFonts w:hint="eastAsia" w:ascii="New York" w:hAnsi="New York"/>
                <w:iCs/>
                <w:color w:val="FF0000"/>
                <w:lang w:eastAsia="zh-CN"/>
              </w:rPr>
              <w:t xml:space="preserve">the UE is provided </w:t>
            </w:r>
            <w:r>
              <w:rPr>
                <w:rFonts w:hint="eastAsia" w:ascii="New York" w:hAnsi="New York"/>
                <w:i/>
                <w:color w:val="FF0000"/>
                <w:lang w:eastAsia="zh-CN"/>
              </w:rPr>
              <w:t>PDCCHSkippingDurationList</w:t>
            </w:r>
            <w:r>
              <w:rPr>
                <w:rFonts w:hint="eastAsia" w:ascii="New York" w:hAnsi="New York"/>
                <w:color w:val="FF0000"/>
                <w:lang w:eastAsia="zh-CN"/>
              </w:rPr>
              <w:t xml:space="preserve"> and </w:t>
            </w:r>
            <w:r>
              <w:rPr>
                <w:rFonts w:hint="eastAsia" w:ascii="New York" w:hAnsi="New York"/>
                <w:color w:val="FF0000"/>
              </w:rPr>
              <w:t>has not been indicated skipping PDCCH monitoring for a duration overlapping in time with the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if the UE is not provided </w:t>
            </w:r>
            <w:r>
              <w:rPr>
                <w:rFonts w:hint="eastAsia" w:ascii="New York" w:hAnsi="New York"/>
                <w:i/>
                <w:lang w:val="en-GB" w:eastAsia="zh-CN"/>
              </w:rPr>
              <w:t>searchSpaceGroupIdList-r17</w:t>
            </w:r>
            <w:r>
              <w:rPr>
                <w:rFonts w:hint="eastAsia" w:ascii="New York" w:hAnsi="New York"/>
                <w:iCs/>
                <w:lang w:val="en-GB"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widowControl w:val="0"/>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autoSpaceDE/>
              <w:autoSpaceDN/>
              <w:adjustRightInd/>
              <w:spacing w:before="120" w:line="280" w:lineRule="atLeast"/>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and </w:t>
            </w:r>
            <w:r>
              <w:rPr>
                <w:rFonts w:hint="eastAsia" w:ascii="New York" w:hAnsi="New York"/>
                <w:lang w:val="en-GB" w:eastAsia="zh-CN"/>
              </w:rPr>
              <w:t xml:space="preserve">group indexes for a Type3-PDCCH CSS set or USS set by </w:t>
            </w:r>
            <w:r>
              <w:rPr>
                <w:rFonts w:hint="eastAsia" w:ascii="New York" w:hAnsi="New York"/>
                <w:i/>
                <w:lang w:val="en-GB"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p>
          <w:p>
            <w:pPr>
              <w:widowControl w:val="0"/>
              <w:autoSpaceDE/>
              <w:autoSpaceDN/>
              <w:adjustRightInd/>
              <w:spacing w:before="120" w:line="280" w:lineRule="atLeast"/>
              <w:jc w:val="left"/>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w:t>
            </w:r>
            <w:r>
              <w:rPr>
                <w:rFonts w:hint="eastAsia" w:ascii="New York" w:hAnsi="New York"/>
              </w:rPr>
              <w:t xml:space="preserve"> on the serving cell</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group index 1,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group index 0, if any</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value in the set of durations</w:t>
            </w:r>
          </w:p>
          <w:p>
            <w:pPr>
              <w:widowControl w:val="0"/>
              <w:autoSpaceDE/>
              <w:autoSpaceDN/>
              <w:adjustRightInd/>
              <w:spacing w:before="120" w:line="280" w:lineRule="atLeast"/>
              <w:ind w:left="568" w:hanging="284"/>
              <w:jc w:val="left"/>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widowControl w:val="0"/>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widowControl w:val="0"/>
              <w:spacing w:before="120" w:line="280" w:lineRule="atLeast"/>
              <w:jc w:val="both"/>
              <w:rPr>
                <w:rFonts w:ascii="New York" w:hAnsi="New York"/>
                <w:color w:val="FF0000"/>
                <w:lang w:eastAsia="zh-CN"/>
              </w:rPr>
            </w:pPr>
            <w:r>
              <w:rPr>
                <w:rFonts w:hint="eastAsia" w:ascii="New York" w:hAnsi="New York"/>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eastAsia="MS Mincho"/>
                <w:lang w:eastAsia="ja-JP"/>
              </w:rPr>
            </w:pPr>
            <w:r>
              <w:rPr>
                <w:rFonts w:hint="eastAsia" w:ascii="New York" w:hAnsi="New York"/>
                <w:color w:val="FF0000"/>
                <w:sz w:val="24"/>
                <w:lang w:eastAsia="zh-CN"/>
              </w:rPr>
              <w:t>----------------------------------------- End of Text Proposal 2 for TS 38.213--------------------------</w:t>
            </w:r>
          </w:p>
        </w:tc>
      </w:tr>
    </w:tbl>
    <w:p>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3 for TS 38.213--------------------------------</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trike/>
                <w:color w:val="FF0000"/>
                <w:sz w:val="22"/>
                <w:szCs w:val="22"/>
                <w:lang w:eastAsia="zh-CN"/>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lang w:eastAsia="zh-CN"/>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3 for TS 38.213--------------------------------</w:t>
            </w:r>
          </w:p>
        </w:tc>
      </w:tr>
    </w:tbl>
    <w:p>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pPr>
        <w:pStyle w:val="130"/>
        <w:numPr>
          <w:ilvl w:val="0"/>
          <w:numId w:val="23"/>
        </w:numPr>
        <w:rPr>
          <w:b/>
          <w:i/>
          <w:sz w:val="22"/>
          <w:lang w:eastAsia="zh-CN"/>
        </w:rPr>
      </w:pPr>
      <w:r>
        <w:rPr>
          <w:b/>
          <w:i/>
          <w:sz w:val="22"/>
          <w:lang w:eastAsia="zh-CN"/>
        </w:rPr>
        <w:t>The part in square brackets highlighted in purple may or may not be needed depending on the outcome of application delay discussion.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4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b/>
                <w:lang w:eastAsia="zh-CN"/>
              </w:rPr>
            </w:pPr>
            <w:r>
              <w:rPr>
                <w:rFonts w:hint="eastAsia" w:ascii="New York" w:hAnsi="New York"/>
                <w:color w:val="FF0000"/>
                <w:sz w:val="24"/>
                <w:lang w:eastAsia="zh-CN"/>
              </w:rPr>
              <w:t>----------------------------------- End of Text Proposal 4 for TS 38.213--------------------------------</w:t>
            </w:r>
          </w:p>
        </w:tc>
      </w:tr>
    </w:tbl>
    <w:p>
      <w:pPr>
        <w:rPr>
          <w:lang w:eastAsia="zh-CN"/>
        </w:rPr>
      </w:pPr>
      <w:r>
        <w:rPr>
          <w:b/>
          <w:i/>
          <w:lang w:eastAsia="zh-CN"/>
        </w:rPr>
        <w:t>Proposal 6: Support different application delay for SSSG switching and PDCCH skipping</w:t>
      </w:r>
      <w:r>
        <w:rPr>
          <w:rFonts w:hint="eastAsia"/>
          <w:b/>
          <w:i/>
          <w:lang w:eastAsia="zh-CN"/>
        </w:rPr>
        <w:t>：</w:t>
      </w:r>
    </w:p>
    <w:p>
      <w:pPr>
        <w:pStyle w:val="130"/>
        <w:numPr>
          <w:ilvl w:val="0"/>
          <w:numId w:val="84"/>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84"/>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84"/>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宋体"/>
          <w:b/>
          <w:i/>
          <w:lang w:eastAsia="zh-CN" w:bidi="ar"/>
        </w:rPr>
        <w:t>P</w:t>
      </w:r>
      <w:r>
        <w:rPr>
          <w:rFonts w:hint="eastAsia" w:eastAsia="宋体"/>
          <w:b/>
          <w:i/>
          <w:vertAlign w:val="subscript"/>
          <w:lang w:eastAsia="zh-CN" w:bidi="ar"/>
        </w:rPr>
        <w:t>switch</w:t>
      </w:r>
      <w:r>
        <w:rPr>
          <w:rFonts w:hint="eastAsia" w:eastAsia="宋体"/>
          <w:b/>
          <w:i/>
          <w:lang w:eastAsia="zh-CN" w:bidi="ar"/>
        </w:rPr>
        <w:t> symbols</w:t>
      </w:r>
      <w:r>
        <w:rPr>
          <w:b/>
          <w:i/>
          <w:sz w:val="22"/>
          <w:lang w:eastAsia="zh-CN"/>
        </w:rPr>
        <w:t xml:space="preserve"> after a slot where the timer expires.</w:t>
      </w:r>
    </w:p>
    <w:p>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5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lang w:eastAsia="zh-CN"/>
              </w:rPr>
              <w:t xml:space="preserve"> 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widowControl w:val="0"/>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and </w:t>
            </w:r>
            <w:r>
              <w:rPr>
                <w:rFonts w:hint="eastAsia" w:ascii="New York" w:hAnsi="New York"/>
                <w:lang w:eastAsia="zh-CN"/>
              </w:rPr>
              <w:t xml:space="preserve">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lang w:eastAsia="zh-CN"/>
              </w:rPr>
              <w:t>in slot n</w:t>
            </w:r>
            <w:r>
              <w:rPr>
                <w:rFonts w:hint="eastAsia" w:ascii="New York" w:hAnsi="New York"/>
                <w:lang w:eastAsia="zh-CN"/>
              </w:rPr>
              <w:t xml:space="preserve">. </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line="280" w:lineRule="atLeast"/>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line="280" w:lineRule="atLeast"/>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line="280" w:lineRule="atLeast"/>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line="280" w:lineRule="atLeast"/>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widowControl w:val="0"/>
              <w:spacing w:before="120" w:line="280" w:lineRule="atLeast"/>
              <w:ind w:left="568"/>
              <w:jc w:val="both"/>
              <w:rPr>
                <w:rFonts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End of Text Proposal 5 for TS 38.213-----------------------------------</w:t>
            </w:r>
          </w:p>
        </w:tc>
      </w:tr>
    </w:tbl>
    <w:p>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line="280" w:lineRule="atLeast"/>
              <w:jc w:val="both"/>
              <w:rPr>
                <w:rFonts w:ascii="New York" w:hAnsi="New York"/>
                <w:color w:val="FF0000"/>
                <w:sz w:val="24"/>
                <w:lang w:eastAsia="zh-CN"/>
              </w:rPr>
            </w:pPr>
            <w:r>
              <w:rPr>
                <w:rFonts w:hint="eastAsia" w:ascii="New York" w:hAnsi="New York"/>
                <w:color w:val="FF0000"/>
                <w:sz w:val="24"/>
                <w:lang w:eastAsia="zh-CN"/>
              </w:rPr>
              <w:t>---------------------------------- Start of Text Proposal 6 for TS 38.213---------------------------------</w:t>
            </w:r>
          </w:p>
          <w:p>
            <w:pPr>
              <w:widowControl w:val="0"/>
              <w:spacing w:before="120" w:line="280" w:lineRule="atLeast"/>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spacing w:line="280" w:lineRule="atLeast"/>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line="280" w:lineRule="atLeast"/>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line="280" w:lineRule="atLeast"/>
              <w:jc w:val="both"/>
              <w:rPr>
                <w:rFonts w:ascii="New York" w:hAnsi="New York"/>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lang w:eastAsia="zh-CN"/>
              </w:rPr>
              <w:t>.</w:t>
            </w:r>
          </w:p>
          <w:p>
            <w:pPr>
              <w:pStyle w:val="108"/>
              <w:widowControl w:val="0"/>
              <w:spacing w:before="120" w:line="280" w:lineRule="atLeast"/>
              <w:ind w:left="0" w:firstLine="0"/>
              <w:jc w:val="both"/>
              <w:rPr>
                <w:rFonts w:ascii="New York" w:hAnsi="New York"/>
                <w:color w:val="FF0000"/>
                <w:sz w:val="22"/>
                <w:szCs w:val="22"/>
                <w:u w:val="single"/>
                <w:lang w:eastAsia="zh-CN"/>
              </w:rPr>
            </w:pPr>
            <w:r>
              <w:rPr>
                <w:rFonts w:hint="eastAsia" w:ascii="New York" w:hAnsi="New York"/>
                <w:color w:val="FF0000"/>
                <w:sz w:val="22"/>
                <w:szCs w:val="22"/>
                <w:u w:val="single"/>
                <w:lang w:eastAsia="zh-CN"/>
              </w:rPr>
              <w:t xml:space="preserve">If a UE is indicated </w:t>
            </w:r>
            <w:r>
              <w:rPr>
                <w:rFonts w:hint="eastAsia" w:ascii="New York" w:hAnsi="New York"/>
                <w:color w:val="FF0000"/>
                <w:sz w:val="22"/>
                <w:szCs w:val="22"/>
                <w:u w:val="single"/>
              </w:rPr>
              <w:t xml:space="preserve">skipping PDCCH monitoring for a duration by a DCI format 1_1 and/or DCI format 1_2 </w:t>
            </w:r>
            <w:r>
              <w:rPr>
                <w:rFonts w:hint="eastAsia" w:ascii="New York" w:hAnsi="New York"/>
                <w:color w:val="FF0000"/>
                <w:sz w:val="22"/>
                <w:szCs w:val="22"/>
                <w:u w:val="single"/>
                <w:lang w:eastAsia="zh-CN"/>
              </w:rPr>
              <w:t xml:space="preserve">that schedules a PDSCH reception, during the indicated duration the UE monitors PDCCH when the </w:t>
            </w:r>
            <w:r>
              <w:rPr>
                <w:rFonts w:hint="eastAsia" w:ascii="New York" w:hAnsi="New York"/>
                <w:i/>
                <w:color w:val="FF0000"/>
                <w:sz w:val="22"/>
                <w:szCs w:val="22"/>
                <w:u w:val="single"/>
                <w:lang w:eastAsia="zh-CN"/>
              </w:rPr>
              <w:t>drx-RetransmissionTimerDL</w:t>
            </w:r>
            <w:r>
              <w:rPr>
                <w:rFonts w:hint="eastAsia" w:ascii="New York" w:hAnsi="New York"/>
                <w:color w:val="FF0000"/>
                <w:sz w:val="22"/>
                <w:szCs w:val="22"/>
                <w:u w:val="single"/>
                <w:lang w:eastAsia="zh-CN"/>
              </w:rPr>
              <w:t xml:space="preserve"> of any HARQ process is running. If a PDCCH monitoring adaptation field is received during an indicated duration for</w:t>
            </w:r>
            <w:r>
              <w:rPr>
                <w:rFonts w:hint="eastAsia" w:ascii="New York" w:hAnsi="New York"/>
                <w:color w:val="FF0000"/>
                <w:sz w:val="22"/>
                <w:szCs w:val="22"/>
                <w:u w:val="single"/>
              </w:rPr>
              <w:t xml:space="preserve"> skipping PDCCH monitoring, the indication of </w:t>
            </w:r>
            <w:r>
              <w:rPr>
                <w:rFonts w:hint="eastAsia" w:ascii="New York" w:hAnsi="New York"/>
                <w:color w:val="FF0000"/>
                <w:sz w:val="22"/>
                <w:szCs w:val="22"/>
                <w:u w:val="single"/>
                <w:lang w:eastAsia="zh-CN"/>
              </w:rPr>
              <w:t>PDCCH monitoring adaptation field is ignored by the UE.</w:t>
            </w:r>
          </w:p>
          <w:p>
            <w:pPr>
              <w:widowControl w:val="0"/>
              <w:spacing w:before="120" w:line="280" w:lineRule="atLeast"/>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line="280" w:lineRule="atLeast"/>
              <w:jc w:val="both"/>
              <w:rPr>
                <w:rFonts w:ascii="New York" w:hAnsi="New York"/>
                <w:lang w:eastAsia="zh-CN"/>
              </w:rPr>
            </w:pPr>
            <w:r>
              <w:rPr>
                <w:rFonts w:hint="eastAsia" w:ascii="New York" w:hAnsi="New York"/>
                <w:color w:val="FF0000"/>
                <w:sz w:val="24"/>
                <w:lang w:eastAsia="zh-CN"/>
              </w:rPr>
              <w:t>-------------------------------- End of Text Proposal 6 for TS 38.213-----------------------------------</w:t>
            </w:r>
          </w:p>
        </w:tc>
      </w:tr>
    </w:tbl>
    <w:p>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36"/>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36"/>
        </w:numPr>
        <w:rPr>
          <w:b/>
          <w:i/>
          <w:sz w:val="22"/>
          <w:lang w:eastAsia="zh-CN"/>
        </w:rPr>
      </w:pPr>
      <w:r>
        <w:rPr>
          <w:b/>
          <w:i/>
          <w:sz w:val="22"/>
          <w:lang w:eastAsia="zh-CN"/>
        </w:rPr>
        <w:t xml:space="preserve"> UE starts monitoring PDCCH according to SS set in SSSG0 if SSSG is configured on the new active BWP.</w:t>
      </w:r>
    </w:p>
    <w:p>
      <w:pPr>
        <w:rPr>
          <w:b/>
          <w:i/>
          <w:lang w:eastAsia="zh-CN"/>
        </w:rPr>
      </w:pPr>
      <w:r>
        <w:rPr>
          <w:b/>
          <w:i/>
          <w:lang w:eastAsia="zh-CN"/>
        </w:rPr>
        <w:t xml:space="preserve">Proposal 12: In case of a scheduling DCI indicating PDCCH monitoring adaptation and BWP switching simultaneously, </w:t>
      </w:r>
    </w:p>
    <w:p>
      <w:pPr>
        <w:pStyle w:val="130"/>
        <w:numPr>
          <w:ilvl w:val="0"/>
          <w:numId w:val="35"/>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35"/>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lang w:eastAsia="zh-CN"/>
        </w:rPr>
      </w:pPr>
      <w:r>
        <w:rPr>
          <w:b/>
          <w:i/>
          <w:lang w:eastAsia="zh-CN"/>
        </w:rPr>
        <w:t>Proposal 13: Support SSSG switching triggered by SR and RACH.</w:t>
      </w:r>
    </w:p>
    <w:p>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vivo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pPr>
        <w:rPr>
          <w:lang w:eastAsia="zh-CN"/>
        </w:rPr>
      </w:pPr>
    </w:p>
    <w:p>
      <w:pPr>
        <w:pStyle w:val="31"/>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00" w:leftChars="200"/>
        <w:rPr>
          <w:b/>
        </w:rPr>
      </w:pPr>
    </w:p>
    <w:p>
      <w:pPr>
        <w:pStyle w:val="31"/>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31"/>
        <w:rPr>
          <w:rFonts w:ascii="Times New Roman" w:hAnsi="Times New Roman"/>
          <w:b/>
          <w:bCs/>
          <w:szCs w:val="20"/>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31"/>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Pr>
        <w:rPr>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31"/>
        <w:rPr>
          <w:rFonts w:ascii="Times New Roman" w:hAnsi="Times New Roman"/>
          <w:b/>
          <w:bCs/>
          <w:szCs w:val="20"/>
        </w:rPr>
      </w:pPr>
    </w:p>
    <w:p>
      <w:pPr>
        <w:pStyle w:val="31"/>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pPr>
        <w:rPr>
          <w:lang w:eastAsia="zh-CN"/>
        </w:rPr>
      </w:pPr>
    </w:p>
    <w:p>
      <w:pPr>
        <w:pStyle w:val="27"/>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27"/>
        <w:rPr>
          <w:lang w:eastAsia="zh-CN"/>
        </w:rPr>
      </w:pPr>
      <w:r>
        <w:rPr>
          <w:rFonts w:hint="eastAsia"/>
          <w:lang w:eastAsia="zh-CN"/>
        </w:rPr>
        <w:t>For PDCCH monitoring adaptation for SSSG switching,</w:t>
      </w:r>
    </w:p>
    <w:p>
      <w:pPr>
        <w:pStyle w:val="27"/>
        <w:numPr>
          <w:ilvl w:val="0"/>
          <w:numId w:val="85"/>
        </w:numPr>
        <w:rPr>
          <w:lang w:eastAsia="zh-CN"/>
        </w:rPr>
      </w:pPr>
      <w:r>
        <w:rPr>
          <w:rFonts w:hint="eastAsia"/>
          <w:lang w:eastAsia="zh-CN"/>
        </w:rPr>
        <w:t>Interaction with retransmission by PDCCH monitoring adaptation for SSSG switching is NOT supported.</w:t>
      </w:r>
    </w:p>
    <w:p>
      <w:pPr>
        <w:pStyle w:val="27"/>
        <w:numPr>
          <w:ilvl w:val="0"/>
          <w:numId w:val="85"/>
        </w:numPr>
        <w:rPr>
          <w:lang w:eastAsia="zh-CN"/>
        </w:rPr>
      </w:pPr>
      <w:r>
        <w:rPr>
          <w:rFonts w:hint="eastAsia"/>
          <w:lang w:eastAsia="zh-CN"/>
        </w:rPr>
        <w:t>down-select one of the following options:</w:t>
      </w:r>
    </w:p>
    <w:p>
      <w:pPr>
        <w:pStyle w:val="130"/>
        <w:numPr>
          <w:ilvl w:val="0"/>
          <w:numId w:val="86"/>
        </w:numPr>
        <w:rPr>
          <w:bCs/>
          <w:szCs w:val="20"/>
        </w:rPr>
      </w:pPr>
      <w:r>
        <w:rPr>
          <w:rFonts w:hint="eastAsia"/>
          <w:bCs/>
          <w:szCs w:val="20"/>
        </w:rPr>
        <w:t>Alt 1a: the UE applies Beh 1A on the serving cell at the first slot after the last OFDM symbol of the PDCCH transmission.</w:t>
      </w:r>
    </w:p>
    <w:p>
      <w:pPr>
        <w:pStyle w:val="130"/>
        <w:numPr>
          <w:ilvl w:val="0"/>
          <w:numId w:val="86"/>
        </w:numPr>
        <w:rPr>
          <w:bCs/>
          <w:szCs w:val="20"/>
        </w:rPr>
      </w:pPr>
      <w:r>
        <w:rPr>
          <w:rFonts w:hint="eastAsia"/>
          <w:bCs/>
          <w:szCs w:val="20"/>
        </w:rPr>
        <w:t>Alt 1b: the UE applies Beh 1A on the serving cell is applied in the next Zµ slot, where Definition of Zµ is described in Table 5.3.1-1 in TS38.214</w:t>
      </w:r>
    </w:p>
    <w:p>
      <w:pPr>
        <w:pStyle w:val="27"/>
        <w:rPr>
          <w:lang w:eastAsia="zh-CN"/>
        </w:rPr>
      </w:pPr>
      <w:r>
        <w:rPr>
          <w:rFonts w:hint="eastAsia"/>
          <w:lang w:eastAsia="zh-CN"/>
        </w:rPr>
        <w:t>For PDCCH monitoring adaptation for PDCCH skipping,</w:t>
      </w:r>
    </w:p>
    <w:p>
      <w:pPr>
        <w:pStyle w:val="27"/>
        <w:numPr>
          <w:ilvl w:val="0"/>
          <w:numId w:val="85"/>
        </w:numPr>
        <w:rPr>
          <w:lang w:eastAsia="zh-CN"/>
        </w:rPr>
      </w:pPr>
      <w:r>
        <w:rPr>
          <w:rFonts w:hint="eastAsia"/>
          <w:lang w:eastAsia="zh-CN"/>
        </w:rPr>
        <w:t>the UE applies Beh 1A next slot after the last OFDM symbol of ACK transmission/PUSCH transmission, otherwise the indication is not applied.</w:t>
      </w:r>
    </w:p>
    <w:p>
      <w:pPr>
        <w:rPr>
          <w:lang w:val="en-GB" w:eastAsia="zh-CN"/>
        </w:rPr>
      </w:pPr>
    </w:p>
    <w:p>
      <w:pPr>
        <w:pStyle w:val="31"/>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pPr>
        <w:numPr>
          <w:ilvl w:val="1"/>
          <w:numId w:val="14"/>
        </w:numPr>
        <w:rPr>
          <w:sz w:val="21"/>
          <w:szCs w:val="21"/>
          <w:lang w:eastAsia="zh-CN" w:bidi="ar"/>
        </w:rPr>
      </w:pPr>
      <w:r>
        <w:rPr>
          <w:rFonts w:hint="eastAsia"/>
          <w:sz w:val="21"/>
          <w:szCs w:val="21"/>
          <w:lang w:eastAsia="zh-CN" w:bidi="ar"/>
        </w:rPr>
        <w:t>Option A:</w:t>
      </w:r>
    </w:p>
    <w:p>
      <w:pPr>
        <w:pStyle w:val="47"/>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47"/>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eastAsia="zh-CN" w:bidi="ar"/>
        </w:rPr>
      </w:pPr>
      <w:r>
        <w:rPr>
          <w:rFonts w:hint="eastAsia"/>
          <w:sz w:val="21"/>
          <w:szCs w:val="21"/>
          <w:lang w:eastAsia="zh-CN" w:bidi="ar"/>
        </w:rPr>
        <w:t>Option B:</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1 bit if the UE is configured </w:t>
      </w:r>
      <w:r>
        <w:rPr>
          <w:i/>
          <w:iCs/>
          <w:sz w:val="21"/>
          <w:szCs w:val="21"/>
          <w:lang w:eastAsia="zh-CN"/>
        </w:rPr>
        <w:t>numOfSSSG</w:t>
      </w:r>
      <w:r>
        <w:rPr>
          <w:sz w:val="21"/>
          <w:szCs w:val="21"/>
          <w:lang w:eastAsia="zh-CN"/>
        </w:rPr>
        <w:t xml:space="preserve"> = 2</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2 bits if the UE is configured </w:t>
      </w:r>
      <w:r>
        <w:rPr>
          <w:i/>
          <w:iCs/>
          <w:sz w:val="21"/>
          <w:szCs w:val="21"/>
          <w:lang w:eastAsia="zh-CN"/>
        </w:rPr>
        <w:t>numOfSSSG</w:t>
      </w:r>
      <w:r>
        <w:rPr>
          <w:sz w:val="21"/>
          <w:szCs w:val="21"/>
          <w:lang w:eastAsia="zh-CN"/>
        </w:rPr>
        <w:t xml:space="preserve"> = 3</w:t>
      </w:r>
    </w:p>
    <w:p>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r>
        <w:t xml:space="preserve"> </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ZTE, Sanechips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35"/>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35"/>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35"/>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line="280" w:lineRule="atLeast"/>
              <w:jc w:val="both"/>
              <w:rPr>
                <w:rFonts w:ascii="New York" w:hAnsi="New York"/>
              </w:rPr>
            </w:pPr>
            <w:r>
              <w:rPr>
                <w:rFonts w:hint="eastAsia" w:ascii="New York" w:hAnsi="New York"/>
              </w:rPr>
              <w:t>TS 38.213</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p>
            <w:pPr>
              <w:widowControl w:val="0"/>
              <w:spacing w:before="120" w:after="120" w:line="280" w:lineRule="atLeast"/>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line="280" w:lineRule="atLeast"/>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18" w:author="ZTE" w:date="2022-01-06T11:43:00Z">
              <w:r>
                <w:rPr>
                  <w:rFonts w:hint="eastAsia" w:ascii="New York" w:hAnsi="New York"/>
                </w:rPr>
                <w:t xml:space="preserve">or </w:t>
              </w:r>
            </w:ins>
            <w:ins w:id="19" w:author="ZTE" w:date="2022-01-06T11:43:00Z">
              <w:r>
                <w:rPr>
                  <w:rFonts w:hint="eastAsia" w:ascii="New York" w:hAnsi="New York"/>
                  <w:i/>
                </w:rPr>
                <w:t>searchSpaceGroupIdList_r17</w:t>
              </w:r>
            </w:ins>
            <w:ins w:id="20" w:author="ZTE" w:date="2022-01-06T11:43:00Z">
              <w:r>
                <w:rPr>
                  <w:rFonts w:hint="eastAsia" w:ascii="New York" w:hAnsi="New York"/>
                </w:rPr>
                <w:t xml:space="preserve"> </w:t>
              </w:r>
            </w:ins>
            <w:r>
              <w:rPr>
                <w:rFonts w:hint="eastAsia" w:ascii="New York" w:hAnsi="New York"/>
              </w:rPr>
              <w:t xml:space="preserve">for PDCCH monitoring on a serving cell. </w:t>
            </w:r>
            <w:ins w:id="21" w:author="ZTE" w:date="2022-01-06T11:43:00Z">
              <w:r>
                <w:rPr>
                  <w:rFonts w:hint="eastAsia" w:ascii="New York" w:hAnsi="New York"/>
                </w:rPr>
                <w:t xml:space="preserve">And a UE can be provided a set of durations by </w:t>
              </w:r>
            </w:ins>
            <w:ins w:id="22" w:author="ZTE" w:date="2022-01-06T11:43:00Z">
              <w:r>
                <w:rPr>
                  <w:rFonts w:hint="eastAsia" w:ascii="New York" w:hAnsi="New York"/>
                  <w:i/>
                </w:rPr>
                <w:t>PDCCHSkippingDurationList</w:t>
              </w:r>
            </w:ins>
            <w:ins w:id="23" w:author="ZTE" w:date="2022-01-06T11:43:00Z">
              <w:r>
                <w:rPr>
                  <w:rFonts w:hint="eastAsia" w:ascii="New York" w:hAnsi="New York"/>
                  <w:iCs/>
                </w:rPr>
                <w:t xml:space="preserve"> </w:t>
              </w:r>
            </w:ins>
            <w:ins w:id="24"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25" w:author="ZTE" w:date="2022-01-06T11:43:00Z">
              <w:r>
                <w:rPr>
                  <w:rFonts w:hint="eastAsia" w:ascii="New York" w:hAnsi="New York"/>
                </w:rPr>
                <w:t xml:space="preserve">or </w:t>
              </w:r>
            </w:ins>
            <w:ins w:id="26" w:author="ZTE" w:date="2022-01-06T11:43:00Z">
              <w:r>
                <w:rPr>
                  <w:rFonts w:hint="eastAsia" w:ascii="New York" w:hAnsi="New York"/>
                  <w:i/>
                </w:rPr>
                <w:t>searchSpaceGroupIdList_r17</w:t>
              </w:r>
            </w:ins>
            <w:r>
              <w:rPr>
                <w:rFonts w:hint="eastAsia" w:ascii="New York" w:hAnsi="New York"/>
              </w:rPr>
              <w:t xml:space="preserve"> for a search space set,</w:t>
            </w:r>
            <w:ins w:id="27" w:author="ZTE" w:date="2022-01-06T11:44:00Z">
              <w:r>
                <w:rPr>
                  <w:rFonts w:hint="eastAsia" w:ascii="New York" w:hAnsi="New York"/>
                </w:rPr>
                <w:t xml:space="preserve"> and the UE is not provided </w:t>
              </w:r>
            </w:ins>
            <w:ins w:id="28" w:author="ZTE" w:date="2022-01-06T11:44:00Z">
              <w:r>
                <w:rPr>
                  <w:rFonts w:hint="eastAsia" w:ascii="New York" w:hAnsi="New York"/>
                  <w:i/>
                </w:rPr>
                <w:t>PDCCHSkippingDurationList</w:t>
              </w:r>
            </w:ins>
            <w:ins w:id="29" w:author="ZTE" w:date="2022-01-06T11:44:00Z">
              <w:r>
                <w:rPr>
                  <w:rFonts w:hint="eastAsia" w:ascii="New York" w:hAnsi="New York"/>
                  <w:iCs/>
                </w:rPr>
                <w:t xml:space="preserve"> </w:t>
              </w:r>
            </w:ins>
            <w:ins w:id="30"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hint="eastAsia" w:ascii="New York" w:hAnsi="New York"/>
                <w:b/>
                <w:color w:val="FF0000"/>
              </w:rPr>
              <w:t>&lt;Unchanged parts are omitted&gt;</w:t>
            </w:r>
          </w:p>
        </w:tc>
      </w:tr>
    </w:tbl>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OPPO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0" w:afterAutospacing="1"/>
        <w:jc w:val="both"/>
        <w:rPr>
          <w:b/>
          <w:i/>
        </w:rPr>
      </w:pPr>
      <w:r>
        <w:rPr>
          <w:rFonts w:eastAsia="Batang"/>
          <w:b/>
          <w:i/>
          <w:lang w:eastAsia="zh-CN" w:bidi="ar"/>
        </w:rPr>
        <w:t>Proposal 1: For 2 SSSG switching, support 2 skipping duration indications.</w:t>
      </w:r>
    </w:p>
    <w:p>
      <w:pPr>
        <w:spacing w:after="0" w:afterAutospacing="1"/>
        <w:jc w:val="both"/>
        <w:rPr>
          <w:b/>
          <w:i/>
        </w:rPr>
      </w:pPr>
      <w:r>
        <w:rPr>
          <w:rFonts w:eastAsia="Batang"/>
          <w:b/>
          <w:i/>
          <w:lang w:eastAsia="zh-CN" w:bidi="ar"/>
        </w:rPr>
        <w:t xml:space="preserve">Proposal 2: </w:t>
      </w:r>
      <w:r>
        <w:rPr>
          <w:rFonts w:ascii="Times" w:hAnsi="Times" w:eastAsia="Batang"/>
          <w:b/>
          <w:i/>
          <w:lang w:eastAsia="zh-CN" w:bidi="ar"/>
        </w:rPr>
        <w:t>For the Case 5, i.e., 3 SSSG switching and 1 skipping, it should be possible by configuration.</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spacing w:after="0" w:afterAutospacing="1"/>
        <w:jc w:val="both"/>
        <w:rPr>
          <w:b/>
          <w:i/>
          <w:lang w:eastAsia="zh-CN"/>
        </w:rPr>
      </w:pPr>
      <w:r>
        <w:rPr>
          <w:rFonts w:ascii="Times" w:hAnsi="Times" w:eastAsia="Batang"/>
          <w:b/>
          <w:i/>
          <w:lang w:eastAsia="zh-CN" w:bidi="ar"/>
        </w:rPr>
        <w:t xml:space="preserve">Proposal 4: If the scheduling DCI indicates PDCCH monitoring adaptation and BWP switching in different DCI fileds, </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0" w:afterAutospacing="1"/>
        <w:jc w:val="both"/>
        <w:rPr>
          <w:b/>
          <w:i/>
          <w:lang w:eastAsia="zh-CN"/>
        </w:rPr>
      </w:pPr>
      <w:r>
        <w:rPr>
          <w:rFonts w:ascii="Times" w:hAnsi="Times" w:eastAsia="Batang"/>
          <w:b/>
          <w:i/>
          <w:lang w:eastAsia="zh-CN"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0" w:afterAutospacing="1"/>
        <w:jc w:val="both"/>
        <w:rPr>
          <w:b/>
          <w:i/>
        </w:rPr>
      </w:pPr>
      <w:r>
        <w:rPr>
          <w:rFonts w:ascii="Times" w:hAnsi="Times" w:eastAsia="Batang"/>
          <w:b/>
          <w:i/>
          <w:szCs w:val="24"/>
          <w:lang w:eastAsia="zh-CN" w:bidi="ar"/>
        </w:rPr>
        <w:t>Proposal 6: Introduce a delay window in the PDCCH skipping indication, which is based on PDCCH-PDSCH-HARQ-ACK timing and re-scheduling timing.</w:t>
      </w:r>
    </w:p>
    <w:p>
      <w:pPr>
        <w:spacing w:after="0" w:afterAutospacing="1"/>
        <w:jc w:val="both"/>
        <w:rPr>
          <w:b/>
          <w:i/>
        </w:rPr>
      </w:pPr>
      <w:r>
        <w:rPr>
          <w:rFonts w:ascii="Times" w:hAnsi="Times" w:eastAsia="Batang"/>
          <w:b/>
          <w:i/>
          <w:szCs w:val="24"/>
          <w:lang w:eastAsia="zh-CN" w:bidi="ar"/>
        </w:rPr>
        <w:t>Proposal 7: In the delay window for retransmission, PDCCH monitoring can be only after PDCCH-PDSCH-HARQ-ACK timing and in few consecutive monitoring occasions.</w:t>
      </w:r>
    </w:p>
    <w:p>
      <w:pPr>
        <w:spacing w:after="0" w:afterAutospacing="1"/>
        <w:jc w:val="both"/>
        <w:rPr>
          <w:b/>
          <w:i/>
        </w:rPr>
      </w:pPr>
      <w:r>
        <w:rPr>
          <w:rFonts w:ascii="Times" w:hAnsi="Times" w:eastAsia="Batang"/>
          <w:b/>
          <w:i/>
          <w:szCs w:val="24"/>
          <w:lang w:eastAsia="zh-CN" w:bidi="ar"/>
        </w:rPr>
        <w:t>Proposal 8: Application time is to be introduced in SSSG switching.</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CATT</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31"/>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31"/>
        <w:ind w:left="-2"/>
        <w:rPr>
          <w:b/>
          <w:bCs/>
          <w:i/>
          <w:iCs/>
          <w:lang w:eastAsia="zh-CN"/>
        </w:rPr>
      </w:pPr>
      <w:r>
        <w:rPr>
          <w:rFonts w:hint="eastAsia"/>
          <w:b/>
          <w:bCs/>
          <w:i/>
          <w:iCs/>
          <w:lang w:eastAsia="zh-CN"/>
        </w:rPr>
        <w:t>Proposal 3: The TP 1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Start of Text Proposal 1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line="280" w:lineRule="atLeast"/>
              <w:rPr>
                <w:rFonts w:eastAsiaTheme="minorEastAsia"/>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r>
              <w:rPr>
                <w:rFonts w:hint="eastAsia" w:ascii="New York" w:hAnsi="New York" w:eastAsiaTheme="minorEastAsia"/>
                <w:iCs/>
                <w:color w:val="FF0000"/>
                <w:lang w:eastAsia="zh-CN"/>
              </w:rPr>
              <w:t xml:space="preserve"> </w:t>
            </w:r>
            <w:r>
              <w:rPr>
                <w:rFonts w:hint="eastAsia" w:ascii="New York" w:hAnsi="New York" w:eastAsiaTheme="minorEastAsia"/>
                <w:color w:val="FF0000"/>
                <w:lang w:val="en-GB" w:eastAsia="zh-CN"/>
              </w:rPr>
              <w:t>UE would keep skipping the indicated interval until UE receives a new PDCCH skipping indication.</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End of Text Proposal 1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ind w:left="-2"/>
        <w:rPr>
          <w:b/>
          <w:bCs/>
          <w:i/>
          <w:iCs/>
          <w:lang w:eastAsia="zh-CN"/>
        </w:rPr>
      </w:pPr>
    </w:p>
    <w:p>
      <w:pPr>
        <w:pStyle w:val="31"/>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31"/>
        <w:numPr>
          <w:ilvl w:val="0"/>
          <w:numId w:val="87"/>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31"/>
        <w:numPr>
          <w:ilvl w:val="1"/>
          <w:numId w:val="87"/>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31"/>
        <w:numPr>
          <w:ilvl w:val="0"/>
          <w:numId w:val="87"/>
        </w:numPr>
        <w:rPr>
          <w:b/>
          <w:bCs/>
          <w:i/>
          <w:iCs/>
          <w:lang w:val="en-GB" w:eastAsia="zh-CN"/>
        </w:rPr>
      </w:pPr>
      <w:r>
        <w:rPr>
          <w:b/>
          <w:bCs/>
          <w:i/>
          <w:iCs/>
          <w:lang w:val="en-GB" w:eastAsia="zh-CN"/>
        </w:rPr>
        <w:t>When the timer expires in a slot:</w:t>
      </w:r>
    </w:p>
    <w:p>
      <w:pPr>
        <w:pStyle w:val="31"/>
        <w:numPr>
          <w:ilvl w:val="1"/>
          <w:numId w:val="87"/>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31"/>
        <w:numPr>
          <w:ilvl w:val="0"/>
          <w:numId w:val="87"/>
        </w:numPr>
        <w:rPr>
          <w:b/>
          <w:bCs/>
          <w:i/>
          <w:iCs/>
          <w:lang w:val="en-GB" w:eastAsia="zh-CN"/>
        </w:rPr>
      </w:pPr>
      <w:r>
        <w:rPr>
          <w:b/>
          <w:bCs/>
          <w:i/>
          <w:iCs/>
          <w:lang w:eastAsia="zh-CN"/>
        </w:rPr>
        <w:t>otherwise, decrease the timer value by one after each slot.</w:t>
      </w:r>
    </w:p>
    <w:p>
      <w:pPr>
        <w:pStyle w:val="31"/>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31"/>
        <w:ind w:left="-2"/>
        <w:rPr>
          <w:b/>
          <w:bCs/>
          <w:i/>
          <w:iCs/>
          <w:lang w:eastAsia="zh-CN"/>
        </w:rPr>
      </w:pPr>
      <w:r>
        <w:rPr>
          <w:rFonts w:hint="eastAsia"/>
          <w:b/>
          <w:bCs/>
          <w:i/>
          <w:iCs/>
          <w:lang w:eastAsia="zh-CN"/>
        </w:rPr>
        <w:t>Proposal 6: The TP 2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w:t>
            </w:r>
            <w:r>
              <w:rPr>
                <w:rFonts w:hint="eastAsia" w:ascii="New York" w:hAnsi="New York"/>
                <w:strike/>
                <w:color w:val="FF0000"/>
              </w:rPr>
              <w:t xml:space="preserve"> and </w:t>
            </w:r>
          </w:p>
          <w:p>
            <w:pPr>
              <w:spacing w:before="120" w:beforeLines="50" w:after="120" w:afterLines="50" w:line="280" w:lineRule="atLeast"/>
              <w:jc w:val="both"/>
              <w:rPr>
                <w:rFonts w:ascii="New York" w:hAnsi="New York"/>
                <w:lang w:eastAsia="ko-KR"/>
              </w:rPr>
            </w:pPr>
            <w:r>
              <w:rPr>
                <w:rFonts w:hint="eastAsia" w:ascii="New York" w:hAnsi="New York" w:eastAsiaTheme="minorEastAsia"/>
                <w:color w:val="FF0000"/>
                <w:lang w:eastAsia="zh-CN"/>
              </w:rPr>
              <w:t xml:space="preserve">When </w:t>
            </w:r>
            <w:r>
              <w:rPr>
                <w:rFonts w:hint="eastAsia" w:ascii="New York" w:hAnsi="New York"/>
              </w:rPr>
              <w:t>the timer is running, t</w:t>
            </w:r>
            <w:r>
              <w:rPr>
                <w:rFonts w:hint="eastAsia" w:ascii="New York" w:hAnsi="New York"/>
                <w:lang w:eastAsia="ko-KR"/>
              </w:rPr>
              <w:t>he UE</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decrements the timer </w:t>
            </w:r>
            <w:r>
              <w:rPr>
                <w:rFonts w:hint="eastAsia" w:ascii="New York" w:hAnsi="New York"/>
                <w:lang w:eastAsia="ja-JP"/>
              </w:rPr>
              <w:t xml:space="preserve">after a slot of an active DL BWP of the serving cell when the UE does not detect a DCI format in a PDCCH reception in the slot </w:t>
            </w:r>
            <w:r>
              <w:rPr>
                <w:rFonts w:hint="eastAsia" w:ascii="New York" w:hAnsi="New York"/>
                <w:strike/>
                <w:color w:val="FF0000"/>
                <w:lang w:eastAsia="ja-JP"/>
              </w:rPr>
              <w:t>for TBD</w:t>
            </w:r>
            <w:r>
              <w:rPr>
                <w:rFonts w:hint="eastAsia" w:ascii="New York" w:hAnsi="New York"/>
                <w:strike/>
                <w:color w:val="FF0000"/>
                <w:lang w:eastAsia="zh-CN"/>
              </w:rPr>
              <w:t>,</w:t>
            </w:r>
          </w:p>
          <w:p>
            <w:pPr>
              <w:pStyle w:val="106"/>
              <w:spacing w:before="120" w:beforeLines="50" w:after="120" w:afterLines="50" w:line="280" w:lineRule="atLeast"/>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resets the timer </w:t>
            </w:r>
            <w:r>
              <w:rPr>
                <w:rFonts w:hint="eastAsia" w:ascii="New York" w:hAnsi="New York"/>
                <w:lang w:eastAsia="ja-JP"/>
              </w:rPr>
              <w:t xml:space="preserve">after a slot of the active DL BWP of the serving cell when the UE detects a DCI format in a PDCCH reception in the slot for </w:t>
            </w:r>
            <w:r>
              <w:rPr>
                <w:rFonts w:hint="eastAsia" w:ascii="New York" w:hAnsi="New York"/>
                <w:strike/>
                <w:color w:val="FF0000"/>
                <w:lang w:eastAsia="ja-JP"/>
              </w:rPr>
              <w:t xml:space="preserve">TBD </w:t>
            </w:r>
            <w:r>
              <w:rPr>
                <w:rFonts w:hint="eastAsia" w:ascii="New York" w:hAnsi="New York"/>
                <w:color w:val="FF0000"/>
                <w:lang w:eastAsia="ja-JP"/>
              </w:rPr>
              <w:t>the Type3-PDCCH CSS set or the USS set with group index of either 1 or 2</w:t>
            </w:r>
            <w:r>
              <w:rPr>
                <w:rFonts w:hint="eastAsia" w:ascii="New York" w:hAnsi="New York"/>
                <w:lang w:eastAsia="zh-CN"/>
              </w:rPr>
              <w:t>.</w:t>
            </w:r>
          </w:p>
          <w:p>
            <w:pPr>
              <w:spacing w:before="120" w:beforeLines="50" w:after="120" w:afterLines="50" w:line="280" w:lineRule="atLeast"/>
              <w:jc w:val="both"/>
              <w:rPr>
                <w:rFonts w:ascii="New York" w:hAnsi="New York" w:eastAsiaTheme="minorEastAsia"/>
                <w:lang w:eastAsia="zh-CN"/>
              </w:rPr>
            </w:pPr>
            <w:r>
              <w:rPr>
                <w:rFonts w:hint="eastAsia" w:ascii="New York" w:hAnsi="New York"/>
                <w:lang w:eastAsia="zh-CN"/>
              </w:rPr>
              <w:t>When the timer expires,</w:t>
            </w:r>
            <w:r>
              <w:rPr>
                <w:rFonts w:hint="eastAsia" w:ascii="New York" w:hAnsi="New York" w:eastAsiaTheme="minorEastAsia"/>
                <w:color w:val="FF0000"/>
                <w:lang w:eastAsia="zh-CN"/>
              </w:rPr>
              <w:t xml:space="preserve"> </w:t>
            </w:r>
            <w:r>
              <w:rPr>
                <w:rFonts w:hint="eastAsia" w:ascii="New York" w:hAnsi="New York"/>
                <w:lang w:eastAsia="zh-CN"/>
              </w:rPr>
              <w:t xml:space="preserve">the UE monitors PDCCH on the serving cell according to </w:t>
            </w:r>
            <w:r>
              <w:rPr>
                <w:rFonts w:hint="eastAsia" w:ascii="New York" w:hAnsi="New York"/>
              </w:rPr>
              <w:t>search space sets with group index 0</w:t>
            </w:r>
            <w:r>
              <w:rPr>
                <w:rFonts w:hint="eastAsia" w:ascii="New York" w:hAnsi="New York"/>
                <w:lang w:eastAsia="zh-CN"/>
              </w:rPr>
              <w:t>.</w:t>
            </w:r>
            <w:r>
              <w:rPr>
                <w:rFonts w:hint="eastAsia" w:ascii="New York" w:hAnsi="New York" w:eastAsiaTheme="minorEastAsia"/>
                <w:lang w:eastAsia="zh-CN"/>
              </w:rPr>
              <w:t xml:space="preserve"> </w:t>
            </w:r>
            <w:r>
              <w:rPr>
                <w:rFonts w:hint="eastAsia" w:ascii="New York" w:hAnsi="New York" w:eastAsiaTheme="minorEastAsia"/>
                <w:color w:val="FF0000"/>
                <w:lang w:eastAsia="zh-CN"/>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lang w:eastAsia="zh-CN"/>
              </w:rPr>
              <w:t xml:space="preserve">   </w:t>
            </w:r>
          </w:p>
          <w:p>
            <w:pPr>
              <w:spacing w:before="120" w:beforeLines="50" w:after="120" w:afterLines="50" w:line="280" w:lineRule="atLeast"/>
              <w:jc w:val="center"/>
              <w:rPr>
                <w:rFonts w:ascii="New York" w:hAnsi="New York" w:eastAsiaTheme="minorEastAsia"/>
                <w:color w:val="FF0000"/>
                <w:lang w:eastAsia="zh-CN"/>
              </w:rPr>
            </w:pPr>
          </w:p>
          <w:p>
            <w:pPr>
              <w:spacing w:before="120" w:beforeLines="50" w:after="120" w:afterLines="5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p>
            <w:pPr>
              <w:pStyle w:val="31"/>
              <w:spacing w:before="120" w:beforeLines="50" w:afterLines="50" w:line="280" w:lineRule="atLeast"/>
              <w:rPr>
                <w:rFonts w:eastAsiaTheme="minorEastAsia"/>
                <w:lang w:eastAsia="zh-CN"/>
              </w:rPr>
            </w:pPr>
          </w:p>
        </w:tc>
      </w:tr>
    </w:tbl>
    <w:p>
      <w:pPr>
        <w:pStyle w:val="31"/>
        <w:ind w:left="-2"/>
        <w:rPr>
          <w:b/>
          <w:bCs/>
          <w:i/>
          <w:iCs/>
          <w:lang w:eastAsia="zh-CN"/>
        </w:rPr>
      </w:pPr>
    </w:p>
    <w:p>
      <w:pPr>
        <w:pStyle w:val="31"/>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31"/>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31"/>
        <w:numPr>
          <w:ilvl w:val="1"/>
          <w:numId w:val="88"/>
        </w:numPr>
        <w:rPr>
          <w:b/>
          <w:i/>
          <w:iCs/>
          <w:lang w:eastAsia="zh-CN"/>
        </w:rPr>
      </w:pPr>
      <w:r>
        <w:rPr>
          <w:b/>
          <w:i/>
          <w:iCs/>
          <w:lang w:eastAsia="zh-CN"/>
        </w:rPr>
        <w:t xml:space="preserve">The candidate skipping values can be configured as </w:t>
      </w:r>
    </w:p>
    <w:p>
      <w:pPr>
        <w:pStyle w:val="31"/>
        <w:numPr>
          <w:ilvl w:val="2"/>
          <w:numId w:val="27"/>
        </w:numPr>
        <w:rPr>
          <w:b/>
          <w:i/>
          <w:iCs/>
          <w:lang w:eastAsia="zh-CN"/>
        </w:rPr>
      </w:pPr>
      <w:r>
        <w:rPr>
          <w:b/>
          <w:i/>
          <w:iCs/>
          <w:lang w:eastAsia="zh-CN"/>
        </w:rPr>
        <w:t xml:space="preserve">{[4,8,12,16,…,640,1280,1600,2560,3200]} for 480kHz SCS,  </w:t>
      </w:r>
    </w:p>
    <w:p>
      <w:pPr>
        <w:pStyle w:val="31"/>
        <w:numPr>
          <w:ilvl w:val="2"/>
          <w:numId w:val="27"/>
        </w:numPr>
        <w:rPr>
          <w:b/>
          <w:i/>
          <w:iCs/>
          <w:lang w:eastAsia="zh-CN"/>
        </w:rPr>
      </w:pPr>
      <w:r>
        <w:rPr>
          <w:b/>
          <w:i/>
          <w:iCs/>
          <w:lang w:eastAsia="zh-CN"/>
        </w:rPr>
        <w:t>{[8,16,24,32,…, 1280,1600,2560,3200,6400]} for 960kHz SCS.</w:t>
      </w:r>
    </w:p>
    <w:p>
      <w:pPr>
        <w:pStyle w:val="31"/>
        <w:numPr>
          <w:ilvl w:val="1"/>
          <w:numId w:val="88"/>
        </w:numPr>
        <w:rPr>
          <w:b/>
          <w:i/>
          <w:iCs/>
          <w:lang w:eastAsia="zh-CN"/>
        </w:rPr>
      </w:pPr>
      <w:r>
        <w:rPr>
          <w:b/>
          <w:i/>
          <w:iCs/>
          <w:lang w:eastAsia="zh-CN"/>
        </w:rPr>
        <w:t xml:space="preserve">The value of the SSSG switching timer in slots can be configured as, </w:t>
      </w:r>
    </w:p>
    <w:p>
      <w:pPr>
        <w:pStyle w:val="31"/>
        <w:numPr>
          <w:ilvl w:val="2"/>
          <w:numId w:val="27"/>
        </w:numPr>
        <w:rPr>
          <w:b/>
          <w:i/>
          <w:iCs/>
          <w:lang w:eastAsia="zh-CN"/>
        </w:rPr>
      </w:pPr>
      <w:r>
        <w:rPr>
          <w:b/>
          <w:i/>
          <w:iCs/>
          <w:lang w:eastAsia="zh-CN"/>
        </w:rPr>
        <w:t xml:space="preserve">{[4,8,12,16,…,640,1280,1600,2560,3200]} for 480kHz SCS,  </w:t>
      </w:r>
    </w:p>
    <w:p>
      <w:pPr>
        <w:pStyle w:val="31"/>
        <w:numPr>
          <w:ilvl w:val="2"/>
          <w:numId w:val="27"/>
        </w:numPr>
        <w:rPr>
          <w:b/>
          <w:i/>
          <w:iCs/>
          <w:lang w:eastAsia="zh-CN"/>
        </w:rPr>
      </w:pPr>
      <w:r>
        <w:rPr>
          <w:b/>
          <w:i/>
          <w:iCs/>
          <w:lang w:eastAsia="zh-CN"/>
        </w:rPr>
        <w:t>{[8,16,24,32,…, 1280,1600,2560,3200,6400]} for 960kHz SCS.</w:t>
      </w:r>
    </w:p>
    <w:p>
      <w:pPr>
        <w:pStyle w:val="31"/>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31"/>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p>
          <w:p>
            <w:pPr>
              <w:spacing w:before="12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line="280" w:lineRule="atLeast"/>
              <w:rPr>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 value for the bit indicates no skipping in PDCCH monitoring</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 value for the bit indicates skipping PDCCH monitoring for a duration provided by the first value in the set of durations</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 xml:space="preserve">a '00' value for the bits indicates no skipping in PDCCH monitoring </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'01' value for the bits indicates skipping PDCCH monitoring for a duration provided by the first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'10' value for the bits indicates skipping PDCCH monitoring for a duration provided by the second value in the set of durations</w:t>
            </w:r>
          </w:p>
          <w:p>
            <w:pPr>
              <w:spacing w:before="120" w:line="280" w:lineRule="atLeast"/>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'11' value for the bits indicates skipping PDCCH monitoring for a duration provided by the third value in the set of durations, if any; otherwise, if the set of durations includes two values, a use of the ‘11’ value is reserved</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 xml:space="preserve">, the PDCCH skipping would be applied at the first slot after the received the </w:t>
            </w:r>
            <w:r>
              <w:rPr>
                <w:rFonts w:hint="eastAsia" w:ascii="New York" w:hAnsi="New York" w:eastAsiaTheme="minorEastAsia"/>
                <w:color w:val="FF0000"/>
                <w:lang w:eastAsia="zh-CN"/>
              </w:rPr>
              <w:t xml:space="preserve">PDCCH </w:t>
            </w:r>
            <w:r>
              <w:rPr>
                <w:rFonts w:hint="eastAsia" w:ascii="New York" w:hAnsi="New York" w:eastAsiaTheme="minorEastAsia"/>
                <w:color w:val="FF0000"/>
                <w:lang w:val="en-GB" w:eastAsia="zh-CN"/>
              </w:rPr>
              <w:t>skipping indication.</w:t>
            </w:r>
          </w:p>
          <w:p>
            <w:pPr>
              <w:spacing w:before="12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w:t>
            </w:r>
          </w:p>
          <w:p>
            <w:pPr>
              <w:spacing w:before="120" w:line="280" w:lineRule="atLeast"/>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rPr>
          <w:rFonts w:eastAsiaTheme="minorEastAsia"/>
          <w:b/>
          <w:i/>
          <w:lang w:eastAsia="zh-CN"/>
        </w:rPr>
      </w:pPr>
    </w:p>
    <w:p>
      <w:pPr>
        <w:pStyle w:val="31"/>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31"/>
        <w:rPr>
          <w:b/>
          <w:i/>
          <w:iCs/>
          <w:lang w:eastAsia="zh-CN"/>
        </w:rPr>
      </w:pPr>
      <w:r>
        <w:rPr>
          <w:rFonts w:hint="eastAsia"/>
          <w:b/>
          <w:i/>
          <w:iCs/>
          <w:lang w:eastAsia="zh-CN"/>
        </w:rPr>
        <w:t>Proposal 12: The TP 4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line="280" w:lineRule="atLeast"/>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start of PDCCH monitoring according to search space sets with group index 1 and stop of PDCCH monitoring according to search space sets with other group indexes, if any</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line="280" w:lineRule="atLeast"/>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 indicates start of PDCCH monitoring according to search space sets with group index 2 and stop of PDCCH monitoring according to search space sets with other group indexes, if any</w:t>
            </w:r>
          </w:p>
          <w:p>
            <w:pPr>
              <w:pStyle w:val="106"/>
              <w:spacing w:before="120" w:line="280" w:lineRule="atLeast"/>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spacing w:before="120" w:beforeLines="50" w:after="120" w:afterLines="50" w:line="280" w:lineRule="atLeast"/>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line="280" w:lineRule="atLeast"/>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pStyle w:val="106"/>
              <w:spacing w:before="120" w:line="280" w:lineRule="atLeast"/>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beforeLines="50" w:after="120" w:afterLines="50" w:line="280" w:lineRule="atLeast"/>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line="280" w:lineRule="atLeast"/>
              <w:jc w:val="both"/>
              <w:rPr>
                <w:rFonts w:ascii="New York" w:hAnsi="New York" w:eastAsiaTheme="minorEastAsia"/>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eastAsiaTheme="minorEastAsia"/>
                <w:color w:val="FF0000"/>
                <w:lang w:eastAsia="zh-CN"/>
              </w:rPr>
              <w:t xml:space="preserve">, for the serving cell at a first slot that is at least </w:t>
            </w:r>
            <m:oMath>
              <m:sSub>
                <m:sSubPr>
                  <m:ctrlPr>
                    <w:rPr>
                      <w:rFonts w:hint="eastAsia" w:ascii="Cambria Math" w:hAnsi="Cambria Math" w:eastAsiaTheme="minorEastAsia"/>
                      <w:i/>
                      <w:color w:val="FF0000"/>
                      <w:lang w:val="en-GB" w:eastAsia="zh-CN"/>
                    </w:rPr>
                  </m:ctrlPr>
                </m:sSubPr>
                <m:e>
                  <m:r>
                    <w:rPr>
                      <w:rFonts w:hint="eastAsia" w:ascii="Cambria Math" w:hAnsi="Cambria Math" w:eastAsiaTheme="minorEastAsia"/>
                      <w:color w:val="FF0000"/>
                      <w:lang w:val="en-GB" w:eastAsia="zh-CN"/>
                    </w:rPr>
                    <m:t>P</m:t>
                  </m:r>
                  <m:ctrlPr>
                    <w:rPr>
                      <w:rFonts w:hint="eastAsia" w:ascii="Cambria Math" w:hAnsi="Cambria Math" w:eastAsiaTheme="minorEastAsia"/>
                      <w:i/>
                      <w:color w:val="FF0000"/>
                      <w:lang w:val="en-GB" w:eastAsia="zh-CN"/>
                    </w:rPr>
                  </m:ctrlPr>
                </m:e>
                <m:sub>
                  <m:r>
                    <w:rPr>
                      <w:rFonts w:hint="eastAsia" w:ascii="Cambria Math" w:hAnsi="Cambria Math" w:eastAsiaTheme="minorEastAsia"/>
                      <w:color w:val="FF0000"/>
                      <w:lang w:val="en-GB" w:eastAsia="zh-CN"/>
                    </w:rPr>
                    <m:t>switch</m:t>
                  </m:r>
                  <m:ctrlPr>
                    <w:rPr>
                      <w:rFonts w:hint="eastAsia" w:ascii="Cambria Math" w:hAnsi="Cambria Math" w:eastAsiaTheme="minorEastAsia"/>
                      <w:i/>
                      <w:color w:val="FF0000"/>
                      <w:lang w:val="en-GB" w:eastAsia="zh-CN"/>
                    </w:rPr>
                  </m:ctrlPr>
                </m:sub>
              </m:sSub>
            </m:oMath>
            <w:r>
              <w:rPr>
                <w:rFonts w:hint="eastAsia" w:ascii="New York" w:hAnsi="New York" w:eastAsiaTheme="minorEastAsia"/>
                <w:color w:val="FF0000"/>
                <w:lang w:eastAsia="zh-CN"/>
              </w:rPr>
              <w:t xml:space="preserve"> symbols after</w:t>
            </w:r>
            <w:r>
              <w:rPr>
                <w:rFonts w:hint="eastAsia" w:ascii="New York" w:hAnsi="New York"/>
                <w:color w:val="FF0000"/>
              </w:rPr>
              <w:t xml:space="preserve"> </w:t>
            </w:r>
            <w:r>
              <w:rPr>
                <w:rFonts w:hint="eastAsia" w:ascii="New York" w:hAnsi="New York" w:eastAsiaTheme="minorEastAsia"/>
                <w:color w:val="FF0000"/>
                <w:lang w:eastAsia="zh-CN"/>
              </w:rPr>
              <w:t>a slot where the timer expires</w:t>
            </w:r>
            <w:r>
              <w:rPr>
                <w:rFonts w:hint="eastAsia" w:ascii="New York" w:hAnsi="New York"/>
                <w:lang w:eastAsia="zh-CN"/>
              </w:rPr>
              <w:t>.</w:t>
            </w:r>
            <w:r>
              <w:rPr>
                <w:rFonts w:hint="eastAsia" w:ascii="New York" w:hAnsi="New York" w:eastAsiaTheme="minorEastAsia"/>
                <w:lang w:eastAsia="zh-CN"/>
              </w:rPr>
              <w:t xml:space="preserve"> </w:t>
            </w:r>
          </w:p>
          <w:p>
            <w:pPr>
              <w:spacing w:before="120" w:beforeLines="50" w:after="120" w:afterLines="50" w:line="280" w:lineRule="atLeast"/>
              <w:jc w:val="both"/>
              <w:rPr>
                <w:rFonts w:ascii="New York" w:hAnsi="New York" w:eastAsiaTheme="minorEastAsia"/>
                <w:color w:val="FF0000"/>
                <w:lang w:eastAsia="zh-CN"/>
              </w:rPr>
            </w:pPr>
          </w:p>
          <w:p>
            <w:pPr>
              <w:spacing w:before="120" w:beforeLines="50" w:after="120" w:afterLines="50" w:line="280" w:lineRule="atLeast"/>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line="280" w:lineRule="atLeast"/>
              <w:jc w:val="both"/>
              <w:rPr>
                <w:rFonts w:ascii="New York" w:hAnsi="New York"/>
                <w:color w:val="FF0000"/>
                <w:lang w:eastAsia="zh-CN"/>
              </w:rPr>
            </w:pPr>
          </w:p>
        </w:tc>
      </w:tr>
    </w:tbl>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NTT DOCOMO,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Pr>
        <w:rPr>
          <w:lang w:eastAsia="zh-CN"/>
        </w:rPr>
      </w:pPr>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31"/>
        <w:numPr>
          <w:ilvl w:val="1"/>
          <w:numId w:val="27"/>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7"/>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27"/>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pPr>
        <w:pStyle w:val="130"/>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7"/>
        </w:numPr>
        <w:spacing w:before="120" w:line="280" w:lineRule="atLeast"/>
        <w:jc w:val="both"/>
        <w:rPr>
          <w:sz w:val="22"/>
          <w:szCs w:val="18"/>
          <w:lang w:eastAsia="zh-CN"/>
        </w:rPr>
      </w:pPr>
      <w:r>
        <w:rPr>
          <w:sz w:val="22"/>
          <w:szCs w:val="18"/>
          <w:lang w:eastAsia="zh-CN"/>
        </w:rPr>
        <w:t>{8,16,24,32,…, 1280,1600,2560,3200,6400} for 960kHz SCS.</w:t>
      </w:r>
    </w:p>
    <w:p>
      <w:pPr>
        <w:rPr>
          <w:lang w:eastAsia="zh-CN"/>
        </w:rPr>
      </w:pPr>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Spreadtrum Communications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ETRI</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pPr>
        <w:pStyle w:val="130"/>
        <w:numPr>
          <w:ilvl w:val="0"/>
          <w:numId w:val="89"/>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89"/>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 xml:space="preserve">roposal 5: </w:t>
      </w:r>
      <w:r>
        <w:rPr>
          <w:b/>
          <w:lang w:eastAsia="zh-CN"/>
        </w:rPr>
        <w:t xml:space="preserve">When the timer expires </w:t>
      </w:r>
      <w:r>
        <w:rPr>
          <w:b/>
        </w:rPr>
        <w:t>in a slot,</w:t>
      </w:r>
    </w:p>
    <w:p>
      <w:pPr>
        <w:pStyle w:val="130"/>
        <w:numPr>
          <w:ilvl w:val="1"/>
          <w:numId w:val="23"/>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23"/>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Panasonic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Intel Corporation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90"/>
        </w:numPr>
        <w:rPr>
          <w:b/>
          <w:bCs/>
        </w:rPr>
      </w:pPr>
      <w:r>
        <w:rPr>
          <w:b/>
          <w:bCs/>
        </w:rPr>
        <w:t>Select one of the following for PDCCH skipping</w:t>
      </w:r>
    </w:p>
    <w:p>
      <w:pPr>
        <w:pStyle w:val="163"/>
        <w:numPr>
          <w:ilvl w:val="1"/>
          <w:numId w:val="90"/>
        </w:numPr>
        <w:rPr>
          <w:b/>
          <w:bCs/>
        </w:rPr>
      </w:pPr>
      <w:r>
        <w:rPr>
          <w:b/>
          <w:bCs/>
        </w:rPr>
        <w:t>Alt 1a: the UE applies Beh 1A on the serving cell at the first slot after the last OFDM symbol of the PDCCH transmission.</w:t>
      </w:r>
    </w:p>
    <w:p>
      <w:pPr>
        <w:pStyle w:val="163"/>
        <w:numPr>
          <w:ilvl w:val="1"/>
          <w:numId w:val="90"/>
        </w:numPr>
        <w:rPr>
          <w:b/>
          <w:bCs/>
        </w:rPr>
      </w:pPr>
      <w:r>
        <w:rPr>
          <w:b/>
          <w:bCs/>
        </w:rPr>
        <w:t>Alt 1b: the application delay needed for PDCCH processing, i.e., Z value, for Rel-16 minimum application delay for K0min/K2min indication is reused/extended</w:t>
      </w:r>
    </w:p>
    <w:p>
      <w:pPr>
        <w:pStyle w:val="163"/>
        <w:numPr>
          <w:ilvl w:val="0"/>
          <w:numId w:val="90"/>
        </w:numPr>
        <w:rPr>
          <w:b/>
          <w:bCs/>
        </w:rPr>
      </w:pPr>
      <w:r>
        <w:rPr>
          <w:b/>
          <w:bCs/>
        </w:rPr>
        <w:t>Select the following for SSSG switching</w:t>
      </w:r>
    </w:p>
    <w:p>
      <w:pPr>
        <w:pStyle w:val="163"/>
        <w:numPr>
          <w:ilvl w:val="1"/>
          <w:numId w:val="90"/>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pStyle w:val="163"/>
              <w:numPr>
                <w:ilvl w:val="0"/>
                <w:numId w:val="91"/>
              </w:numPr>
              <w:spacing w:line="280" w:lineRule="atLeast"/>
              <w:rPr>
                <w:rFonts w:ascii="New York" w:hAnsi="New York"/>
                <w:lang w:val="en-GB"/>
              </w:rPr>
            </w:pPr>
            <w:r>
              <w:rPr>
                <w:rFonts w:hint="eastAsia" w:ascii="New York" w:hAnsi="New York"/>
                <w:lang w:val="en-GB"/>
              </w:rPr>
              <w:t>UE ignores PDCCH skipping while the SR is pending.</w:t>
            </w:r>
          </w:p>
          <w:p>
            <w:pPr>
              <w:pStyle w:val="163"/>
              <w:spacing w:line="280" w:lineRule="atLeast"/>
              <w:ind w:left="720"/>
              <w:rPr>
                <w:rFonts w:ascii="New York" w:hAnsi="New York"/>
                <w:lang w:val="en-GB"/>
              </w:rPr>
            </w:pPr>
          </w:p>
          <w:p>
            <w:pPr>
              <w:pStyle w:val="163"/>
              <w:numPr>
                <w:ilvl w:val="0"/>
                <w:numId w:val="91"/>
              </w:numPr>
              <w:spacing w:line="280" w:lineRule="atLeast"/>
              <w:rPr>
                <w:rFonts w:ascii="New York" w:hAnsi="New York"/>
                <w:lang w:val="en-GB"/>
              </w:rPr>
            </w:pPr>
            <w:r>
              <w:rPr>
                <w:rFonts w:hint="eastAsia" w:ascii="New York" w:hAnsi="New York"/>
                <w:lang w:val="en-GB"/>
              </w:rPr>
              <w:t>If PDCCH skipping is applied to RNTI(s) monitored during RAR/MsgB window, the UE ignores PDCCH skipping during the RAR/MsgB window.</w:t>
            </w:r>
          </w:p>
          <w:p>
            <w:pPr>
              <w:pStyle w:val="163"/>
              <w:spacing w:line="280" w:lineRule="atLeast"/>
              <w:ind w:left="720"/>
              <w:rPr>
                <w:rFonts w:ascii="New York" w:hAnsi="New York"/>
                <w:lang w:val="en-GB"/>
              </w:rPr>
            </w:pPr>
          </w:p>
          <w:p>
            <w:pPr>
              <w:pStyle w:val="163"/>
              <w:numPr>
                <w:ilvl w:val="0"/>
                <w:numId w:val="91"/>
              </w:numPr>
              <w:spacing w:line="280" w:lineRule="atLeast"/>
              <w:rPr>
                <w:rFonts w:ascii="New York" w:hAnsi="New York"/>
              </w:rPr>
            </w:pPr>
            <w:r>
              <w:rPr>
                <w:rFonts w:hint="eastAsia" w:ascii="New York" w:hAnsi="New York"/>
                <w:lang w:val="en-GB"/>
              </w:rPr>
              <w:t>UE ignores PDCCH skipping while contention resolution timer is running.</w:t>
            </w:r>
          </w:p>
          <w:p>
            <w:pPr>
              <w:pStyle w:val="163"/>
              <w:spacing w:line="280" w:lineRule="atLeast"/>
              <w:rPr>
                <w:rFonts w:ascii="New York" w:hAnsi="New York"/>
                <w:b/>
                <w:bCs/>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after="0" w:line="280" w:lineRule="atLeast"/>
        <w:rPr>
          <w:b/>
          <w:bCs/>
          <w:sz w:val="22"/>
          <w:szCs w:val="22"/>
          <w:lang w:eastAsia="zh-CN" w:bidi="ar"/>
        </w:rPr>
      </w:pPr>
    </w:p>
    <w:p>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Apple</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92"/>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92"/>
        </w:numPr>
        <w:jc w:val="both"/>
        <w:rPr>
          <w:b/>
          <w:i/>
          <w:szCs w:val="20"/>
        </w:rPr>
      </w:pPr>
      <w:r>
        <w:rPr>
          <w:rFonts w:eastAsia="Times New Roman"/>
          <w:b/>
          <w:i/>
          <w:szCs w:val="20"/>
          <w:lang w:eastAsia="zh-CN"/>
        </w:rPr>
        <w:t>Otherwise decease the timer by one after each slot.</w:t>
      </w:r>
    </w:p>
    <w:p>
      <w:pPr>
        <w:pStyle w:val="130"/>
        <w:numPr>
          <w:ilvl w:val="0"/>
          <w:numId w:val="92"/>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93"/>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93"/>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93"/>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CMCC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pPr>
        <w:pStyle w:val="130"/>
        <w:numPr>
          <w:ilvl w:val="0"/>
          <w:numId w:val="94"/>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94"/>
        </w:numPr>
        <w:shd w:val="clear" w:color="auto" w:fill="FFFFFF"/>
        <w:jc w:val="both"/>
        <w:rPr>
          <w:b/>
          <w:bCs/>
          <w:color w:val="000000"/>
          <w:lang w:eastAsia="zh-CN"/>
        </w:rPr>
      </w:pPr>
      <w:r>
        <w:rPr>
          <w:b/>
          <w:bCs/>
          <w:color w:val="000000"/>
          <w:lang w:eastAsia="zh-CN"/>
        </w:rPr>
        <w:t>UE switches to the default SSSG (SSSG 0) when the timer expires in a slot.</w:t>
      </w:r>
    </w:p>
    <w:p>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pPr>
        <w:pStyle w:val="130"/>
        <w:numPr>
          <w:ilvl w:val="0"/>
          <w:numId w:val="94"/>
        </w:numPr>
        <w:jc w:val="center"/>
        <w:rPr>
          <w:rFonts w:eastAsia="MS Mincho"/>
          <w:color w:val="0070C0"/>
        </w:rPr>
      </w:pPr>
      <w:r>
        <w:rPr>
          <w:rStyle w:val="54"/>
          <w:color w:val="0070C0"/>
        </w:rPr>
        <w:t>&lt;</w:t>
      </w:r>
      <w:r>
        <w:rPr>
          <w:color w:val="0070C0"/>
        </w:rPr>
        <w:t>Unchanged text is omitted&gt;</w:t>
      </w:r>
    </w:p>
    <w:p>
      <w:pPr>
        <w:pStyle w:val="130"/>
        <w:numPr>
          <w:ilvl w:val="0"/>
          <w:numId w:val="94"/>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94"/>
        </w:numPr>
        <w:rPr>
          <w:del w:id="31" w:author="CMCC" w:date="2022-01-05T10:31:00Z"/>
          <w:lang w:eastAsia="zh-CN"/>
        </w:rPr>
      </w:pPr>
      <w:del w:id="32" w:author="CMCC" w:date="2022-01-05T10:31:00Z">
        <w:r>
          <w:rPr/>
          <w:delText>-</w:delText>
        </w:r>
      </w:del>
      <w:del w:id="33" w:author="CMCC" w:date="2022-01-05T10:31:00Z">
        <w:r>
          <w:rPr/>
          <w:tab/>
        </w:r>
      </w:del>
      <w:del w:id="34" w:author="CMCC" w:date="2022-01-05T10:31:00Z">
        <w:r>
          <w:rPr>
            <w:lang w:eastAsia="ko-KR"/>
          </w:rPr>
          <w:delText>decrements</w:delText>
        </w:r>
      </w:del>
      <w:del w:id="35" w:author="CMCC" w:date="2022-01-05T10:31:00Z">
        <w:r>
          <w:rPr>
            <w:rFonts w:hint="eastAsia"/>
            <w:lang w:eastAsia="ko-KR"/>
          </w:rPr>
          <w:delText xml:space="preserve"> the timer </w:delText>
        </w:r>
      </w:del>
      <w:del w:id="36" w:author="CMCC" w:date="2022-01-05T10:31:00Z">
        <w:r>
          <w:rPr/>
          <w:delText>after a slot of an active DL BWP of the serving cell when the UE does not detect a DCI format in a PDCCH reception in the slot for TBD</w:delText>
        </w:r>
      </w:del>
    </w:p>
    <w:p>
      <w:pPr>
        <w:pStyle w:val="108"/>
        <w:numPr>
          <w:ilvl w:val="0"/>
          <w:numId w:val="94"/>
        </w:numPr>
        <w:rPr>
          <w:ins w:id="37"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8" w:author="CMCC" w:date="2022-01-05T10:30:00Z">
        <w:r>
          <w:rPr>
            <w:color w:val="000000"/>
            <w:lang w:eastAsia="zh-CN"/>
          </w:rPr>
          <w:t>the Type3-PDCCH CSS set or the USS set with group index of either 1 or 2</w:t>
        </w:r>
      </w:ins>
      <w:del w:id="39" w:author="CMCC" w:date="2022-01-05T10:30:00Z">
        <w:r>
          <w:rPr/>
          <w:delText>TBD</w:delText>
        </w:r>
      </w:del>
    </w:p>
    <w:p>
      <w:pPr>
        <w:pStyle w:val="108"/>
        <w:numPr>
          <w:ilvl w:val="0"/>
          <w:numId w:val="94"/>
        </w:numPr>
      </w:pPr>
      <w:ins w:id="40" w:author="CMCC" w:date="2022-01-05T10:31:00Z">
        <w:r>
          <w:rPr/>
          <w:t>-</w:t>
        </w:r>
      </w:ins>
      <w:ins w:id="41" w:author="CMCC" w:date="2022-01-05T10:31:00Z">
        <w:r>
          <w:rPr/>
          <w:tab/>
        </w:r>
      </w:ins>
      <w:ins w:id="42" w:author="CMCC" w:date="2022-01-05T10:31:00Z">
        <w:r>
          <w:rPr>
            <w:lang w:eastAsia="zh-CN"/>
          </w:rPr>
          <w:t>o</w:t>
        </w:r>
      </w:ins>
      <w:ins w:id="43" w:author="CMCC" w:date="2022-01-05T10:30:00Z">
        <w:r>
          <w:rPr>
            <w:lang w:eastAsia="zh-CN"/>
          </w:rPr>
          <w:t xml:space="preserve">therwise, </w:t>
        </w:r>
      </w:ins>
      <w:ins w:id="44" w:author="CMCC" w:date="2022-01-05T10:31:00Z">
        <w:r>
          <w:rPr>
            <w:lang w:eastAsia="ko-KR"/>
          </w:rPr>
          <w:t>decrements</w:t>
        </w:r>
      </w:ins>
      <w:ins w:id="45" w:author="CMCC" w:date="2022-01-05T10:31:00Z">
        <w:r>
          <w:rPr>
            <w:rFonts w:hint="eastAsia"/>
            <w:lang w:eastAsia="ko-KR"/>
          </w:rPr>
          <w:t xml:space="preserve"> the timer </w:t>
        </w:r>
      </w:ins>
      <w:ins w:id="46" w:author="CMCC" w:date="2022-01-05T10:31:00Z">
        <w:r>
          <w:rPr/>
          <w:t>after a slot of an active DL BWP of the serving cell</w:t>
        </w:r>
      </w:ins>
    </w:p>
    <w:p>
      <w:pPr>
        <w:pStyle w:val="130"/>
        <w:numPr>
          <w:ilvl w:val="0"/>
          <w:numId w:val="94"/>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94"/>
        </w:numPr>
        <w:jc w:val="center"/>
        <w:rPr>
          <w:color w:val="0070C0"/>
        </w:rPr>
      </w:pPr>
      <w:r>
        <w:rPr>
          <w:rStyle w:val="54"/>
          <w:color w:val="0070C0"/>
        </w:rPr>
        <w:t>&lt;</w:t>
      </w:r>
      <w:r>
        <w:rPr>
          <w:color w:val="0070C0"/>
        </w:rPr>
        <w:t>Unchanged text is omitted&gt;</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pPr>
        <w:jc w:val="both"/>
        <w:rPr>
          <w:lang w:eastAsia="zh-CN" w:bidi="ar"/>
        </w:rPr>
      </w:pPr>
      <w:r>
        <w:rPr>
          <w:rFonts w:hint="eastAsia" w:eastAsiaTheme="minor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Xiaomi</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after="0" w:line="264" w:lineRule="atLeast"/>
        <w:jc w:val="both"/>
        <w:rPr>
          <w:b/>
          <w:i/>
          <w:lang w:eastAsia="zh-CN"/>
        </w:rPr>
      </w:pPr>
      <w:r>
        <w:rPr>
          <w:b/>
          <w:i/>
          <w:lang w:eastAsia="zh-CN" w:bidi="ar"/>
        </w:rPr>
        <w:t>Proposal 1:</w:t>
      </w:r>
    </w:p>
    <w:p>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after="0" w:line="264" w:lineRule="atLeast"/>
        <w:jc w:val="both"/>
        <w:rPr>
          <w:b/>
          <w:i/>
          <w:lang w:eastAsia="zh-CN"/>
        </w:rPr>
      </w:pPr>
    </w:p>
    <w:p>
      <w:pPr>
        <w:spacing w:after="0" w:line="264" w:lineRule="atLeast"/>
        <w:jc w:val="both"/>
        <w:rPr>
          <w:b/>
          <w:i/>
          <w:lang w:eastAsia="zh-CN"/>
        </w:rPr>
      </w:pPr>
      <w:r>
        <w:rPr>
          <w:b/>
          <w:i/>
          <w:lang w:eastAsia="zh-CN" w:bidi="ar"/>
        </w:rPr>
        <w:t>Proposal 2: To allow the PDCCH monitoring adaptation feature applied in NR 52.6-71GHz,</w:t>
      </w:r>
    </w:p>
    <w:p>
      <w:pPr>
        <w:numPr>
          <w:ilvl w:val="0"/>
          <w:numId w:val="95"/>
        </w:numPr>
        <w:spacing w:after="0" w:line="264" w:lineRule="atLeast"/>
        <w:ind w:hanging="186"/>
        <w:jc w:val="both"/>
        <w:rPr>
          <w:rFonts w:ascii="Times" w:hAnsi="Times" w:eastAsia="等线"/>
          <w:bCs/>
          <w:lang w:eastAsia="zh-CN"/>
        </w:rPr>
      </w:pPr>
      <w:r>
        <w:rPr>
          <w:b/>
          <w:i/>
          <w:lang w:eastAsia="zh-CN" w:bidi="ar"/>
        </w:rPr>
        <w:t>The value of the SSSG switching timer in slots for SSSG#1 and/or SSSG#2 can be configured as, {[4,8,12,16,...,640,1280,1600,2560,3200]} for 480kHz SCS,  {[8,16,24,32,..., 1280,1600,2560,3200,6400]} for 960kHz SCS.</w:t>
      </w:r>
    </w:p>
    <w:p>
      <w:pPr>
        <w:numPr>
          <w:ilvl w:val="0"/>
          <w:numId w:val="95"/>
        </w:numPr>
        <w:spacing w:after="0" w:line="264" w:lineRule="atLeast"/>
        <w:ind w:hanging="186"/>
        <w:jc w:val="both"/>
        <w:rPr>
          <w:rFonts w:ascii="Times" w:hAnsi="Times" w:eastAsia="等线"/>
          <w:bCs/>
          <w:lang w:eastAsia="zh-CN"/>
        </w:rPr>
      </w:pPr>
      <w:r>
        <w:rPr>
          <w:b/>
          <w:i/>
          <w:lang w:eastAsia="zh-CN" w:bidi="ar"/>
        </w:rPr>
        <w:t>The candidate skipping values can be configured as {[4,8,12,16,...,640,1280,1600,2560,3200]} for 480kHz SCS,  {[8,16,24,32,..., 1280,1600,2560,3200,6400]} for 960kHz SCS.</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Samsung</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after="0" w:line="257" w:lineRule="auto"/>
        <w:rPr>
          <w:b/>
          <w:u w:val="single"/>
        </w:rPr>
      </w:pPr>
      <w:r>
        <w:rPr>
          <w:b/>
          <w:u w:val="single"/>
        </w:rPr>
        <w:t>Conclusion #1:  Monitoring of PDCCH candidates in Type0/0A/1 or 2 PDCCH CSS is not affected by PDCCH monitoring adaptation.</w:t>
      </w:r>
    </w:p>
    <w:p>
      <w:pPr>
        <w:pStyle w:val="130"/>
        <w:numPr>
          <w:ilvl w:val="0"/>
          <w:numId w:val="96"/>
        </w:numPr>
        <w:spacing w:line="257" w:lineRule="auto"/>
        <w:rPr>
          <w:rFonts w:eastAsia="Batang"/>
          <w:b/>
          <w:szCs w:val="20"/>
          <w:u w:val="single"/>
          <w:lang w:eastAsia="ko-KR"/>
        </w:rPr>
      </w:pPr>
      <w:r>
        <w:rPr>
          <w:rFonts w:eastAsia="Batang"/>
          <w:b/>
          <w:szCs w:val="20"/>
          <w:u w:val="single"/>
          <w:lang w:eastAsia="ko-KR"/>
        </w:rPr>
        <w:t>Adopt proposed TP #1 for TS 38.213</w:t>
      </w:r>
    </w:p>
    <w:p>
      <w:pPr>
        <w:spacing w:after="0" w:line="257" w:lineRule="auto"/>
      </w:pPr>
    </w:p>
    <w:p>
      <w:pPr>
        <w:spacing w:after="0" w:line="257" w:lineRule="auto"/>
        <w:rPr>
          <w:b/>
          <w:u w:val="single"/>
          <w:lang w:val="en-GB"/>
        </w:rPr>
      </w:pPr>
      <w:r>
        <w:rPr>
          <w:b/>
          <w:u w:val="single"/>
          <w:lang w:val="en-GB"/>
        </w:rPr>
        <w:t xml:space="preserve">Proposal #1: UE cancels PDCCH skipping adaptation after transmission of a postive SR. </w:t>
      </w:r>
    </w:p>
    <w:p>
      <w:pPr>
        <w:spacing w:after="0" w:line="257" w:lineRule="auto"/>
        <w:rPr>
          <w:b/>
          <w:u w:val="single"/>
          <w:lang w:val="en-GB"/>
        </w:rPr>
      </w:pPr>
    </w:p>
    <w:p>
      <w:pPr>
        <w:spacing w:after="0" w:line="257" w:lineRule="auto"/>
        <w:rPr>
          <w:b/>
          <w:u w:val="single"/>
          <w:lang w:val="en-GB"/>
        </w:rPr>
      </w:pPr>
      <w:r>
        <w:rPr>
          <w:b/>
          <w:u w:val="single"/>
          <w:lang w:val="en-GB"/>
        </w:rPr>
        <w:t>Proposal #2: UE cancels PDCCH skipping adaptation after transmission of PRACH.</w:t>
      </w:r>
    </w:p>
    <w:p>
      <w:pPr>
        <w:spacing w:after="0"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97"/>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after="0"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after="0" w:line="257" w:lineRule="auto"/>
        <w:rPr>
          <w:b/>
          <w:u w:val="single"/>
        </w:rPr>
      </w:pPr>
    </w:p>
    <w:p>
      <w:pPr>
        <w:pStyle w:val="31"/>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31"/>
        <w:numPr>
          <w:ilvl w:val="0"/>
          <w:numId w:val="98"/>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97"/>
        </w:numPr>
        <w:overflowPunct w:val="0"/>
        <w:autoSpaceDE w:val="0"/>
        <w:autoSpaceDN w:val="0"/>
        <w:spacing w:line="240" w:lineRule="auto"/>
        <w:rPr>
          <w:b/>
          <w:u w:val="single"/>
          <w:lang w:val="en-GB"/>
        </w:rPr>
      </w:pPr>
      <w:r>
        <w:rPr>
          <w:b/>
          <w:u w:val="single"/>
          <w:lang w:val="en-GB"/>
        </w:rPr>
        <w:t>Adopt proposed TP #3 for 38.213</w:t>
      </w:r>
    </w:p>
    <w:p>
      <w:pPr>
        <w:snapToGrid w:val="0"/>
        <w:spacing w:after="0" w:line="240" w:lineRule="auto"/>
        <w:rPr>
          <w:b/>
          <w:u w:val="single"/>
          <w:lang w:val="en-GB"/>
        </w:rPr>
      </w:pPr>
    </w:p>
    <w:p>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97"/>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pPr>
        <w:snapToGrid w:val="0"/>
        <w:spacing w:after="0" w:line="257" w:lineRule="auto"/>
        <w:rPr>
          <w:lang w:val="en-GB"/>
        </w:rPr>
      </w:pP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MediaTek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High priority issue</w:t>
            </w:r>
          </w:p>
        </w:tc>
        <w:tc>
          <w:tcPr>
            <w:tcW w:w="5031" w:type="dxa"/>
          </w:tcPr>
          <w:p>
            <w:pPr>
              <w:spacing w:before="120" w:line="280" w:lineRule="atLeast"/>
              <w:jc w:val="center"/>
              <w:rPr>
                <w:rFonts w:ascii="New York" w:hAnsi="New York" w:eastAsiaTheme="minorEastAsia"/>
                <w:b/>
                <w:bCs/>
                <w:sz w:val="22"/>
                <w:lang w:eastAsia="zh-TW"/>
              </w:rPr>
            </w:pPr>
            <w:r>
              <w:rPr>
                <w:rFonts w:hint="eastAsia" w:ascii="New York" w:hAnsi="New York" w:eastAsiaTheme="minorEastAsia"/>
                <w:b/>
                <w:bCs/>
                <w:sz w:val="22"/>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07" w:hRule="atLeast"/>
        </w:trPr>
        <w:tc>
          <w:tcPr>
            <w:tcW w:w="5031" w:type="dxa"/>
          </w:tcPr>
          <w:p>
            <w:pPr>
              <w:pStyle w:val="130"/>
              <w:numPr>
                <w:ilvl w:val="0"/>
                <w:numId w:val="99"/>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numPr>
                <w:ilvl w:val="0"/>
                <w:numId w:val="99"/>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numPr>
                <w:ilvl w:val="0"/>
                <w:numId w:val="99"/>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numPr>
                <w:ilvl w:val="0"/>
                <w:numId w:val="99"/>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Application delay</w:t>
            </w:r>
          </w:p>
          <w:p>
            <w:pPr>
              <w:pStyle w:val="130"/>
              <w:numPr>
                <w:ilvl w:val="0"/>
                <w:numId w:val="99"/>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numPr>
                <w:ilvl w:val="0"/>
                <w:numId w:val="99"/>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numPr>
                <w:ilvl w:val="0"/>
                <w:numId w:val="99"/>
              </w:numPr>
              <w:spacing w:before="120" w:line="280" w:lineRule="atLeast"/>
              <w:jc w:val="both"/>
              <w:rPr>
                <w:rFonts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100"/>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100"/>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lang w:eastAsia="zh-CN"/>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Borders>
              <w:top w:val="single" w:color="auto" w:sz="4" w:space="0"/>
              <w:left w:val="single" w:color="auto" w:sz="4" w:space="0"/>
              <w:bottom w:val="single" w:color="auto" w:sz="4" w:space="0"/>
              <w:right w:val="single" w:color="auto" w:sz="4" w:space="0"/>
            </w:tcBorders>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ind w:left="851" w:hanging="284"/>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ko-KR"/>
              </w:rPr>
            </w:pPr>
            <w:r>
              <w:rPr>
                <w:rFonts w:hint="eastAsia" w:ascii="New York" w:hAnsi="New York"/>
                <w:sz w:val="22"/>
                <w:szCs w:val="22"/>
                <w:lang w:eastAsia="zh-CN"/>
              </w:rPr>
              <w:t xml:space="preserve">If a UE is provided group indexes for a Type3-PDCCH CSS set or a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and a timer value by </w:t>
            </w:r>
            <w:r>
              <w:rPr>
                <w:rFonts w:hint="eastAsia" w:ascii="New York" w:hAnsi="New York"/>
                <w:i/>
                <w:sz w:val="22"/>
                <w:szCs w:val="22"/>
                <w:lang w:eastAsia="zh-CN"/>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spacing w:before="120" w:line="280" w:lineRule="atLeast"/>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lang w:eastAsia="zh-CN"/>
              </w:rPr>
              <w:t xml:space="preserve"> with CRC scrambled by C-RNTI/CS-RNTI/MCS-C-RNTI and, UE is not indicated skipping PDCCH monitoring </w:t>
            </w:r>
          </w:p>
          <w:p>
            <w:pPr>
              <w:pStyle w:val="108"/>
              <w:spacing w:before="120" w:line="280" w:lineRule="atLeast"/>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lang w:eastAsia="zh-CN"/>
              </w:rPr>
              <w:t>with CRC scrambled by C-RNTI/CS-RNTI/MCS-C-RNTI</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When the timer expires, the UE monitors PDCCH on the serving cell according to </w:t>
            </w:r>
            <w:r>
              <w:rPr>
                <w:rFonts w:hint="eastAsia" w:ascii="New York" w:hAnsi="New York"/>
                <w:sz w:val="22"/>
                <w:szCs w:val="22"/>
              </w:rPr>
              <w:t>search space sets with group index 0</w:t>
            </w:r>
            <w:r>
              <w:rPr>
                <w:rFonts w:hint="eastAsia" w:ascii="New York" w:hAnsi="New York"/>
                <w:sz w:val="22"/>
                <w:szCs w:val="22"/>
                <w:lang w:eastAsia="zh-CN"/>
              </w:rPr>
              <w:t>.</w:t>
            </w:r>
          </w:p>
          <w:p>
            <w:pPr>
              <w:spacing w:before="120" w:line="280" w:lineRule="atLeast"/>
              <w:jc w:val="both"/>
              <w:rPr>
                <w:rFonts w:ascii="New York" w:hAnsi="New York"/>
                <w:sz w:val="22"/>
                <w:szCs w:val="22"/>
                <w:lang w:eastAsia="zh-CN"/>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sz w:val="22"/>
                <w:szCs w:val="22"/>
              </w:rPr>
            </w:pPr>
          </w:p>
          <w:p>
            <w:pPr>
              <w:spacing w:before="120" w:line="280" w:lineRule="atLeast"/>
              <w:jc w:val="both"/>
              <w:rPr>
                <w:rFonts w:ascii="New York" w:hAnsi="New York"/>
                <w:sz w:val="18"/>
                <w:szCs w:val="18"/>
              </w:rPr>
            </w:pPr>
            <w:r>
              <w:rPr>
                <w:rFonts w:hint="eastAsia" w:ascii="New York" w:hAnsi="New York"/>
                <w:sz w:val="22"/>
                <w:szCs w:val="22"/>
              </w:rPr>
              <w:t xml:space="preserve">If a UE is provided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lang w:eastAsia="zh-CN"/>
              </w:rPr>
              <w:t>searchSpaceZero</w:t>
            </w:r>
            <w:r>
              <w:rPr>
                <w:rFonts w:hint="eastAsia" w:ascii="New York" w:hAnsi="New York"/>
                <w:i/>
                <w:iCs/>
                <w:sz w:val="22"/>
                <w:szCs w:val="22"/>
                <w:lang w:eastAsia="zh-CN"/>
              </w:rPr>
              <w:t>, searchSpaceSIB1</w:t>
            </w:r>
            <w:r>
              <w:rPr>
                <w:rFonts w:hint="eastAsia" w:ascii="New York" w:hAnsi="New York"/>
                <w:iCs/>
                <w:sz w:val="22"/>
                <w:szCs w:val="22"/>
                <w:lang w:eastAsia="zh-CN"/>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spacing w:before="120" w:line="280" w:lineRule="atLeast"/>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spacing w:before="120" w:line="280" w:lineRule="atLeast"/>
              <w:jc w:val="both"/>
              <w:rPr>
                <w:rFonts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spacing w:before="120" w:line="280" w:lineRule="atLeast"/>
              <w:ind w:left="0" w:firstLine="0"/>
              <w:jc w:val="center"/>
              <w:rPr>
                <w:rFonts w:ascii="New York" w:hAnsi="New York"/>
                <w:sz w:val="22"/>
                <w:szCs w:val="22"/>
              </w:rPr>
            </w:pPr>
          </w:p>
          <w:p>
            <w:pPr>
              <w:spacing w:before="120" w:line="280" w:lineRule="atLeast"/>
              <w:jc w:val="center"/>
              <w:rPr>
                <w:rFonts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if the UE is not provided </w:t>
            </w:r>
            <w:r>
              <w:rPr>
                <w:rFonts w:hint="eastAsia" w:ascii="New York" w:hAnsi="New York"/>
                <w:i/>
                <w:sz w:val="22"/>
                <w:szCs w:val="22"/>
                <w:lang w:eastAsia="zh-CN"/>
              </w:rPr>
              <w:t>searchSpaceGroupIdList-r17</w:t>
            </w:r>
            <w:r>
              <w:rPr>
                <w:rFonts w:hint="eastAsia" w:ascii="New York" w:hAnsi="New York"/>
                <w:iCs/>
                <w:sz w:val="22"/>
                <w:szCs w:val="22"/>
                <w:lang w:eastAsia="zh-CN"/>
              </w:rPr>
              <w:t xml:space="preserve">,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a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spacing w:before="120" w:line="280" w:lineRule="atLeast"/>
              <w:jc w:val="both"/>
              <w:rPr>
                <w:rFonts w:ascii="New York" w:hAnsi="New York"/>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sz w:val="22"/>
                <w:szCs w:val="22"/>
                <w:lang w:eastAsia="zh-CN"/>
              </w:rPr>
              <w:t xml:space="preserve"> and, </w:t>
            </w:r>
            <w:r>
              <w:rPr>
                <w:rFonts w:hint="eastAsia" w:ascii="New York" w:hAnsi="New York"/>
                <w:iCs/>
                <w:sz w:val="22"/>
                <w:szCs w:val="22"/>
                <w:lang w:eastAsia="zh-CN"/>
              </w:rPr>
              <w:t xml:space="preserve">if the UE is not provided </w:t>
            </w:r>
            <w:r>
              <w:rPr>
                <w:rFonts w:hint="eastAsia" w:ascii="New York" w:hAnsi="New York"/>
                <w:i/>
                <w:sz w:val="22"/>
                <w:szCs w:val="22"/>
                <w:lang w:eastAsia="zh-CN"/>
              </w:rPr>
              <w:t>PDCCHSkippingDurationList</w:t>
            </w:r>
            <w:r>
              <w:rPr>
                <w:rFonts w:hint="eastAsia" w:ascii="New York" w:hAnsi="New York"/>
                <w:iCs/>
                <w:sz w:val="22"/>
                <w:szCs w:val="22"/>
                <w:lang w:eastAsia="zh-CN"/>
              </w:rPr>
              <w:t>,</w:t>
            </w:r>
            <w:r>
              <w:rPr>
                <w:rFonts w:hint="eastAsia" w:ascii="New York" w:hAnsi="New York"/>
                <w:sz w:val="22"/>
                <w:szCs w:val="22"/>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hd w:val="clear" w:color="auto" w:fill="FFFFFF"/>
              <w:spacing w:before="120" w:line="280" w:lineRule="atLeast"/>
              <w:jc w:val="both"/>
              <w:rPr>
                <w:rFonts w:ascii="New York" w:hAnsi="New York"/>
                <w:b/>
                <w:bCs/>
                <w:color w:val="FF0000"/>
                <w:sz w:val="22"/>
                <w:szCs w:val="22"/>
                <w:lang w:eastAsia="zh-CN"/>
              </w:rPr>
            </w:pP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and </w:t>
            </w:r>
            <w:r>
              <w:rPr>
                <w:rFonts w:hint="eastAsia" w:ascii="New York" w:hAnsi="New York"/>
                <w:sz w:val="22"/>
                <w:szCs w:val="22"/>
                <w:lang w:eastAsia="zh-CN"/>
              </w:rPr>
              <w:t xml:space="preserve">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2 bits. </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one value</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pacing w:before="120" w:line="280" w:lineRule="atLeast"/>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two values</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line="280" w:lineRule="atLeast"/>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spacing w:before="120" w:line="280" w:lineRule="atLeast"/>
              <w:jc w:val="center"/>
              <w:rPr>
                <w:rFonts w:ascii="New York" w:hAnsi="New York"/>
                <w:sz w:val="22"/>
                <w:szCs w:val="22"/>
              </w:rPr>
            </w:pPr>
          </w:p>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center"/>
              <w:rPr>
                <w:rFonts w:ascii="New York" w:hAnsi="New York"/>
                <w:color w:val="FF0000"/>
                <w:sz w:val="22"/>
                <w:szCs w:val="22"/>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lang w:eastAsia="zh-CN"/>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center"/>
              <w:rPr>
                <w:rFonts w:ascii="New York" w:hAnsi="New York"/>
                <w:sz w:val="22"/>
                <w:szCs w:val="22"/>
              </w:rPr>
            </w:pPr>
            <w:bookmarkStart w:id="20" w:name="_Hlk95748267"/>
            <w:r>
              <w:rPr>
                <w:rFonts w:hint="eastAsia" w:ascii="New York" w:hAnsi="New York"/>
                <w:color w:val="FF0000"/>
                <w:sz w:val="22"/>
                <w:szCs w:val="22"/>
              </w:rPr>
              <w:t>&lt;Unchanged parts are omitted&gt;</w:t>
            </w:r>
            <w:bookmarkEnd w:id="20"/>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line="280" w:lineRule="atLeast"/>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line="280" w:lineRule="atLeast"/>
              <w:jc w:val="both"/>
              <w:rPr>
                <w:rFonts w:ascii="New York" w:hAnsi="New York" w:eastAsiaTheme="minorEastAsia"/>
                <w:sz w:val="22"/>
                <w:szCs w:val="22"/>
                <w:lang w:eastAsia="zh-TW"/>
              </w:rPr>
            </w:pPr>
          </w:p>
          <w:p>
            <w:pPr>
              <w:spacing w:before="120" w:line="280" w:lineRule="atLeast"/>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spacing w:before="120" w:line="280" w:lineRule="atLeast"/>
              <w:jc w:val="both"/>
              <w:rPr>
                <w:rFonts w:ascii="New York" w:hAnsi="New York" w:eastAsiaTheme="minorEastAsia"/>
                <w:color w:val="FF0000"/>
                <w:sz w:val="22"/>
                <w:szCs w:val="22"/>
                <w:lang w:eastAsia="zh-TW"/>
              </w:rPr>
            </w:pPr>
          </w:p>
          <w:p>
            <w:pPr>
              <w:spacing w:before="120" w:line="280" w:lineRule="atLeast"/>
              <w:jc w:val="both"/>
              <w:rPr>
                <w:rFonts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spacing w:before="120" w:line="280" w:lineRule="atLeast"/>
              <w:jc w:val="both"/>
              <w:rPr>
                <w:rFonts w:ascii="New York" w:hAnsi="New York"/>
                <w:b/>
                <w:sz w:val="22"/>
                <w:szCs w:val="22"/>
              </w:rPr>
            </w:pPr>
          </w:p>
          <w:p>
            <w:pPr>
              <w:spacing w:before="120" w:line="280" w:lineRule="atLeast"/>
              <w:jc w:val="center"/>
              <w:rPr>
                <w:rFonts w:ascii="New York" w:hAnsi="New York"/>
                <w:b/>
                <w:sz w:val="22"/>
                <w:szCs w:val="22"/>
              </w:rPr>
            </w:pPr>
            <w:r>
              <w:rPr>
                <w:rFonts w:hint="eastAsia" w:ascii="New York" w:hAnsi="New York"/>
                <w:color w:val="FF0000"/>
                <w:sz w:val="22"/>
                <w:szCs w:val="22"/>
              </w:rPr>
              <w:t>&lt;Unchanged parts are omitted&gt;</w:t>
            </w:r>
          </w:p>
        </w:tc>
      </w:tr>
    </w:tbl>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Lenovo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pPr>
        <w:pStyle w:val="130"/>
        <w:numPr>
          <w:ilvl w:val="0"/>
          <w:numId w:val="101"/>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101"/>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21" w:name="_Toc29899586"/>
      <w:bookmarkStart w:id="22" w:name="_Toc29917315"/>
      <w:bookmarkStart w:id="23" w:name="_Toc29894869"/>
      <w:bookmarkStart w:id="24" w:name="_Toc29899168"/>
      <w:bookmarkStart w:id="25" w:name="_Toc36498189"/>
      <w:bookmarkStart w:id="26" w:name="_Toc45699217"/>
      <w:bookmarkStart w:id="27" w:name="_Toc92093863"/>
      <w:r>
        <w:rPr>
          <w:b/>
          <w:bCs/>
        </w:rPr>
        <w:t>10.4</w:t>
      </w:r>
      <w:r>
        <w:rPr>
          <w:b/>
          <w:bCs/>
        </w:rPr>
        <w:tab/>
      </w:r>
      <w:r>
        <w:rPr>
          <w:b/>
          <w:bCs/>
        </w:rPr>
        <w:t>Search space set group switching</w:t>
      </w:r>
      <w:bookmarkEnd w:id="21"/>
      <w:bookmarkEnd w:id="22"/>
      <w:bookmarkEnd w:id="23"/>
      <w:bookmarkEnd w:id="24"/>
      <w:bookmarkEnd w:id="25"/>
      <w:bookmarkEnd w:id="26"/>
      <w:r>
        <w:rPr>
          <w:b/>
          <w:bCs/>
        </w:rPr>
        <w:t xml:space="preserve"> and skipping of PDCCH monitoring</w:t>
      </w:r>
      <w:bookmarkEnd w:id="27"/>
    </w:p>
    <w:p>
      <w:pPr>
        <w:keepNext/>
        <w:keepLines/>
        <w:spacing w:before="180"/>
        <w:ind w:left="1134" w:hanging="1134"/>
        <w:jc w:val="center"/>
        <w:rPr>
          <w:color w:val="FF0000"/>
          <w:sz w:val="24"/>
          <w:lang w:eastAsia="zh-CN"/>
        </w:rPr>
      </w:pPr>
      <w:r>
        <w:rPr>
          <w:color w:val="FF0000"/>
          <w:sz w:val="24"/>
          <w:lang w:eastAsia="zh-CN"/>
        </w:rPr>
        <w:t>*** Unchanged text is omitted ***</w:t>
      </w: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7" w:author="Author">
        <w:r>
          <w:rPr>
            <w:lang w:eastAsia="ja-JP"/>
          </w:rPr>
          <w:delText>TBD</w:delText>
        </w:r>
      </w:del>
      <w:ins w:id="48" w:author="Author">
        <w:r>
          <w:rPr>
            <w:lang w:eastAsia="zh-CN"/>
          </w:rPr>
          <w:t>Type3-PDCCH CSS sets or USS sets</w:t>
        </w:r>
      </w:ins>
      <w:ins w:id="49"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50" w:author="Author">
        <w:bookmarkStart w:id="28" w:name="_Hlk92394009"/>
        <w:r>
          <w:rPr>
            <w:lang w:eastAsia="ja-JP"/>
          </w:rPr>
          <w:delText>TBD</w:delText>
        </w:r>
      </w:del>
      <w:ins w:id="51" w:author="Author">
        <w:r>
          <w:rPr>
            <w:lang w:eastAsia="zh-CN"/>
          </w:rPr>
          <w:t xml:space="preserve">Type3-PDCCH CSS sets or USS </w:t>
        </w:r>
        <w:bookmarkEnd w:id="28"/>
        <w:r>
          <w:rPr>
            <w:lang w:eastAsia="zh-CN"/>
          </w:rPr>
          <w:t>sets</w:t>
        </w:r>
      </w:ins>
      <w:ins w:id="52" w:author="Author">
        <w:r>
          <w:rPr>
            <w:lang w:eastAsia="ja-JP"/>
          </w:rPr>
          <w:t xml:space="preserve"> with group index 1 or 2</w:t>
        </w:r>
      </w:ins>
    </w:p>
    <w:p>
      <w:pPr>
        <w:rPr>
          <w:lang w:eastAsia="zh-CN"/>
        </w:rPr>
      </w:pPr>
      <w:r>
        <w:rPr>
          <w:lang w:eastAsia="zh-CN"/>
        </w:rPr>
        <w:t>When the timer expires</w:t>
      </w:r>
      <w:ins w:id="53" w:author="Author">
        <w:r>
          <w:rPr>
            <w:lang w:eastAsia="zh-CN"/>
          </w:rPr>
          <w:t xml:space="preserve"> in a slot</w:t>
        </w:r>
      </w:ins>
      <w:r>
        <w:rPr>
          <w:lang w:eastAsia="zh-CN"/>
        </w:rPr>
        <w:t xml:space="preserve">, </w:t>
      </w:r>
      <w:del w:id="54" w:author="Author">
        <w:r>
          <w:rPr>
            <w:lang w:eastAsia="zh-CN"/>
          </w:rPr>
          <w:delText xml:space="preserve">the UE monitors PDCCH on the serving cell according to </w:delText>
        </w:r>
      </w:del>
      <w:del w:id="55" w:author="Author">
        <w:r>
          <w:rPr/>
          <w:delText>search space sets with group index 0</w:delText>
        </w:r>
      </w:del>
      <w:del w:id="56" w:author="Author">
        <w:r>
          <w:rPr>
            <w:lang w:eastAsia="zh-CN"/>
          </w:rPr>
          <w:delText>.</w:delText>
        </w:r>
      </w:del>
    </w:p>
    <w:p>
      <w:pPr>
        <w:numPr>
          <w:ilvl w:val="0"/>
          <w:numId w:val="102"/>
        </w:numPr>
        <w:spacing w:after="200" w:line="276" w:lineRule="auto"/>
        <w:rPr>
          <w:ins w:id="57" w:author="Author" w:date=""/>
        </w:rPr>
      </w:pPr>
      <w:ins w:id="58" w:author="Author">
        <w:r>
          <w:rPr/>
          <w:t xml:space="preserve">if the slot is in an indicated PDCCH skipping duration, the UE starts </w:t>
        </w:r>
      </w:ins>
      <w:ins w:id="59" w:author="Author">
        <w:r>
          <w:rPr>
            <w:lang w:eastAsia="zh-CN"/>
          </w:rPr>
          <w:t xml:space="preserve">monitoring PDCCH on the serving cell according to </w:t>
        </w:r>
      </w:ins>
      <w:ins w:id="60" w:author="Author">
        <w:r>
          <w:rPr/>
          <w:t>search space sets with group index 0 after the indicated PDCCH skipping duration ends;</w:t>
        </w:r>
      </w:ins>
    </w:p>
    <w:p>
      <w:pPr>
        <w:numPr>
          <w:ilvl w:val="0"/>
          <w:numId w:val="102"/>
        </w:numPr>
        <w:spacing w:after="200" w:line="276" w:lineRule="auto"/>
      </w:pPr>
      <w:ins w:id="61" w:author="Author">
        <w:r>
          <w:rPr/>
          <w:t xml:space="preserve">otherwise, the </w:t>
        </w:r>
      </w:ins>
      <w:ins w:id="62" w:author="Author">
        <w:r>
          <w:rPr>
            <w:lang w:eastAsia="zh-CN"/>
          </w:rPr>
          <w:t xml:space="preserve">UE starts monitoring PDCCH on the serving cell according to </w:t>
        </w:r>
      </w:ins>
      <w:ins w:id="63" w:author="Author">
        <w:r>
          <w:rPr/>
          <w:t xml:space="preserve">search space sets with group index 0 at the beginning of the first slot that is at least </w:t>
        </w:r>
      </w:ins>
      <w:ins w:id="64" w:author="Author">
        <w:r>
          <w:rPr/>
          <w:fldChar w:fldCharType="begin"/>
        </w:r>
      </w:ins>
      <w:ins w:id="65" w:author="Author">
        <w:r>
          <w:rPr/>
          <w:instrText xml:space="preserve"> QUOTE </w:instrText>
        </w:r>
      </w:ins>
      <w:ins w:id="66" w:author="Author">
        <w:r>
          <w:rPr>
            <w:position w:val="-5"/>
          </w:rPr>
          <w:pict>
            <v:shape id="_x0000_i1029" o:spt="75" type="#_x0000_t75" style="height:11.2pt;width:29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68" w:author="Author">
        <w:r>
          <w:rPr/>
          <w:instrText xml:space="preserve"> </w:instrText>
        </w:r>
      </w:ins>
      <w:ins w:id="69" w:author="Author">
        <w:r>
          <w:rPr/>
          <w:fldChar w:fldCharType="separate"/>
        </w:r>
      </w:ins>
      <w:ins w:id="70" w:author="Author">
        <w:r>
          <w:rPr>
            <w:position w:val="-5"/>
          </w:rPr>
          <w:pict>
            <v:shape id="_x0000_i1030" o:spt="75" type="#_x0000_t75" style="height:11.2pt;width:29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72" w:author="Author">
        <w:r>
          <w:rPr/>
          <w:fldChar w:fldCharType="end"/>
        </w:r>
      </w:ins>
      <w:ins w:id="73" w:author="Author">
        <w:r>
          <w:rPr/>
          <w:t xml:space="preserve"> symbols after the slot. </w:t>
        </w:r>
      </w:ins>
    </w:p>
    <w:p>
      <w:pPr>
        <w:keepNext/>
        <w:keepLines/>
        <w:spacing w:before="180"/>
        <w:ind w:left="1134" w:hanging="1134"/>
        <w:jc w:val="center"/>
        <w:rPr>
          <w:color w:val="FF0000"/>
          <w:sz w:val="24"/>
          <w:lang w:eastAsia="zh-CN"/>
        </w:rPr>
      </w:pPr>
      <w:r>
        <w:rPr>
          <w:color w:val="FF0000"/>
          <w:sz w:val="24"/>
          <w:lang w:eastAsia="zh-CN"/>
        </w:rPr>
        <w:t>*** Unchanged text is omitted ***</w:t>
      </w:r>
    </w:p>
    <w:p>
      <w:pPr>
        <w:spacing w:after="200" w:line="276" w:lineRule="auto"/>
        <w:jc w:val="both"/>
        <w:rPr>
          <w:b/>
          <w:bCs/>
        </w:rPr>
      </w:pPr>
      <w:r>
        <w:rPr>
          <w:b/>
          <w:bCs/>
        </w:rPr>
        <w:t>-------------------------- End of Text Proposal for TS 38.213 -------------------------------------------------------------</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Qualcomm Incorporated</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27"/>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27"/>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27"/>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27"/>
        <w:numPr>
          <w:ilvl w:val="0"/>
          <w:numId w:val="103"/>
        </w:numPr>
        <w:spacing w:before="0" w:after="0"/>
      </w:pPr>
      <w:r>
        <w:t>resets the timer after a slot of the active DL BWP of the serving cell when the UE detects a DCI format in a PDCCH reception in the slot with CRC scrambled by C-RNTI/CS-RNTI/MCS-C-RNTI (Alt 2c).</w:t>
      </w:r>
    </w:p>
    <w:p>
      <w:pPr>
        <w:pStyle w:val="27"/>
        <w:numPr>
          <w:ilvl w:val="0"/>
          <w:numId w:val="103"/>
        </w:numPr>
        <w:spacing w:before="0" w:after="0"/>
      </w:pPr>
      <w:r>
        <w:t>Otherwise, decrease the timer value by one after each slot (Alt 3a).</w:t>
      </w:r>
    </w:p>
    <w:p>
      <w:pPr>
        <w:pStyle w:val="27"/>
        <w:numPr>
          <w:ilvl w:val="0"/>
          <w:numId w:val="103"/>
        </w:numPr>
        <w:spacing w:before="0" w:after="0"/>
      </w:pPr>
      <w:r>
        <w:t xml:space="preserve">When the timer expires in a slot (Alt 1b), </w:t>
      </w:r>
    </w:p>
    <w:p>
      <w:pPr>
        <w:pStyle w:val="27"/>
        <w:numPr>
          <w:ilvl w:val="1"/>
          <w:numId w:val="103"/>
        </w:numPr>
        <w:spacing w:before="0" w:after="0"/>
      </w:pPr>
      <w:r>
        <w:t>If the UE has not been indicated skipping PDCCH monitoring for a duration overlapping in time with the slot, the UE monitors PDCCH on the serving cell according to search space sets with group index 0;</w:t>
      </w:r>
    </w:p>
    <w:p>
      <w:pPr>
        <w:pStyle w:val="27"/>
        <w:numPr>
          <w:ilvl w:val="1"/>
          <w:numId w:val="103"/>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27"/>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104"/>
        </w:numPr>
        <w:rPr>
          <w:b/>
          <w:bCs/>
        </w:rPr>
      </w:pPr>
      <w:r>
        <w:rPr>
          <w:b/>
          <w:bCs/>
        </w:rPr>
        <w:t>PDCCH skipping (Alt 1a):</w:t>
      </w:r>
    </w:p>
    <w:p>
      <w:pPr>
        <w:pStyle w:val="130"/>
        <w:numPr>
          <w:ilvl w:val="1"/>
          <w:numId w:val="104"/>
        </w:numPr>
        <w:rPr>
          <w:b/>
          <w:bCs/>
        </w:rPr>
      </w:pPr>
      <w:r>
        <w:rPr>
          <w:rFonts w:eastAsia="等线"/>
          <w:b/>
          <w:bCs/>
          <w:lang w:eastAsia="zh-CN"/>
        </w:rPr>
        <w:t>the UE applies Beh 1A on the serving cell at the first slot after the last OFDM symbol of the PDCCH transmission.</w:t>
      </w:r>
    </w:p>
    <w:p>
      <w:pPr>
        <w:pStyle w:val="130"/>
        <w:numPr>
          <w:ilvl w:val="0"/>
          <w:numId w:val="104"/>
        </w:numPr>
        <w:rPr>
          <w:b/>
          <w:bCs/>
        </w:rPr>
      </w:pPr>
      <w:r>
        <w:rPr>
          <w:b/>
          <w:bCs/>
        </w:rPr>
        <w:t>SSSG switching (Alt 1a):</w:t>
      </w:r>
    </w:p>
    <w:p>
      <w:pPr>
        <w:pStyle w:val="130"/>
        <w:numPr>
          <w:ilvl w:val="1"/>
          <w:numId w:val="104"/>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pPr>
        <w:pStyle w:val="130"/>
        <w:numPr>
          <w:ilvl w:val="0"/>
          <w:numId w:val="104"/>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lang w:eastAsia="zh-CN"/>
        </w:rPr>
      </w:pPr>
      <w:r>
        <w:fldChar w:fldCharType="end"/>
      </w:r>
    </w:p>
    <w:p>
      <w:pPr>
        <w:pStyle w:val="3"/>
        <w:numPr>
          <w:ilvl w:val="0"/>
          <w:numId w:val="82"/>
        </w:numPr>
        <w:spacing w:line="240" w:lineRule="auto"/>
        <w:rPr>
          <w:szCs w:val="22"/>
          <w:lang w:eastAsia="zh-CN"/>
        </w:rPr>
      </w:pPr>
      <w:r>
        <w:rPr>
          <w:rFonts w:hint="eastAsia"/>
          <w:szCs w:val="22"/>
          <w:lang w:eastAsia="zh-CN"/>
        </w:rPr>
        <w:t>Ericsson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3"/>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7"/>
          <w:rFonts w:cstheme="minorHAnsi"/>
        </w:rPr>
        <w:t>Proposal 1</w:t>
      </w:r>
      <w:r>
        <w:rPr>
          <w:rFonts w:asciiTheme="minorHAnsi" w:hAnsiTheme="minorHAnsi"/>
          <w:b w:val="0"/>
        </w:rPr>
        <w:tab/>
      </w:r>
      <w:r>
        <w:rPr>
          <w:rStyle w:val="57"/>
          <w:rFonts w:cstheme="minorHAnsi"/>
        </w:rPr>
        <w:t xml:space="preserve">If </w:t>
      </w:r>
      <w:r>
        <w:rPr>
          <w:rStyle w:val="57"/>
          <w:rFonts w:cstheme="minorHAnsi"/>
          <w:i/>
          <w:iCs/>
        </w:rPr>
        <w:t>PDCCHSkippingDurationList</w:t>
      </w:r>
      <w:r>
        <w:rPr>
          <w:rStyle w:val="57"/>
          <w:rFonts w:cstheme="minorHAnsi"/>
        </w:rPr>
        <w:t xml:space="preserve"> is not configured, the width of the PDCCH monitoring adaptation bitfield is: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7"/>
          <w:rFonts w:ascii="Abadi" w:hAnsi="Abadi" w:cstheme="minorHAnsi"/>
        </w:rPr>
        <w:t>-</w:t>
      </w:r>
      <w:r>
        <w:rPr>
          <w:rFonts w:asciiTheme="minorHAnsi" w:hAnsiTheme="minorHAnsi"/>
          <w:b w:val="0"/>
        </w:rPr>
        <w:tab/>
      </w:r>
      <w:r>
        <w:rPr>
          <w:rStyle w:val="5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7"/>
          <w:rFonts w:ascii="Abadi" w:hAnsi="Abadi" w:cstheme="minorHAnsi"/>
        </w:rPr>
        <w:t>-</w:t>
      </w:r>
      <w:r>
        <w:rPr>
          <w:rFonts w:asciiTheme="minorHAnsi" w:hAnsiTheme="minorHAnsi"/>
          <w:b w:val="0"/>
        </w:rPr>
        <w:tab/>
      </w:r>
      <w:r>
        <w:rPr>
          <w:rStyle w:val="57"/>
          <w:rFonts w:cstheme="minorHAnsi"/>
        </w:rPr>
        <w:t>2 bits if the UE is configured by searchSpaceGroupIdList-r17 with search space set(s) with group index 0, search space set(s) with group index 1 and search space set(s)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7"/>
          <w:rFonts w:cstheme="minorHAnsi"/>
        </w:rPr>
        <w:t>Proposal 2</w:t>
      </w:r>
      <w:r>
        <w:rPr>
          <w:rFonts w:asciiTheme="minorHAnsi" w:hAnsiTheme="minorHAnsi"/>
          <w:b w:val="0"/>
        </w:rPr>
        <w:tab/>
      </w:r>
      <w:r>
        <w:rPr>
          <w:rStyle w:val="57"/>
          <w:rFonts w:cstheme="minorHAnsi"/>
        </w:rPr>
        <w:t>For Beh 1, a '0' or ‘00’ value for the bit implies that the corresponding DCI is not used for PDCCH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7"/>
          <w:rFonts w:cstheme="minorHAnsi"/>
        </w:rPr>
        <w:t>Proposal 3</w:t>
      </w:r>
      <w:r>
        <w:rPr>
          <w:rFonts w:asciiTheme="minorHAnsi" w:hAnsiTheme="minorHAnsi"/>
          <w:b w:val="0"/>
        </w:rPr>
        <w:tab/>
      </w:r>
      <w:r>
        <w:rPr>
          <w:rStyle w:val="57"/>
          <w:rFonts w:cstheme="minorHAnsi"/>
        </w:rPr>
        <w:t>The SSSG timer is reset when UE receives a PDCCH with CRC scrambled by C-RNTI/CS-RNTI/MCS-C-RNTI.</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7"/>
          <w:rFonts w:cstheme="minorHAnsi"/>
        </w:rPr>
        <w:t>Proposal 4</w:t>
      </w:r>
      <w:r>
        <w:rPr>
          <w:rFonts w:asciiTheme="minorHAnsi" w:hAnsiTheme="minorHAnsi"/>
          <w:b w:val="0"/>
        </w:rPr>
        <w:tab/>
      </w:r>
      <w:r>
        <w:rPr>
          <w:rStyle w:val="57"/>
          <w:rFonts w:cstheme="minorHAnsi"/>
        </w:rPr>
        <w:t>If the SSSG-switching timer expires and the UE is still in the skipping duration, the UE finishes the skipping duration and monitors PDCCH according to SSSG0 when skipping duration ends.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7"/>
          <w:rFonts w:cstheme="minorHAnsi"/>
        </w:rPr>
        <w:t>Proposal 5</w:t>
      </w:r>
      <w:r>
        <w:rPr>
          <w:rFonts w:asciiTheme="minorHAnsi" w:hAnsiTheme="minorHAnsi"/>
          <w:b w:val="0"/>
        </w:rPr>
        <w:tab/>
      </w:r>
      <w:r>
        <w:rPr>
          <w:rStyle w:val="5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7"/>
          <w:rFonts w:cstheme="minorHAnsi"/>
        </w:rPr>
        <w:t>Proposal 6</w:t>
      </w:r>
      <w:r>
        <w:rPr>
          <w:rFonts w:asciiTheme="minorHAnsi" w:hAnsiTheme="minorHAnsi"/>
          <w:b w:val="0"/>
        </w:rPr>
        <w:tab/>
      </w:r>
      <w:r>
        <w:rPr>
          <w:rStyle w:val="57"/>
          <w:rFonts w:cstheme="minorHAnsi"/>
        </w:rPr>
        <w:t>For UE configured with DRX, higher layer signaling can configure SSSG that a UE monitors when coming out of DRX to monitor an ON duration.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7"/>
          <w:rFonts w:cstheme="minorHAnsi"/>
        </w:rPr>
        <w:t>Proposal 7</w:t>
      </w:r>
      <w:r>
        <w:rPr>
          <w:rFonts w:asciiTheme="minorHAnsi" w:hAnsiTheme="minorHAnsi"/>
          <w:b w:val="0"/>
        </w:rPr>
        <w:tab/>
      </w:r>
      <w:r>
        <w:rPr>
          <w:rStyle w:val="57"/>
          <w:rFonts w:cstheme="minorHAnsi"/>
        </w:rPr>
        <w:t xml:space="preserve">The minimum application delay from SSSG-switching feature (as described in 38.213-h00, </w:t>
      </w:r>
      <w:r>
        <w:rPr>
          <w:rStyle w:val="57"/>
        </w:rPr>
        <w:t xml:space="preserve">10.4-1) </w:t>
      </w:r>
      <w:r>
        <w:rPr>
          <w:rStyle w:val="57"/>
          <w:rFonts w:cstheme="minorHAnsi"/>
        </w:rPr>
        <w:t>is reused for Rel-17.</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7"/>
          <w:rFonts w:cstheme="minorHAnsi"/>
        </w:rPr>
        <w:t>Proposal 8</w:t>
      </w:r>
      <w:r>
        <w:rPr>
          <w:rFonts w:asciiTheme="minorHAnsi" w:hAnsiTheme="minorHAnsi"/>
          <w:b w:val="0"/>
        </w:rPr>
        <w:tab/>
      </w:r>
      <w:r>
        <w:rPr>
          <w:rStyle w:val="57"/>
          <w:rFonts w:cstheme="minorHAnsi"/>
        </w:rPr>
        <w:t>For SSSG-switching via DL scheduling DCI, UE applies switching command (i.e., to the indicated SSSG) after transmitting HARQ-ACK feedback.</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7"/>
          <w:rFonts w:cstheme="minorHAnsi"/>
        </w:rPr>
        <w:t>Proposal 9</w:t>
      </w:r>
      <w:r>
        <w:rPr>
          <w:rFonts w:asciiTheme="minorHAnsi" w:hAnsiTheme="minorHAnsi"/>
          <w:b w:val="0"/>
        </w:rPr>
        <w:tab/>
      </w:r>
      <w:r>
        <w:rPr>
          <w:rStyle w:val="57"/>
          <w:rFonts w:cstheme="minorHAnsi"/>
        </w:rPr>
        <w:t>For PDCCH-skipping via scheduling DCI, UE applies the skipping at the first slot after the last OFDM symbol containing the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7"/>
          <w:rFonts w:cstheme="minorHAnsi"/>
        </w:rPr>
        <w:t>Proposal 10</w:t>
      </w:r>
      <w:r>
        <w:rPr>
          <w:rFonts w:asciiTheme="minorHAnsi" w:hAnsiTheme="minorHAnsi"/>
          <w:b w:val="0"/>
        </w:rPr>
        <w:tab/>
      </w:r>
      <w:r>
        <w:rPr>
          <w:rStyle w:val="57"/>
          <w:rFonts w:cstheme="minorHAnsi"/>
        </w:rPr>
        <w:t>If the UE fails to decode the PDSCH (and transmits a NACK), skipping is canceled in the slots after the NACK transmission (if any).</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7"/>
          <w:rFonts w:cstheme="minorHAnsi"/>
        </w:rPr>
        <w:t>Proposal 11</w:t>
      </w:r>
      <w:r>
        <w:rPr>
          <w:rFonts w:asciiTheme="minorHAnsi" w:hAnsiTheme="minorHAnsi"/>
          <w:b w:val="0"/>
        </w:rPr>
        <w:tab/>
      </w:r>
      <w:r>
        <w:rPr>
          <w:rStyle w:val="57"/>
          <w:rFonts w:cstheme="minorHAnsi"/>
        </w:rPr>
        <w:t>When the BWP inactivity timer expires, the UE starts the target BWP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7"/>
          <w:rFonts w:cstheme="minorHAnsi"/>
        </w:rPr>
        <w:t>Proposal 12</w:t>
      </w:r>
      <w:r>
        <w:rPr>
          <w:rFonts w:asciiTheme="minorHAnsi" w:hAnsiTheme="minorHAnsi"/>
          <w:b w:val="0"/>
        </w:rPr>
        <w:tab/>
      </w:r>
      <w:r>
        <w:rPr>
          <w:rStyle w:val="57"/>
          <w:rFonts w:cstheme="minorHAnsi"/>
        </w:rPr>
        <w:t>When the source BWP is not configured with PDCCH monitoring adaptation and the target BWP is configured with PDCCH monitoring adaptation, the target BWP starts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7"/>
          <w:rFonts w:cstheme="minorHAnsi"/>
        </w:rPr>
        <w:t>Proposal 13</w:t>
      </w:r>
      <w:r>
        <w:rPr>
          <w:rFonts w:asciiTheme="minorHAnsi" w:hAnsiTheme="minorHAnsi"/>
          <w:b w:val="0"/>
        </w:rPr>
        <w:tab/>
      </w:r>
      <w:r>
        <w:rPr>
          <w:rStyle w:val="57"/>
          <w:rFonts w:cstheme="minorHAnsi"/>
        </w:rPr>
        <w:t>When the source BWP is configured with PDCCH monitoring adaptation and the target BWP is not configured with PDCCH monitoring adaptation, the PDCCH monitoring adaptation bitfield when BWP-switching indicated, is ignored.</w:t>
      </w:r>
      <w:r>
        <w:rPr>
          <w:rStyle w:val="57"/>
          <w:rFonts w:cstheme="minorHAnsi"/>
        </w:rPr>
        <w:fldChar w:fldCharType="end"/>
      </w:r>
    </w:p>
    <w:p>
      <w:pPr>
        <w:rPr>
          <w:sz w:val="21"/>
          <w:szCs w:val="22"/>
          <w:lang w:eastAsia="zh-CN"/>
        </w:rPr>
      </w:pPr>
      <w:r>
        <w:rPr>
          <w:b/>
          <w:bCs/>
        </w:rPr>
        <w:fldChar w:fldCharType="end"/>
      </w:r>
    </w:p>
    <w:p>
      <w:pPr>
        <w:pStyle w:val="3"/>
        <w:numPr>
          <w:ilvl w:val="0"/>
          <w:numId w:val="82"/>
        </w:numPr>
        <w:spacing w:line="240" w:lineRule="auto"/>
        <w:rPr>
          <w:szCs w:val="22"/>
          <w:lang w:eastAsia="zh-CN"/>
        </w:rPr>
      </w:pPr>
      <w:r>
        <w:rPr>
          <w:rFonts w:hint="eastAsia"/>
          <w:szCs w:val="22"/>
          <w:lang w:eastAsia="zh-CN"/>
        </w:rPr>
        <w:t>InterDigital,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105"/>
        </w:numPr>
        <w:spacing w:after="120"/>
        <w:jc w:val="both"/>
        <w:rPr>
          <w:b/>
          <w:bCs/>
          <w:lang w:val="en-GB"/>
        </w:rPr>
      </w:pPr>
      <w:r>
        <w:rPr>
          <w:b/>
          <w:bCs/>
          <w:lang w:val="en-GB"/>
        </w:rPr>
        <w:t xml:space="preserve">Case 1: Upon detecting a scheduling DCI format 1-1/1-2 indicating PDCCH skipping (i.e., Beh 1A), </w:t>
      </w:r>
    </w:p>
    <w:p>
      <w:pPr>
        <w:numPr>
          <w:ilvl w:val="1"/>
          <w:numId w:val="105"/>
        </w:numPr>
        <w:spacing w:after="120"/>
        <w:jc w:val="both"/>
        <w:rPr>
          <w:b/>
          <w:bCs/>
          <w:lang w:val="en-GB"/>
        </w:rPr>
      </w:pPr>
      <w:r>
        <w:rPr>
          <w:b/>
          <w:bCs/>
          <w:lang w:val="en-GB"/>
        </w:rPr>
        <w:t>The UE applies Beh 1A on the serving cell at the first slot after the last OFDM symbol of the PDCCH transmission.</w:t>
      </w:r>
    </w:p>
    <w:p>
      <w:pPr>
        <w:numPr>
          <w:ilvl w:val="2"/>
          <w:numId w:val="105"/>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105"/>
        </w:numPr>
        <w:spacing w:after="120"/>
        <w:jc w:val="both"/>
        <w:rPr>
          <w:b/>
          <w:bCs/>
          <w:lang w:val="en-GB"/>
        </w:rPr>
      </w:pPr>
      <w:r>
        <w:rPr>
          <w:b/>
          <w:bCs/>
          <w:lang w:val="en-GB"/>
        </w:rPr>
        <w:t>Case 2: Upon detecting a scheduling DCI format 0-1/0-2 indicating PDCCH skipping (i.e., Beh 1A)</w:t>
      </w:r>
    </w:p>
    <w:p>
      <w:pPr>
        <w:numPr>
          <w:ilvl w:val="1"/>
          <w:numId w:val="105"/>
        </w:numPr>
        <w:spacing w:after="120"/>
        <w:jc w:val="both"/>
        <w:rPr>
          <w:b/>
          <w:bCs/>
          <w:lang w:val="en-GB" w:eastAsia="zh-CN"/>
        </w:rPr>
      </w:pPr>
      <w:r>
        <w:rPr>
          <w:b/>
          <w:bCs/>
          <w:lang w:val="en-GB"/>
        </w:rPr>
        <w:t>The UE applies Beh 1A on the serving cell at the first slot after the last OFDM symbol of the PDCCH transmission.</w:t>
      </w:r>
    </w:p>
    <w:p>
      <w:pPr>
        <w:numPr>
          <w:ilvl w:val="2"/>
          <w:numId w:val="105"/>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105"/>
        </w:numPr>
        <w:spacing w:after="120"/>
        <w:jc w:val="both"/>
        <w:rPr>
          <w:b/>
          <w:bCs/>
          <w:lang w:val="en-GB"/>
        </w:rPr>
      </w:pPr>
      <w:r>
        <w:rPr>
          <w:b/>
          <w:bCs/>
          <w:lang w:val="en-GB"/>
        </w:rPr>
        <w:t>Upon detecting a scheduling DCI format 1-1/1-2/0-1/0-2 indicating SSSG switching (i.e., Beh 2/2A/2B)</w:t>
      </w:r>
    </w:p>
    <w:p>
      <w:pPr>
        <w:numPr>
          <w:ilvl w:val="1"/>
          <w:numId w:val="105"/>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105"/>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Nokia, Nokia Shanghai Bell</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spacing w:after="0" w:line="240" w:lineRule="auto"/>
        <w:rPr>
          <w:i/>
          <w:iCs/>
        </w:rPr>
      </w:pPr>
      <w:r>
        <w:rPr>
          <w:b/>
          <w:bCs/>
        </w:rPr>
        <w:t xml:space="preserve">Observation: </w:t>
      </w:r>
      <w:r>
        <w:rPr>
          <w:i/>
          <w:iCs/>
        </w:rPr>
        <w:t xml:space="preserve">SR triggering is not distinguished in RACH procedure in RAN1 specification. </w:t>
      </w:r>
    </w:p>
    <w:p>
      <w:pPr>
        <w:spacing w:after="0" w:line="240" w:lineRule="auto"/>
      </w:pPr>
    </w:p>
    <w:p>
      <w:pPr>
        <w:spacing w:after="0" w:line="240" w:lineRule="auto"/>
        <w:rPr>
          <w:b/>
          <w:bCs/>
        </w:rPr>
      </w:pPr>
      <w:r>
        <w:rPr>
          <w:b/>
          <w:bCs/>
        </w:rPr>
        <w:t xml:space="preserve">Proposal: To ensure connectivity, BFD and BFR are accounted in PDCCH monitoring adaptation behaviour. </w:t>
      </w:r>
    </w:p>
    <w:p>
      <w:pPr>
        <w:spacing w:after="0" w:line="240" w:lineRule="auto"/>
        <w:rPr>
          <w:b/>
          <w:bCs/>
        </w:rPr>
      </w:pPr>
    </w:p>
    <w:p>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spacing w:after="0" w:line="240" w:lineRule="auto"/>
        <w:rPr>
          <w:b/>
          <w:bCs/>
        </w:rPr>
      </w:pPr>
      <w:r>
        <w:rPr>
          <w:b/>
          <w:bCs/>
        </w:rPr>
        <w:t>Proposal: Agree that when RACH procedure is triggered, UE should to stop the PDCCH skipping.</w:t>
      </w:r>
    </w:p>
    <w:p>
      <w:pPr>
        <w:pStyle w:val="130"/>
        <w:numPr>
          <w:ilvl w:val="0"/>
          <w:numId w:val="106"/>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numPr>
                <w:ilvl w:val="0"/>
                <w:numId w:val="45"/>
              </w:numPr>
              <w:spacing w:before="120" w:after="0" w:line="240" w:lineRule="auto"/>
              <w:contextualSpacing/>
              <w:jc w:val="both"/>
              <w:rPr>
                <w:rFonts w:ascii="Arial" w:hAnsi="Arial" w:eastAsia="Times New Roman" w:cs="Arial"/>
              </w:rPr>
            </w:pPr>
            <w:r>
              <w:rPr>
                <w:rFonts w:hint="eastAsia"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5"/>
              </w:numPr>
              <w:spacing w:before="120" w:after="0" w:line="240" w:lineRule="auto"/>
              <w:contextualSpacing/>
              <w:jc w:val="both"/>
              <w:rPr>
                <w:rFonts w:ascii="Arial" w:hAnsi="Arial" w:eastAsia="Times New Roman" w:cs="Arial"/>
              </w:rPr>
            </w:pPr>
            <w:r>
              <w:rPr>
                <w:rFonts w:hint="eastAsia" w:ascii="Arial" w:hAnsi="Arial" w:eastAsia="Times New Roman" w:cs="Arial"/>
              </w:rPr>
              <w:t>RAN1 also notes that in case of CFRA based BFR, UE monitors PDCCH in</w:t>
            </w:r>
            <w:r>
              <w:rPr>
                <w:rFonts w:hint="eastAsia" w:ascii="Arial" w:hAnsi="Arial" w:eastAsia="Times New Roman" w:cs="Arial"/>
                <w:i/>
                <w:iCs/>
              </w:rPr>
              <w:t xml:space="preserve"> recoverySearchSpaceId</w:t>
            </w:r>
            <w:r>
              <w:rPr>
                <w:rFonts w:hint="eastAsia" w:ascii="Arial" w:hAnsi="Arial" w:eastAsia="Times New Roman" w:cs="Arial"/>
              </w:rPr>
              <w:t xml:space="preserve"> until the UE receives MAC CE configuring UE with new PDCCH beam or timer </w:t>
            </w:r>
            <w:r>
              <w:rPr>
                <w:rFonts w:hint="eastAsia" w:ascii="Arial" w:hAnsi="Arial" w:eastAsia="Times New Roman" w:cs="Arial"/>
                <w:i/>
                <w:iCs/>
              </w:rPr>
              <w:t>beamFailureRecoveryTimer</w:t>
            </w:r>
            <w:r>
              <w:rPr>
                <w:rFonts w:hint="eastAsia" w:ascii="Arial" w:hAnsi="Arial" w:eastAsia="Times New Roman" w:cs="Arial"/>
              </w:rPr>
              <w:t xml:space="preserve"> expires. To ensure proper BFR handling, RAN1 agreed to stop skipping and resume normal PDCCH monitoring upon RACH triggering.</w:t>
            </w:r>
          </w:p>
        </w:tc>
      </w:tr>
    </w:tbl>
    <w:p>
      <w:pPr>
        <w:jc w:val="both"/>
      </w:pPr>
    </w:p>
    <w:p>
      <w:pPr>
        <w:spacing w:after="0" w:line="240" w:lineRule="auto"/>
      </w:pPr>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pStyle w:val="130"/>
              <w:numPr>
                <w:ilvl w:val="0"/>
                <w:numId w:val="45"/>
              </w:numPr>
              <w:spacing w:before="120" w:line="240" w:lineRule="auto"/>
              <w:jc w:val="both"/>
              <w:rPr>
                <w:rFonts w:ascii="Arial" w:hAnsi="Arial" w:cs="Arial"/>
                <w:szCs w:val="20"/>
              </w:rPr>
            </w:pPr>
            <w:r>
              <w:rPr>
                <w:rFonts w:hint="eastAsia" w:ascii="Arial" w:hAnsi="Arial" w:cs="Arial"/>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spacing w:before="120" w:after="0" w:line="240" w:lineRule="auto"/>
              <w:contextualSpacing/>
              <w:jc w:val="both"/>
              <w:rPr>
                <w:rFonts w:ascii="Arial" w:hAnsi="Arial" w:eastAsia="Times New Roman" w:cs="Arial"/>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30"/>
              <w:numPr>
                <w:ilvl w:val="0"/>
                <w:numId w:val="45"/>
              </w:numPr>
              <w:spacing w:before="120" w:line="240" w:lineRule="auto"/>
              <w:jc w:val="both"/>
              <w:rPr>
                <w:rFonts w:ascii="Arial" w:hAnsi="Arial" w:cs="Arial"/>
              </w:rPr>
            </w:pPr>
            <w:r>
              <w:rPr>
                <w:rFonts w:hint="eastAsia" w:ascii="Arial" w:hAnsi="Arial" w:cs="Arial"/>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107"/>
        </w:numPr>
        <w:rPr>
          <w:b/>
        </w:rPr>
      </w:pPr>
      <w:r>
        <w:rPr>
          <w:b/>
        </w:rPr>
        <w:t>{2,3,4,8,12,16,…636,640,720,…,1200,1280, 1440, 1600, 1760,…,3040,3200} for 480kHz SCS</w:t>
      </w:r>
    </w:p>
    <w:p>
      <w:pPr>
        <w:pStyle w:val="130"/>
        <w:numPr>
          <w:ilvl w:val="0"/>
          <w:numId w:val="107"/>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LG Electronics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spacing w:after="0"/>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spacing w:after="0"/>
        <w:rPr>
          <w:b/>
          <w:i/>
          <w:sz w:val="22"/>
        </w:rPr>
      </w:pPr>
      <w:r>
        <w:rPr>
          <w:b/>
          <w:i/>
          <w:sz w:val="22"/>
        </w:rPr>
        <w:t>Proposal 4: For SSSG which is configured to ‘empty’, support one of following alternatives:</w:t>
      </w:r>
    </w:p>
    <w:p>
      <w:pPr>
        <w:pStyle w:val="130"/>
        <w:numPr>
          <w:ilvl w:val="0"/>
          <w:numId w:val="108"/>
        </w:numPr>
        <w:rPr>
          <w:b/>
          <w:i/>
          <w:sz w:val="22"/>
        </w:rPr>
      </w:pPr>
      <w:r>
        <w:rPr>
          <w:b/>
          <w:i/>
          <w:sz w:val="22"/>
        </w:rPr>
        <w:t>Alt 1: Introduce default timer that can be used when a UE is indicated to switch to SSSG with no timer configured.</w:t>
      </w:r>
    </w:p>
    <w:p>
      <w:pPr>
        <w:pStyle w:val="130"/>
        <w:numPr>
          <w:ilvl w:val="0"/>
          <w:numId w:val="108"/>
        </w:numPr>
        <w:rPr>
          <w:b/>
          <w:i/>
          <w:sz w:val="22"/>
        </w:rPr>
      </w:pPr>
      <w:r>
        <w:rPr>
          <w:rFonts w:hint="cs"/>
          <w:b/>
          <w:i/>
          <w:sz w:val="22"/>
        </w:rPr>
        <w:t>A</w:t>
      </w:r>
      <w:r>
        <w:rPr>
          <w:b/>
          <w:i/>
          <w:sz w:val="22"/>
        </w:rPr>
        <w:t>lt 2: Switching timer should be configured.</w:t>
      </w:r>
    </w:p>
    <w:p>
      <w:pPr>
        <w:spacing w:after="0"/>
        <w:rPr>
          <w:sz w:val="22"/>
        </w:rPr>
      </w:pPr>
      <w:r>
        <w:rPr>
          <w:b/>
          <w:i/>
          <w:sz w:val="24"/>
        </w:rPr>
        <w:t>Proposal 5: Support the following alternatives for timer behavior</w:t>
      </w:r>
    </w:p>
    <w:p>
      <w:pPr>
        <w:widowControl w:val="0"/>
        <w:numPr>
          <w:ilvl w:val="0"/>
          <w:numId w:val="108"/>
        </w:numPr>
        <w:wordWrap w:val="0"/>
        <w:spacing w:after="0"/>
        <w:rPr>
          <w:b/>
          <w:i/>
          <w:sz w:val="22"/>
        </w:rPr>
      </w:pPr>
      <w:r>
        <w:rPr>
          <w:b/>
          <w:i/>
          <w:sz w:val="22"/>
        </w:rPr>
        <w:t>Alt 2b or Alt 2c for resetting timer</w:t>
      </w:r>
    </w:p>
    <w:p>
      <w:pPr>
        <w:widowControl w:val="0"/>
        <w:numPr>
          <w:ilvl w:val="0"/>
          <w:numId w:val="108"/>
        </w:numPr>
        <w:wordWrap w:val="0"/>
        <w:spacing w:after="0"/>
        <w:rPr>
          <w:b/>
          <w:i/>
          <w:sz w:val="22"/>
        </w:rPr>
      </w:pPr>
      <w:r>
        <w:rPr>
          <w:b/>
          <w:i/>
          <w:sz w:val="22"/>
        </w:rPr>
        <w:t>Alt 3a for decreasing timer</w:t>
      </w:r>
    </w:p>
    <w:p>
      <w:pPr>
        <w:widowControl w:val="0"/>
        <w:numPr>
          <w:ilvl w:val="0"/>
          <w:numId w:val="108"/>
        </w:numPr>
        <w:wordWrap w:val="0"/>
        <w:spacing w:after="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44"/>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lang w:eastAsia="zh-CN"/>
        </w:rPr>
      </w:pPr>
    </w:p>
    <w:p>
      <w:pPr>
        <w:pStyle w:val="3"/>
        <w:numPr>
          <w:ilvl w:val="0"/>
          <w:numId w:val="82"/>
        </w:numPr>
        <w:spacing w:line="240" w:lineRule="auto"/>
        <w:rPr>
          <w:szCs w:val="22"/>
          <w:lang w:eastAsia="zh-CN"/>
        </w:rPr>
      </w:pPr>
      <w:r>
        <w:rPr>
          <w:rFonts w:hint="eastAsia"/>
          <w:szCs w:val="22"/>
          <w:lang w:eastAsia="zh-CN"/>
        </w:rPr>
        <w:t>NEC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rPr>
          <w:lang w:eastAsia="zh-CN"/>
        </w:rPr>
      </w:pPr>
    </w:p>
    <w:p>
      <w:pPr>
        <w:pStyle w:val="3"/>
        <w:numPr>
          <w:ilvl w:val="0"/>
          <w:numId w:val="82"/>
        </w:numPr>
        <w:spacing w:line="240" w:lineRule="auto"/>
        <w:rPr>
          <w:szCs w:val="22"/>
          <w:lang w:eastAsia="zh-CN"/>
        </w:rPr>
      </w:pPr>
      <w:r>
        <w:rPr>
          <w:rFonts w:hint="eastAsia"/>
          <w:szCs w:val="22"/>
          <w:lang w:eastAsia="zh-CN"/>
        </w:rPr>
        <w:t xml:space="preserve">Nordic </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9" w:name="_Toc529948047"/>
      <w:r>
        <w:rPr>
          <w:rFonts w:hint="eastAsia"/>
          <w:szCs w:val="22"/>
          <w:lang w:val="en-US" w:eastAsia="zh-CN"/>
        </w:rPr>
        <w:t>Contributions from AI 5</w:t>
      </w:r>
    </w:p>
    <w:p>
      <w:pPr>
        <w:pStyle w:val="3"/>
        <w:numPr>
          <w:ilvl w:val="0"/>
          <w:numId w:val="82"/>
        </w:numPr>
        <w:spacing w:line="240" w:lineRule="auto"/>
        <w:rPr>
          <w:szCs w:val="22"/>
          <w:lang w:val="en-US" w:eastAsia="zh-CN"/>
        </w:rPr>
      </w:pPr>
      <w:r>
        <w:rPr>
          <w:szCs w:val="22"/>
          <w:lang w:val="en-US" w:eastAsia="zh-CN"/>
        </w:rPr>
        <w:t>vivo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ZTE, Sanechips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CATT</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CMCC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Samsung</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MediaTek Inc.</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Ericsson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LG Electronics</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szCs w:val="24"/>
          <w:lang w:eastAsia="zh-CN"/>
        </w:rPr>
      </w:pPr>
    </w:p>
    <w:p>
      <w:pPr>
        <w:pStyle w:val="3"/>
        <w:numPr>
          <w:ilvl w:val="0"/>
          <w:numId w:val="82"/>
        </w:numPr>
        <w:spacing w:line="240" w:lineRule="auto"/>
        <w:rPr>
          <w:szCs w:val="22"/>
          <w:lang w:val="en-US" w:eastAsia="zh-CN"/>
        </w:rPr>
      </w:pPr>
      <w:r>
        <w:rPr>
          <w:szCs w:val="22"/>
          <w:lang w:val="en-US" w:eastAsia="zh-CN"/>
        </w:rPr>
        <w:t>Huawei, HiSilicon</w:t>
      </w:r>
    </w:p>
    <w:p>
      <w:pPr>
        <w:pStyle w:val="31"/>
        <w:numPr>
          <w:ilvl w:val="0"/>
          <w:numId w:val="83"/>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Pr>
        <w:rPr>
          <w:lang w:eastAsia="zh-CN"/>
        </w:rPr>
      </w:pPr>
    </w:p>
    <w:p>
      <w:pPr>
        <w:pStyle w:val="31"/>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9"/>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7"/>
          <w:i/>
          <w:iCs/>
        </w:rPr>
        <w:t>RP-200938</w:t>
      </w:r>
      <w:r>
        <w:rPr>
          <w:rStyle w:val="57"/>
          <w:i/>
          <w:iCs/>
        </w:rPr>
        <w:fldChar w:fldCharType="end"/>
      </w:r>
      <w:r>
        <w:rPr>
          <w:i/>
          <w:iCs/>
        </w:rPr>
        <w:t>.</w:t>
      </w:r>
      <w:r>
        <w:rPr>
          <w:rFonts w:ascii="Times" w:hAnsi="Times" w:eastAsia="Batang"/>
          <w:i/>
          <w:lang w:val="en-GB" w:eastAsia="zh-CN"/>
        </w:rPr>
        <w:t xml:space="preserve"> The objectives are as follows</w:t>
      </w:r>
    </w:p>
    <w:tbl>
      <w:tblPr>
        <w:tblStyle w:val="5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9" w:type="dxa"/>
            <w:shd w:val="clear" w:color="auto" w:fill="auto"/>
          </w:tcPr>
          <w:p>
            <w:pPr>
              <w:numPr>
                <w:ilvl w:val="0"/>
                <w:numId w:val="109"/>
              </w:numPr>
              <w:adjustRightInd/>
              <w:textAlignment w:val="auto"/>
            </w:pPr>
            <w:r>
              <w:rPr>
                <w:rFonts w:hint="eastAsia"/>
              </w:rPr>
              <w:t>Specify enhancements for idle/inactive-mode UE power saving, considering system performance aspects [RAN2, RAN1]</w:t>
            </w:r>
          </w:p>
          <w:p>
            <w:pPr>
              <w:numPr>
                <w:ilvl w:val="1"/>
                <w:numId w:val="109"/>
              </w:numPr>
              <w:adjustRightInd/>
              <w:textAlignment w:val="auto"/>
            </w:pPr>
            <w:r>
              <w:rPr>
                <w:rFonts w:hint="eastAsia"/>
              </w:rPr>
              <w:t>Study and specify paging enhancement(s) to reduce unnecessary UE paging receptions, subject to no impact to legacy UEs [RAN2, RAN1]</w:t>
            </w:r>
          </w:p>
          <w:p>
            <w:pPr>
              <w:numPr>
                <w:ilvl w:val="0"/>
                <w:numId w:val="110"/>
              </w:numPr>
            </w:pPr>
            <w:r>
              <w:rPr>
                <w:rFonts w:hint="eastAsia"/>
              </w:rPr>
              <w:t>NOTE: RAN1 to check and update, if needed, evaluation methodology in RAN1 #102-e meeting</w:t>
            </w:r>
          </w:p>
          <w:p>
            <w:pPr>
              <w:numPr>
                <w:ilvl w:val="1"/>
                <w:numId w:val="109"/>
              </w:numPr>
              <w:adjustRightInd/>
              <w:textAlignment w:val="auto"/>
            </w:pPr>
            <w:r>
              <w:rPr>
                <w:rFonts w:hint="eastAsia"/>
              </w:rPr>
              <w:t>Specify means to provide potential TRS/CSI-RS occasion(s) available in connected mode to idle/inactive-mode UEs, minimizing system overhead impact [RAN1]</w:t>
            </w:r>
          </w:p>
          <w:p>
            <w:pPr>
              <w:numPr>
                <w:ilvl w:val="0"/>
                <w:numId w:val="110"/>
              </w:numPr>
            </w:pPr>
            <w:r>
              <w:rPr>
                <w:rFonts w:hint="eastAsia"/>
              </w:rPr>
              <w:t>NOTE: Always-on TRS/CSI-RS transmission by gNodeB is not required</w:t>
            </w:r>
          </w:p>
          <w:p>
            <w:pPr>
              <w:numPr>
                <w:ilvl w:val="0"/>
                <w:numId w:val="109"/>
              </w:numPr>
              <w:adjustRightInd/>
              <w:textAlignment w:val="auto"/>
            </w:pPr>
            <w:r>
              <w:rPr>
                <w:rFonts w:hint="eastAsia"/>
              </w:rPr>
              <w:t>Study and specify, if agreed, enhancements on power saving techniques for connected-mode UE, subject to minimized system performance impact [RAN1, RAN4]</w:t>
            </w:r>
          </w:p>
          <w:p>
            <w:pPr>
              <w:numPr>
                <w:ilvl w:val="1"/>
                <w:numId w:val="109"/>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pPr>
              <w:numPr>
                <w:ilvl w:val="0"/>
                <w:numId w:val="110"/>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109"/>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pPr>
              <w:numPr>
                <w:ilvl w:val="0"/>
                <w:numId w:val="110"/>
              </w:numPr>
              <w:adjustRightInd/>
              <w:textAlignment w:val="auto"/>
            </w:pPr>
            <w:r>
              <w:rPr>
                <w:rFonts w:hint="eastAsia"/>
              </w:rPr>
              <w:t>NOTE: Supplementary RAN2 work, if needed, can be triggered by RAN4 LS</w:t>
            </w:r>
          </w:p>
        </w:tc>
      </w:tr>
    </w:tbl>
    <w:p>
      <w:pPr>
        <w:rPr>
          <w:lang w:val="en-GB"/>
        </w:rPr>
      </w:pPr>
    </w:p>
    <w:p>
      <w:pPr>
        <w:pStyle w:val="2"/>
        <w:rPr>
          <w:sz w:val="44"/>
        </w:rPr>
      </w:pPr>
      <w:bookmarkStart w:id="30" w:name="_Toc529948048"/>
      <w:r>
        <w:rPr>
          <w:sz w:val="44"/>
        </w:rPr>
        <w:t>Reference</w:t>
      </w:r>
      <w:bookmarkEnd w:id="30"/>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111"/>
        </w:numPr>
        <w:spacing w:after="120"/>
        <w:jc w:val="both"/>
        <w:textAlignment w:val="auto"/>
        <w:rPr>
          <w:lang w:eastAsia="zh-CN"/>
        </w:rPr>
      </w:pPr>
      <w:r>
        <w:rPr>
          <w:rFonts w:hint="eastAsia"/>
          <w:lang w:eastAsia="zh-CN"/>
        </w:rPr>
        <w:t>R1-2200946</w:t>
      </w:r>
      <w:r>
        <w:rPr>
          <w:rFonts w:hint="eastAsia"/>
          <w:lang w:eastAsia="zh-CN"/>
        </w:rPr>
        <w:tab/>
      </w:r>
      <w:r>
        <w:rPr>
          <w:rFonts w:hint="eastAsia"/>
          <w:lang w:eastAsia="zh-CN"/>
        </w:rPr>
        <w:t>Remaining issues on the extensions to Rel-16 DCI-based power saving adaptation for an active BWP</w:t>
      </w:r>
      <w:r>
        <w:rPr>
          <w:rFonts w:hint="eastAsia"/>
          <w:lang w:eastAsia="zh-CN"/>
        </w:rPr>
        <w:tab/>
      </w:r>
      <w:r>
        <w:rPr>
          <w:rFonts w:hint="eastAsia"/>
          <w:lang w:eastAsia="zh-CN"/>
        </w:rPr>
        <w:t>Huawei, HiSilicon</w:t>
      </w:r>
    </w:p>
    <w:p>
      <w:pPr>
        <w:numPr>
          <w:ilvl w:val="0"/>
          <w:numId w:val="111"/>
        </w:numPr>
        <w:spacing w:after="120"/>
        <w:jc w:val="both"/>
        <w:textAlignment w:val="auto"/>
        <w:rPr>
          <w:lang w:eastAsia="zh-CN"/>
        </w:rPr>
      </w:pPr>
      <w:r>
        <w:rPr>
          <w:rFonts w:hint="eastAsia"/>
          <w:lang w:eastAsia="zh-CN"/>
        </w:rPr>
        <w:t>R1-2201103</w:t>
      </w:r>
      <w:r>
        <w:rPr>
          <w:rFonts w:hint="eastAsia"/>
          <w:lang w:eastAsia="zh-CN"/>
        </w:rPr>
        <w:tab/>
      </w:r>
      <w:r>
        <w:rPr>
          <w:rFonts w:hint="eastAsia"/>
          <w:lang w:eastAsia="zh-CN"/>
        </w:rPr>
        <w:t>Remaining issues on DCI-based power saving adaptation in connected mode</w:t>
      </w:r>
      <w:r>
        <w:rPr>
          <w:rFonts w:hint="eastAsia"/>
          <w:lang w:eastAsia="zh-CN"/>
        </w:rPr>
        <w:tab/>
      </w:r>
      <w:r>
        <w:rPr>
          <w:rFonts w:hint="eastAsia"/>
          <w:lang w:eastAsia="zh-CN"/>
        </w:rPr>
        <w:t>vivo</w:t>
      </w:r>
    </w:p>
    <w:p>
      <w:pPr>
        <w:numPr>
          <w:ilvl w:val="0"/>
          <w:numId w:val="111"/>
        </w:numPr>
        <w:spacing w:after="120"/>
        <w:jc w:val="both"/>
        <w:textAlignment w:val="auto"/>
        <w:rPr>
          <w:lang w:eastAsia="zh-CN"/>
        </w:rPr>
      </w:pPr>
      <w:r>
        <w:rPr>
          <w:rFonts w:hint="eastAsia"/>
          <w:lang w:eastAsia="zh-CN"/>
        </w:rPr>
        <w:t>R1-2201133</w:t>
      </w:r>
      <w:r>
        <w:rPr>
          <w:rFonts w:hint="eastAsia"/>
          <w:lang w:eastAsia="zh-CN"/>
        </w:rPr>
        <w:tab/>
      </w:r>
      <w:r>
        <w:rPr>
          <w:rFonts w:hint="eastAsia"/>
          <w:lang w:eastAsia="zh-CN"/>
        </w:rPr>
        <w:t>Remaining issues of PDCCH monitoring adaptation during DRX Active Time</w:t>
      </w:r>
      <w:r>
        <w:rPr>
          <w:rFonts w:hint="eastAsia"/>
          <w:lang w:eastAsia="zh-CN"/>
        </w:rPr>
        <w:tab/>
      </w:r>
      <w:r>
        <w:rPr>
          <w:rFonts w:hint="eastAsia"/>
          <w:lang w:eastAsia="zh-CN"/>
        </w:rPr>
        <w:t>ZTE, Sanechips</w:t>
      </w:r>
    </w:p>
    <w:p>
      <w:pPr>
        <w:numPr>
          <w:ilvl w:val="0"/>
          <w:numId w:val="111"/>
        </w:numPr>
        <w:spacing w:after="120"/>
        <w:jc w:val="both"/>
        <w:textAlignment w:val="auto"/>
        <w:rPr>
          <w:lang w:eastAsia="zh-CN"/>
        </w:rPr>
      </w:pPr>
      <w:r>
        <w:rPr>
          <w:rFonts w:hint="eastAsia"/>
          <w:lang w:eastAsia="zh-CN"/>
        </w:rPr>
        <w:t>R1-2201282</w:t>
      </w:r>
      <w:r>
        <w:rPr>
          <w:rFonts w:hint="eastAsia"/>
          <w:lang w:eastAsia="zh-CN"/>
        </w:rPr>
        <w:tab/>
      </w:r>
      <w:r>
        <w:rPr>
          <w:rFonts w:hint="eastAsia"/>
          <w:lang w:eastAsia="zh-CN"/>
        </w:rPr>
        <w:t>Remaining issues for DCI-based power saving adaptation</w:t>
      </w:r>
      <w:r>
        <w:rPr>
          <w:rFonts w:hint="eastAsia"/>
          <w:lang w:eastAsia="zh-CN"/>
        </w:rPr>
        <w:tab/>
      </w:r>
      <w:r>
        <w:rPr>
          <w:rFonts w:hint="eastAsia"/>
          <w:lang w:eastAsia="zh-CN"/>
        </w:rPr>
        <w:t>OPPO</w:t>
      </w:r>
    </w:p>
    <w:p>
      <w:pPr>
        <w:numPr>
          <w:ilvl w:val="0"/>
          <w:numId w:val="111"/>
        </w:numPr>
        <w:spacing w:after="120"/>
        <w:jc w:val="both"/>
        <w:textAlignment w:val="auto"/>
        <w:rPr>
          <w:lang w:eastAsia="zh-CN"/>
        </w:rPr>
      </w:pPr>
      <w:r>
        <w:rPr>
          <w:rFonts w:hint="eastAsia"/>
          <w:lang w:eastAsia="zh-CN"/>
        </w:rPr>
        <w:t>R1-2201372</w:t>
      </w:r>
      <w:r>
        <w:rPr>
          <w:rFonts w:hint="eastAsia"/>
          <w:lang w:eastAsia="zh-CN"/>
        </w:rPr>
        <w:tab/>
      </w:r>
      <w:r>
        <w:rPr>
          <w:rFonts w:hint="eastAsia"/>
          <w:lang w:eastAsia="zh-CN"/>
        </w:rPr>
        <w:t>Remaining issues of PDCCH monitoring adaptation</w:t>
      </w:r>
      <w:r>
        <w:rPr>
          <w:rFonts w:hint="eastAsia"/>
          <w:lang w:eastAsia="zh-CN"/>
        </w:rPr>
        <w:tab/>
      </w:r>
      <w:r>
        <w:rPr>
          <w:rFonts w:hint="eastAsia"/>
          <w:lang w:eastAsia="zh-CN"/>
        </w:rPr>
        <w:t>CATT</w:t>
      </w:r>
    </w:p>
    <w:p>
      <w:pPr>
        <w:numPr>
          <w:ilvl w:val="0"/>
          <w:numId w:val="111"/>
        </w:numPr>
        <w:spacing w:after="120"/>
        <w:jc w:val="both"/>
        <w:textAlignment w:val="auto"/>
        <w:rPr>
          <w:lang w:eastAsia="zh-CN"/>
        </w:rPr>
      </w:pPr>
      <w:r>
        <w:rPr>
          <w:rFonts w:hint="eastAsia"/>
          <w:lang w:eastAsia="zh-CN"/>
        </w:rPr>
        <w:t>R1-2201486</w:t>
      </w:r>
      <w:r>
        <w:rPr>
          <w:rFonts w:hint="eastAsia"/>
          <w:lang w:eastAsia="zh-CN"/>
        </w:rPr>
        <w:tab/>
      </w:r>
      <w:r>
        <w:rPr>
          <w:rFonts w:hint="eastAsia"/>
          <w:lang w:eastAsia="zh-CN"/>
        </w:rPr>
        <w:t>Discussion on extension to DCI-based power saving adaptation</w:t>
      </w:r>
      <w:r>
        <w:rPr>
          <w:rFonts w:hint="eastAsia"/>
          <w:lang w:eastAsia="zh-CN"/>
        </w:rPr>
        <w:tab/>
      </w:r>
      <w:r>
        <w:rPr>
          <w:rFonts w:hint="eastAsia"/>
          <w:lang w:eastAsia="zh-CN"/>
        </w:rPr>
        <w:t>NTT DOCOMO, INC.</w:t>
      </w:r>
    </w:p>
    <w:p>
      <w:pPr>
        <w:numPr>
          <w:ilvl w:val="0"/>
          <w:numId w:val="111"/>
        </w:numPr>
        <w:spacing w:after="120"/>
        <w:jc w:val="both"/>
        <w:textAlignment w:val="auto"/>
        <w:rPr>
          <w:lang w:eastAsia="zh-CN"/>
        </w:rPr>
      </w:pPr>
      <w:r>
        <w:rPr>
          <w:rFonts w:hint="eastAsia"/>
          <w:lang w:eastAsia="zh-CN"/>
        </w:rPr>
        <w:t>R1-2201553</w:t>
      </w:r>
      <w:r>
        <w:rPr>
          <w:rFonts w:hint="eastAsia"/>
          <w:lang w:eastAsia="zh-CN"/>
        </w:rPr>
        <w:tab/>
      </w:r>
      <w:r>
        <w:rPr>
          <w:rFonts w:hint="eastAsia"/>
          <w:lang w:eastAsia="zh-CN"/>
        </w:rPr>
        <w:t>Discussion on power saving techniques for connected-mode UEs</w:t>
      </w:r>
      <w:r>
        <w:rPr>
          <w:rFonts w:hint="eastAsia"/>
          <w:lang w:eastAsia="zh-CN"/>
        </w:rPr>
        <w:tab/>
      </w:r>
      <w:r>
        <w:rPr>
          <w:rFonts w:hint="eastAsia"/>
          <w:lang w:eastAsia="zh-CN"/>
        </w:rPr>
        <w:t>Spreadtrum Communications</w:t>
      </w:r>
    </w:p>
    <w:p>
      <w:pPr>
        <w:numPr>
          <w:ilvl w:val="0"/>
          <w:numId w:val="111"/>
        </w:numPr>
        <w:spacing w:after="120"/>
        <w:jc w:val="both"/>
        <w:textAlignment w:val="auto"/>
        <w:rPr>
          <w:lang w:eastAsia="zh-CN"/>
        </w:rPr>
      </w:pPr>
      <w:r>
        <w:rPr>
          <w:rFonts w:hint="eastAsia"/>
          <w:lang w:eastAsia="zh-CN"/>
        </w:rPr>
        <w:t>R1-2201613</w:t>
      </w:r>
      <w:r>
        <w:rPr>
          <w:rFonts w:hint="eastAsia"/>
          <w:lang w:eastAsia="zh-CN"/>
        </w:rPr>
        <w:tab/>
      </w:r>
      <w:r>
        <w:rPr>
          <w:rFonts w:hint="eastAsia"/>
          <w:lang w:eastAsia="zh-CN"/>
        </w:rPr>
        <w:t>Remaining issues on DCI-based power saving adaptation during DRX active time</w:t>
      </w:r>
      <w:r>
        <w:rPr>
          <w:rFonts w:hint="eastAsia"/>
          <w:lang w:eastAsia="zh-CN"/>
        </w:rPr>
        <w:tab/>
      </w:r>
      <w:r>
        <w:rPr>
          <w:rFonts w:hint="eastAsia"/>
          <w:lang w:eastAsia="zh-CN"/>
        </w:rPr>
        <w:t>ETRI</w:t>
      </w:r>
    </w:p>
    <w:p>
      <w:pPr>
        <w:numPr>
          <w:ilvl w:val="0"/>
          <w:numId w:val="111"/>
        </w:numPr>
        <w:spacing w:after="120"/>
        <w:jc w:val="both"/>
        <w:textAlignment w:val="auto"/>
        <w:rPr>
          <w:lang w:eastAsia="zh-CN"/>
        </w:rPr>
      </w:pPr>
      <w:r>
        <w:rPr>
          <w:rFonts w:hint="eastAsia"/>
          <w:lang w:eastAsia="zh-CN"/>
        </w:rPr>
        <w:t>R1-2201643</w:t>
      </w:r>
      <w:r>
        <w:rPr>
          <w:rFonts w:hint="eastAsia"/>
          <w:lang w:eastAsia="zh-CN"/>
        </w:rPr>
        <w:tab/>
      </w:r>
      <w:r>
        <w:rPr>
          <w:rFonts w:hint="eastAsia"/>
          <w:lang w:eastAsia="zh-CN"/>
        </w:rPr>
        <w:t>Remaining issues for extensions to Rel-16 DCI-based power saving adaptation during DRX Active Time</w:t>
      </w:r>
      <w:r>
        <w:rPr>
          <w:rFonts w:hint="eastAsia"/>
          <w:lang w:eastAsia="zh-CN"/>
        </w:rPr>
        <w:tab/>
      </w:r>
      <w:r>
        <w:rPr>
          <w:rFonts w:hint="eastAsia"/>
          <w:lang w:eastAsia="zh-CN"/>
        </w:rPr>
        <w:t>Panasonic</w:t>
      </w:r>
    </w:p>
    <w:p>
      <w:pPr>
        <w:numPr>
          <w:ilvl w:val="0"/>
          <w:numId w:val="111"/>
        </w:numPr>
        <w:spacing w:after="120"/>
        <w:jc w:val="both"/>
        <w:textAlignment w:val="auto"/>
        <w:rPr>
          <w:lang w:eastAsia="zh-CN"/>
        </w:rPr>
      </w:pPr>
      <w:r>
        <w:rPr>
          <w:rFonts w:hint="eastAsia"/>
          <w:lang w:eastAsia="zh-CN"/>
        </w:rPr>
        <w:t>R1-2201707</w:t>
      </w:r>
      <w:r>
        <w:rPr>
          <w:rFonts w:hint="eastAsia"/>
          <w:lang w:eastAsia="zh-CN"/>
        </w:rPr>
        <w:tab/>
      </w:r>
      <w:r>
        <w:rPr>
          <w:rFonts w:hint="eastAsia"/>
          <w:lang w:eastAsia="zh-CN"/>
        </w:rPr>
        <w:t>Discussion on remaining aspects of power saving in active time</w:t>
      </w:r>
      <w:r>
        <w:rPr>
          <w:rFonts w:hint="eastAsia"/>
          <w:lang w:eastAsia="zh-CN"/>
        </w:rPr>
        <w:tab/>
      </w:r>
      <w:r>
        <w:rPr>
          <w:rFonts w:hint="eastAsia"/>
          <w:lang w:eastAsia="zh-CN"/>
        </w:rPr>
        <w:t>Intel Corporation</w:t>
      </w:r>
    </w:p>
    <w:p>
      <w:pPr>
        <w:numPr>
          <w:ilvl w:val="0"/>
          <w:numId w:val="111"/>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r>
      <w:r>
        <w:rPr>
          <w:rFonts w:hint="eastAsia"/>
          <w:lang w:eastAsia="zh-CN"/>
        </w:rPr>
        <w:t>Apple</w:t>
      </w:r>
    </w:p>
    <w:p>
      <w:pPr>
        <w:numPr>
          <w:ilvl w:val="0"/>
          <w:numId w:val="111"/>
        </w:numPr>
        <w:spacing w:after="120"/>
        <w:jc w:val="both"/>
        <w:textAlignment w:val="auto"/>
        <w:rPr>
          <w:lang w:eastAsia="zh-CN"/>
        </w:rPr>
      </w:pPr>
      <w:r>
        <w:rPr>
          <w:rFonts w:hint="eastAsia"/>
          <w:lang w:eastAsia="zh-CN"/>
        </w:rPr>
        <w:t>R1-2201867</w:t>
      </w:r>
      <w:r>
        <w:rPr>
          <w:rFonts w:hint="eastAsia"/>
          <w:lang w:eastAsia="zh-CN"/>
        </w:rPr>
        <w:tab/>
      </w:r>
      <w:r>
        <w:rPr>
          <w:rFonts w:hint="eastAsia"/>
          <w:lang w:eastAsia="zh-CN"/>
        </w:rPr>
        <w:t>Remaining issues on PDCCH monitoring reduction during DRX active time</w:t>
      </w:r>
      <w:r>
        <w:rPr>
          <w:rFonts w:hint="eastAsia"/>
          <w:lang w:eastAsia="zh-CN"/>
        </w:rPr>
        <w:tab/>
      </w:r>
      <w:r>
        <w:rPr>
          <w:rFonts w:hint="eastAsia"/>
          <w:lang w:eastAsia="zh-CN"/>
        </w:rPr>
        <w:t>CMCC</w:t>
      </w:r>
    </w:p>
    <w:p>
      <w:pPr>
        <w:numPr>
          <w:ilvl w:val="0"/>
          <w:numId w:val="111"/>
        </w:numPr>
        <w:spacing w:after="120"/>
        <w:jc w:val="both"/>
        <w:textAlignment w:val="auto"/>
        <w:rPr>
          <w:lang w:eastAsia="zh-CN"/>
        </w:rPr>
      </w:pPr>
      <w:r>
        <w:rPr>
          <w:rFonts w:hint="eastAsia"/>
          <w:lang w:eastAsia="zh-CN"/>
        </w:rPr>
        <w:t>R1-2201919</w:t>
      </w:r>
      <w:r>
        <w:rPr>
          <w:rFonts w:hint="eastAsia"/>
          <w:lang w:eastAsia="zh-CN"/>
        </w:rPr>
        <w:tab/>
      </w:r>
      <w:r>
        <w:rPr>
          <w:rFonts w:hint="eastAsia"/>
          <w:lang w:eastAsia="zh-CN"/>
        </w:rPr>
        <w:t>Remaining issues on PDCCH monitoring adaptation for power saving</w:t>
      </w:r>
      <w:r>
        <w:rPr>
          <w:rFonts w:hint="eastAsia"/>
          <w:lang w:eastAsia="zh-CN"/>
        </w:rPr>
        <w:tab/>
      </w:r>
      <w:r>
        <w:rPr>
          <w:rFonts w:hint="eastAsia"/>
          <w:lang w:eastAsia="zh-CN"/>
        </w:rPr>
        <w:t>Xiaomi</w:t>
      </w:r>
    </w:p>
    <w:p>
      <w:pPr>
        <w:numPr>
          <w:ilvl w:val="0"/>
          <w:numId w:val="111"/>
        </w:numPr>
        <w:spacing w:after="120"/>
        <w:jc w:val="both"/>
        <w:textAlignment w:val="auto"/>
        <w:rPr>
          <w:lang w:eastAsia="zh-CN"/>
        </w:rPr>
      </w:pPr>
      <w:r>
        <w:rPr>
          <w:rFonts w:hint="eastAsia"/>
          <w:lang w:eastAsia="zh-CN"/>
        </w:rPr>
        <w:t>R1-2202025</w:t>
      </w:r>
      <w:r>
        <w:rPr>
          <w:rFonts w:hint="eastAsia"/>
          <w:lang w:eastAsia="zh-CN"/>
        </w:rPr>
        <w:tab/>
      </w:r>
      <w:r>
        <w:rPr>
          <w:rFonts w:hint="eastAsia"/>
          <w:lang w:eastAsia="zh-CN"/>
        </w:rPr>
        <w:t>Maintenance on DCI-based power saving techniques</w:t>
      </w:r>
      <w:r>
        <w:rPr>
          <w:rFonts w:hint="eastAsia"/>
          <w:lang w:eastAsia="zh-CN"/>
        </w:rPr>
        <w:tab/>
      </w:r>
      <w:r>
        <w:rPr>
          <w:rFonts w:hint="eastAsia"/>
          <w:lang w:eastAsia="zh-CN"/>
        </w:rPr>
        <w:t>Samsung</w:t>
      </w:r>
    </w:p>
    <w:p>
      <w:pPr>
        <w:numPr>
          <w:ilvl w:val="0"/>
          <w:numId w:val="111"/>
        </w:numPr>
        <w:spacing w:after="120"/>
        <w:jc w:val="both"/>
        <w:textAlignment w:val="auto"/>
        <w:rPr>
          <w:lang w:eastAsia="zh-CN"/>
        </w:rPr>
      </w:pPr>
      <w:r>
        <w:rPr>
          <w:rFonts w:hint="eastAsia"/>
          <w:lang w:eastAsia="zh-CN"/>
        </w:rPr>
        <w:t>R1-2202070</w:t>
      </w:r>
      <w:r>
        <w:rPr>
          <w:rFonts w:hint="eastAsia"/>
          <w:lang w:eastAsia="zh-CN"/>
        </w:rPr>
        <w:tab/>
      </w:r>
      <w:r>
        <w:rPr>
          <w:rFonts w:hint="eastAsia"/>
          <w:lang w:eastAsia="zh-CN"/>
        </w:rPr>
        <w:t>Maintenance on DCI-based PDCCH Monitoring Adaptation</w:t>
      </w:r>
      <w:r>
        <w:rPr>
          <w:rFonts w:hint="eastAsia"/>
          <w:lang w:eastAsia="zh-CN"/>
        </w:rPr>
        <w:tab/>
      </w:r>
      <w:r>
        <w:rPr>
          <w:rFonts w:hint="eastAsia"/>
          <w:lang w:eastAsia="zh-CN"/>
        </w:rPr>
        <w:t>MediaTek Inc.</w:t>
      </w:r>
    </w:p>
    <w:p>
      <w:pPr>
        <w:numPr>
          <w:ilvl w:val="0"/>
          <w:numId w:val="111"/>
        </w:numPr>
        <w:spacing w:after="120"/>
        <w:jc w:val="both"/>
        <w:textAlignment w:val="auto"/>
        <w:rPr>
          <w:lang w:eastAsia="zh-CN"/>
        </w:rPr>
      </w:pPr>
      <w:r>
        <w:rPr>
          <w:rFonts w:hint="eastAsia"/>
          <w:lang w:eastAsia="zh-CN"/>
        </w:rPr>
        <w:t>R1-2202094</w:t>
      </w:r>
      <w:r>
        <w:rPr>
          <w:rFonts w:hint="eastAsia"/>
          <w:lang w:eastAsia="zh-CN"/>
        </w:rPr>
        <w:tab/>
      </w:r>
      <w:r>
        <w:rPr>
          <w:rFonts w:hint="eastAsia"/>
          <w:lang w:eastAsia="zh-CN"/>
        </w:rPr>
        <w:t>Enhanced DCI based power saving adaptation</w:t>
      </w:r>
      <w:r>
        <w:rPr>
          <w:rFonts w:hint="eastAsia"/>
          <w:lang w:eastAsia="zh-CN"/>
        </w:rPr>
        <w:tab/>
      </w:r>
      <w:r>
        <w:rPr>
          <w:rFonts w:hint="eastAsia"/>
          <w:lang w:eastAsia="zh-CN"/>
        </w:rPr>
        <w:t>Lenovo</w:t>
      </w:r>
    </w:p>
    <w:p>
      <w:pPr>
        <w:numPr>
          <w:ilvl w:val="0"/>
          <w:numId w:val="111"/>
        </w:numPr>
        <w:spacing w:after="120"/>
        <w:jc w:val="both"/>
        <w:textAlignment w:val="auto"/>
        <w:rPr>
          <w:lang w:eastAsia="zh-CN"/>
        </w:rPr>
      </w:pPr>
      <w:r>
        <w:rPr>
          <w:rFonts w:hint="eastAsia"/>
          <w:lang w:eastAsia="zh-CN"/>
        </w:rPr>
        <w:t>R1-2202150</w:t>
      </w:r>
      <w:r>
        <w:rPr>
          <w:rFonts w:hint="eastAsia"/>
          <w:lang w:eastAsia="zh-CN"/>
        </w:rPr>
        <w:tab/>
      </w:r>
      <w:r>
        <w:rPr>
          <w:rFonts w:hint="eastAsia"/>
          <w:lang w:eastAsia="zh-CN"/>
        </w:rPr>
        <w:t>DCI-based power saving adaptation during DRX ActiveTime</w:t>
      </w:r>
      <w:r>
        <w:rPr>
          <w:rFonts w:hint="eastAsia"/>
          <w:lang w:eastAsia="zh-CN"/>
        </w:rPr>
        <w:tab/>
      </w:r>
      <w:r>
        <w:rPr>
          <w:rFonts w:hint="eastAsia"/>
          <w:lang w:eastAsia="zh-CN"/>
        </w:rPr>
        <w:t>Qualcomm Incorporated</w:t>
      </w:r>
    </w:p>
    <w:p>
      <w:pPr>
        <w:numPr>
          <w:ilvl w:val="0"/>
          <w:numId w:val="111"/>
        </w:numPr>
        <w:spacing w:after="120"/>
        <w:jc w:val="both"/>
        <w:textAlignment w:val="auto"/>
        <w:rPr>
          <w:lang w:eastAsia="zh-CN"/>
        </w:rPr>
      </w:pPr>
      <w:r>
        <w:rPr>
          <w:rFonts w:hint="eastAsia"/>
          <w:lang w:eastAsia="zh-CN"/>
        </w:rPr>
        <w:t>R1-2202219</w:t>
      </w:r>
      <w:r>
        <w:rPr>
          <w:rFonts w:hint="eastAsia"/>
          <w:lang w:eastAsia="zh-CN"/>
        </w:rPr>
        <w:tab/>
      </w:r>
      <w:r>
        <w:rPr>
          <w:rFonts w:hint="eastAsia"/>
          <w:lang w:eastAsia="zh-CN"/>
        </w:rPr>
        <w:t>Maintenance for active time power savings mechanisms</w:t>
      </w:r>
      <w:r>
        <w:rPr>
          <w:rFonts w:hint="eastAsia"/>
          <w:lang w:eastAsia="zh-CN"/>
        </w:rPr>
        <w:tab/>
      </w:r>
      <w:r>
        <w:rPr>
          <w:rFonts w:hint="eastAsia"/>
          <w:lang w:eastAsia="zh-CN"/>
        </w:rPr>
        <w:t>Ericsson</w:t>
      </w:r>
    </w:p>
    <w:p>
      <w:pPr>
        <w:numPr>
          <w:ilvl w:val="0"/>
          <w:numId w:val="111"/>
        </w:numPr>
        <w:spacing w:after="120"/>
        <w:jc w:val="both"/>
        <w:textAlignment w:val="auto"/>
        <w:rPr>
          <w:lang w:eastAsia="zh-CN"/>
        </w:rPr>
      </w:pPr>
      <w:r>
        <w:rPr>
          <w:rFonts w:hint="eastAsia"/>
          <w:lang w:eastAsia="zh-CN"/>
        </w:rPr>
        <w:t>R1-2202249</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InterDigital, Inc.</w:t>
      </w:r>
    </w:p>
    <w:p>
      <w:pPr>
        <w:numPr>
          <w:ilvl w:val="0"/>
          <w:numId w:val="111"/>
        </w:numPr>
        <w:spacing w:after="120"/>
        <w:jc w:val="both"/>
        <w:textAlignment w:val="auto"/>
        <w:rPr>
          <w:lang w:eastAsia="zh-CN"/>
        </w:rPr>
      </w:pPr>
      <w:r>
        <w:rPr>
          <w:rFonts w:hint="eastAsia"/>
          <w:lang w:eastAsia="zh-CN"/>
        </w:rPr>
        <w:t>R1-2202330</w:t>
      </w:r>
      <w:r>
        <w:rPr>
          <w:rFonts w:hint="eastAsia"/>
          <w:lang w:eastAsia="zh-CN"/>
        </w:rPr>
        <w:tab/>
      </w:r>
      <w:r>
        <w:rPr>
          <w:rFonts w:hint="eastAsia"/>
          <w:lang w:eastAsia="zh-CN"/>
        </w:rPr>
        <w:t>Open issues on PDCCH monitoring adaptation for UE power saving</w:t>
      </w:r>
      <w:r>
        <w:rPr>
          <w:rFonts w:hint="eastAsia"/>
          <w:lang w:eastAsia="zh-CN"/>
        </w:rPr>
        <w:tab/>
      </w:r>
      <w:r>
        <w:rPr>
          <w:rFonts w:hint="eastAsia"/>
          <w:lang w:eastAsia="zh-CN"/>
        </w:rPr>
        <w:t>Nokia, Nokia Shanghai Bell</w:t>
      </w:r>
    </w:p>
    <w:p>
      <w:pPr>
        <w:numPr>
          <w:ilvl w:val="0"/>
          <w:numId w:val="111"/>
        </w:numPr>
        <w:spacing w:after="120"/>
        <w:jc w:val="both"/>
        <w:textAlignment w:val="auto"/>
        <w:rPr>
          <w:lang w:eastAsia="zh-CN"/>
        </w:rPr>
      </w:pPr>
      <w:r>
        <w:rPr>
          <w:rFonts w:hint="eastAsia"/>
          <w:lang w:eastAsia="zh-CN"/>
        </w:rPr>
        <w:t>R1-2202348</w:t>
      </w:r>
      <w:r>
        <w:rPr>
          <w:rFonts w:hint="eastAsia"/>
          <w:lang w:eastAsia="zh-CN"/>
        </w:rPr>
        <w:tab/>
      </w:r>
      <w:r>
        <w:rPr>
          <w:rFonts w:hint="eastAsia"/>
          <w:lang w:eastAsia="zh-CN"/>
        </w:rPr>
        <w:t>Discussion on DCI-based power saving adaptation during DRX ActiveTime</w:t>
      </w:r>
      <w:r>
        <w:rPr>
          <w:rFonts w:hint="eastAsia"/>
          <w:lang w:eastAsia="zh-CN"/>
        </w:rPr>
        <w:tab/>
      </w:r>
      <w:r>
        <w:rPr>
          <w:rFonts w:hint="eastAsia"/>
          <w:lang w:eastAsia="zh-CN"/>
        </w:rPr>
        <w:t>LG Electronics</w:t>
      </w:r>
    </w:p>
    <w:p>
      <w:pPr>
        <w:numPr>
          <w:ilvl w:val="0"/>
          <w:numId w:val="111"/>
        </w:numPr>
        <w:spacing w:after="120"/>
        <w:jc w:val="both"/>
        <w:textAlignment w:val="auto"/>
        <w:rPr>
          <w:lang w:eastAsia="zh-CN"/>
        </w:rPr>
      </w:pPr>
      <w:r>
        <w:rPr>
          <w:rFonts w:hint="eastAsia"/>
          <w:lang w:eastAsia="zh-CN"/>
        </w:rPr>
        <w:t>R1-2202365</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NEC</w:t>
      </w:r>
    </w:p>
    <w:p>
      <w:pPr>
        <w:numPr>
          <w:ilvl w:val="0"/>
          <w:numId w:val="111"/>
        </w:numPr>
        <w:spacing w:after="120"/>
        <w:jc w:val="both"/>
        <w:textAlignment w:val="auto"/>
        <w:rPr>
          <w:lang w:eastAsia="zh-CN"/>
        </w:rPr>
      </w:pPr>
      <w:r>
        <w:rPr>
          <w:rFonts w:hint="eastAsia"/>
          <w:lang w:eastAsia="zh-CN"/>
        </w:rPr>
        <w:t>R1-2202386</w:t>
      </w:r>
      <w:r>
        <w:rPr>
          <w:rFonts w:hint="eastAsia"/>
          <w:lang w:eastAsia="zh-CN"/>
        </w:rPr>
        <w:tab/>
      </w:r>
      <w:r>
        <w:rPr>
          <w:rFonts w:hint="eastAsia"/>
          <w:lang w:eastAsia="zh-CN"/>
        </w:rPr>
        <w:t>On PDCCH monitoring adaptation</w:t>
      </w:r>
      <w:r>
        <w:rPr>
          <w:rFonts w:hint="eastAsia"/>
          <w:lang w:eastAsia="zh-CN"/>
        </w:rPr>
        <w:tab/>
      </w:r>
      <w:r>
        <w:rPr>
          <w:rFonts w:hint="eastAsia"/>
          <w:lang w:eastAsia="zh-CN"/>
        </w:rPr>
        <w:t>Nordic Semiconductor ASA</w:t>
      </w:r>
    </w:p>
    <w:p>
      <w:pPr>
        <w:pStyle w:val="31"/>
        <w:rPr>
          <w:rFonts w:ascii="Times New Roman" w:hAnsi="Times New Roman"/>
          <w:b/>
          <w:u w:val="single"/>
          <w:lang w:eastAsia="zh-CN"/>
        </w:rPr>
      </w:pPr>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 xml:space="preserve">-E in AI </w:t>
      </w:r>
      <w:r>
        <w:rPr>
          <w:rFonts w:hint="eastAsia" w:ascii="Times New Roman" w:hAnsi="Times New Roman"/>
          <w:b/>
          <w:u w:val="single"/>
          <w:lang w:eastAsia="zh-CN"/>
        </w:rPr>
        <w:t>5</w:t>
      </w:r>
    </w:p>
    <w:p>
      <w:pPr>
        <w:numPr>
          <w:ilvl w:val="0"/>
          <w:numId w:val="111"/>
        </w:numPr>
        <w:spacing w:after="120"/>
        <w:jc w:val="both"/>
        <w:textAlignment w:val="auto"/>
        <w:rPr>
          <w:lang w:eastAsia="zh-CN"/>
        </w:rPr>
      </w:pPr>
      <w:r>
        <w:rPr>
          <w:rFonts w:hint="eastAsia"/>
          <w:lang w:eastAsia="zh-CN"/>
        </w:rPr>
        <w:t>R1-2201047</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vivo</w:t>
      </w:r>
    </w:p>
    <w:p>
      <w:pPr>
        <w:numPr>
          <w:ilvl w:val="0"/>
          <w:numId w:val="111"/>
        </w:numPr>
        <w:spacing w:after="120"/>
        <w:jc w:val="both"/>
        <w:textAlignment w:val="auto"/>
        <w:rPr>
          <w:lang w:eastAsia="zh-CN"/>
        </w:rPr>
      </w:pPr>
      <w:r>
        <w:rPr>
          <w:rFonts w:hint="eastAsia"/>
          <w:lang w:eastAsia="zh-CN"/>
        </w:rPr>
        <w:t>R1-2201048</w:t>
      </w:r>
      <w:r>
        <w:rPr>
          <w:rFonts w:hint="eastAsia"/>
          <w:lang w:eastAsia="zh-CN"/>
        </w:rPr>
        <w:tab/>
      </w:r>
      <w:r>
        <w:rPr>
          <w:rFonts w:hint="eastAsia"/>
          <w:lang w:eastAsia="zh-CN"/>
        </w:rPr>
        <w:t>Draft LS reply on PDCCH skipping</w:t>
      </w:r>
      <w:r>
        <w:rPr>
          <w:rFonts w:hint="eastAsia"/>
          <w:lang w:eastAsia="zh-CN"/>
        </w:rPr>
        <w:tab/>
      </w:r>
      <w:r>
        <w:rPr>
          <w:rFonts w:hint="eastAsia"/>
          <w:lang w:eastAsia="zh-CN"/>
        </w:rPr>
        <w:t>vivo</w:t>
      </w:r>
    </w:p>
    <w:p>
      <w:pPr>
        <w:numPr>
          <w:ilvl w:val="0"/>
          <w:numId w:val="111"/>
        </w:numPr>
        <w:spacing w:after="120"/>
        <w:jc w:val="both"/>
        <w:textAlignment w:val="auto"/>
        <w:rPr>
          <w:lang w:eastAsia="zh-CN"/>
        </w:rPr>
      </w:pPr>
      <w:r>
        <w:rPr>
          <w:rFonts w:hint="eastAsia"/>
          <w:lang w:eastAsia="zh-CN"/>
        </w:rPr>
        <w:t>R1-2201141</w:t>
      </w:r>
      <w:r>
        <w:rPr>
          <w:rFonts w:hint="eastAsia"/>
          <w:lang w:eastAsia="zh-CN"/>
        </w:rPr>
        <w:tab/>
      </w:r>
      <w:r>
        <w:rPr>
          <w:rFonts w:hint="eastAsia"/>
          <w:lang w:eastAsia="zh-CN"/>
        </w:rPr>
        <w:t>Discussion on PDCCH skipping in RRC_CONNECTED</w:t>
      </w:r>
      <w:r>
        <w:rPr>
          <w:rFonts w:hint="eastAsia"/>
          <w:lang w:eastAsia="zh-CN"/>
        </w:rPr>
        <w:tab/>
      </w:r>
      <w:r>
        <w:rPr>
          <w:rFonts w:hint="eastAsia"/>
          <w:lang w:eastAsia="zh-CN"/>
        </w:rPr>
        <w:t>ZTE, Sanechips</w:t>
      </w:r>
    </w:p>
    <w:p>
      <w:pPr>
        <w:numPr>
          <w:ilvl w:val="0"/>
          <w:numId w:val="111"/>
        </w:numPr>
        <w:spacing w:after="120"/>
        <w:jc w:val="both"/>
        <w:textAlignment w:val="auto"/>
        <w:rPr>
          <w:lang w:eastAsia="zh-CN"/>
        </w:rPr>
      </w:pPr>
      <w:r>
        <w:rPr>
          <w:rFonts w:hint="eastAsia"/>
          <w:lang w:eastAsia="zh-CN"/>
        </w:rPr>
        <w:t>R1-2201142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ZTE, Sanechips</w:t>
      </w:r>
    </w:p>
    <w:p>
      <w:pPr>
        <w:numPr>
          <w:ilvl w:val="0"/>
          <w:numId w:val="111"/>
        </w:numPr>
        <w:spacing w:after="120"/>
        <w:jc w:val="both"/>
        <w:textAlignment w:val="auto"/>
        <w:rPr>
          <w:lang w:eastAsia="zh-CN"/>
        </w:rPr>
      </w:pPr>
      <w:r>
        <w:rPr>
          <w:rFonts w:hint="eastAsia"/>
          <w:lang w:eastAsia="zh-CN"/>
        </w:rPr>
        <w:t>R1-2201321</w:t>
      </w:r>
      <w:r>
        <w:rPr>
          <w:rFonts w:hint="eastAsia"/>
          <w:lang w:eastAsia="zh-CN"/>
        </w:rPr>
        <w:tab/>
      </w:r>
      <w:r>
        <w:rPr>
          <w:rFonts w:hint="eastAsia"/>
          <w:lang w:eastAsia="zh-CN"/>
        </w:rPr>
        <w:t>Discussion of RAN2 LS on PDCCH skipping in RRC_CONNECTED</w:t>
      </w:r>
      <w:r>
        <w:rPr>
          <w:rFonts w:hint="eastAsia"/>
          <w:lang w:eastAsia="zh-CN"/>
        </w:rPr>
        <w:tab/>
      </w:r>
      <w:r>
        <w:rPr>
          <w:rFonts w:hint="eastAsia"/>
          <w:lang w:eastAsia="zh-CN"/>
        </w:rPr>
        <w:t>CATT</w:t>
      </w:r>
    </w:p>
    <w:p>
      <w:pPr>
        <w:numPr>
          <w:ilvl w:val="0"/>
          <w:numId w:val="111"/>
        </w:numPr>
        <w:spacing w:after="120"/>
        <w:jc w:val="both"/>
        <w:textAlignment w:val="auto"/>
        <w:rPr>
          <w:lang w:eastAsia="zh-CN"/>
        </w:rPr>
      </w:pPr>
      <w:r>
        <w:rPr>
          <w:rFonts w:hint="eastAsia"/>
          <w:lang w:eastAsia="zh-CN"/>
        </w:rPr>
        <w:t>R1-2201322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CATT</w:t>
      </w:r>
    </w:p>
    <w:p>
      <w:pPr>
        <w:numPr>
          <w:ilvl w:val="0"/>
          <w:numId w:val="111"/>
        </w:numPr>
        <w:spacing w:after="120"/>
        <w:jc w:val="both"/>
        <w:textAlignment w:val="auto"/>
        <w:rPr>
          <w:lang w:eastAsia="zh-CN"/>
        </w:rPr>
      </w:pPr>
      <w:r>
        <w:rPr>
          <w:rFonts w:hint="eastAsia"/>
          <w:lang w:eastAsia="zh-CN"/>
        </w:rPr>
        <w:t>R1-2201625</w:t>
      </w:r>
      <w:r>
        <w:rPr>
          <w:rFonts w:hint="eastAsia"/>
          <w:lang w:eastAsia="zh-CN"/>
        </w:rPr>
        <w:tab/>
      </w:r>
      <w:r>
        <w:rPr>
          <w:rFonts w:hint="eastAsia"/>
          <w:lang w:eastAsia="zh-CN"/>
        </w:rPr>
        <w:t>Remaining issues on UL prioritization and UL skipping</w:t>
      </w:r>
      <w:r>
        <w:rPr>
          <w:rFonts w:hint="eastAsia"/>
          <w:lang w:eastAsia="zh-CN"/>
        </w:rPr>
        <w:tab/>
      </w:r>
      <w:r>
        <w:rPr>
          <w:rFonts w:hint="eastAsia"/>
          <w:lang w:eastAsia="zh-CN"/>
        </w:rPr>
        <w:t>Huawei, HiSilicon</w:t>
      </w:r>
    </w:p>
    <w:p>
      <w:pPr>
        <w:numPr>
          <w:ilvl w:val="0"/>
          <w:numId w:val="111"/>
        </w:numPr>
        <w:spacing w:after="120"/>
        <w:jc w:val="both"/>
        <w:textAlignment w:val="auto"/>
        <w:rPr>
          <w:lang w:eastAsia="zh-CN"/>
        </w:rPr>
      </w:pPr>
      <w:r>
        <w:rPr>
          <w:rFonts w:hint="eastAsia"/>
          <w:lang w:eastAsia="zh-CN"/>
        </w:rPr>
        <w:t>R1-2201828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CMCC</w:t>
      </w:r>
    </w:p>
    <w:p>
      <w:pPr>
        <w:numPr>
          <w:ilvl w:val="0"/>
          <w:numId w:val="111"/>
        </w:numPr>
        <w:spacing w:after="120"/>
        <w:jc w:val="both"/>
        <w:textAlignment w:val="auto"/>
        <w:rPr>
          <w:lang w:eastAsia="zh-CN"/>
        </w:rPr>
      </w:pPr>
      <w:r>
        <w:rPr>
          <w:rFonts w:hint="eastAsia"/>
          <w:lang w:eastAsia="zh-CN"/>
        </w:rPr>
        <w:t>R1-2201975</w:t>
      </w:r>
      <w:r>
        <w:rPr>
          <w:rFonts w:hint="eastAsia"/>
          <w:lang w:eastAsia="zh-CN"/>
        </w:rPr>
        <w:tab/>
      </w:r>
      <w:r>
        <w:rPr>
          <w:rFonts w:hint="eastAsia"/>
          <w:lang w:eastAsia="zh-CN"/>
        </w:rPr>
        <w:t>Draft Reply to RAN2 LS on PDCCH Skipping in RRC_CONNECTED</w:t>
      </w:r>
      <w:r>
        <w:rPr>
          <w:rFonts w:hint="eastAsia"/>
          <w:lang w:eastAsia="zh-CN"/>
        </w:rPr>
        <w:tab/>
      </w:r>
      <w:r>
        <w:rPr>
          <w:rFonts w:hint="eastAsia"/>
          <w:lang w:eastAsia="zh-CN"/>
        </w:rPr>
        <w:t>Samsung</w:t>
      </w:r>
    </w:p>
    <w:p>
      <w:pPr>
        <w:numPr>
          <w:ilvl w:val="0"/>
          <w:numId w:val="111"/>
        </w:numPr>
        <w:spacing w:after="120"/>
        <w:jc w:val="both"/>
        <w:textAlignment w:val="auto"/>
        <w:rPr>
          <w:lang w:eastAsia="zh-CN"/>
        </w:rPr>
      </w:pPr>
      <w:r>
        <w:rPr>
          <w:rFonts w:hint="eastAsia"/>
          <w:lang w:eastAsia="zh-CN"/>
        </w:rPr>
        <w:t>R1-2202066</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MediaTek Inc.</w:t>
      </w:r>
    </w:p>
    <w:p>
      <w:pPr>
        <w:numPr>
          <w:ilvl w:val="0"/>
          <w:numId w:val="111"/>
        </w:numPr>
        <w:spacing w:after="120"/>
        <w:jc w:val="both"/>
        <w:textAlignment w:val="auto"/>
        <w:rPr>
          <w:lang w:eastAsia="zh-CN"/>
        </w:rPr>
      </w:pPr>
      <w:r>
        <w:rPr>
          <w:rFonts w:hint="eastAsia"/>
          <w:lang w:eastAsia="zh-CN"/>
        </w:rPr>
        <w:t>R1-2202215</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Ericsson</w:t>
      </w:r>
    </w:p>
    <w:p>
      <w:pPr>
        <w:numPr>
          <w:ilvl w:val="0"/>
          <w:numId w:val="111"/>
        </w:numPr>
        <w:spacing w:after="120"/>
        <w:jc w:val="both"/>
        <w:textAlignment w:val="auto"/>
        <w:rPr>
          <w:lang w:eastAsia="zh-CN"/>
        </w:rPr>
      </w:pPr>
      <w:r>
        <w:rPr>
          <w:rFonts w:hint="eastAsia"/>
          <w:lang w:eastAsia="zh-CN"/>
        </w:rPr>
        <w:t>R1-2202333</w:t>
      </w:r>
      <w:r>
        <w:rPr>
          <w:rFonts w:hint="eastAsia"/>
          <w:lang w:eastAsia="zh-CN"/>
        </w:rPr>
        <w:tab/>
      </w:r>
      <w:r>
        <w:rPr>
          <w:rFonts w:hint="eastAsia"/>
          <w:lang w:eastAsia="zh-CN"/>
        </w:rPr>
        <w:t>Disccusion on LS on PDCCH Skipping in RRC_CONNECTED</w:t>
      </w:r>
      <w:r>
        <w:rPr>
          <w:rFonts w:hint="eastAsia"/>
          <w:lang w:eastAsia="zh-CN"/>
        </w:rPr>
        <w:tab/>
      </w:r>
      <w:r>
        <w:rPr>
          <w:rFonts w:hint="eastAsia"/>
          <w:lang w:eastAsia="zh-CN"/>
        </w:rPr>
        <w:t>LG Electronics</w:t>
      </w:r>
    </w:p>
    <w:p>
      <w:pPr>
        <w:numPr>
          <w:ilvl w:val="0"/>
          <w:numId w:val="111"/>
        </w:numPr>
        <w:spacing w:after="120"/>
        <w:jc w:val="both"/>
        <w:textAlignment w:val="auto"/>
        <w:rPr>
          <w:lang w:eastAsia="zh-CN"/>
        </w:rPr>
      </w:pPr>
      <w:r>
        <w:rPr>
          <w:rFonts w:hint="eastAsia"/>
          <w:lang w:eastAsia="zh-CN"/>
        </w:rPr>
        <w:t>R1-2202428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Huawei, HiSilicon</w:t>
      </w:r>
    </w:p>
    <w:p>
      <w:pPr>
        <w:rPr>
          <w:b/>
          <w:u w:val="single"/>
          <w:lang w:val="en-GB"/>
        </w:rPr>
      </w:pPr>
    </w:p>
    <w:p>
      <w:pPr>
        <w:rPr>
          <w:b/>
          <w:u w:val="single"/>
          <w:lang w:val="en-GB"/>
        </w:rPr>
      </w:pPr>
      <w:r>
        <w:rPr>
          <w:b/>
          <w:u w:val="single"/>
          <w:lang w:val="en-GB"/>
        </w:rPr>
        <w:t>O</w:t>
      </w:r>
      <w:r>
        <w:rPr>
          <w:rFonts w:hint="eastAsia"/>
          <w:b/>
          <w:u w:val="single"/>
          <w:lang w:val="en-GB"/>
        </w:rPr>
        <w:t xml:space="preserve">ther </w:t>
      </w:r>
      <w:r>
        <w:rPr>
          <w:b/>
          <w:u w:val="single"/>
          <w:lang w:val="en-GB"/>
        </w:rPr>
        <w:t>references:</w:t>
      </w:r>
    </w:p>
    <w:p>
      <w:pPr>
        <w:numPr>
          <w:ilvl w:val="0"/>
          <w:numId w:val="111"/>
        </w:numPr>
        <w:spacing w:after="120"/>
        <w:jc w:val="both"/>
        <w:textAlignment w:val="auto"/>
      </w:pPr>
      <w:bookmarkStart w:id="31" w:name="_Ref47770244"/>
      <w:r>
        <w:t>RP-200938, “Revised WID: UE Power Saving Enhancements for NR”, MediaTek Inc., RAN#88</w:t>
      </w:r>
      <w:bookmarkEnd w:id="31"/>
      <w:r>
        <w:t xml:space="preserve">-e </w:t>
      </w:r>
    </w:p>
    <w:p>
      <w:pPr>
        <w:numPr>
          <w:ilvl w:val="0"/>
          <w:numId w:val="111"/>
        </w:numPr>
        <w:spacing w:after="120" w:line="240" w:lineRule="auto"/>
        <w:jc w:val="both"/>
        <w:textAlignment w:val="auto"/>
      </w:pPr>
      <w:bookmarkStart w:id="32" w:name="_Ref93047151"/>
      <w:bookmarkStart w:id="33" w:name="_Ref92652453"/>
      <w:bookmarkStart w:id="34" w:name="_Ref54385885"/>
      <w:bookmarkStart w:id="35" w:name="_Ref47770235"/>
      <w:bookmarkStart w:id="36" w:name="_Ref68687908"/>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57"/>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32"/>
      <w:bookmarkEnd w:id="33"/>
      <w:r>
        <w:t xml:space="preserve"> </w:t>
      </w:r>
    </w:p>
    <w:p>
      <w:pPr>
        <w:numPr>
          <w:ilvl w:val="0"/>
          <w:numId w:val="111"/>
        </w:numPr>
        <w:spacing w:after="120" w:line="240" w:lineRule="auto"/>
        <w:jc w:val="both"/>
        <w:textAlignment w:val="auto"/>
      </w:pPr>
      <w:bookmarkStart w:id="37" w:name="_Ref92652456"/>
      <w:r>
        <w:fldChar w:fldCharType="begin"/>
      </w:r>
      <w:r>
        <w:instrText xml:space="preserve"> HYPERLINK "https://www.3gpp.org/ftp/tsg_ran/WG1_RL1/TSGR1_107b-e/Docs/R1-2200816.zip" </w:instrText>
      </w:r>
      <w:r>
        <w:fldChar w:fldCharType="separate"/>
      </w:r>
      <w:r>
        <w:rPr>
          <w:rStyle w:val="57"/>
        </w:rPr>
        <w:t>R1-</w:t>
      </w:r>
      <w:r>
        <w:rPr>
          <w:rStyle w:val="57"/>
          <w:rFonts w:hint="eastAsia"/>
          <w:lang w:eastAsia="zh-CN"/>
        </w:rPr>
        <w:t>2200816</w:t>
      </w:r>
      <w:r>
        <w:fldChar w:fldCharType="end"/>
      </w:r>
      <w:r>
        <w:t>, “38.213 CR - Introduction of Rel-17 UE power saving enhancements for NR”, RAN1#10</w:t>
      </w:r>
      <w:r>
        <w:rPr>
          <w:rFonts w:hint="eastAsia"/>
          <w:lang w:eastAsia="zh-CN"/>
        </w:rPr>
        <w:t>7bis</w:t>
      </w:r>
      <w:r>
        <w:t>-e</w:t>
      </w:r>
      <w:bookmarkEnd w:id="37"/>
    </w:p>
    <w:p>
      <w:pPr>
        <w:numPr>
          <w:ilvl w:val="0"/>
          <w:numId w:val="111"/>
        </w:numPr>
        <w:spacing w:after="120" w:line="240" w:lineRule="auto"/>
        <w:jc w:val="both"/>
        <w:textAlignment w:val="auto"/>
      </w:pPr>
      <w:bookmarkStart w:id="38" w:name="_Ref92652457"/>
      <w:r>
        <w:fldChar w:fldCharType="begin"/>
      </w:r>
      <w:r>
        <w:instrText xml:space="preserve"> HYPERLINK "https://www.3gpp.org/ftp/tsg_ran/WG1_RL1/TSGR1_107b-e/Docs/R1-2200828.zip" </w:instrText>
      </w:r>
      <w:r>
        <w:fldChar w:fldCharType="separate"/>
      </w:r>
      <w:r>
        <w:rPr>
          <w:rStyle w:val="57"/>
        </w:rPr>
        <w:t>R1-2</w:t>
      </w:r>
      <w:r>
        <w:rPr>
          <w:rStyle w:val="57"/>
          <w:rFonts w:hint="eastAsia"/>
          <w:lang w:eastAsia="zh-CN"/>
        </w:rPr>
        <w:t>200828</w:t>
      </w:r>
      <w:r>
        <w:fldChar w:fldCharType="end"/>
      </w:r>
      <w:r>
        <w:t xml:space="preserve">, </w:t>
      </w:r>
      <w:bookmarkStart w:id="39" w:name="_Ref81433320"/>
      <w:bookmarkStart w:id="40" w:name="_Ref86855266"/>
      <w:r>
        <w:t>“38.214 CR - Introduction of Rel-17 UE power saving enhancements”, RAN1#107</w:t>
      </w:r>
      <w:r>
        <w:rPr>
          <w:rFonts w:hint="eastAsia"/>
          <w:lang w:eastAsia="zh-CN"/>
        </w:rPr>
        <w:t>bis</w:t>
      </w:r>
      <w:r>
        <w:t>-e</w:t>
      </w:r>
      <w:bookmarkEnd w:id="38"/>
      <w:r>
        <w:t xml:space="preserve"> </w:t>
      </w:r>
    </w:p>
    <w:bookmarkEnd w:id="34"/>
    <w:bookmarkEnd w:id="35"/>
    <w:bookmarkEnd w:id="36"/>
    <w:bookmarkEnd w:id="39"/>
    <w:bookmarkEnd w:id="40"/>
    <w:p>
      <w:pPr>
        <w:numPr>
          <w:ilvl w:val="0"/>
          <w:numId w:val="111"/>
        </w:numPr>
        <w:spacing w:after="120" w:line="240" w:lineRule="auto"/>
        <w:jc w:val="both"/>
        <w:textAlignment w:val="auto"/>
      </w:pPr>
      <w:bookmarkStart w:id="41" w:name="_Ref92657911"/>
      <w:r>
        <w:fldChar w:fldCharType="begin"/>
      </w:r>
      <w:r>
        <w:instrText xml:space="preserve"> HYPERLINK "https://www.3gpp.org/ftp/tsg_ran/WG1_RL1/TSGR1_107b-e/Docs/R1-2200700.zip" </w:instrText>
      </w:r>
      <w:r>
        <w:fldChar w:fldCharType="separate"/>
      </w:r>
      <w:r>
        <w:rPr>
          <w:rStyle w:val="57"/>
        </w:rPr>
        <w:t>R1-</w:t>
      </w:r>
      <w:r>
        <w:rPr>
          <w:rStyle w:val="57"/>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41"/>
    </w:p>
    <w:p>
      <w:pPr>
        <w:rPr>
          <w:lang w:val="en-GB"/>
        </w:rPr>
      </w:pPr>
    </w:p>
    <w:p>
      <w:pPr>
        <w:pStyle w:val="2"/>
        <w:rPr>
          <w:sz w:val="44"/>
        </w:rPr>
      </w:pPr>
      <w:bookmarkStart w:id="42" w:name="_Toc529948049"/>
      <w:r>
        <w:rPr>
          <w:sz w:val="44"/>
        </w:rPr>
        <w:t>History</w:t>
      </w:r>
      <w:bookmarkEnd w:id="42"/>
    </w:p>
    <w:p>
      <w:pPr>
        <w:pStyle w:val="130"/>
        <w:numPr>
          <w:ilvl w:val="0"/>
          <w:numId w:val="112"/>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2"/>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2"/>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12"/>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12"/>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112"/>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2"/>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12"/>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2"/>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12"/>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12"/>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12"/>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R1-220069</w:t>
      </w:r>
      <w:r>
        <w:rPr>
          <w:rFonts w:hint="eastAsia" w:eastAsia="宋体"/>
          <w:bCs/>
          <w:szCs w:val="20"/>
          <w:lang w:eastAsia="zh-CN"/>
        </w:rPr>
        <w:t>6</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R1-2200697</w:t>
      </w:r>
      <w:r>
        <w:rPr>
          <w:rFonts w:hint="eastAsia" w:eastAsia="宋体"/>
          <w:bCs/>
          <w:szCs w:val="20"/>
          <w:lang w:eastAsia="zh-CN"/>
        </w:rPr>
        <w:tab/>
      </w:r>
      <w:r>
        <w:rPr>
          <w:rFonts w:hint="eastAsia" w:eastAsia="宋体"/>
          <w:bCs/>
          <w:szCs w:val="20"/>
          <w:lang w:eastAsia="zh-CN"/>
        </w:rPr>
        <w:t>FL summary#2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12"/>
        </w:numPr>
        <w:rPr>
          <w:bCs/>
          <w:szCs w:val="20"/>
        </w:rPr>
      </w:pPr>
      <w:r>
        <w:rPr>
          <w:rFonts w:hint="eastAsia"/>
          <w:bCs/>
          <w:szCs w:val="20"/>
        </w:rPr>
        <w:t>R1-2200758</w:t>
      </w:r>
      <w:r>
        <w:rPr>
          <w:rFonts w:hint="eastAsia" w:eastAsia="宋体"/>
          <w:bCs/>
          <w:szCs w:val="20"/>
          <w:lang w:eastAsia="zh-CN"/>
        </w:rPr>
        <w:tab/>
      </w:r>
      <w:r>
        <w:rPr>
          <w:rFonts w:hint="eastAsia" w:eastAsia="宋体"/>
          <w:bCs/>
          <w:szCs w:val="20"/>
          <w:lang w:eastAsia="zh-CN"/>
        </w:rPr>
        <w:t>FL summary#3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rPr>
          <w:bCs/>
        </w:rPr>
      </w:pPr>
    </w:p>
    <w:sectPr>
      <w:footerReference r:id="rId5"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0T15:09:00Z" w:initials="">
    <w:p w14:paraId="06DA3426">
      <w:pPr>
        <w:pStyle w:val="29"/>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DA34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Abadi">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S Minch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96</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7FBFC"/>
    <w:multiLevelType w:val="singleLevel"/>
    <w:tmpl w:val="95E7FBFC"/>
    <w:lvl w:ilvl="0" w:tentative="0">
      <w:start w:val="1"/>
      <w:numFmt w:val="decimal"/>
      <w:suff w:val="space"/>
      <w:lvlText w:val="(%1)"/>
      <w:lvlJc w:val="left"/>
    </w:lvl>
  </w:abstractNum>
  <w:abstractNum w:abstractNumId="1">
    <w:nsid w:val="A8E8500E"/>
    <w:multiLevelType w:val="singleLevel"/>
    <w:tmpl w:val="A8E8500E"/>
    <w:lvl w:ilvl="0" w:tentative="0">
      <w:start w:val="1"/>
      <w:numFmt w:val="bullet"/>
      <w:lvlText w:val=""/>
      <w:lvlJc w:val="left"/>
      <w:pPr>
        <w:ind w:left="420" w:hanging="420"/>
      </w:pPr>
      <w:rPr>
        <w:rFonts w:hint="default" w:ascii="Wingdings" w:hAnsi="Wingdings"/>
      </w:rPr>
    </w:lvl>
  </w:abstractNum>
  <w:abstractNum w:abstractNumId="2">
    <w:nsid w:val="B4A91CBA"/>
    <w:multiLevelType w:val="multilevel"/>
    <w:tmpl w:val="B4A91CB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D7CDEEE0"/>
    <w:multiLevelType w:val="multilevel"/>
    <w:tmpl w:val="D7CDEEE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DED81198"/>
    <w:multiLevelType w:val="multilevel"/>
    <w:tmpl w:val="DED81198"/>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9">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1710BFC"/>
    <w:multiLevelType w:val="multilevel"/>
    <w:tmpl w:val="01710B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6">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9356C01"/>
    <w:multiLevelType w:val="multilevel"/>
    <w:tmpl w:val="09356C01"/>
    <w:lvl w:ilvl="0" w:tentative="0">
      <w:start w:val="7"/>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0D4E6F"/>
    <w:multiLevelType w:val="multilevel"/>
    <w:tmpl w:val="190D4E6F"/>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3">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4">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1E067205"/>
    <w:multiLevelType w:val="multilevel"/>
    <w:tmpl w:val="1E0672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9">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10566B0"/>
    <w:multiLevelType w:val="multilevel"/>
    <w:tmpl w:val="210566B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22FBE0EE"/>
    <w:multiLevelType w:val="multilevel"/>
    <w:tmpl w:val="22FBE0EE"/>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41">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4">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350011FB"/>
    <w:multiLevelType w:val="multilevel"/>
    <w:tmpl w:val="35001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9">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50">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8">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9">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1">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47DA3556"/>
    <w:multiLevelType w:val="singleLevel"/>
    <w:tmpl w:val="47DA3556"/>
    <w:lvl w:ilvl="0" w:tentative="0">
      <w:start w:val="1"/>
      <w:numFmt w:val="decimal"/>
      <w:suff w:val="space"/>
      <w:lvlText w:val="%1."/>
      <w:lvlJc w:val="left"/>
    </w:lvl>
  </w:abstractNum>
  <w:abstractNum w:abstractNumId="63">
    <w:nsid w:val="49FE66B7"/>
    <w:multiLevelType w:val="multilevel"/>
    <w:tmpl w:val="49FE66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66">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0">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宋体"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520DFD67"/>
    <w:multiLevelType w:val="multilevel"/>
    <w:tmpl w:val="520DFD67"/>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5">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7">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2">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5">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6">
    <w:nsid w:val="6913578B"/>
    <w:multiLevelType w:val="multilevel"/>
    <w:tmpl w:val="691357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8">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92">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3">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4">
    <w:nsid w:val="70D654E9"/>
    <w:multiLevelType w:val="singleLevel"/>
    <w:tmpl w:val="70D654E9"/>
    <w:lvl w:ilvl="0" w:tentative="0">
      <w:start w:val="1"/>
      <w:numFmt w:val="bullet"/>
      <w:lvlText w:val=""/>
      <w:lvlJc w:val="left"/>
      <w:pPr>
        <w:ind w:left="420" w:hanging="420"/>
      </w:pPr>
      <w:rPr>
        <w:rFonts w:hint="default" w:ascii="Wingdings" w:hAnsi="Wingdings"/>
      </w:rPr>
    </w:lvl>
  </w:abstractNum>
  <w:abstractNum w:abstractNumId="95">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8">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01">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3">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4">
    <w:nsid w:val="79161C52"/>
    <w:multiLevelType w:val="multilevel"/>
    <w:tmpl w:val="79161C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5">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6">
    <w:nsid w:val="7A9C7825"/>
    <w:multiLevelType w:val="multilevel"/>
    <w:tmpl w:val="7A9C7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宋体"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8">
    <w:nsid w:val="7D767778"/>
    <w:multiLevelType w:val="multilevel"/>
    <w:tmpl w:val="7D767778"/>
    <w:lvl w:ilvl="0" w:tentative="0">
      <w:start w:val="5"/>
      <w:numFmt w:val="bullet"/>
      <w:lvlText w:val="-"/>
      <w:lvlJc w:val="left"/>
      <w:pPr>
        <w:ind w:left="704" w:hanging="420"/>
      </w:pPr>
      <w:rPr>
        <w:rFonts w:hint="default" w:ascii="Times New Roman" w:hAnsi="Times New Roman" w:eastAsia="宋体"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9">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110">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5"/>
  </w:num>
  <w:num w:numId="2">
    <w:abstractNumId w:val="40"/>
  </w:num>
  <w:num w:numId="3">
    <w:abstractNumId w:val="49"/>
  </w:num>
  <w:num w:numId="4">
    <w:abstractNumId w:val="85"/>
  </w:num>
  <w:num w:numId="5">
    <w:abstractNumId w:val="99"/>
  </w:num>
  <w:num w:numId="6">
    <w:abstractNumId w:val="65"/>
  </w:num>
  <w:num w:numId="7">
    <w:abstractNumId w:val="98"/>
  </w:num>
  <w:num w:numId="8">
    <w:abstractNumId w:val="57"/>
  </w:num>
  <w:num w:numId="9">
    <w:abstractNumId w:val="28"/>
  </w:num>
  <w:num w:numId="10">
    <w:abstractNumId w:val="50"/>
  </w:num>
  <w:num w:numId="11">
    <w:abstractNumId w:val="109"/>
  </w:num>
  <w:num w:numId="12">
    <w:abstractNumId w:val="4"/>
  </w:num>
  <w:num w:numId="13">
    <w:abstractNumId w:val="61"/>
  </w:num>
  <w:num w:numId="14">
    <w:abstractNumId w:val="26"/>
  </w:num>
  <w:num w:numId="15">
    <w:abstractNumId w:val="17"/>
  </w:num>
  <w:num w:numId="16">
    <w:abstractNumId w:val="19"/>
  </w:num>
  <w:num w:numId="17">
    <w:abstractNumId w:val="33"/>
  </w:num>
  <w:num w:numId="18">
    <w:abstractNumId w:val="0"/>
  </w:num>
  <w:num w:numId="19">
    <w:abstractNumId w:val="6"/>
  </w:num>
  <w:num w:numId="20">
    <w:abstractNumId w:val="106"/>
  </w:num>
  <w:num w:numId="21">
    <w:abstractNumId w:val="10"/>
  </w:num>
  <w:num w:numId="22">
    <w:abstractNumId w:val="39"/>
  </w:num>
  <w:num w:numId="23">
    <w:abstractNumId w:val="31"/>
  </w:num>
  <w:num w:numId="24">
    <w:abstractNumId w:val="63"/>
  </w:num>
  <w:num w:numId="25">
    <w:abstractNumId w:val="67"/>
  </w:num>
  <w:num w:numId="26">
    <w:abstractNumId w:val="29"/>
  </w:num>
  <w:num w:numId="27">
    <w:abstractNumId w:val="83"/>
  </w:num>
  <w:num w:numId="28">
    <w:abstractNumId w:val="103"/>
  </w:num>
  <w:num w:numId="29">
    <w:abstractNumId w:val="36"/>
  </w:num>
  <w:num w:numId="30">
    <w:abstractNumId w:val="9"/>
  </w:num>
  <w:num w:numId="31">
    <w:abstractNumId w:val="94"/>
  </w:num>
  <w:num w:numId="32">
    <w:abstractNumId w:val="104"/>
  </w:num>
  <w:num w:numId="33">
    <w:abstractNumId w:val="2"/>
  </w:num>
  <w:num w:numId="34">
    <w:abstractNumId w:val="62"/>
  </w:num>
  <w:num w:numId="35">
    <w:abstractNumId w:val="75"/>
  </w:num>
  <w:num w:numId="36">
    <w:abstractNumId w:val="16"/>
  </w:num>
  <w:num w:numId="37">
    <w:abstractNumId w:val="37"/>
  </w:num>
  <w:num w:numId="38">
    <w:abstractNumId w:val="101"/>
  </w:num>
  <w:num w:numId="39">
    <w:abstractNumId w:val="47"/>
  </w:num>
  <w:num w:numId="40">
    <w:abstractNumId w:val="8"/>
  </w:num>
  <w:num w:numId="41">
    <w:abstractNumId w:val="55"/>
  </w:num>
  <w:num w:numId="42">
    <w:abstractNumId w:val="13"/>
  </w:num>
  <w:num w:numId="43">
    <w:abstractNumId w:val="3"/>
  </w:num>
  <w:num w:numId="44">
    <w:abstractNumId w:val="43"/>
  </w:num>
  <w:num w:numId="45">
    <w:abstractNumId w:val="80"/>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7"/>
  </w:num>
  <w:num w:numId="49">
    <w:abstractNumId w:val="1"/>
  </w:num>
  <w:num w:numId="50">
    <w:abstractNumId w:val="86"/>
  </w:num>
  <w:num w:numId="51">
    <w:abstractNumId w:val="72"/>
  </w:num>
  <w:num w:numId="52">
    <w:abstractNumId w:val="76"/>
  </w:num>
  <w:num w:numId="53">
    <w:abstractNumId w:val="68"/>
  </w:num>
  <w:num w:numId="54">
    <w:abstractNumId w:val="54"/>
  </w:num>
  <w:num w:numId="55">
    <w:abstractNumId w:val="32"/>
  </w:num>
  <w:num w:numId="56">
    <w:abstractNumId w:val="46"/>
  </w:num>
  <w:num w:numId="57">
    <w:abstractNumId w:val="95"/>
  </w:num>
  <w:num w:numId="58">
    <w:abstractNumId w:val="70"/>
  </w:num>
  <w:num w:numId="59">
    <w:abstractNumId w:val="73"/>
  </w:num>
  <w:num w:numId="60">
    <w:abstractNumId w:val="34"/>
  </w:num>
  <w:num w:numId="61">
    <w:abstractNumId w:val="81"/>
  </w:num>
  <w:num w:numId="62">
    <w:abstractNumId w:val="12"/>
  </w:num>
  <w:num w:numId="63">
    <w:abstractNumId w:val="41"/>
  </w:num>
  <w:num w:numId="64">
    <w:abstractNumId w:val="27"/>
  </w:num>
  <w:num w:numId="65">
    <w:abstractNumId w:val="71"/>
  </w:num>
  <w:num w:numId="66">
    <w:abstractNumId w:val="102"/>
  </w:num>
  <w:num w:numId="67">
    <w:abstractNumId w:val="58"/>
  </w:num>
  <w:num w:numId="68">
    <w:abstractNumId w:val="38"/>
  </w:num>
  <w:num w:numId="69">
    <w:abstractNumId w:val="44"/>
  </w:num>
  <w:num w:numId="70">
    <w:abstractNumId w:val="56"/>
  </w:num>
  <w:num w:numId="71">
    <w:abstractNumId w:val="107"/>
  </w:num>
  <w:num w:numId="72">
    <w:abstractNumId w:val="52"/>
  </w:num>
  <w:num w:numId="73">
    <w:abstractNumId w:val="111"/>
  </w:num>
  <w:num w:numId="74">
    <w:abstractNumId w:val="87"/>
  </w:num>
  <w:num w:numId="75">
    <w:abstractNumId w:val="24"/>
  </w:num>
  <w:num w:numId="76">
    <w:abstractNumId w:val="35"/>
  </w:num>
  <w:num w:numId="77">
    <w:abstractNumId w:val="74"/>
  </w:num>
  <w:num w:numId="78">
    <w:abstractNumId w:val="92"/>
  </w:num>
  <w:num w:numId="79">
    <w:abstractNumId w:val="64"/>
  </w:num>
  <w:num w:numId="80">
    <w:abstractNumId w:val="5"/>
  </w:num>
  <w:num w:numId="81">
    <w:abstractNumId w:val="48"/>
  </w:num>
  <w:num w:numId="82">
    <w:abstractNumId w:val="79"/>
  </w:num>
  <w:num w:numId="83">
    <w:abstractNumId w:val="77"/>
  </w:num>
  <w:num w:numId="84">
    <w:abstractNumId w:val="88"/>
  </w:num>
  <w:num w:numId="85">
    <w:abstractNumId w:val="90"/>
  </w:num>
  <w:num w:numId="86">
    <w:abstractNumId w:val="23"/>
  </w:num>
  <w:num w:numId="87">
    <w:abstractNumId w:val="108"/>
  </w:num>
  <w:num w:numId="88">
    <w:abstractNumId w:val="45"/>
  </w:num>
  <w:num w:numId="89">
    <w:abstractNumId w:val="97"/>
  </w:num>
  <w:num w:numId="90">
    <w:abstractNumId w:val="89"/>
  </w:num>
  <w:num w:numId="91">
    <w:abstractNumId w:val="60"/>
  </w:num>
  <w:num w:numId="92">
    <w:abstractNumId w:val="53"/>
  </w:num>
  <w:num w:numId="93">
    <w:abstractNumId w:val="14"/>
  </w:num>
  <w:num w:numId="94">
    <w:abstractNumId w:val="59"/>
  </w:num>
  <w:num w:numId="95">
    <w:abstractNumId w:val="91"/>
  </w:num>
  <w:num w:numId="96">
    <w:abstractNumId w:val="51"/>
  </w:num>
  <w:num w:numId="97">
    <w:abstractNumId w:val="20"/>
  </w:num>
  <w:num w:numId="98">
    <w:abstractNumId w:val="82"/>
  </w:num>
  <w:num w:numId="99">
    <w:abstractNumId w:val="105"/>
  </w:num>
  <w:num w:numId="100">
    <w:abstractNumId w:val="42"/>
  </w:num>
  <w:num w:numId="101">
    <w:abstractNumId w:val="30"/>
  </w:num>
  <w:num w:numId="102">
    <w:abstractNumId w:val="11"/>
  </w:num>
  <w:num w:numId="103">
    <w:abstractNumId w:val="21"/>
  </w:num>
  <w:num w:numId="104">
    <w:abstractNumId w:val="18"/>
  </w:num>
  <w:num w:numId="105">
    <w:abstractNumId w:val="100"/>
  </w:num>
  <w:num w:numId="106">
    <w:abstractNumId w:val="110"/>
  </w:num>
  <w:num w:numId="107">
    <w:abstractNumId w:val="66"/>
  </w:num>
  <w:num w:numId="108">
    <w:abstractNumId w:val="93"/>
  </w:num>
  <w:num w:numId="109">
    <w:abstractNumId w:val="84"/>
  </w:num>
  <w:num w:numId="110">
    <w:abstractNumId w:val="69"/>
  </w:num>
  <w:num w:numId="111">
    <w:abstractNumId w:val="96"/>
  </w:num>
  <w:num w:numId="112">
    <w:abstractNumId w:val="7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12"/>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1"/>
    <w:next w:val="1"/>
    <w:semiHidden/>
    <w:qFormat/>
    <w:uiPriority w:val="0"/>
    <w:pPr>
      <w:tabs>
        <w:tab w:val="right" w:leader="dot" w:pos="9639"/>
      </w:tabs>
      <w:ind w:left="851" w:hanging="851"/>
    </w:pPr>
  </w:style>
  <w:style w:type="paragraph" w:styleId="21">
    <w:name w:val="List Number 2"/>
    <w:basedOn w:val="22"/>
    <w:qFormat/>
    <w:uiPriority w:val="0"/>
    <w:pPr>
      <w:ind w:left="851"/>
    </w:pPr>
  </w:style>
  <w:style w:type="paragraph" w:styleId="22">
    <w:name w:val="List Number"/>
    <w:basedOn w:val="14"/>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4"/>
    <w:qFormat/>
    <w:uiPriority w:val="0"/>
  </w:style>
  <w:style w:type="paragraph" w:styleId="27">
    <w:name w:val="caption"/>
    <w:basedOn w:val="1"/>
    <w:next w:val="1"/>
    <w:link w:val="67"/>
    <w:qFormat/>
    <w:uiPriority w:val="0"/>
    <w:pPr>
      <w:spacing w:before="120" w:after="120"/>
    </w:pPr>
    <w:rPr>
      <w:b/>
      <w:bCs/>
    </w:rPr>
  </w:style>
  <w:style w:type="paragraph" w:styleId="28">
    <w:name w:val="Document Map"/>
    <w:basedOn w:val="1"/>
    <w:semiHidden/>
    <w:qFormat/>
    <w:uiPriority w:val="0"/>
    <w:pPr>
      <w:shd w:val="clear" w:color="auto" w:fill="000080"/>
    </w:pPr>
    <w:rPr>
      <w:rFonts w:ascii="Tahoma" w:hAnsi="Tahoma"/>
    </w:rPr>
  </w:style>
  <w:style w:type="paragraph" w:styleId="29">
    <w:name w:val="annotation text"/>
    <w:basedOn w:val="1"/>
    <w:link w:val="65"/>
    <w:qFormat/>
    <w:uiPriority w:val="0"/>
    <w:rPr>
      <w:lang w:eastAsia="zh-CN"/>
    </w:rPr>
  </w:style>
  <w:style w:type="paragraph" w:styleId="30">
    <w:name w:val="Body Text 3"/>
    <w:basedOn w:val="1"/>
    <w:qFormat/>
    <w:uiPriority w:val="0"/>
    <w:rPr>
      <w:i/>
    </w:rPr>
  </w:style>
  <w:style w:type="paragraph" w:styleId="31">
    <w:name w:val="Body Text"/>
    <w:basedOn w:val="1"/>
    <w:link w:val="68"/>
    <w:qFormat/>
    <w:uiPriority w:val="0"/>
    <w:pPr>
      <w:spacing w:after="120"/>
      <w:jc w:val="both"/>
    </w:pPr>
    <w:rPr>
      <w:rFonts w:ascii="Times" w:hAnsi="Times"/>
      <w:szCs w:val="24"/>
    </w:rPr>
  </w:style>
  <w:style w:type="paragraph" w:styleId="32">
    <w:name w:val="Plain Text"/>
    <w:basedOn w:val="1"/>
    <w:link w:val="6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0"/>
    <w:pPr>
      <w:ind w:left="1702"/>
    </w:pPr>
  </w:style>
  <w:style w:type="paragraph" w:styleId="34">
    <w:name w:val="toc 8"/>
    <w:basedOn w:val="35"/>
    <w:next w:val="1"/>
    <w:semiHidden/>
    <w:qFormat/>
    <w:uiPriority w:val="0"/>
    <w:pPr>
      <w:tabs>
        <w:tab w:val="right" w:leader="dot" w:pos="9639"/>
      </w:tabs>
      <w:spacing w:before="180"/>
      <w:ind w:left="2693" w:hanging="2693"/>
    </w:pPr>
    <w:rPr>
      <w:b/>
    </w:rPr>
  </w:style>
  <w:style w:type="paragraph" w:styleId="35">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71"/>
    <w:qFormat/>
    <w:uiPriority w:val="0"/>
    <w:pPr>
      <w:jc w:val="center"/>
    </w:pPr>
    <w:rPr>
      <w:i/>
    </w:rPr>
  </w:style>
  <w:style w:type="paragraph" w:styleId="38">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2"/>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9"/>
    <w:next w:val="29"/>
    <w:link w:val="66"/>
    <w:qFormat/>
    <w:uiPriority w:val="0"/>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Hyperlink"/>
    <w:basedOn w:val="53"/>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1"/>
    <w:link w:val="2"/>
    <w:qFormat/>
    <w:uiPriority w:val="0"/>
    <w:rPr>
      <w:rFonts w:ascii="Arial" w:hAnsi="Arial" w:eastAsia="宋体"/>
      <w:sz w:val="36"/>
      <w:lang w:val="en-GB" w:eastAsia="en-US"/>
    </w:rPr>
  </w:style>
  <w:style w:type="character" w:customStyle="1" w:styleId="61">
    <w:name w:val="Heading 2 Char"/>
    <w:link w:val="3"/>
    <w:qFormat/>
    <w:uiPriority w:val="0"/>
    <w:rPr>
      <w:rFonts w:ascii="Arial" w:hAnsi="Arial" w:eastAsia="宋体"/>
      <w:sz w:val="32"/>
      <w:lang w:val="en-GB" w:eastAsia="en-US"/>
    </w:rPr>
  </w:style>
  <w:style w:type="character" w:customStyle="1" w:styleId="62">
    <w:name w:val="Heading 3 Char"/>
    <w:link w:val="4"/>
    <w:qFormat/>
    <w:uiPriority w:val="0"/>
    <w:rPr>
      <w:rFonts w:ascii="Arial" w:hAnsi="Arial" w:eastAsia="宋体"/>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Heading 5 Char"/>
    <w:link w:val="6"/>
    <w:qFormat/>
    <w:uiPriority w:val="0"/>
    <w:rPr>
      <w:rFonts w:ascii="Arial" w:hAnsi="Arial" w:eastAsia="宋体"/>
      <w:sz w:val="22"/>
      <w:lang w:val="en-GB" w:eastAsia="en-US"/>
    </w:rPr>
  </w:style>
  <w:style w:type="character" w:customStyle="1" w:styleId="65">
    <w:name w:val="Comment Text Char"/>
    <w:link w:val="29"/>
    <w:qFormat/>
    <w:uiPriority w:val="99"/>
    <w:rPr>
      <w:rFonts w:ascii="Times New Roman" w:hAnsi="Times New Roman"/>
      <w:lang w:val="en-GB"/>
    </w:rPr>
  </w:style>
  <w:style w:type="character" w:customStyle="1" w:styleId="66">
    <w:name w:val="Comment Subject Char"/>
    <w:basedOn w:val="65"/>
    <w:link w:val="50"/>
    <w:qFormat/>
    <w:uiPriority w:val="0"/>
    <w:rPr>
      <w:rFonts w:ascii="Times New Roman" w:hAnsi="Times New Roman"/>
      <w:b/>
      <w:bCs/>
      <w:lang w:val="en-GB" w:eastAsia="zh-CN"/>
    </w:rPr>
  </w:style>
  <w:style w:type="character" w:customStyle="1" w:styleId="67">
    <w:name w:val="Caption Char"/>
    <w:link w:val="27"/>
    <w:qFormat/>
    <w:locked/>
    <w:uiPriority w:val="35"/>
    <w:rPr>
      <w:rFonts w:ascii="Times New Roman" w:hAnsi="Times New Roman"/>
      <w:b/>
      <w:bCs/>
      <w:lang w:eastAsia="en-US"/>
    </w:rPr>
  </w:style>
  <w:style w:type="character" w:customStyle="1" w:styleId="68">
    <w:name w:val="Body Text Char"/>
    <w:basedOn w:val="53"/>
    <w:link w:val="31"/>
    <w:qFormat/>
    <w:uiPriority w:val="0"/>
    <w:rPr>
      <w:rFonts w:ascii="Times" w:hAnsi="Times"/>
      <w:szCs w:val="24"/>
      <w:lang w:eastAsia="en-US"/>
    </w:rPr>
  </w:style>
  <w:style w:type="character" w:customStyle="1" w:styleId="69">
    <w:name w:val="Plain Text Char"/>
    <w:basedOn w:val="53"/>
    <w:link w:val="32"/>
    <w:qFormat/>
    <w:uiPriority w:val="99"/>
    <w:rPr>
      <w:rFonts w:ascii="Arial" w:hAnsi="Arial" w:eastAsia="MS Gothic"/>
      <w:color w:val="000000"/>
      <w:lang w:val="zh-CN" w:eastAsia="en-US"/>
    </w:rPr>
  </w:style>
  <w:style w:type="character" w:customStyle="1" w:styleId="70">
    <w:name w:val="Header Char"/>
    <w:basedOn w:val="53"/>
    <w:link w:val="38"/>
    <w:qFormat/>
    <w:locked/>
    <w:uiPriority w:val="0"/>
    <w:rPr>
      <w:rFonts w:ascii="Arial" w:hAnsi="Arial"/>
      <w:b/>
      <w:sz w:val="18"/>
      <w:lang w:eastAsia="en-US"/>
    </w:rPr>
  </w:style>
  <w:style w:type="character" w:customStyle="1" w:styleId="71">
    <w:name w:val="Footer Char"/>
    <w:basedOn w:val="53"/>
    <w:link w:val="37"/>
    <w:qFormat/>
    <w:uiPriority w:val="0"/>
    <w:rPr>
      <w:rFonts w:ascii="Arial" w:hAnsi="Arial"/>
      <w:b/>
      <w:i/>
      <w:sz w:val="18"/>
      <w:lang w:eastAsia="en-US"/>
    </w:rPr>
  </w:style>
  <w:style w:type="character" w:customStyle="1" w:styleId="72">
    <w:name w:val="Subtitle Char"/>
    <w:link w:val="39"/>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spacing w:after="0"/>
    </w:pPr>
    <w:rPr>
      <w:rFonts w:ascii="Arial" w:hAnsi="Arial"/>
      <w:sz w:val="18"/>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ind w:left="1135" w:hanging="851"/>
    </w:p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p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14"/>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13"/>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12"/>
    <w:link w:val="210"/>
    <w:qFormat/>
    <w:uiPriority w:val="0"/>
  </w:style>
  <w:style w:type="paragraph" w:customStyle="1" w:styleId="111">
    <w:name w:val="B4"/>
    <w:basedOn w:val="42"/>
    <w:qFormat/>
    <w:uiPriority w:val="0"/>
  </w:style>
  <w:style w:type="paragraph" w:customStyle="1" w:styleId="112">
    <w:name w:val="B5"/>
    <w:basedOn w:val="41"/>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pPr>
  </w:style>
  <w:style w:type="paragraph" w:customStyle="1" w:styleId="116">
    <w:name w:val="text"/>
    <w:basedOn w:val="1"/>
    <w:qFormat/>
    <w:uiPriority w:val="0"/>
    <w:pPr>
      <w:spacing w:after="240"/>
      <w:jc w:val="both"/>
    </w:pPr>
    <w:rPr>
      <w:sz w:val="24"/>
      <w:lang w:eastAsia="zh-CN"/>
    </w:rPr>
  </w:style>
  <w:style w:type="paragraph" w:customStyle="1" w:styleId="11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18">
    <w:name w:val="00 BodyText"/>
    <w:basedOn w:val="1"/>
    <w:qFormat/>
    <w:uiPriority w:val="0"/>
    <w:pPr>
      <w:spacing w:after="220"/>
    </w:pPr>
    <w:rPr>
      <w:rFonts w:ascii="Arial" w:hAnsi="Arial"/>
      <w:sz w:val="22"/>
    </w:rPr>
  </w:style>
  <w:style w:type="paragraph" w:customStyle="1" w:styleId="119">
    <w:name w:val="11 BodyText"/>
    <w:basedOn w:val="1"/>
    <w:qFormat/>
    <w:uiPriority w:val="0"/>
    <w:pPr>
      <w:spacing w:after="220"/>
      <w:ind w:left="1298"/>
    </w:pPr>
    <w:rPr>
      <w:rFonts w:ascii="Arial" w:hAnsi="Arial"/>
      <w:sz w:val="22"/>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styleId="130">
    <w:name w:val="List Paragraph"/>
    <w:basedOn w:val="1"/>
    <w:link w:val="131"/>
    <w:qFormat/>
    <w:uiPriority w:val="34"/>
    <w:pPr>
      <w:overflowPunct/>
      <w:autoSpaceDE/>
      <w:autoSpaceDN/>
      <w:adjustRightInd/>
      <w:spacing w:after="0"/>
      <w:ind w:left="720"/>
      <w:textAlignment w:val="auto"/>
    </w:pPr>
    <w:rPr>
      <w:rFonts w:eastAsia="Yu Gothic Medium"/>
      <w:szCs w:val="22"/>
    </w:rPr>
  </w:style>
  <w:style w:type="character" w:customStyle="1" w:styleId="131">
    <w:name w:val="List Paragraph Char1"/>
    <w:link w:val="130"/>
    <w:qFormat/>
    <w:locked/>
    <w:uiPriority w:val="99"/>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7">
    <w:name w:val="Placeholder Text"/>
    <w:semiHidden/>
    <w:qFormat/>
    <w:uiPriority w:val="99"/>
    <w:rPr>
      <w:color w:val="808080"/>
    </w:rPr>
  </w:style>
  <w:style w:type="paragraph" w:customStyle="1" w:styleId="138">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9">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1"/>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41">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3"/>
    <w:semiHidden/>
    <w:unhideWhenUsed/>
    <w:qFormat/>
    <w:uiPriority w:val="99"/>
    <w:rPr>
      <w:color w:val="808080"/>
      <w:shd w:val="clear" w:color="auto" w:fill="E6E6E6"/>
    </w:rPr>
  </w:style>
  <w:style w:type="table" w:customStyle="1" w:styleId="145">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7">
    <w:name w:val="TAH Char"/>
    <w:qFormat/>
    <w:uiPriority w:val="0"/>
    <w:rPr>
      <w:rFonts w:ascii="Arial" w:hAnsi="Arial" w:eastAsia="宋体"/>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49">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3"/>
    <w:semiHidden/>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6">
    <w:name w:val="3GPP Agreements"/>
    <w:basedOn w:val="1"/>
    <w:link w:val="157"/>
    <w:qFormat/>
    <w:uiPriority w:val="0"/>
    <w:pPr>
      <w:numPr>
        <w:ilvl w:val="0"/>
        <w:numId w:val="8"/>
      </w:numPr>
      <w:spacing w:before="60" w:after="60"/>
      <w:jc w:val="both"/>
    </w:pPr>
    <w:rPr>
      <w:sz w:val="22"/>
      <w:lang w:eastAsia="zh-CN"/>
    </w:rPr>
  </w:style>
  <w:style w:type="character" w:customStyle="1" w:styleId="157">
    <w:name w:val="3GPP Agreements Char"/>
    <w:link w:val="156"/>
    <w:qFormat/>
    <w:uiPriority w:val="0"/>
    <w:rPr>
      <w:rFonts w:eastAsia="宋体"/>
      <w:sz w:val="22"/>
    </w:rPr>
  </w:style>
  <w:style w:type="paragraph" w:customStyle="1" w:styleId="158">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spacing w:before="120" w:after="120"/>
      <w:jc w:val="both"/>
    </w:pPr>
    <w:rPr>
      <w:sz w:val="22"/>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3"/>
    <w:semiHidden/>
    <w:unhideWhenUsed/>
    <w:qFormat/>
    <w:uiPriority w:val="99"/>
    <w:rPr>
      <w:color w:val="605E5C"/>
      <w:shd w:val="clear" w:color="auto" w:fill="E1DFDD"/>
    </w:rPr>
  </w:style>
  <w:style w:type="paragraph" w:customStyle="1" w:styleId="168">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69">
    <w:name w:val="apple-converted-space"/>
    <w:basedOn w:val="53"/>
    <w:qFormat/>
    <w:uiPriority w:val="0"/>
  </w:style>
  <w:style w:type="paragraph" w:customStyle="1" w:styleId="170">
    <w:name w:val="0 Main text"/>
    <w:basedOn w:val="1"/>
    <w:link w:val="17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1">
    <w:name w:val="0 Main text Char"/>
    <w:basedOn w:val="53"/>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3">
    <w:name w:val="网格型1"/>
    <w:basedOn w:val="51"/>
    <w:qFormat/>
    <w:uiPriority w:val="39"/>
    <w:rPr>
      <w:rFonts w:ascii="Calibri" w:hAnsi="Calibri" w:eastAsia="Calibri" w:cs="Arial"/>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6">
    <w:name w:val="font6"/>
    <w:basedOn w:val="1"/>
    <w:qFormat/>
    <w:uiPriority w:val="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7">
    <w:name w:val="font7"/>
    <w:basedOn w:val="1"/>
    <w:qFormat/>
    <w:uiPriority w:val="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8">
    <w:name w:val="xl64"/>
    <w:basedOn w:val="1"/>
    <w:qFormat/>
    <w:uiPriority w:val="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79">
    <w:name w:val="xl65"/>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0">
    <w:name w:val="xl66"/>
    <w:basedOn w:val="1"/>
    <w:qFormat/>
    <w:uiPriority w:val="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7"/>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2">
    <w:name w:val="xl6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9"/>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70"/>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6">
    <w:name w:val="xl72"/>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8">
    <w:name w:val="xl74"/>
    <w:basedOn w:val="1"/>
    <w:qFormat/>
    <w:uiPriority w:val="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6"/>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1">
    <w:name w:val="xl77"/>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9"/>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4">
    <w:name w:val="xl80"/>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5">
    <w:name w:val="xl81"/>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6">
    <w:name w:val="xl82"/>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3"/>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8">
    <w:name w:val="B1 Char"/>
    <w:qFormat/>
    <w:uiPriority w:val="0"/>
    <w:rPr>
      <w:lang w:val="en-GB" w:eastAsia="en-US"/>
    </w:rPr>
  </w:style>
  <w:style w:type="character" w:customStyle="1" w:styleId="199">
    <w:name w:val="normaltextrun"/>
    <w:basedOn w:val="53"/>
    <w:qFormat/>
    <w:uiPriority w:val="0"/>
  </w:style>
  <w:style w:type="character" w:customStyle="1" w:styleId="200">
    <w:name w:val="eop"/>
    <w:basedOn w:val="53"/>
    <w:qFormat/>
    <w:uiPriority w:val="0"/>
  </w:style>
  <w:style w:type="paragraph" w:customStyle="1" w:styleId="201">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204">
    <w:name w:val="List Paragraph Char"/>
    <w:basedOn w:val="53"/>
    <w:qFormat/>
    <w:locked/>
    <w:uiPriority w:val="34"/>
    <w:rPr>
      <w:rFonts w:ascii="Yu Gothic Medium" w:hAnsi="Yu Gothic Medium" w:eastAsia="Yu Gothic Medium"/>
    </w:rPr>
  </w:style>
  <w:style w:type="character" w:customStyle="1" w:styleId="205">
    <w:name w:val="HTML Preformatted Char"/>
    <w:basedOn w:val="53"/>
    <w:link w:val="46"/>
    <w:qFormat/>
    <w:uiPriority w:val="99"/>
    <w:rPr>
      <w:rFonts w:ascii="Calibri" w:hAnsi="Calibri" w:cs="Calibri"/>
      <w:sz w:val="22"/>
      <w:szCs w:val="22"/>
      <w:lang w:val="en-US" w:eastAsia="zh-CN"/>
    </w:rPr>
  </w:style>
  <w:style w:type="character" w:customStyle="1" w:styleId="206">
    <w:name w:val="列  表  段  落   字  符"/>
    <w:basedOn w:val="53"/>
    <w:qFormat/>
    <w:locked/>
    <w:uiPriority w:val="34"/>
    <w:rPr>
      <w:rFonts w:ascii="Gulim" w:hAnsi="Gulim" w:eastAsia="Gulim"/>
    </w:rPr>
  </w:style>
  <w:style w:type="character" w:customStyle="1" w:styleId="207">
    <w:name w:val="Unresolved Mention4"/>
    <w:basedOn w:val="53"/>
    <w:semiHidden/>
    <w:unhideWhenUsed/>
    <w:qFormat/>
    <w:uiPriority w:val="99"/>
    <w:rPr>
      <w:color w:val="605E5C"/>
      <w:shd w:val="clear" w:color="auto" w:fill="E1DFDD"/>
    </w:rPr>
  </w:style>
  <w:style w:type="table" w:customStyle="1" w:styleId="208">
    <w:name w:val="网格型2"/>
    <w:basedOn w:val="5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09">
    <w:name w:val="sub-proposal"/>
    <w:basedOn w:val="1"/>
    <w:next w:val="1"/>
    <w:qFormat/>
    <w:uiPriority w:val="0"/>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0">
    <w:name w:val="B3 Char"/>
    <w:basedOn w:val="53"/>
    <w:link w:val="110"/>
    <w:qFormat/>
    <w:uiPriority w:val="0"/>
    <w:rPr>
      <w:rFonts w:eastAsia="宋体"/>
      <w:lang w:val="en-US" w:eastAsia="en-US"/>
    </w:rPr>
  </w:style>
  <w:style w:type="character" w:customStyle="1" w:styleId="211">
    <w:name w:val="fontstyle01"/>
    <w:basedOn w:val="53"/>
    <w:qFormat/>
    <w:uiPriority w:val="0"/>
    <w:rPr>
      <w:rFonts w:hint="default" w:ascii="TimesNewRomanPS-ItalicMT" w:hAnsi="TimesNewRomanPS-ItalicMT"/>
      <w:i/>
      <w:iCs/>
      <w:color w:val="000000"/>
      <w:sz w:val="20"/>
      <w:szCs w:val="20"/>
    </w:rPr>
  </w:style>
  <w:style w:type="character" w:customStyle="1" w:styleId="212">
    <w:name w:val="Heading 4 Char1"/>
    <w:basedOn w:val="53"/>
    <w:link w:val="5"/>
    <w:qFormat/>
    <w:uiPriority w:val="0"/>
    <w:rPr>
      <w:rFonts w:ascii="Arial" w:hAnsi="Arial" w:eastAsia="宋体"/>
      <w:sz w:val="24"/>
      <w:lang w:val="en-GB" w:eastAsia="en-US"/>
    </w:rPr>
  </w:style>
  <w:style w:type="paragraph" w:customStyle="1" w:styleId="213">
    <w:name w:val="3GPP_Header"/>
    <w:basedOn w:val="31"/>
    <w:qFormat/>
    <w:uiPriority w:val="0"/>
    <w:pPr>
      <w:tabs>
        <w:tab w:val="left" w:pos="1701"/>
        <w:tab w:val="right" w:pos="9639"/>
      </w:tabs>
      <w:spacing w:after="240"/>
    </w:pPr>
    <w:rPr>
      <w:b/>
      <w:sz w:val="24"/>
    </w:rPr>
  </w:style>
  <w:style w:type="character" w:customStyle="1" w:styleId="214">
    <w:name w:val="fontstyle21"/>
    <w:basedOn w:val="53"/>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spacing w:after="0" w:afterAutospacing="1"/>
      <w:ind w:left="840" w:leftChars="400"/>
      <w:jc w:val="both"/>
    </w:pPr>
    <w:rPr>
      <w:rFonts w:ascii="Times" w:hAnsi="Times" w:eastAsia="Batang"/>
      <w:szCs w:val="24"/>
      <w:lang w:eastAsia="zh-CN"/>
    </w:rPr>
  </w:style>
  <w:style w:type="character" w:customStyle="1" w:styleId="216">
    <w:name w:val="列出段落 Char"/>
    <w:basedOn w:val="53"/>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pPr>
    <w:rPr>
      <w:rFonts w:eastAsiaTheme="minorEastAsia"/>
      <w:b/>
      <w:bCs/>
      <w:i/>
      <w:iCs/>
      <w:lang w:val="en-GB"/>
    </w:rPr>
  </w:style>
  <w:style w:type="paragraph" w:customStyle="1" w:styleId="218">
    <w:name w:val="msolistparagraph"/>
    <w:basedOn w:val="1"/>
    <w:qFormat/>
    <w:uiPriority w:val="0"/>
    <w:pPr>
      <w:spacing w:after="0"/>
    </w:pPr>
    <w:rPr>
      <w:rFonts w:hint="eastAsia" w:ascii="宋体" w:hAnsi="宋体"/>
      <w:sz w:val="24"/>
      <w:szCs w:val="24"/>
      <w:lang w:eastAsia="zh-CN"/>
    </w:rPr>
  </w:style>
  <w:style w:type="table" w:customStyle="1" w:styleId="219">
    <w:name w:val="표 구분선1"/>
    <w:basedOn w:val="51"/>
    <w:qFormat/>
    <w:uiPriority w:val="39"/>
    <w:pPr>
      <w:spacing w:before="120" w:line="280" w:lineRule="atLeast"/>
      <w:jc w:val="both"/>
    </w:pPr>
    <w:rPr>
      <w:rFonts w:ascii="New York" w:hAnsi="New York" w:eastAsia="Times New Roma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Users\..\..\..\..\..\..\..\..\..\..\cmcc\AppData\Roaming\Foxmail7\Temp-11832-20211020043150\Attach\image002(10-21-17-33-12).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file:///\\Users\..\..\..\..\..\..\..\..\..\..\cmcc\AppData\Roaming\Foxmail7\Temp-11832-20211020043150\Attach\image005(10-21-17-33-12).png" TargetMode="External"/><Relationship Id="rId13" Type="http://schemas.openxmlformats.org/officeDocument/2006/relationships/image" Target="media/image4.png"/><Relationship Id="rId12" Type="http://schemas.openxmlformats.org/officeDocument/2006/relationships/image" Target="file:///\\Users\..\..\..\..\..\..\..\..\..\..\cmcc\AppData\Roaming\Foxmail7\Temp-11832-20211020043150\Attach\image004(10-21-17-33-12).png" TargetMode="External"/><Relationship Id="rId11" Type="http://schemas.openxmlformats.org/officeDocument/2006/relationships/image" Target="media/image3.png"/><Relationship Id="rId10" Type="http://schemas.openxmlformats.org/officeDocument/2006/relationships/image" Target="file:///\\Users\..\..\..\..\..\..\..\..\..\..\cmcc\AppData\Roaming\Foxmail7\Temp-11832-20211020043150\Attach\image003(10-21-17-33-12).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F2B3333F-FE42-47AD-8FA4-8925BAF2FEA6}">
  <ds:schemaRefs/>
</ds:datastoreItem>
</file>

<file path=customXml/itemProps5.xml><?xml version="1.0" encoding="utf-8"?>
<ds:datastoreItem xmlns:ds="http://schemas.openxmlformats.org/officeDocument/2006/customXml" ds:itemID="{9F50BE8E-FFDA-4757-84FD-A9027C7A043F}">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44</Pages>
  <Words>45205</Words>
  <Characters>257675</Characters>
  <Lines>2147</Lines>
  <Paragraphs>604</Paragraphs>
  <TotalTime>9</TotalTime>
  <ScaleCrop>false</ScaleCrop>
  <LinksUpToDate>false</LinksUpToDate>
  <CharactersWithSpaces>302276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2022-02-23T07:55:00Z</dcterms:created>
  <dc:creator>vivo</dc:creator>
  <cp:lastModifiedBy>sh晓冬(xiaodong)</cp:lastModifiedBy>
  <cp:lastPrinted>2020-10-27T02:39:00Z</cp:lastPrinted>
  <dcterms:modified xsi:type="dcterms:W3CDTF">2022-02-23T11:19:57Z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