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18A" w14:textId="77777777" w:rsidR="00C44384" w:rsidRDefault="00B63415">
      <w:pPr>
        <w:pStyle w:val="3GPPHeader"/>
        <w:spacing w:after="60"/>
        <w:rPr>
          <w:sz w:val="32"/>
          <w:szCs w:val="32"/>
        </w:rPr>
      </w:pPr>
      <w:r>
        <w:t>3GPP TSG-RAN WG1 Meeting #108-e</w:t>
      </w:r>
      <w:r>
        <w:tab/>
        <w:t>Draft R1-2202533</w:t>
      </w:r>
    </w:p>
    <w:p w14:paraId="431B8024" w14:textId="77777777" w:rsidR="00C44384" w:rsidRDefault="00B63415">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110FCA16" w14:textId="77777777" w:rsidR="00C44384" w:rsidRDefault="00C44384">
      <w:pPr>
        <w:pStyle w:val="3GPPHeader"/>
        <w:rPr>
          <w:sz w:val="22"/>
          <w:szCs w:val="20"/>
        </w:rPr>
      </w:pPr>
    </w:p>
    <w:p w14:paraId="25C85BC6" w14:textId="77777777" w:rsidR="00C44384" w:rsidRDefault="00B63415">
      <w:pPr>
        <w:pStyle w:val="3GPPHeader"/>
        <w:rPr>
          <w:sz w:val="20"/>
          <w:szCs w:val="20"/>
        </w:rPr>
      </w:pPr>
      <w:r>
        <w:rPr>
          <w:sz w:val="20"/>
          <w:szCs w:val="20"/>
        </w:rPr>
        <w:t>Agenda Item:</w:t>
      </w:r>
      <w:r>
        <w:rPr>
          <w:sz w:val="20"/>
          <w:szCs w:val="20"/>
        </w:rPr>
        <w:tab/>
        <w:t>8.6</w:t>
      </w:r>
    </w:p>
    <w:p w14:paraId="12759419" w14:textId="77777777" w:rsidR="00C44384" w:rsidRDefault="00B63415">
      <w:pPr>
        <w:pStyle w:val="3GPPHeader"/>
        <w:rPr>
          <w:sz w:val="20"/>
          <w:szCs w:val="20"/>
        </w:rPr>
      </w:pPr>
      <w:r>
        <w:rPr>
          <w:sz w:val="20"/>
          <w:szCs w:val="20"/>
        </w:rPr>
        <w:t>Title:</w:t>
      </w:r>
      <w:r>
        <w:rPr>
          <w:sz w:val="20"/>
          <w:szCs w:val="20"/>
        </w:rPr>
        <w:tab/>
        <w:t>FL summary on RAN1 RRC parameter list for Rel-17 NR RedCap</w:t>
      </w:r>
    </w:p>
    <w:p w14:paraId="43BF3C67" w14:textId="77777777" w:rsidR="00C44384" w:rsidRDefault="00B63415">
      <w:pPr>
        <w:pStyle w:val="3GPPHeader"/>
        <w:rPr>
          <w:sz w:val="20"/>
          <w:szCs w:val="20"/>
        </w:rPr>
      </w:pPr>
      <w:r>
        <w:rPr>
          <w:sz w:val="20"/>
          <w:szCs w:val="20"/>
        </w:rPr>
        <w:t>Source:</w:t>
      </w:r>
      <w:r>
        <w:rPr>
          <w:sz w:val="20"/>
          <w:szCs w:val="20"/>
        </w:rPr>
        <w:tab/>
        <w:t>Moderator (Ericsson)</w:t>
      </w:r>
    </w:p>
    <w:p w14:paraId="1A7D1389" w14:textId="77777777" w:rsidR="00C44384" w:rsidRDefault="00B63415">
      <w:pPr>
        <w:pStyle w:val="3GPPHeader"/>
        <w:rPr>
          <w:sz w:val="20"/>
          <w:szCs w:val="20"/>
        </w:rPr>
      </w:pPr>
      <w:r>
        <w:rPr>
          <w:sz w:val="20"/>
          <w:szCs w:val="20"/>
        </w:rPr>
        <w:t>Document for:</w:t>
      </w:r>
      <w:r>
        <w:rPr>
          <w:sz w:val="20"/>
          <w:szCs w:val="20"/>
        </w:rPr>
        <w:tab/>
        <w:t>Discussion, Decision</w:t>
      </w:r>
    </w:p>
    <w:p w14:paraId="4B63399F" w14:textId="77777777" w:rsidR="00C44384" w:rsidRDefault="00B63415">
      <w:pPr>
        <w:pStyle w:val="1"/>
      </w:pPr>
      <w:r>
        <w:t>1</w:t>
      </w:r>
      <w:r>
        <w:tab/>
        <w:t>Introduction</w:t>
      </w:r>
    </w:p>
    <w:p w14:paraId="38A67436" w14:textId="77777777" w:rsidR="00C44384" w:rsidRDefault="00B63415">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C44384" w14:paraId="145CA08A" w14:textId="77777777">
        <w:tc>
          <w:tcPr>
            <w:tcW w:w="9630" w:type="dxa"/>
            <w:tcBorders>
              <w:top w:val="single" w:sz="4" w:space="0" w:color="auto"/>
              <w:left w:val="single" w:sz="4" w:space="0" w:color="auto"/>
              <w:bottom w:val="single" w:sz="4" w:space="0" w:color="auto"/>
              <w:right w:val="single" w:sz="4" w:space="0" w:color="auto"/>
            </w:tcBorders>
          </w:tcPr>
          <w:p w14:paraId="64C50139" w14:textId="77777777" w:rsidR="00C44384" w:rsidRDefault="00B63415">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74CCDE17" w14:textId="77777777" w:rsidR="00C44384" w:rsidRDefault="00B63415">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72711841" w14:textId="77777777" w:rsidR="00C44384" w:rsidRDefault="00B63415">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77BC7836" w14:textId="77777777" w:rsidR="00C44384" w:rsidRDefault="00C44384">
            <w:pPr>
              <w:spacing w:after="0" w:line="240" w:lineRule="auto"/>
              <w:rPr>
                <w:rFonts w:ascii="Times" w:eastAsia="Batang" w:hAnsi="Times" w:cs="Times New Roman"/>
                <w:szCs w:val="24"/>
                <w:highlight w:val="cyan"/>
                <w:lang w:val="en-GB"/>
              </w:rPr>
            </w:pPr>
          </w:p>
        </w:tc>
      </w:tr>
    </w:tbl>
    <w:p w14:paraId="4087776B" w14:textId="77777777" w:rsidR="00C44384" w:rsidRDefault="00B63415">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27FD20EF" w14:textId="3D3D4F96" w:rsidR="00C44384" w:rsidRDefault="00B63415">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The issues that are in the focus of this round of the discussion are tagged </w:t>
      </w:r>
      <w:r>
        <w:rPr>
          <w:rFonts w:ascii="Times New Roman" w:eastAsia="Batang" w:hAnsi="Times New Roman" w:cs="Times New Roman"/>
          <w:color w:val="FF0000"/>
          <w:szCs w:val="20"/>
        </w:rPr>
        <w:t>FL</w:t>
      </w:r>
      <w:r w:rsidR="00881F4B">
        <w:rPr>
          <w:rFonts w:ascii="Times New Roman" w:eastAsia="Batang" w:hAnsi="Times New Roman" w:cs="Times New Roman"/>
          <w:color w:val="FF0000"/>
          <w:szCs w:val="20"/>
        </w:rPr>
        <w:t>2</w:t>
      </w:r>
      <w:r>
        <w:rPr>
          <w:rFonts w:ascii="Times New Roman" w:eastAsia="Batang" w:hAnsi="Times New Roman" w:cs="Times New Roman"/>
          <w:szCs w:val="20"/>
        </w:rPr>
        <w:t>.</w:t>
      </w:r>
    </w:p>
    <w:p w14:paraId="34E53B3B" w14:textId="77777777" w:rsidR="00C44384" w:rsidRDefault="00B63415">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591E0812" w14:textId="77777777" w:rsidR="00C44384" w:rsidRDefault="00B63415">
      <w:pPr>
        <w:pStyle w:val="aff6"/>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702878DF" w14:textId="77777777" w:rsidR="00C44384" w:rsidRDefault="00B63415">
      <w:pPr>
        <w:pStyle w:val="aff6"/>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BB1F726" w14:textId="77777777" w:rsidR="00C44384" w:rsidRDefault="00B63415">
      <w:pPr>
        <w:pStyle w:val="aff6"/>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55635B9F" w14:textId="77777777" w:rsidR="00C44384" w:rsidRDefault="00B63415">
      <w:pPr>
        <w:pStyle w:val="aff6"/>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FBED567" w14:textId="77777777" w:rsidR="00C44384" w:rsidRDefault="00B63415">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370DA6D0" w14:textId="77777777" w:rsidR="00C44384" w:rsidRDefault="00B63415">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21C53D99" w14:textId="77777777" w:rsidR="00C44384" w:rsidRDefault="00B63415">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26D8EDBA" w14:textId="77777777" w:rsidR="00C44384" w:rsidRDefault="00B63415">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24B58F" w14:textId="77777777" w:rsidR="00C44384" w:rsidRDefault="00B63415">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7A56299B" w14:textId="77777777" w:rsidR="00C44384" w:rsidRDefault="00B63415">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687067C" w14:textId="77777777" w:rsidR="00C44384" w:rsidRDefault="00B63415">
      <w:pPr>
        <w:pStyle w:val="aff6"/>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0A189" w14:textId="77777777" w:rsidR="00C44384" w:rsidRDefault="00B63415">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3A11BA1F" w14:textId="77777777" w:rsidR="00C44384" w:rsidRDefault="00B63415">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551DF753" w14:textId="13D48B06" w:rsidR="00C44384" w:rsidRDefault="00B63415">
      <w:pPr>
        <w:jc w:val="both"/>
        <w:rPr>
          <w:rFonts w:ascii="Times New Roman" w:hAnsi="Times New Roman" w:cs="Times New Roman"/>
          <w:b/>
          <w:szCs w:val="20"/>
        </w:rPr>
      </w:pPr>
      <w:r>
        <w:rPr>
          <w:rFonts w:ascii="Times New Roman" w:hAnsi="Times New Roman" w:cs="Times New Roman"/>
          <w:b/>
          <w:szCs w:val="20"/>
        </w:rPr>
        <w:t>FL</w:t>
      </w:r>
      <w:r w:rsidR="0050536E">
        <w:rPr>
          <w:rFonts w:ascii="Times New Roman" w:hAnsi="Times New Roman" w:cs="Times New Roman"/>
          <w:b/>
          <w:szCs w:val="20"/>
        </w:rPr>
        <w:t>2</w:t>
      </w:r>
      <w:r>
        <w:rPr>
          <w:rFonts w:ascii="Times New Roman" w:hAnsi="Times New Roman" w:cs="Times New Roman"/>
          <w:b/>
          <w:szCs w:val="20"/>
        </w:rPr>
        <w:t xml:space="preserve"> Question 1-1a: Please consider entering contact info below for the points of contact for this email discussion.</w:t>
      </w:r>
    </w:p>
    <w:tbl>
      <w:tblPr>
        <w:tblStyle w:val="afe"/>
        <w:tblW w:w="9634" w:type="dxa"/>
        <w:tblLook w:val="04A0" w:firstRow="1" w:lastRow="0" w:firstColumn="1" w:lastColumn="0" w:noHBand="0" w:noVBand="1"/>
      </w:tblPr>
      <w:tblGrid>
        <w:gridCol w:w="2263"/>
        <w:gridCol w:w="2977"/>
        <w:gridCol w:w="4394"/>
      </w:tblGrid>
      <w:tr w:rsidR="00C44384" w14:paraId="6EE333E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A6109A"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7E1E6"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21B6E" w14:textId="77777777" w:rsidR="00C44384" w:rsidRDefault="00B63415">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C44384" w14:paraId="7E9DC598" w14:textId="77777777">
        <w:tc>
          <w:tcPr>
            <w:tcW w:w="2263" w:type="dxa"/>
            <w:tcBorders>
              <w:top w:val="single" w:sz="4" w:space="0" w:color="auto"/>
              <w:left w:val="single" w:sz="4" w:space="0" w:color="auto"/>
              <w:bottom w:val="single" w:sz="4" w:space="0" w:color="auto"/>
              <w:right w:val="single" w:sz="4" w:space="0" w:color="auto"/>
            </w:tcBorders>
          </w:tcPr>
          <w:p w14:paraId="1D4C4406"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11DA58BF"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008B6491" w14:textId="77777777" w:rsidR="00C44384" w:rsidRDefault="00B63415">
            <w:pPr>
              <w:spacing w:after="0"/>
              <w:jc w:val="center"/>
              <w:rPr>
                <w:rFonts w:ascii="Times New Roman" w:hAnsi="Times New Roman" w:cs="Times New Roman"/>
                <w:sz w:val="20"/>
                <w:szCs w:val="20"/>
              </w:rPr>
            </w:pPr>
            <w:r>
              <w:rPr>
                <w:rFonts w:ascii="Times New Roman" w:hAnsi="Times New Roman" w:cs="Times New Roman"/>
                <w:sz w:val="20"/>
                <w:szCs w:val="20"/>
              </w:rPr>
              <w:t>debdeep.chatterjee@intel.com</w:t>
            </w:r>
          </w:p>
        </w:tc>
      </w:tr>
      <w:tr w:rsidR="00C44384" w14:paraId="7FDFE7AC" w14:textId="77777777">
        <w:tc>
          <w:tcPr>
            <w:tcW w:w="2263" w:type="dxa"/>
            <w:tcBorders>
              <w:top w:val="single" w:sz="4" w:space="0" w:color="auto"/>
              <w:left w:val="single" w:sz="4" w:space="0" w:color="auto"/>
              <w:bottom w:val="single" w:sz="4" w:space="0" w:color="auto"/>
              <w:right w:val="single" w:sz="4" w:space="0" w:color="auto"/>
            </w:tcBorders>
          </w:tcPr>
          <w:p w14:paraId="05B25DE5"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6C8DB02"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28693C7"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feiyongqiang@catt.cn</w:t>
            </w:r>
          </w:p>
        </w:tc>
      </w:tr>
      <w:tr w:rsidR="00C44384" w14:paraId="7B860FC2" w14:textId="77777777">
        <w:tc>
          <w:tcPr>
            <w:tcW w:w="2263" w:type="dxa"/>
            <w:tcBorders>
              <w:top w:val="single" w:sz="4" w:space="0" w:color="auto"/>
              <w:left w:val="single" w:sz="4" w:space="0" w:color="auto"/>
              <w:bottom w:val="single" w:sz="4" w:space="0" w:color="auto"/>
              <w:right w:val="single" w:sz="4" w:space="0" w:color="auto"/>
            </w:tcBorders>
          </w:tcPr>
          <w:p w14:paraId="4BC79C09"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43B9DB10"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H</w:t>
            </w:r>
            <w:r>
              <w:rPr>
                <w:rFonts w:ascii="Times New Roman" w:eastAsia="等线"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C15CDD4"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huayu.zhou@unisoc.com</w:t>
            </w:r>
          </w:p>
        </w:tc>
      </w:tr>
      <w:tr w:rsidR="00C44384" w14:paraId="6DF8DD6B" w14:textId="77777777">
        <w:tc>
          <w:tcPr>
            <w:tcW w:w="2263" w:type="dxa"/>
            <w:tcBorders>
              <w:top w:val="single" w:sz="4" w:space="0" w:color="auto"/>
              <w:left w:val="single" w:sz="4" w:space="0" w:color="auto"/>
              <w:bottom w:val="single" w:sz="4" w:space="0" w:color="auto"/>
              <w:right w:val="single" w:sz="4" w:space="0" w:color="auto"/>
            </w:tcBorders>
          </w:tcPr>
          <w:p w14:paraId="61178C32"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5F6A4AC8"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BC3B4B9" w14:textId="77777777" w:rsidR="00C44384" w:rsidRDefault="00B63415">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vipul.desai@futurewei.com</w:t>
            </w:r>
          </w:p>
        </w:tc>
      </w:tr>
      <w:tr w:rsidR="00C44384" w14:paraId="409EFB2B" w14:textId="77777777">
        <w:tc>
          <w:tcPr>
            <w:tcW w:w="2263" w:type="dxa"/>
            <w:tcBorders>
              <w:top w:val="single" w:sz="4" w:space="0" w:color="auto"/>
              <w:left w:val="single" w:sz="4" w:space="0" w:color="auto"/>
              <w:bottom w:val="single" w:sz="4" w:space="0" w:color="auto"/>
              <w:right w:val="single" w:sz="4" w:space="0" w:color="auto"/>
            </w:tcBorders>
          </w:tcPr>
          <w:p w14:paraId="7F534542"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v</w:t>
            </w:r>
            <w:r>
              <w:rPr>
                <w:rFonts w:ascii="Times New Roman" w:eastAsia="等线"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894EAB1"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X</w:t>
            </w:r>
            <w:r>
              <w:rPr>
                <w:rFonts w:ascii="Times New Roman" w:eastAsia="等线"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3FC4990" w14:textId="77777777" w:rsidR="00C44384" w:rsidRDefault="00B63415">
            <w:pPr>
              <w:spacing w:after="0"/>
              <w:jc w:val="cente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p</w:t>
            </w:r>
            <w:r>
              <w:rPr>
                <w:rFonts w:ascii="Times New Roman" w:eastAsia="等线" w:hAnsi="Times New Roman" w:cs="Times New Roman"/>
                <w:sz w:val="20"/>
                <w:szCs w:val="20"/>
                <w:lang w:eastAsia="zh-CN"/>
              </w:rPr>
              <w:t>anxueming@vivo.com</w:t>
            </w:r>
          </w:p>
        </w:tc>
      </w:tr>
      <w:tr w:rsidR="00C44384" w14:paraId="3B878705" w14:textId="77777777">
        <w:tc>
          <w:tcPr>
            <w:tcW w:w="2263" w:type="dxa"/>
            <w:tcBorders>
              <w:top w:val="single" w:sz="4" w:space="0" w:color="auto"/>
              <w:left w:val="single" w:sz="4" w:space="0" w:color="auto"/>
              <w:bottom w:val="single" w:sz="4" w:space="0" w:color="auto"/>
              <w:right w:val="single" w:sz="4" w:space="0" w:color="auto"/>
            </w:tcBorders>
          </w:tcPr>
          <w:p w14:paraId="2E168301" w14:textId="77777777" w:rsidR="00C44384" w:rsidRDefault="00B63415">
            <w:pPr>
              <w:tabs>
                <w:tab w:val="left" w:pos="1830"/>
              </w:tabs>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30AC83CC" w14:textId="77777777" w:rsidR="00C44384" w:rsidRDefault="00B63415">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548F90E" w14:textId="77777777" w:rsidR="00C44384" w:rsidRDefault="00B63415">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w:t>
            </w:r>
            <w:r>
              <w:rPr>
                <w:rFonts w:ascii="Times New Roman" w:eastAsia="Malgun Gothic" w:hAnsi="Times New Roman" w:cs="Times New Roman" w:hint="eastAsia"/>
                <w:sz w:val="20"/>
                <w:szCs w:val="20"/>
                <w:lang w:eastAsia="ko-KR"/>
              </w:rPr>
              <w:t>aehyung.</w:t>
            </w:r>
            <w:r>
              <w:rPr>
                <w:rFonts w:ascii="Times New Roman" w:eastAsia="Malgun Gothic" w:hAnsi="Times New Roman" w:cs="Times New Roman"/>
                <w:sz w:val="20"/>
                <w:szCs w:val="20"/>
                <w:lang w:eastAsia="ko-KR"/>
              </w:rPr>
              <w:t>kim@lge.com</w:t>
            </w:r>
          </w:p>
        </w:tc>
      </w:tr>
      <w:tr w:rsidR="00C44384" w14:paraId="1F8DA466" w14:textId="77777777">
        <w:tc>
          <w:tcPr>
            <w:tcW w:w="2263" w:type="dxa"/>
            <w:tcBorders>
              <w:top w:val="single" w:sz="4" w:space="0" w:color="auto"/>
              <w:left w:val="single" w:sz="4" w:space="0" w:color="auto"/>
              <w:bottom w:val="single" w:sz="4" w:space="0" w:color="auto"/>
              <w:right w:val="single" w:sz="4" w:space="0" w:color="auto"/>
            </w:tcBorders>
          </w:tcPr>
          <w:p w14:paraId="5953AB19" w14:textId="77777777" w:rsidR="00C44384" w:rsidRDefault="00B63415">
            <w:pPr>
              <w:spacing w:after="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79D7C794" w14:textId="77777777" w:rsidR="00C44384" w:rsidRDefault="00B63415">
            <w:pPr>
              <w:spacing w:after="0"/>
              <w:jc w:val="center"/>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Youjun</w:t>
            </w:r>
            <w:proofErr w:type="spellEnd"/>
            <w:r>
              <w:rPr>
                <w:rFonts w:ascii="Times New Roman" w:eastAsia="宋体" w:hAnsi="Times New Roman" w:cs="Times New Roman" w:hint="eastAsia"/>
                <w:sz w:val="20"/>
                <w:szCs w:val="20"/>
                <w:lang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106F60" w14:textId="77777777" w:rsidR="00C44384" w:rsidRDefault="00B63415">
            <w:pPr>
              <w:spacing w:after="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hu.youjun1@zte.com.cn</w:t>
            </w:r>
          </w:p>
        </w:tc>
      </w:tr>
      <w:tr w:rsidR="00E97463" w14:paraId="1E1028A1" w14:textId="77777777">
        <w:tc>
          <w:tcPr>
            <w:tcW w:w="2263" w:type="dxa"/>
            <w:tcBorders>
              <w:top w:val="single" w:sz="4" w:space="0" w:color="auto"/>
              <w:left w:val="single" w:sz="4" w:space="0" w:color="auto"/>
              <w:bottom w:val="single" w:sz="4" w:space="0" w:color="auto"/>
              <w:right w:val="single" w:sz="4" w:space="0" w:color="auto"/>
            </w:tcBorders>
          </w:tcPr>
          <w:p w14:paraId="2BADBD98" w14:textId="1F6E6AC2" w:rsidR="00E97463" w:rsidRDefault="00E97463">
            <w:pPr>
              <w:spacing w:after="0"/>
              <w:jc w:val="center"/>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34F3634" w14:textId="419D5DFF" w:rsidR="00E97463" w:rsidRDefault="00E97463">
            <w:pPr>
              <w:spacing w:after="0"/>
              <w:jc w:val="center"/>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50DF3564" w14:textId="68EFA526" w:rsidR="00E97463" w:rsidRDefault="00E97463">
            <w:pPr>
              <w:spacing w:after="0"/>
              <w:jc w:val="center"/>
              <w:rPr>
                <w:rFonts w:ascii="Times New Roman" w:eastAsia="宋体" w:hAnsi="Times New Roman" w:cs="Times New Roman" w:hint="eastAsia"/>
                <w:szCs w:val="20"/>
                <w:lang w:eastAsia="zh-CN"/>
              </w:rPr>
            </w:pPr>
            <w:r>
              <w:rPr>
                <w:rFonts w:ascii="Times New Roman" w:eastAsia="宋体" w:hAnsi="Times New Roman" w:cs="Times New Roman"/>
                <w:szCs w:val="20"/>
                <w:lang w:eastAsia="zh-CN"/>
              </w:rPr>
              <w:t>Feifei.sun@samsung.com</w:t>
            </w:r>
          </w:p>
        </w:tc>
      </w:tr>
    </w:tbl>
    <w:p w14:paraId="17E88D76" w14:textId="77777777" w:rsidR="00C44384" w:rsidRDefault="00C44384">
      <w:pPr>
        <w:spacing w:after="100" w:afterAutospacing="1"/>
        <w:jc w:val="both"/>
        <w:rPr>
          <w:rFonts w:ascii="Times New Roman" w:eastAsia="Batang" w:hAnsi="Times New Roman" w:cs="Times New Roman"/>
          <w:szCs w:val="20"/>
        </w:rPr>
      </w:pPr>
    </w:p>
    <w:p w14:paraId="4F87A861" w14:textId="77777777" w:rsidR="00C44384" w:rsidRDefault="00B63415">
      <w:pPr>
        <w:pStyle w:val="1"/>
      </w:pPr>
      <w:r>
        <w:t>2</w:t>
      </w:r>
      <w:r>
        <w:tab/>
        <w:t>Initial round</w:t>
      </w:r>
    </w:p>
    <w:p w14:paraId="22537A24" w14:textId="77777777" w:rsidR="00C44384" w:rsidRDefault="00B63415">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aff3"/>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afe"/>
        <w:tblW w:w="9631" w:type="dxa"/>
        <w:tblLook w:val="04A0" w:firstRow="1" w:lastRow="0" w:firstColumn="1" w:lastColumn="0" w:noHBand="0" w:noVBand="1"/>
      </w:tblPr>
      <w:tblGrid>
        <w:gridCol w:w="1696"/>
        <w:gridCol w:w="7935"/>
      </w:tblGrid>
      <w:tr w:rsidR="00C44384" w:rsidRPr="0050536E" w14:paraId="75DCEBE5" w14:textId="77777777">
        <w:trPr>
          <w:trHeight w:val="268"/>
        </w:trPr>
        <w:tc>
          <w:tcPr>
            <w:tcW w:w="1696" w:type="dxa"/>
            <w:shd w:val="clear" w:color="auto" w:fill="D9D9D9" w:themeFill="background1" w:themeFillShade="D9"/>
          </w:tcPr>
          <w:p w14:paraId="778175F1" w14:textId="77777777" w:rsidR="00C44384" w:rsidRPr="0050536E" w:rsidRDefault="00B63415">
            <w:pPr>
              <w:rPr>
                <w:rFonts w:ascii="Times New Roman" w:hAnsi="Times New Roman" w:cs="Times New Roman"/>
                <w:b/>
                <w:bCs/>
                <w:sz w:val="20"/>
                <w:szCs w:val="20"/>
                <w:lang w:val="de-DE"/>
              </w:rPr>
            </w:pPr>
            <w:r w:rsidRPr="0050536E">
              <w:rPr>
                <w:rFonts w:ascii="Times New Roman" w:hAnsi="Times New Roman" w:cs="Times New Roman"/>
                <w:b/>
                <w:bCs/>
                <w:sz w:val="20"/>
                <w:szCs w:val="20"/>
                <w:lang w:val="de-DE"/>
              </w:rPr>
              <w:t>Company</w:t>
            </w:r>
          </w:p>
        </w:tc>
        <w:tc>
          <w:tcPr>
            <w:tcW w:w="7935" w:type="dxa"/>
            <w:shd w:val="clear" w:color="auto" w:fill="D9D9D9" w:themeFill="background1" w:themeFillShade="D9"/>
          </w:tcPr>
          <w:p w14:paraId="3C96879A" w14:textId="77777777" w:rsidR="00C44384" w:rsidRPr="0050536E" w:rsidRDefault="00B63415">
            <w:pPr>
              <w:rPr>
                <w:rFonts w:ascii="Times New Roman" w:hAnsi="Times New Roman" w:cs="Times New Roman"/>
                <w:b/>
                <w:bCs/>
                <w:sz w:val="20"/>
                <w:szCs w:val="20"/>
                <w:lang w:val="de-DE"/>
              </w:rPr>
            </w:pPr>
            <w:r w:rsidRPr="0050536E">
              <w:rPr>
                <w:rFonts w:ascii="Times New Roman" w:hAnsi="Times New Roman" w:cs="Times New Roman"/>
                <w:b/>
                <w:bCs/>
                <w:sz w:val="20"/>
                <w:szCs w:val="20"/>
                <w:lang w:val="de-DE"/>
              </w:rPr>
              <w:t>Comments</w:t>
            </w:r>
          </w:p>
        </w:tc>
      </w:tr>
      <w:tr w:rsidR="00C44384" w:rsidRPr="0050536E" w14:paraId="45294F53" w14:textId="77777777">
        <w:tc>
          <w:tcPr>
            <w:tcW w:w="1696" w:type="dxa"/>
          </w:tcPr>
          <w:p w14:paraId="37529EF0" w14:textId="77777777" w:rsidR="00C44384" w:rsidRPr="0050536E" w:rsidRDefault="00B63415">
            <w:p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Intel</w:t>
            </w:r>
          </w:p>
        </w:tc>
        <w:tc>
          <w:tcPr>
            <w:tcW w:w="7935" w:type="dxa"/>
          </w:tcPr>
          <w:p w14:paraId="77A822A5" w14:textId="77777777" w:rsidR="00C44384" w:rsidRPr="0050536E" w:rsidRDefault="00B63415">
            <w:p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We are wondering if the details of the following configurations can be discussed here or as part of AI 8.6.1.1:</w:t>
            </w:r>
          </w:p>
          <w:p w14:paraId="0845FC65" w14:textId="77777777" w:rsidR="00C44384" w:rsidRPr="0050536E" w:rsidRDefault="00B63415">
            <w:pPr>
              <w:pStyle w:val="aff6"/>
              <w:numPr>
                <w:ilvl w:val="0"/>
                <w:numId w:val="17"/>
              </w:numPr>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Details of NCD-SSB following the feedback from RAN2/RAN4.</w:t>
            </w:r>
          </w:p>
          <w:p w14:paraId="7FF06A41" w14:textId="77777777" w:rsidR="00C44384" w:rsidRPr="0050536E" w:rsidRDefault="00B63415">
            <w:pPr>
              <w:pStyle w:val="aff6"/>
              <w:numPr>
                <w:ilvl w:val="0"/>
                <w:numId w:val="17"/>
              </w:numPr>
              <w:rPr>
                <w:rFonts w:ascii="Times New Roman" w:hAnsi="Times New Roman" w:cs="Times New Roman"/>
                <w:sz w:val="20"/>
                <w:szCs w:val="20"/>
                <w:lang w:val="de-DE" w:eastAsia="ko-KR"/>
              </w:rPr>
            </w:pPr>
            <w:r w:rsidRPr="00AF56D4">
              <w:rPr>
                <w:rFonts w:ascii="Times New Roman" w:hAnsi="Times New Roman" w:cs="Times New Roman"/>
                <w:sz w:val="20"/>
                <w:szCs w:val="20"/>
                <w:highlight w:val="yellow"/>
                <w:lang w:val="de-DE" w:eastAsia="ko-KR"/>
              </w:rPr>
              <w:t>Details of configuration of CORESET in separate initial DL BWP.</w:t>
            </w:r>
          </w:p>
        </w:tc>
      </w:tr>
      <w:tr w:rsidR="00C44384" w:rsidRPr="0050536E" w14:paraId="565B706F" w14:textId="77777777">
        <w:tc>
          <w:tcPr>
            <w:tcW w:w="1696" w:type="dxa"/>
          </w:tcPr>
          <w:p w14:paraId="5CD50BFA" w14:textId="77777777" w:rsidR="00C44384" w:rsidRPr="0050536E" w:rsidRDefault="00B63415">
            <w:pPr>
              <w:rPr>
                <w:rFonts w:ascii="Times New Roman" w:eastAsia="等线" w:hAnsi="Times New Roman" w:cs="Times New Roman"/>
                <w:sz w:val="20"/>
                <w:szCs w:val="20"/>
                <w:lang w:val="de-DE" w:eastAsia="zh-CN"/>
              </w:rPr>
            </w:pPr>
            <w:r w:rsidRPr="0050536E">
              <w:rPr>
                <w:rFonts w:ascii="Times New Roman" w:eastAsia="等线" w:hAnsi="Times New Roman" w:cs="Times New Roman" w:hint="eastAsia"/>
                <w:sz w:val="20"/>
                <w:szCs w:val="20"/>
                <w:lang w:val="de-DE" w:eastAsia="zh-CN"/>
              </w:rPr>
              <w:t>CATT</w:t>
            </w:r>
          </w:p>
        </w:tc>
        <w:tc>
          <w:tcPr>
            <w:tcW w:w="7935" w:type="dxa"/>
          </w:tcPr>
          <w:p w14:paraId="74395414" w14:textId="77777777" w:rsidR="00C44384" w:rsidRPr="0050536E" w:rsidRDefault="00B63415">
            <w:pPr>
              <w:rPr>
                <w:rFonts w:ascii="Times New Roman" w:eastAsia="等线" w:hAnsi="Times New Roman" w:cs="Times New Roman"/>
                <w:sz w:val="20"/>
                <w:szCs w:val="20"/>
                <w:lang w:val="de-DE" w:eastAsia="zh-CN"/>
              </w:rPr>
            </w:pPr>
            <w:r w:rsidRPr="0050536E">
              <w:rPr>
                <w:rFonts w:ascii="Times New Roman" w:eastAsia="等线" w:hAnsi="Times New Roman" w:cs="Times New Roman" w:hint="eastAsia"/>
                <w:sz w:val="20"/>
                <w:szCs w:val="20"/>
                <w:lang w:val="de-DE" w:eastAsia="zh-CN"/>
              </w:rPr>
              <w:t xml:space="preserve">For </w:t>
            </w:r>
            <w:r w:rsidRPr="0050536E">
              <w:rPr>
                <w:rFonts w:ascii="Times New Roman" w:eastAsia="等线" w:hAnsi="Times New Roman" w:cs="Times New Roman"/>
                <w:sz w:val="20"/>
                <w:szCs w:val="20"/>
                <w:lang w:val="de-DE" w:eastAsia="zh-CN"/>
              </w:rPr>
              <w:t>[RedCap-specific initial DL BWP configuration]</w:t>
            </w:r>
            <w:r w:rsidRPr="0050536E">
              <w:rPr>
                <w:rFonts w:ascii="Times New Roman" w:eastAsia="等线" w:hAnsi="Times New Roman" w:cs="Times New Roman" w:hint="eastAsia"/>
                <w:sz w:val="20"/>
                <w:szCs w:val="20"/>
                <w:lang w:val="de-DE" w:eastAsia="zh-CN"/>
              </w:rPr>
              <w:t xml:space="preserve">, it may be updated based on the outcome of the AI 8.6.1.1, for the case when legacy initial DL BWP is larger than the maximum RedCap BW, then whether </w:t>
            </w:r>
            <w:r w:rsidRPr="0050536E">
              <w:rPr>
                <w:rFonts w:ascii="Times New Roman" w:eastAsia="等线" w:hAnsi="Times New Roman" w:cs="Times New Roman"/>
                <w:sz w:val="20"/>
                <w:szCs w:val="20"/>
                <w:lang w:val="de-DE" w:eastAsia="zh-CN"/>
              </w:rPr>
              <w:t>“</w:t>
            </w:r>
            <w:r w:rsidRPr="0050536E">
              <w:rPr>
                <w:rFonts w:ascii="Times New Roman" w:eastAsia="等线" w:hAnsi="Times New Roman" w:cs="Times New Roman" w:hint="eastAsia"/>
                <w:sz w:val="20"/>
                <w:szCs w:val="20"/>
                <w:lang w:val="de-DE" w:eastAsia="zh-CN"/>
              </w:rPr>
              <w:t>separate initial DL BWP must be configured</w:t>
            </w:r>
            <w:r w:rsidRPr="0050536E">
              <w:rPr>
                <w:rFonts w:ascii="Times New Roman" w:eastAsia="等线" w:hAnsi="Times New Roman" w:cs="Times New Roman"/>
                <w:sz w:val="20"/>
                <w:szCs w:val="20"/>
                <w:lang w:val="de-DE" w:eastAsia="zh-CN"/>
              </w:rPr>
              <w:t>“</w:t>
            </w:r>
            <w:r w:rsidRPr="0050536E">
              <w:rPr>
                <w:rFonts w:ascii="Times New Roman" w:eastAsia="等线" w:hAnsi="Times New Roman" w:cs="Times New Roman" w:hint="eastAsia"/>
                <w:sz w:val="20"/>
                <w:szCs w:val="20"/>
                <w:lang w:val="de-DE" w:eastAsia="zh-CN"/>
              </w:rPr>
              <w:t xml:space="preserve"> or </w:t>
            </w:r>
            <w:r w:rsidRPr="0050536E">
              <w:rPr>
                <w:rFonts w:ascii="Times New Roman" w:eastAsia="等线" w:hAnsi="Times New Roman" w:cs="Times New Roman"/>
                <w:sz w:val="20"/>
                <w:szCs w:val="20"/>
                <w:lang w:val="de-DE" w:eastAsia="zh-CN"/>
              </w:rPr>
              <w:t>“</w:t>
            </w:r>
            <w:r w:rsidRPr="0050536E">
              <w:rPr>
                <w:rFonts w:ascii="Times New Roman" w:eastAsia="等线" w:hAnsi="Times New Roman" w:cs="Times New Roman" w:hint="eastAsia"/>
                <w:sz w:val="20"/>
                <w:szCs w:val="20"/>
                <w:lang w:val="de-DE" w:eastAsia="zh-CN"/>
              </w:rPr>
              <w:t>separate initial DL BWP may or may not be configured, if not, continue reusing CORESET#0</w:t>
            </w:r>
            <w:r w:rsidRPr="0050536E">
              <w:rPr>
                <w:rFonts w:ascii="Times New Roman" w:eastAsia="等线" w:hAnsi="Times New Roman" w:cs="Times New Roman"/>
                <w:sz w:val="20"/>
                <w:szCs w:val="20"/>
                <w:lang w:val="de-DE" w:eastAsia="zh-CN"/>
              </w:rPr>
              <w:t>“</w:t>
            </w:r>
            <w:r w:rsidRPr="0050536E">
              <w:rPr>
                <w:rFonts w:ascii="Times New Roman" w:eastAsia="等线" w:hAnsi="Times New Roman" w:cs="Times New Roman" w:hint="eastAsia"/>
                <w:sz w:val="20"/>
                <w:szCs w:val="20"/>
                <w:lang w:val="de-DE" w:eastAsia="zh-CN"/>
              </w:rPr>
              <w:t>.</w:t>
            </w:r>
          </w:p>
        </w:tc>
      </w:tr>
      <w:tr w:rsidR="00C44384" w:rsidRPr="0050536E" w14:paraId="29236355" w14:textId="77777777">
        <w:tc>
          <w:tcPr>
            <w:tcW w:w="1696" w:type="dxa"/>
          </w:tcPr>
          <w:p w14:paraId="0CF54531" w14:textId="77777777" w:rsidR="00C44384" w:rsidRPr="0050536E" w:rsidRDefault="00B63415">
            <w:pPr>
              <w:rPr>
                <w:rFonts w:ascii="Times New Roman" w:eastAsia="等线" w:hAnsi="Times New Roman" w:cs="Times New Roman"/>
                <w:sz w:val="20"/>
                <w:szCs w:val="20"/>
                <w:lang w:val="de-DE" w:eastAsia="zh-CN"/>
              </w:rPr>
            </w:pPr>
            <w:r w:rsidRPr="0050536E">
              <w:rPr>
                <w:rFonts w:ascii="Times New Roman" w:eastAsia="等线" w:hAnsi="Times New Roman" w:cs="Times New Roman" w:hint="eastAsia"/>
                <w:sz w:val="20"/>
                <w:szCs w:val="20"/>
                <w:lang w:val="de-DE" w:eastAsia="zh-CN"/>
              </w:rPr>
              <w:t>S</w:t>
            </w:r>
            <w:r w:rsidRPr="0050536E">
              <w:rPr>
                <w:rFonts w:ascii="Times New Roman" w:eastAsia="等线" w:hAnsi="Times New Roman" w:cs="Times New Roman"/>
                <w:sz w:val="20"/>
                <w:szCs w:val="20"/>
                <w:lang w:val="de-DE" w:eastAsia="zh-CN"/>
              </w:rPr>
              <w:t>preadtrum</w:t>
            </w:r>
          </w:p>
        </w:tc>
        <w:tc>
          <w:tcPr>
            <w:tcW w:w="7935" w:type="dxa"/>
          </w:tcPr>
          <w:p w14:paraId="386C2DBC" w14:textId="77777777" w:rsidR="00C44384" w:rsidRPr="0050536E" w:rsidRDefault="00B63415">
            <w:pPr>
              <w:rPr>
                <w:rFonts w:ascii="Times New Roman" w:eastAsia="等线" w:hAnsi="Times New Roman" w:cs="Times New Roman"/>
                <w:sz w:val="20"/>
                <w:szCs w:val="20"/>
                <w:lang w:val="de-DE" w:eastAsia="zh-CN"/>
              </w:rPr>
            </w:pPr>
            <w:r w:rsidRPr="0050536E">
              <w:rPr>
                <w:rFonts w:ascii="Times New Roman" w:eastAsia="等线" w:hAnsi="Times New Roman" w:cs="Times New Roman"/>
                <w:sz w:val="20"/>
                <w:szCs w:val="20"/>
                <w:lang w:val="de-DE" w:eastAsia="zh-CN"/>
              </w:rPr>
              <w:t>The descriptions of the separat initial DL BWP may be updated.</w:t>
            </w:r>
          </w:p>
        </w:tc>
      </w:tr>
      <w:tr w:rsidR="00C44384" w:rsidRPr="0050536E" w14:paraId="50215F2B" w14:textId="77777777">
        <w:tc>
          <w:tcPr>
            <w:tcW w:w="1696" w:type="dxa"/>
          </w:tcPr>
          <w:p w14:paraId="4DA68C25" w14:textId="77777777" w:rsidR="00C44384" w:rsidRPr="0050536E" w:rsidRDefault="00B63415">
            <w:pPr>
              <w:rPr>
                <w:rFonts w:ascii="Times New Roman" w:eastAsia="等线" w:hAnsi="Times New Roman" w:cs="Times New Roman"/>
                <w:sz w:val="20"/>
                <w:szCs w:val="20"/>
                <w:lang w:val="de-DE" w:eastAsia="zh-CN"/>
              </w:rPr>
            </w:pPr>
            <w:r w:rsidRPr="0050536E">
              <w:rPr>
                <w:rFonts w:ascii="Times New Roman" w:eastAsia="等线" w:hAnsi="Times New Roman" w:cs="Times New Roman"/>
                <w:sz w:val="20"/>
                <w:szCs w:val="20"/>
                <w:lang w:val="de-DE" w:eastAsia="zh-CN"/>
              </w:rPr>
              <w:t>FUTUREWEI</w:t>
            </w:r>
          </w:p>
        </w:tc>
        <w:tc>
          <w:tcPr>
            <w:tcW w:w="7935" w:type="dxa"/>
          </w:tcPr>
          <w:p w14:paraId="095B403C" w14:textId="77777777" w:rsidR="00C44384" w:rsidRPr="0050536E" w:rsidRDefault="00B63415">
            <w:pPr>
              <w:spacing w:after="120" w:line="240" w:lineRule="auto"/>
              <w:rPr>
                <w:rFonts w:ascii="Times New Roman" w:eastAsia="等线" w:hAnsi="Times New Roman" w:cs="Times New Roman"/>
                <w:sz w:val="20"/>
                <w:szCs w:val="20"/>
                <w:lang w:val="de-DE" w:eastAsia="zh-CN"/>
              </w:rPr>
            </w:pPr>
            <w:r w:rsidRPr="0050536E">
              <w:rPr>
                <w:rFonts w:ascii="Times New Roman" w:eastAsia="等线" w:hAnsi="Times New Roman" w:cs="Times New Roman"/>
                <w:sz w:val="20"/>
                <w:szCs w:val="20"/>
                <w:lang w:val="de-DE" w:eastAsia="zh-CN"/>
              </w:rPr>
              <w:t>a. The description of [RedCap-specific initial DL BWP configuration] may need to be updated to reflect agreements in 8.6.1.1 (e.g. agreement of some variation of 2-1)</w:t>
            </w:r>
          </w:p>
          <w:p w14:paraId="0CBBFAA4" w14:textId="77777777" w:rsidR="00C44384" w:rsidRPr="0050536E" w:rsidRDefault="00B63415">
            <w:pPr>
              <w:spacing w:after="120" w:line="240" w:lineRule="auto"/>
              <w:rPr>
                <w:rFonts w:ascii="Times New Roman" w:eastAsia="等线" w:hAnsi="Times New Roman" w:cs="Times New Roman"/>
                <w:sz w:val="20"/>
                <w:szCs w:val="20"/>
                <w:lang w:val="de-DE" w:eastAsia="zh-CN"/>
              </w:rPr>
            </w:pPr>
            <w:r w:rsidRPr="0050536E">
              <w:rPr>
                <w:rFonts w:ascii="Times New Roman" w:eastAsia="等线" w:hAnsi="Times New Roman" w:cs="Times New Roman"/>
                <w:sz w:val="20"/>
                <w:szCs w:val="20"/>
                <w:lang w:val="de-DE" w:eastAsia="zh-CN"/>
              </w:rPr>
              <w:t>b. The description of [Common PUCCH configuration for RedCap-specific initial UL BWP] and values (which are FFS) may need to be updated to reflect agreements in 8.6.1.1</w:t>
            </w:r>
          </w:p>
          <w:p w14:paraId="228B2BF0" w14:textId="77777777" w:rsidR="00C44384" w:rsidRPr="0050536E" w:rsidRDefault="00C44384">
            <w:pPr>
              <w:spacing w:after="120" w:line="240" w:lineRule="auto"/>
              <w:rPr>
                <w:rFonts w:ascii="Times New Roman" w:eastAsia="等线" w:hAnsi="Times New Roman" w:cs="Times New Roman"/>
                <w:sz w:val="20"/>
                <w:szCs w:val="20"/>
                <w:lang w:val="de-DE" w:eastAsia="zh-CN"/>
              </w:rPr>
            </w:pPr>
          </w:p>
        </w:tc>
      </w:tr>
      <w:tr w:rsidR="00C44384" w:rsidRPr="0050536E" w14:paraId="58B64B63" w14:textId="77777777">
        <w:tc>
          <w:tcPr>
            <w:tcW w:w="1696" w:type="dxa"/>
          </w:tcPr>
          <w:p w14:paraId="2B4CCB51" w14:textId="77777777" w:rsidR="00C44384" w:rsidRPr="0050536E" w:rsidRDefault="00B63415">
            <w:pPr>
              <w:rPr>
                <w:rFonts w:ascii="Times New Roman" w:eastAsia="等线" w:hAnsi="Times New Roman" w:cs="Times New Roman"/>
                <w:sz w:val="20"/>
                <w:szCs w:val="20"/>
                <w:lang w:val="de-DE" w:eastAsia="zh-CN"/>
              </w:rPr>
            </w:pPr>
            <w:r w:rsidRPr="0050536E">
              <w:rPr>
                <w:rFonts w:ascii="Times New Roman" w:eastAsia="等线" w:hAnsi="Times New Roman" w:cs="Times New Roman" w:hint="eastAsia"/>
                <w:sz w:val="20"/>
                <w:szCs w:val="20"/>
                <w:lang w:val="de-DE" w:eastAsia="zh-CN"/>
              </w:rPr>
              <w:t>v</w:t>
            </w:r>
            <w:r w:rsidRPr="0050536E">
              <w:rPr>
                <w:rFonts w:ascii="Times New Roman" w:eastAsia="等线" w:hAnsi="Times New Roman" w:cs="Times New Roman"/>
                <w:sz w:val="20"/>
                <w:szCs w:val="20"/>
                <w:lang w:val="de-DE" w:eastAsia="zh-CN"/>
              </w:rPr>
              <w:t>ivo</w:t>
            </w:r>
          </w:p>
        </w:tc>
        <w:tc>
          <w:tcPr>
            <w:tcW w:w="7935" w:type="dxa"/>
          </w:tcPr>
          <w:p w14:paraId="3C209BF9" w14:textId="77777777" w:rsidR="00C44384" w:rsidRPr="0050536E" w:rsidRDefault="00B63415">
            <w:pPr>
              <w:spacing w:after="120" w:line="240" w:lineRule="auto"/>
              <w:rPr>
                <w:rFonts w:ascii="Times New Roman" w:eastAsia="等线" w:hAnsi="Times New Roman" w:cs="Times New Roman"/>
                <w:sz w:val="20"/>
                <w:szCs w:val="20"/>
                <w:lang w:val="de-DE" w:eastAsia="zh-CN"/>
              </w:rPr>
            </w:pPr>
            <w:r w:rsidRPr="0050536E">
              <w:rPr>
                <w:rFonts w:ascii="Times New Roman" w:eastAsia="等线" w:hAnsi="Times New Roman" w:cs="Times New Roman" w:hint="eastAsia"/>
                <w:sz w:val="20"/>
                <w:szCs w:val="20"/>
                <w:lang w:val="de-DE" w:eastAsia="zh-CN"/>
              </w:rPr>
              <w:t>W</w:t>
            </w:r>
            <w:r w:rsidRPr="0050536E">
              <w:rPr>
                <w:rFonts w:ascii="Times New Roman" w:eastAsia="等线" w:hAnsi="Times New Roman" w:cs="Times New Roman"/>
                <w:sz w:val="20"/>
                <w:szCs w:val="20"/>
                <w:lang w:val="de-DE"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4A0C661D" w14:textId="77777777" w:rsidR="00C44384" w:rsidRPr="0050536E" w:rsidRDefault="00B63415">
            <w:pPr>
              <w:spacing w:after="120" w:line="240" w:lineRule="auto"/>
              <w:rPr>
                <w:rFonts w:ascii="Times New Roman" w:eastAsia="等线" w:hAnsi="Times New Roman" w:cs="Times New Roman"/>
                <w:sz w:val="20"/>
                <w:szCs w:val="20"/>
                <w:lang w:val="de-DE" w:eastAsia="zh-CN"/>
              </w:rPr>
            </w:pPr>
            <w:r w:rsidRPr="0050536E">
              <w:rPr>
                <w:rFonts w:ascii="Times New Roman" w:eastAsia="等线" w:hAnsi="Times New Roman" w:cs="Times New Roman" w:hint="eastAsia"/>
                <w:sz w:val="20"/>
                <w:szCs w:val="20"/>
                <w:lang w:val="de-DE" w:eastAsia="zh-CN"/>
              </w:rPr>
              <w:t>R</w:t>
            </w:r>
            <w:r w:rsidRPr="0050536E">
              <w:rPr>
                <w:rFonts w:ascii="Times New Roman" w:eastAsia="等线" w:hAnsi="Times New Roman" w:cs="Times New Roman"/>
                <w:sz w:val="20"/>
                <w:szCs w:val="20"/>
                <w:lang w:val="de-DE" w:eastAsia="zh-CN"/>
              </w:rPr>
              <w:t>egarding initial DL BWP configuration, we agree with CATT/Spreadtrum/FUTUREWEI that the decription may need to be updated based on the outcome of ongoing discussion (i.e. whether the seperate initial DL BWP shall be always configured)</w:t>
            </w:r>
          </w:p>
        </w:tc>
      </w:tr>
      <w:tr w:rsidR="00C44384" w:rsidRPr="0050536E" w14:paraId="6B612850" w14:textId="77777777">
        <w:tc>
          <w:tcPr>
            <w:tcW w:w="1696" w:type="dxa"/>
          </w:tcPr>
          <w:p w14:paraId="64770189" w14:textId="77777777" w:rsidR="00C44384" w:rsidRPr="0050536E" w:rsidRDefault="00B63415">
            <w:pPr>
              <w:rPr>
                <w:rFonts w:ascii="Times New Roman" w:eastAsia="等线" w:hAnsi="Times New Roman" w:cs="Times New Roman"/>
                <w:sz w:val="20"/>
                <w:szCs w:val="20"/>
                <w:lang w:val="de-DE" w:eastAsia="zh-CN"/>
              </w:rPr>
            </w:pPr>
            <w:r w:rsidRPr="0050536E">
              <w:rPr>
                <w:rFonts w:ascii="Times New Roman" w:eastAsia="等线" w:hAnsi="Times New Roman" w:cs="Times New Roman"/>
                <w:sz w:val="20"/>
                <w:szCs w:val="20"/>
                <w:lang w:val="de-DE" w:eastAsia="zh-CN"/>
              </w:rPr>
              <w:t>Huawei, HiSilicon</w:t>
            </w:r>
          </w:p>
        </w:tc>
        <w:tc>
          <w:tcPr>
            <w:tcW w:w="7935" w:type="dxa"/>
          </w:tcPr>
          <w:p w14:paraId="4482C62D" w14:textId="77777777" w:rsidR="00C44384" w:rsidRPr="0050536E" w:rsidRDefault="00B63415">
            <w:pPr>
              <w:pStyle w:val="aff6"/>
              <w:numPr>
                <w:ilvl w:val="0"/>
                <w:numId w:val="18"/>
              </w:numPr>
              <w:spacing w:after="120" w:line="240" w:lineRule="auto"/>
              <w:rPr>
                <w:rFonts w:ascii="Times New Roman" w:eastAsia="等线" w:hAnsi="Times New Roman" w:cs="Times New Roman"/>
                <w:sz w:val="20"/>
                <w:szCs w:val="20"/>
                <w:lang w:val="de-DE" w:eastAsia="zh-CN"/>
              </w:rPr>
            </w:pPr>
            <w:r w:rsidRPr="0050536E">
              <w:rPr>
                <w:rFonts w:ascii="Times New Roman" w:eastAsia="等线" w:hAnsi="Times New Roman" w:cs="Times New Roman"/>
                <w:sz w:val="20"/>
                <w:szCs w:val="20"/>
                <w:lang w:val="de-DE" w:eastAsia="zh-CN"/>
              </w:rPr>
              <w:t>We share the feeling of Intel and vivo and agree with CATT/SPD/FW.</w:t>
            </w:r>
          </w:p>
          <w:p w14:paraId="67F98B48" w14:textId="77777777" w:rsidR="00C44384" w:rsidRPr="0050536E" w:rsidRDefault="00B63415">
            <w:pPr>
              <w:pStyle w:val="aff6"/>
              <w:numPr>
                <w:ilvl w:val="0"/>
                <w:numId w:val="18"/>
              </w:numPr>
              <w:spacing w:after="120" w:line="240" w:lineRule="auto"/>
              <w:rPr>
                <w:rFonts w:ascii="Times New Roman" w:eastAsia="等线" w:hAnsi="Times New Roman" w:cs="Times New Roman"/>
                <w:sz w:val="20"/>
                <w:szCs w:val="20"/>
                <w:lang w:val="de-DE" w:eastAsia="zh-CN"/>
              </w:rPr>
            </w:pPr>
            <w:r w:rsidRPr="0050536E">
              <w:rPr>
                <w:rFonts w:ascii="Times New Roman" w:eastAsia="等线"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sidRPr="0050536E">
              <w:rPr>
                <w:rFonts w:ascii="Times New Roman" w:eastAsia="等线" w:hAnsi="Times New Roman" w:cs="Times New Roman"/>
                <w:i/>
                <w:sz w:val="20"/>
                <w:szCs w:val="20"/>
                <w:lang w:val="de-DE" w:eastAsia="zh-CN"/>
              </w:rPr>
              <w:t>[Intra-slot PUCCH frequency hopping within RedCap-specific initial UL BWP enabled/disabled]</w:t>
            </w:r>
            <w:r w:rsidRPr="0050536E">
              <w:rPr>
                <w:rFonts w:ascii="Times New Roman" w:eastAsia="等线" w:hAnsi="Times New Roman" w:cs="Times New Roman"/>
                <w:sz w:val="20"/>
                <w:szCs w:val="20"/>
                <w:lang w:val="de-DE" w:eastAsia="zh-CN"/>
              </w:rPr>
              <w:t>, the ‚‘value range‘ can be modified as {Enabled, Disabled</w:t>
            </w:r>
            <w:r w:rsidRPr="0050536E">
              <w:rPr>
                <w:rFonts w:ascii="Times New Roman" w:eastAsia="等线" w:hAnsi="Times New Roman" w:cs="Times New Roman"/>
                <w:color w:val="FF0000"/>
                <w:sz w:val="20"/>
                <w:szCs w:val="20"/>
                <w:lang w:val="de-DE" w:eastAsia="zh-CN"/>
              </w:rPr>
              <w:t>LowerEdge</w:t>
            </w:r>
            <w:r w:rsidRPr="0050536E">
              <w:rPr>
                <w:rFonts w:ascii="Times New Roman" w:eastAsia="等线" w:hAnsi="Times New Roman" w:cs="Times New Roman"/>
                <w:sz w:val="20"/>
                <w:szCs w:val="20"/>
                <w:lang w:val="de-DE" w:eastAsia="zh-CN"/>
              </w:rPr>
              <w:t xml:space="preserve">, </w:t>
            </w:r>
            <w:r w:rsidRPr="0050536E">
              <w:rPr>
                <w:rFonts w:ascii="Times New Roman" w:eastAsia="等线" w:hAnsi="Times New Roman" w:cs="Times New Roman"/>
                <w:color w:val="FF0000"/>
                <w:sz w:val="20"/>
                <w:szCs w:val="20"/>
                <w:lang w:val="de-DE" w:eastAsia="zh-CN"/>
              </w:rPr>
              <w:t>DisabledUpperEdge</w:t>
            </w:r>
            <w:r w:rsidRPr="0050536E">
              <w:rPr>
                <w:rFonts w:ascii="Times New Roman" w:eastAsia="等线" w:hAnsi="Times New Roman" w:cs="Times New Roman"/>
                <w:sz w:val="20"/>
                <w:szCs w:val="20"/>
                <w:lang w:val="de-DE" w:eastAsia="zh-CN"/>
              </w:rPr>
              <w:t>}.</w:t>
            </w:r>
          </w:p>
        </w:tc>
      </w:tr>
      <w:tr w:rsidR="00C44384" w:rsidRPr="0050536E" w14:paraId="6BF89EF8" w14:textId="77777777">
        <w:tc>
          <w:tcPr>
            <w:tcW w:w="1696" w:type="dxa"/>
          </w:tcPr>
          <w:p w14:paraId="09547921" w14:textId="77777777" w:rsidR="00C44384" w:rsidRPr="0050536E" w:rsidRDefault="00B63415">
            <w:pPr>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hint="eastAsia"/>
                <w:sz w:val="20"/>
                <w:szCs w:val="20"/>
                <w:lang w:val="de-DE" w:eastAsia="ko-KR"/>
              </w:rPr>
              <w:t>L</w:t>
            </w:r>
            <w:r w:rsidRPr="0050536E">
              <w:rPr>
                <w:rFonts w:ascii="Times New Roman" w:eastAsia="Malgun Gothic" w:hAnsi="Times New Roman" w:cs="Times New Roman"/>
                <w:sz w:val="20"/>
                <w:szCs w:val="20"/>
                <w:lang w:val="de-DE" w:eastAsia="ko-KR"/>
              </w:rPr>
              <w:t>GE</w:t>
            </w:r>
          </w:p>
        </w:tc>
        <w:tc>
          <w:tcPr>
            <w:tcW w:w="7935" w:type="dxa"/>
          </w:tcPr>
          <w:p w14:paraId="08B7A868" w14:textId="77777777" w:rsidR="00C44384" w:rsidRPr="0050536E" w:rsidRDefault="00B63415">
            <w:pPr>
              <w:spacing w:after="120" w:line="240" w:lineRule="auto"/>
              <w:ind w:leftChars="-1" w:left="-2" w:firstLine="1"/>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hint="eastAsia"/>
                <w:sz w:val="20"/>
                <w:szCs w:val="20"/>
                <w:lang w:val="de-DE" w:eastAsia="ko-KR"/>
              </w:rPr>
              <w:t xml:space="preserve">We agree with </w:t>
            </w:r>
            <w:r w:rsidRPr="0050536E">
              <w:rPr>
                <w:rFonts w:ascii="Times New Roman" w:eastAsia="Malgun Gothic" w:hAnsi="Times New Roman" w:cs="Times New Roman"/>
                <w:sz w:val="20"/>
                <w:szCs w:val="20"/>
                <w:lang w:val="de-DE" w:eastAsia="ko-KR"/>
              </w:rPr>
              <w:t xml:space="preserve">most of </w:t>
            </w:r>
            <w:r w:rsidRPr="0050536E">
              <w:rPr>
                <w:rFonts w:ascii="Times New Roman" w:eastAsia="Malgun Gothic" w:hAnsi="Times New Roman" w:cs="Times New Roman" w:hint="eastAsia"/>
                <w:sz w:val="20"/>
                <w:szCs w:val="20"/>
                <w:lang w:val="de-DE" w:eastAsia="ko-KR"/>
              </w:rPr>
              <w:t xml:space="preserve">the comments above that </w:t>
            </w:r>
            <w:r w:rsidRPr="0050536E">
              <w:rPr>
                <w:rFonts w:ascii="Times New Roman" w:eastAsia="Malgun Gothic" w:hAnsi="Times New Roman" w:cs="Times New Roman"/>
                <w:sz w:val="20"/>
                <w:szCs w:val="20"/>
                <w:lang w:val="de-DE" w:eastAsia="ko-KR"/>
              </w:rPr>
              <w:t xml:space="preserve">the descriptions of [RedCap-specific initial DL BWP configuration] and [Common PUCCH configuration for RedCap-specific initial UL BWP] need to be updated along with the agreements to be made in AI 8.6.1.1. </w:t>
            </w:r>
          </w:p>
          <w:p w14:paraId="08C440DA" w14:textId="77777777" w:rsidR="00C44384" w:rsidRPr="0050536E" w:rsidRDefault="00B63415">
            <w:pPr>
              <w:spacing w:after="120" w:line="240" w:lineRule="auto"/>
              <w:ind w:leftChars="-1" w:left="-2" w:firstLine="1"/>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sz w:val="20"/>
                <w:szCs w:val="20"/>
                <w:lang w:val="de-DE" w:eastAsia="ko-KR"/>
              </w:rPr>
              <w:lastRenderedPageBreak/>
              <w:t>Especially for the [Common PUCCH configuration for RedCap-specific initial UL BWP], it may need to be divided into a few parameters including e.g., additional PRB offset and upper/lower edge indication.</w:t>
            </w:r>
          </w:p>
        </w:tc>
      </w:tr>
      <w:tr w:rsidR="00C44384" w:rsidRPr="0050536E" w14:paraId="30F6F666" w14:textId="77777777">
        <w:tc>
          <w:tcPr>
            <w:tcW w:w="1696" w:type="dxa"/>
          </w:tcPr>
          <w:p w14:paraId="3BF77DA4" w14:textId="77777777" w:rsidR="00C44384" w:rsidRPr="0050536E" w:rsidRDefault="00B63415">
            <w:pPr>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sz w:val="20"/>
                <w:szCs w:val="20"/>
                <w:lang w:val="de-DE" w:eastAsia="ko-KR"/>
              </w:rPr>
              <w:lastRenderedPageBreak/>
              <w:t>Intel2</w:t>
            </w:r>
          </w:p>
        </w:tc>
        <w:tc>
          <w:tcPr>
            <w:tcW w:w="7935" w:type="dxa"/>
          </w:tcPr>
          <w:p w14:paraId="209BC5A3" w14:textId="77777777" w:rsidR="00C44384" w:rsidRPr="0050536E" w:rsidRDefault="00B63415">
            <w:pPr>
              <w:spacing w:after="120" w:line="240" w:lineRule="auto"/>
              <w:ind w:leftChars="-1" w:left="-2" w:firstLine="1"/>
              <w:rPr>
                <w:rFonts w:ascii="Times New Roman" w:eastAsia="Malgun Gothic" w:hAnsi="Times New Roman" w:cs="Times New Roman"/>
                <w:sz w:val="20"/>
                <w:szCs w:val="20"/>
                <w:lang w:val="de-DE" w:eastAsia="ko-KR"/>
              </w:rPr>
            </w:pPr>
            <w:r w:rsidRPr="0050536E">
              <w:rPr>
                <w:rFonts w:ascii="Times New Roman" w:eastAsia="Malgun Gothic" w:hAnsi="Times New Roman" w:cs="Times New Roman"/>
                <w:sz w:val="20"/>
                <w:szCs w:val="20"/>
                <w:lang w:val="de-DE" w:eastAsia="ko-KR"/>
              </w:rPr>
              <w:t>We’d like to take this opportunity to clarify our earlier comment on CORESET configuration:</w:t>
            </w:r>
          </w:p>
          <w:p w14:paraId="12F9B584" w14:textId="77777777" w:rsidR="00C44384" w:rsidRPr="0050536E" w:rsidRDefault="00B63415">
            <w:pPr>
              <w:spacing w:after="120" w:line="240" w:lineRule="auto"/>
              <w:ind w:leftChars="-1" w:left="-2" w:firstLine="1"/>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Details of configuration of CORESET in separate initial DL BWP.</w:t>
            </w:r>
          </w:p>
          <w:p w14:paraId="10B53E61" w14:textId="77777777" w:rsidR="00C44384" w:rsidRPr="0050536E" w:rsidRDefault="00B63415">
            <w:pPr>
              <w:spacing w:after="120" w:line="240" w:lineRule="auto"/>
              <w:rPr>
                <w:rFonts w:ascii="Times New Roman" w:hAnsi="Times New Roman" w:cs="Times New Roman"/>
                <w:sz w:val="20"/>
                <w:szCs w:val="20"/>
                <w:lang w:val="de-DE" w:eastAsia="ko-KR"/>
              </w:rPr>
            </w:pPr>
            <w:r w:rsidRPr="0050536E">
              <w:rPr>
                <w:rFonts w:ascii="Times New Roman" w:hAnsi="Times New Roman" w:cs="Times New Roman"/>
                <w:sz w:val="20"/>
                <w:szCs w:val="20"/>
                <w:lang w:val="de-DE" w:eastAsia="ko-KR"/>
              </w:rPr>
              <w:t>This is referring to the details of how the CORESET in separate initial DL BWP is to be configured in SIB1 – if can be sigalled like any other CORESET or should follow CORESET#0 signalling mechanisms (using up to 4 bits), etc.</w:t>
            </w:r>
          </w:p>
          <w:p w14:paraId="1426D646" w14:textId="77777777" w:rsidR="00C44384" w:rsidRPr="0050536E" w:rsidRDefault="00B63415">
            <w:pPr>
              <w:spacing w:after="120" w:line="240" w:lineRule="auto"/>
              <w:rPr>
                <w:rFonts w:ascii="Times New Roman" w:eastAsia="Malgun Gothic" w:hAnsi="Times New Roman" w:cs="Times New Roman"/>
                <w:sz w:val="20"/>
                <w:szCs w:val="20"/>
                <w:lang w:val="de-DE" w:eastAsia="ko-KR"/>
              </w:rPr>
            </w:pPr>
            <w:r w:rsidRPr="0050536E">
              <w:rPr>
                <w:rFonts w:ascii="Times New Roman" w:hAnsi="Times New Roman" w:cs="Times New Roman"/>
                <w:sz w:val="20"/>
                <w:szCs w:val="20"/>
                <w:lang w:val="de-DE" w:eastAsia="ko-KR"/>
              </w:rPr>
              <w:t>We think this information still needs to be conveyed to RAN2.</w:t>
            </w:r>
          </w:p>
        </w:tc>
      </w:tr>
      <w:tr w:rsidR="00C44384" w:rsidRPr="0050536E" w14:paraId="48AC7A68" w14:textId="77777777">
        <w:tc>
          <w:tcPr>
            <w:tcW w:w="1696" w:type="dxa"/>
          </w:tcPr>
          <w:p w14:paraId="0D577F06" w14:textId="77777777" w:rsidR="00C44384" w:rsidRPr="0050536E" w:rsidRDefault="00B63415">
            <w:pPr>
              <w:rPr>
                <w:rFonts w:ascii="Times New Roman" w:eastAsia="宋体" w:hAnsi="Times New Roman" w:cs="Times New Roman"/>
                <w:sz w:val="20"/>
                <w:szCs w:val="20"/>
                <w:lang w:eastAsia="zh-CN"/>
              </w:rPr>
            </w:pPr>
            <w:r w:rsidRPr="0050536E">
              <w:rPr>
                <w:rFonts w:ascii="Times New Roman" w:eastAsia="宋体" w:hAnsi="Times New Roman" w:cs="Times New Roman" w:hint="eastAsia"/>
                <w:sz w:val="20"/>
                <w:szCs w:val="20"/>
                <w:lang w:eastAsia="zh-CN"/>
              </w:rPr>
              <w:t>ZTE, Sanechips</w:t>
            </w:r>
          </w:p>
        </w:tc>
        <w:tc>
          <w:tcPr>
            <w:tcW w:w="7935" w:type="dxa"/>
          </w:tcPr>
          <w:p w14:paraId="70B0C618" w14:textId="77777777" w:rsidR="00C44384" w:rsidRPr="0050536E" w:rsidRDefault="00B63415">
            <w:pPr>
              <w:spacing w:after="120" w:line="240" w:lineRule="auto"/>
              <w:rPr>
                <w:rFonts w:ascii="Times New Roman" w:eastAsia="宋体" w:hAnsi="Times New Roman" w:cs="Times New Roman"/>
                <w:sz w:val="20"/>
                <w:szCs w:val="20"/>
                <w:lang w:eastAsia="zh-CN"/>
              </w:rPr>
            </w:pPr>
            <w:r w:rsidRPr="0050536E">
              <w:rPr>
                <w:rFonts w:ascii="Times New Roman" w:eastAsia="Malgun Gothic" w:hAnsi="Times New Roman" w:cs="Times New Roman" w:hint="eastAsia"/>
                <w:sz w:val="20"/>
                <w:szCs w:val="20"/>
                <w:lang w:val="de-DE" w:eastAsia="ko-KR"/>
              </w:rPr>
              <w:t xml:space="preserve">We agree </w:t>
            </w:r>
            <w:r w:rsidRPr="0050536E">
              <w:rPr>
                <w:rFonts w:ascii="Times New Roman" w:eastAsia="宋体" w:hAnsi="Times New Roman" w:cs="Times New Roman" w:hint="eastAsia"/>
                <w:sz w:val="20"/>
                <w:szCs w:val="20"/>
                <w:lang w:eastAsia="zh-CN"/>
              </w:rPr>
              <w:t xml:space="preserve">to make some modifications for </w:t>
            </w:r>
            <w:r w:rsidRPr="0050536E">
              <w:rPr>
                <w:rFonts w:ascii="Times New Roman" w:eastAsia="Malgun Gothic" w:hAnsi="Times New Roman" w:cs="Times New Roman"/>
                <w:sz w:val="20"/>
                <w:szCs w:val="20"/>
                <w:lang w:val="de-DE" w:eastAsia="ko-KR"/>
              </w:rPr>
              <w:t>the descriptions of [RedCap-specific initial DL BWP configuration] and [Common PUCCH configuration for RedCap-specific initial UL BWP</w:t>
            </w:r>
            <w:r w:rsidRPr="0050536E">
              <w:rPr>
                <w:rFonts w:ascii="Times New Roman" w:eastAsia="宋体"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50536E" w:rsidRPr="0050536E" w14:paraId="6D28580C" w14:textId="77777777">
        <w:tc>
          <w:tcPr>
            <w:tcW w:w="1696" w:type="dxa"/>
          </w:tcPr>
          <w:p w14:paraId="70EB1108" w14:textId="5BE6204C" w:rsidR="0050536E" w:rsidRPr="00BA3773" w:rsidRDefault="0050536E">
            <w:pPr>
              <w:rPr>
                <w:rFonts w:ascii="Times New Roman" w:eastAsia="宋体" w:hAnsi="Times New Roman" w:cs="Times New Roman"/>
                <w:sz w:val="20"/>
                <w:szCs w:val="20"/>
                <w:lang w:eastAsia="zh-CN"/>
              </w:rPr>
            </w:pPr>
            <w:r w:rsidRPr="00BA3773">
              <w:rPr>
                <w:rFonts w:ascii="Times New Roman" w:eastAsia="宋体" w:hAnsi="Times New Roman" w:cs="Times New Roman"/>
                <w:sz w:val="20"/>
                <w:szCs w:val="20"/>
                <w:lang w:eastAsia="zh-CN"/>
              </w:rPr>
              <w:t>FL2</w:t>
            </w:r>
          </w:p>
        </w:tc>
        <w:tc>
          <w:tcPr>
            <w:tcW w:w="7935" w:type="dxa"/>
          </w:tcPr>
          <w:p w14:paraId="721B1319" w14:textId="77777777" w:rsidR="00BA3773" w:rsidRPr="00BA3773" w:rsidRDefault="00BA3773" w:rsidP="00BA3773">
            <w:pPr>
              <w:spacing w:afterLines="50" w:after="120" w:line="240" w:lineRule="auto"/>
              <w:jc w:val="both"/>
              <w:rPr>
                <w:rFonts w:ascii="Times New Roman" w:eastAsia="MS Mincho" w:hAnsi="Times New Roman" w:cs="Times New Roman"/>
                <w:b/>
                <w:bCs/>
                <w:sz w:val="20"/>
                <w:szCs w:val="20"/>
                <w:lang w:val="en-GB" w:eastAsia="ja-JP"/>
              </w:rPr>
            </w:pPr>
            <w:r w:rsidRPr="00BA3773">
              <w:rPr>
                <w:rFonts w:ascii="Times New Roman" w:eastAsia="MS Mincho" w:hAnsi="Times New Roman" w:cs="Times New Roman"/>
                <w:b/>
                <w:bCs/>
                <w:sz w:val="20"/>
                <w:szCs w:val="20"/>
                <w:lang w:val="en-GB" w:eastAsia="ja-JP"/>
              </w:rPr>
              <w:t>Question 2-1b:</w:t>
            </w:r>
          </w:p>
          <w:p w14:paraId="04F95B18" w14:textId="54269F94" w:rsidR="0050536E" w:rsidRPr="00BA3773" w:rsidRDefault="00BA3773" w:rsidP="00BA3773">
            <w:pPr>
              <w:pStyle w:val="aff6"/>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sidRPr="00BA3773">
              <w:rPr>
                <w:rFonts w:ascii="Times New Roman" w:eastAsia="MS Mincho" w:hAnsi="Times New Roman" w:cs="Times New Roman"/>
                <w:b/>
                <w:bCs/>
                <w:sz w:val="20"/>
                <w:szCs w:val="20"/>
                <w:lang w:val="en-GB" w:eastAsia="ja-JP"/>
              </w:rPr>
              <w:t xml:space="preserve">Companies are invited to comment on parameters in </w:t>
            </w:r>
            <w:hyperlink r:id="rId14" w:history="1">
              <w:r>
                <w:rPr>
                  <w:rStyle w:val="aff3"/>
                  <w:rFonts w:ascii="Times New Roman" w:eastAsia="MS Mincho" w:hAnsi="Times New Roman" w:cs="Times New Roman"/>
                  <w:b/>
                  <w:bCs/>
                  <w:i/>
                  <w:iCs/>
                  <w:sz w:val="20"/>
                  <w:szCs w:val="20"/>
                  <w:lang w:val="en-GB" w:eastAsia="ja-JP"/>
                </w:rPr>
                <w:t>RedCapParamList-v001</w:t>
              </w:r>
            </w:hyperlink>
            <w:r w:rsidRPr="00BA3773">
              <w:rPr>
                <w:rFonts w:ascii="Times New Roman" w:eastAsia="MS Mincho" w:hAnsi="Times New Roman" w:cs="Times New Roman"/>
                <w:b/>
                <w:bCs/>
                <w:sz w:val="20"/>
                <w:szCs w:val="20"/>
                <w:lang w:val="en-GB" w:eastAsia="ja-JP"/>
              </w:rPr>
              <w:t>.</w:t>
            </w:r>
          </w:p>
        </w:tc>
      </w:tr>
      <w:tr w:rsidR="00611A23" w:rsidRPr="0050536E" w14:paraId="4DA93644" w14:textId="77777777">
        <w:tc>
          <w:tcPr>
            <w:tcW w:w="1696" w:type="dxa"/>
          </w:tcPr>
          <w:p w14:paraId="69298359" w14:textId="22A75691" w:rsidR="00611A23" w:rsidRPr="00611A23" w:rsidRDefault="00E97463" w:rsidP="00611A23">
            <w:pPr>
              <w:spacing w:after="12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Samsung</w:t>
            </w:r>
          </w:p>
        </w:tc>
        <w:tc>
          <w:tcPr>
            <w:tcW w:w="7935" w:type="dxa"/>
          </w:tcPr>
          <w:p w14:paraId="09FE102C" w14:textId="2022C992" w:rsidR="00611A23" w:rsidRDefault="00E97463" w:rsidP="00611A23">
            <w:pPr>
              <w:spacing w:afterLines="50" w:after="12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Fine with the newly added NCD-SSB configuration, detail can </w:t>
            </w:r>
            <w:r w:rsidR="00B32F90">
              <w:rPr>
                <w:rFonts w:ascii="Times New Roman" w:eastAsia="宋体" w:hAnsi="Times New Roman" w:cs="Times New Roman"/>
                <w:sz w:val="20"/>
                <w:szCs w:val="20"/>
                <w:lang w:eastAsia="zh-CN"/>
              </w:rPr>
              <w:t xml:space="preserve">be </w:t>
            </w:r>
            <w:r>
              <w:rPr>
                <w:rFonts w:ascii="Times New Roman" w:eastAsia="宋体" w:hAnsi="Times New Roman" w:cs="Times New Roman"/>
                <w:sz w:val="20"/>
                <w:szCs w:val="20"/>
                <w:lang w:eastAsia="zh-CN"/>
              </w:rPr>
              <w:t xml:space="preserve">left to RAN 2. </w:t>
            </w:r>
          </w:p>
          <w:p w14:paraId="00D2323C" w14:textId="48E4AAB4" w:rsidR="00E97463" w:rsidRDefault="00E97463" w:rsidP="00611A23">
            <w:pPr>
              <w:spacing w:afterLines="50" w:after="12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Support Intel’s comment on the signaling of CORESET in separate </w:t>
            </w:r>
            <w:proofErr w:type="spellStart"/>
            <w:r>
              <w:rPr>
                <w:rFonts w:ascii="Times New Roman" w:eastAsia="宋体" w:hAnsi="Times New Roman" w:cs="Times New Roman"/>
                <w:sz w:val="20"/>
                <w:szCs w:val="20"/>
                <w:lang w:eastAsia="zh-CN"/>
              </w:rPr>
              <w:t>iDL</w:t>
            </w:r>
            <w:proofErr w:type="spellEnd"/>
            <w:r>
              <w:rPr>
                <w:rFonts w:ascii="Times New Roman" w:eastAsia="宋体" w:hAnsi="Times New Roman" w:cs="Times New Roman"/>
                <w:sz w:val="20"/>
                <w:szCs w:val="20"/>
                <w:lang w:eastAsia="zh-CN"/>
              </w:rPr>
              <w:t xml:space="preserve"> BW</w:t>
            </w:r>
            <w:r w:rsidR="00B32F90">
              <w:rPr>
                <w:rFonts w:ascii="Times New Roman" w:eastAsia="宋体" w:hAnsi="Times New Roman" w:cs="Times New Roman"/>
                <w:sz w:val="20"/>
                <w:szCs w:val="20"/>
                <w:lang w:eastAsia="zh-CN"/>
              </w:rPr>
              <w:t>P</w:t>
            </w:r>
            <w:r>
              <w:rPr>
                <w:rFonts w:ascii="Times New Roman" w:eastAsia="宋体" w:hAnsi="Times New Roman" w:cs="Times New Roman"/>
                <w:sz w:val="20"/>
                <w:szCs w:val="20"/>
                <w:lang w:eastAsia="zh-CN"/>
              </w:rPr>
              <w:t xml:space="preserve">. In our view, other CORESET like is enough. </w:t>
            </w:r>
          </w:p>
          <w:p w14:paraId="78A0D8C7" w14:textId="5C2B3662" w:rsidR="00B32F90" w:rsidRPr="00611A23" w:rsidRDefault="00B32F90" w:rsidP="00611A23">
            <w:pPr>
              <w:spacing w:afterLines="50" w:after="120" w:line="240" w:lineRule="auto"/>
              <w:jc w:val="both"/>
              <w:rPr>
                <w:rFonts w:ascii="Times New Roman" w:eastAsia="宋体" w:hAnsi="Times New Roman" w:cs="Times New Roman"/>
                <w:sz w:val="20"/>
                <w:szCs w:val="20"/>
                <w:lang w:eastAsia="zh-CN"/>
              </w:rPr>
            </w:pPr>
          </w:p>
        </w:tc>
      </w:tr>
    </w:tbl>
    <w:p w14:paraId="1BE0D302" w14:textId="77777777" w:rsidR="00C44384" w:rsidRDefault="00C44384">
      <w:pPr>
        <w:spacing w:afterLines="50" w:after="120" w:line="240" w:lineRule="auto"/>
        <w:jc w:val="both"/>
        <w:rPr>
          <w:rFonts w:ascii="Times New Roman" w:eastAsia="MS Mincho" w:hAnsi="Times New Roman" w:cs="Times New Roman"/>
          <w:szCs w:val="20"/>
          <w:lang w:val="en-GB" w:eastAsia="ja-JP"/>
        </w:rPr>
      </w:pPr>
    </w:p>
    <w:p w14:paraId="1B0BA46F" w14:textId="77777777" w:rsidR="00C44384" w:rsidRDefault="00B63415">
      <w:pPr>
        <w:pStyle w:val="1"/>
      </w:pPr>
      <w:bookmarkStart w:id="0" w:name="_In-sequence_SDU_delivery"/>
      <w:bookmarkEnd w:id="0"/>
      <w:r>
        <w:t>References</w:t>
      </w:r>
    </w:p>
    <w:bookmarkStart w:id="1" w:name="_Ref65143491"/>
    <w:bookmarkStart w:id="2" w:name="_Ref71040330"/>
    <w:bookmarkStart w:id="3" w:name="_Ref189809556"/>
    <w:bookmarkStart w:id="4" w:name="_Ref174151459"/>
    <w:p w14:paraId="28AFEC59"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3"/>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000AEAC0" w14:textId="77777777" w:rsidR="00C44384" w:rsidRDefault="00B63415">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aff3"/>
          <w:rFonts w:ascii="Times New Roman" w:hAnsi="Times New Roman" w:cs="Times New Roman"/>
        </w:rPr>
        <w:t>R1-2112504</w:t>
      </w:r>
      <w:r>
        <w:rPr>
          <w:rStyle w:val="aff3"/>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Start w:id="6" w:name="_Ref96336254"/>
    <w:bookmarkStart w:id="7" w:name="_Ref87925409"/>
    <w:bookmarkEnd w:id="3"/>
    <w:bookmarkEnd w:id="4"/>
    <w:p w14:paraId="3DDC881D"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aff3"/>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bookmarkStart w:id="8" w:name="_Ref96336478"/>
    <w:bookmarkStart w:id="9" w:name="_Ref96336264"/>
    <w:p w14:paraId="505E9B80"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aff3"/>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bookmarkStart w:id="10" w:name="_Ref96336605"/>
    <w:p w14:paraId="5880523E"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aff3"/>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bookmarkStart w:id="11" w:name="_Ref84574992"/>
    <w:p w14:paraId="4DDFFF12" w14:textId="77777777" w:rsidR="00C44384" w:rsidRDefault="00B63415">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aff3"/>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17123"/>
    <w:bookmarkStart w:id="13" w:name="_Ref83735859"/>
    <w:p w14:paraId="25493A9F" w14:textId="77777777" w:rsidR="00C44384" w:rsidRDefault="00B63415">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aff3"/>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14:paraId="055A9A84" w14:textId="77777777" w:rsidR="00C44384" w:rsidRDefault="00C44384">
      <w:pPr>
        <w:pStyle w:val="Reference"/>
        <w:numPr>
          <w:ilvl w:val="0"/>
          <w:numId w:val="0"/>
        </w:numPr>
        <w:jc w:val="left"/>
        <w:rPr>
          <w:rFonts w:ascii="Times New Roman" w:hAnsi="Times New Roman" w:cs="Times New Roman"/>
        </w:rPr>
      </w:pPr>
    </w:p>
    <w:sectPr w:rsidR="00C4438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0D66" w14:textId="77777777" w:rsidR="00215005" w:rsidRDefault="00215005">
      <w:pPr>
        <w:spacing w:after="0" w:line="240" w:lineRule="auto"/>
      </w:pPr>
      <w:r>
        <w:separator/>
      </w:r>
    </w:p>
  </w:endnote>
  <w:endnote w:type="continuationSeparator" w:id="0">
    <w:p w14:paraId="56E3A268" w14:textId="77777777" w:rsidR="00215005" w:rsidRDefault="0021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21B3" w14:textId="77777777" w:rsidR="00C44384" w:rsidRDefault="00B63415">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2</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r>
      <w:rPr>
        <w:rStyle w:val="aff0"/>
      </w:rPr>
      <w:tab/>
    </w:r>
  </w:p>
  <w:p w14:paraId="5E4BA0E0" w14:textId="77777777" w:rsidR="00C44384" w:rsidRDefault="00C44384"/>
  <w:p w14:paraId="16678AD8" w14:textId="77777777" w:rsidR="00C44384" w:rsidRDefault="00C44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3244" w14:textId="77777777" w:rsidR="00215005" w:rsidRDefault="00215005">
      <w:pPr>
        <w:spacing w:after="0" w:line="240" w:lineRule="auto"/>
      </w:pPr>
      <w:r>
        <w:separator/>
      </w:r>
    </w:p>
  </w:footnote>
  <w:footnote w:type="continuationSeparator" w:id="0">
    <w:p w14:paraId="79992586" w14:textId="77777777" w:rsidR="00215005" w:rsidRDefault="00215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4ECE" w14:textId="77777777" w:rsidR="00C44384" w:rsidRDefault="00B63415">
    <w:r>
      <w:t xml:space="preserve">Page </w:t>
    </w:r>
    <w:r>
      <w:fldChar w:fldCharType="begin"/>
    </w:r>
    <w:r>
      <w:instrText>PAGE</w:instrText>
    </w:r>
    <w:r>
      <w:fldChar w:fldCharType="separate"/>
    </w:r>
    <w:r>
      <w:t>4</w:t>
    </w:r>
    <w:r>
      <w:fldChar w:fldCharType="end"/>
    </w:r>
    <w:r>
      <w:br/>
      <w:t>Draft prETS 300 ???: Month YYYY</w:t>
    </w:r>
  </w:p>
  <w:p w14:paraId="0B392229" w14:textId="77777777" w:rsidR="00C44384" w:rsidRDefault="00C44384"/>
  <w:p w14:paraId="29E032E5" w14:textId="77777777" w:rsidR="00C44384" w:rsidRDefault="00C44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B82940"/>
    <w:multiLevelType w:val="hybridMultilevel"/>
    <w:tmpl w:val="7CC05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8"/>
  </w:num>
  <w:num w:numId="3">
    <w:abstractNumId w:val="1"/>
  </w:num>
  <w:num w:numId="4">
    <w:abstractNumId w:val="5"/>
  </w:num>
  <w:num w:numId="5">
    <w:abstractNumId w:val="3"/>
  </w:num>
  <w:num w:numId="6">
    <w:abstractNumId w:val="14"/>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6"/>
  </w:num>
  <w:num w:numId="14">
    <w:abstractNumId w:val="10"/>
  </w:num>
  <w:num w:numId="15">
    <w:abstractNumId w:val="4"/>
  </w:num>
  <w:num w:numId="16">
    <w:abstractNumId w:val="16"/>
  </w:num>
  <w:num w:numId="17">
    <w:abstractNumId w:val="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564"/>
    <w:rsid w:val="001A554A"/>
    <w:rsid w:val="001A58E2"/>
    <w:rsid w:val="001A6173"/>
    <w:rsid w:val="001A6CBA"/>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47C"/>
    <w:rsid w:val="009B7E87"/>
    <w:rsid w:val="009C0169"/>
    <w:rsid w:val="009C1314"/>
    <w:rsid w:val="009C17E1"/>
    <w:rsid w:val="009C2177"/>
    <w:rsid w:val="009C2813"/>
    <w:rsid w:val="009C403E"/>
    <w:rsid w:val="009C457A"/>
    <w:rsid w:val="009C4BD1"/>
    <w:rsid w:val="009C50F2"/>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42D7"/>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40954584"/>
    <w:rsid w:val="4301A270"/>
    <w:rsid w:val="4BDDC874"/>
    <w:rsid w:val="55F42810"/>
    <w:rsid w:val="56D69652"/>
    <w:rsid w:val="57F25113"/>
    <w:rsid w:val="5ABDB337"/>
    <w:rsid w:val="5E08CEE4"/>
    <w:rsid w:val="66933994"/>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E2C2"/>
  <w15:docId w15:val="{7F7E85F9-B93F-4397-8D6D-905DD03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6"/>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题注 字符"/>
    <w:link w:val="a8"/>
    <w:qFormat/>
    <w:rPr>
      <w:rFonts w:ascii="Arial" w:eastAsiaTheme="minorHAnsi" w:hAnsi="Arial" w:cstheme="minorBidi"/>
      <w:b/>
      <w:szCs w:val="22"/>
      <w:lang w:val="en-US"/>
    </w:rPr>
  </w:style>
  <w:style w:type="table" w:customStyle="1" w:styleId="TableGrid7">
    <w:name w:val="Table Grid7"/>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8">
    <w:name w:val="Placeholder Text"/>
    <w:basedOn w:val="a2"/>
    <w:uiPriority w:val="99"/>
    <w:semiHidden/>
    <w:qFormat/>
    <w:rPr>
      <w:color w:val="808080"/>
    </w:rPr>
  </w:style>
  <w:style w:type="character" w:customStyle="1" w:styleId="B1Zchn">
    <w:name w:val="B1 Zchn"/>
    <w:qFormat/>
    <w:rPr>
      <w:lang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Arial" w:eastAsiaTheme="minorHAnsi" w:hAnsi="Arial" w:cstheme="minorBidi"/>
      <w:szCs w:val="22"/>
      <w:lang w:val="en-US"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qFormat/>
    <w:rPr>
      <w:rFonts w:ascii="CourierNewPSMT" w:hAnsi="CourierNewPSMT" w:hint="default"/>
      <w:color w:val="000000"/>
      <w:sz w:val="16"/>
      <w:szCs w:val="16"/>
    </w:rPr>
  </w:style>
  <w:style w:type="character" w:customStyle="1" w:styleId="26">
    <w:name w:val="未处理的提及2"/>
    <w:basedOn w:val="a2"/>
    <w:uiPriority w:val="99"/>
    <w:semiHidden/>
    <w:unhideWhenUsed/>
    <w:qFormat/>
    <w:rPr>
      <w:color w:val="605E5C"/>
      <w:shd w:val="clear" w:color="auto" w:fill="E1DFDD"/>
    </w:r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2585A3-E882-4D53-897E-5DE1E3E48466}">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Feifei Sun</cp:lastModifiedBy>
  <cp:revision>2</cp:revision>
  <cp:lastPrinted>2008-01-31T16:09:00Z</cp:lastPrinted>
  <dcterms:created xsi:type="dcterms:W3CDTF">2022-03-02T03:22:00Z</dcterms:created>
  <dcterms:modified xsi:type="dcterms:W3CDTF">2022-03-02T03:22:00Z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2052-11.8.2.9022</vt:lpwstr>
  </property>
</Properties>
</file>