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w:t>
            </w:r>
            <w:proofErr w:type="gramStart"/>
            <w:r>
              <w:rPr>
                <w:rFonts w:ascii="Times" w:eastAsia="Batang" w:hAnsi="Times"/>
                <w:szCs w:val="20"/>
              </w:rPr>
              <w:t>to reuse</w:t>
            </w:r>
            <w:proofErr w:type="gramEnd"/>
            <w:r>
              <w:rPr>
                <w:rFonts w:ascii="Times" w:eastAsia="Batang" w:hAnsi="Times"/>
                <w:szCs w:val="20"/>
              </w:rPr>
              <w:t xml:space="preserv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75pt;height:93.75pt;mso-width-percent:0;mso-height-percent:0;mso-width-percent:0;mso-height-percent:0" o:ole="">
                  <v:imagedata r:id="rId13" o:title=""/>
                </v:shape>
                <o:OLEObject Type="Embed" ProgID="Visio.Drawing.15" ShapeID="_x0000_i1025" DrawAspect="Content" ObjectID="_1707811013"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pt;height:106.5pt;mso-width-percent:0;mso-height-percent:0;mso-width-percent:0;mso-height-percent:0" o:ole="">
                  <v:imagedata r:id="rId15" o:title=""/>
                </v:shape>
                <o:OLEObject Type="Embed" ProgID="Visio.Drawing.15" ShapeID="_x0000_i1026" DrawAspect="Content" ObjectID="_1707811014"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SCell,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75pt;mso-width-percent:0;mso-height-percent:0;mso-width-percent:0;mso-height-percent:0" o:ole="">
                  <v:imagedata r:id="rId18" o:title=""/>
                </v:shape>
                <o:OLEObject Type="Embed" ProgID="Visio.Drawing.15" ShapeID="_x0000_i1027" DrawAspect="Content" ObjectID="_1707811015"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w:t>
            </w:r>
            <w:proofErr w:type="gramStart"/>
            <w:r>
              <w:rPr>
                <w:rFonts w:ascii="Calibri" w:hAnsi="Calibri"/>
                <w:color w:val="1F497D"/>
                <w:sz w:val="21"/>
                <w:szCs w:val="21"/>
              </w:rPr>
              <w:t>to go</w:t>
            </w:r>
            <w:proofErr w:type="gramEnd"/>
            <w:r>
              <w:rPr>
                <w:rFonts w:ascii="Calibri" w:hAnsi="Calibri"/>
                <w:color w:val="1F497D"/>
                <w:sz w:val="21"/>
                <w:szCs w:val="21"/>
              </w:rPr>
              <w:t xml:space="preserve">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4.75pt;mso-width-percent:0;mso-height-percent:0;mso-width-percent:0;mso-height-percent:0" o:ole="">
                  <v:imagedata r:id="rId18" o:title=""/>
                </v:shape>
                <o:OLEObject Type="Embed" ProgID="Visio.Drawing.15" ShapeID="_x0000_i1028" DrawAspect="Content" ObjectID="_1707811016"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w:t>
            </w:r>
            <w:proofErr w:type="spellStart"/>
            <w:r w:rsidRPr="00EA0140">
              <w:rPr>
                <w:i/>
                <w:iCs/>
                <w:lang w:val="en-US" w:eastAsia="zh-CN"/>
              </w:rPr>
              <w:t>ConfigurationCommon</w:t>
            </w:r>
            <w:proofErr w:type="spellEnd"/>
            <w:r w:rsidRPr="00EA0140">
              <w:rPr>
                <w:lang w:val="en-US" w:eastAsia="zh-CN"/>
              </w:rPr>
              <w:t xml:space="preserve"> or </w:t>
            </w:r>
            <w:r w:rsidRPr="00EA0140">
              <w:rPr>
                <w:i/>
                <w:iCs/>
                <w:lang w:val="en-US" w:eastAsia="zh-CN"/>
              </w:rPr>
              <w:t>tdd-UL-DL-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w:t>
            </w:r>
            <w:proofErr w:type="spellStart"/>
            <w:r w:rsidRPr="00270A70">
              <w:rPr>
                <w:i/>
                <w:iCs/>
                <w:sz w:val="20"/>
                <w:lang w:val="en-US" w:eastAsia="zh-CN"/>
              </w:rPr>
              <w:t>ConfigurationCommon</w:t>
            </w:r>
            <w:proofErr w:type="spellEnd"/>
            <w:r w:rsidRPr="00270A70">
              <w:rPr>
                <w:sz w:val="20"/>
                <w:lang w:val="en-US" w:eastAsia="zh-CN"/>
              </w:rPr>
              <w:t xml:space="preserve"> or </w:t>
            </w:r>
            <w:r w:rsidRPr="00270A70">
              <w:rPr>
                <w:i/>
                <w:iCs/>
                <w:sz w:val="20"/>
                <w:lang w:val="en-US" w:eastAsia="zh-CN"/>
              </w:rPr>
              <w:t>tdd-UL-DL-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w:t>
            </w:r>
            <w:proofErr w:type="spellStart"/>
            <w:r w:rsidRPr="005422A8">
              <w:rPr>
                <w:lang w:eastAsia="zh-CN"/>
              </w:rPr>
              <w:t>rd</w:t>
            </w:r>
            <w:proofErr w:type="spellEnd"/>
            <w:r w:rsidRPr="005422A8">
              <w:rPr>
                <w:lang w:eastAsia="zh-CN"/>
              </w:rPr>
              <w:t xml:space="preserve">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proofErr w:type="spellStart"/>
            <w:r>
              <w:rPr>
                <w:rFonts w:eastAsia="Malgun Gothic"/>
                <w:kern w:val="2"/>
                <w:lang w:eastAsia="ko-KR"/>
              </w:rPr>
              <w:t>Techncial</w:t>
            </w:r>
            <w:proofErr w:type="spellEnd"/>
            <w:r>
              <w:rPr>
                <w:rFonts w:eastAsia="Malgun Gothic"/>
                <w:kern w:val="2"/>
                <w:lang w:eastAsia="ko-KR"/>
              </w:rPr>
              <w:t xml:space="preserve">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w:t>
            </w:r>
            <w:proofErr w:type="spellStart"/>
            <w:r>
              <w:rPr>
                <w:rFonts w:eastAsia="Malgun Gothic"/>
                <w:kern w:val="2"/>
                <w:lang w:eastAsia="ko-KR"/>
              </w:rPr>
              <w:t>n+k</w:t>
            </w:r>
            <w:proofErr w:type="spellEnd"/>
            <w:r>
              <w:rPr>
                <w:rFonts w:eastAsia="Malgun Gothic"/>
                <w:kern w:val="2"/>
                <w:lang w:eastAsia="ko-KR"/>
              </w:rPr>
              <w:t xml:space="preserve">.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Therefore, we think the following </w:t>
            </w:r>
            <w:proofErr w:type="spellStart"/>
            <w:r>
              <w:rPr>
                <w:rFonts w:eastAsia="Malgun Gothic"/>
                <w:kern w:val="2"/>
                <w:lang w:eastAsia="ko-KR"/>
              </w:rPr>
              <w:t>following</w:t>
            </w:r>
            <w:proofErr w:type="spellEnd"/>
            <w:r>
              <w:rPr>
                <w:rFonts w:eastAsia="Malgun Gothic"/>
                <w:kern w:val="2"/>
                <w:lang w:eastAsia="ko-KR"/>
              </w:rPr>
              <w:t xml:space="preserve">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proofErr w:type="spellStart"/>
            <w:r w:rsidR="00914F58">
              <w:rPr>
                <w:rFonts w:eastAsiaTheme="minorEastAsia"/>
                <w:kern w:val="2"/>
                <w:lang w:eastAsia="zh-CN"/>
              </w:rPr>
              <w:t>Retx</w:t>
            </w:r>
            <w:proofErr w:type="spellEnd"/>
            <w:r w:rsidR="00914F58">
              <w:rPr>
                <w:rFonts w:eastAsiaTheme="minorEastAsia"/>
                <w:kern w:val="2"/>
                <w:lang w:eastAsia="zh-CN"/>
              </w:rPr>
              <w:t xml:space="preserve">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w:t>
            </w:r>
            <w:proofErr w:type="spellStart"/>
            <w:r w:rsidR="00765AB0">
              <w:rPr>
                <w:kern w:val="2"/>
                <w:lang w:eastAsia="zh-CN"/>
              </w:rPr>
              <w:t>the</w:t>
            </w:r>
            <w:proofErr w:type="spellEnd"/>
            <w:r w:rsidR="00765AB0">
              <w:rPr>
                <w:kern w:val="2"/>
                <w:lang w:eastAsia="zh-CN"/>
              </w:rPr>
              <w:t xml:space="preserve"> order of SPS HARQ+ </w:t>
            </w:r>
            <w:proofErr w:type="spellStart"/>
            <w:r w:rsidR="00765AB0">
              <w:rPr>
                <w:kern w:val="2"/>
                <w:lang w:eastAsia="zh-CN"/>
              </w:rPr>
              <w:t>Retx</w:t>
            </w:r>
            <w:proofErr w:type="spellEnd"/>
            <w:r w:rsidR="00765AB0">
              <w:rPr>
                <w:kern w:val="2"/>
                <w:lang w:eastAsia="zh-CN"/>
              </w:rPr>
              <w:t xml:space="preserve">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w:t>
                  </w:r>
                  <w:proofErr w:type="spellStart"/>
                  <w:r w:rsidRPr="00111FF6">
                    <w:rPr>
                      <w:lang w:eastAsia="zh-CN"/>
                    </w:rPr>
                    <w:t>econd</w:t>
                  </w:r>
                  <w:proofErr w:type="spellEnd"/>
                  <w:r w:rsidRPr="00111FF6">
                    <w:rPr>
                      <w:lang w:eastAsia="zh-CN"/>
                    </w:rPr>
                    <w:t xml:space="preserve">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w:t>
            </w:r>
            <w:proofErr w:type="spellStart"/>
            <w:r w:rsidR="008737AD">
              <w:rPr>
                <w:lang w:eastAsia="zh-CN"/>
              </w:rPr>
              <w:t>Hisi</w:t>
            </w:r>
            <w:proofErr w:type="spellEnd"/>
            <w:r w:rsidR="008737AD">
              <w:rPr>
                <w:lang w:eastAsia="zh-CN"/>
              </w:rPr>
              <w:t xml:space="preserve">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TableGrid"/>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7850DF99"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w:t>
            </w:r>
            <w:proofErr w:type="spellStart"/>
            <w:r>
              <w:rPr>
                <w:lang w:eastAsia="zh-CN"/>
              </w:rPr>
              <w:t>Hisi</w:t>
            </w:r>
            <w:proofErr w:type="spellEnd"/>
            <w:r>
              <w:rPr>
                <w:lang w:eastAsia="zh-CN"/>
              </w:rPr>
              <w:t>, NEC, Nokia/NSB, Sony, Samsung</w:t>
            </w:r>
            <w:r w:rsidR="00650D2A">
              <w:rPr>
                <w:lang w:eastAsia="zh-CN"/>
              </w:rPr>
              <w:t>, QC</w:t>
            </w:r>
            <w:r w:rsidR="000C0D93">
              <w:rPr>
                <w:rFonts w:hint="eastAsia"/>
                <w:lang w:eastAsia="zh-CN"/>
              </w:rPr>
              <w:t>,</w:t>
            </w:r>
            <w:r w:rsidR="000C0D93">
              <w:rPr>
                <w:lang w:eastAsia="zh-CN"/>
              </w:rPr>
              <w:t xml:space="preserve"> </w:t>
            </w:r>
            <w:proofErr w:type="spellStart"/>
            <w:r w:rsidR="000C0D93">
              <w:rPr>
                <w:lang w:eastAsia="zh-CN"/>
              </w:rPr>
              <w:t>Spreadtrum</w:t>
            </w:r>
            <w:proofErr w:type="spellEnd"/>
            <w:r w:rsidR="009514CD">
              <w:rPr>
                <w:rFonts w:hint="eastAsia"/>
                <w:lang w:eastAsia="zh-CN"/>
              </w:rPr>
              <w:t>, CATT</w:t>
            </w:r>
            <w:r w:rsidR="00FF5426">
              <w:rPr>
                <w:lang w:eastAsia="zh-CN"/>
              </w:rPr>
              <w:t xml:space="preserve">, </w:t>
            </w:r>
            <w:proofErr w:type="spellStart"/>
            <w:r w:rsidR="00FF5426">
              <w:rPr>
                <w:lang w:eastAsia="zh-CN"/>
              </w:rPr>
              <w:t>Intel</w:t>
            </w:r>
            <w:r w:rsidR="00A15A0F">
              <w:rPr>
                <w:rFonts w:hint="eastAsia"/>
                <w:lang w:eastAsia="zh-CN"/>
              </w:rPr>
              <w:t>,</w:t>
            </w:r>
            <w:r w:rsidR="00A15A0F">
              <w:rPr>
                <w:lang w:eastAsia="zh-CN"/>
              </w:rPr>
              <w:t>OPPO</w:t>
            </w:r>
            <w:proofErr w:type="spellEnd"/>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TableGrid"/>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w:t>
            </w:r>
            <w:proofErr w:type="spellStart"/>
            <w:r w:rsidRPr="00523C3F">
              <w:rPr>
                <w:rFonts w:ascii="Times" w:eastAsia="Batang" w:hAnsi="Times" w:cs="Times"/>
                <w:bCs/>
                <w:iCs/>
                <w:lang w:val="sv-SE" w:eastAsia="zh-CN"/>
              </w:rPr>
              <w:t>HARQ_retx_offset</w:t>
            </w:r>
            <w:proofErr w:type="spellEnd"/>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 xml:space="preserve">n = m + k - </w:t>
            </w:r>
            <w:proofErr w:type="spellStart"/>
            <w:r w:rsidRPr="00523C3F">
              <w:rPr>
                <w:rFonts w:ascii="Times" w:eastAsia="Batang" w:hAnsi="Times" w:cs="Times"/>
                <w:bCs/>
                <w:iCs/>
                <w:lang w:val="sv-SE" w:eastAsia="zh-CN"/>
              </w:rPr>
              <w:t>HARQ_retx_offset</w:t>
            </w:r>
            <w:proofErr w:type="spellEnd"/>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w:t>
      </w:r>
      <w:proofErr w:type="spellStart"/>
      <w:r w:rsidRPr="005F7309">
        <w:rPr>
          <w:b/>
          <w:bCs/>
          <w:sz w:val="24"/>
          <w:szCs w:val="22"/>
          <w:lang w:val="it-IT" w:eastAsia="zh-CN"/>
        </w:rPr>
        <w:t>configuration</w:t>
      </w:r>
      <w:proofErr w:type="spellEnd"/>
      <w:r w:rsidRPr="005F7309">
        <w:rPr>
          <w:b/>
          <w:bCs/>
          <w:sz w:val="24"/>
          <w:szCs w:val="22"/>
          <w:lang w:val="it-IT" w:eastAsia="zh-CN"/>
        </w:rPr>
        <w:t xml:space="preserve">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w:t>
            </w:r>
            <w:proofErr w:type="gramStart"/>
            <w:r>
              <w:rPr>
                <w:iCs/>
                <w:kern w:val="2"/>
                <w:lang w:eastAsia="zh-CN"/>
              </w:rPr>
              <w:t>taken into account</w:t>
            </w:r>
            <w:proofErr w:type="gramEnd"/>
            <w:r>
              <w:rPr>
                <w:iCs/>
                <w:kern w:val="2"/>
                <w:lang w:eastAsia="zh-CN"/>
              </w:rPr>
              <w:t xml:space="preserve">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w:t>
      </w:r>
      <w:proofErr w:type="spellStart"/>
      <w:r w:rsidRPr="005F7309">
        <w:rPr>
          <w:rFonts w:eastAsia="Calibri"/>
          <w:b/>
          <w:bCs/>
          <w:sz w:val="24"/>
          <w:szCs w:val="24"/>
          <w:lang w:val="it-IT" w:eastAsia="zh-CN"/>
        </w:rPr>
        <w:t>configuration</w:t>
      </w:r>
      <w:proofErr w:type="spellEnd"/>
      <w:r w:rsidRPr="005F7309">
        <w:rPr>
          <w:rFonts w:eastAsia="Calibri"/>
          <w:b/>
          <w:bCs/>
          <w:sz w:val="24"/>
          <w:szCs w:val="24"/>
          <w:lang w:val="it-IT" w:eastAsia="zh-CN"/>
        </w:rPr>
        <w:t xml:space="preserve">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25pt;height:57pt;mso-width-percent:0;mso-height-percent:0;mso-width-percent:0;mso-height-percent:0" o:ole="">
                  <v:imagedata r:id="rId22" o:title=""/>
                </v:shape>
                <o:OLEObject Type="Embed" ProgID="Visio.Drawing.15" ShapeID="_x0000_i1029" DrawAspect="Content" ObjectID="_1707811017" r:id="rId23"/>
              </w:object>
            </w:r>
            <w:r>
              <w:rPr>
                <w:noProof/>
              </w:rPr>
              <w:object w:dxaOrig="5520" w:dyaOrig="1585" w14:anchorId="5EE4918A">
                <v:shape id="_x0000_i1030" type="#_x0000_t75" alt="" style="width:202.5pt;height:57.75pt;mso-width-percent:0;mso-height-percent:0;mso-width-percent:0;mso-height-percent:0" o:ole="">
                  <v:imagedata r:id="rId24" o:title=""/>
                </v:shape>
                <o:OLEObject Type="Embed" ProgID="Visio.Drawing.15" ShapeID="_x0000_i1030" DrawAspect="Content" ObjectID="_1707811018"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subslot-based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w:t>
      </w:r>
      <w:proofErr w:type="gramStart"/>
      <w:r w:rsidR="008070D2">
        <w:t>as</w:t>
      </w:r>
      <w:proofErr w:type="gramEnd"/>
      <w:r w:rsidR="008070D2">
        <w:t xml:space="preserve">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25pt;height:64.5pt;mso-width-percent:0;mso-height-percent:0;mso-width-percent:0;mso-height-percent:0" o:ole="">
                  <v:imagedata r:id="rId22" o:title=""/>
                </v:shape>
                <o:OLEObject Type="Embed" ProgID="Visio.Drawing.15" ShapeID="_x0000_i1031" DrawAspect="Content" ObjectID="_1707811019" r:id="rId26"/>
              </w:object>
            </w:r>
            <w:r>
              <w:rPr>
                <w:noProof/>
              </w:rPr>
              <w:object w:dxaOrig="5520" w:dyaOrig="1585" w14:anchorId="6995A10F">
                <v:shape id="_x0000_i1032" type="#_x0000_t75" alt="" style="width:202.5pt;height:57.75pt;mso-width-percent:0;mso-height-percent:0;mso-width-percent:0;mso-height-percent:0" o:ole="">
                  <v:imagedata r:id="rId24" o:title=""/>
                </v:shape>
                <o:OLEObject Type="Embed" ProgID="Visio.Drawing.15" ShapeID="_x0000_i1032" DrawAspect="Content" ObjectID="_1707811020"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5pt;height:57.75pt;mso-width-percent:0;mso-height-percent:0;mso-width-percent:0;mso-height-percent:0" o:ole="">
                  <v:imagedata r:id="rId24" o:title=""/>
                </v:shape>
                <o:OLEObject Type="Embed" ProgID="Visio.Drawing.15" ShapeID="_x0000_i1033" DrawAspect="Content" ObjectID="_1707811021"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So we suggest </w:t>
            </w:r>
            <w:proofErr w:type="gramStart"/>
            <w:r>
              <w:rPr>
                <w:iCs/>
                <w:kern w:val="2"/>
                <w:lang w:eastAsia="zh-CN"/>
              </w:rPr>
              <w:t>to modify</w:t>
            </w:r>
            <w:proofErr w:type="gramEnd"/>
            <w:r>
              <w:rPr>
                <w:iCs/>
                <w:kern w:val="2"/>
                <w:lang w:eastAsia="zh-CN"/>
              </w:rPr>
              <w:t xml:space="preserve">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w:t>
            </w:r>
            <w:proofErr w:type="spellStart"/>
            <w:r w:rsidRPr="00226179">
              <w:rPr>
                <w:color w:val="FF0000"/>
                <w:u w:val="single"/>
                <w:lang w:eastAsia="fr-FR"/>
              </w:rPr>
              <w:t>odebook</w:t>
            </w:r>
            <w:proofErr w:type="spellEnd"/>
            <w:r w:rsidRPr="00226179">
              <w:rPr>
                <w:color w:val="FF0000"/>
                <w:u w:val="single"/>
                <w:lang w:eastAsia="fr-FR"/>
              </w:rPr>
              <w:t xml:space="preserve">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i.e.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SCell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SCell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and the PUCCH </w:t>
      </w:r>
      <w:proofErr w:type="spellStart"/>
      <w:r w:rsidRPr="00576168">
        <w:rPr>
          <w:bCs/>
          <w:i/>
          <w:lang w:eastAsia="zh-CN"/>
        </w:rPr>
        <w:t>sSCell</w:t>
      </w:r>
      <w:proofErr w:type="spellEnd"/>
      <w:r w:rsidRPr="00576168">
        <w:rPr>
          <w:bCs/>
          <w:i/>
          <w:lang w:eastAsia="zh-CN"/>
        </w:rPr>
        <w:t>,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 xml:space="preserve">/PUCCH-SCell and the PUCCH </w:t>
      </w:r>
      <w:proofErr w:type="spellStart"/>
      <w:r w:rsidRPr="00576168">
        <w:rPr>
          <w:lang w:val="en-US" w:eastAsia="zh-CN"/>
        </w:rPr>
        <w:t>sSCell</w:t>
      </w:r>
      <w:proofErr w:type="spellEnd"/>
      <w:r w:rsidRPr="00576168">
        <w:rPr>
          <w:lang w:val="en-US" w:eastAsia="zh-CN"/>
        </w:rPr>
        <w:t xml:space="preserve">,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w:t>
            </w:r>
            <w:r w:rsidRPr="003A5E86">
              <w:rPr>
                <w:color w:val="FF0000"/>
              </w:rPr>
              <w:lastRenderedPageBreak/>
              <w:t xml:space="preserve">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tdd-UL-DL-</w:t>
            </w:r>
            <w:proofErr w:type="spellStart"/>
            <w:r w:rsidRPr="003A5E86">
              <w:rPr>
                <w:color w:val="FF0000"/>
              </w:rPr>
              <w:t>ConfigurationCommon</w:t>
            </w:r>
            <w:proofErr w:type="spellEnd"/>
            <w:r w:rsidRPr="003A5E86">
              <w:rPr>
                <w:color w:val="FF0000"/>
              </w:rPr>
              <w:t xml:space="preserve"> or tdd-UL-DL-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SCell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SCell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 xml:space="preserve">/PUCCH-SCell,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SCell.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3"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 xml:space="preserve">/PUCCH-SCell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SCell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 xml:space="preserve">/PUCCH-SCell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 xml:space="preserve">/PUCCH-SCell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 xml:space="preserve">/PUCCH-SCell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/PUCCH-SCell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Pcell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Pcell/</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Pcell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Pcell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SCell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SCell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SCell,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lastRenderedPageBreak/>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repetitions, because it can fully utilize UL slots on both Pcell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xml:space="preserve">, </w:t>
            </w:r>
            <w:proofErr w:type="spellStart"/>
            <w:r w:rsidR="00E42849" w:rsidRPr="004E5E1E">
              <w:rPr>
                <w:lang w:val="de-DE" w:eastAsia="zh-CN"/>
              </w:rPr>
              <w:t>Spreadtrum</w:t>
            </w:r>
            <w:proofErr w:type="spellEnd"/>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8.5pt;height:94.5pt;mso-width-percent:0;mso-height-percent:0;mso-width-percent:0;mso-height-percent:0" o:ole="">
                  <v:imagedata r:id="rId49" o:title=""/>
                </v:shape>
                <o:OLEObject Type="Embed" ProgID="Visio.Drawing.11" ShapeID="_x0000_i1034" DrawAspect="Content" ObjectID="_1707811022"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lastRenderedPageBreak/>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SCell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gNB to schedule HARQ-ACK on SCell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SCell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 xml:space="preserve">Firstly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lastRenderedPageBreak/>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e.g.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pt;height:267pt;mso-width-percent:0;mso-height-percent:0;mso-width-percent:0;mso-height-percent:0" o:ole="">
                  <v:imagedata r:id="rId56" o:title=""/>
                </v:shape>
                <o:OLEObject Type="Embed" ProgID="PBrush" ShapeID="_x0000_i1035" DrawAspect="Content" ObjectID="_1707811023"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SCell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conclusion, and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t>
            </w:r>
            <w:proofErr w:type="gramStart"/>
            <w:r w:rsidRPr="00020F40">
              <w:rPr>
                <w:rFonts w:eastAsiaTheme="minorEastAsia"/>
                <w:kern w:val="2"/>
                <w:lang w:eastAsia="zh-CN"/>
              </w:rPr>
              <w:t>We</w:t>
            </w:r>
            <w:proofErr w:type="gramEnd"/>
            <w:r w:rsidRPr="00020F40">
              <w:rPr>
                <w:rFonts w:eastAsiaTheme="minorEastAsia"/>
                <w:kern w:val="2"/>
                <w:lang w:eastAsia="zh-CN"/>
              </w:rPr>
              <w:t xml:space="preserve"> slightly prefer Alt. 2 for simplicity. And we are open to discuss to 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w:t>
            </w:r>
            <w:proofErr w:type="spellStart"/>
            <w:r>
              <w:rPr>
                <w:rFonts w:eastAsia="Malgun Gothic"/>
                <w:kern w:val="2"/>
                <w:lang w:eastAsia="ko-KR"/>
              </w:rPr>
              <w:t>complicaitons</w:t>
            </w:r>
            <w:proofErr w:type="spellEnd"/>
            <w:r>
              <w:rPr>
                <w:rFonts w:eastAsia="Malgun Gothic"/>
                <w:kern w:val="2"/>
                <w:lang w:eastAsia="ko-KR"/>
              </w:rPr>
              <w:t xml:space="preserve"> in the spec. With that, we see eventually it would be limited use cases</w:t>
            </w:r>
            <w:r w:rsidR="00A40BA9">
              <w:rPr>
                <w:rFonts w:eastAsia="Malgun Gothic"/>
                <w:kern w:val="2"/>
                <w:lang w:eastAsia="ko-KR"/>
              </w:rPr>
              <w:t xml:space="preserve"> and hence prefer to go for </w:t>
            </w:r>
            <w:proofErr w:type="spellStart"/>
            <w:r w:rsidR="00A40BA9">
              <w:rPr>
                <w:rFonts w:eastAsia="Malgun Gothic"/>
                <w:kern w:val="2"/>
                <w:lang w:eastAsia="ko-KR"/>
              </w:rPr>
              <w:t>simplicty</w:t>
            </w:r>
            <w:proofErr w:type="spellEnd"/>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xml:space="preserve">,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sidR="00522AE9">
              <w:rPr>
                <w:rFonts w:eastAsia="Malgun Gothic"/>
                <w:kern w:val="2"/>
                <w:lang w:eastAsia="ko-KR"/>
              </w:rPr>
              <w:t>PCell</w:t>
            </w:r>
            <w:proofErr w:type="spellEnd"/>
            <w:r w:rsidR="00522AE9">
              <w:rPr>
                <w:rFonts w:eastAsia="Malgun Gothic"/>
                <w:kern w:val="2"/>
                <w:lang w:eastAsia="ko-KR"/>
              </w:rPr>
              <w:t xml:space="preserve"> is not applicable to </w:t>
            </w:r>
            <w:proofErr w:type="spellStart"/>
            <w:r w:rsidR="00522AE9">
              <w:rPr>
                <w:rFonts w:eastAsia="Malgun Gothic"/>
                <w:kern w:val="2"/>
                <w:lang w:eastAsia="ko-KR"/>
              </w:rPr>
              <w:t>sCell</w:t>
            </w:r>
            <w:proofErr w:type="spellEnd"/>
            <w:r w:rsidR="00522AE9">
              <w:rPr>
                <w:rFonts w:eastAsia="Malgun Gothic"/>
                <w:kern w:val="2"/>
                <w:lang w:eastAsia="ko-KR"/>
              </w:rPr>
              <w:t xml:space="preserve">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 xml:space="preserve">Could you let the group know, what would be OK to be supported for </w:t>
            </w:r>
            <w:proofErr w:type="spellStart"/>
            <w:r w:rsidRPr="00BE57A3">
              <w:rPr>
                <w:rFonts w:eastAsia="Malgun Gothic"/>
                <w:color w:val="0070C0"/>
                <w:kern w:val="2"/>
                <w:lang w:eastAsia="ko-KR"/>
              </w:rPr>
              <w:t>for</w:t>
            </w:r>
            <w:proofErr w:type="spellEnd"/>
            <w:r w:rsidRPr="00BE57A3">
              <w:rPr>
                <w:rFonts w:eastAsia="Malgun Gothic"/>
                <w:color w:val="0070C0"/>
                <w:kern w:val="2"/>
                <w:lang w:eastAsia="ko-KR"/>
              </w:rPr>
              <w:t xml:space="preserve">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 xml:space="preserve">@Samsung; We would appreciate to learn your view on handling the issues we mentioned above if the cell is </w:t>
            </w:r>
            <w:proofErr w:type="spellStart"/>
            <w:r>
              <w:rPr>
                <w:rFonts w:eastAsia="Malgun Gothic"/>
                <w:kern w:val="2"/>
                <w:lang w:eastAsia="ko-KR"/>
              </w:rPr>
              <w:t>switchied</w:t>
            </w:r>
            <w:proofErr w:type="spellEnd"/>
            <w:r>
              <w:rPr>
                <w:rFonts w:eastAsia="Malgun Gothic"/>
                <w:kern w:val="2"/>
                <w:lang w:eastAsia="ko-KR"/>
              </w:rPr>
              <w:t xml:space="preserve">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not a valid PUCCH resource configured on </w:t>
            </w:r>
            <w:proofErr w:type="gramStart"/>
            <w:r>
              <w:rPr>
                <w:rFonts w:eastAsia="Malgun Gothic"/>
                <w:kern w:val="2"/>
                <w:lang w:eastAsia="ko-KR"/>
              </w:rPr>
              <w:t>other</w:t>
            </w:r>
            <w:proofErr w:type="gramEnd"/>
            <w:r>
              <w:rPr>
                <w:rFonts w:eastAsia="Malgun Gothic"/>
                <w:kern w:val="2"/>
                <w:lang w:eastAsia="ko-KR"/>
              </w:rPr>
              <w:t xml:space="preserve">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“PUCCH resource”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 xml:space="preserve">[ZTE]An example is there is PUCCH resource subject to repetition in </w:t>
            </w:r>
            <w:proofErr w:type="spellStart"/>
            <w:r>
              <w:rPr>
                <w:rFonts w:eastAsia="Malgun Gothic"/>
                <w:kern w:val="2"/>
                <w:lang w:eastAsia="ko-KR"/>
              </w:rPr>
              <w:t>PCell</w:t>
            </w:r>
            <w:proofErr w:type="spellEnd"/>
            <w:r>
              <w:rPr>
                <w:rFonts w:eastAsia="Malgun Gothic"/>
                <w:kern w:val="2"/>
                <w:lang w:eastAsia="ko-KR"/>
              </w:rPr>
              <w:t xml:space="preserve">, but no PUCCH resource subject to repetition factor in </w:t>
            </w:r>
            <w:proofErr w:type="spellStart"/>
            <w:r>
              <w:rPr>
                <w:rFonts w:eastAsia="Malgun Gothic"/>
                <w:kern w:val="2"/>
                <w:lang w:eastAsia="ko-KR"/>
              </w:rPr>
              <w:t>sScell</w:t>
            </w:r>
            <w:proofErr w:type="spellEnd"/>
            <w:r>
              <w:rPr>
                <w:rFonts w:eastAsia="Malgun Gothic"/>
                <w:kern w:val="2"/>
                <w:lang w:eastAsia="ko-KR"/>
              </w:rPr>
              <w:t>,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Pr>
                <w:rFonts w:eastAsia="Malgun Gothic"/>
                <w:kern w:val="2"/>
                <w:lang w:eastAsia="ko-KR"/>
              </w:rPr>
              <w:t>PCell</w:t>
            </w:r>
            <w:proofErr w:type="spellEnd"/>
            <w:r>
              <w:rPr>
                <w:rFonts w:eastAsia="Malgun Gothic"/>
                <w:kern w:val="2"/>
                <w:lang w:eastAsia="ko-KR"/>
              </w:rPr>
              <w:t xml:space="preserve"> is not applicable to </w:t>
            </w:r>
            <w:proofErr w:type="spellStart"/>
            <w:r>
              <w:rPr>
                <w:rFonts w:eastAsia="Malgun Gothic"/>
                <w:kern w:val="2"/>
                <w:lang w:eastAsia="ko-KR"/>
              </w:rPr>
              <w:t>sCell</w:t>
            </w:r>
            <w:proofErr w:type="spellEnd"/>
            <w:r>
              <w:rPr>
                <w:rFonts w:eastAsia="Malgun Gothic"/>
                <w:kern w:val="2"/>
                <w:lang w:eastAsia="ko-KR"/>
              </w:rPr>
              <w:t xml:space="preserve">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w:t>
            </w:r>
            <w:r>
              <w:rPr>
                <w:rFonts w:eastAsiaTheme="minorEastAsia"/>
                <w:kern w:val="2"/>
                <w:lang w:eastAsia="zh-CN"/>
              </w:rPr>
              <w:lastRenderedPageBreak/>
              <w:t xml:space="preserve">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w:t>
            </w:r>
            <w:proofErr w:type="spellStart"/>
            <w:r w:rsidRPr="000E26EA">
              <w:rPr>
                <w:rFonts w:eastAsiaTheme="minorEastAsia"/>
                <w:kern w:val="2"/>
                <w:lang w:eastAsia="zh-CN"/>
              </w:rPr>
              <w:t>behavior</w:t>
            </w:r>
            <w:proofErr w:type="spellEnd"/>
            <w:r w:rsidRPr="000E26EA">
              <w:rPr>
                <w:rFonts w:eastAsiaTheme="minorEastAsia"/>
                <w:kern w:val="2"/>
                <w:lang w:eastAsia="zh-CN"/>
              </w:rPr>
              <w:t xml:space="preserve">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lastRenderedPageBreak/>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r w:rsidR="00E111F5">
              <w:rPr>
                <w:rFonts w:eastAsiaTheme="minorEastAsia"/>
                <w:kern w:val="2"/>
                <w:lang w:eastAsia="zh-CN"/>
              </w:rPr>
              <w:t>Hisi</w:t>
            </w:r>
            <w:proofErr w:type="spellEnd"/>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lastRenderedPageBreak/>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 xml:space="preserve">I hope the worry from the moderator on the complexity of the current working assumption (independently if we go for ‘before’ and ‘after’ the multiplexing) is now </w:t>
      </w:r>
      <w:proofErr w:type="gramStart"/>
      <w:r>
        <w:t>more clear</w:t>
      </w:r>
      <w:proofErr w:type="gramEnd"/>
      <w:r>
        <w:t xml:space="preserve">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lastRenderedPageBreak/>
        <w:t xml:space="preserve">as the UE does not even need to determine the PUCCH resources for UCI (if any) on </w:t>
      </w:r>
      <w:proofErr w:type="spellStart"/>
      <w:r w:rsidRPr="0053533F">
        <w:rPr>
          <w:i/>
          <w:iCs/>
        </w:rPr>
        <w:t>PCell</w:t>
      </w:r>
      <w:proofErr w:type="spellEnd"/>
      <w:r w:rsidRPr="0053533F">
        <w:rPr>
          <w:i/>
          <w:iCs/>
        </w:rPr>
        <w:t xml:space="preserve"> before UCI multiplexing on PUCCH of </w:t>
      </w:r>
      <w:proofErr w:type="spellStart"/>
      <w:r w:rsidRPr="0053533F">
        <w:rPr>
          <w:i/>
          <w:iCs/>
        </w:rPr>
        <w:t>PCell</w:t>
      </w:r>
      <w:proofErr w:type="spellEnd"/>
      <w:r w:rsidRPr="0053533F">
        <w:rPr>
          <w:i/>
          <w:iCs/>
        </w:rPr>
        <w:t xml:space="preserve"> (for Option 2) and after the UCI multiplexing on PUCCH on </w:t>
      </w:r>
      <w:proofErr w:type="spellStart"/>
      <w:r w:rsidRPr="0053533F">
        <w:rPr>
          <w:i/>
          <w:iCs/>
        </w:rPr>
        <w:t>PCell</w:t>
      </w:r>
      <w:proofErr w:type="spellEnd"/>
      <w:r w:rsidRPr="0053533F">
        <w:rPr>
          <w:i/>
          <w:iCs/>
        </w:rPr>
        <w:t xml:space="preserve"> (for Option 2)</w:t>
      </w:r>
    </w:p>
    <w:p w14:paraId="358D9A26" w14:textId="77777777" w:rsidR="00B20AC3" w:rsidRDefault="00B20AC3" w:rsidP="00B20AC3">
      <w:pPr>
        <w:pStyle w:val="ListParagraph"/>
        <w:numPr>
          <w:ilvl w:val="3"/>
          <w:numId w:val="168"/>
        </w:numPr>
        <w:rPr>
          <w:i/>
          <w:iCs/>
        </w:rPr>
      </w:pPr>
      <w:r>
        <w:rPr>
          <w:i/>
          <w:iCs/>
        </w:rPr>
        <w:t xml:space="preserve">the UE does not need to check the validity of the PUCCH resource of some UCI (if any) on </w:t>
      </w:r>
      <w:proofErr w:type="spellStart"/>
      <w:r>
        <w:rPr>
          <w:i/>
          <w:iCs/>
        </w:rPr>
        <w:t>PCell</w:t>
      </w:r>
      <w:proofErr w:type="spellEnd"/>
      <w:r>
        <w:rPr>
          <w:i/>
          <w:iCs/>
        </w:rPr>
        <w:t xml:space="preserve">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w:t>
            </w:r>
            <w:proofErr w:type="spellStart"/>
            <w:r w:rsidR="00BD673F">
              <w:rPr>
                <w:lang w:eastAsia="zh-CN"/>
              </w:rPr>
              <w:t>Hisi</w:t>
            </w:r>
            <w:proofErr w:type="spellEnd"/>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w:t>
            </w:r>
            <w:proofErr w:type="spellStart"/>
            <w:r>
              <w:rPr>
                <w:lang w:eastAsia="zh-CN"/>
              </w:rPr>
              <w:t>Hisi</w:t>
            </w:r>
            <w:proofErr w:type="spellEnd"/>
            <w:r>
              <w:rPr>
                <w:lang w:eastAsia="zh-CN"/>
              </w:rPr>
              <w:t xml:space="preserve">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 xml:space="preserve">e think Option 2 achieves good </w:t>
            </w:r>
            <w:proofErr w:type="spellStart"/>
            <w:r w:rsidR="00F365DC">
              <w:rPr>
                <w:rFonts w:eastAsiaTheme="minorEastAsia"/>
                <w:iCs/>
                <w:kern w:val="2"/>
                <w:sz w:val="20"/>
                <w:szCs w:val="20"/>
                <w:lang w:eastAsia="zh-CN"/>
              </w:rPr>
              <w:t>tradeoffs</w:t>
            </w:r>
            <w:proofErr w:type="spellEnd"/>
            <w:r w:rsidR="00F365DC">
              <w:rPr>
                <w:rFonts w:eastAsiaTheme="minorEastAsia"/>
                <w:iCs/>
                <w:kern w:val="2"/>
                <w:sz w:val="20"/>
                <w:szCs w:val="20"/>
                <w:lang w:eastAsia="zh-CN"/>
              </w:rPr>
              <w:t xml:space="preserve">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w:t>
            </w:r>
            <w:proofErr w:type="spellStart"/>
            <w:r>
              <w:rPr>
                <w:rFonts w:eastAsiaTheme="minorHAnsi"/>
                <w:iCs/>
                <w:kern w:val="2"/>
                <w:sz w:val="20"/>
                <w:szCs w:val="20"/>
                <w:lang w:eastAsia="zh-CN"/>
              </w:rPr>
              <w:t>allowes</w:t>
            </w:r>
            <w:proofErr w:type="spellEnd"/>
            <w:r>
              <w:rPr>
                <w:rFonts w:eastAsiaTheme="minorHAnsi"/>
                <w:iCs/>
                <w:kern w:val="2"/>
                <w:sz w:val="20"/>
                <w:szCs w:val="20"/>
                <w:lang w:eastAsia="zh-CN"/>
              </w:rPr>
              <w:t xml:space="preserve"> PUCCH multiplexing cross Pcell and </w:t>
            </w:r>
            <w:proofErr w:type="spellStart"/>
            <w:r>
              <w:rPr>
                <w:rFonts w:eastAsiaTheme="minorHAnsi"/>
                <w:iCs/>
                <w:kern w:val="2"/>
                <w:sz w:val="20"/>
                <w:szCs w:val="20"/>
                <w:lang w:eastAsia="zh-CN"/>
              </w:rPr>
              <w:t>Scell</w:t>
            </w:r>
            <w:proofErr w:type="spellEnd"/>
            <w:r>
              <w:rPr>
                <w:rFonts w:eastAsiaTheme="minorHAnsi"/>
                <w:iCs/>
                <w:kern w:val="2"/>
                <w:sz w:val="20"/>
                <w:szCs w:val="20"/>
                <w:lang w:eastAsia="zh-CN"/>
              </w:rPr>
              <w:t xml:space="preserve"> with different priorities. </w:t>
            </w:r>
            <w:proofErr w:type="spellStart"/>
            <w:r>
              <w:rPr>
                <w:rFonts w:eastAsiaTheme="minorHAnsi"/>
                <w:iCs/>
                <w:kern w:val="2"/>
                <w:sz w:val="20"/>
                <w:szCs w:val="20"/>
                <w:lang w:eastAsia="zh-CN"/>
              </w:rPr>
              <w:t>In stead</w:t>
            </w:r>
            <w:proofErr w:type="spellEnd"/>
            <w:r>
              <w:rPr>
                <w:rFonts w:eastAsiaTheme="minorHAnsi"/>
                <w:iCs/>
                <w:kern w:val="2"/>
                <w:sz w:val="20"/>
                <w:szCs w:val="20"/>
                <w:lang w:eastAsia="zh-CN"/>
              </w:rPr>
              <w:t xml:space="preserve">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ption 1 has drawbacks, since DL/SSB symbol cannot be considered before checking error case. It seems too restrictive. For example, it is not possible to schedule PUCCH on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2 allows for UE to go to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3 </w:t>
            </w:r>
            <w:proofErr w:type="spellStart"/>
            <w:r>
              <w:rPr>
                <w:rFonts w:eastAsia="Malgun Gothic"/>
                <w:iCs/>
                <w:kern w:val="2"/>
                <w:sz w:val="20"/>
                <w:szCs w:val="20"/>
                <w:lang w:eastAsia="ko-KR"/>
              </w:rPr>
              <w:t>requries</w:t>
            </w:r>
            <w:proofErr w:type="spellEnd"/>
            <w:r>
              <w:rPr>
                <w:rFonts w:eastAsia="Malgun Gothic"/>
                <w:iCs/>
                <w:kern w:val="2"/>
                <w:sz w:val="20"/>
                <w:szCs w:val="20"/>
                <w:lang w:eastAsia="ko-KR"/>
              </w:rPr>
              <w:t xml:space="preserv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in any cases but less error case would be happen. If HARQ-ACK transmission is indicated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the result of the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cannot be used, since it would determine whether error case or UE needs to perform UL multiplexing at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vivo, our understanding on the difference between option 1A and 1B is: For option 1A, PUCCH slot overlapping is </w:t>
            </w:r>
            <w:proofErr w:type="spellStart"/>
            <w:r>
              <w:rPr>
                <w:rFonts w:eastAsiaTheme="minorEastAsia"/>
                <w:kern w:val="2"/>
                <w:lang w:eastAsia="zh-CN"/>
              </w:rPr>
              <w:t>forbiden</w:t>
            </w:r>
            <w:proofErr w:type="spellEnd"/>
            <w:r>
              <w:rPr>
                <w:rFonts w:eastAsiaTheme="minorEastAsia"/>
                <w:kern w:val="2"/>
                <w:lang w:eastAsia="zh-CN"/>
              </w:rPr>
              <w:t xml:space="preserve">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w:t>
            </w:r>
            <w:proofErr w:type="spellStart"/>
            <w:r>
              <w:rPr>
                <w:rFonts w:eastAsiaTheme="minorEastAsia"/>
                <w:iCs/>
                <w:kern w:val="2"/>
                <w:sz w:val="20"/>
                <w:szCs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 xml:space="preserve">or Option 2, as the case raised by QC, if the UE does not receive the DCI scheduling SCell HARQ at the beginning of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slot, it may already start multiplexing procedure of UCIs on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it does not make sense to force the UE to wait for the DCI scheduling SCell HARQ before starting the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which has a big risk of timeline </w:t>
            </w:r>
            <w:proofErr w:type="spellStart"/>
            <w:r>
              <w:rPr>
                <w:rFonts w:eastAsiaTheme="minorEastAsia"/>
                <w:iCs/>
                <w:kern w:val="2"/>
                <w:sz w:val="20"/>
                <w:szCs w:val="20"/>
                <w:lang w:eastAsia="zh-CN"/>
              </w:rPr>
              <w:t>satification</w:t>
            </w:r>
            <w:proofErr w:type="spellEnd"/>
            <w:r>
              <w:rPr>
                <w:rFonts w:eastAsiaTheme="minorEastAsia"/>
                <w:iCs/>
                <w:kern w:val="2"/>
                <w:sz w:val="20"/>
                <w:szCs w:val="20"/>
                <w:lang w:eastAsia="zh-CN"/>
              </w:rPr>
              <w:t>.</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 xml:space="preserve">supporting the multiplexing of PUCCHs from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w:t>
            </w:r>
            <w:proofErr w:type="spellStart"/>
            <w:r>
              <w:rPr>
                <w:rFonts w:eastAsiaTheme="minorEastAsia"/>
                <w:iCs/>
                <w:kern w:val="2"/>
                <w:sz w:val="20"/>
                <w:szCs w:val="20"/>
                <w:lang w:eastAsia="zh-CN"/>
              </w:rPr>
              <w:t>tx</w:t>
            </w:r>
            <w:proofErr w:type="spellEnd"/>
            <w:r>
              <w:rPr>
                <w:rFonts w:eastAsiaTheme="minorEastAsia"/>
                <w:iCs/>
                <w:kern w:val="2"/>
                <w:sz w:val="20"/>
                <w:szCs w:val="20"/>
                <w:lang w:eastAsia="zh-CN"/>
              </w:rPr>
              <w:t xml:space="preserve">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is not overlapping with any other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any PUSCH (as shown in Case 1), the gNB is allowed to schedule DG HARQ on SCell; otherwise, the gNB is not allowed to schedule DG HARQ on </w:t>
            </w:r>
            <w:r>
              <w:rPr>
                <w:rFonts w:eastAsiaTheme="minorEastAsia"/>
                <w:iCs/>
                <w:kern w:val="2"/>
                <w:sz w:val="20"/>
                <w:szCs w:val="20"/>
                <w:lang w:eastAsia="zh-CN"/>
              </w:rPr>
              <w:lastRenderedPageBreak/>
              <w:t xml:space="preserve">SCell, such as in case 2 where the UE may need to handle the multiplexing of overlapping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in case 3 where the UE need to piggyback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UCI on a PUSCH. For case 1, the UE does not need to process the UCI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nor to process the UCI on PUSCH multiplexing from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proofErr w:type="spellStart"/>
            <w:r w:rsidRPr="001B6017">
              <w:rPr>
                <w:strike/>
                <w:color w:val="00B0F0"/>
                <w:lang w:val="en-US" w:eastAsia="zh-CN"/>
              </w:rPr>
              <w:t>T</w:t>
            </w:r>
            <w:r w:rsidRPr="001B6017">
              <w:rPr>
                <w:color w:val="00B0F0"/>
                <w:lang w:val="en-US" w:eastAsia="zh-CN"/>
              </w:rPr>
              <w:t>t</w:t>
            </w:r>
            <w:r w:rsidRPr="001B6017">
              <w:rPr>
                <w:color w:val="FF0000"/>
                <w:lang w:val="en-US" w:eastAsia="zh-CN"/>
              </w:rPr>
              <w:t>he</w:t>
            </w:r>
            <w:proofErr w:type="spellEnd"/>
            <w:r w:rsidRPr="001B6017">
              <w:rPr>
                <w:color w:val="FF0000"/>
                <w:lang w:val="en-US" w:eastAsia="zh-CN"/>
              </w:rPr>
              <w:t xml:space="preserve"> UCI on </w:t>
            </w:r>
            <w:proofErr w:type="spellStart"/>
            <w:r w:rsidRPr="001B6017">
              <w:rPr>
                <w:color w:val="FF0000"/>
                <w:lang w:val="en-US" w:eastAsia="zh-CN"/>
              </w:rPr>
              <w:t>PCell</w:t>
            </w:r>
            <w:proofErr w:type="spellEnd"/>
            <w:r w:rsidRPr="001B6017">
              <w:rPr>
                <w:color w:val="FF0000"/>
                <w:lang w:val="en-US" w:eastAsia="zh-CN"/>
              </w:rPr>
              <w:t xml:space="preserve"> /</w:t>
            </w:r>
            <w:proofErr w:type="spellStart"/>
            <w:r w:rsidRPr="001B6017">
              <w:rPr>
                <w:color w:val="FF0000"/>
                <w:lang w:val="en-US" w:eastAsia="zh-CN"/>
              </w:rPr>
              <w:t>SPCell</w:t>
            </w:r>
            <w:proofErr w:type="spellEnd"/>
            <w:r w:rsidRPr="001B6017">
              <w:rPr>
                <w:color w:val="FF0000"/>
                <w:lang w:val="en-US" w:eastAsia="zh-CN"/>
              </w:rPr>
              <w:t xml:space="preserve">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w:t>
            </w:r>
            <w:proofErr w:type="spellStart"/>
            <w:r w:rsidR="009D30D0" w:rsidRPr="009335B0">
              <w:rPr>
                <w:rFonts w:eastAsiaTheme="minorEastAsia"/>
                <w:iCs/>
                <w:color w:val="0070C0"/>
                <w:kern w:val="2"/>
                <w:lang w:eastAsia="zh-CN"/>
              </w:rPr>
              <w:t>PCell</w:t>
            </w:r>
            <w:proofErr w:type="spellEnd"/>
            <w:r w:rsidR="009D30D0" w:rsidRPr="009335B0">
              <w:rPr>
                <w:rFonts w:eastAsiaTheme="minorEastAsia"/>
                <w:iCs/>
                <w:color w:val="0070C0"/>
                <w:kern w:val="2"/>
                <w:lang w:eastAsia="zh-CN"/>
              </w:rPr>
              <w:t xml:space="preserve"> and DG HARQ transmission on PUCCH-</w:t>
            </w:r>
            <w:proofErr w:type="spellStart"/>
            <w:r w:rsidR="009D30D0" w:rsidRPr="009335B0">
              <w:rPr>
                <w:rFonts w:eastAsiaTheme="minorEastAsia"/>
                <w:iCs/>
                <w:color w:val="0070C0"/>
                <w:kern w:val="2"/>
                <w:lang w:eastAsia="zh-CN"/>
              </w:rPr>
              <w:t>sSCell</w:t>
            </w:r>
            <w:proofErr w:type="spellEnd"/>
            <w:r w:rsidR="009D30D0" w:rsidRPr="009335B0">
              <w:rPr>
                <w:rFonts w:eastAsiaTheme="minorEastAsia"/>
                <w:iCs/>
                <w:color w:val="0070C0"/>
                <w:kern w:val="2"/>
                <w:lang w:eastAsia="zh-CN"/>
              </w:rPr>
              <w:t xml:space="preserve">.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On Option 1A with ‘</w:t>
            </w:r>
            <w:proofErr w:type="spellStart"/>
            <w:r w:rsidRPr="009335B0">
              <w:rPr>
                <w:rFonts w:eastAsiaTheme="minorEastAsia"/>
                <w:iCs/>
                <w:color w:val="0070C0"/>
                <w:kern w:val="2"/>
                <w:lang w:eastAsia="zh-CN"/>
              </w:rPr>
              <w:t>releave</w:t>
            </w:r>
            <w:proofErr w:type="spellEnd"/>
            <w:r w:rsidRPr="009335B0">
              <w:rPr>
                <w:rFonts w:eastAsiaTheme="minorEastAsia"/>
                <w:iCs/>
                <w:color w:val="0070C0"/>
                <w:kern w:val="2"/>
                <w:lang w:eastAsia="zh-CN"/>
              </w:rPr>
              <w:t xml:space="preser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is valid – what is the UE supposed to do here? Transmit both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and SR on PUCCH </w:t>
            </w:r>
            <w:proofErr w:type="spellStart"/>
            <w:r w:rsidRPr="009335B0">
              <w:rPr>
                <w:rFonts w:eastAsiaTheme="minorEastAsia"/>
                <w:iCs/>
                <w:color w:val="0070C0"/>
                <w:kern w:val="2"/>
                <w:lang w:eastAsia="zh-CN"/>
              </w:rPr>
              <w:t>SScell</w:t>
            </w:r>
            <w:proofErr w:type="spellEnd"/>
            <w:r w:rsidRPr="009335B0">
              <w:rPr>
                <w:rFonts w:eastAsiaTheme="minorEastAsia"/>
                <w:iCs/>
                <w:color w:val="0070C0"/>
                <w:kern w:val="2"/>
                <w:lang w:eastAsia="zh-CN"/>
              </w:rPr>
              <w:t xml:space="preserve">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 xml:space="preserve">for Option 2, consider the following case, where UE, based on its implementation, start the multiplexing of CSI and SPS HARQ-ACK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w:t>
            </w:r>
            <w:proofErr w:type="spellStart"/>
            <w:r w:rsidR="00993AE0">
              <w:rPr>
                <w:rFonts w:eastAsiaTheme="minorEastAsia"/>
                <w:iCs/>
                <w:kern w:val="2"/>
                <w:sz w:val="20"/>
                <w:szCs w:val="20"/>
                <w:lang w:eastAsia="zh-CN"/>
              </w:rPr>
              <w:t>PCell</w:t>
            </w:r>
            <w:proofErr w:type="spellEnd"/>
            <w:r w:rsidR="00993AE0">
              <w:rPr>
                <w:rFonts w:eastAsiaTheme="minorEastAsia"/>
                <w:iCs/>
                <w:kern w:val="2"/>
                <w:sz w:val="20"/>
                <w:szCs w:val="20"/>
                <w:lang w:eastAsia="zh-CN"/>
              </w:rPr>
              <w:t xml:space="preserve">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 xml:space="preserve">option 2 can achieve good </w:t>
            </w:r>
            <w:proofErr w:type="spellStart"/>
            <w:r>
              <w:rPr>
                <w:rFonts w:eastAsiaTheme="minorEastAsia"/>
                <w:iCs/>
                <w:kern w:val="2"/>
                <w:sz w:val="20"/>
                <w:szCs w:val="20"/>
                <w:lang w:eastAsia="zh-CN"/>
              </w:rPr>
              <w:t>tradeoffs</w:t>
            </w:r>
            <w:proofErr w:type="spellEnd"/>
            <w:r>
              <w:rPr>
                <w:rFonts w:eastAsiaTheme="minorEastAsia"/>
                <w:iCs/>
                <w:kern w:val="2"/>
                <w:sz w:val="20"/>
                <w:szCs w:val="20"/>
                <w:lang w:eastAsia="zh-CN"/>
              </w:rPr>
              <w:t xml:space="preserve">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If so, as long as UE receives the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UE can skip PUCCH handling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both Option 2 and Option should work without increasing UE implementation. Otherwise if timeline may not be satisfied, then UE may start to do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In that case, Option 3 may be preferred since Option 2 may result a PUCCH after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On the case 1 issue, isn’t then there potentially a similar time-line issues as for Option 2 (as you point out), as the UE does not know the overlap with another PUCCH on </w:t>
            </w:r>
            <w:proofErr w:type="spellStart"/>
            <w:r>
              <w:rPr>
                <w:rFonts w:eastAsiaTheme="minorEastAsia"/>
                <w:iCs/>
                <w:color w:val="0070C0"/>
                <w:kern w:val="2"/>
                <w:lang w:eastAsia="zh-CN"/>
              </w:rPr>
              <w:t>PCell</w:t>
            </w:r>
            <w:proofErr w:type="spellEnd"/>
            <w:r>
              <w:rPr>
                <w:rFonts w:eastAsiaTheme="minorEastAsia"/>
                <w:iCs/>
                <w:color w:val="0070C0"/>
                <w:kern w:val="2"/>
                <w:lang w:eastAsia="zh-CN"/>
              </w:rPr>
              <w:t xml:space="preserve">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ListParagraph"/>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D61E0"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0EACFB6"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3F1900A" w14:textId="7B2F76A8"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o objection. But we share same view as MTK and QC that it’s better to support the feature.</w:t>
            </w:r>
          </w:p>
        </w:tc>
      </w:tr>
      <w:tr w:rsidR="00C9135A"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18CE3E9E" w:rsidR="00C9135A" w:rsidRPr="002875FC" w:rsidRDefault="00C9135A" w:rsidP="00C9135A">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B44E514" w14:textId="7777777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We share same view with MTK/QC/DCM that prefer to support the feature in Rel-17. </w:t>
            </w:r>
          </w:p>
          <w:p w14:paraId="5D14F426" w14:textId="7777777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Since we have made following agreement in RAN1 #106b-e meeting, and there is no limitation on the value of </w:t>
            </w:r>
            <w:r>
              <w:rPr>
                <w:rFonts w:cs="Times"/>
                <w:bCs/>
                <w:lang w:eastAsia="zh-CN"/>
              </w:rPr>
              <w:t xml:space="preserve">PUCCH repetition factor =1 , </w:t>
            </w:r>
            <w:r>
              <w:rPr>
                <w:rFonts w:eastAsiaTheme="minorEastAsia"/>
                <w:kern w:val="2"/>
                <w:sz w:val="22"/>
                <w:szCs w:val="22"/>
                <w:lang w:eastAsia="zh-CN"/>
              </w:rPr>
              <w:t>we think no need to discuss whether to support the joint operation</w:t>
            </w:r>
            <w:r w:rsidRPr="00673ED2">
              <w:rPr>
                <w:rFonts w:eastAsiaTheme="minorEastAsia"/>
                <w:kern w:val="2"/>
                <w:sz w:val="22"/>
                <w:szCs w:val="22"/>
                <w:lang w:eastAsia="zh-CN"/>
              </w:rPr>
              <w:t xml:space="preserve"> of PUCCH repetition and PUCCH cell switching</w:t>
            </w:r>
            <w:r>
              <w:rPr>
                <w:rFonts w:eastAsiaTheme="minorEastAsia"/>
                <w:kern w:val="2"/>
                <w:sz w:val="22"/>
                <w:szCs w:val="22"/>
                <w:lang w:eastAsia="zh-CN"/>
              </w:rPr>
              <w:t xml:space="preserve">, the only issue to be determined is how to support the joint operation. </w:t>
            </w:r>
          </w:p>
          <w:p w14:paraId="4E5D391C" w14:textId="383729C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Therefore, in our </w:t>
            </w:r>
            <w:proofErr w:type="spellStart"/>
            <w:r>
              <w:rPr>
                <w:rFonts w:eastAsiaTheme="minorEastAsia"/>
                <w:kern w:val="2"/>
                <w:sz w:val="22"/>
                <w:szCs w:val="22"/>
                <w:lang w:eastAsia="zh-CN"/>
              </w:rPr>
              <w:t>unedertsing</w:t>
            </w:r>
            <w:proofErr w:type="spellEnd"/>
            <w:r>
              <w:rPr>
                <w:rFonts w:eastAsiaTheme="minorEastAsia"/>
                <w:kern w:val="2"/>
                <w:sz w:val="22"/>
                <w:szCs w:val="22"/>
                <w:lang w:eastAsia="zh-CN"/>
              </w:rPr>
              <w:t xml:space="preserve">, the </w:t>
            </w:r>
            <w:proofErr w:type="spellStart"/>
            <w:r>
              <w:rPr>
                <w:rFonts w:eastAsiaTheme="minorEastAsia"/>
                <w:kern w:val="2"/>
                <w:sz w:val="22"/>
                <w:szCs w:val="22"/>
                <w:lang w:eastAsia="zh-CN"/>
              </w:rPr>
              <w:t>clnclusion</w:t>
            </w:r>
            <w:proofErr w:type="spellEnd"/>
            <w:r>
              <w:rPr>
                <w:rFonts w:eastAsiaTheme="minorEastAsia"/>
                <w:kern w:val="2"/>
                <w:sz w:val="22"/>
                <w:szCs w:val="22"/>
                <w:lang w:eastAsia="zh-CN"/>
              </w:rPr>
              <w:t xml:space="preserve"> violates the agreement, right?  Please correct us if our </w:t>
            </w:r>
            <w:proofErr w:type="spellStart"/>
            <w:r>
              <w:rPr>
                <w:rFonts w:eastAsiaTheme="minorEastAsia"/>
                <w:kern w:val="2"/>
                <w:sz w:val="22"/>
                <w:szCs w:val="22"/>
                <w:lang w:eastAsia="zh-CN"/>
              </w:rPr>
              <w:t>understaning</w:t>
            </w:r>
            <w:proofErr w:type="spellEnd"/>
            <w:r>
              <w:rPr>
                <w:rFonts w:eastAsiaTheme="minorEastAsia"/>
                <w:kern w:val="2"/>
                <w:sz w:val="22"/>
                <w:szCs w:val="22"/>
                <w:lang w:eastAsia="zh-CN"/>
              </w:rPr>
              <w:t xml:space="preserve"> is not right.</w:t>
            </w:r>
          </w:p>
          <w:p w14:paraId="6964BAB7" w14:textId="77777777" w:rsidR="00C9135A" w:rsidRDefault="00C9135A" w:rsidP="00C9135A">
            <w:pPr>
              <w:spacing w:beforeLines="50" w:before="120" w:after="120"/>
              <w:jc w:val="both"/>
              <w:rPr>
                <w:rFonts w:cs="Times"/>
                <w:b/>
                <w:bCs/>
                <w:highlight w:val="green"/>
                <w:lang w:val="en-US" w:eastAsia="zh-CN"/>
              </w:rPr>
            </w:pPr>
            <w:r>
              <w:rPr>
                <w:rFonts w:cs="Times"/>
                <w:b/>
                <w:bCs/>
                <w:highlight w:val="green"/>
                <w:lang w:val="en-US" w:eastAsia="zh-CN"/>
              </w:rPr>
              <w:t>Agreement</w:t>
            </w:r>
          </w:p>
          <w:p w14:paraId="0FA0A0CC" w14:textId="6735AF31" w:rsidR="00C9135A" w:rsidRPr="00C9135A" w:rsidRDefault="00C9135A" w:rsidP="00C9135A">
            <w:pPr>
              <w:widowControl w:val="0"/>
              <w:spacing w:beforeLines="50" w:before="120" w:after="0"/>
              <w:jc w:val="both"/>
              <w:rPr>
                <w:rFonts w:eastAsiaTheme="minorEastAsia"/>
                <w:kern w:val="2"/>
                <w:sz w:val="22"/>
                <w:szCs w:val="22"/>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r w:rsidR="00C9135A" w:rsidRPr="002875FC" w14:paraId="38D5DC2D" w14:textId="77777777" w:rsidTr="000C0D93">
        <w:tc>
          <w:tcPr>
            <w:tcW w:w="1529" w:type="dxa"/>
          </w:tcPr>
          <w:p w14:paraId="20B60469" w14:textId="77777777" w:rsidR="00C9135A" w:rsidRPr="002875FC" w:rsidRDefault="00C9135A" w:rsidP="00C9135A">
            <w:pPr>
              <w:spacing w:beforeLines="50" w:before="120" w:after="0"/>
              <w:rPr>
                <w:rFonts w:eastAsiaTheme="minorHAnsi"/>
                <w:iCs/>
                <w:kern w:val="2"/>
                <w:sz w:val="22"/>
                <w:szCs w:val="22"/>
                <w:lang w:eastAsia="zh-CN"/>
              </w:rPr>
            </w:pPr>
          </w:p>
        </w:tc>
        <w:tc>
          <w:tcPr>
            <w:tcW w:w="8105" w:type="dxa"/>
          </w:tcPr>
          <w:p w14:paraId="01D3E3C6" w14:textId="77777777" w:rsidR="00C9135A" w:rsidRPr="002875FC" w:rsidRDefault="00C9135A" w:rsidP="00C9135A">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 xml:space="preserve">Looking at the input provided, there is a group of companies preferring to change the working assumption of removing the condition in the first </w:t>
      </w:r>
      <w:proofErr w:type="spellStart"/>
      <w:r>
        <w:t>subbullet</w:t>
      </w:r>
      <w:proofErr w:type="spellEnd"/>
      <w:r>
        <w:t xml:space="preserve">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proofErr w:type="spellStart"/>
      <w:r>
        <w:rPr>
          <w:b/>
          <w:bCs/>
          <w:highlight w:val="yellow"/>
        </w:rPr>
        <w:t>Proposl</w:t>
      </w:r>
      <w:proofErr w:type="spellEnd"/>
      <w:r>
        <w:rPr>
          <w:b/>
          <w:bCs/>
          <w:highlight w:val="yellow"/>
        </w:rPr>
        <w:t xml:space="preserve">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ListParagraph"/>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ListParagraph"/>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w:t>
            </w:r>
            <w:proofErr w:type="spellStart"/>
            <w:r w:rsidRPr="002875FC">
              <w:rPr>
                <w:color w:val="00B050"/>
                <w:lang w:val="en-US" w:eastAsia="zh-CN"/>
              </w:rPr>
              <w:t>PCell</w:t>
            </w:r>
            <w:proofErr w:type="spellEnd"/>
            <w:r w:rsidRPr="002875FC">
              <w:rPr>
                <w:color w:val="00B050"/>
                <w:lang w:val="en-US" w:eastAsia="zh-CN"/>
              </w:rPr>
              <w:t xml:space="preserve"> /</w:t>
            </w:r>
            <w:proofErr w:type="spellStart"/>
            <w:r w:rsidRPr="002875FC">
              <w:rPr>
                <w:color w:val="00B050"/>
                <w:lang w:val="en-US" w:eastAsia="zh-CN"/>
              </w:rPr>
              <w:t>SPCell</w:t>
            </w:r>
            <w:proofErr w:type="spellEnd"/>
            <w:r w:rsidRPr="002875FC">
              <w:rPr>
                <w:color w:val="00B050"/>
                <w:lang w:val="en-US" w:eastAsia="zh-CN"/>
              </w:rPr>
              <w:t xml:space="preserve">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ListParagraph"/>
      </w:pPr>
    </w:p>
    <w:tbl>
      <w:tblPr>
        <w:tblStyle w:val="TableGrid"/>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023451C0" w:rsidR="002F6C7E" w:rsidRPr="00B92B13" w:rsidRDefault="00FD5039" w:rsidP="000C0D93">
            <w:pPr>
              <w:spacing w:after="0"/>
              <w:jc w:val="both"/>
              <w:rPr>
                <w:rFonts w:eastAsiaTheme="minorEastAsia"/>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xml:space="preserve">, </w:t>
            </w:r>
            <w:proofErr w:type="spellStart"/>
            <w:r w:rsidR="009231C3">
              <w:rPr>
                <w:rFonts w:eastAsiaTheme="minorHAnsi"/>
                <w:sz w:val="22"/>
                <w:szCs w:val="22"/>
                <w:lang w:eastAsia="zh-CN"/>
              </w:rPr>
              <w:t>Spreadtrum</w:t>
            </w:r>
            <w:proofErr w:type="spellEnd"/>
            <w:r w:rsidR="00703C11">
              <w:rPr>
                <w:rFonts w:eastAsiaTheme="minorHAnsi"/>
                <w:sz w:val="22"/>
                <w:szCs w:val="22"/>
                <w:lang w:eastAsia="zh-CN"/>
              </w:rPr>
              <w:t xml:space="preserve"> Huawei/</w:t>
            </w:r>
            <w:proofErr w:type="spellStart"/>
            <w:r w:rsidR="00703C11">
              <w:rPr>
                <w:rFonts w:eastAsiaTheme="minorHAnsi"/>
                <w:sz w:val="22"/>
                <w:szCs w:val="22"/>
                <w:lang w:eastAsia="zh-CN"/>
              </w:rPr>
              <w:t>Hisi</w:t>
            </w:r>
            <w:proofErr w:type="spellEnd"/>
            <w:r w:rsidR="005D61E0">
              <w:rPr>
                <w:rFonts w:eastAsiaTheme="minorHAnsi"/>
                <w:sz w:val="22"/>
                <w:szCs w:val="22"/>
                <w:lang w:eastAsia="zh-CN"/>
              </w:rPr>
              <w:t>, DOCOMO</w:t>
            </w:r>
            <w:r w:rsidR="00B92B13">
              <w:rPr>
                <w:rFonts w:eastAsiaTheme="minorEastAsia" w:hint="eastAsia"/>
                <w:sz w:val="22"/>
                <w:szCs w:val="22"/>
                <w:lang w:eastAsia="zh-CN"/>
              </w:rPr>
              <w:t>,</w:t>
            </w:r>
            <w:r w:rsidR="00B92B13">
              <w:rPr>
                <w:rFonts w:eastAsiaTheme="minorEastAsia"/>
                <w:sz w:val="22"/>
                <w:szCs w:val="22"/>
                <w:lang w:eastAsia="zh-CN"/>
              </w:rPr>
              <w:t xml:space="preserve"> ZTE</w:t>
            </w:r>
            <w:r w:rsidR="00896E0C">
              <w:rPr>
                <w:rFonts w:eastAsiaTheme="minorEastAsia"/>
                <w:sz w:val="22"/>
                <w:szCs w:val="22"/>
                <w:lang w:eastAsia="zh-CN"/>
              </w:rPr>
              <w:t>, Nokia/NSB</w:t>
            </w:r>
            <w:r w:rsidR="00FF5426">
              <w:rPr>
                <w:rFonts w:eastAsiaTheme="minorEastAsia"/>
                <w:sz w:val="22"/>
                <w:szCs w:val="22"/>
                <w:lang w:eastAsia="zh-CN"/>
              </w:rPr>
              <w:t>, Intel</w:t>
            </w:r>
            <w:r w:rsidR="00A15A0F">
              <w:rPr>
                <w:rFonts w:eastAsiaTheme="minorEastAsia"/>
                <w:sz w:val="22"/>
                <w:szCs w:val="22"/>
                <w:lang w:eastAsia="zh-CN"/>
              </w:rPr>
              <w:t>, OPPO</w:t>
            </w:r>
            <w:r w:rsidR="00920D97">
              <w:rPr>
                <w:rFonts w:eastAsiaTheme="minorEastAsia"/>
                <w:sz w:val="22"/>
                <w:szCs w:val="22"/>
                <w:lang w:eastAsia="zh-CN"/>
              </w:rPr>
              <w:t>, LG</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423532EF" w:rsidR="002F6C7E" w:rsidRPr="00920D97" w:rsidRDefault="009514CD" w:rsidP="000C0D93">
            <w:pPr>
              <w:spacing w:after="0"/>
              <w:jc w:val="both"/>
              <w:rPr>
                <w:rFonts w:eastAsia="Malgun Gothic"/>
                <w:sz w:val="22"/>
                <w:szCs w:val="22"/>
                <w:lang w:eastAsia="ko-KR"/>
              </w:rPr>
            </w:pPr>
            <w:r>
              <w:rPr>
                <w:rFonts w:eastAsiaTheme="minorEastAsia" w:hint="eastAsia"/>
                <w:sz w:val="22"/>
                <w:szCs w:val="22"/>
                <w:lang w:eastAsia="zh-CN"/>
              </w:rPr>
              <w:t>CATT</w:t>
            </w:r>
            <w:r w:rsidR="00514F81">
              <w:rPr>
                <w:rFonts w:eastAsiaTheme="minorEastAsia"/>
                <w:sz w:val="22"/>
                <w:szCs w:val="22"/>
                <w:lang w:eastAsia="zh-CN"/>
              </w:rPr>
              <w:t>, vivo</w:t>
            </w:r>
            <w:r w:rsidR="005D61E0">
              <w:rPr>
                <w:rFonts w:eastAsiaTheme="minorEastAsia"/>
                <w:sz w:val="22"/>
                <w:szCs w:val="22"/>
                <w:lang w:eastAsia="zh-CN"/>
              </w:rPr>
              <w:t>, DOCOMO</w:t>
            </w:r>
            <w:r w:rsidR="008F0CB0">
              <w:rPr>
                <w:rFonts w:eastAsiaTheme="minorEastAsia"/>
                <w:sz w:val="22"/>
                <w:szCs w:val="22"/>
                <w:lang w:eastAsia="zh-CN"/>
              </w:rPr>
              <w:t>, NEC</w:t>
            </w:r>
            <w:r w:rsidR="00920D97">
              <w:rPr>
                <w:rFonts w:eastAsiaTheme="minorEastAsia"/>
                <w:sz w:val="22"/>
                <w:szCs w:val="22"/>
                <w:lang w:eastAsia="zh-CN"/>
              </w:rPr>
              <w:t>, LG</w:t>
            </w: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We support Option 1A for </w:t>
            </w:r>
            <w:proofErr w:type="spellStart"/>
            <w:r>
              <w:rPr>
                <w:rFonts w:eastAsiaTheme="minorEastAsia"/>
                <w:kern w:val="2"/>
                <w:sz w:val="22"/>
                <w:szCs w:val="22"/>
                <w:lang w:eastAsia="zh-CN"/>
              </w:rPr>
              <w:t>simplity</w:t>
            </w:r>
            <w:proofErr w:type="spellEnd"/>
            <w:r>
              <w:rPr>
                <w:rFonts w:eastAsiaTheme="minorEastAsia"/>
                <w:kern w:val="2"/>
                <w:sz w:val="22"/>
                <w:szCs w:val="22"/>
                <w:lang w:eastAsia="zh-CN"/>
              </w:rPr>
              <w:t>.</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19A4DCAB" w:rsidR="00ED2370" w:rsidRPr="009514CD" w:rsidRDefault="009514CD"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F9DD550" w14:textId="7A4BB0A3" w:rsidR="00ED2370" w:rsidRPr="009514CD" w:rsidRDefault="009514CD" w:rsidP="00ED2370">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We understand Option 1A is simpler but we think it would make the whole feature useless in many cases when e.g. short periodicity is configured for SR, SPS PDSCH which is typical for URLLC. So we see clear disadvantage of Option 1A.</w:t>
            </w:r>
          </w:p>
        </w:tc>
      </w:tr>
      <w:tr w:rsidR="00514F81" w:rsidRPr="002875FC" w14:paraId="70A4AFF1" w14:textId="77777777" w:rsidTr="000C0D93">
        <w:tc>
          <w:tcPr>
            <w:tcW w:w="1529" w:type="dxa"/>
          </w:tcPr>
          <w:p w14:paraId="38FAF5A9" w14:textId="4DE1D590" w:rsidR="00514F81" w:rsidRPr="002875FC" w:rsidRDefault="00514F81" w:rsidP="00514F81">
            <w:pPr>
              <w:spacing w:beforeLines="50" w:before="120" w:after="0"/>
              <w:rPr>
                <w:rFonts w:eastAsiaTheme="minorHAnsi"/>
                <w:iCs/>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Pr>
          <w:p w14:paraId="6BCACFAC" w14:textId="77777777" w:rsidR="00514F81" w:rsidRDefault="00514F81" w:rsidP="00514F81">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O</w:t>
            </w:r>
            <w:r>
              <w:rPr>
                <w:rFonts w:eastAsiaTheme="minorEastAsia"/>
                <w:kern w:val="2"/>
                <w:sz w:val="22"/>
                <w:szCs w:val="22"/>
                <w:lang w:eastAsia="zh-CN"/>
              </w:rPr>
              <w:t xml:space="preserve">ption 3A may not have impact on UE processing timeline since the exempt PUCCH determination is after multiplexing on </w:t>
            </w:r>
            <w:proofErr w:type="spellStart"/>
            <w:r>
              <w:rPr>
                <w:rFonts w:eastAsiaTheme="minorEastAsia"/>
                <w:kern w:val="2"/>
                <w:sz w:val="22"/>
                <w:szCs w:val="22"/>
                <w:lang w:eastAsia="zh-CN"/>
              </w:rPr>
              <w:t>PCell</w:t>
            </w:r>
            <w:proofErr w:type="spellEnd"/>
            <w:r>
              <w:rPr>
                <w:rFonts w:eastAsiaTheme="minorEastAsia"/>
                <w:kern w:val="2"/>
                <w:sz w:val="22"/>
                <w:szCs w:val="22"/>
                <w:lang w:eastAsia="zh-CN"/>
              </w:rPr>
              <w:t xml:space="preserve">, the multiplexing procedure on Pcell can be continued. If UE receives the DCI indicating the PUCCH </w:t>
            </w:r>
            <w:proofErr w:type="spellStart"/>
            <w:r>
              <w:rPr>
                <w:rFonts w:eastAsiaTheme="minorEastAsia"/>
                <w:kern w:val="2"/>
                <w:sz w:val="22"/>
                <w:szCs w:val="22"/>
                <w:lang w:eastAsia="zh-CN"/>
              </w:rPr>
              <w:t>sSCell</w:t>
            </w:r>
            <w:proofErr w:type="spellEnd"/>
            <w:r>
              <w:rPr>
                <w:rFonts w:eastAsiaTheme="minorEastAsia"/>
                <w:kern w:val="2"/>
                <w:sz w:val="22"/>
                <w:szCs w:val="22"/>
                <w:lang w:eastAsia="zh-CN"/>
              </w:rPr>
              <w:t xml:space="preserve">, then UE can start multiplex on PUCCH </w:t>
            </w:r>
            <w:proofErr w:type="spellStart"/>
            <w:r>
              <w:rPr>
                <w:rFonts w:eastAsiaTheme="minorEastAsia"/>
                <w:kern w:val="2"/>
                <w:sz w:val="22"/>
                <w:szCs w:val="22"/>
                <w:lang w:eastAsia="zh-CN"/>
              </w:rPr>
              <w:t>sSCell</w:t>
            </w:r>
            <w:proofErr w:type="spellEnd"/>
            <w:r>
              <w:rPr>
                <w:rFonts w:eastAsiaTheme="minorEastAsia"/>
                <w:kern w:val="2"/>
                <w:sz w:val="22"/>
                <w:szCs w:val="22"/>
                <w:lang w:eastAsia="zh-CN"/>
              </w:rPr>
              <w:t xml:space="preserve">, and decide whether to continue the multiplexing procedure on </w:t>
            </w:r>
            <w:proofErr w:type="spellStart"/>
            <w:r>
              <w:rPr>
                <w:rFonts w:eastAsiaTheme="minorEastAsia"/>
                <w:kern w:val="2"/>
                <w:sz w:val="22"/>
                <w:szCs w:val="22"/>
                <w:lang w:eastAsia="zh-CN"/>
              </w:rPr>
              <w:t>PCell</w:t>
            </w:r>
            <w:proofErr w:type="spellEnd"/>
            <w:r>
              <w:rPr>
                <w:rFonts w:eastAsiaTheme="minorEastAsia"/>
                <w:kern w:val="2"/>
                <w:sz w:val="22"/>
                <w:szCs w:val="22"/>
                <w:lang w:eastAsia="zh-CN"/>
              </w:rPr>
              <w:t xml:space="preserve"> (which means there may be parallel multiplexing on </w:t>
            </w:r>
            <w:proofErr w:type="spellStart"/>
            <w:r>
              <w:rPr>
                <w:rFonts w:eastAsiaTheme="minorEastAsia"/>
                <w:kern w:val="2"/>
                <w:sz w:val="22"/>
                <w:szCs w:val="22"/>
                <w:lang w:eastAsia="zh-CN"/>
              </w:rPr>
              <w:t>PCell</w:t>
            </w:r>
            <w:proofErr w:type="spellEnd"/>
            <w:r>
              <w:rPr>
                <w:rFonts w:eastAsiaTheme="minorEastAsia"/>
                <w:kern w:val="2"/>
                <w:sz w:val="22"/>
                <w:szCs w:val="22"/>
                <w:lang w:eastAsia="zh-CN"/>
              </w:rPr>
              <w:t xml:space="preserve"> or PUCCH </w:t>
            </w:r>
            <w:proofErr w:type="spellStart"/>
            <w:r>
              <w:rPr>
                <w:rFonts w:eastAsiaTheme="minorEastAsia"/>
                <w:kern w:val="2"/>
                <w:sz w:val="22"/>
                <w:szCs w:val="22"/>
                <w:lang w:eastAsia="zh-CN"/>
              </w:rPr>
              <w:t>sScell</w:t>
            </w:r>
            <w:proofErr w:type="spellEnd"/>
            <w:r>
              <w:rPr>
                <w:rFonts w:eastAsiaTheme="minorEastAsia"/>
                <w:kern w:val="2"/>
                <w:sz w:val="22"/>
                <w:szCs w:val="22"/>
                <w:lang w:eastAsia="zh-CN"/>
              </w:rPr>
              <w:t xml:space="preserve">) or stop multiplexing procedure on </w:t>
            </w:r>
            <w:proofErr w:type="spellStart"/>
            <w:r>
              <w:rPr>
                <w:rFonts w:eastAsiaTheme="minorEastAsia"/>
                <w:kern w:val="2"/>
                <w:sz w:val="22"/>
                <w:szCs w:val="22"/>
                <w:lang w:eastAsia="zh-CN"/>
              </w:rPr>
              <w:t>PCell</w:t>
            </w:r>
            <w:proofErr w:type="spellEnd"/>
            <w:r>
              <w:rPr>
                <w:rFonts w:eastAsiaTheme="minorEastAsia"/>
                <w:kern w:val="2"/>
                <w:sz w:val="22"/>
                <w:szCs w:val="22"/>
                <w:lang w:eastAsia="zh-CN"/>
              </w:rPr>
              <w:t xml:space="preserve"> depends on the complexity. </w:t>
            </w:r>
          </w:p>
          <w:p w14:paraId="0EAF282B" w14:textId="7819F2BF" w:rsidR="00514F81" w:rsidRPr="002875FC" w:rsidRDefault="00514F81" w:rsidP="00514F81">
            <w:pPr>
              <w:spacing w:beforeLines="50" w:before="120" w:after="0"/>
              <w:rPr>
                <w:rFonts w:eastAsiaTheme="minorHAnsi"/>
                <w:iCs/>
                <w:kern w:val="2"/>
                <w:sz w:val="22"/>
                <w:szCs w:val="22"/>
                <w:lang w:eastAsia="zh-CN"/>
              </w:rPr>
            </w:pPr>
            <w:r>
              <w:rPr>
                <w:rFonts w:eastAsiaTheme="minorEastAsia"/>
                <w:kern w:val="2"/>
                <w:sz w:val="22"/>
                <w:szCs w:val="22"/>
                <w:lang w:eastAsia="zh-CN"/>
              </w:rPr>
              <w:t xml:space="preserve">We agree with CATT that Option 1A is simple but largely restrict the URLLC use case, where the SR/SPS configuration have small periodicity. </w:t>
            </w:r>
          </w:p>
        </w:tc>
      </w:tr>
      <w:tr w:rsidR="00703C11" w:rsidRPr="002875FC" w14:paraId="214FBE24" w14:textId="77777777" w:rsidTr="000C0D93">
        <w:tc>
          <w:tcPr>
            <w:tcW w:w="1529" w:type="dxa"/>
          </w:tcPr>
          <w:p w14:paraId="497FCE2E" w14:textId="2B068A5E" w:rsidR="00703C11" w:rsidRDefault="00703C11" w:rsidP="00703C11">
            <w:pPr>
              <w:spacing w:beforeLines="50" w:before="120" w:after="0"/>
              <w:rPr>
                <w:rFonts w:eastAsiaTheme="minorEastAsia"/>
                <w:kern w:val="2"/>
                <w:sz w:val="22"/>
                <w:szCs w:val="22"/>
                <w:lang w:eastAsia="zh-CN"/>
              </w:rPr>
            </w:pPr>
            <w:r>
              <w:rPr>
                <w:rFonts w:eastAsiaTheme="minorEastAsia" w:hint="eastAsia"/>
                <w:kern w:val="2"/>
                <w:sz w:val="22"/>
                <w:szCs w:val="22"/>
                <w:lang w:eastAsia="zh-CN"/>
              </w:rPr>
              <w:t>H</w:t>
            </w:r>
            <w:r>
              <w:rPr>
                <w:rFonts w:eastAsiaTheme="minorEastAsia"/>
                <w:kern w:val="2"/>
                <w:sz w:val="22"/>
                <w:szCs w:val="22"/>
                <w:lang w:eastAsia="zh-CN"/>
              </w:rPr>
              <w:t>uawei/</w:t>
            </w:r>
            <w:proofErr w:type="spellStart"/>
            <w:r>
              <w:rPr>
                <w:rFonts w:eastAsiaTheme="minorEastAsia"/>
                <w:kern w:val="2"/>
                <w:sz w:val="22"/>
                <w:szCs w:val="22"/>
                <w:lang w:eastAsia="zh-CN"/>
              </w:rPr>
              <w:t>Hisi</w:t>
            </w:r>
            <w:proofErr w:type="spellEnd"/>
          </w:p>
        </w:tc>
        <w:tc>
          <w:tcPr>
            <w:tcW w:w="8105" w:type="dxa"/>
          </w:tcPr>
          <w:p w14:paraId="34F7010E"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 xml:space="preserve">Moderator as a clarification to your question on Option 1C in the </w:t>
            </w:r>
            <w:proofErr w:type="spellStart"/>
            <w:r>
              <w:rPr>
                <w:rFonts w:eastAsiaTheme="minorEastAsia"/>
                <w:iCs/>
                <w:kern w:val="2"/>
                <w:sz w:val="22"/>
                <w:szCs w:val="22"/>
                <w:lang w:eastAsia="zh-CN"/>
              </w:rPr>
              <w:t>the</w:t>
            </w:r>
            <w:proofErr w:type="spellEnd"/>
            <w:r>
              <w:rPr>
                <w:rFonts w:eastAsiaTheme="minorEastAsia"/>
                <w:iCs/>
                <w:kern w:val="2"/>
                <w:sz w:val="22"/>
                <w:szCs w:val="22"/>
                <w:lang w:eastAsia="zh-CN"/>
              </w:rPr>
              <w:t xml:space="preserve"> 6</w:t>
            </w:r>
            <w:r w:rsidRPr="00A64BE3">
              <w:rPr>
                <w:rFonts w:eastAsiaTheme="minorEastAsia"/>
                <w:iCs/>
                <w:kern w:val="2"/>
                <w:sz w:val="22"/>
                <w:szCs w:val="22"/>
                <w:vertAlign w:val="superscript"/>
                <w:lang w:eastAsia="zh-CN"/>
              </w:rPr>
              <w:t>th</w:t>
            </w:r>
            <w:r>
              <w:rPr>
                <w:rFonts w:eastAsiaTheme="minorEastAsia"/>
                <w:iCs/>
                <w:kern w:val="2"/>
                <w:sz w:val="22"/>
                <w:szCs w:val="22"/>
                <w:lang w:eastAsia="zh-CN"/>
              </w:rPr>
              <w:t xml:space="preserve"> round, the UE separately processes the UCI on </w:t>
            </w:r>
            <w:proofErr w:type="spellStart"/>
            <w:r>
              <w:rPr>
                <w:rFonts w:eastAsiaTheme="minorEastAsia"/>
                <w:iCs/>
                <w:kern w:val="2"/>
                <w:sz w:val="22"/>
                <w:szCs w:val="22"/>
                <w:lang w:eastAsia="zh-CN"/>
              </w:rPr>
              <w:t>PCell</w:t>
            </w:r>
            <w:proofErr w:type="spellEnd"/>
            <w:r>
              <w:rPr>
                <w:rFonts w:eastAsiaTheme="minorEastAsia"/>
                <w:iCs/>
                <w:kern w:val="2"/>
                <w:sz w:val="22"/>
                <w:szCs w:val="22"/>
                <w:lang w:eastAsia="zh-CN"/>
              </w:rPr>
              <w:t xml:space="preserve"> and SCell (separate processing </w:t>
            </w:r>
            <w:proofErr w:type="spellStart"/>
            <w:r>
              <w:rPr>
                <w:rFonts w:eastAsiaTheme="minorEastAsia"/>
                <w:iCs/>
                <w:kern w:val="2"/>
                <w:sz w:val="22"/>
                <w:szCs w:val="22"/>
                <w:lang w:eastAsia="zh-CN"/>
              </w:rPr>
              <w:t>modeule</w:t>
            </w:r>
            <w:proofErr w:type="spellEnd"/>
            <w:r>
              <w:rPr>
                <w:rFonts w:eastAsiaTheme="minorEastAsia"/>
                <w:iCs/>
                <w:kern w:val="2"/>
                <w:sz w:val="22"/>
                <w:szCs w:val="22"/>
                <w:lang w:eastAsia="zh-CN"/>
              </w:rPr>
              <w:t xml:space="preserve"> for per carrier), i.e., there is no interaction across Cells (our preference on </w:t>
            </w:r>
            <w:r w:rsidRPr="00A5571A">
              <w:rPr>
                <w:rFonts w:eastAsiaTheme="minorEastAsia"/>
                <w:iCs/>
                <w:kern w:val="2"/>
                <w:sz w:val="22"/>
                <w:szCs w:val="22"/>
                <w:lang w:eastAsia="zh-CN"/>
              </w:rPr>
              <w:t>Question 6.9.1</w:t>
            </w:r>
            <w:r>
              <w:rPr>
                <w:rFonts w:eastAsiaTheme="minorEastAsia"/>
                <w:iCs/>
                <w:kern w:val="2"/>
                <w:sz w:val="22"/>
                <w:szCs w:val="22"/>
                <w:lang w:eastAsia="zh-CN"/>
              </w:rPr>
              <w:t xml:space="preserve"> is Understanding 1), so the CSI on </w:t>
            </w:r>
            <w:proofErr w:type="spellStart"/>
            <w:r>
              <w:rPr>
                <w:rFonts w:eastAsiaTheme="minorEastAsia"/>
                <w:iCs/>
                <w:kern w:val="2"/>
                <w:sz w:val="22"/>
                <w:szCs w:val="22"/>
                <w:lang w:eastAsia="zh-CN"/>
              </w:rPr>
              <w:t>PCell</w:t>
            </w:r>
            <w:proofErr w:type="spellEnd"/>
            <w:r>
              <w:rPr>
                <w:rFonts w:eastAsiaTheme="minorEastAsia"/>
                <w:iCs/>
                <w:kern w:val="2"/>
                <w:sz w:val="22"/>
                <w:szCs w:val="22"/>
                <w:lang w:eastAsia="zh-CN"/>
              </w:rPr>
              <w:t>, regardless it is overlapped with SCell DG HARQ-ACK or not, would not be multiplexed with the HARQ-ACK (I believe Option 1C is the intended situation when we agreed with the exemption case in the previous meeting).</w:t>
            </w:r>
          </w:p>
          <w:p w14:paraId="02F045D0"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But as there is no other companies in favour of Option 1C, we can also accept Option 1A, then the SR/CSI/SPS HARQ-ACK has to be carefully configured when PUCCH carrier switching is also configured.</w:t>
            </w:r>
          </w:p>
          <w:p w14:paraId="56B2FA3A" w14:textId="77777777" w:rsidR="00703C11" w:rsidRDefault="00703C11" w:rsidP="00703C11">
            <w:pPr>
              <w:widowControl w:val="0"/>
              <w:spacing w:beforeLines="50" w:before="120" w:after="0"/>
              <w:jc w:val="both"/>
              <w:rPr>
                <w:rFonts w:eastAsiaTheme="minorEastAsia"/>
                <w:iCs/>
                <w:kern w:val="2"/>
                <w:sz w:val="22"/>
                <w:szCs w:val="22"/>
                <w:lang w:eastAsia="zh-CN"/>
              </w:rPr>
            </w:pPr>
            <w:r>
              <w:rPr>
                <w:noProof/>
                <w:lang w:val="en-US" w:eastAsia="zh-CN"/>
              </w:rPr>
              <w:drawing>
                <wp:inline distT="0" distB="0" distL="0" distR="0" wp14:anchorId="096EF483" wp14:editId="00A70E0D">
                  <wp:extent cx="1582865" cy="101656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94959" cy="1024328"/>
                          </a:xfrm>
                          <a:prstGeom prst="rect">
                            <a:avLst/>
                          </a:prstGeom>
                        </pic:spPr>
                      </pic:pic>
                    </a:graphicData>
                  </a:graphic>
                </wp:inline>
              </w:drawing>
            </w:r>
          </w:p>
          <w:p w14:paraId="2B366FB8" w14:textId="77777777" w:rsidR="00703C11" w:rsidRDefault="00703C11" w:rsidP="00703C11">
            <w:pPr>
              <w:widowControl w:val="0"/>
              <w:spacing w:beforeLines="50" w:before="120" w:after="0"/>
              <w:jc w:val="both"/>
              <w:rPr>
                <w:rFonts w:eastAsiaTheme="minorEastAsia"/>
                <w:iCs/>
                <w:kern w:val="2"/>
                <w:sz w:val="22"/>
                <w:szCs w:val="22"/>
                <w:lang w:eastAsia="zh-CN"/>
              </w:rPr>
            </w:pPr>
          </w:p>
          <w:p w14:paraId="6268BEDB"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B</w:t>
            </w:r>
            <w:r>
              <w:rPr>
                <w:rFonts w:eastAsiaTheme="minorEastAsia"/>
                <w:iCs/>
                <w:kern w:val="2"/>
                <w:sz w:val="22"/>
                <w:szCs w:val="22"/>
                <w:lang w:eastAsia="zh-CN"/>
              </w:rPr>
              <w:t xml:space="preserve">TW, for Option 3A, it should be clarified that the dropping happens after the UCI multiplexing on PUCCH and </w:t>
            </w:r>
            <w:r w:rsidRPr="00917EE2">
              <w:rPr>
                <w:rFonts w:eastAsiaTheme="minorEastAsia"/>
                <w:iCs/>
                <w:kern w:val="2"/>
                <w:sz w:val="22"/>
                <w:szCs w:val="22"/>
                <w:u w:val="single"/>
                <w:lang w:eastAsia="zh-CN"/>
              </w:rPr>
              <w:t>PUSCH</w:t>
            </w:r>
            <w:r>
              <w:rPr>
                <w:rFonts w:eastAsiaTheme="minorEastAsia"/>
                <w:iCs/>
                <w:kern w:val="2"/>
                <w:sz w:val="22"/>
                <w:szCs w:val="22"/>
                <w:lang w:eastAsia="zh-CN"/>
              </w:rPr>
              <w:t>.</w:t>
            </w:r>
          </w:p>
          <w:p w14:paraId="676ECFAB" w14:textId="77777777" w:rsidR="00703C11" w:rsidRDefault="00703C11" w:rsidP="00703C11">
            <w:pPr>
              <w:widowControl w:val="0"/>
              <w:spacing w:beforeLines="50" w:before="120" w:after="0"/>
              <w:jc w:val="both"/>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w:t>
            </w:r>
            <w:proofErr w:type="spellStart"/>
            <w:r w:rsidRPr="002875FC">
              <w:rPr>
                <w:color w:val="00B050"/>
                <w:lang w:val="en-US" w:eastAsia="zh-CN"/>
              </w:rPr>
              <w:t>PCell</w:t>
            </w:r>
            <w:proofErr w:type="spellEnd"/>
            <w:r w:rsidRPr="002875FC">
              <w:rPr>
                <w:color w:val="00B050"/>
                <w:lang w:val="en-US" w:eastAsia="zh-CN"/>
              </w:rPr>
              <w:t xml:space="preserve"> /</w:t>
            </w:r>
            <w:proofErr w:type="spellStart"/>
            <w:r w:rsidRPr="002875FC">
              <w:rPr>
                <w:color w:val="00B050"/>
                <w:lang w:val="en-US" w:eastAsia="zh-CN"/>
              </w:rPr>
              <w:t>SPCell</w:t>
            </w:r>
            <w:proofErr w:type="spellEnd"/>
            <w:r w:rsidRPr="002875FC">
              <w:rPr>
                <w:color w:val="00B050"/>
                <w:lang w:val="en-US" w:eastAsia="zh-CN"/>
              </w:rPr>
              <w:t xml:space="preserve"> / PUCCH SCell </w:t>
            </w:r>
            <w:r w:rsidRPr="00917EE2">
              <w:rPr>
                <w:color w:val="0000FF"/>
                <w:highlight w:val="yellow"/>
                <w:lang w:val="en-US" w:eastAsia="zh-CN"/>
              </w:rPr>
              <w:t xml:space="preserve">or </w:t>
            </w:r>
            <w:r>
              <w:rPr>
                <w:color w:val="0000FF"/>
                <w:highlight w:val="yellow"/>
                <w:lang w:val="en-US" w:eastAsia="zh-CN"/>
              </w:rPr>
              <w:t xml:space="preserve">on </w:t>
            </w:r>
            <w:r w:rsidRPr="00917EE2">
              <w:rPr>
                <w:color w:val="0000FF"/>
                <w:highlight w:val="yellow"/>
                <w:lang w:val="en-US" w:eastAsia="zh-CN"/>
              </w:rPr>
              <w:t>PUSCH</w:t>
            </w:r>
            <w:r w:rsidRPr="00917EE2">
              <w:rPr>
                <w:color w:val="00B0F0"/>
                <w:lang w:val="en-US" w:eastAsia="zh-CN"/>
              </w:rPr>
              <w:t xml:space="preserve"> </w:t>
            </w:r>
            <w:r w:rsidRPr="0053533F">
              <w:rPr>
                <w:lang w:val="en-US" w:eastAsia="zh-CN"/>
              </w:rPr>
              <w:t>dropped</w:t>
            </w:r>
            <w:r>
              <w:rPr>
                <w:lang w:val="en-US" w:eastAsia="zh-CN"/>
              </w:rPr>
              <w:t>…</w:t>
            </w:r>
          </w:p>
          <w:p w14:paraId="1FFB1F15" w14:textId="77777777" w:rsidR="000F1E93" w:rsidRDefault="000F1E93" w:rsidP="00703C11">
            <w:pPr>
              <w:widowControl w:val="0"/>
              <w:spacing w:beforeLines="50" w:before="120" w:after="0"/>
              <w:jc w:val="both"/>
              <w:rPr>
                <w:rFonts w:eastAsiaTheme="minorEastAsia"/>
                <w:iCs/>
                <w:kern w:val="2"/>
                <w:sz w:val="22"/>
                <w:szCs w:val="22"/>
                <w:lang w:eastAsia="zh-CN"/>
              </w:rPr>
            </w:pPr>
          </w:p>
          <w:tbl>
            <w:tblPr>
              <w:tblStyle w:val="TableGrid"/>
              <w:tblW w:w="0" w:type="auto"/>
              <w:tblLook w:val="04A0" w:firstRow="1" w:lastRow="0" w:firstColumn="1" w:lastColumn="0" w:noHBand="0" w:noVBand="1"/>
            </w:tblPr>
            <w:tblGrid>
              <w:gridCol w:w="7879"/>
            </w:tblGrid>
            <w:tr w:rsidR="00703C11" w14:paraId="24EF3FCA" w14:textId="77777777" w:rsidTr="00B92B13">
              <w:tc>
                <w:tcPr>
                  <w:tcW w:w="7879" w:type="dxa"/>
                </w:tcPr>
                <w:p w14:paraId="2121B37B" w14:textId="77777777" w:rsidR="00703C11" w:rsidRDefault="00703C11" w:rsidP="00703C11">
                  <w:pPr>
                    <w:widowControl w:val="0"/>
                    <w:spacing w:beforeLines="50" w:before="120" w:after="0"/>
                    <w:jc w:val="both"/>
                    <w:rPr>
                      <w:rFonts w:eastAsiaTheme="minorEastAsia"/>
                      <w:iCs/>
                      <w:kern w:val="2"/>
                      <w:sz w:val="22"/>
                      <w:szCs w:val="22"/>
                      <w:lang w:eastAsia="zh-CN"/>
                    </w:rPr>
                  </w:pPr>
                  <w:r w:rsidRPr="00DE1FCE">
                    <w:rPr>
                      <w:lang w:eastAsia="zh-CN"/>
                    </w:rPr>
                    <w:t xml:space="preserve">In the remaining of this </w:t>
                  </w:r>
                  <w:r>
                    <w:rPr>
                      <w:lang w:eastAsia="zh-CN"/>
                    </w:rPr>
                    <w:t>clause</w:t>
                  </w:r>
                  <w:r w:rsidRPr="00DE1FCE">
                    <w:rPr>
                      <w:lang w:eastAsia="zh-CN"/>
                    </w:rPr>
                    <w:t xml:space="preserve">, </w:t>
                  </w:r>
                  <w:r w:rsidRPr="00DE1FCE">
                    <w:t xml:space="preserve">a UE multiplexes UCIs with same priority index </w:t>
                  </w:r>
                  <w:r w:rsidRPr="00917EE2">
                    <w:rPr>
                      <w:highlight w:val="yellow"/>
                    </w:rPr>
                    <w:t>in a PUCCH or a PUSCH</w:t>
                  </w:r>
                  <w:r>
                    <w:t xml:space="preserve"> </w:t>
                  </w:r>
                  <w:r w:rsidRPr="00917EE2">
                    <w:rPr>
                      <w:highlight w:val="yellow"/>
                    </w:rPr>
                    <w:t>before</w:t>
                  </w:r>
                  <w:r w:rsidRPr="00650775">
                    <w:t xml:space="preserve"> considering limitations for UE transmission as described </w:t>
                  </w:r>
                  <w:r w:rsidRPr="00917EE2">
                    <w:rPr>
                      <w:highlight w:val="yellow"/>
                    </w:rPr>
                    <w:t>in clause 11.1.</w:t>
                  </w:r>
                  <w:r w:rsidRPr="00DE1FCE">
                    <w:t xml:space="preserve"> A PUCCH or a PUSCH is assumed to have a same priority index as a priority index of UCIs a UE multiplexes in the PUCCH or the PUSCH</w:t>
                  </w:r>
                  <w:r w:rsidRPr="00DE1FCE">
                    <w:rPr>
                      <w:lang w:eastAsia="zh-CN"/>
                    </w:rPr>
                    <w:t>.</w:t>
                  </w:r>
                </w:p>
              </w:tc>
            </w:tr>
          </w:tbl>
          <w:p w14:paraId="4715905B" w14:textId="77777777" w:rsidR="00703C11" w:rsidRDefault="00703C11" w:rsidP="00703C11">
            <w:pPr>
              <w:widowControl w:val="0"/>
              <w:spacing w:beforeLines="50" w:before="120" w:after="0"/>
              <w:rPr>
                <w:rFonts w:eastAsiaTheme="minorEastAsia"/>
                <w:kern w:val="2"/>
                <w:sz w:val="22"/>
                <w:szCs w:val="22"/>
                <w:lang w:eastAsia="zh-CN"/>
              </w:rPr>
            </w:pPr>
          </w:p>
        </w:tc>
      </w:tr>
      <w:tr w:rsidR="005961CB" w:rsidRPr="002875FC" w14:paraId="213AD674" w14:textId="77777777" w:rsidTr="000C0D93">
        <w:tc>
          <w:tcPr>
            <w:tcW w:w="1529" w:type="dxa"/>
          </w:tcPr>
          <w:p w14:paraId="065FED07" w14:textId="78D65CE2" w:rsidR="005961CB" w:rsidRDefault="005961CB" w:rsidP="005961CB">
            <w:pPr>
              <w:spacing w:beforeLines="50" w:before="120" w:after="0"/>
              <w:rPr>
                <w:rFonts w:eastAsiaTheme="minorEastAsia"/>
                <w:kern w:val="2"/>
                <w:sz w:val="22"/>
                <w:szCs w:val="22"/>
                <w:lang w:eastAsia="zh-CN"/>
              </w:rPr>
            </w:pPr>
            <w:r>
              <w:rPr>
                <w:rFonts w:eastAsiaTheme="minorEastAsia" w:hint="eastAsia"/>
                <w:iCs/>
                <w:kern w:val="2"/>
                <w:sz w:val="22"/>
                <w:szCs w:val="22"/>
                <w:lang w:eastAsia="zh-CN"/>
              </w:rPr>
              <w:t>D</w:t>
            </w:r>
            <w:r>
              <w:rPr>
                <w:rFonts w:eastAsiaTheme="minorEastAsia"/>
                <w:iCs/>
                <w:kern w:val="2"/>
                <w:sz w:val="22"/>
                <w:szCs w:val="22"/>
                <w:lang w:eastAsia="zh-CN"/>
              </w:rPr>
              <w:t>OCOMO</w:t>
            </w:r>
          </w:p>
        </w:tc>
        <w:tc>
          <w:tcPr>
            <w:tcW w:w="8105" w:type="dxa"/>
          </w:tcPr>
          <w:p w14:paraId="70E597E9" w14:textId="77777777" w:rsidR="005961CB" w:rsidRDefault="005961CB"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E</w:t>
            </w:r>
            <w:r>
              <w:rPr>
                <w:rFonts w:eastAsiaTheme="minorEastAsia"/>
                <w:iCs/>
                <w:kern w:val="2"/>
                <w:sz w:val="22"/>
                <w:szCs w:val="22"/>
                <w:lang w:eastAsia="zh-CN"/>
              </w:rPr>
              <w:t>ither is fine for us.</w:t>
            </w:r>
          </w:p>
          <w:p w14:paraId="2914E250" w14:textId="0261757D" w:rsidR="008232EF" w:rsidRDefault="008232EF"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 xml:space="preserve">Huawei, as we understand, the intention of option 3A is NO UCI multiplexing on PUSCH is performed before applying the conclusion (i.e. checking PUCCH slot overlapping. UCI multiplexing on PUSCH is after error case checking. </w:t>
            </w:r>
          </w:p>
        </w:tc>
      </w:tr>
      <w:tr w:rsidR="00896E0C" w:rsidRPr="002875FC" w14:paraId="30804B60" w14:textId="77777777" w:rsidTr="000C0D93">
        <w:tc>
          <w:tcPr>
            <w:tcW w:w="1529" w:type="dxa"/>
          </w:tcPr>
          <w:p w14:paraId="442ECEB5" w14:textId="0F7B6C69" w:rsidR="00896E0C" w:rsidRDefault="00896E0C" w:rsidP="005961CB">
            <w:pPr>
              <w:spacing w:beforeLines="50" w:before="120" w:after="0"/>
              <w:rPr>
                <w:rFonts w:eastAsiaTheme="minorEastAsia"/>
                <w:iCs/>
                <w:kern w:val="2"/>
                <w:sz w:val="22"/>
                <w:szCs w:val="22"/>
                <w:lang w:eastAsia="zh-CN"/>
              </w:rPr>
            </w:pPr>
            <w:r>
              <w:rPr>
                <w:rFonts w:eastAsiaTheme="minorEastAsia"/>
                <w:iCs/>
                <w:kern w:val="2"/>
                <w:sz w:val="22"/>
                <w:szCs w:val="22"/>
                <w:lang w:eastAsia="zh-CN"/>
              </w:rPr>
              <w:t>Nokia/NSB</w:t>
            </w:r>
          </w:p>
        </w:tc>
        <w:tc>
          <w:tcPr>
            <w:tcW w:w="8105" w:type="dxa"/>
          </w:tcPr>
          <w:p w14:paraId="52BCCFE4" w14:textId="7ECBECA6" w:rsidR="00896E0C" w:rsidRDefault="00896E0C" w:rsidP="005961CB">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We prefer Alt. 1A because of simplicity. </w:t>
            </w:r>
          </w:p>
        </w:tc>
      </w:tr>
      <w:tr w:rsidR="008F0CB0" w:rsidRPr="002875FC" w14:paraId="4251EEB2" w14:textId="77777777" w:rsidTr="000C0D93">
        <w:tc>
          <w:tcPr>
            <w:tcW w:w="1529" w:type="dxa"/>
          </w:tcPr>
          <w:p w14:paraId="3AB6E9B0" w14:textId="3B486D68" w:rsidR="008F0CB0" w:rsidRDefault="008F0CB0" w:rsidP="005961CB">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NEC</w:t>
            </w:r>
          </w:p>
        </w:tc>
        <w:tc>
          <w:tcPr>
            <w:tcW w:w="8105" w:type="dxa"/>
          </w:tcPr>
          <w:p w14:paraId="162FC980" w14:textId="371D014B" w:rsidR="008F0CB0" w:rsidRDefault="008F0CB0"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Option 3</w:t>
            </w:r>
            <w:r>
              <w:rPr>
                <w:rFonts w:eastAsiaTheme="minorEastAsia"/>
                <w:iCs/>
                <w:kern w:val="2"/>
                <w:sz w:val="22"/>
                <w:szCs w:val="22"/>
                <w:lang w:eastAsia="zh-CN"/>
              </w:rPr>
              <w:t>A is slightly preferred for flexibility.</w:t>
            </w:r>
          </w:p>
        </w:tc>
      </w:tr>
      <w:tr w:rsidR="00FF5426" w:rsidRPr="002875FC" w14:paraId="5D5F12B9" w14:textId="77777777" w:rsidTr="000C0D93">
        <w:tc>
          <w:tcPr>
            <w:tcW w:w="1529" w:type="dxa"/>
          </w:tcPr>
          <w:p w14:paraId="4B742F40" w14:textId="633564D3" w:rsidR="00FF5426" w:rsidRDefault="00FF5426" w:rsidP="005961CB">
            <w:pPr>
              <w:spacing w:beforeLines="50" w:before="120" w:after="0"/>
              <w:rPr>
                <w:rFonts w:eastAsiaTheme="minorEastAsia"/>
                <w:iCs/>
                <w:kern w:val="2"/>
                <w:sz w:val="22"/>
                <w:szCs w:val="22"/>
                <w:lang w:eastAsia="zh-CN"/>
              </w:rPr>
            </w:pPr>
            <w:r>
              <w:rPr>
                <w:rFonts w:eastAsiaTheme="minorEastAsia"/>
                <w:iCs/>
                <w:kern w:val="2"/>
                <w:sz w:val="22"/>
                <w:szCs w:val="22"/>
                <w:lang w:eastAsia="zh-CN"/>
              </w:rPr>
              <w:t>Intel</w:t>
            </w:r>
          </w:p>
        </w:tc>
        <w:tc>
          <w:tcPr>
            <w:tcW w:w="8105" w:type="dxa"/>
          </w:tcPr>
          <w:p w14:paraId="43458729" w14:textId="6ED1C483" w:rsidR="00FF5426" w:rsidRDefault="00FF5426" w:rsidP="005961CB">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Alt.1A for simplicity and implementation. No need for flexibility / optimization in the last meeting.</w:t>
            </w:r>
          </w:p>
        </w:tc>
      </w:tr>
      <w:tr w:rsidR="00920D97" w:rsidRPr="002875FC" w14:paraId="2B872889" w14:textId="77777777" w:rsidTr="000C0D93">
        <w:tc>
          <w:tcPr>
            <w:tcW w:w="1529" w:type="dxa"/>
          </w:tcPr>
          <w:p w14:paraId="324022A3" w14:textId="6C988517" w:rsidR="00920D97" w:rsidRDefault="00920D97" w:rsidP="00920D97">
            <w:pPr>
              <w:spacing w:beforeLines="50" w:before="120" w:after="0"/>
              <w:rPr>
                <w:rFonts w:eastAsiaTheme="minorEastAsia"/>
                <w:iCs/>
                <w:kern w:val="2"/>
                <w:sz w:val="22"/>
                <w:szCs w:val="22"/>
                <w:lang w:eastAsia="zh-CN"/>
              </w:rPr>
            </w:pPr>
            <w:r>
              <w:rPr>
                <w:rFonts w:eastAsia="Malgun Gothic" w:hint="eastAsia"/>
                <w:iCs/>
                <w:kern w:val="2"/>
                <w:sz w:val="22"/>
                <w:szCs w:val="22"/>
                <w:lang w:eastAsia="ko-KR"/>
              </w:rPr>
              <w:lastRenderedPageBreak/>
              <w:t>L</w:t>
            </w:r>
            <w:r>
              <w:rPr>
                <w:rFonts w:eastAsia="Malgun Gothic"/>
                <w:iCs/>
                <w:kern w:val="2"/>
                <w:sz w:val="22"/>
                <w:szCs w:val="22"/>
                <w:lang w:eastAsia="ko-KR"/>
              </w:rPr>
              <w:t>G</w:t>
            </w:r>
          </w:p>
        </w:tc>
        <w:tc>
          <w:tcPr>
            <w:tcW w:w="8105" w:type="dxa"/>
          </w:tcPr>
          <w:p w14:paraId="617DA09A" w14:textId="3236C369" w:rsidR="00920D97" w:rsidRDefault="00920D97" w:rsidP="00920D97">
            <w:pPr>
              <w:widowControl w:val="0"/>
              <w:spacing w:beforeLines="50" w:before="120" w:after="0"/>
              <w:jc w:val="both"/>
              <w:rPr>
                <w:rFonts w:eastAsiaTheme="minorEastAsia"/>
                <w:iCs/>
                <w:kern w:val="2"/>
                <w:sz w:val="22"/>
                <w:szCs w:val="22"/>
                <w:lang w:eastAsia="zh-CN"/>
              </w:rPr>
            </w:pPr>
            <w:r>
              <w:rPr>
                <w:rFonts w:eastAsia="Malgun Gothic" w:hint="eastAsia"/>
                <w:iCs/>
                <w:kern w:val="2"/>
                <w:sz w:val="22"/>
                <w:szCs w:val="22"/>
                <w:lang w:eastAsia="ko-KR"/>
              </w:rPr>
              <w:t>T</w:t>
            </w:r>
            <w:r>
              <w:rPr>
                <w:rFonts w:eastAsia="Malgun Gothic"/>
                <w:iCs/>
                <w:kern w:val="2"/>
                <w:sz w:val="22"/>
                <w:szCs w:val="22"/>
                <w:lang w:eastAsia="ko-KR"/>
              </w:rPr>
              <w:t xml:space="preserve">hough we prefer Option 3A, we can accept Option 1A for simplicity. </w:t>
            </w:r>
          </w:p>
        </w:tc>
      </w:tr>
    </w:tbl>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lastRenderedPageBreak/>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lastRenderedPageBreak/>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lastRenderedPageBreak/>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lastRenderedPageBreak/>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w:t>
            </w:r>
            <w:proofErr w:type="spellStart"/>
            <w:r w:rsidR="008C5189" w:rsidRPr="006D6A3F">
              <w:rPr>
                <w:kern w:val="2"/>
                <w:lang w:val="de-DE" w:eastAsia="zh-CN"/>
              </w:rPr>
              <w:t>Hisi</w:t>
            </w:r>
            <w:proofErr w:type="spellEnd"/>
            <w:r w:rsidR="008C5189" w:rsidRPr="006D6A3F">
              <w:rPr>
                <w:kern w:val="2"/>
                <w:lang w:val="de-DE" w:eastAsia="zh-CN"/>
              </w:rPr>
              <w:t>]</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w:t>
      </w:r>
      <w:r w:rsidRPr="000E11E7">
        <w:rPr>
          <w:rFonts w:eastAsia="Calibri"/>
          <w:b/>
          <w:bCs/>
          <w:i/>
          <w:iCs/>
          <w:sz w:val="22"/>
          <w:szCs w:val="22"/>
        </w:rPr>
        <w:lastRenderedPageBreak/>
        <w:t xml:space="preserve">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lastRenderedPageBreak/>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the multiplexing at Step 2 </w:t>
            </w:r>
            <w:proofErr w:type="gramStart"/>
            <w:r>
              <w:rPr>
                <w:rFonts w:eastAsiaTheme="minorEastAsia"/>
                <w:kern w:val="2"/>
                <w:lang w:eastAsia="zh-CN"/>
              </w:rPr>
              <w:t>taking into account</w:t>
            </w:r>
            <w:proofErr w:type="gramEnd"/>
            <w:r>
              <w:rPr>
                <w:rFonts w:eastAsiaTheme="minorEastAsia"/>
                <w:kern w:val="2"/>
                <w:lang w:eastAsia="zh-CN"/>
              </w:rPr>
              <w:t xml:space="preserve">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lastRenderedPageBreak/>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lastRenderedPageBreak/>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lastRenderedPageBreak/>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pt;height:84pt;mso-width-percent:0;mso-height-percent:0;mso-width-percent:0;mso-height-percent:0" o:ole="">
                  <v:imagedata r:id="rId65" o:title=""/>
                </v:shape>
                <o:OLEObject Type="Embed" ProgID="Visio.Drawing.15" ShapeID="_x0000_i1036" DrawAspect="Content" ObjectID="_1707811024" r:id="rId66"/>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pt;height:84pt;mso-width-percent:0;mso-height-percent:0;mso-width-percent:0;mso-height-percent:0" o:ole="">
                  <v:imagedata r:id="rId67" o:title=""/>
                </v:shape>
                <o:OLEObject Type="Embed" ProgID="Visio.Drawing.15" ShapeID="_x0000_i1037" DrawAspect="Content" ObjectID="_1707811025" r:id="rId6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lastRenderedPageBreak/>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w:t>
            </w:r>
            <w:r>
              <w:rPr>
                <w:bCs/>
                <w:iCs/>
              </w:rPr>
              <w:lastRenderedPageBreak/>
              <w:t xml:space="preserve">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4pt;height:76.5pt;mso-width-percent:0;mso-height-percent:0;mso-width-percent:0;mso-height-percent:0" o:ole="">
                  <v:imagedata r:id="rId69" o:title=""/>
                </v:shape>
                <o:OLEObject Type="Embed" ProgID="Visio.Drawing.15" ShapeID="_x0000_i1038" DrawAspect="Content" ObjectID="_1707811026" r:id="rId70"/>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4pt;height:76.5pt;mso-width-percent:0;mso-height-percent:0;mso-width-percent:0;mso-height-percent:0" o:ole="">
                  <v:imagedata r:id="rId71" o:title=""/>
                </v:shape>
                <o:OLEObject Type="Embed" ProgID="Visio.Drawing.15" ShapeID="_x0000_i1039" DrawAspect="Content" ObjectID="_1707811027" r:id="rId72"/>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pt;height:1in;mso-width-percent:0;mso-height-percent:0;mso-width-percent:0;mso-height-percent:0" o:ole="">
                  <v:imagedata r:id="rId73" o:title=""/>
                </v:shape>
                <o:OLEObject Type="Embed" ProgID="Visio.Drawing.15" ShapeID="_x0000_i1040" DrawAspect="Content" ObjectID="_1707811028" r:id="rId7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lastRenderedPageBreak/>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 xml:space="preserve">as the </w:t>
            </w:r>
            <w:r w:rsidRPr="000E11E7">
              <w:rPr>
                <w:b/>
                <w:bCs/>
              </w:rPr>
              <w:lastRenderedPageBreak/>
              <w:t>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SCell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lastRenderedPageBreak/>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8.5pt;height:94.5pt;mso-width-percent:0;mso-height-percent:0;mso-width-percent:0;mso-height-percent:0" o:ole="">
                  <v:imagedata r:id="rId49" o:title=""/>
                </v:shape>
                <o:OLEObject Type="Embed" ProgID="Visio.Drawing.11" ShapeID="_x0000_i1041" DrawAspect="Content" ObjectID="_1707811029" r:id="rId7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lastRenderedPageBreak/>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lastRenderedPageBreak/>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w:t>
            </w:r>
            <w:r w:rsidRPr="00EA52F6">
              <w:rPr>
                <w:rFonts w:eastAsiaTheme="minorHAnsi"/>
                <w:kern w:val="2"/>
                <w:lang w:eastAsia="zh-CN"/>
              </w:rPr>
              <w:lastRenderedPageBreak/>
              <w:t xml:space="preserve">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lastRenderedPageBreak/>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xml:space="preserve">: Can you please clarify what is meant by “sliding” SPS deferrals?  Are you </w:t>
            </w:r>
            <w:r>
              <w:rPr>
                <w:rFonts w:eastAsia="Malgun Gothic"/>
                <w:iCs/>
                <w:kern w:val="2"/>
                <w:lang w:eastAsia="ko-KR"/>
              </w:rPr>
              <w:lastRenderedPageBreak/>
              <w:t>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lastRenderedPageBreak/>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lastRenderedPageBreak/>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eMBB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w:t>
            </w:r>
            <w:proofErr w:type="gramStart"/>
            <w:r w:rsidRPr="00400879">
              <w:rPr>
                <w:iCs/>
                <w:kern w:val="2"/>
                <w:lang w:eastAsia="zh-CN"/>
              </w:rPr>
              <w:t>ACK</w:t>
            </w:r>
            <w:proofErr w:type="gramEnd"/>
            <w:r w:rsidRPr="00400879">
              <w:rPr>
                <w:iCs/>
                <w:kern w:val="2"/>
                <w:lang w:eastAsia="zh-CN"/>
              </w:rPr>
              <w:t xml:space="preserve">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 xml:space="preserve">What does this sentence </w:t>
            </w:r>
            <w:proofErr w:type="gramStart"/>
            <w:r>
              <w:rPr>
                <w:iCs/>
                <w:kern w:val="2"/>
                <w:lang w:eastAsia="zh-CN"/>
              </w:rPr>
              <w:t>mean:</w:t>
            </w:r>
            <w:proofErr w:type="gramEnd"/>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spellStart"/>
            <w:proofErr w:type="gramStart"/>
            <w:r>
              <w:rPr>
                <w:rFonts w:eastAsiaTheme="minorEastAsia"/>
                <w:kern w:val="2"/>
                <w:lang w:eastAsia="zh-CN"/>
              </w:rPr>
              <w:t>our</w:t>
            </w:r>
            <w:proofErr w:type="spellEnd"/>
            <w:proofErr w:type="gram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w:t>
            </w:r>
            <w:proofErr w:type="spellStart"/>
            <w:r>
              <w:rPr>
                <w:rFonts w:eastAsia="Malgun Gothic" w:hint="eastAsia"/>
                <w:kern w:val="2"/>
                <w:lang w:eastAsia="ko-KR"/>
              </w:rPr>
              <w:t>perfrom</w:t>
            </w:r>
            <w:proofErr w:type="spellEnd"/>
            <w:r>
              <w:rPr>
                <w:rFonts w:eastAsia="Malgun Gothic" w:hint="eastAsia"/>
                <w:kern w:val="2"/>
                <w:lang w:eastAsia="ko-KR"/>
              </w:rPr>
              <w:t xml:space="preserve">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w:t>
            </w:r>
            <w:r w:rsidRPr="005241F5">
              <w:rPr>
                <w:rFonts w:eastAsia="Batang"/>
                <w:b/>
                <w:i/>
                <w:iCs/>
                <w:color w:val="FF0000"/>
                <w:highlight w:val="magenta"/>
                <w:lang w:eastAsia="zh-CN"/>
              </w:rPr>
              <w:lastRenderedPageBreak/>
              <w:t xml:space="preserve">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w:t>
            </w:r>
            <w:proofErr w:type="spellStart"/>
            <w:r w:rsidRPr="005241F5">
              <w:rPr>
                <w:rFonts w:eastAsia="Malgun Gothic"/>
                <w:color w:val="0070C0"/>
                <w:kern w:val="2"/>
                <w:lang w:eastAsia="ko-KR"/>
              </w:rPr>
              <w:t>an</w:t>
            </w:r>
            <w:proofErr w:type="spellEnd"/>
            <w:r w:rsidRPr="005241F5">
              <w:rPr>
                <w:rFonts w:eastAsia="Malgun Gothic"/>
                <w:color w:val="0070C0"/>
                <w:kern w:val="2"/>
                <w:lang w:eastAsia="ko-KR"/>
              </w:rPr>
              <w:t xml:space="preserve">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w:t>
            </w:r>
            <w:proofErr w:type="spellStart"/>
            <w:r>
              <w:rPr>
                <w:rFonts w:eastAsiaTheme="minorEastAsia"/>
                <w:kern w:val="2"/>
                <w:lang w:eastAsia="zh-CN"/>
              </w:rPr>
              <w:t>seesion</w:t>
            </w:r>
            <w:proofErr w:type="spellEnd"/>
            <w:r>
              <w:rPr>
                <w:rFonts w:eastAsiaTheme="minorEastAsia"/>
                <w:kern w:val="2"/>
                <w:lang w:eastAsia="zh-CN"/>
              </w:rPr>
              <w:t xml:space="preserve"> agreed that the </w:t>
            </w:r>
            <w:r w:rsidRPr="00400879">
              <w:rPr>
                <w:iCs/>
                <w:kern w:val="2"/>
                <w:lang w:eastAsia="zh-CN"/>
              </w:rPr>
              <w:t xml:space="preserve">HP </w:t>
            </w:r>
            <w:r>
              <w:rPr>
                <w:iCs/>
                <w:kern w:val="2"/>
                <w:lang w:eastAsia="zh-CN"/>
              </w:rPr>
              <w:t xml:space="preserve">PUCCH carrying </w:t>
            </w:r>
            <w:r w:rsidRPr="00400879">
              <w:rPr>
                <w:iCs/>
                <w:kern w:val="2"/>
                <w:lang w:eastAsia="zh-CN"/>
              </w:rPr>
              <w:t xml:space="preserve">HARQ-ACK </w:t>
            </w:r>
            <w:proofErr w:type="spellStart"/>
            <w:r w:rsidRPr="00400879">
              <w:rPr>
                <w:iCs/>
                <w:kern w:val="2"/>
                <w:lang w:eastAsia="zh-CN"/>
              </w:rPr>
              <w:t>t</w:t>
            </w:r>
            <w:r>
              <w:rPr>
                <w:iCs/>
                <w:kern w:val="2"/>
                <w:lang w:eastAsia="zh-CN"/>
              </w:rPr>
              <w:t>cannot</w:t>
            </w:r>
            <w:proofErr w:type="spellEnd"/>
            <w:r>
              <w:rPr>
                <w:iCs/>
                <w:kern w:val="2"/>
                <w:lang w:eastAsia="zh-CN"/>
              </w:rPr>
              <w:t xml:space="preserve">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w:t>
            </w:r>
            <w:proofErr w:type="spellStart"/>
            <w:r>
              <w:rPr>
                <w:rFonts w:eastAsia="Malgun Gothic"/>
                <w:kern w:val="2"/>
                <w:lang w:eastAsia="ko-KR"/>
              </w:rPr>
              <w:t>perfrom</w:t>
            </w:r>
            <w:proofErr w:type="spellEnd"/>
            <w:r>
              <w:rPr>
                <w:rFonts w:eastAsia="Malgun Gothic"/>
                <w:kern w:val="2"/>
                <w:lang w:eastAsia="ko-KR"/>
              </w:rPr>
              <w:t xml:space="preserve">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w:t>
            </w:r>
            <w:proofErr w:type="spellStart"/>
            <w:r>
              <w:rPr>
                <w:rFonts w:eastAsia="Malgun Gothic"/>
                <w:kern w:val="2"/>
                <w:lang w:eastAsia="ko-KR"/>
              </w:rPr>
              <w:t>perfrom</w:t>
            </w:r>
            <w:proofErr w:type="spellEnd"/>
            <w:r>
              <w:rPr>
                <w:rFonts w:eastAsia="Malgun Gothic"/>
                <w:kern w:val="2"/>
                <w:lang w:eastAsia="ko-KR"/>
              </w:rPr>
              <w:t xml:space="preserve">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w:t>
            </w:r>
            <w:proofErr w:type="spellStart"/>
            <w:r>
              <w:rPr>
                <w:rFonts w:eastAsiaTheme="minorEastAsia"/>
                <w:kern w:val="2"/>
                <w:lang w:eastAsia="zh-CN"/>
              </w:rPr>
              <w:t>priorty</w:t>
            </w:r>
            <w:proofErr w:type="spellEnd"/>
            <w:r>
              <w:rPr>
                <w:rFonts w:eastAsiaTheme="minorEastAsia"/>
                <w:kern w:val="2"/>
                <w:lang w:eastAsia="zh-CN"/>
              </w:rPr>
              <w:t xml:space="preserve">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val="en-US" w:eastAsia="zh-CN"/>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t>
            </w:r>
            <w:proofErr w:type="spellStart"/>
            <w:r w:rsidRPr="000F666D">
              <w:rPr>
                <w:rFonts w:eastAsia="Malgun Gothic"/>
                <w:color w:val="0070C0"/>
                <w:kern w:val="2"/>
                <w:lang w:eastAsia="ko-KR"/>
              </w:rPr>
              <w:t>wich</w:t>
            </w:r>
            <w:proofErr w:type="spellEnd"/>
            <w:r w:rsidRPr="000F666D">
              <w:rPr>
                <w:rFonts w:eastAsia="Malgun Gothic"/>
                <w:color w:val="0070C0"/>
                <w:kern w:val="2"/>
                <w:lang w:eastAsia="ko-KR"/>
              </w:rPr>
              <w:t xml:space="preserve">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Malgun Gothic"/>
                <w:kern w:val="2"/>
                <w:lang w:eastAsia="ko-KR"/>
              </w:rPr>
            </w:pPr>
          </w:p>
        </w:tc>
        <w:tc>
          <w:tcPr>
            <w:tcW w:w="8105" w:type="dxa"/>
          </w:tcPr>
          <w:p w14:paraId="157A3739" w14:textId="77777777" w:rsidR="00167687" w:rsidRDefault="00167687" w:rsidP="000C0D9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Malgun Gothic"/>
                <w:kern w:val="2"/>
                <w:lang w:eastAsia="ko-KR"/>
              </w:rPr>
            </w:pPr>
          </w:p>
        </w:tc>
        <w:tc>
          <w:tcPr>
            <w:tcW w:w="8105" w:type="dxa"/>
          </w:tcPr>
          <w:p w14:paraId="385CE122" w14:textId="77777777" w:rsidR="00167687" w:rsidRDefault="00167687" w:rsidP="000C0D9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Malgun Gothic"/>
                <w:kern w:val="2"/>
                <w:lang w:eastAsia="ko-KR"/>
              </w:rPr>
            </w:pPr>
          </w:p>
        </w:tc>
        <w:tc>
          <w:tcPr>
            <w:tcW w:w="8105" w:type="dxa"/>
          </w:tcPr>
          <w:p w14:paraId="59AF9B19" w14:textId="77777777" w:rsidR="00167687" w:rsidRDefault="00167687" w:rsidP="000C0D9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r w:rsidR="00310B70">
              <w:rPr>
                <w:rFonts w:eastAsiaTheme="minorEastAsia"/>
                <w:iCs/>
                <w:kern w:val="2"/>
                <w:lang w:eastAsia="zh-CN"/>
              </w:rPr>
              <w:t>vivo</w:t>
            </w:r>
            <w:r w:rsidR="00E8154B">
              <w:rPr>
                <w:rFonts w:eastAsiaTheme="minorEastAsia"/>
                <w:iCs/>
                <w:kern w:val="2"/>
                <w:lang w:eastAsia="zh-CN"/>
              </w:rPr>
              <w:t>,OPPO</w:t>
            </w:r>
            <w:proofErr w:type="spell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 xml:space="preserve">The intention is to have the priority related to the PUCCH, not to the Type 3 CB so there is </w:t>
            </w:r>
            <w:proofErr w:type="spellStart"/>
            <w:r w:rsidRPr="003B59AC">
              <w:rPr>
                <w:rFonts w:eastAsia="Malgun Gothic"/>
                <w:color w:val="0070C0"/>
                <w:kern w:val="2"/>
                <w:lang w:eastAsia="ko-KR"/>
              </w:rPr>
              <w:t>non</w:t>
            </w:r>
            <w:proofErr w:type="spellEnd"/>
            <w:r w:rsidRPr="003B59AC">
              <w:rPr>
                <w:rFonts w:eastAsia="Malgun Gothic"/>
                <w:color w:val="0070C0"/>
                <w:kern w:val="2"/>
                <w:lang w:eastAsia="ko-KR"/>
              </w:rPr>
              <w:t xml:space="preserve">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w:t>
            </w:r>
            <w:proofErr w:type="spellStart"/>
            <w:r w:rsidRPr="00DA2FEF">
              <w:rPr>
                <w:rFonts w:eastAsia="Malgun Gothic"/>
                <w:b/>
                <w:bCs/>
                <w:iCs/>
                <w:color w:val="FF0000"/>
                <w:kern w:val="2"/>
                <w:lang w:eastAsia="ko-KR"/>
              </w:rPr>
              <w:t>accepablet</w:t>
            </w:r>
            <w:proofErr w:type="spellEnd"/>
            <w:r w:rsidRPr="00DA2FEF">
              <w:rPr>
                <w:rFonts w:eastAsia="Malgun Gothic"/>
                <w:b/>
                <w:bCs/>
                <w:iCs/>
                <w:color w:val="FF0000"/>
                <w:kern w:val="2"/>
                <w:lang w:eastAsia="ko-KR"/>
              </w:rPr>
              <w:t xml:space="preserve"> to </w:t>
            </w:r>
            <w:proofErr w:type="spellStart"/>
            <w:r w:rsidRPr="00DA2FEF">
              <w:rPr>
                <w:rFonts w:eastAsia="Malgun Gothic"/>
                <w:b/>
                <w:bCs/>
                <w:iCs/>
                <w:color w:val="FF0000"/>
                <w:kern w:val="2"/>
                <w:lang w:eastAsia="ko-KR"/>
              </w:rPr>
              <w:t>ther</w:t>
            </w:r>
            <w:proofErr w:type="spellEnd"/>
            <w:r w:rsidRPr="00DA2FEF">
              <w:rPr>
                <w:rFonts w:eastAsia="Malgun Gothic"/>
                <w:b/>
                <w:bCs/>
                <w:iCs/>
                <w:color w:val="FF0000"/>
                <w:kern w:val="2"/>
                <w:lang w:eastAsia="ko-KR"/>
              </w:rPr>
              <w:t xml:space="preserve">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t>
            </w:r>
            <w:proofErr w:type="spellStart"/>
            <w:r>
              <w:rPr>
                <w:rFonts w:eastAsia="Malgun Gothic"/>
                <w:iCs/>
                <w:color w:val="0070C0"/>
                <w:kern w:val="2"/>
                <w:lang w:eastAsia="ko-KR"/>
              </w:rPr>
              <w:t>wordin</w:t>
            </w:r>
            <w:proofErr w:type="spellEnd"/>
            <w:r>
              <w:rPr>
                <w:rFonts w:eastAsia="Malgun Gothic"/>
                <w:iCs/>
                <w:color w:val="0070C0"/>
                <w:kern w:val="2"/>
                <w:lang w:eastAsia="ko-KR"/>
              </w:rPr>
              <w:t xml:space="preserve">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146336B2"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r w:rsidR="00FF5426">
              <w:rPr>
                <w:kern w:val="2"/>
                <w:lang w:eastAsia="zh-CN"/>
              </w:rPr>
              <w:t>, Intel</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731A2FE6" w:rsidR="00167687" w:rsidRPr="00526E11" w:rsidRDefault="008232EF" w:rsidP="000C0D93">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r w:rsidR="003F7FB7">
              <w:rPr>
                <w:rFonts w:eastAsiaTheme="minorEastAsia"/>
                <w:kern w:val="2"/>
                <w:lang w:eastAsia="zh-CN"/>
              </w:rPr>
              <w:t>, QC</w:t>
            </w:r>
            <w:r w:rsidR="00896E0C">
              <w:rPr>
                <w:rFonts w:eastAsiaTheme="minorEastAsia"/>
                <w:kern w:val="2"/>
                <w:lang w:eastAsia="zh-CN"/>
              </w:rPr>
              <w:t>, Nokia/NSB</w:t>
            </w:r>
            <w:r w:rsidR="00920D97">
              <w:rPr>
                <w:rFonts w:eastAsiaTheme="minorEastAsia"/>
                <w:kern w:val="2"/>
                <w:lang w:eastAsia="zh-CN"/>
              </w:rPr>
              <w:t>, LG</w:t>
            </w: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 xml:space="preserve">ACK can be appended to this (even </w:t>
            </w:r>
            <w:proofErr w:type="spellStart"/>
            <w:r>
              <w:rPr>
                <w:rFonts w:eastAsiaTheme="minorHAnsi"/>
                <w:iCs/>
                <w:kern w:val="2"/>
                <w:sz w:val="22"/>
                <w:szCs w:val="22"/>
                <w:lang w:eastAsia="zh-CN"/>
              </w:rPr>
              <w:t>thought</w:t>
            </w:r>
            <w:proofErr w:type="spellEnd"/>
            <w:r>
              <w:rPr>
                <w:rFonts w:eastAsiaTheme="minorHAnsi"/>
                <w:iCs/>
                <w:kern w:val="2"/>
                <w:sz w:val="22"/>
                <w:szCs w:val="22"/>
                <w:lang w:eastAsia="zh-CN"/>
              </w:rPr>
              <w:t xml:space="preserve">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514F81"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01C95E8D"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2487A75" w14:textId="253CE9EB"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kern w:val="2"/>
                <w:sz w:val="22"/>
                <w:szCs w:val="22"/>
                <w:lang w:eastAsia="zh-CN"/>
              </w:rPr>
              <w:t>@ Sony, for your example in the 2</w:t>
            </w:r>
            <w:r w:rsidRPr="003567B4">
              <w:rPr>
                <w:rFonts w:eastAsiaTheme="minorEastAsia"/>
                <w:kern w:val="2"/>
                <w:sz w:val="22"/>
                <w:szCs w:val="22"/>
                <w:vertAlign w:val="superscript"/>
                <w:lang w:eastAsia="zh-CN"/>
              </w:rPr>
              <w:t>nd</w:t>
            </w:r>
            <w:r>
              <w:rPr>
                <w:rFonts w:eastAsiaTheme="minorEastAsia"/>
                <w:kern w:val="2"/>
                <w:sz w:val="22"/>
                <w:szCs w:val="22"/>
                <w:lang w:eastAsia="zh-CN"/>
              </w:rPr>
              <w:t xml:space="preserve"> figure, we wondered whether such case can happen since both HP HARQ PUCCH and LP HARQ PUCCH for SPS </w:t>
            </w:r>
            <w:proofErr w:type="spellStart"/>
            <w:r>
              <w:rPr>
                <w:rFonts w:eastAsiaTheme="minorEastAsia"/>
                <w:kern w:val="2"/>
                <w:sz w:val="22"/>
                <w:szCs w:val="22"/>
                <w:lang w:eastAsia="zh-CN"/>
              </w:rPr>
              <w:t>deferrel</w:t>
            </w:r>
            <w:proofErr w:type="spellEnd"/>
            <w:r>
              <w:rPr>
                <w:rFonts w:eastAsiaTheme="minorEastAsia"/>
                <w:kern w:val="2"/>
                <w:sz w:val="22"/>
                <w:szCs w:val="22"/>
                <w:lang w:eastAsia="zh-CN"/>
              </w:rPr>
              <w:t xml:space="preserve"> is periodic. Our understanding is HP HARQ-ACK and LP HARQ-ACK will be multiplexed based on </w:t>
            </w:r>
            <w:r w:rsidRPr="00416FB9">
              <w:rPr>
                <w:rFonts w:eastAsiaTheme="minorEastAsia"/>
                <w:kern w:val="2"/>
                <w:sz w:val="22"/>
                <w:szCs w:val="22"/>
                <w:lang w:eastAsia="zh-CN"/>
              </w:rPr>
              <w:t>step 1 and step 2 of the Rel-17 U</w:t>
            </w:r>
            <w:r>
              <w:rPr>
                <w:rFonts w:eastAsiaTheme="minorEastAsia"/>
                <w:kern w:val="2"/>
                <w:sz w:val="22"/>
                <w:szCs w:val="22"/>
                <w:lang w:eastAsia="zh-CN"/>
              </w:rPr>
              <w:t>CI multiplexing operation into the HP</w:t>
            </w:r>
            <w:r w:rsidRPr="00416FB9">
              <w:rPr>
                <w:rFonts w:eastAsiaTheme="minorEastAsia"/>
                <w:kern w:val="2"/>
                <w:sz w:val="22"/>
                <w:szCs w:val="22"/>
                <w:lang w:eastAsia="zh-CN"/>
              </w:rPr>
              <w:t xml:space="preserve"> PUCCH</w:t>
            </w:r>
            <w:r>
              <w:rPr>
                <w:rFonts w:eastAsiaTheme="minorEastAsia"/>
                <w:kern w:val="2"/>
                <w:sz w:val="22"/>
                <w:szCs w:val="22"/>
                <w:lang w:eastAsia="zh-CN"/>
              </w:rPr>
              <w:t xml:space="preserve"> in the potential target slot.</w:t>
            </w:r>
            <w:r>
              <w:rPr>
                <w:rFonts w:eastAsiaTheme="minorEastAsia"/>
                <w:iCs/>
                <w:kern w:val="2"/>
                <w:sz w:val="22"/>
                <w:szCs w:val="22"/>
                <w:lang w:eastAsia="zh-CN"/>
              </w:rPr>
              <w:t xml:space="preserve"> If the final resultant HP PUCCH is valid, then it can be transmitted; otherwise, i</w:t>
            </w:r>
            <w:r w:rsidRPr="00416FB9">
              <w:rPr>
                <w:rFonts w:eastAsiaTheme="minorEastAsia"/>
                <w:iCs/>
                <w:kern w:val="2"/>
                <w:sz w:val="22"/>
                <w:szCs w:val="22"/>
                <w:lang w:eastAsia="zh-CN"/>
              </w:rPr>
              <w:t>f the final resultant HP PUCCH</w:t>
            </w:r>
            <w:r>
              <w:rPr>
                <w:rFonts w:eastAsiaTheme="minorEastAsia"/>
                <w:iCs/>
                <w:kern w:val="2"/>
                <w:sz w:val="22"/>
                <w:szCs w:val="22"/>
                <w:lang w:eastAsia="zh-CN"/>
              </w:rPr>
              <w:t xml:space="preserve"> collide with DL/SSB, then</w:t>
            </w:r>
            <w:r>
              <w:rPr>
                <w:rFonts w:eastAsiaTheme="minorEastAsia"/>
                <w:kern w:val="2"/>
                <w:sz w:val="22"/>
                <w:szCs w:val="22"/>
                <w:lang w:eastAsia="zh-CN"/>
              </w:rPr>
              <w:t xml:space="preserve"> the </w:t>
            </w:r>
            <w:proofErr w:type="spellStart"/>
            <w:r>
              <w:rPr>
                <w:rFonts w:eastAsiaTheme="minorEastAsia"/>
                <w:kern w:val="2"/>
                <w:sz w:val="22"/>
                <w:szCs w:val="22"/>
                <w:lang w:eastAsia="zh-CN"/>
              </w:rPr>
              <w:t>derferral</w:t>
            </w:r>
            <w:proofErr w:type="spellEnd"/>
            <w:r>
              <w:rPr>
                <w:rFonts w:eastAsiaTheme="minorEastAsia"/>
                <w:kern w:val="2"/>
                <w:sz w:val="22"/>
                <w:szCs w:val="22"/>
                <w:lang w:eastAsia="zh-CN"/>
              </w:rPr>
              <w:t xml:space="preserve"> for</w:t>
            </w:r>
            <w:r>
              <w:rPr>
                <w:rFonts w:eastAsiaTheme="minorEastAsia"/>
                <w:iCs/>
                <w:kern w:val="2"/>
                <w:sz w:val="22"/>
                <w:szCs w:val="22"/>
                <w:lang w:eastAsia="zh-CN"/>
              </w:rPr>
              <w:t xml:space="preserve"> both </w:t>
            </w:r>
            <w:r>
              <w:rPr>
                <w:rFonts w:eastAsiaTheme="minorEastAsia"/>
                <w:kern w:val="2"/>
                <w:sz w:val="22"/>
                <w:szCs w:val="22"/>
                <w:lang w:eastAsia="zh-CN"/>
              </w:rPr>
              <w:t>HP HARQ and LP HARQ continues.</w:t>
            </w:r>
          </w:p>
        </w:tc>
      </w:tr>
      <w:tr w:rsidR="000F1E93"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6394F0F2" w:rsidR="000F1E93" w:rsidRPr="002875FC" w:rsidRDefault="000F1E93" w:rsidP="000F1E93">
            <w:pPr>
              <w:widowControl w:val="0"/>
              <w:spacing w:beforeLines="50" w:before="120" w:after="0"/>
              <w:rPr>
                <w:rFonts w:eastAsiaTheme="minorHAnsi"/>
                <w:kern w:val="2"/>
                <w:sz w:val="22"/>
                <w:szCs w:val="22"/>
                <w:lang w:eastAsia="zh-CN"/>
              </w:rPr>
            </w:pPr>
            <w:r w:rsidRPr="007E3F24">
              <w:rPr>
                <w:rFonts w:eastAsiaTheme="minorEastAsia" w:hint="eastAsia"/>
                <w:kern w:val="2"/>
                <w:sz w:val="22"/>
                <w:lang w:eastAsia="zh-CN"/>
              </w:rPr>
              <w:t>H</w:t>
            </w:r>
            <w:r w:rsidRPr="007E3F24">
              <w:rPr>
                <w:rFonts w:eastAsiaTheme="minorEastAsia"/>
                <w:kern w:val="2"/>
                <w:sz w:val="22"/>
                <w:lang w:eastAsia="zh-CN"/>
              </w:rPr>
              <w:t>uawei/</w:t>
            </w:r>
            <w:proofErr w:type="spellStart"/>
            <w:r w:rsidRPr="007E3F24">
              <w:rPr>
                <w:rFonts w:eastAsiaTheme="minorEastAsia"/>
                <w:kern w:val="2"/>
                <w:sz w:val="2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F6A7E1" w14:textId="36A80F61" w:rsidR="000F1E93" w:rsidRPr="002875FC" w:rsidRDefault="000F1E93" w:rsidP="008F2454">
            <w:pPr>
              <w:widowControl w:val="0"/>
              <w:spacing w:beforeLines="50" w:before="120" w:after="0"/>
              <w:jc w:val="both"/>
              <w:rPr>
                <w:rFonts w:eastAsiaTheme="minorHAnsi"/>
                <w:iCs/>
                <w:kern w:val="2"/>
                <w:sz w:val="22"/>
                <w:szCs w:val="22"/>
                <w:lang w:eastAsia="zh-CN"/>
              </w:rPr>
            </w:pPr>
            <w:r>
              <w:rPr>
                <w:rFonts w:eastAsiaTheme="minorEastAsia"/>
                <w:kern w:val="2"/>
                <w:sz w:val="22"/>
                <w:szCs w:val="22"/>
                <w:lang w:eastAsia="zh-CN"/>
              </w:rPr>
              <w:t xml:space="preserve">We also share the concern that the feature will spend lots of time at the maintenance phase to clarify all FFS issues. We suggest to clarify all FFS issues (at least including the solutions we listed at </w:t>
            </w:r>
            <w:r w:rsidRPr="00166362">
              <w:rPr>
                <w:rFonts w:eastAsiaTheme="minorEastAsia"/>
                <w:kern w:val="2"/>
                <w:sz w:val="22"/>
                <w:szCs w:val="22"/>
                <w:lang w:eastAsia="zh-CN"/>
              </w:rPr>
              <w:t>Proposal 7.4.2</w:t>
            </w:r>
            <w:r>
              <w:rPr>
                <w:rFonts w:eastAsiaTheme="minorEastAsia"/>
                <w:kern w:val="2"/>
                <w:sz w:val="22"/>
                <w:szCs w:val="22"/>
                <w:lang w:eastAsia="zh-CN"/>
              </w:rPr>
              <w:t>) before we agree on the proposal.</w:t>
            </w:r>
          </w:p>
        </w:tc>
      </w:tr>
      <w:tr w:rsidR="008232EF" w:rsidRPr="002875FC" w14:paraId="2A73D100" w14:textId="77777777" w:rsidTr="000C0D93">
        <w:tc>
          <w:tcPr>
            <w:tcW w:w="1529" w:type="dxa"/>
          </w:tcPr>
          <w:p w14:paraId="3AC6DD15" w14:textId="018BB0E1" w:rsidR="008232EF" w:rsidRPr="002875FC" w:rsidRDefault="008232EF" w:rsidP="008232EF">
            <w:pPr>
              <w:spacing w:beforeLines="50" w:before="120" w:after="0"/>
              <w:rPr>
                <w:rFonts w:eastAsiaTheme="minorHAnsi"/>
                <w:iCs/>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Pr>
          <w:p w14:paraId="670D5777" w14:textId="77777777" w:rsidR="008232EF" w:rsidRDefault="008232EF" w:rsidP="008232EF">
            <w:pPr>
              <w:widowControl w:val="0"/>
              <w:spacing w:beforeLines="50" w:before="120" w:after="0"/>
              <w:jc w:val="both"/>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as QC that the complicated feature has little benefit.</w:t>
            </w:r>
          </w:p>
          <w:p w14:paraId="05E16520" w14:textId="49C91EE7" w:rsidR="008232EF" w:rsidRDefault="008232EF" w:rsidP="008232EF">
            <w:pPr>
              <w:widowControl w:val="0"/>
              <w:spacing w:beforeLines="50" w:before="120" w:after="0"/>
              <w:jc w:val="both"/>
              <w:rPr>
                <w:rFonts w:eastAsiaTheme="minorEastAsia"/>
                <w:kern w:val="2"/>
                <w:lang w:eastAsia="zh-CN"/>
              </w:rPr>
            </w:pPr>
            <w:r>
              <w:rPr>
                <w:rFonts w:eastAsiaTheme="minorEastAsia"/>
                <w:kern w:val="2"/>
                <w:lang w:eastAsia="zh-CN"/>
              </w:rPr>
              <w:t xml:space="preserve">We think it NOT reasonable that UE first multiplexes HP and LP, then demultiplex and defer them separately. Following </w:t>
            </w:r>
            <w:r w:rsidR="009D38AB">
              <w:rPr>
                <w:rFonts w:eastAsiaTheme="minorEastAsia"/>
                <w:kern w:val="2"/>
                <w:lang w:eastAsia="zh-CN"/>
              </w:rPr>
              <w:t>such</w:t>
            </w:r>
            <w:r>
              <w:rPr>
                <w:rFonts w:eastAsiaTheme="minorEastAsia"/>
                <w:kern w:val="2"/>
                <w:lang w:eastAsia="zh-CN"/>
              </w:rPr>
              <w:t xml:space="preserve"> logic of multiplexing then de-multiplexing, if SPS HARQ-ACK is multiplexed to a PUCCH/PUSCH and the PUCCH/PUSCH is dropped due to collision with DL/SSB, SPS HARQ-ACK can be demultiplexed and deferred. However, it is not the fact. SPS HARQ-ACK will not be deferred SPS HARQ-ACK any more if it is not using </w:t>
            </w:r>
            <w:r w:rsidRPr="00B45F00">
              <w:rPr>
                <w:rFonts w:ascii="Times" w:eastAsia="Batang" w:hAnsi="Times" w:cs="Times"/>
                <w:bCs/>
                <w:lang w:eastAsia="zh-CN"/>
              </w:rPr>
              <w:t>PUCCH SPS-PUCCH-AN-List-r16 or n1PUCCH-AN</w:t>
            </w:r>
            <w:r>
              <w:rPr>
                <w:rFonts w:ascii="Times" w:eastAsia="Batang" w:hAnsi="Times" w:cs="Times"/>
                <w:bCs/>
                <w:lang w:eastAsia="zh-CN"/>
              </w:rPr>
              <w:t xml:space="preserve"> after considering multiplexing</w:t>
            </w:r>
            <w:r>
              <w:rPr>
                <w:rFonts w:eastAsiaTheme="minorEastAsia"/>
                <w:kern w:val="2"/>
                <w:lang w:eastAsia="zh-CN"/>
              </w:rPr>
              <w:t>.</w:t>
            </w:r>
          </w:p>
          <w:p w14:paraId="32F122FD" w14:textId="77777777" w:rsidR="008232EF" w:rsidRPr="000D41EE" w:rsidRDefault="008232EF" w:rsidP="008232EF">
            <w:pPr>
              <w:widowControl w:val="0"/>
              <w:spacing w:beforeLines="50" w:before="120" w:after="0"/>
              <w:jc w:val="both"/>
              <w:rPr>
                <w:rFonts w:eastAsiaTheme="minorEastAsia"/>
                <w:kern w:val="2"/>
                <w:lang w:eastAsia="zh-CN"/>
              </w:rPr>
            </w:pPr>
          </w:p>
          <w:p w14:paraId="67D81DBF" w14:textId="77777777" w:rsidR="008232EF" w:rsidRPr="00B45F00" w:rsidRDefault="008232EF" w:rsidP="008232EF">
            <w:pPr>
              <w:spacing w:after="0"/>
              <w:rPr>
                <w:rFonts w:ascii="Times" w:eastAsia="Batang" w:hAnsi="Times" w:cs="Times"/>
                <w:b/>
                <w:bCs/>
                <w:lang w:eastAsia="ko-KR"/>
              </w:rPr>
            </w:pPr>
            <w:r w:rsidRPr="00B45F00">
              <w:rPr>
                <w:rFonts w:ascii="Times" w:eastAsia="Batang" w:hAnsi="Times" w:cs="Times"/>
                <w:b/>
                <w:bCs/>
                <w:lang w:eastAsia="ko-KR"/>
              </w:rPr>
              <w:t>Conclusion</w:t>
            </w:r>
          </w:p>
          <w:p w14:paraId="68FA206B" w14:textId="77777777" w:rsidR="008232EF" w:rsidRPr="00B45F00" w:rsidRDefault="008232EF" w:rsidP="008232E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7A1C4AF0" w14:textId="5EBAA89F" w:rsidR="008232EF" w:rsidRPr="002875FC" w:rsidRDefault="008232EF" w:rsidP="008232EF">
            <w:pPr>
              <w:spacing w:beforeLines="50" w:before="120" w:after="0"/>
              <w:rPr>
                <w:rFonts w:eastAsiaTheme="minorHAnsi"/>
                <w:iCs/>
                <w:kern w:val="2"/>
                <w:sz w:val="22"/>
                <w:szCs w:val="22"/>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tc>
      </w:tr>
      <w:tr w:rsidR="00896E0C" w:rsidRPr="002875FC" w14:paraId="41F8B741" w14:textId="77777777" w:rsidTr="000C0D93">
        <w:tc>
          <w:tcPr>
            <w:tcW w:w="1529" w:type="dxa"/>
          </w:tcPr>
          <w:p w14:paraId="0ABC4466" w14:textId="057A29D9" w:rsidR="00896E0C" w:rsidRDefault="00896E0C" w:rsidP="008232EF">
            <w:pPr>
              <w:spacing w:beforeLines="50" w:before="120" w:after="0"/>
              <w:rPr>
                <w:rFonts w:eastAsiaTheme="minorEastAsia"/>
                <w:kern w:val="2"/>
                <w:sz w:val="22"/>
                <w:szCs w:val="22"/>
                <w:lang w:eastAsia="zh-CN"/>
              </w:rPr>
            </w:pPr>
            <w:r>
              <w:rPr>
                <w:rFonts w:eastAsiaTheme="minorEastAsia"/>
                <w:kern w:val="2"/>
                <w:sz w:val="22"/>
                <w:szCs w:val="22"/>
                <w:lang w:eastAsia="zh-CN"/>
              </w:rPr>
              <w:lastRenderedPageBreak/>
              <w:t>Nokia/NSB</w:t>
            </w:r>
          </w:p>
        </w:tc>
        <w:tc>
          <w:tcPr>
            <w:tcW w:w="8105" w:type="dxa"/>
          </w:tcPr>
          <w:p w14:paraId="5894BBFA" w14:textId="26C8472F" w:rsidR="00896E0C" w:rsidRDefault="00896E0C" w:rsidP="008232EF">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As we highlighted in our input contribution to this meeting already, having the deferral decision after step 2 will require additional clarifications in terms of order of LP &amp; HP deferral (if having pending LP &amp; HP SPS HARQ for deferral) and would require plenty of additional clarifications to have the procedure clarified in the end. And we don’t have time left to clarify the operation in principle. In addition, we don’t understand why for R16 PHY prioritization (and single priority operation), a PUCCH slot where some SPS HARQ dropped otherwise (that is not mapped on PUCCH-AN list PUCCH) is considered a target slot and the deferral procedure is complete, but here now we would also take other dropping into account based on (iii). The intention was to only prevent SPS HARQ-ACK dropping for TDD with collision of SSB/Coreset 0/ etc. but not any other dropping. </w:t>
            </w:r>
          </w:p>
          <w:p w14:paraId="7398A4D7" w14:textId="7C30CB30" w:rsidR="00896E0C" w:rsidRDefault="00896E0C" w:rsidP="008232EF">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So in short, we think at this stage the feature would be first two complex to complete in time and would require heavy maintenance (as noted by some other companies). </w:t>
            </w:r>
          </w:p>
        </w:tc>
      </w:tr>
      <w:tr w:rsidR="00920D97" w:rsidRPr="002875FC" w14:paraId="19C6641A" w14:textId="77777777" w:rsidTr="000C0D93">
        <w:tc>
          <w:tcPr>
            <w:tcW w:w="1529" w:type="dxa"/>
          </w:tcPr>
          <w:p w14:paraId="7F47BC9F" w14:textId="24C55AC5" w:rsidR="00920D97" w:rsidRDefault="00920D97" w:rsidP="00920D97">
            <w:pPr>
              <w:spacing w:beforeLines="50" w:before="120" w:after="0"/>
              <w:rPr>
                <w:rFonts w:eastAsiaTheme="minorEastAsia"/>
                <w:kern w:val="2"/>
                <w:sz w:val="22"/>
                <w:szCs w:val="22"/>
                <w:lang w:eastAsia="zh-CN"/>
              </w:rPr>
            </w:pPr>
            <w:r>
              <w:rPr>
                <w:rFonts w:eastAsia="Malgun Gothic" w:hint="eastAsia"/>
                <w:kern w:val="2"/>
                <w:sz w:val="22"/>
                <w:szCs w:val="22"/>
                <w:lang w:eastAsia="ko-KR"/>
              </w:rPr>
              <w:t>L</w:t>
            </w:r>
            <w:r>
              <w:rPr>
                <w:rFonts w:eastAsia="Malgun Gothic"/>
                <w:kern w:val="2"/>
                <w:sz w:val="22"/>
                <w:szCs w:val="22"/>
                <w:lang w:eastAsia="ko-KR"/>
              </w:rPr>
              <w:t>G</w:t>
            </w:r>
          </w:p>
        </w:tc>
        <w:tc>
          <w:tcPr>
            <w:tcW w:w="8105" w:type="dxa"/>
          </w:tcPr>
          <w:p w14:paraId="7E1C2BB9" w14:textId="4237F5E8" w:rsidR="00920D97" w:rsidRDefault="00920D97" w:rsidP="00920D97">
            <w:pPr>
              <w:widowControl w:val="0"/>
              <w:spacing w:beforeLines="50" w:before="120" w:after="0"/>
              <w:jc w:val="both"/>
              <w:rPr>
                <w:rFonts w:eastAsiaTheme="minorEastAsia"/>
                <w:kern w:val="2"/>
                <w:sz w:val="22"/>
                <w:szCs w:val="22"/>
                <w:lang w:eastAsia="zh-CN"/>
              </w:rPr>
            </w:pPr>
            <w:r>
              <w:rPr>
                <w:rFonts w:eastAsia="Malgun Gothic" w:hint="eastAsia"/>
                <w:kern w:val="2"/>
                <w:sz w:val="22"/>
                <w:szCs w:val="22"/>
                <w:lang w:eastAsia="ko-KR"/>
              </w:rPr>
              <w:t>W</w:t>
            </w:r>
            <w:r>
              <w:rPr>
                <w:rFonts w:eastAsia="Malgun Gothic"/>
                <w:kern w:val="2"/>
                <w:sz w:val="22"/>
                <w:szCs w:val="22"/>
                <w:lang w:eastAsia="ko-KR"/>
              </w:rPr>
              <w:t xml:space="preserve">e have similar view to Huawei. As we commented before, we think current proposal is unclear on how UE consider deferred HARQ-ACK for UL multiplexing in each step 1/2. We think some questions should be answered before agreeing the proposal. </w:t>
            </w: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60376CE5"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r w:rsidR="009514CD">
              <w:rPr>
                <w:rFonts w:eastAsiaTheme="minorEastAsia" w:hint="eastAsia"/>
                <w:iCs/>
                <w:kern w:val="2"/>
                <w:lang w:eastAsia="zh-CN"/>
              </w:rPr>
              <w:t>, CATT</w:t>
            </w:r>
            <w:r w:rsidR="00126469" w:rsidRPr="007E3F24">
              <w:rPr>
                <w:rFonts w:eastAsiaTheme="minorEastAsia" w:hint="eastAsia"/>
                <w:kern w:val="2"/>
                <w:lang w:eastAsia="zh-CN"/>
              </w:rPr>
              <w:t xml:space="preserve"> H</w:t>
            </w:r>
            <w:r w:rsidR="00126469" w:rsidRPr="007E3F24">
              <w:rPr>
                <w:rFonts w:eastAsiaTheme="minorEastAsia"/>
                <w:kern w:val="2"/>
                <w:lang w:eastAsia="zh-CN"/>
              </w:rPr>
              <w:t>uawei/</w:t>
            </w:r>
            <w:proofErr w:type="spellStart"/>
            <w:r w:rsidR="00126469" w:rsidRPr="007E3F24">
              <w:rPr>
                <w:rFonts w:eastAsiaTheme="minorEastAsia"/>
                <w:kern w:val="2"/>
                <w:lang w:eastAsia="zh-CN"/>
              </w:rPr>
              <w:t>Hisi</w:t>
            </w:r>
            <w:proofErr w:type="spellEnd"/>
            <w:r w:rsidR="000D0C09">
              <w:rPr>
                <w:rFonts w:eastAsiaTheme="minorEastAsia"/>
                <w:kern w:val="2"/>
                <w:lang w:eastAsia="zh-CN"/>
              </w:rPr>
              <w:t>, ZTE</w:t>
            </w:r>
            <w:r w:rsidR="00C9135A">
              <w:rPr>
                <w:rFonts w:eastAsiaTheme="minorEastAsia"/>
                <w:kern w:val="2"/>
                <w:lang w:eastAsia="zh-CN"/>
              </w:rPr>
              <w:t>, NEC</w:t>
            </w:r>
            <w:r w:rsidR="00FF5426">
              <w:rPr>
                <w:rFonts w:eastAsiaTheme="minorEastAsia"/>
                <w:kern w:val="2"/>
                <w:lang w:eastAsia="zh-CN"/>
              </w:rPr>
              <w:t>, Intel</w:t>
            </w:r>
            <w:r w:rsidR="00920D97">
              <w:rPr>
                <w:rFonts w:eastAsiaTheme="minorEastAsia"/>
                <w:kern w:val="2"/>
                <w:lang w:eastAsia="zh-CN"/>
              </w:rPr>
              <w:t>, LG</w:t>
            </w:r>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5039F9D3" w:rsidR="00167687" w:rsidRPr="00B75A43" w:rsidRDefault="00896E0C" w:rsidP="000C0D93">
            <w:pPr>
              <w:spacing w:beforeLines="50" w:before="120" w:after="0"/>
              <w:rPr>
                <w:kern w:val="2"/>
                <w:lang w:eastAsia="zh-CN"/>
              </w:rPr>
            </w:pPr>
            <w:r>
              <w:rPr>
                <w:kern w:val="2"/>
                <w:lang w:eastAsia="zh-CN"/>
              </w:rPr>
              <w:t>Nokia/NSB</w:t>
            </w: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514F81"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5FF16B61" w:rsidR="00514F81" w:rsidRPr="00B75A43" w:rsidRDefault="00514F81" w:rsidP="00514F81">
            <w:pPr>
              <w:spacing w:beforeLines="50" w:before="120" w:after="0"/>
              <w:rPr>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D8B0CCD" w14:textId="4BB15961" w:rsidR="00514F81" w:rsidRPr="00B75A43" w:rsidRDefault="00514F81" w:rsidP="00514F81">
            <w:pPr>
              <w:spacing w:beforeLines="50" w:before="120" w:after="0"/>
              <w:rPr>
                <w:iCs/>
                <w:kern w:val="2"/>
                <w:lang w:eastAsia="zh-CN"/>
              </w:rPr>
            </w:pPr>
            <w:r>
              <w:rPr>
                <w:rFonts w:eastAsiaTheme="minorEastAsia" w:hint="eastAsia"/>
                <w:iCs/>
                <w:kern w:val="2"/>
                <w:lang w:eastAsia="zh-CN"/>
              </w:rPr>
              <w:t xml:space="preserve">We still prefer to wait the </w:t>
            </w:r>
            <w:r>
              <w:rPr>
                <w:rFonts w:eastAsiaTheme="minorEastAsia"/>
                <w:iCs/>
                <w:kern w:val="2"/>
                <w:lang w:eastAsia="zh-CN"/>
              </w:rPr>
              <w:t>decision</w:t>
            </w:r>
            <w:r>
              <w:rPr>
                <w:rFonts w:eastAsiaTheme="minorEastAsia" w:hint="eastAsia"/>
                <w:iCs/>
                <w:kern w:val="2"/>
                <w:lang w:eastAsia="zh-CN"/>
              </w:rPr>
              <w:t xml:space="preserve"> </w:t>
            </w:r>
            <w:r>
              <w:rPr>
                <w:rFonts w:eastAsiaTheme="minorEastAsia"/>
                <w:iCs/>
                <w:kern w:val="2"/>
                <w:lang w:eastAsia="zh-CN"/>
              </w:rPr>
              <w:t xml:space="preserve">for </w:t>
            </w:r>
            <w:proofErr w:type="spellStart"/>
            <w:r w:rsidRPr="00347B59">
              <w:rPr>
                <w:rFonts w:eastAsiaTheme="minorEastAsia"/>
                <w:iCs/>
                <w:kern w:val="2"/>
                <w:lang w:eastAsia="zh-CN"/>
              </w:rPr>
              <w:t>Proposl</w:t>
            </w:r>
            <w:proofErr w:type="spellEnd"/>
            <w:r w:rsidRPr="00347B59">
              <w:rPr>
                <w:rFonts w:eastAsiaTheme="minorEastAsia"/>
                <w:iCs/>
                <w:kern w:val="2"/>
                <w:lang w:eastAsia="zh-CN"/>
              </w:rPr>
              <w:t xml:space="preserve"> 6.13.1</w:t>
            </w:r>
            <w:r>
              <w:rPr>
                <w:rFonts w:eastAsiaTheme="minorEastAsia"/>
                <w:iCs/>
                <w:kern w:val="2"/>
                <w:lang w:eastAsia="zh-CN"/>
              </w:rPr>
              <w:t xml:space="preserve"> and the same decision can be applied for </w:t>
            </w:r>
            <w:r w:rsidRPr="00347B59">
              <w:rPr>
                <w:rFonts w:eastAsiaTheme="minorEastAsia"/>
                <w:iCs/>
                <w:kern w:val="2"/>
                <w:lang w:eastAsia="zh-CN"/>
              </w:rPr>
              <w:t>Rel-17 Intra-UE multiplexing and dynamic PUCCH cell switching in Rel-17</w:t>
            </w:r>
            <w:r>
              <w:rPr>
                <w:rFonts w:eastAsiaTheme="minorEastAsia"/>
                <w:iCs/>
                <w:kern w:val="2"/>
                <w:lang w:eastAsia="zh-CN"/>
              </w:rPr>
              <w:t>.</w:t>
            </w:r>
          </w:p>
        </w:tc>
      </w:tr>
      <w:tr w:rsidR="009D38AB"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4CF16516"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D</w:t>
            </w:r>
            <w:r w:rsidRPr="00F71BE0">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84DA5D" w14:textId="63BFD8C7"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A</w:t>
            </w:r>
            <w:r w:rsidRPr="00F71BE0">
              <w:rPr>
                <w:rFonts w:eastAsiaTheme="minorEastAsia"/>
                <w:kern w:val="2"/>
                <w:lang w:eastAsia="zh-CN"/>
              </w:rPr>
              <w:t>gree with vivo.</w:t>
            </w:r>
          </w:p>
        </w:tc>
      </w:tr>
      <w:tr w:rsidR="009D38AB"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43AE66BD" w:rsidR="009D38AB" w:rsidRPr="00B75A43" w:rsidRDefault="00896E0C" w:rsidP="009D38AB">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A401BF3" w14:textId="3AB7B7F4" w:rsidR="009D38AB" w:rsidRPr="00B75A43" w:rsidRDefault="00896E0C" w:rsidP="009D38AB">
            <w:pPr>
              <w:spacing w:beforeLines="50" w:before="120" w:after="0"/>
              <w:rPr>
                <w:kern w:val="2"/>
                <w:lang w:eastAsia="zh-CN"/>
              </w:rPr>
            </w:pPr>
            <w:r>
              <w:rPr>
                <w:rFonts w:eastAsiaTheme="minorEastAsia"/>
                <w:iCs/>
                <w:kern w:val="2"/>
                <w:lang w:eastAsia="zh-CN"/>
              </w:rPr>
              <w:t>The operation of the stand-alone feature of dynamic PUCCH cell switching is not fully clear yet. Considering the late state of Rel-17 and the related complications &amp; restrictions of the dynamic PUCCH this should not be supported in Rel-17.</w:t>
            </w:r>
          </w:p>
        </w:tc>
      </w:tr>
      <w:tr w:rsidR="00DE03A8" w:rsidRPr="00B75A43" w14:paraId="3FA83875" w14:textId="77777777" w:rsidTr="00DE03A8">
        <w:tc>
          <w:tcPr>
            <w:tcW w:w="1529" w:type="dxa"/>
            <w:tcBorders>
              <w:top w:val="single" w:sz="4" w:space="0" w:color="auto"/>
              <w:left w:val="single" w:sz="4" w:space="0" w:color="auto"/>
              <w:bottom w:val="single" w:sz="4" w:space="0" w:color="auto"/>
              <w:right w:val="single" w:sz="4" w:space="0" w:color="auto"/>
            </w:tcBorders>
            <w:shd w:val="clear" w:color="auto" w:fill="FFFF00"/>
          </w:tcPr>
          <w:p w14:paraId="5CBE6C55" w14:textId="6AA38729" w:rsidR="00DE03A8" w:rsidRPr="00B75A43" w:rsidRDefault="00DE03A8" w:rsidP="00DE03A8">
            <w:pPr>
              <w:spacing w:beforeLines="50" w:before="120" w:after="0"/>
              <w:rPr>
                <w:kern w:val="2"/>
                <w:lang w:eastAsia="zh-CN"/>
              </w:rPr>
            </w:pPr>
            <w:r w:rsidRPr="00D2110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E852C21" w14:textId="77777777" w:rsidR="00DE03A8" w:rsidRPr="00D21107" w:rsidRDefault="00DE03A8" w:rsidP="00DE03A8">
            <w:pPr>
              <w:spacing w:beforeLines="50" w:before="120" w:after="0"/>
              <w:jc w:val="both"/>
              <w:rPr>
                <w:rFonts w:eastAsiaTheme="minorEastAsia"/>
                <w:iCs/>
                <w:color w:val="0070C0"/>
                <w:kern w:val="2"/>
                <w:lang w:eastAsia="zh-CN"/>
              </w:rPr>
            </w:pPr>
            <w:r w:rsidRPr="00D21107">
              <w:rPr>
                <w:rFonts w:eastAsiaTheme="minorEastAsia"/>
                <w:iCs/>
                <w:color w:val="0070C0"/>
                <w:kern w:val="2"/>
                <w:lang w:eastAsia="zh-CN"/>
              </w:rPr>
              <w:t xml:space="preserve">As we discuss Option 1A and Option 3A for R16 PHY prioritization, I guess we may need to update the related proposal here also. </w:t>
            </w:r>
          </w:p>
          <w:p w14:paraId="07FA0353" w14:textId="77777777" w:rsidR="00DE03A8" w:rsidRDefault="00DE03A8" w:rsidP="00DE03A8">
            <w:pPr>
              <w:spacing w:beforeLines="50" w:before="120" w:after="0"/>
              <w:jc w:val="both"/>
              <w:rPr>
                <w:rFonts w:eastAsiaTheme="minorEastAsia"/>
                <w:iCs/>
                <w:color w:val="0070C0"/>
                <w:kern w:val="2"/>
                <w:lang w:eastAsia="zh-CN"/>
              </w:rPr>
            </w:pPr>
            <w:r w:rsidRPr="00D21107">
              <w:rPr>
                <w:rFonts w:eastAsiaTheme="minorEastAsia"/>
                <w:iCs/>
                <w:color w:val="0070C0"/>
                <w:kern w:val="2"/>
                <w:lang w:eastAsia="zh-CN"/>
              </w:rPr>
              <w:t xml:space="preserve">Moderator tried to reformulate this for R17 Intra-UE prioritization based on Option 1A and Option 3A. Please check if the formulations below for R17 intra-UE mux would be correct, and comment – to have the wording maybe still improved before the last GTW session: </w:t>
            </w:r>
          </w:p>
          <w:p w14:paraId="0CEF758B" w14:textId="77777777" w:rsidR="00DE03A8" w:rsidRDefault="00DE03A8" w:rsidP="00DE03A8">
            <w:pPr>
              <w:spacing w:beforeLines="50" w:before="120" w:after="0"/>
              <w:jc w:val="both"/>
              <w:rPr>
                <w:rFonts w:eastAsiaTheme="minorEastAsia"/>
                <w:iCs/>
                <w:kern w:val="2"/>
                <w:lang w:eastAsia="zh-CN"/>
              </w:rPr>
            </w:pPr>
          </w:p>
          <w:p w14:paraId="597D1496" w14:textId="77777777" w:rsidR="00DE03A8" w:rsidRPr="005F406A" w:rsidRDefault="00DE03A8" w:rsidP="00DE03A8">
            <w:pPr>
              <w:spacing w:after="0"/>
              <w:rPr>
                <w:b/>
                <w:bCs/>
              </w:rPr>
            </w:pPr>
            <w:r w:rsidRPr="00EC0E48">
              <w:rPr>
                <w:b/>
                <w:bCs/>
                <w:highlight w:val="yellow"/>
                <w:lang w:eastAsia="zh-CN"/>
              </w:rPr>
              <w:t>Proposal:</w:t>
            </w:r>
            <w:r w:rsidRPr="005F406A">
              <w:rPr>
                <w:b/>
                <w:bCs/>
                <w:lang w:eastAsia="zh-CN"/>
              </w:rPr>
              <w:t xml:space="preserve"> </w:t>
            </w:r>
            <w:r w:rsidRPr="005F406A">
              <w:rPr>
                <w:b/>
                <w:bCs/>
              </w:rPr>
              <w:t>Support joint operation of Rel-17 Intra-UE multiplexing and dynamic PUCCH cell switching in Rel-17, based on the following operational details</w:t>
            </w:r>
          </w:p>
          <w:p w14:paraId="2E8B9616" w14:textId="77777777" w:rsidR="00DE03A8" w:rsidRPr="005F406A" w:rsidRDefault="00DE03A8" w:rsidP="00DE03A8">
            <w:pPr>
              <w:pStyle w:val="ListParagraph"/>
              <w:numPr>
                <w:ilvl w:val="0"/>
                <w:numId w:val="176"/>
              </w:numPr>
              <w:spacing w:after="0"/>
              <w:rPr>
                <w:b/>
                <w:bCs/>
                <w:highlight w:val="yellow"/>
                <w:lang w:eastAsia="zh-CN"/>
              </w:rPr>
            </w:pPr>
            <w:r w:rsidRPr="005F406A">
              <w:rPr>
                <w:b/>
                <w:bCs/>
                <w:highlight w:val="yellow"/>
                <w:lang w:eastAsia="zh-CN"/>
              </w:rPr>
              <w:t xml:space="preserve">Option 1A: </w:t>
            </w:r>
            <w:r w:rsidRPr="005F406A">
              <w:rPr>
                <w:b/>
                <w:bCs/>
                <w:i/>
                <w:iCs/>
                <w:lang w:eastAsia="zh-CN"/>
              </w:rPr>
              <w:t xml:space="preserve">(moderator </w:t>
            </w:r>
            <w:proofErr w:type="gramStart"/>
            <w:r w:rsidRPr="005F406A">
              <w:rPr>
                <w:b/>
                <w:bCs/>
                <w:i/>
                <w:iCs/>
                <w:lang w:eastAsia="zh-CN"/>
              </w:rPr>
              <w:t>note:</w:t>
            </w:r>
            <w:proofErr w:type="gramEnd"/>
            <w:r w:rsidRPr="005F406A">
              <w:rPr>
                <w:b/>
                <w:bCs/>
                <w:i/>
                <w:iCs/>
                <w:lang w:eastAsia="zh-CN"/>
              </w:rPr>
              <w:t xml:space="preserve"> additions on top of 8.2.1 text in </w:t>
            </w:r>
            <w:r w:rsidRPr="005F406A">
              <w:rPr>
                <w:b/>
                <w:bCs/>
                <w:i/>
                <w:iCs/>
                <w:color w:val="0070C0"/>
                <w:highlight w:val="yellow"/>
                <w:lang w:eastAsia="zh-CN"/>
              </w:rPr>
              <w:t>blue</w:t>
            </w:r>
            <w:r w:rsidRPr="005F406A">
              <w:rPr>
                <w:b/>
                <w:bCs/>
                <w:i/>
                <w:iCs/>
                <w:lang w:eastAsia="zh-CN"/>
              </w:rPr>
              <w:t>)</w:t>
            </w:r>
          </w:p>
          <w:p w14:paraId="3C098A6E" w14:textId="77777777" w:rsidR="00DE03A8" w:rsidRPr="005F406A" w:rsidRDefault="00DE03A8" w:rsidP="00DE03A8">
            <w:pPr>
              <w:numPr>
                <w:ilvl w:val="1"/>
                <w:numId w:val="176"/>
              </w:numPr>
              <w:spacing w:after="0" w:line="259" w:lineRule="auto"/>
              <w:contextualSpacing/>
              <w:rPr>
                <w:b/>
                <w:bCs/>
              </w:rPr>
            </w:pPr>
            <w:r w:rsidRPr="005F406A">
              <w:rPr>
                <w:b/>
                <w:bCs/>
              </w:rPr>
              <w:t>Once a PUCCH target cell is determined based on a dynamic indication, the Rel-17 intra-UE multiplexing procedures can be applied to resolve collision in case of overlapping PUCCH resources on the target cell.</w:t>
            </w:r>
          </w:p>
          <w:p w14:paraId="55107FE4" w14:textId="77777777" w:rsidR="00DE03A8" w:rsidRPr="005F406A" w:rsidRDefault="00DE03A8" w:rsidP="00DE03A8">
            <w:pPr>
              <w:pStyle w:val="ListParagraph"/>
              <w:numPr>
                <w:ilvl w:val="2"/>
                <w:numId w:val="176"/>
              </w:numPr>
              <w:overflowPunct w:val="0"/>
              <w:autoSpaceDE w:val="0"/>
              <w:autoSpaceDN w:val="0"/>
              <w:adjustRightInd w:val="0"/>
              <w:spacing w:after="0"/>
              <w:textAlignment w:val="baseline"/>
              <w:rPr>
                <w:b/>
                <w:bCs/>
                <w:lang w:val="en-US" w:eastAsia="zh-CN"/>
              </w:rPr>
            </w:pPr>
            <w:r w:rsidRPr="005F406A">
              <w:rPr>
                <w:b/>
                <w:bCs/>
                <w:lang w:val="en-US" w:eastAsia="zh-CN"/>
              </w:rPr>
              <w:t xml:space="preserve">The UE does not expect a PUCCH slot with UCI </w:t>
            </w:r>
            <w:r w:rsidRPr="005F406A">
              <w:rPr>
                <w:b/>
                <w:bCs/>
                <w:color w:val="FF0000"/>
                <w:lang w:val="en-US" w:eastAsia="zh-CN"/>
              </w:rPr>
              <w:t xml:space="preserve">of a certain PHY priority </w:t>
            </w:r>
            <w:r w:rsidRPr="005F406A">
              <w:rPr>
                <w:b/>
                <w:bCs/>
                <w:lang w:val="en-US" w:eastAsia="zh-CN"/>
              </w:rPr>
              <w:t xml:space="preserve">on </w:t>
            </w:r>
            <w:proofErr w:type="spellStart"/>
            <w:r w:rsidRPr="005F406A">
              <w:rPr>
                <w:b/>
                <w:bCs/>
                <w:lang w:val="en-US" w:eastAsia="zh-CN"/>
              </w:rPr>
              <w:t>PCell</w:t>
            </w:r>
            <w:proofErr w:type="spellEnd"/>
            <w:r w:rsidRPr="005F406A">
              <w:rPr>
                <w:b/>
                <w:bCs/>
                <w:lang w:val="en-US" w:eastAsia="zh-CN"/>
              </w:rPr>
              <w:t xml:space="preserve"> /</w:t>
            </w:r>
            <w:proofErr w:type="spellStart"/>
            <w:r w:rsidRPr="005F406A">
              <w:rPr>
                <w:b/>
                <w:bCs/>
                <w:lang w:val="en-US" w:eastAsia="zh-CN"/>
              </w:rPr>
              <w:t>SPCell</w:t>
            </w:r>
            <w:proofErr w:type="spellEnd"/>
            <w:r w:rsidRPr="005F406A">
              <w:rPr>
                <w:b/>
                <w:bCs/>
                <w:lang w:val="en-US" w:eastAsia="zh-CN"/>
              </w:rPr>
              <w:t xml:space="preserve"> / PUCCH SCell to overlap with a PUCCH slot with HARQ-ACK </w:t>
            </w:r>
            <w:r w:rsidRPr="005F406A">
              <w:rPr>
                <w:b/>
                <w:bCs/>
                <w:color w:val="FF0000"/>
                <w:lang w:val="en-US" w:eastAsia="zh-CN"/>
              </w:rPr>
              <w:t xml:space="preserve">of the same </w:t>
            </w:r>
            <w:r w:rsidRPr="005947C3">
              <w:rPr>
                <w:b/>
                <w:bCs/>
                <w:color w:val="0070C0"/>
                <w:highlight w:val="yellow"/>
                <w:lang w:val="en-US" w:eastAsia="zh-CN"/>
              </w:rPr>
              <w:t>(i.e. in step 1)</w:t>
            </w:r>
            <w:r w:rsidRPr="005947C3">
              <w:rPr>
                <w:b/>
                <w:bCs/>
                <w:color w:val="0070C0"/>
                <w:lang w:val="en-US" w:eastAsia="zh-CN"/>
              </w:rPr>
              <w:t xml:space="preserve"> </w:t>
            </w:r>
            <w:r w:rsidRPr="005F406A">
              <w:rPr>
                <w:b/>
                <w:bCs/>
                <w:color w:val="FF0000"/>
                <w:lang w:val="en-US" w:eastAsia="zh-CN"/>
              </w:rPr>
              <w:t xml:space="preserve">or different </w:t>
            </w:r>
            <w:r w:rsidRPr="005947C3">
              <w:rPr>
                <w:b/>
                <w:bCs/>
                <w:color w:val="0070C0"/>
                <w:highlight w:val="yellow"/>
                <w:lang w:val="en-US" w:eastAsia="zh-CN"/>
              </w:rPr>
              <w:t xml:space="preserve">(i.e. in step </w:t>
            </w:r>
            <w:r>
              <w:rPr>
                <w:b/>
                <w:bCs/>
                <w:color w:val="0070C0"/>
                <w:highlight w:val="yellow"/>
                <w:lang w:val="en-US" w:eastAsia="zh-CN"/>
              </w:rPr>
              <w:t>2</w:t>
            </w:r>
            <w:r w:rsidRPr="005947C3">
              <w:rPr>
                <w:b/>
                <w:bCs/>
                <w:color w:val="0070C0"/>
                <w:highlight w:val="yellow"/>
                <w:lang w:val="en-US" w:eastAsia="zh-CN"/>
              </w:rPr>
              <w:t>)</w:t>
            </w:r>
            <w:r w:rsidRPr="005947C3">
              <w:rPr>
                <w:b/>
                <w:bCs/>
                <w:color w:val="0070C0"/>
                <w:lang w:val="en-US" w:eastAsia="zh-CN"/>
              </w:rPr>
              <w:t xml:space="preserve"> </w:t>
            </w:r>
            <w:r w:rsidRPr="005F406A">
              <w:rPr>
                <w:b/>
                <w:bCs/>
                <w:color w:val="FF0000"/>
                <w:lang w:val="en-US" w:eastAsia="zh-CN"/>
              </w:rPr>
              <w:t xml:space="preserve">PHY priority </w:t>
            </w:r>
            <w:r w:rsidRPr="005F406A">
              <w:rPr>
                <w:b/>
                <w:bCs/>
                <w:lang w:val="en-US" w:eastAsia="zh-CN"/>
              </w:rPr>
              <w:t>on the dynamically indicated alternative PUCCH cell.</w:t>
            </w:r>
          </w:p>
          <w:p w14:paraId="7507372D" w14:textId="77777777" w:rsidR="00DE03A8" w:rsidRPr="005F406A" w:rsidRDefault="00DE03A8" w:rsidP="00DE03A8">
            <w:pPr>
              <w:pStyle w:val="ListParagraph"/>
              <w:numPr>
                <w:ilvl w:val="0"/>
                <w:numId w:val="176"/>
              </w:numPr>
              <w:spacing w:after="0"/>
              <w:rPr>
                <w:b/>
                <w:bCs/>
                <w:highlight w:val="yellow"/>
                <w:lang w:eastAsia="zh-CN"/>
              </w:rPr>
            </w:pPr>
            <w:r w:rsidRPr="005F406A">
              <w:rPr>
                <w:b/>
                <w:bCs/>
                <w:highlight w:val="yellow"/>
                <w:lang w:eastAsia="zh-CN"/>
              </w:rPr>
              <w:t xml:space="preserve">Option 3A: </w:t>
            </w:r>
            <w:r w:rsidRPr="005F406A">
              <w:rPr>
                <w:b/>
                <w:bCs/>
                <w:lang w:eastAsia="zh-CN"/>
              </w:rPr>
              <w:t xml:space="preserve"> </w:t>
            </w:r>
            <w:r w:rsidRPr="005F406A">
              <w:rPr>
                <w:b/>
                <w:bCs/>
                <w:i/>
                <w:iCs/>
                <w:lang w:eastAsia="zh-CN"/>
              </w:rPr>
              <w:t xml:space="preserve">(moderator </w:t>
            </w:r>
            <w:proofErr w:type="gramStart"/>
            <w:r w:rsidRPr="005F406A">
              <w:rPr>
                <w:b/>
                <w:bCs/>
                <w:i/>
                <w:iCs/>
                <w:lang w:eastAsia="zh-CN"/>
              </w:rPr>
              <w:t>note:</w:t>
            </w:r>
            <w:proofErr w:type="gramEnd"/>
            <w:r w:rsidRPr="005F406A">
              <w:rPr>
                <w:b/>
                <w:bCs/>
                <w:i/>
                <w:iCs/>
                <w:lang w:eastAsia="zh-CN"/>
              </w:rPr>
              <w:t xml:space="preserve"> additions on top of 8.2.1 text in </w:t>
            </w:r>
            <w:r w:rsidRPr="005F406A">
              <w:rPr>
                <w:b/>
                <w:bCs/>
                <w:i/>
                <w:iCs/>
                <w:color w:val="0070C0"/>
                <w:highlight w:val="yellow"/>
                <w:lang w:eastAsia="zh-CN"/>
              </w:rPr>
              <w:t>blue</w:t>
            </w:r>
            <w:r w:rsidRPr="005F406A">
              <w:rPr>
                <w:b/>
                <w:bCs/>
                <w:i/>
                <w:iCs/>
                <w:lang w:eastAsia="zh-CN"/>
              </w:rPr>
              <w:t>)</w:t>
            </w:r>
            <w:r w:rsidRPr="005F406A">
              <w:rPr>
                <w:b/>
                <w:bCs/>
                <w:lang w:eastAsia="zh-CN"/>
              </w:rPr>
              <w:t xml:space="preserve"> </w:t>
            </w:r>
          </w:p>
          <w:p w14:paraId="30DCA206" w14:textId="77777777" w:rsidR="00DE03A8" w:rsidRPr="005F406A" w:rsidRDefault="00DE03A8" w:rsidP="00DE03A8">
            <w:pPr>
              <w:numPr>
                <w:ilvl w:val="1"/>
                <w:numId w:val="176"/>
              </w:numPr>
              <w:spacing w:after="0" w:line="259" w:lineRule="auto"/>
              <w:contextualSpacing/>
              <w:rPr>
                <w:b/>
                <w:bCs/>
              </w:rPr>
            </w:pPr>
            <w:r w:rsidRPr="005F406A">
              <w:rPr>
                <w:b/>
                <w:bCs/>
              </w:rPr>
              <w:t>Once a PUCCH target cell is determined based on a dynamic indication, the Rel-17 intra-UE multiplexing procedures can be applied to resolve collision in case of overlapping PUCCH resources on the target cell.</w:t>
            </w:r>
          </w:p>
          <w:p w14:paraId="1B409095" w14:textId="77777777" w:rsidR="00DE03A8" w:rsidRPr="005F406A" w:rsidRDefault="00DE03A8" w:rsidP="00DE03A8">
            <w:pPr>
              <w:pStyle w:val="ListParagraph"/>
              <w:numPr>
                <w:ilvl w:val="2"/>
                <w:numId w:val="176"/>
              </w:numPr>
              <w:overflowPunct w:val="0"/>
              <w:autoSpaceDE w:val="0"/>
              <w:autoSpaceDN w:val="0"/>
              <w:adjustRightInd w:val="0"/>
              <w:spacing w:after="0"/>
              <w:textAlignment w:val="baseline"/>
              <w:rPr>
                <w:b/>
                <w:bCs/>
                <w:lang w:val="en-US" w:eastAsia="zh-CN"/>
              </w:rPr>
            </w:pPr>
            <w:r w:rsidRPr="005F406A">
              <w:rPr>
                <w:b/>
                <w:bCs/>
                <w:lang w:val="en-US" w:eastAsia="zh-CN"/>
              </w:rPr>
              <w:t xml:space="preserve">The UE does not expect a PUCCH slot with UCI </w:t>
            </w:r>
            <w:r w:rsidRPr="005F406A">
              <w:rPr>
                <w:b/>
                <w:bCs/>
                <w:color w:val="FF0000"/>
                <w:lang w:val="en-US" w:eastAsia="zh-CN"/>
              </w:rPr>
              <w:t xml:space="preserve">of a certain PHY priority </w:t>
            </w:r>
            <w:r w:rsidRPr="005F406A">
              <w:rPr>
                <w:b/>
                <w:bCs/>
                <w:lang w:val="en-US" w:eastAsia="zh-CN"/>
              </w:rPr>
              <w:t xml:space="preserve">on </w:t>
            </w:r>
            <w:proofErr w:type="spellStart"/>
            <w:r w:rsidRPr="005F406A">
              <w:rPr>
                <w:b/>
                <w:bCs/>
                <w:lang w:val="en-US" w:eastAsia="zh-CN"/>
              </w:rPr>
              <w:t>PCell</w:t>
            </w:r>
            <w:proofErr w:type="spellEnd"/>
            <w:r w:rsidRPr="005F406A">
              <w:rPr>
                <w:b/>
                <w:bCs/>
                <w:lang w:val="en-US" w:eastAsia="zh-CN"/>
              </w:rPr>
              <w:t xml:space="preserve"> /</w:t>
            </w:r>
            <w:proofErr w:type="spellStart"/>
            <w:r w:rsidRPr="005F406A">
              <w:rPr>
                <w:b/>
                <w:bCs/>
                <w:lang w:val="en-US" w:eastAsia="zh-CN"/>
              </w:rPr>
              <w:t>SPCell</w:t>
            </w:r>
            <w:proofErr w:type="spellEnd"/>
            <w:r w:rsidRPr="005F406A">
              <w:rPr>
                <w:b/>
                <w:bCs/>
                <w:lang w:val="en-US" w:eastAsia="zh-CN"/>
              </w:rPr>
              <w:t xml:space="preserve"> / PUCCH SCell to overlap with a PUCCH slot with HARQ-ACK </w:t>
            </w:r>
            <w:r w:rsidRPr="005F406A">
              <w:rPr>
                <w:b/>
                <w:bCs/>
                <w:color w:val="FF0000"/>
                <w:lang w:val="en-US" w:eastAsia="zh-CN"/>
              </w:rPr>
              <w:t xml:space="preserve">of the same </w:t>
            </w:r>
            <w:r w:rsidRPr="005947C3">
              <w:rPr>
                <w:b/>
                <w:bCs/>
                <w:color w:val="0070C0"/>
                <w:highlight w:val="yellow"/>
                <w:lang w:val="en-US" w:eastAsia="zh-CN"/>
              </w:rPr>
              <w:t>(i.e. in step 1)</w:t>
            </w:r>
            <w:r w:rsidRPr="005947C3">
              <w:rPr>
                <w:b/>
                <w:bCs/>
                <w:color w:val="0070C0"/>
                <w:lang w:val="en-US" w:eastAsia="zh-CN"/>
              </w:rPr>
              <w:t xml:space="preserve"> </w:t>
            </w:r>
            <w:r w:rsidRPr="005F406A">
              <w:rPr>
                <w:b/>
                <w:bCs/>
                <w:color w:val="FF0000"/>
                <w:lang w:val="en-US" w:eastAsia="zh-CN"/>
              </w:rPr>
              <w:t xml:space="preserve">or different </w:t>
            </w:r>
            <w:r w:rsidRPr="005947C3">
              <w:rPr>
                <w:b/>
                <w:bCs/>
                <w:color w:val="0070C0"/>
                <w:highlight w:val="yellow"/>
                <w:lang w:val="en-US" w:eastAsia="zh-CN"/>
              </w:rPr>
              <w:t>(i.e. in step 2)</w:t>
            </w:r>
            <w:r w:rsidRPr="005947C3">
              <w:rPr>
                <w:b/>
                <w:bCs/>
                <w:color w:val="0070C0"/>
                <w:lang w:val="en-US" w:eastAsia="zh-CN"/>
              </w:rPr>
              <w:t xml:space="preserve"> </w:t>
            </w:r>
            <w:r w:rsidRPr="005F406A">
              <w:rPr>
                <w:b/>
                <w:bCs/>
                <w:color w:val="FF0000"/>
                <w:lang w:val="en-US" w:eastAsia="zh-CN"/>
              </w:rPr>
              <w:t xml:space="preserve">PHY priority </w:t>
            </w:r>
            <w:r w:rsidRPr="005F406A">
              <w:rPr>
                <w:b/>
                <w:bCs/>
                <w:lang w:val="en-US" w:eastAsia="zh-CN"/>
              </w:rPr>
              <w:t>on the dynamically indicated alternative PUCCH cell.</w:t>
            </w:r>
          </w:p>
          <w:p w14:paraId="16F753C9" w14:textId="77777777" w:rsidR="00DE03A8" w:rsidRPr="005F406A" w:rsidRDefault="00DE03A8" w:rsidP="00DE03A8">
            <w:pPr>
              <w:pStyle w:val="ListParagraph"/>
              <w:numPr>
                <w:ilvl w:val="3"/>
                <w:numId w:val="176"/>
              </w:numPr>
              <w:overflowPunct w:val="0"/>
              <w:autoSpaceDE w:val="0"/>
              <w:autoSpaceDN w:val="0"/>
              <w:adjustRightInd w:val="0"/>
              <w:spacing w:after="0"/>
              <w:textAlignment w:val="baseline"/>
              <w:rPr>
                <w:b/>
                <w:bCs/>
                <w:lang w:val="en-US" w:eastAsia="zh-CN"/>
              </w:rPr>
            </w:pPr>
            <w:r w:rsidRPr="005F406A">
              <w:rPr>
                <w:b/>
                <w:bCs/>
                <w:lang w:val="en-US" w:eastAsia="zh-CN"/>
              </w:rPr>
              <w:t xml:space="preserve">The UCI on </w:t>
            </w:r>
            <w:proofErr w:type="spellStart"/>
            <w:r w:rsidRPr="005F406A">
              <w:rPr>
                <w:b/>
                <w:bCs/>
                <w:lang w:val="en-US" w:eastAsia="zh-CN"/>
              </w:rPr>
              <w:t>PCell</w:t>
            </w:r>
            <w:proofErr w:type="spellEnd"/>
            <w:r w:rsidRPr="005F406A">
              <w:rPr>
                <w:b/>
                <w:bCs/>
                <w:lang w:val="en-US" w:eastAsia="zh-CN"/>
              </w:rPr>
              <w:t xml:space="preserve"> /</w:t>
            </w:r>
            <w:proofErr w:type="spellStart"/>
            <w:r w:rsidRPr="005F406A">
              <w:rPr>
                <w:b/>
                <w:bCs/>
                <w:lang w:val="en-US" w:eastAsia="zh-CN"/>
              </w:rPr>
              <w:t>SPCell</w:t>
            </w:r>
            <w:proofErr w:type="spellEnd"/>
            <w:r w:rsidRPr="005F406A">
              <w:rPr>
                <w:b/>
                <w:bCs/>
                <w:lang w:val="en-US" w:eastAsia="zh-CN"/>
              </w:rPr>
              <w:t xml:space="preserve"> / PUCCH SCell </w:t>
            </w:r>
            <w:r w:rsidRPr="005F406A">
              <w:rPr>
                <w:b/>
                <w:bCs/>
                <w:color w:val="FF0000"/>
                <w:lang w:val="en-US" w:eastAsia="zh-CN"/>
              </w:rPr>
              <w:t xml:space="preserve">after multiplexing different UCI types (if any) of the certain PHY priority </w:t>
            </w:r>
            <w:r w:rsidRPr="005F406A">
              <w:rPr>
                <w:b/>
                <w:bCs/>
                <w:color w:val="0070C0"/>
                <w:highlight w:val="yellow"/>
                <w:lang w:val="en-US" w:eastAsia="zh-CN"/>
              </w:rPr>
              <w:t>in step 1</w:t>
            </w:r>
            <w:r w:rsidRPr="005F406A">
              <w:rPr>
                <w:b/>
                <w:bCs/>
                <w:color w:val="0070C0"/>
                <w:lang w:val="en-US" w:eastAsia="zh-CN"/>
              </w:rPr>
              <w:t xml:space="preserve"> </w:t>
            </w:r>
            <w:r w:rsidRPr="005F406A">
              <w:rPr>
                <w:b/>
                <w:bCs/>
                <w:color w:val="FF0000"/>
                <w:lang w:val="en-US" w:eastAsia="zh-CN"/>
              </w:rPr>
              <w:t xml:space="preserve">on PUCCH of </w:t>
            </w:r>
            <w:proofErr w:type="spellStart"/>
            <w:r w:rsidRPr="005F406A">
              <w:rPr>
                <w:b/>
                <w:bCs/>
                <w:color w:val="FF0000"/>
                <w:lang w:val="en-US" w:eastAsia="zh-CN"/>
              </w:rPr>
              <w:t>PCell</w:t>
            </w:r>
            <w:proofErr w:type="spellEnd"/>
            <w:r w:rsidRPr="005F406A">
              <w:rPr>
                <w:b/>
                <w:bCs/>
                <w:color w:val="FF0000"/>
                <w:lang w:val="en-US" w:eastAsia="zh-CN"/>
              </w:rPr>
              <w:t xml:space="preserve"> /</w:t>
            </w:r>
            <w:proofErr w:type="spellStart"/>
            <w:r w:rsidRPr="005F406A">
              <w:rPr>
                <w:b/>
                <w:bCs/>
                <w:color w:val="FF0000"/>
                <w:lang w:val="en-US" w:eastAsia="zh-CN"/>
              </w:rPr>
              <w:t>SPCell</w:t>
            </w:r>
            <w:proofErr w:type="spellEnd"/>
            <w:r w:rsidRPr="005F406A">
              <w:rPr>
                <w:b/>
                <w:bCs/>
                <w:color w:val="FF0000"/>
                <w:lang w:val="en-US" w:eastAsia="zh-CN"/>
              </w:rPr>
              <w:t xml:space="preserve"> / PUCCH SCell </w:t>
            </w:r>
            <w:r w:rsidRPr="005F406A">
              <w:rPr>
                <w:b/>
                <w:bCs/>
                <w:lang w:val="en-US" w:eastAsia="zh-CN"/>
              </w:rPr>
              <w:t xml:space="preserve">dropped due to collision with semi-static DL symbols, SSB, and symbols indicated by pdcch-ConfigSIB1 in MIB for a CORESET for Type0-PDCCH CSS set is exempted and is not multiplexed on the PUCCH </w:t>
            </w:r>
            <w:r w:rsidRPr="005F406A">
              <w:rPr>
                <w:b/>
                <w:bCs/>
                <w:color w:val="FF0000"/>
                <w:lang w:val="en-US" w:eastAsia="zh-CN"/>
              </w:rPr>
              <w:t xml:space="preserve">of the same priority </w:t>
            </w:r>
            <w:r w:rsidRPr="005F406A">
              <w:rPr>
                <w:b/>
                <w:bCs/>
                <w:color w:val="0070C0"/>
                <w:highlight w:val="yellow"/>
                <w:lang w:val="en-US" w:eastAsia="zh-CN"/>
              </w:rPr>
              <w:t xml:space="preserve">in step 1 </w:t>
            </w:r>
            <w:r w:rsidRPr="005F406A">
              <w:rPr>
                <w:b/>
                <w:bCs/>
                <w:lang w:val="en-US" w:eastAsia="zh-CN"/>
              </w:rPr>
              <w:t>on the alternative PUCCH cell.</w:t>
            </w:r>
          </w:p>
          <w:p w14:paraId="104EF20B" w14:textId="42DBFFC1" w:rsidR="00DE03A8" w:rsidRPr="000B4F3B" w:rsidRDefault="00DE03A8" w:rsidP="00DE03A8">
            <w:pPr>
              <w:spacing w:beforeLines="50" w:before="120" w:after="0"/>
              <w:jc w:val="both"/>
              <w:rPr>
                <w:rFonts w:eastAsiaTheme="minorEastAsia"/>
                <w:iCs/>
                <w:kern w:val="2"/>
                <w:lang w:eastAsia="zh-CN"/>
              </w:rPr>
            </w:pPr>
          </w:p>
        </w:tc>
      </w:tr>
      <w:tr w:rsidR="00DE03A8"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5331D324" w:rsidR="00DE03A8" w:rsidRPr="00DE03A8" w:rsidRDefault="00DE03A8" w:rsidP="00DE03A8">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DE03A8" w:rsidRPr="00DE03A8" w:rsidRDefault="00DE03A8" w:rsidP="00DE03A8">
            <w:pPr>
              <w:overflowPunct w:val="0"/>
              <w:autoSpaceDE w:val="0"/>
              <w:autoSpaceDN w:val="0"/>
              <w:adjustRightInd w:val="0"/>
              <w:spacing w:after="0"/>
              <w:textAlignment w:val="baseline"/>
              <w:rPr>
                <w:rFonts w:eastAsiaTheme="minorEastAsia"/>
                <w:iCs/>
                <w:kern w:val="2"/>
                <w:lang w:eastAsia="zh-CN"/>
              </w:rPr>
            </w:pPr>
          </w:p>
        </w:tc>
      </w:tr>
      <w:tr w:rsidR="009D38AB"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9D38AB" w:rsidRPr="00DE03A8"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9D38AB" w:rsidRPr="00DE03A8" w:rsidRDefault="009D38AB" w:rsidP="009D38AB">
            <w:pPr>
              <w:spacing w:beforeLines="50" w:before="120" w:after="0"/>
              <w:jc w:val="both"/>
              <w:rPr>
                <w:rFonts w:eastAsiaTheme="minorEastAsia"/>
                <w:iCs/>
                <w:kern w:val="2"/>
                <w:lang w:eastAsia="zh-CN"/>
              </w:rPr>
            </w:pPr>
          </w:p>
        </w:tc>
      </w:tr>
      <w:tr w:rsidR="009D38AB"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9D38AB" w:rsidRDefault="009D38AB" w:rsidP="009D38AB">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lastRenderedPageBreak/>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lastRenderedPageBreak/>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SCell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lastRenderedPageBreak/>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w:t>
      </w:r>
      <w:proofErr w:type="spellStart"/>
      <w:r w:rsidRPr="00AB49B6">
        <w:rPr>
          <w:rFonts w:ascii="Times" w:eastAsia="Batang" w:hAnsi="Times" w:cs="Times"/>
          <w:bCs/>
          <w:iCs/>
          <w:lang w:val="sv-SE" w:eastAsia="zh-CN"/>
        </w:rPr>
        <w:t>HARQ_retx_offset</w:t>
      </w:r>
      <w:proofErr w:type="spellEnd"/>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 xml:space="preserve">n = m + k - </w:t>
      </w:r>
      <w:proofErr w:type="spellStart"/>
      <w:r w:rsidRPr="00AB49B6">
        <w:rPr>
          <w:rFonts w:ascii="Times" w:eastAsia="Batang" w:hAnsi="Times" w:cs="Times"/>
          <w:bCs/>
          <w:iCs/>
          <w:lang w:val="sv-SE" w:eastAsia="zh-CN"/>
        </w:rPr>
        <w:t>HARQ_retx_offset</w:t>
      </w:r>
      <w:proofErr w:type="spellEnd"/>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w:t>
            </w:r>
            <w:proofErr w:type="spellStart"/>
            <w:r w:rsidRPr="006F2081">
              <w:rPr>
                <w:i/>
                <w:iCs/>
                <w:lang w:val="en-US" w:eastAsia="fr-FR"/>
              </w:rPr>
              <w:t>ConfigurationCommon</w:t>
            </w:r>
            <w:proofErr w:type="spellEnd"/>
            <w:r w:rsidRPr="006F2081">
              <w:rPr>
                <w:lang w:val="en-US" w:eastAsia="fr-FR"/>
              </w:rPr>
              <w:t xml:space="preserve"> or </w:t>
            </w:r>
            <w:r w:rsidRPr="006F2081">
              <w:rPr>
                <w:i/>
                <w:iCs/>
                <w:lang w:val="en-US" w:eastAsia="fr-FR"/>
              </w:rPr>
              <w:t>tdd-UL-DL-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indicated as downlink by tdd-UL-DL-</w:t>
            </w:r>
            <w:proofErr w:type="spellStart"/>
            <w:r>
              <w:rPr>
                <w:color w:val="FF0000"/>
              </w:rPr>
              <w:t>ConfigurationCommon</w:t>
            </w:r>
            <w:proofErr w:type="spellEnd"/>
            <w:r>
              <w:rPr>
                <w:color w:val="FF0000"/>
              </w:rPr>
              <w:t xml:space="preserve"> or tdd-UL-DL-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EB07F4"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EB07F4"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EB07F4"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EB07F4"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EB07F4"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 xml:space="preserve">/PUCCH-SCell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SCell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SCell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39"/>
      <w:bookmarkEnd w:id="94"/>
      <w:r w:rsidRPr="00C55485">
        <w:rPr>
          <w:rFonts w:ascii="Times New Roman" w:hAnsi="Times New Roman"/>
          <w:i/>
          <w:iCs/>
          <w:lang w:val="en-US"/>
        </w:rPr>
        <w:t>LP PUCCH is dropped according to Release 16 procedures</w:t>
      </w:r>
    </w:p>
    <w:bookmarkEnd w:id="95"/>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Pcell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9"/>
      <w:footerReference w:type="default" r:id="rId9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D058E" w14:textId="77777777" w:rsidR="00EB07F4" w:rsidRDefault="00EB07F4">
      <w:r>
        <w:separator/>
      </w:r>
    </w:p>
  </w:endnote>
  <w:endnote w:type="continuationSeparator" w:id="0">
    <w:p w14:paraId="6D2275AE" w14:textId="77777777" w:rsidR="00EB07F4" w:rsidRDefault="00EB07F4">
      <w:r>
        <w:continuationSeparator/>
      </w:r>
    </w:p>
  </w:endnote>
  <w:endnote w:type="continuationNotice" w:id="1">
    <w:p w14:paraId="2F7E6478" w14:textId="77777777" w:rsidR="00EB07F4" w:rsidRDefault="00EB07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0B0858B7" w:rsidR="00B92B13" w:rsidRDefault="00B92B13">
        <w:pPr>
          <w:pStyle w:val="Footer"/>
        </w:pPr>
        <w:r>
          <w:fldChar w:fldCharType="begin"/>
        </w:r>
        <w:r>
          <w:instrText>PAGE   \* MERGEFORMAT</w:instrText>
        </w:r>
        <w:r>
          <w:fldChar w:fldCharType="separate"/>
        </w:r>
        <w:r w:rsidR="008F0CB0" w:rsidRPr="008F0CB0">
          <w:rPr>
            <w:lang w:val="zh-CN" w:eastAsia="zh-CN"/>
          </w:rPr>
          <w:t>164</w:t>
        </w:r>
        <w:r>
          <w:fldChar w:fldCharType="end"/>
        </w:r>
      </w:p>
    </w:sdtContent>
  </w:sdt>
  <w:p w14:paraId="00A820FC" w14:textId="77777777" w:rsidR="00B92B13" w:rsidRDefault="00B92B13">
    <w:pPr>
      <w:pStyle w:val="Footer"/>
    </w:pPr>
  </w:p>
  <w:p w14:paraId="4A48D3F3" w14:textId="77777777" w:rsidR="00B92B13" w:rsidRDefault="00B92B13"/>
  <w:p w14:paraId="46E31D82" w14:textId="77777777" w:rsidR="00B92B13" w:rsidRDefault="00B92B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97D446" w14:textId="77777777" w:rsidR="00EB07F4" w:rsidRDefault="00EB07F4">
      <w:r>
        <w:separator/>
      </w:r>
    </w:p>
  </w:footnote>
  <w:footnote w:type="continuationSeparator" w:id="0">
    <w:p w14:paraId="06D9105F" w14:textId="77777777" w:rsidR="00EB07F4" w:rsidRDefault="00EB07F4">
      <w:r>
        <w:continuationSeparator/>
      </w:r>
    </w:p>
  </w:footnote>
  <w:footnote w:type="continuationNotice" w:id="1">
    <w:p w14:paraId="03ECC782" w14:textId="77777777" w:rsidR="00EB07F4" w:rsidRDefault="00EB07F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B92B13" w:rsidRDefault="00B92B13">
    <w:pPr>
      <w:pStyle w:val="Header"/>
      <w:tabs>
        <w:tab w:val="right" w:pos="9639"/>
      </w:tabs>
    </w:pPr>
    <w:r>
      <w:tab/>
    </w:r>
  </w:p>
  <w:p w14:paraId="246D48EC" w14:textId="77777777" w:rsidR="00B92B13" w:rsidRDefault="00B92B13"/>
  <w:p w14:paraId="4F6F578E" w14:textId="77777777" w:rsidR="00B92B13" w:rsidRDefault="00B92B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ED15516"/>
    <w:multiLevelType w:val="hybridMultilevel"/>
    <w:tmpl w:val="F1864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0"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3"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4"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8"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9"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4"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8"/>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2"/>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3"/>
  </w:num>
  <w:num w:numId="13">
    <w:abstractNumId w:val="88"/>
  </w:num>
  <w:num w:numId="14">
    <w:abstractNumId w:val="78"/>
  </w:num>
  <w:num w:numId="15">
    <w:abstractNumId w:val="47"/>
  </w:num>
  <w:num w:numId="16">
    <w:abstractNumId w:val="85"/>
  </w:num>
  <w:num w:numId="17">
    <w:abstractNumId w:val="134"/>
  </w:num>
  <w:num w:numId="18">
    <w:abstractNumId w:val="167"/>
  </w:num>
  <w:num w:numId="19">
    <w:abstractNumId w:val="113"/>
  </w:num>
  <w:num w:numId="20">
    <w:abstractNumId w:val="79"/>
  </w:num>
  <w:num w:numId="21">
    <w:abstractNumId w:val="25"/>
  </w:num>
  <w:num w:numId="22">
    <w:abstractNumId w:val="13"/>
  </w:num>
  <w:num w:numId="23">
    <w:abstractNumId w:val="57"/>
  </w:num>
  <w:num w:numId="24">
    <w:abstractNumId w:val="145"/>
  </w:num>
  <w:num w:numId="25">
    <w:abstractNumId w:val="36"/>
  </w:num>
  <w:num w:numId="26">
    <w:abstractNumId w:val="162"/>
  </w:num>
  <w:num w:numId="27">
    <w:abstractNumId w:val="149"/>
  </w:num>
  <w:num w:numId="28">
    <w:abstractNumId w:val="164"/>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50"/>
  </w:num>
  <w:num w:numId="37">
    <w:abstractNumId w:val="117"/>
  </w:num>
  <w:num w:numId="38">
    <w:abstractNumId w:val="163"/>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6"/>
  </w:num>
  <w:num w:numId="52">
    <w:abstractNumId w:val="119"/>
  </w:num>
  <w:num w:numId="53">
    <w:abstractNumId w:val="51"/>
  </w:num>
  <w:num w:numId="54">
    <w:abstractNumId w:val="59"/>
  </w:num>
  <w:num w:numId="55">
    <w:abstractNumId w:val="43"/>
  </w:num>
  <w:num w:numId="56">
    <w:abstractNumId w:val="140"/>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5"/>
  </w:num>
  <w:num w:numId="66">
    <w:abstractNumId w:val="4"/>
  </w:num>
  <w:num w:numId="67">
    <w:abstractNumId w:val="7"/>
  </w:num>
  <w:num w:numId="68">
    <w:abstractNumId w:val="32"/>
  </w:num>
  <w:num w:numId="69">
    <w:abstractNumId w:val="75"/>
  </w:num>
  <w:num w:numId="70">
    <w:abstractNumId w:val="123"/>
  </w:num>
  <w:num w:numId="71">
    <w:abstractNumId w:val="138"/>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1"/>
  </w:num>
  <w:num w:numId="77">
    <w:abstractNumId w:val="161"/>
  </w:num>
  <w:num w:numId="78">
    <w:abstractNumId w:val="110"/>
  </w:num>
  <w:num w:numId="79">
    <w:abstractNumId w:val="129"/>
  </w:num>
  <w:num w:numId="80">
    <w:abstractNumId w:val="151"/>
  </w:num>
  <w:num w:numId="81">
    <w:abstractNumId w:val="49"/>
  </w:num>
  <w:num w:numId="82">
    <w:abstractNumId w:val="127"/>
  </w:num>
  <w:num w:numId="83">
    <w:abstractNumId w:val="144"/>
  </w:num>
  <w:num w:numId="84">
    <w:abstractNumId w:val="154"/>
  </w:num>
  <w:num w:numId="85">
    <w:abstractNumId w:val="53"/>
  </w:num>
  <w:num w:numId="86">
    <w:abstractNumId w:val="16"/>
  </w:num>
  <w:num w:numId="87">
    <w:abstractNumId w:val="67"/>
  </w:num>
  <w:num w:numId="88">
    <w:abstractNumId w:val="54"/>
  </w:num>
  <w:num w:numId="89">
    <w:abstractNumId w:val="147"/>
  </w:num>
  <w:num w:numId="90">
    <w:abstractNumId w:val="49"/>
  </w:num>
  <w:num w:numId="91">
    <w:abstractNumId w:val="111"/>
  </w:num>
  <w:num w:numId="92">
    <w:abstractNumId w:val="157"/>
  </w:num>
  <w:num w:numId="93">
    <w:abstractNumId w:val="166"/>
  </w:num>
  <w:num w:numId="94">
    <w:abstractNumId w:val="153"/>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3"/>
  </w:num>
  <w:num w:numId="104">
    <w:abstractNumId w:val="91"/>
  </w:num>
  <w:num w:numId="105">
    <w:abstractNumId w:val="160"/>
  </w:num>
  <w:num w:numId="106">
    <w:abstractNumId w:val="19"/>
  </w:num>
  <w:num w:numId="107">
    <w:abstractNumId w:val="104"/>
  </w:num>
  <w:num w:numId="108">
    <w:abstractNumId w:val="159"/>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2"/>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1"/>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8"/>
  </w:num>
  <w:num w:numId="135">
    <w:abstractNumId w:val="130"/>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6"/>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7"/>
  </w:num>
  <w:num w:numId="155">
    <w:abstractNumId w:val="102"/>
  </w:num>
  <w:num w:numId="156">
    <w:abstractNumId w:val="146"/>
  </w:num>
  <w:num w:numId="157">
    <w:abstractNumId w:val="68"/>
  </w:num>
  <w:num w:numId="158">
    <w:abstractNumId w:val="60"/>
  </w:num>
  <w:num w:numId="159">
    <w:abstractNumId w:val="63"/>
  </w:num>
  <w:num w:numId="160">
    <w:abstractNumId w:val="135"/>
  </w:num>
  <w:num w:numId="161">
    <w:abstractNumId w:val="14"/>
  </w:num>
  <w:num w:numId="162">
    <w:abstractNumId w:val="50"/>
  </w:num>
  <w:num w:numId="163">
    <w:abstractNumId w:val="45"/>
  </w:num>
  <w:num w:numId="164">
    <w:abstractNumId w:val="18"/>
  </w:num>
  <w:num w:numId="165">
    <w:abstractNumId w:val="28"/>
  </w:num>
  <w:num w:numId="166">
    <w:abstractNumId w:val="152"/>
  </w:num>
  <w:num w:numId="167">
    <w:abstractNumId w:val="41"/>
  </w:num>
  <w:num w:numId="168">
    <w:abstractNumId w:val="3"/>
  </w:num>
  <w:num w:numId="169">
    <w:abstractNumId w:val="118"/>
  </w:num>
  <w:num w:numId="170">
    <w:abstractNumId w:val="46"/>
  </w:num>
  <w:num w:numId="171">
    <w:abstractNumId w:val="89"/>
  </w:num>
  <w:num w:numId="172">
    <w:abstractNumId w:val="155"/>
  </w:num>
  <w:num w:numId="173">
    <w:abstractNumId w:val="56"/>
  </w:num>
  <w:num w:numId="174">
    <w:abstractNumId w:val="106"/>
  </w:num>
  <w:num w:numId="175">
    <w:abstractNumId w:val="139"/>
  </w:num>
  <w:num w:numId="176">
    <w:abstractNumId w:val="12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ko-K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C09"/>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E93"/>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469"/>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C8C"/>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AF4"/>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223"/>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3C39"/>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55A"/>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7CB"/>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3F7FB7"/>
    <w:rsid w:val="0040030E"/>
    <w:rsid w:val="0040056F"/>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8"/>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4F81"/>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1E4"/>
    <w:rsid w:val="0052457A"/>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11"/>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1CB"/>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0"/>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185"/>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11"/>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0DDF"/>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1FEA"/>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66F"/>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5B7"/>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2EF"/>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E0C"/>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0CB0"/>
    <w:rsid w:val="008F103C"/>
    <w:rsid w:val="008F10ED"/>
    <w:rsid w:val="008F12C2"/>
    <w:rsid w:val="008F13E7"/>
    <w:rsid w:val="008F1953"/>
    <w:rsid w:val="008F1B55"/>
    <w:rsid w:val="008F1BD5"/>
    <w:rsid w:val="008F1FC6"/>
    <w:rsid w:val="008F20F1"/>
    <w:rsid w:val="008F2454"/>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D97"/>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4CD"/>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8A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A0F"/>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94"/>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2FB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13"/>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35A"/>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495"/>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47C21"/>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3A8"/>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9F7"/>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D6C"/>
    <w:rsid w:val="00E87E0F"/>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7F4"/>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26"/>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01E2A5-2C83-4612-9E72-F418FF52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687"/>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Drawing.vsd"/><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package" Target="embeddings/Microsoft_Visio_Drawing10.vsdx"/><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45.emf"/><Relationship Id="rId92"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package" Target="embeddings/Microsoft_Visio_Drawing9.vsdx"/><Relationship Id="rId74" Type="http://schemas.openxmlformats.org/officeDocument/2006/relationships/package" Target="embeddings/Microsoft_Visio_Drawing13.vsdx"/><Relationship Id="rId79" Type="http://schemas.openxmlformats.org/officeDocument/2006/relationships/image" Target="media/image50.png"/><Relationship Id="rId87"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3.png"/><Relationship Id="rId90" Type="http://schemas.openxmlformats.org/officeDocument/2006/relationships/footer" Target="footer1.xml"/><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4.emf"/><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package" Target="embeddings/Microsoft_Visio_Drawing12.vsdx"/><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3.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package" Target="embeddings/Microsoft_Visio_Drawing11.vsdx"/><Relationship Id="rId75" Type="http://schemas.openxmlformats.org/officeDocument/2006/relationships/oleObject" Target="embeddings/Microsoft_Visio_2003-2010_Drawing1.vsd"/><Relationship Id="rId83" Type="http://schemas.openxmlformats.org/officeDocument/2006/relationships/image" Target="media/image54.png"/><Relationship Id="rId88" Type="http://schemas.openxmlformats.org/officeDocument/2006/relationships/image" Target="media/image57.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6.emf"/><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57AA1730-20E1-47F7-8C1E-57FBE8896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251</Pages>
  <Words>95225</Words>
  <Characters>542784</Characters>
  <Application>Microsoft Office Word</Application>
  <DocSecurity>0</DocSecurity>
  <Lines>4523</Lines>
  <Paragraphs>1273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636736</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Mihai Enescu - after RAN1#108-e</cp:lastModifiedBy>
  <cp:revision>3</cp:revision>
  <cp:lastPrinted>1901-01-02T03:00:00Z</cp:lastPrinted>
  <dcterms:created xsi:type="dcterms:W3CDTF">2022-03-03T10:07:00Z</dcterms:created>
  <dcterms:modified xsi:type="dcterms:W3CDTF">2022-03-03T10:09:00Z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