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pt;height:93.5pt;mso-width-percent:0;mso-height-percent:0;mso-width-percent:0;mso-height-percent:0" o:ole="">
                  <v:imagedata r:id="rId13" o:title=""/>
                </v:shape>
                <o:OLEObject Type="Embed" ProgID="Visio.Drawing.15" ShapeID="_x0000_i1025" DrawAspect="Content" ObjectID="_170776573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pt;height:106pt;mso-width-percent:0;mso-height-percent:0;mso-width-percent:0;mso-height-percent:0" o:ole="">
                  <v:imagedata r:id="rId15" o:title=""/>
                </v:shape>
                <o:OLEObject Type="Embed" ProgID="Visio.Drawing.15" ShapeID="_x0000_i1026" DrawAspect="Content" ObjectID="_1707765735"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5pt;mso-width-percent:0;mso-height-percent:0;mso-width-percent:0;mso-height-percent:0" o:ole="">
                  <v:imagedata r:id="rId18" o:title=""/>
                </v:shape>
                <o:OLEObject Type="Embed" ProgID="Visio.Drawing.15" ShapeID="_x0000_i1027" DrawAspect="Content" ObjectID="_170776573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55pt;mso-width-percent:0;mso-height-percent:0;mso-width-percent:0;mso-height-percent:0" o:ole="">
                  <v:imagedata r:id="rId18" o:title=""/>
                </v:shape>
                <o:OLEObject Type="Embed" ProgID="Visio.Drawing.15" ShapeID="_x0000_i1028" DrawAspect="Content" ObjectID="_1707765737"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Malgun Gothic"/>
                <w:kern w:val="2"/>
                <w:lang w:eastAsia="ko-KR"/>
              </w:rPr>
            </w:pPr>
          </w:p>
          <w:p w14:paraId="7FEA0E8B"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77777777" w:rsidR="007F4A23" w:rsidRDefault="007F4A23" w:rsidP="007F4A23">
      <w:pPr>
        <w:rPr>
          <w:b/>
          <w:bCs/>
          <w:sz w:val="22"/>
          <w:szCs w:val="22"/>
        </w:rPr>
      </w:pPr>
      <w:r w:rsidRPr="00965B9B">
        <w:rPr>
          <w:b/>
          <w:bCs/>
          <w:color w:val="7030A0"/>
          <w:sz w:val="22"/>
          <w:szCs w:val="22"/>
          <w:highlight w:val="yellow"/>
        </w:rPr>
        <w:t xml:space="preserve">Mod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77777777"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4ED15CF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w:t>
            </w:r>
            <w:r w:rsidR="008737AD">
              <w:rPr>
                <w:lang w:eastAsia="zh-CN"/>
              </w:rPr>
              <w:t>Huawei/Hisi (fine with Alt2(mod) by E/// also)</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rFonts w:hint="eastAsia"/>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lastRenderedPageBreak/>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80pt;height:57.5pt;mso-width-percent:0;mso-height-percent:0;mso-width-percent:0;mso-height-percent:0" o:ole="">
                  <v:imagedata r:id="rId22" o:title=""/>
                </v:shape>
                <o:OLEObject Type="Embed" ProgID="Visio.Drawing.15" ShapeID="_x0000_i1029" DrawAspect="Content" ObjectID="_1707765738" r:id="rId23"/>
              </w:object>
            </w:r>
            <w:r>
              <w:rPr>
                <w:noProof/>
              </w:rPr>
              <w:object w:dxaOrig="5520" w:dyaOrig="1585" w14:anchorId="5EE4918A">
                <v:shape id="_x0000_i1030" type="#_x0000_t75" alt="" style="width:202.45pt;height:57.95pt;mso-width-percent:0;mso-height-percent:0;mso-width-percent:0;mso-height-percent:0" o:ole="">
                  <v:imagedata r:id="rId24" o:title=""/>
                </v:shape>
                <o:OLEObject Type="Embed" ProgID="Visio.Drawing.15" ShapeID="_x0000_i1030" DrawAspect="Content" ObjectID="_1707765739"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80pt;height:65pt;mso-width-percent:0;mso-height-percent:0;mso-width-percent:0;mso-height-percent:0" o:ole="">
                  <v:imagedata r:id="rId22" o:title=""/>
                </v:shape>
                <o:OLEObject Type="Embed" ProgID="Visio.Drawing.15" ShapeID="_x0000_i1031" DrawAspect="Content" ObjectID="_1707765740" r:id="rId26"/>
              </w:object>
            </w:r>
            <w:r>
              <w:rPr>
                <w:noProof/>
              </w:rPr>
              <w:object w:dxaOrig="5520" w:dyaOrig="1585" w14:anchorId="6995A10F">
                <v:shape id="_x0000_i1032" type="#_x0000_t75" alt="" style="width:202.45pt;height:57.95pt;mso-width-percent:0;mso-height-percent:0;mso-width-percent:0;mso-height-percent:0" o:ole="">
                  <v:imagedata r:id="rId24" o:title=""/>
                </v:shape>
                <o:OLEObject Type="Embed" ProgID="Visio.Drawing.15" ShapeID="_x0000_i1032" DrawAspect="Content" ObjectID="_1707765741"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45pt;height:57.95pt;mso-width-percent:0;mso-height-percent:0;mso-width-percent:0;mso-height-percent:0" o:ole="">
                  <v:imagedata r:id="rId24" o:title=""/>
                </v:shape>
                <o:OLEObject Type="Embed" ProgID="Visio.Drawing.15" ShapeID="_x0000_i1033" DrawAspect="Content" ObjectID="_170776574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lastRenderedPageBreak/>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7.5pt;height:93.95pt;mso-width-percent:0;mso-height-percent:0;mso-width-percent:0;mso-height-percent:0" o:ole="">
                  <v:imagedata r:id="rId49" o:title=""/>
                </v:shape>
                <o:OLEObject Type="Embed" ProgID="Visio.Drawing.11" ShapeID="_x0000_i1034" DrawAspect="Content" ObjectID="_1707765743"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05pt;height:266.5pt;mso-width-percent:0;mso-height-percent:0;mso-width-percent:0;mso-height-percent:0" o:ole="">
                  <v:imagedata r:id="rId56" o:title=""/>
                </v:shape>
                <o:OLEObject Type="Embed" ProgID="PBrush" ShapeID="_x0000_i1035" DrawAspect="Content" ObjectID="_1707765744"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1"/>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1"/>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1"/>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lastRenderedPageBreak/>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lastRenderedPageBreak/>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 xml:space="preserve">dropped due to collision with semi-static DL symbols, SSB, and symbols indicated by pdcch-ConfigSIB1 in MIB for a CORESET for </w:t>
            </w:r>
            <w:r w:rsidRPr="0053533F">
              <w:rPr>
                <w:lang w:val="en-US" w:eastAsia="zh-CN"/>
              </w:rPr>
              <w:lastRenderedPageBreak/>
              <w:t>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lastRenderedPageBreak/>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606ED73B"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w:t>
            </w:r>
            <w:r w:rsidR="00BD673F">
              <w:rPr>
                <w:rFonts w:hint="eastAsia"/>
                <w:lang w:eastAsia="zh-CN"/>
              </w:rPr>
              <w:t>H</w:t>
            </w:r>
            <w:r w:rsidR="00BD673F">
              <w:rPr>
                <w:lang w:eastAsia="zh-CN"/>
              </w:rPr>
              <w:t>uawei/Hisi</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765D7270" w:rsidR="00B20AC3" w:rsidRPr="00EA0140" w:rsidRDefault="009B2252" w:rsidP="005D0D4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635BC5D1"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lastRenderedPageBreak/>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1"/>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w:t>
            </w:r>
            <w:bookmarkStart w:id="84" w:name="_GoBack"/>
            <w:bookmarkEnd w:id="84"/>
            <w:r w:rsidRPr="001B6017">
              <w:rPr>
                <w:color w:val="00B0F0"/>
                <w:lang w:val="en-US" w:eastAsia="zh-CN"/>
              </w:rPr>
              <w:t xml:space="preserv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0.1pt;height:84.15pt;mso-width-percent:0;mso-height-percent:0;mso-width-percent:0;mso-height-percent:0" o:ole="">
                  <v:imagedata r:id="rId63" o:title=""/>
                </v:shape>
                <o:OLEObject Type="Embed" ProgID="Visio.Drawing.15" ShapeID="_x0000_i1036" DrawAspect="Content" ObjectID="_1707765745" r:id="rId64"/>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1pt;height:84.15pt;mso-width-percent:0;mso-height-percent:0;mso-width-percent:0;mso-height-percent:0" o:ole="">
                  <v:imagedata r:id="rId65" o:title=""/>
                </v:shape>
                <o:OLEObject Type="Embed" ProgID="Visio.Drawing.15" ShapeID="_x0000_i1037" DrawAspect="Content" ObjectID="_1707765746" r:id="rId66"/>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4.1pt;height:78.1pt;mso-width-percent:0;mso-height-percent:0;mso-width-percent:0;mso-height-percent:0" o:ole="">
                  <v:imagedata r:id="rId67" o:title=""/>
                </v:shape>
                <o:OLEObject Type="Embed" ProgID="Visio.Drawing.15" ShapeID="_x0000_i1038" DrawAspect="Content" ObjectID="_1707765747" r:id="rId68"/>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4.1pt;height:78.1pt;mso-width-percent:0;mso-height-percent:0;mso-width-percent:0;mso-height-percent:0" o:ole="">
                  <v:imagedata r:id="rId69" o:title=""/>
                </v:shape>
                <o:OLEObject Type="Embed" ProgID="Visio.Drawing.15" ShapeID="_x0000_i1039" DrawAspect="Content" ObjectID="_1707765748" r:id="rId70"/>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3pt;height:1in;mso-width-percent:0;mso-height-percent:0;mso-width-percent:0;mso-height-percent:0" o:ole="">
                  <v:imagedata r:id="rId71" o:title=""/>
                </v:shape>
                <o:OLEObject Type="Embed" ProgID="Visio.Drawing.15" ShapeID="_x0000_i1040" DrawAspect="Content" ObjectID="_1707765749" r:id="rId72"/>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9.85pt;height:95.85pt;mso-width-percent:0;mso-height-percent:0;mso-width-percent:0;mso-height-percent:0" o:ole="">
                  <v:imagedata r:id="rId49" o:title=""/>
                </v:shape>
                <o:OLEObject Type="Embed" ProgID="Visio.Drawing.11" ShapeID="_x0000_i1041" DrawAspect="Content" ObjectID="_1707765750" r:id="rId73"/>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8"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8"/>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9"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90"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1"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1"/>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1"/>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77777777" w:rsidR="00497DDC" w:rsidRDefault="00497DDC" w:rsidP="00497DDC">
            <w:pPr>
              <w:spacing w:beforeLines="50" w:before="120" w:after="0"/>
              <w:rPr>
                <w:rFonts w:eastAsia="Malgun Gothic"/>
                <w:kern w:val="2"/>
                <w:lang w:eastAsia="ko-KR"/>
              </w:rPr>
            </w:pPr>
          </w:p>
        </w:tc>
        <w:tc>
          <w:tcPr>
            <w:tcW w:w="8105" w:type="dxa"/>
          </w:tcPr>
          <w:p w14:paraId="27CA9D3E" w14:textId="77777777" w:rsidR="00497DDC" w:rsidRDefault="00497DDC" w:rsidP="00497DDC">
            <w:pPr>
              <w:spacing w:beforeLines="50" w:before="120" w:after="0"/>
              <w:rPr>
                <w:rFonts w:eastAsia="Malgun Gothic"/>
                <w:kern w:val="2"/>
                <w:lang w:eastAsia="ko-KR"/>
              </w:rPr>
            </w:pP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0E11E7" w:rsidRDefault="00B20AC3" w:rsidP="00B20AC3">
      <w:pPr>
        <w:spacing w:after="0" w:line="259" w:lineRule="auto"/>
        <w:rPr>
          <w:rFonts w:eastAsia="Calibri"/>
          <w:b/>
          <w:bCs/>
          <w:sz w:val="22"/>
          <w:szCs w:val="22"/>
        </w:rPr>
      </w:pPr>
      <w:r w:rsidRPr="00DA2FEF">
        <w:rPr>
          <w:rFonts w:eastAsia="Calibri"/>
          <w:b/>
          <w:bCs/>
          <w:sz w:val="22"/>
          <w:szCs w:val="22"/>
          <w:highlight w:val="magenta"/>
        </w:rPr>
        <w:t xml:space="preserve">Mod4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075F281E" w14:textId="77777777" w:rsidR="00B20AC3" w:rsidRPr="000E11E7" w:rsidRDefault="00B20AC3" w:rsidP="00B20AC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6892C0E4" w14:textId="77777777" w:rsidR="00B20AC3" w:rsidRPr="00626A24" w:rsidRDefault="00B20AC3" w:rsidP="00B20AC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w:t>
      </w:r>
      <w:r w:rsidRPr="004F4536">
        <w:rPr>
          <w:rFonts w:eastAsia="Calibri"/>
          <w:b/>
          <w:bCs/>
          <w:strike/>
          <w:sz w:val="22"/>
          <w:szCs w:val="22"/>
          <w:highlight w:val="magenta"/>
        </w:rPr>
        <w:t>based on the indicated priority</w:t>
      </w:r>
      <w:r w:rsidRPr="004F4536">
        <w:rPr>
          <w:rFonts w:eastAsia="Calibri"/>
          <w:b/>
          <w:bCs/>
          <w:sz w:val="22"/>
          <w:szCs w:val="22"/>
        </w:rPr>
        <w:t xml:space="preserve"> </w:t>
      </w:r>
      <w:r>
        <w:rPr>
          <w:rFonts w:eastAsia="Calibri"/>
          <w:b/>
          <w:bCs/>
          <w:color w:val="00B050"/>
          <w:sz w:val="22"/>
          <w:szCs w:val="22"/>
        </w:rPr>
        <w:t xml:space="preserve">in </w:t>
      </w:r>
      <w:r w:rsidRPr="00626A24">
        <w:rPr>
          <w:rFonts w:eastAsia="Calibri"/>
          <w:b/>
          <w:bCs/>
          <w:color w:val="00B050"/>
          <w:sz w:val="22"/>
          <w:szCs w:val="22"/>
        </w:rPr>
        <w:t>step 1</w:t>
      </w:r>
      <w:r>
        <w:rPr>
          <w:rFonts w:eastAsia="Calibri"/>
          <w:b/>
          <w:bCs/>
          <w:color w:val="00B050"/>
          <w:sz w:val="22"/>
          <w:szCs w:val="22"/>
        </w:rPr>
        <w:t xml:space="preserve"> </w:t>
      </w:r>
      <w:r w:rsidRPr="004F4536">
        <w:rPr>
          <w:rFonts w:eastAsia="Calibri"/>
          <w:b/>
          <w:bCs/>
          <w:sz w:val="22"/>
          <w:szCs w:val="22"/>
          <w:highlight w:val="magenta"/>
        </w:rPr>
        <w:t>based on the indicated priority</w:t>
      </w:r>
      <w:r w:rsidRPr="00626A24">
        <w:rPr>
          <w:rFonts w:eastAsia="Calibri"/>
          <w:b/>
          <w:bCs/>
          <w:color w:val="00B050"/>
          <w:sz w:val="22"/>
          <w:szCs w:val="22"/>
        </w:rPr>
        <w:t xml:space="preserve">,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A2FEF" w:rsidRDefault="00D25812" w:rsidP="00D25812">
            <w:pPr>
              <w:spacing w:beforeLines="50" w:before="120" w:after="0"/>
              <w:rPr>
                <w:rFonts w:eastAsia="Malgun Gothic"/>
                <w:color w:val="0070C0"/>
                <w:kern w:val="2"/>
                <w:lang w:eastAsia="ko-KR"/>
              </w:rPr>
            </w:pPr>
            <w:r>
              <w:rPr>
                <w:rFonts w:eastAsia="Malgun Gothic"/>
                <w:color w:val="0070C0"/>
                <w:kern w:val="2"/>
                <w:lang w:eastAsia="ko-KR"/>
              </w:rPr>
              <w:t>LG</w:t>
            </w:r>
          </w:p>
        </w:tc>
        <w:tc>
          <w:tcPr>
            <w:tcW w:w="8105" w:type="dxa"/>
          </w:tcPr>
          <w:p w14:paraId="1B19B5B1" w14:textId="0EA1F40D" w:rsidR="00D25812" w:rsidRPr="00DA2FEF" w:rsidRDefault="00D25812" w:rsidP="00D25812">
            <w:pPr>
              <w:spacing w:beforeLines="50" w:before="120" w:after="0"/>
              <w:jc w:val="both"/>
              <w:rPr>
                <w:rFonts w:eastAsia="Malgun Gothic"/>
                <w:iCs/>
                <w:color w:val="0070C0"/>
                <w:kern w:val="2"/>
                <w:lang w:eastAsia="ko-KR"/>
              </w:rPr>
            </w:pPr>
            <w:r>
              <w:rPr>
                <w:rFonts w:eastAsia="Malgun Gothic" w:hint="eastAsia"/>
                <w:iCs/>
                <w:color w:val="0070C0"/>
                <w:kern w:val="2"/>
                <w:lang w:eastAsia="ko-KR"/>
              </w:rPr>
              <w:t xml:space="preserve">Thanks the moderator and Huawei for the explanation in email. </w:t>
            </w:r>
            <w:r>
              <w:rPr>
                <w:rFonts w:eastAsia="Malgun Gothic"/>
                <w:iCs/>
                <w:color w:val="0070C0"/>
                <w:kern w:val="2"/>
                <w:lang w:eastAsia="ko-KR"/>
              </w:rPr>
              <w:t>W</w:t>
            </w:r>
            <w:r>
              <w:rPr>
                <w:rFonts w:eastAsia="Malgun Gothic" w:hint="eastAsia"/>
                <w:iCs/>
                <w:color w:val="0070C0"/>
                <w:kern w:val="2"/>
                <w:lang w:eastAsia="ko-KR"/>
              </w:rPr>
              <w:t xml:space="preserve">e </w:t>
            </w:r>
            <w:r>
              <w:rPr>
                <w:rFonts w:eastAsia="Malgun Gothic"/>
                <w:iCs/>
                <w:color w:val="0070C0"/>
                <w:kern w:val="2"/>
                <w:lang w:eastAsia="ko-KR"/>
              </w:rPr>
              <w:t xml:space="preserve">are also fine with original proposal and </w:t>
            </w:r>
            <w:r>
              <w:rPr>
                <w:rFonts w:eastAsia="Malgun Gothic" w:hint="eastAsia"/>
                <w:iCs/>
                <w:color w:val="0070C0"/>
                <w:kern w:val="2"/>
                <w:lang w:eastAsia="ko-KR"/>
              </w:rPr>
              <w:t>can l</w:t>
            </w:r>
            <w:r>
              <w:rPr>
                <w:rFonts w:eastAsia="Malgun Gothic"/>
                <w:iCs/>
                <w:color w:val="0070C0"/>
                <w:kern w:val="2"/>
                <w:lang w:eastAsia="ko-KR"/>
              </w:rPr>
              <w:t xml:space="preserve">ive with/without modification. </w:t>
            </w:r>
          </w:p>
        </w:tc>
      </w:tr>
      <w:tr w:rsidR="00D25812" w:rsidRPr="00DA2FEF" w14:paraId="11AAE8F0" w14:textId="77777777" w:rsidTr="00B20AC3">
        <w:tc>
          <w:tcPr>
            <w:tcW w:w="1529" w:type="dxa"/>
          </w:tcPr>
          <w:p w14:paraId="1A5117B5" w14:textId="77777777" w:rsidR="00D25812" w:rsidRPr="00DA2FEF" w:rsidRDefault="00D25812" w:rsidP="00D25812">
            <w:pPr>
              <w:spacing w:beforeLines="50" w:before="120" w:after="0"/>
              <w:rPr>
                <w:rFonts w:eastAsia="Malgun Gothic"/>
                <w:color w:val="0070C0"/>
                <w:kern w:val="2"/>
                <w:lang w:eastAsia="ko-KR"/>
              </w:rPr>
            </w:pPr>
          </w:p>
        </w:tc>
        <w:tc>
          <w:tcPr>
            <w:tcW w:w="8105" w:type="dxa"/>
          </w:tcPr>
          <w:p w14:paraId="34072889" w14:textId="77777777" w:rsidR="00D25812" w:rsidRPr="00DA2FEF" w:rsidRDefault="00D25812" w:rsidP="00D25812">
            <w:pPr>
              <w:spacing w:beforeLines="50" w:before="120" w:after="0"/>
              <w:jc w:val="both"/>
              <w:rPr>
                <w:rFonts w:eastAsia="Malgun Gothic"/>
                <w:iCs/>
                <w:color w:val="0070C0"/>
                <w:kern w:val="2"/>
                <w:lang w:eastAsia="ko-KR"/>
              </w:rPr>
            </w:pP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9"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0"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FE2EE7"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FE2EE7"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FE2EE7"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FE2EE7"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FE2EE7"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39"/>
      <w:bookmarkEnd w:id="92"/>
      <w:r w:rsidRPr="00C55485">
        <w:rPr>
          <w:rFonts w:ascii="Times New Roman" w:hAnsi="Times New Roman"/>
          <w:i/>
          <w:iCs/>
          <w:lang w:val="en-US"/>
        </w:rPr>
        <w:t>LP PUCCH is dropped according to Release 16 procedures</w:t>
      </w:r>
    </w:p>
    <w:bookmarkEnd w:id="9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2"/>
      <w:footerReference w:type="default" r:id="rId8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D4CF2" w14:textId="77777777" w:rsidR="00FE2EE7" w:rsidRDefault="00FE2EE7">
      <w:r>
        <w:separator/>
      </w:r>
    </w:p>
  </w:endnote>
  <w:endnote w:type="continuationSeparator" w:id="0">
    <w:p w14:paraId="5A1AB9B6" w14:textId="77777777" w:rsidR="00FE2EE7" w:rsidRDefault="00FE2EE7">
      <w:r>
        <w:continuationSeparator/>
      </w:r>
    </w:p>
  </w:endnote>
  <w:endnote w:type="continuationNotice" w:id="1">
    <w:p w14:paraId="6FC95756" w14:textId="77777777" w:rsidR="00FE2EE7" w:rsidRDefault="00FE2E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570D21DD" w:rsidR="009B2252" w:rsidRDefault="009B2252">
        <w:pPr>
          <w:pStyle w:val="a9"/>
        </w:pPr>
        <w:r>
          <w:fldChar w:fldCharType="begin"/>
        </w:r>
        <w:r>
          <w:instrText>PAGE   \* MERGEFORMAT</w:instrText>
        </w:r>
        <w:r>
          <w:fldChar w:fldCharType="separate"/>
        </w:r>
        <w:r w:rsidR="001B6017" w:rsidRPr="001B6017">
          <w:rPr>
            <w:lang w:val="zh-CN" w:eastAsia="zh-CN"/>
          </w:rPr>
          <w:t>149</w:t>
        </w:r>
        <w:r>
          <w:fldChar w:fldCharType="end"/>
        </w:r>
      </w:p>
    </w:sdtContent>
  </w:sdt>
  <w:p w14:paraId="00A820FC" w14:textId="77777777" w:rsidR="009B2252" w:rsidRDefault="009B2252">
    <w:pPr>
      <w:pStyle w:val="a9"/>
    </w:pPr>
  </w:p>
  <w:p w14:paraId="4A48D3F3" w14:textId="77777777" w:rsidR="009B2252" w:rsidRDefault="009B2252"/>
  <w:p w14:paraId="46E31D82" w14:textId="77777777" w:rsidR="009B2252" w:rsidRDefault="009B22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4D7D6" w14:textId="77777777" w:rsidR="00FE2EE7" w:rsidRDefault="00FE2EE7">
      <w:r>
        <w:separator/>
      </w:r>
    </w:p>
  </w:footnote>
  <w:footnote w:type="continuationSeparator" w:id="0">
    <w:p w14:paraId="22FCD8AA" w14:textId="77777777" w:rsidR="00FE2EE7" w:rsidRDefault="00FE2EE7">
      <w:r>
        <w:continuationSeparator/>
      </w:r>
    </w:p>
  </w:footnote>
  <w:footnote w:type="continuationNotice" w:id="1">
    <w:p w14:paraId="7290B313" w14:textId="77777777" w:rsidR="00FE2EE7" w:rsidRDefault="00FE2EE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B2252" w:rsidRDefault="009B2252">
    <w:pPr>
      <w:pStyle w:val="a4"/>
      <w:tabs>
        <w:tab w:val="right" w:pos="9639"/>
      </w:tabs>
    </w:pPr>
    <w:r>
      <w:tab/>
    </w:r>
  </w:p>
  <w:p w14:paraId="246D48EC" w14:textId="77777777" w:rsidR="009B2252" w:rsidRDefault="009B2252"/>
  <w:p w14:paraId="4F6F578E" w14:textId="77777777" w:rsidR="009B2252" w:rsidRDefault="009B22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DF7650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9"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7"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8"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7"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8"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0"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1"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6"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7"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3"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4"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2"/>
  </w:num>
  <w:num w:numId="2">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7"/>
  </w:num>
  <w:num w:numId="4">
    <w:abstractNumId w:val="96"/>
  </w:num>
  <w:num w:numId="5">
    <w:abstractNumId w:val="8"/>
  </w:num>
  <w:num w:numId="6">
    <w:abstractNumId w:val="5"/>
  </w:num>
  <w:num w:numId="7">
    <w:abstractNumId w:val="65"/>
  </w:num>
  <w:num w:numId="8">
    <w:abstractNumId w:val="47"/>
  </w:num>
  <w:num w:numId="9">
    <w:abstractNumId w:val="47"/>
  </w:num>
  <w:num w:numId="10">
    <w:abstractNumId w:val="6"/>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87"/>
  </w:num>
  <w:num w:numId="14">
    <w:abstractNumId w:val="77"/>
  </w:num>
  <w:num w:numId="15">
    <w:abstractNumId w:val="47"/>
  </w:num>
  <w:num w:numId="16">
    <w:abstractNumId w:val="84"/>
  </w:num>
  <w:num w:numId="17">
    <w:abstractNumId w:val="130"/>
  </w:num>
  <w:num w:numId="18">
    <w:abstractNumId w:val="161"/>
  </w:num>
  <w:num w:numId="19">
    <w:abstractNumId w:val="110"/>
  </w:num>
  <w:num w:numId="20">
    <w:abstractNumId w:val="78"/>
  </w:num>
  <w:num w:numId="21">
    <w:abstractNumId w:val="25"/>
  </w:num>
  <w:num w:numId="22">
    <w:abstractNumId w:val="13"/>
  </w:num>
  <w:num w:numId="23">
    <w:abstractNumId w:val="56"/>
  </w:num>
  <w:num w:numId="24">
    <w:abstractNumId w:val="140"/>
  </w:num>
  <w:num w:numId="25">
    <w:abstractNumId w:val="36"/>
  </w:num>
  <w:num w:numId="26">
    <w:abstractNumId w:val="156"/>
  </w:num>
  <w:num w:numId="27">
    <w:abstractNumId w:val="144"/>
  </w:num>
  <w:num w:numId="28">
    <w:abstractNumId w:val="158"/>
  </w:num>
  <w:num w:numId="29">
    <w:abstractNumId w:val="11"/>
  </w:num>
  <w:num w:numId="30">
    <w:abstractNumId w:val="123"/>
  </w:num>
  <w:num w:numId="31">
    <w:abstractNumId w:val="23"/>
  </w:num>
  <w:num w:numId="32">
    <w:abstractNumId w:val="95"/>
  </w:num>
  <w:num w:numId="33">
    <w:abstractNumId w:val="24"/>
  </w:num>
  <w:num w:numId="34">
    <w:abstractNumId w:val="94"/>
  </w:num>
  <w:num w:numId="35">
    <w:abstractNumId w:val="22"/>
  </w:num>
  <w:num w:numId="36">
    <w:abstractNumId w:val="145"/>
  </w:num>
  <w:num w:numId="37">
    <w:abstractNumId w:val="114"/>
  </w:num>
  <w:num w:numId="38">
    <w:abstractNumId w:val="157"/>
  </w:num>
  <w:num w:numId="39">
    <w:abstractNumId w:val="97"/>
  </w:num>
  <w:num w:numId="40">
    <w:abstractNumId w:val="85"/>
  </w:num>
  <w:num w:numId="41">
    <w:abstractNumId w:val="81"/>
  </w:num>
  <w:num w:numId="42">
    <w:abstractNumId w:val="111"/>
  </w:num>
  <w:num w:numId="43">
    <w:abstractNumId w:val="24"/>
  </w:num>
  <w:num w:numId="44">
    <w:abstractNumId w:val="57"/>
  </w:num>
  <w:num w:numId="45">
    <w:abstractNumId w:val="25"/>
  </w:num>
  <w:num w:numId="46">
    <w:abstractNumId w:val="56"/>
  </w:num>
  <w:num w:numId="47">
    <w:abstractNumId w:val="81"/>
  </w:num>
  <w:num w:numId="48">
    <w:abstractNumId w:val="98"/>
  </w:num>
  <w:num w:numId="49">
    <w:abstractNumId w:val="94"/>
  </w:num>
  <w:num w:numId="50">
    <w:abstractNumId w:val="92"/>
  </w:num>
  <w:num w:numId="51">
    <w:abstractNumId w:val="132"/>
  </w:num>
  <w:num w:numId="52">
    <w:abstractNumId w:val="116"/>
  </w:num>
  <w:num w:numId="53">
    <w:abstractNumId w:val="51"/>
  </w:num>
  <w:num w:numId="54">
    <w:abstractNumId w:val="58"/>
  </w:num>
  <w:num w:numId="55">
    <w:abstractNumId w:val="43"/>
  </w:num>
  <w:num w:numId="56">
    <w:abstractNumId w:val="135"/>
  </w:num>
  <w:num w:numId="57">
    <w:abstractNumId w:val="27"/>
  </w:num>
  <w:num w:numId="58">
    <w:abstractNumId w:val="37"/>
  </w:num>
  <w:num w:numId="59">
    <w:abstractNumId w:val="101"/>
  </w:num>
  <w:num w:numId="60">
    <w:abstractNumId w:val="109"/>
  </w:num>
  <w:num w:numId="61">
    <w:abstractNumId w:val="76"/>
  </w:num>
  <w:num w:numId="62">
    <w:abstractNumId w:val="64"/>
  </w:num>
  <w:num w:numId="63">
    <w:abstractNumId w:val="112"/>
  </w:num>
  <w:num w:numId="64">
    <w:abstractNumId w:val="31"/>
  </w:num>
  <w:num w:numId="65">
    <w:abstractNumId w:val="159"/>
  </w:num>
  <w:num w:numId="66">
    <w:abstractNumId w:val="4"/>
  </w:num>
  <w:num w:numId="67">
    <w:abstractNumId w:val="7"/>
  </w:num>
  <w:num w:numId="68">
    <w:abstractNumId w:val="32"/>
  </w:num>
  <w:num w:numId="69">
    <w:abstractNumId w:val="74"/>
  </w:num>
  <w:num w:numId="70">
    <w:abstractNumId w:val="120"/>
  </w:num>
  <w:num w:numId="71">
    <w:abstractNumId w:val="134"/>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1"/>
  </w:num>
  <w:num w:numId="76">
    <w:abstractNumId w:val="127"/>
  </w:num>
  <w:num w:numId="77">
    <w:abstractNumId w:val="155"/>
  </w:num>
  <w:num w:numId="78">
    <w:abstractNumId w:val="107"/>
  </w:num>
  <w:num w:numId="79">
    <w:abstractNumId w:val="125"/>
  </w:num>
  <w:num w:numId="80">
    <w:abstractNumId w:val="146"/>
  </w:num>
  <w:num w:numId="81">
    <w:abstractNumId w:val="49"/>
  </w:num>
  <w:num w:numId="82">
    <w:abstractNumId w:val="124"/>
  </w:num>
  <w:num w:numId="83">
    <w:abstractNumId w:val="139"/>
  </w:num>
  <w:num w:numId="84">
    <w:abstractNumId w:val="149"/>
  </w:num>
  <w:num w:numId="85">
    <w:abstractNumId w:val="53"/>
  </w:num>
  <w:num w:numId="86">
    <w:abstractNumId w:val="16"/>
  </w:num>
  <w:num w:numId="87">
    <w:abstractNumId w:val="66"/>
  </w:num>
  <w:num w:numId="88">
    <w:abstractNumId w:val="54"/>
  </w:num>
  <w:num w:numId="89">
    <w:abstractNumId w:val="142"/>
  </w:num>
  <w:num w:numId="90">
    <w:abstractNumId w:val="49"/>
  </w:num>
  <w:num w:numId="91">
    <w:abstractNumId w:val="108"/>
  </w:num>
  <w:num w:numId="92">
    <w:abstractNumId w:val="151"/>
  </w:num>
  <w:num w:numId="93">
    <w:abstractNumId w:val="160"/>
  </w:num>
  <w:num w:numId="94">
    <w:abstractNumId w:val="148"/>
  </w:num>
  <w:num w:numId="95">
    <w:abstractNumId w:val="35"/>
  </w:num>
  <w:num w:numId="96">
    <w:abstractNumId w:val="44"/>
  </w:num>
  <w:num w:numId="97">
    <w:abstractNumId w:val="86"/>
  </w:num>
  <w:num w:numId="98">
    <w:abstractNumId w:val="99"/>
  </w:num>
  <w:num w:numId="99">
    <w:abstractNumId w:val="106"/>
  </w:num>
  <w:num w:numId="100">
    <w:abstractNumId w:val="1"/>
  </w:num>
  <w:num w:numId="101">
    <w:abstractNumId w:val="2"/>
  </w:num>
  <w:num w:numId="102">
    <w:abstractNumId w:val="0"/>
  </w:num>
  <w:num w:numId="103">
    <w:abstractNumId w:val="129"/>
  </w:num>
  <w:num w:numId="104">
    <w:abstractNumId w:val="89"/>
  </w:num>
  <w:num w:numId="105">
    <w:abstractNumId w:val="154"/>
  </w:num>
  <w:num w:numId="106">
    <w:abstractNumId w:val="19"/>
  </w:num>
  <w:num w:numId="107">
    <w:abstractNumId w:val="102"/>
  </w:num>
  <w:num w:numId="108">
    <w:abstractNumId w:val="153"/>
  </w:num>
  <w:num w:numId="109">
    <w:abstractNumId w:val="105"/>
  </w:num>
  <w:num w:numId="110">
    <w:abstractNumId w:val="15"/>
  </w:num>
  <w:num w:numId="111">
    <w:abstractNumId w:val="80"/>
  </w:num>
  <w:num w:numId="112">
    <w:abstractNumId w:val="68"/>
  </w:num>
  <w:num w:numId="113">
    <w:abstractNumId w:val="70"/>
  </w:num>
  <w:num w:numId="114">
    <w:abstractNumId w:val="55"/>
  </w:num>
  <w:num w:numId="115">
    <w:abstractNumId w:val="104"/>
  </w:num>
  <w:num w:numId="116">
    <w:abstractNumId w:val="128"/>
  </w:num>
  <w:num w:numId="117">
    <w:abstractNumId w:val="60"/>
  </w:num>
  <w:num w:numId="118">
    <w:abstractNumId w:val="121"/>
  </w:num>
  <w:num w:numId="119">
    <w:abstractNumId w:val="75"/>
  </w:num>
  <w:num w:numId="120">
    <w:abstractNumId w:val="113"/>
  </w:num>
  <w:num w:numId="121">
    <w:abstractNumId w:val="122"/>
  </w:num>
  <w:num w:numId="122">
    <w:abstractNumId w:val="82"/>
  </w:num>
  <w:num w:numId="123">
    <w:abstractNumId w:val="136"/>
  </w:num>
  <w:num w:numId="124">
    <w:abstractNumId w:val="91"/>
  </w:num>
  <w:num w:numId="125">
    <w:abstractNumId w:val="71"/>
  </w:num>
  <w:num w:numId="126">
    <w:abstractNumId w:val="72"/>
  </w:num>
  <w:num w:numId="127">
    <w:abstractNumId w:val="90"/>
  </w:num>
  <w:num w:numId="128">
    <w:abstractNumId w:val="88"/>
  </w:num>
  <w:num w:numId="129">
    <w:abstractNumId w:val="30"/>
  </w:num>
  <w:num w:numId="130">
    <w:abstractNumId w:val="33"/>
  </w:num>
  <w:num w:numId="131">
    <w:abstractNumId w:val="39"/>
  </w:num>
  <w:num w:numId="132">
    <w:abstractNumId w:val="69"/>
  </w:num>
  <w:num w:numId="133">
    <w:abstractNumId w:val="20"/>
  </w:num>
  <w:num w:numId="134">
    <w:abstractNumId w:val="143"/>
  </w:num>
  <w:num w:numId="135">
    <w:abstractNumId w:val="126"/>
  </w:num>
  <w:num w:numId="136">
    <w:abstractNumId w:val="48"/>
  </w:num>
  <w:num w:numId="137">
    <w:abstractNumId w:val="63"/>
  </w:num>
  <w:num w:numId="138">
    <w:abstractNumId w:val="38"/>
  </w:num>
  <w:num w:numId="139">
    <w:abstractNumId w:val="40"/>
  </w:num>
  <w:num w:numId="140">
    <w:abstractNumId w:val="83"/>
  </w:num>
  <w:num w:numId="141">
    <w:abstractNumId w:val="73"/>
  </w:num>
  <w:num w:numId="142">
    <w:abstractNumId w:val="10"/>
  </w:num>
  <w:num w:numId="143">
    <w:abstractNumId w:val="93"/>
  </w:num>
  <w:num w:numId="144">
    <w:abstractNumId w:val="150"/>
  </w:num>
  <w:num w:numId="145">
    <w:abstractNumId w:val="118"/>
  </w:num>
  <w:num w:numId="146">
    <w:abstractNumId w:val="17"/>
  </w:num>
  <w:num w:numId="147">
    <w:abstractNumId w:val="52"/>
  </w:num>
  <w:num w:numId="148">
    <w:abstractNumId w:val="103"/>
  </w:num>
  <w:num w:numId="149">
    <w:abstractNumId w:val="21"/>
  </w:num>
  <w:num w:numId="150">
    <w:abstractNumId w:val="26"/>
  </w:num>
  <w:num w:numId="151">
    <w:abstractNumId w:val="12"/>
  </w:num>
  <w:num w:numId="152">
    <w:abstractNumId w:val="119"/>
  </w:num>
  <w:num w:numId="153">
    <w:abstractNumId w:val="42"/>
  </w:num>
  <w:num w:numId="154">
    <w:abstractNumId w:val="133"/>
  </w:num>
  <w:num w:numId="155">
    <w:abstractNumId w:val="100"/>
  </w:num>
  <w:num w:numId="156">
    <w:abstractNumId w:val="141"/>
  </w:num>
  <w:num w:numId="157">
    <w:abstractNumId w:val="67"/>
  </w:num>
  <w:num w:numId="158">
    <w:abstractNumId w:val="59"/>
  </w:num>
  <w:num w:numId="159">
    <w:abstractNumId w:val="62"/>
  </w:num>
  <w:num w:numId="160">
    <w:abstractNumId w:val="131"/>
  </w:num>
  <w:num w:numId="161">
    <w:abstractNumId w:val="14"/>
  </w:num>
  <w:num w:numId="162">
    <w:abstractNumId w:val="50"/>
  </w:num>
  <w:num w:numId="163">
    <w:abstractNumId w:val="45"/>
  </w:num>
  <w:num w:numId="164">
    <w:abstractNumId w:val="18"/>
  </w:num>
  <w:num w:numId="165">
    <w:abstractNumId w:val="28"/>
  </w:num>
  <w:num w:numId="166">
    <w:abstractNumId w:val="147"/>
  </w:num>
  <w:num w:numId="167">
    <w:abstractNumId w:val="41"/>
  </w:num>
  <w:num w:numId="168">
    <w:abstractNumId w:val="3"/>
  </w:num>
  <w:num w:numId="169">
    <w:abstractNumId w:val="115"/>
  </w:num>
  <w:num w:numId="170">
    <w:abstractNumId w:val="46"/>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7.vsdx"/><Relationship Id="rId21" Type="http://schemas.openxmlformats.org/officeDocument/2006/relationships/package" Target="embeddings/Microsoft_Visio___344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40.emf"/><Relationship Id="rId68" Type="http://schemas.openxmlformats.org/officeDocument/2006/relationships/package" Target="embeddings/Microsoft_Visio___1112121212.vsdx"/><Relationship Id="rId84" Type="http://schemas.openxmlformats.org/officeDocument/2006/relationships/fontTable" Target="fontTable.xml"/><Relationship Id="rId16" Type="http://schemas.openxmlformats.org/officeDocument/2006/relationships/package" Target="embeddings/Microsoft_Visio___122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hyperlink" Target="http://www.3gpp.org/ftp/tsg_ran/TSG_RAN/TSGR_90e/Docs/RP-202872.zip" TargetMode="External"/><Relationship Id="rId5" Type="http://schemas.openxmlformats.org/officeDocument/2006/relationships/customXml" Target="../customXml/item5.xml"/><Relationship Id="rId19" Type="http://schemas.openxmlformats.org/officeDocument/2006/relationships/package" Target="embeddings/Microsoft_Visio___23333.vsdx"/><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package" Target="embeddings/Microsoft_Visio___910101010.vsdx"/><Relationship Id="rId69" Type="http://schemas.openxmlformats.org/officeDocument/2006/relationships/image" Target="media/image43.emf"/><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314141414.vsdx"/><Relationship Id="rId80" Type="http://schemas.openxmlformats.org/officeDocument/2006/relationships/hyperlink" Target="https://www.3gpp.org/ftp/TSG_RAN/TSG_RAN/TSGR_92e/Docs/RP-211569.zip"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2.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213131313.vsdx"/><Relationship Id="rId75" Type="http://schemas.openxmlformats.org/officeDocument/2006/relationships/image" Target="media/image4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1.emf"/><Relationship Id="rId73" Type="http://schemas.openxmlformats.org/officeDocument/2006/relationships/oleObject" Target="embeddings/Microsoft_Visio_2003-2010___12222.vsd"/><Relationship Id="rId78" Type="http://schemas.openxmlformats.org/officeDocument/2006/relationships/image" Target="media/image49.png"/><Relationship Id="rId81" Type="http://schemas.openxmlformats.org/officeDocument/2006/relationships/image" Target="media/image50.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11.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package" Target="embeddings/Microsoft_Visio___1011111111.vsdx"/><Relationship Id="rId61" Type="http://schemas.openxmlformats.org/officeDocument/2006/relationships/image" Target="media/image38.png"/><Relationship Id="rId8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290BB88D-BAE5-49DD-AA4D-C4E2E1E7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151</Pages>
  <Words>89848</Words>
  <Characters>512135</Characters>
  <Application>Microsoft Office Word</Application>
  <DocSecurity>0</DocSecurity>
  <Lines>4267</Lines>
  <Paragraphs>1201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600782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Li Yuan</cp:lastModifiedBy>
  <cp:revision>8</cp:revision>
  <cp:lastPrinted>1901-01-02T03:00:00Z</cp:lastPrinted>
  <dcterms:created xsi:type="dcterms:W3CDTF">2022-03-02T08:03:00Z</dcterms:created>
  <dcterms:modified xsi:type="dcterms:W3CDTF">2022-03-02T08:14:00Z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