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2.9pt;height:93.95pt;mso-width-percent:0;mso-height-percent:0;mso-width-percent:0;mso-height-percent:0" o:ole="">
                  <v:imagedata r:id="rId13" o:title=""/>
                </v:shape>
                <o:OLEObject Type="Embed" ProgID="Visio.Drawing.15" ShapeID="_x0000_i1025" DrawAspect="Content" ObjectID="_1707668110"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05pt;mso-width-percent:0;mso-height-percent:0;mso-width-percent:0;mso-height-percent:0" o:ole="">
                  <v:imagedata r:id="rId15" o:title=""/>
                </v:shape>
                <o:OLEObject Type="Embed" ProgID="Visio.Drawing.15" ShapeID="_x0000_i1026" DrawAspect="Content" ObjectID="_1707668111"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w:t>
            </w:r>
            <w:r>
              <w:rPr>
                <w:rFonts w:eastAsiaTheme="minorEastAsia"/>
                <w:iCs/>
                <w:kern w:val="2"/>
                <w:lang w:eastAsia="zh-CN"/>
              </w:rPr>
              <w:lastRenderedPageBreak/>
              <w:t xml:space="preserve">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45pt;mso-width-percent:0;mso-height-percent:0;mso-width-percent:0;mso-height-percent:0" o:ole="">
                  <v:imagedata r:id="rId18" o:title=""/>
                </v:shape>
                <o:OLEObject Type="Embed" ProgID="Visio.Drawing.15" ShapeID="_x0000_i1027" DrawAspect="Content" ObjectID="_1707668112"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5pt;mso-width-percent:0;mso-height-percent:0;mso-width-percent:0;mso-height-percent:0" o:ole="">
                  <v:imagedata r:id="rId18" o:title=""/>
                </v:shape>
                <o:OLEObject Type="Embed" ProgID="Visio.Drawing.15" ShapeID="_x0000_i1028" DrawAspect="Content" ObjectID="_1707668113"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89637B" w:rsidRPr="009E1DC7" w:rsidRDefault="0089637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89637B" w:rsidRDefault="0089637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89637B" w:rsidRPr="009E1DC7" w:rsidRDefault="0089637B"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89637B" w:rsidRPr="00192351" w:rsidRDefault="0089637B"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89637B" w:rsidRDefault="0089637B"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4058EF">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w:t>
                  </w:r>
                  <w:proofErr w:type="spellStart"/>
                  <w:r w:rsidRPr="00111FF6">
                    <w:rPr>
                      <w:lang w:eastAsia="zh-CN"/>
                    </w:rPr>
                    <w:t>econd</w:t>
                  </w:r>
                  <w:proofErr w:type="spellEnd"/>
                  <w:r w:rsidRPr="00111FF6">
                    <w:rPr>
                      <w:lang w:eastAsia="zh-CN"/>
                    </w:rPr>
                    <w:t xml:space="preserve">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663B4B">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663B4B">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663B4B">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w:t>
      </w:r>
      <w:r>
        <w:rPr>
          <w:lang w:eastAsia="zh-CN"/>
        </w:rPr>
        <w:t>(and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77777777" w:rsidR="007F4A23" w:rsidRDefault="007F4A23" w:rsidP="007F4A23">
      <w:pPr>
        <w:rPr>
          <w:b/>
          <w:bCs/>
          <w:sz w:val="22"/>
          <w:szCs w:val="22"/>
        </w:rPr>
      </w:pPr>
      <w:r w:rsidRPr="00965B9B">
        <w:rPr>
          <w:b/>
          <w:bCs/>
          <w:color w:val="7030A0"/>
          <w:sz w:val="22"/>
          <w:szCs w:val="22"/>
          <w:highlight w:val="yellow"/>
        </w:rPr>
        <w:t xml:space="preserve">Mod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77777777"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663B4B">
        <w:tc>
          <w:tcPr>
            <w:tcW w:w="8500" w:type="dxa"/>
          </w:tcPr>
          <w:p w14:paraId="35F588AA" w14:textId="77777777" w:rsidR="007F4A23" w:rsidRPr="005422A8" w:rsidRDefault="007F4A23" w:rsidP="00663B4B">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663B4B">
            <w:pPr>
              <w:jc w:val="both"/>
            </w:pPr>
            <w:r w:rsidRPr="005422A8">
              <w:t>….</w:t>
            </w:r>
          </w:p>
          <w:p w14:paraId="424FBCBD" w14:textId="77777777" w:rsidR="007F4A23" w:rsidRPr="005422A8" w:rsidRDefault="007F4A23" w:rsidP="00663B4B">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663B4B">
        <w:tc>
          <w:tcPr>
            <w:tcW w:w="8500" w:type="dxa"/>
          </w:tcPr>
          <w:p w14:paraId="1BB1CC48" w14:textId="77777777" w:rsidR="007F4A23" w:rsidRPr="005422A8" w:rsidRDefault="007F4A23" w:rsidP="00663B4B">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663B4B">
            <w:pPr>
              <w:jc w:val="both"/>
            </w:pPr>
            <w:r w:rsidRPr="005422A8">
              <w:t>….</w:t>
            </w:r>
          </w:p>
          <w:p w14:paraId="2A0298E4" w14:textId="77777777" w:rsidR="007F4A23" w:rsidRPr="005422A8" w:rsidRDefault="007F4A23" w:rsidP="00663B4B">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663B4B">
        <w:tc>
          <w:tcPr>
            <w:tcW w:w="1624" w:type="dxa"/>
          </w:tcPr>
          <w:p w14:paraId="4E6E5123" w14:textId="77777777" w:rsidR="007F4A23" w:rsidRPr="00EA0140" w:rsidRDefault="007F4A23" w:rsidP="00663B4B">
            <w:pPr>
              <w:jc w:val="both"/>
              <w:rPr>
                <w:lang w:eastAsia="zh-CN"/>
              </w:rPr>
            </w:pPr>
            <w:r>
              <w:rPr>
                <w:lang w:eastAsia="zh-CN"/>
              </w:rPr>
              <w:t>Alt. 2</w:t>
            </w:r>
          </w:p>
        </w:tc>
        <w:tc>
          <w:tcPr>
            <w:tcW w:w="8010" w:type="dxa"/>
          </w:tcPr>
          <w:p w14:paraId="792B86E6" w14:textId="77777777" w:rsidR="007F4A23" w:rsidRPr="00EA0140" w:rsidRDefault="007F4A23" w:rsidP="00663B4B">
            <w:pPr>
              <w:jc w:val="both"/>
              <w:rPr>
                <w:lang w:eastAsia="zh-CN"/>
              </w:rPr>
            </w:pPr>
          </w:p>
        </w:tc>
      </w:tr>
      <w:tr w:rsidR="007F4A23" w:rsidRPr="00EA0140" w14:paraId="4FA79E45" w14:textId="77777777" w:rsidTr="00663B4B">
        <w:tc>
          <w:tcPr>
            <w:tcW w:w="1624" w:type="dxa"/>
          </w:tcPr>
          <w:p w14:paraId="467FB166" w14:textId="77777777" w:rsidR="007F4A23" w:rsidRDefault="007F4A23" w:rsidP="00663B4B">
            <w:pPr>
              <w:jc w:val="both"/>
              <w:rPr>
                <w:lang w:eastAsia="zh-CN"/>
              </w:rPr>
            </w:pPr>
            <w:r>
              <w:rPr>
                <w:lang w:eastAsia="zh-CN"/>
              </w:rPr>
              <w:t>Alt. 3</w:t>
            </w:r>
          </w:p>
        </w:tc>
        <w:tc>
          <w:tcPr>
            <w:tcW w:w="8010" w:type="dxa"/>
          </w:tcPr>
          <w:p w14:paraId="2BC56B06" w14:textId="77777777" w:rsidR="007F4A23" w:rsidRPr="00EA0140" w:rsidRDefault="007F4A23" w:rsidP="00663B4B">
            <w:pPr>
              <w:jc w:val="both"/>
              <w:rPr>
                <w:lang w:eastAsia="zh-CN"/>
              </w:rPr>
            </w:pPr>
          </w:p>
        </w:tc>
      </w:tr>
      <w:tr w:rsidR="007F4A23" w:rsidRPr="00EA0140" w14:paraId="04D31CC0" w14:textId="77777777" w:rsidTr="00663B4B">
        <w:tc>
          <w:tcPr>
            <w:tcW w:w="1624" w:type="dxa"/>
          </w:tcPr>
          <w:p w14:paraId="6C6F95C7" w14:textId="77777777" w:rsidR="007F4A23" w:rsidRPr="00EA0140" w:rsidRDefault="007F4A23" w:rsidP="00663B4B">
            <w:pPr>
              <w:jc w:val="both"/>
              <w:rPr>
                <w:lang w:eastAsia="zh-CN"/>
              </w:rPr>
            </w:pPr>
            <w:r w:rsidRPr="00EA0140">
              <w:rPr>
                <w:lang w:eastAsia="zh-CN"/>
              </w:rPr>
              <w:t>Other</w:t>
            </w:r>
          </w:p>
        </w:tc>
        <w:tc>
          <w:tcPr>
            <w:tcW w:w="8010" w:type="dxa"/>
          </w:tcPr>
          <w:p w14:paraId="0FD1F5E5" w14:textId="77777777" w:rsidR="007F4A23" w:rsidRPr="00EA0140" w:rsidRDefault="007F4A23" w:rsidP="00663B4B">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663B4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663B4B">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663B4B">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663B4B">
        <w:tc>
          <w:tcPr>
            <w:tcW w:w="1529" w:type="dxa"/>
            <w:tcBorders>
              <w:top w:val="single" w:sz="4" w:space="0" w:color="auto"/>
              <w:left w:val="single" w:sz="4" w:space="0" w:color="auto"/>
              <w:bottom w:val="single" w:sz="4" w:space="0" w:color="auto"/>
              <w:right w:val="single" w:sz="4" w:space="0" w:color="auto"/>
            </w:tcBorders>
          </w:tcPr>
          <w:p w14:paraId="2D244793" w14:textId="77777777" w:rsidR="007F4A23" w:rsidRPr="00EA0140" w:rsidRDefault="007F4A23" w:rsidP="00663B4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9563" w14:textId="77777777" w:rsidR="007F4A23" w:rsidRPr="00EA0140" w:rsidRDefault="007F4A23" w:rsidP="00663B4B">
            <w:pPr>
              <w:spacing w:beforeLines="50" w:before="120"/>
              <w:rPr>
                <w:iCs/>
                <w:kern w:val="2"/>
                <w:lang w:eastAsia="zh-CN"/>
              </w:rPr>
            </w:pPr>
          </w:p>
        </w:tc>
      </w:tr>
      <w:tr w:rsidR="007F4A23" w:rsidRPr="00EA0140" w14:paraId="324747C6" w14:textId="77777777" w:rsidTr="00663B4B">
        <w:tc>
          <w:tcPr>
            <w:tcW w:w="1529" w:type="dxa"/>
            <w:tcBorders>
              <w:top w:val="single" w:sz="4" w:space="0" w:color="auto"/>
              <w:left w:val="single" w:sz="4" w:space="0" w:color="auto"/>
              <w:bottom w:val="single" w:sz="4" w:space="0" w:color="auto"/>
              <w:right w:val="single" w:sz="4" w:space="0" w:color="auto"/>
            </w:tcBorders>
          </w:tcPr>
          <w:p w14:paraId="040D66E8" w14:textId="77777777" w:rsidR="007F4A23" w:rsidRPr="00EA0140" w:rsidRDefault="007F4A23" w:rsidP="00663B4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317AF8" w14:textId="77777777" w:rsidR="007F4A23" w:rsidRPr="00EA0140" w:rsidRDefault="007F4A23" w:rsidP="00663B4B">
            <w:pPr>
              <w:widowControl w:val="0"/>
              <w:spacing w:beforeLines="50" w:before="120"/>
              <w:rPr>
                <w:kern w:val="2"/>
                <w:lang w:eastAsia="zh-CN"/>
              </w:rPr>
            </w:pPr>
          </w:p>
        </w:tc>
      </w:tr>
      <w:tr w:rsidR="007F4A23" w:rsidRPr="00EA0140" w14:paraId="255A6AF2" w14:textId="77777777" w:rsidTr="00663B4B">
        <w:tc>
          <w:tcPr>
            <w:tcW w:w="1529" w:type="dxa"/>
            <w:tcBorders>
              <w:top w:val="single" w:sz="4" w:space="0" w:color="auto"/>
              <w:left w:val="single" w:sz="4" w:space="0" w:color="auto"/>
              <w:bottom w:val="single" w:sz="4" w:space="0" w:color="auto"/>
              <w:right w:val="single" w:sz="4" w:space="0" w:color="auto"/>
            </w:tcBorders>
          </w:tcPr>
          <w:p w14:paraId="73993BF0" w14:textId="77777777" w:rsidR="007F4A23" w:rsidRPr="00EA0140" w:rsidRDefault="007F4A23" w:rsidP="00663B4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89D4B31" w14:textId="77777777" w:rsidR="007F4A23" w:rsidRPr="00EA0140" w:rsidRDefault="007F4A23" w:rsidP="00663B4B">
            <w:pPr>
              <w:widowControl w:val="0"/>
              <w:spacing w:beforeLines="50" w:before="120"/>
              <w:rPr>
                <w:kern w:val="2"/>
                <w:lang w:eastAsia="zh-CN"/>
              </w:rPr>
            </w:pPr>
          </w:p>
        </w:tc>
      </w:tr>
      <w:tr w:rsidR="007F4A23" w:rsidRPr="00EA0140" w14:paraId="4575BF65" w14:textId="77777777" w:rsidTr="00663B4B">
        <w:tc>
          <w:tcPr>
            <w:tcW w:w="1529" w:type="dxa"/>
            <w:tcBorders>
              <w:top w:val="single" w:sz="4" w:space="0" w:color="auto"/>
              <w:left w:val="single" w:sz="4" w:space="0" w:color="auto"/>
              <w:bottom w:val="single" w:sz="4" w:space="0" w:color="auto"/>
              <w:right w:val="single" w:sz="4" w:space="0" w:color="auto"/>
            </w:tcBorders>
          </w:tcPr>
          <w:p w14:paraId="18C59F15" w14:textId="77777777" w:rsidR="007F4A23" w:rsidRPr="00EA0140" w:rsidRDefault="007F4A23" w:rsidP="00663B4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74A1F2" w14:textId="77777777" w:rsidR="007F4A23" w:rsidRPr="00EA0140" w:rsidRDefault="007F4A23" w:rsidP="00663B4B">
            <w:pPr>
              <w:widowControl w:val="0"/>
              <w:spacing w:beforeLines="50" w:before="120"/>
              <w:jc w:val="both"/>
              <w:rPr>
                <w:iCs/>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lastRenderedPageBreak/>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lastRenderedPageBreak/>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lastRenderedPageBreak/>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 xml:space="preserve">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95pt;height:57.45pt;mso-width-percent:0;mso-height-percent:0;mso-width-percent:0;mso-height-percent:0" o:ole="">
                  <v:imagedata r:id="rId22" o:title=""/>
                </v:shape>
                <o:OLEObject Type="Embed" ProgID="Visio.Drawing.15" ShapeID="_x0000_i1029" DrawAspect="Content" ObjectID="_1707668114" r:id="rId23"/>
              </w:object>
            </w:r>
            <w:r>
              <w:rPr>
                <w:noProof/>
              </w:rPr>
              <w:object w:dxaOrig="5520" w:dyaOrig="1585" w14:anchorId="5EE4918A">
                <v:shape id="_x0000_i1030" type="#_x0000_t75" alt="" style="width:201.5pt;height:57.55pt;mso-width-percent:0;mso-height-percent:0;mso-width-percent:0;mso-height-percent:0" o:ole="">
                  <v:imagedata r:id="rId24" o:title=""/>
                </v:shape>
                <o:OLEObject Type="Embed" ProgID="Visio.Drawing.15" ShapeID="_x0000_i1030" DrawAspect="Content" ObjectID="_1707668115"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95pt;height:65pt;mso-width-percent:0;mso-height-percent:0;mso-width-percent:0;mso-height-percent:0" o:ole="">
                  <v:imagedata r:id="rId22" o:title=""/>
                </v:shape>
                <o:OLEObject Type="Embed" ProgID="Visio.Drawing.15" ShapeID="_x0000_i1031" DrawAspect="Content" ObjectID="_1707668116" r:id="rId26"/>
              </w:object>
            </w:r>
            <w:r>
              <w:rPr>
                <w:noProof/>
              </w:rPr>
              <w:object w:dxaOrig="5520" w:dyaOrig="1585" w14:anchorId="6995A10F">
                <v:shape id="_x0000_i1032" type="#_x0000_t75" alt="" style="width:201.5pt;height:57.55pt;mso-width-percent:0;mso-height-percent:0;mso-width-percent:0;mso-height-percent:0" o:ole="">
                  <v:imagedata r:id="rId24" o:title=""/>
                </v:shape>
                <o:OLEObject Type="Embed" ProgID="Visio.Drawing.15" ShapeID="_x0000_i1032" DrawAspect="Content" ObjectID="_1707668117"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1.5pt;height:57.55pt;mso-width-percent:0;mso-height-percent:0;mso-width-percent:0;mso-height-percent:0" o:ole="">
                  <v:imagedata r:id="rId24" o:title=""/>
                </v:shape>
                <o:OLEObject Type="Embed" ProgID="Visio.Drawing.15" ShapeID="_x0000_i1033" DrawAspect="Content" ObjectID="_1707668118"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w:t>
            </w:r>
            <w:proofErr w:type="spellStart"/>
            <w:r w:rsidRPr="00226179">
              <w:rPr>
                <w:color w:val="FF0000"/>
                <w:u w:val="single"/>
                <w:lang w:eastAsia="fr-FR"/>
              </w:rPr>
              <w:t>odebook</w:t>
            </w:r>
            <w:proofErr w:type="spellEnd"/>
            <w:r w:rsidRPr="00226179">
              <w:rPr>
                <w:color w:val="FF0000"/>
                <w:u w:val="single"/>
                <w:lang w:eastAsia="fr-FR"/>
              </w:rPr>
              <w:t xml:space="preserve">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lastRenderedPageBreak/>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lastRenderedPageBreak/>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lastRenderedPageBreak/>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lastRenderedPageBreak/>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lastRenderedPageBreak/>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lastRenderedPageBreak/>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lastRenderedPageBreak/>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lastRenderedPageBreak/>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lastRenderedPageBreak/>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lastRenderedPageBreak/>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lastRenderedPageBreak/>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E0798B"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lastRenderedPageBreak/>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E0798B"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7.6pt;height:93.6pt;mso-width-percent:0;mso-height-percent:0;mso-width-percent:0;mso-height-percent:0" o:ole="">
                  <v:imagedata r:id="rId49" o:title=""/>
                </v:shape>
                <o:OLEObject Type="Embed" ProgID="Visio.Drawing.11" ShapeID="_x0000_i1034" DrawAspect="Content" ObjectID="_1707668119"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lastRenderedPageBreak/>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lastRenderedPageBreak/>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4pt;height:266.4pt;mso-width-percent:0;mso-height-percent:0;mso-width-percent:0;mso-height-percent:0" o:ole="">
                  <v:imagedata r:id="rId56" o:title=""/>
                </v:shape>
                <o:OLEObject Type="Embed" ProgID="PBrush" ShapeID="_x0000_i1035" DrawAspect="Content" ObjectID="_1707668120"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89637B" w:rsidRPr="000A1E0F" w:rsidRDefault="0089637B" w:rsidP="009556B5">
                                  <w:pPr>
                                    <w:rPr>
                                      <w:rFonts w:ascii="Times" w:eastAsia="Batang" w:hAnsi="Times"/>
                                    </w:rPr>
                                  </w:pPr>
                                  <w:r w:rsidRPr="00C746F8">
                                    <w:t xml:space="preserve">First the UE does not expect to receive a DL DCI for HARQ-ACK transmission in a PUCCH slot 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 (slot i), and receive another DL DCI for HARQ-ACK transmission in a PUCCH slot on PUCCH </w:t>
                                  </w:r>
                                  <w:proofErr w:type="spellStart"/>
                                  <w:r w:rsidRPr="00C746F8">
                                    <w:rPr>
                                      <w:lang w:val="en-US" w:eastAsia="zh-CN"/>
                                    </w:rPr>
                                    <w:t>sSCell</w:t>
                                  </w:r>
                                  <w:proofErr w:type="spellEnd"/>
                                  <w:r w:rsidRPr="00C746F8">
                                    <w:rPr>
                                      <w:lang w:val="en-US" w:eastAsia="zh-CN"/>
                                    </w:rPr>
                                    <w:t xml:space="preserve">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89637B" w:rsidRPr="000A1E0F" w:rsidRDefault="0089637B" w:rsidP="009556B5">
                            <w:pPr>
                              <w:rPr>
                                <w:rFonts w:ascii="Times" w:eastAsia="Batang" w:hAnsi="Times"/>
                              </w:rPr>
                            </w:pPr>
                            <w:r w:rsidRPr="00C746F8">
                              <w:t xml:space="preserve">First the UE does not expect to receive a DL DCI for HARQ-ACK transmission in a PUCCH slot 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 (slot i), and receive another DL DCI for HARQ-ACK transmission in a PUCCH slot on PUCCH </w:t>
                            </w:r>
                            <w:proofErr w:type="spellStart"/>
                            <w:r w:rsidRPr="00C746F8">
                              <w:rPr>
                                <w:lang w:val="en-US" w:eastAsia="zh-CN"/>
                              </w:rPr>
                              <w:t>sSCell</w:t>
                            </w:r>
                            <w:proofErr w:type="spellEnd"/>
                            <w:r w:rsidRPr="00C746F8">
                              <w:rPr>
                                <w:lang w:val="en-US" w:eastAsia="zh-CN"/>
                              </w:rPr>
                              <w:t xml:space="preserve">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89637B" w:rsidRDefault="0089637B" w:rsidP="009556B5">
                                  <w:pPr>
                                    <w:rPr>
                                      <w:lang w:val="en-US" w:eastAsia="zh-CN"/>
                                    </w:rPr>
                                  </w:pPr>
                                  <w:r>
                                    <w:rPr>
                                      <w:lang w:val="en-US" w:eastAsia="zh-CN"/>
                                    </w:rPr>
                                    <w:t xml:space="preserve">On a PUCCH slot </w:t>
                                  </w:r>
                                  <w:r w:rsidRPr="00C746F8">
                                    <w:t xml:space="preserve">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w:t>
                                  </w:r>
                                  <w:r>
                                    <w:rPr>
                                      <w:lang w:val="en-US" w:eastAsia="zh-CN"/>
                                    </w:rPr>
                                    <w:t xml:space="preserve"> (slot i) where the UE does not receive a DL DCI for HARQ-ACK,</w:t>
                                  </w:r>
                                </w:p>
                                <w:p w14:paraId="7E86520A" w14:textId="77777777" w:rsidR="0089637B" w:rsidRPr="00CD7879" w:rsidRDefault="0089637B" w:rsidP="009556B5">
                                  <w:pPr>
                                    <w:rPr>
                                      <w:strike/>
                                      <w:lang w:val="en-US" w:eastAsia="zh-CN"/>
                                    </w:rPr>
                                  </w:pPr>
                                </w:p>
                                <w:p w14:paraId="02065262" w14:textId="77777777" w:rsidR="0089637B" w:rsidRPr="00AA70D5" w:rsidRDefault="0089637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 xml:space="preserve">the UE may receive one or more DL DCI(s) for HARQ-ACK transmission in a PUCCH slot on PUCCH </w:t>
                                  </w:r>
                                  <w:proofErr w:type="spellStart"/>
                                  <w:r w:rsidRPr="00AA70D5">
                                    <w:rPr>
                                      <w:lang w:val="en-US" w:eastAsia="zh-CN"/>
                                    </w:rPr>
                                    <w:t>sSCell</w:t>
                                  </w:r>
                                  <w:proofErr w:type="spellEnd"/>
                                  <w:r w:rsidRPr="00AA70D5">
                                    <w:rPr>
                                      <w:lang w:val="en-US" w:eastAsia="zh-CN"/>
                                    </w:rPr>
                                    <w:t xml:space="preserve">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89637B" w:rsidRPr="00AA70D5" w:rsidRDefault="0089637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 xml:space="preserve">The UE performs UCI multiplexing only on PUCCH </w:t>
                                  </w:r>
                                  <w:proofErr w:type="spellStart"/>
                                  <w:r w:rsidRPr="00AA70D5">
                                    <w:rPr>
                                      <w:lang w:val="en-US" w:eastAsia="zh-CN"/>
                                    </w:rPr>
                                    <w:t>sSCell</w:t>
                                  </w:r>
                                  <w:proofErr w:type="spellEnd"/>
                                </w:p>
                                <w:p w14:paraId="714F8B4E" w14:textId="77777777" w:rsidR="0089637B" w:rsidRPr="00AA70D5" w:rsidRDefault="0089637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 xml:space="preserve">The UE does not perform UCI multiplexing on </w:t>
                                  </w:r>
                                  <w:proofErr w:type="spellStart"/>
                                  <w:r w:rsidRPr="00AA70D5">
                                    <w:rPr>
                                      <w:lang w:val="en-US" w:eastAsia="zh-CN"/>
                                    </w:rPr>
                                    <w:t>PCell</w:t>
                                  </w:r>
                                  <w:proofErr w:type="spellEnd"/>
                                  <w:r w:rsidRPr="00AA70D5">
                                    <w:rPr>
                                      <w:lang w:val="en-US" w:eastAsia="zh-CN"/>
                                    </w:rPr>
                                    <w:t xml:space="preserve"> /</w:t>
                                  </w:r>
                                  <w:proofErr w:type="spellStart"/>
                                  <w:r w:rsidRPr="00AA70D5">
                                    <w:rPr>
                                      <w:lang w:val="en-US" w:eastAsia="zh-CN"/>
                                    </w:rPr>
                                    <w:t>SPCell</w:t>
                                  </w:r>
                                  <w:proofErr w:type="spellEnd"/>
                                  <w:r w:rsidRPr="00AA70D5">
                                    <w:rPr>
                                      <w:lang w:val="en-US" w:eastAsia="zh-CN"/>
                                    </w:rPr>
                                    <w:t xml:space="preserve"> / PUCCH SCell</w:t>
                                  </w:r>
                                </w:p>
                                <w:p w14:paraId="13A014CB" w14:textId="77777777" w:rsidR="0089637B" w:rsidRDefault="0089637B" w:rsidP="009556B5"/>
                                <w:p w14:paraId="7F4A611F" w14:textId="77777777" w:rsidR="0089637B" w:rsidRPr="00AA70D5" w:rsidRDefault="0089637B" w:rsidP="009556B5">
                                  <w:pPr>
                                    <w:rPr>
                                      <w:rFonts w:ascii="Times" w:eastAsia="Batang" w:hAnsi="Times"/>
                                    </w:rPr>
                                  </w:pPr>
                                  <w:r>
                                    <w:t xml:space="preserve">UE </w:t>
                                  </w:r>
                                  <w:proofErr w:type="spellStart"/>
                                  <w:r>
                                    <w:t>behavior</w:t>
                                  </w:r>
                                  <w:proofErr w:type="spellEnd"/>
                                  <w:r>
                                    <w:t xml:space="preserve">: If the UE receives one DL DCI for </w:t>
                                  </w:r>
                                  <w:r w:rsidRPr="00AA70D5">
                                    <w:rPr>
                                      <w:lang w:val="en-US" w:eastAsia="zh-CN"/>
                                    </w:rPr>
                                    <w:t xml:space="preserve">HARQ-ACK transmission in a PUCCH slot on PUCCH </w:t>
                                  </w:r>
                                  <w:proofErr w:type="spellStart"/>
                                  <w:r w:rsidRPr="00AA70D5">
                                    <w:rPr>
                                      <w:lang w:val="en-US" w:eastAsia="zh-CN"/>
                                    </w:rPr>
                                    <w:t>sSCell</w:t>
                                  </w:r>
                                  <w:proofErr w:type="spellEnd"/>
                                  <w:r w:rsidRPr="00AA70D5">
                                    <w:rPr>
                                      <w:lang w:val="en-US" w:eastAsia="zh-CN"/>
                                    </w:rPr>
                                    <w:t xml:space="preserve">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w:t>
                                  </w:r>
                                  <w:proofErr w:type="spellStart"/>
                                  <w:r>
                                    <w:rPr>
                                      <w:lang w:val="en-US" w:eastAsia="zh-CN"/>
                                    </w:rPr>
                                    <w:t>sSCell</w:t>
                                  </w:r>
                                  <w:proofErr w:type="spellEnd"/>
                                  <w:r>
                                    <w:rPr>
                                      <w:lang w:val="en-US" w:eastAsia="zh-CN"/>
                                    </w:rPr>
                                    <w:t xml:space="preserve">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89637B" w:rsidRDefault="0089637B" w:rsidP="009556B5">
                            <w:pPr>
                              <w:rPr>
                                <w:lang w:val="en-US" w:eastAsia="zh-CN"/>
                              </w:rPr>
                            </w:pPr>
                            <w:r>
                              <w:rPr>
                                <w:lang w:val="en-US" w:eastAsia="zh-CN"/>
                              </w:rPr>
                              <w:t xml:space="preserve">On a PUCCH slot </w:t>
                            </w:r>
                            <w:r w:rsidRPr="00C746F8">
                              <w:t xml:space="preserve">on </w:t>
                            </w:r>
                            <w:proofErr w:type="spellStart"/>
                            <w:r w:rsidRPr="00C746F8">
                              <w:rPr>
                                <w:lang w:val="en-US" w:eastAsia="zh-CN"/>
                              </w:rPr>
                              <w:t>PCell</w:t>
                            </w:r>
                            <w:proofErr w:type="spellEnd"/>
                            <w:r w:rsidRPr="00C746F8">
                              <w:rPr>
                                <w:lang w:val="en-US" w:eastAsia="zh-CN"/>
                              </w:rPr>
                              <w:t xml:space="preserve"> /</w:t>
                            </w:r>
                            <w:proofErr w:type="spellStart"/>
                            <w:r w:rsidRPr="00C746F8">
                              <w:rPr>
                                <w:lang w:val="en-US" w:eastAsia="zh-CN"/>
                              </w:rPr>
                              <w:t>SPCell</w:t>
                            </w:r>
                            <w:proofErr w:type="spellEnd"/>
                            <w:r w:rsidRPr="00C746F8">
                              <w:rPr>
                                <w:lang w:val="en-US" w:eastAsia="zh-CN"/>
                              </w:rPr>
                              <w:t xml:space="preserve"> / PUCCH SCell</w:t>
                            </w:r>
                            <w:r>
                              <w:rPr>
                                <w:lang w:val="en-US" w:eastAsia="zh-CN"/>
                              </w:rPr>
                              <w:t xml:space="preserve"> (slot i) where the UE does not receive a DL DCI for HARQ-ACK,</w:t>
                            </w:r>
                          </w:p>
                          <w:p w14:paraId="7E86520A" w14:textId="77777777" w:rsidR="0089637B" w:rsidRPr="00CD7879" w:rsidRDefault="0089637B" w:rsidP="009556B5">
                            <w:pPr>
                              <w:rPr>
                                <w:strike/>
                                <w:lang w:val="en-US" w:eastAsia="zh-CN"/>
                              </w:rPr>
                            </w:pPr>
                          </w:p>
                          <w:p w14:paraId="02065262" w14:textId="77777777" w:rsidR="0089637B" w:rsidRPr="00AA70D5" w:rsidRDefault="0089637B"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 xml:space="preserve">the UE may receive one or more DL DCI(s) for HARQ-ACK transmission in a PUCCH slot on PUCCH </w:t>
                            </w:r>
                            <w:proofErr w:type="spellStart"/>
                            <w:r w:rsidRPr="00AA70D5">
                              <w:rPr>
                                <w:lang w:val="en-US" w:eastAsia="zh-CN"/>
                              </w:rPr>
                              <w:t>sSCell</w:t>
                            </w:r>
                            <w:proofErr w:type="spellEnd"/>
                            <w:r w:rsidRPr="00AA70D5">
                              <w:rPr>
                                <w:lang w:val="en-US" w:eastAsia="zh-CN"/>
                              </w:rPr>
                              <w:t xml:space="preserve">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89637B" w:rsidRPr="00AA70D5" w:rsidRDefault="0089637B"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 xml:space="preserve">The UE performs UCI multiplexing only on PUCCH </w:t>
                            </w:r>
                            <w:proofErr w:type="spellStart"/>
                            <w:r w:rsidRPr="00AA70D5">
                              <w:rPr>
                                <w:lang w:val="en-US" w:eastAsia="zh-CN"/>
                              </w:rPr>
                              <w:t>sSCell</w:t>
                            </w:r>
                            <w:proofErr w:type="spellEnd"/>
                          </w:p>
                          <w:p w14:paraId="714F8B4E" w14:textId="77777777" w:rsidR="0089637B" w:rsidRPr="00AA70D5" w:rsidRDefault="0089637B"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 xml:space="preserve">The UE does not perform UCI multiplexing on </w:t>
                            </w:r>
                            <w:proofErr w:type="spellStart"/>
                            <w:r w:rsidRPr="00AA70D5">
                              <w:rPr>
                                <w:lang w:val="en-US" w:eastAsia="zh-CN"/>
                              </w:rPr>
                              <w:t>PCell</w:t>
                            </w:r>
                            <w:proofErr w:type="spellEnd"/>
                            <w:r w:rsidRPr="00AA70D5">
                              <w:rPr>
                                <w:lang w:val="en-US" w:eastAsia="zh-CN"/>
                              </w:rPr>
                              <w:t xml:space="preserve"> /</w:t>
                            </w:r>
                            <w:proofErr w:type="spellStart"/>
                            <w:r w:rsidRPr="00AA70D5">
                              <w:rPr>
                                <w:lang w:val="en-US" w:eastAsia="zh-CN"/>
                              </w:rPr>
                              <w:t>SPCell</w:t>
                            </w:r>
                            <w:proofErr w:type="spellEnd"/>
                            <w:r w:rsidRPr="00AA70D5">
                              <w:rPr>
                                <w:lang w:val="en-US" w:eastAsia="zh-CN"/>
                              </w:rPr>
                              <w:t xml:space="preserve"> / PUCCH SCell</w:t>
                            </w:r>
                          </w:p>
                          <w:p w14:paraId="13A014CB" w14:textId="77777777" w:rsidR="0089637B" w:rsidRDefault="0089637B" w:rsidP="009556B5"/>
                          <w:p w14:paraId="7F4A611F" w14:textId="77777777" w:rsidR="0089637B" w:rsidRPr="00AA70D5" w:rsidRDefault="0089637B" w:rsidP="009556B5">
                            <w:pPr>
                              <w:rPr>
                                <w:rFonts w:ascii="Times" w:eastAsia="Batang" w:hAnsi="Times"/>
                              </w:rPr>
                            </w:pPr>
                            <w:r>
                              <w:t xml:space="preserve">UE </w:t>
                            </w:r>
                            <w:proofErr w:type="spellStart"/>
                            <w:r>
                              <w:t>behavior</w:t>
                            </w:r>
                            <w:proofErr w:type="spellEnd"/>
                            <w:r>
                              <w:t xml:space="preserve">: If the UE receives one DL DCI for </w:t>
                            </w:r>
                            <w:r w:rsidRPr="00AA70D5">
                              <w:rPr>
                                <w:lang w:val="en-US" w:eastAsia="zh-CN"/>
                              </w:rPr>
                              <w:t xml:space="preserve">HARQ-ACK transmission in a PUCCH slot on PUCCH </w:t>
                            </w:r>
                            <w:proofErr w:type="spellStart"/>
                            <w:r w:rsidRPr="00AA70D5">
                              <w:rPr>
                                <w:lang w:val="en-US" w:eastAsia="zh-CN"/>
                              </w:rPr>
                              <w:t>sSCell</w:t>
                            </w:r>
                            <w:proofErr w:type="spellEnd"/>
                            <w:r w:rsidRPr="00AA70D5">
                              <w:rPr>
                                <w:lang w:val="en-US" w:eastAsia="zh-CN"/>
                              </w:rPr>
                              <w:t xml:space="preserve">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w:t>
                            </w:r>
                            <w:proofErr w:type="spellStart"/>
                            <w:r>
                              <w:rPr>
                                <w:lang w:val="en-US" w:eastAsia="zh-CN"/>
                              </w:rPr>
                              <w:t>sSCell</w:t>
                            </w:r>
                            <w:proofErr w:type="spellEnd"/>
                            <w:r>
                              <w:rPr>
                                <w:lang w:val="en-US" w:eastAsia="zh-CN"/>
                              </w:rPr>
                              <w:t xml:space="preserve">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1B4AE01" w14:textId="77777777" w:rsidR="00B54FE1"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the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 On the complications, as we have mentioned before:</w:t>
            </w:r>
          </w:p>
          <w:p w14:paraId="2B84324F"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Maybe Samsung can clarify that the operation they have in mind is that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w:t>
            </w:r>
            <w:proofErr w:type="spellStart"/>
            <w:r>
              <w:rPr>
                <w:rFonts w:eastAsia="Malgun Gothic"/>
                <w:kern w:val="2"/>
                <w:lang w:eastAsia="ko-KR"/>
              </w:rPr>
              <w:t>reptiiton</w:t>
            </w:r>
            <w:proofErr w:type="spellEnd"/>
            <w:r>
              <w:rPr>
                <w:rFonts w:eastAsia="Malgun Gothic"/>
                <w:kern w:val="2"/>
                <w:lang w:eastAsia="ko-KR"/>
              </w:rPr>
              <w:t xml:space="preserve">,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also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77777777"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 xml:space="preserve">How to handle dynamic </w:t>
            </w:r>
            <w:proofErr w:type="spellStart"/>
            <w:r w:rsidRPr="0048460F">
              <w:rPr>
                <w:rFonts w:eastAsia="Malgun Gothic"/>
                <w:kern w:val="2"/>
                <w:lang w:eastAsia="ko-KR"/>
              </w:rPr>
              <w:t>PUCCh</w:t>
            </w:r>
            <w:proofErr w:type="spellEnd"/>
            <w:r w:rsidRPr="0048460F">
              <w:rPr>
                <w:rFonts w:eastAsia="Malgun Gothic"/>
                <w:kern w:val="2"/>
                <w:lang w:eastAsia="ko-KR"/>
              </w:rPr>
              <w:t xml:space="preserve"> repetition when repetition factor is embedded?</w:t>
            </w:r>
          </w:p>
          <w:p w14:paraId="40E7BBF7"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w:t>
            </w:r>
            <w:proofErr w:type="spellStart"/>
            <w:r>
              <w:rPr>
                <w:rFonts w:eastAsia="Malgun Gothic"/>
                <w:kern w:val="2"/>
                <w:lang w:eastAsia="ko-KR"/>
              </w:rPr>
              <w:t>oconfigured</w:t>
            </w:r>
            <w:proofErr w:type="spellEnd"/>
            <w:r>
              <w:rPr>
                <w:rFonts w:eastAsia="Malgun Gothic"/>
                <w:kern w:val="2"/>
                <w:lang w:eastAsia="ko-KR"/>
              </w:rPr>
              <w:t xml:space="preserve"> in the corresponding PUCCH config in SCell. </w:t>
            </w:r>
          </w:p>
          <w:p w14:paraId="1522BC17" w14:textId="77777777" w:rsidR="00B54FE1" w:rsidRPr="009F711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663B4B">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663B4B">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663B4B">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663B4B">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663B4B">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77777777" w:rsidR="004B1803" w:rsidRDefault="004B1803" w:rsidP="00663B4B">
            <w:pPr>
              <w:spacing w:beforeLines="50" w:before="120" w:after="0"/>
              <w:rPr>
                <w:rFonts w:eastAsia="Malgun Gothic"/>
                <w:kern w:val="2"/>
                <w:lang w:eastAsia="ko-KR"/>
              </w:rPr>
            </w:pPr>
          </w:p>
        </w:tc>
        <w:tc>
          <w:tcPr>
            <w:tcW w:w="8105" w:type="dxa"/>
          </w:tcPr>
          <w:p w14:paraId="26746815" w14:textId="77777777" w:rsidR="004B1803" w:rsidRDefault="004B1803" w:rsidP="00663B4B">
            <w:pPr>
              <w:spacing w:beforeLines="50" w:before="120" w:after="0"/>
              <w:jc w:val="both"/>
              <w:rPr>
                <w:rFonts w:eastAsia="Malgun Gothic"/>
                <w:kern w:val="2"/>
                <w:lang w:eastAsia="ko-KR"/>
              </w:rPr>
            </w:pPr>
          </w:p>
        </w:tc>
      </w:tr>
      <w:tr w:rsidR="004B1803" w14:paraId="4B7EA279" w14:textId="77777777" w:rsidTr="004B1803">
        <w:tc>
          <w:tcPr>
            <w:tcW w:w="1529" w:type="dxa"/>
          </w:tcPr>
          <w:p w14:paraId="059DAA52" w14:textId="77777777" w:rsidR="004B1803" w:rsidRDefault="004B1803" w:rsidP="00663B4B">
            <w:pPr>
              <w:spacing w:beforeLines="50" w:before="120" w:after="0"/>
              <w:rPr>
                <w:rFonts w:eastAsia="Malgun Gothic"/>
                <w:kern w:val="2"/>
                <w:lang w:eastAsia="ko-KR"/>
              </w:rPr>
            </w:pPr>
          </w:p>
        </w:tc>
        <w:tc>
          <w:tcPr>
            <w:tcW w:w="8105" w:type="dxa"/>
          </w:tcPr>
          <w:p w14:paraId="0C9BAE69" w14:textId="77777777" w:rsidR="004B1803" w:rsidRDefault="004B1803" w:rsidP="00663B4B">
            <w:pPr>
              <w:spacing w:beforeLines="50" w:before="120" w:after="0"/>
              <w:jc w:val="both"/>
              <w:rPr>
                <w:rFonts w:eastAsia="Malgun Gothic"/>
                <w:kern w:val="2"/>
                <w:lang w:eastAsia="ko-KR"/>
              </w:rPr>
            </w:pP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663B4B">
        <w:tc>
          <w:tcPr>
            <w:tcW w:w="7507" w:type="dxa"/>
          </w:tcPr>
          <w:p w14:paraId="3E191AA0" w14:textId="77777777" w:rsidR="00B20AC3" w:rsidRPr="00226179" w:rsidRDefault="00B20AC3" w:rsidP="00663B4B">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663B4B">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lastRenderedPageBreak/>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lastRenderedPageBreak/>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ko-KR"/>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663B4B">
        <w:tc>
          <w:tcPr>
            <w:tcW w:w="7507" w:type="dxa"/>
          </w:tcPr>
          <w:p w14:paraId="4ECFCFFF" w14:textId="77777777" w:rsidR="00B20AC3" w:rsidRPr="00226179" w:rsidRDefault="00B20AC3" w:rsidP="00663B4B">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663B4B">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lastRenderedPageBreak/>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663B4B">
        <w:tc>
          <w:tcPr>
            <w:tcW w:w="7507" w:type="dxa"/>
          </w:tcPr>
          <w:p w14:paraId="16E21184" w14:textId="77777777" w:rsidR="00B20AC3" w:rsidRPr="00226179" w:rsidRDefault="00B20AC3" w:rsidP="00663B4B">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663B4B">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rPr>
        <w:lastRenderedPageBreak/>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663B4B">
        <w:tc>
          <w:tcPr>
            <w:tcW w:w="1674" w:type="dxa"/>
            <w:vMerge w:val="restart"/>
            <w:shd w:val="clear" w:color="auto" w:fill="95B3D7" w:themeFill="accent1" w:themeFillTint="99"/>
          </w:tcPr>
          <w:p w14:paraId="43056639" w14:textId="77777777" w:rsidR="00B20AC3" w:rsidRPr="007117D7" w:rsidRDefault="00B20AC3" w:rsidP="00663B4B">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663B4B">
            <w:pPr>
              <w:jc w:val="both"/>
              <w:rPr>
                <w:lang w:eastAsia="zh-CN"/>
              </w:rPr>
            </w:pPr>
            <w:r w:rsidRPr="007117D7">
              <w:rPr>
                <w:lang w:eastAsia="zh-CN"/>
              </w:rPr>
              <w:t>Option 1A</w:t>
            </w:r>
          </w:p>
        </w:tc>
        <w:tc>
          <w:tcPr>
            <w:tcW w:w="6146" w:type="dxa"/>
          </w:tcPr>
          <w:p w14:paraId="5607C27C" w14:textId="77777777" w:rsidR="00B20AC3" w:rsidRPr="00A601EE" w:rsidRDefault="00B20AC3" w:rsidP="00663B4B">
            <w:pPr>
              <w:jc w:val="both"/>
              <w:rPr>
                <w:rFonts w:eastAsia="Malgun Gothic"/>
                <w:lang w:eastAsia="ko-KR"/>
              </w:rPr>
            </w:pPr>
          </w:p>
        </w:tc>
      </w:tr>
      <w:tr w:rsidR="00B20AC3" w:rsidRPr="00EA0140" w14:paraId="3245C828" w14:textId="77777777" w:rsidTr="00663B4B">
        <w:tc>
          <w:tcPr>
            <w:tcW w:w="1674" w:type="dxa"/>
            <w:vMerge/>
            <w:shd w:val="clear" w:color="auto" w:fill="95B3D7" w:themeFill="accent1" w:themeFillTint="99"/>
          </w:tcPr>
          <w:p w14:paraId="263067C4" w14:textId="77777777" w:rsidR="00B20AC3" w:rsidRPr="007117D7" w:rsidRDefault="00B20AC3" w:rsidP="00663B4B">
            <w:pPr>
              <w:rPr>
                <w:b/>
                <w:bCs/>
                <w:lang w:eastAsia="zh-CN"/>
              </w:rPr>
            </w:pPr>
          </w:p>
        </w:tc>
        <w:tc>
          <w:tcPr>
            <w:tcW w:w="1242" w:type="dxa"/>
            <w:shd w:val="clear" w:color="auto" w:fill="DBE5F1" w:themeFill="accent1" w:themeFillTint="33"/>
          </w:tcPr>
          <w:p w14:paraId="2A098D31" w14:textId="77777777" w:rsidR="00B20AC3" w:rsidRPr="007117D7" w:rsidRDefault="00B20AC3" w:rsidP="00663B4B">
            <w:pPr>
              <w:jc w:val="both"/>
              <w:rPr>
                <w:lang w:eastAsia="zh-CN"/>
              </w:rPr>
            </w:pPr>
            <w:r w:rsidRPr="007117D7">
              <w:rPr>
                <w:lang w:eastAsia="zh-CN"/>
              </w:rPr>
              <w:t>Option 1B</w:t>
            </w:r>
          </w:p>
        </w:tc>
        <w:tc>
          <w:tcPr>
            <w:tcW w:w="6146" w:type="dxa"/>
          </w:tcPr>
          <w:p w14:paraId="4B7A6A1D" w14:textId="77777777" w:rsidR="00B20AC3" w:rsidRPr="00EA0140" w:rsidRDefault="00B20AC3" w:rsidP="00663B4B">
            <w:pPr>
              <w:jc w:val="both"/>
              <w:rPr>
                <w:lang w:eastAsia="zh-CN"/>
              </w:rPr>
            </w:pPr>
          </w:p>
        </w:tc>
      </w:tr>
      <w:tr w:rsidR="00B20AC3" w:rsidRPr="00EA0140" w14:paraId="48AD4A7D" w14:textId="77777777" w:rsidTr="00663B4B">
        <w:tc>
          <w:tcPr>
            <w:tcW w:w="1674" w:type="dxa"/>
            <w:vMerge/>
            <w:shd w:val="clear" w:color="auto" w:fill="95B3D7" w:themeFill="accent1" w:themeFillTint="99"/>
          </w:tcPr>
          <w:p w14:paraId="3A1C7668" w14:textId="77777777" w:rsidR="00B20AC3" w:rsidRPr="007117D7" w:rsidRDefault="00B20AC3" w:rsidP="00663B4B">
            <w:pPr>
              <w:rPr>
                <w:b/>
                <w:bCs/>
                <w:lang w:eastAsia="zh-CN"/>
              </w:rPr>
            </w:pPr>
          </w:p>
        </w:tc>
        <w:tc>
          <w:tcPr>
            <w:tcW w:w="1242" w:type="dxa"/>
            <w:shd w:val="clear" w:color="auto" w:fill="auto"/>
          </w:tcPr>
          <w:p w14:paraId="70F73F62" w14:textId="77777777" w:rsidR="00B20AC3" w:rsidRPr="007117D7" w:rsidRDefault="00B20AC3" w:rsidP="00663B4B">
            <w:pPr>
              <w:jc w:val="both"/>
              <w:rPr>
                <w:lang w:eastAsia="zh-CN"/>
              </w:rPr>
            </w:pPr>
            <w:r>
              <w:rPr>
                <w:lang w:eastAsia="zh-CN"/>
              </w:rPr>
              <w:t>Other 1C</w:t>
            </w:r>
          </w:p>
        </w:tc>
        <w:tc>
          <w:tcPr>
            <w:tcW w:w="6146" w:type="dxa"/>
          </w:tcPr>
          <w:p w14:paraId="58477701" w14:textId="77777777" w:rsidR="00B20AC3" w:rsidRPr="00EA0140" w:rsidRDefault="00B20AC3" w:rsidP="00663B4B">
            <w:pPr>
              <w:jc w:val="both"/>
              <w:rPr>
                <w:lang w:eastAsia="zh-CN"/>
              </w:rPr>
            </w:pPr>
          </w:p>
        </w:tc>
      </w:tr>
      <w:tr w:rsidR="00B20AC3" w:rsidRPr="00EA0140" w14:paraId="513F2F6D" w14:textId="77777777" w:rsidTr="00663B4B">
        <w:tc>
          <w:tcPr>
            <w:tcW w:w="1674" w:type="dxa"/>
            <w:vMerge w:val="restart"/>
            <w:shd w:val="clear" w:color="auto" w:fill="FABF8F" w:themeFill="accent6" w:themeFillTint="99"/>
          </w:tcPr>
          <w:p w14:paraId="3B0F712E" w14:textId="77777777" w:rsidR="00B20AC3" w:rsidRPr="007117D7" w:rsidRDefault="00B20AC3" w:rsidP="00663B4B">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663B4B">
            <w:pPr>
              <w:jc w:val="both"/>
              <w:rPr>
                <w:lang w:eastAsia="zh-CN"/>
              </w:rPr>
            </w:pPr>
            <w:r w:rsidRPr="007117D7">
              <w:rPr>
                <w:lang w:eastAsia="zh-CN"/>
              </w:rPr>
              <w:t>Option 2A</w:t>
            </w:r>
          </w:p>
        </w:tc>
        <w:tc>
          <w:tcPr>
            <w:tcW w:w="6146" w:type="dxa"/>
          </w:tcPr>
          <w:p w14:paraId="747BECFA" w14:textId="77777777" w:rsidR="00B20AC3" w:rsidRPr="00EA0140" w:rsidRDefault="00B20AC3" w:rsidP="00663B4B">
            <w:pPr>
              <w:jc w:val="both"/>
              <w:rPr>
                <w:lang w:eastAsia="zh-CN"/>
              </w:rPr>
            </w:pPr>
          </w:p>
        </w:tc>
      </w:tr>
      <w:tr w:rsidR="00B20AC3" w:rsidRPr="00EA0140" w14:paraId="1B585CBA" w14:textId="77777777" w:rsidTr="00663B4B">
        <w:tc>
          <w:tcPr>
            <w:tcW w:w="1674" w:type="dxa"/>
            <w:vMerge/>
            <w:shd w:val="clear" w:color="auto" w:fill="FABF8F" w:themeFill="accent6" w:themeFillTint="99"/>
          </w:tcPr>
          <w:p w14:paraId="000B4523" w14:textId="77777777" w:rsidR="00B20AC3" w:rsidRPr="007117D7" w:rsidRDefault="00B20AC3" w:rsidP="00663B4B">
            <w:pPr>
              <w:rPr>
                <w:b/>
                <w:bCs/>
                <w:lang w:eastAsia="zh-CN"/>
              </w:rPr>
            </w:pPr>
          </w:p>
        </w:tc>
        <w:tc>
          <w:tcPr>
            <w:tcW w:w="1242" w:type="dxa"/>
            <w:shd w:val="clear" w:color="auto" w:fill="FBD4B4" w:themeFill="accent6" w:themeFillTint="66"/>
          </w:tcPr>
          <w:p w14:paraId="4B680FB4" w14:textId="77777777" w:rsidR="00B20AC3" w:rsidRPr="007117D7" w:rsidRDefault="00B20AC3" w:rsidP="00663B4B">
            <w:pPr>
              <w:jc w:val="both"/>
              <w:rPr>
                <w:lang w:eastAsia="zh-CN"/>
              </w:rPr>
            </w:pPr>
            <w:r w:rsidRPr="007117D7">
              <w:rPr>
                <w:lang w:eastAsia="zh-CN"/>
              </w:rPr>
              <w:t>Option 2B</w:t>
            </w:r>
          </w:p>
        </w:tc>
        <w:tc>
          <w:tcPr>
            <w:tcW w:w="6146" w:type="dxa"/>
          </w:tcPr>
          <w:p w14:paraId="722F4AE0" w14:textId="77777777" w:rsidR="00B20AC3" w:rsidRPr="00EA0140" w:rsidRDefault="00B20AC3" w:rsidP="00663B4B">
            <w:pPr>
              <w:jc w:val="both"/>
              <w:rPr>
                <w:lang w:eastAsia="zh-CN"/>
              </w:rPr>
            </w:pPr>
          </w:p>
        </w:tc>
      </w:tr>
      <w:tr w:rsidR="00B20AC3" w:rsidRPr="00EA0140" w14:paraId="47833F63" w14:textId="77777777" w:rsidTr="00663B4B">
        <w:tc>
          <w:tcPr>
            <w:tcW w:w="1674" w:type="dxa"/>
            <w:vMerge/>
            <w:shd w:val="clear" w:color="auto" w:fill="FABF8F" w:themeFill="accent6" w:themeFillTint="99"/>
          </w:tcPr>
          <w:p w14:paraId="27EA0E09" w14:textId="77777777" w:rsidR="00B20AC3" w:rsidRPr="007117D7" w:rsidRDefault="00B20AC3" w:rsidP="00663B4B">
            <w:pPr>
              <w:rPr>
                <w:b/>
                <w:bCs/>
                <w:lang w:eastAsia="zh-CN"/>
              </w:rPr>
            </w:pPr>
          </w:p>
        </w:tc>
        <w:tc>
          <w:tcPr>
            <w:tcW w:w="1242" w:type="dxa"/>
            <w:shd w:val="clear" w:color="auto" w:fill="auto"/>
          </w:tcPr>
          <w:p w14:paraId="5929272A" w14:textId="77777777" w:rsidR="00B20AC3" w:rsidRPr="007117D7" w:rsidRDefault="00B20AC3" w:rsidP="00663B4B">
            <w:pPr>
              <w:jc w:val="both"/>
              <w:rPr>
                <w:lang w:eastAsia="zh-CN"/>
              </w:rPr>
            </w:pPr>
            <w:r>
              <w:rPr>
                <w:lang w:eastAsia="zh-CN"/>
              </w:rPr>
              <w:t>Other 2C</w:t>
            </w:r>
          </w:p>
        </w:tc>
        <w:tc>
          <w:tcPr>
            <w:tcW w:w="6146" w:type="dxa"/>
          </w:tcPr>
          <w:p w14:paraId="1AD0636E" w14:textId="77777777" w:rsidR="00B20AC3" w:rsidRPr="00EA0140" w:rsidRDefault="00B20AC3" w:rsidP="00663B4B">
            <w:pPr>
              <w:jc w:val="both"/>
              <w:rPr>
                <w:lang w:eastAsia="zh-CN"/>
              </w:rPr>
            </w:pPr>
          </w:p>
        </w:tc>
      </w:tr>
      <w:tr w:rsidR="00B20AC3" w:rsidRPr="00EA0140" w14:paraId="6C15E602" w14:textId="77777777" w:rsidTr="00663B4B">
        <w:tc>
          <w:tcPr>
            <w:tcW w:w="1674" w:type="dxa"/>
            <w:vMerge w:val="restart"/>
            <w:shd w:val="clear" w:color="auto" w:fill="D99594" w:themeFill="accent2" w:themeFillTint="99"/>
          </w:tcPr>
          <w:p w14:paraId="11239D4C" w14:textId="77777777" w:rsidR="00B20AC3" w:rsidRPr="007117D7" w:rsidRDefault="00B20AC3" w:rsidP="00663B4B">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663B4B">
            <w:pPr>
              <w:jc w:val="both"/>
              <w:rPr>
                <w:lang w:eastAsia="zh-CN"/>
              </w:rPr>
            </w:pPr>
            <w:r w:rsidRPr="007117D7">
              <w:rPr>
                <w:lang w:eastAsia="zh-CN"/>
              </w:rPr>
              <w:t>Option 3A</w:t>
            </w:r>
          </w:p>
        </w:tc>
        <w:tc>
          <w:tcPr>
            <w:tcW w:w="6146" w:type="dxa"/>
          </w:tcPr>
          <w:p w14:paraId="6A58CF4E" w14:textId="77777777" w:rsidR="00B20AC3" w:rsidRPr="00EA0140" w:rsidRDefault="00B20AC3" w:rsidP="00663B4B">
            <w:pPr>
              <w:jc w:val="both"/>
              <w:rPr>
                <w:lang w:eastAsia="zh-CN"/>
              </w:rPr>
            </w:pPr>
          </w:p>
        </w:tc>
      </w:tr>
      <w:tr w:rsidR="00B20AC3" w:rsidRPr="00EA0140" w14:paraId="1C01C56F" w14:textId="77777777" w:rsidTr="00663B4B">
        <w:tc>
          <w:tcPr>
            <w:tcW w:w="1674" w:type="dxa"/>
            <w:vMerge/>
            <w:shd w:val="clear" w:color="auto" w:fill="D99594" w:themeFill="accent2" w:themeFillTint="99"/>
          </w:tcPr>
          <w:p w14:paraId="1F25D28A" w14:textId="77777777" w:rsidR="00B20AC3" w:rsidRPr="007117D7" w:rsidRDefault="00B20AC3" w:rsidP="00663B4B">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663B4B">
            <w:pPr>
              <w:jc w:val="both"/>
              <w:rPr>
                <w:lang w:eastAsia="zh-CN"/>
              </w:rPr>
            </w:pPr>
            <w:r w:rsidRPr="007117D7">
              <w:rPr>
                <w:lang w:eastAsia="zh-CN"/>
              </w:rPr>
              <w:t>Option 3B</w:t>
            </w:r>
          </w:p>
        </w:tc>
        <w:tc>
          <w:tcPr>
            <w:tcW w:w="6146" w:type="dxa"/>
          </w:tcPr>
          <w:p w14:paraId="7BF5B3DB" w14:textId="77777777" w:rsidR="00B20AC3" w:rsidRPr="00EA0140" w:rsidRDefault="00B20AC3" w:rsidP="00663B4B">
            <w:pPr>
              <w:jc w:val="both"/>
              <w:rPr>
                <w:lang w:eastAsia="zh-CN"/>
              </w:rPr>
            </w:pPr>
          </w:p>
        </w:tc>
      </w:tr>
      <w:tr w:rsidR="00B20AC3" w:rsidRPr="00EA0140" w14:paraId="531FFDE6" w14:textId="77777777" w:rsidTr="00663B4B">
        <w:tc>
          <w:tcPr>
            <w:tcW w:w="1674" w:type="dxa"/>
            <w:vMerge/>
            <w:shd w:val="clear" w:color="auto" w:fill="D99594" w:themeFill="accent2" w:themeFillTint="99"/>
          </w:tcPr>
          <w:p w14:paraId="0AFFE3F5" w14:textId="77777777" w:rsidR="00B20AC3" w:rsidRPr="007117D7" w:rsidRDefault="00B20AC3" w:rsidP="00663B4B">
            <w:pPr>
              <w:jc w:val="both"/>
              <w:rPr>
                <w:b/>
                <w:bCs/>
                <w:lang w:eastAsia="zh-CN"/>
              </w:rPr>
            </w:pPr>
          </w:p>
        </w:tc>
        <w:tc>
          <w:tcPr>
            <w:tcW w:w="1242" w:type="dxa"/>
            <w:shd w:val="clear" w:color="auto" w:fill="auto"/>
          </w:tcPr>
          <w:p w14:paraId="15D8DD10" w14:textId="77777777" w:rsidR="00B20AC3" w:rsidRPr="007117D7" w:rsidRDefault="00B20AC3" w:rsidP="00663B4B">
            <w:pPr>
              <w:jc w:val="both"/>
              <w:rPr>
                <w:lang w:eastAsia="zh-CN"/>
              </w:rPr>
            </w:pPr>
            <w:r>
              <w:rPr>
                <w:lang w:eastAsia="zh-CN"/>
              </w:rPr>
              <w:t>Other 3C</w:t>
            </w:r>
          </w:p>
        </w:tc>
        <w:tc>
          <w:tcPr>
            <w:tcW w:w="6146" w:type="dxa"/>
          </w:tcPr>
          <w:p w14:paraId="3BA564FC" w14:textId="77777777" w:rsidR="00B20AC3" w:rsidRPr="00EA0140" w:rsidRDefault="00B20AC3" w:rsidP="00663B4B">
            <w:pPr>
              <w:jc w:val="both"/>
              <w:rPr>
                <w:lang w:eastAsia="zh-CN"/>
              </w:rPr>
            </w:pPr>
          </w:p>
        </w:tc>
      </w:tr>
      <w:tr w:rsidR="00B20AC3" w:rsidRPr="00A5046C" w14:paraId="29C39C66" w14:textId="77777777" w:rsidTr="00663B4B">
        <w:tc>
          <w:tcPr>
            <w:tcW w:w="1674" w:type="dxa"/>
            <w:shd w:val="clear" w:color="auto" w:fill="FF0000"/>
          </w:tcPr>
          <w:p w14:paraId="0D5C3F0B" w14:textId="77777777" w:rsidR="00B20AC3" w:rsidRPr="00A5046C" w:rsidRDefault="00B20AC3" w:rsidP="00663B4B">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663B4B">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663B4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663B4B">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663B4B">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663B4B">
        <w:tc>
          <w:tcPr>
            <w:tcW w:w="1529" w:type="dxa"/>
            <w:tcBorders>
              <w:top w:val="single" w:sz="4" w:space="0" w:color="auto"/>
              <w:left w:val="single" w:sz="4" w:space="0" w:color="auto"/>
              <w:bottom w:val="single" w:sz="4" w:space="0" w:color="auto"/>
              <w:right w:val="single" w:sz="4" w:space="0" w:color="auto"/>
            </w:tcBorders>
          </w:tcPr>
          <w:p w14:paraId="75D203EC" w14:textId="77777777" w:rsidR="00B20AC3" w:rsidRPr="00F24B17" w:rsidRDefault="00B20AC3" w:rsidP="00663B4B">
            <w:pPr>
              <w:spacing w:beforeLines="50" w:before="120" w:after="0"/>
              <w:rPr>
                <w:rFonts w:eastAsiaTheme="minorHAnsi"/>
                <w:iCs/>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4ED5D6A" w14:textId="77777777" w:rsidR="00B20AC3" w:rsidRPr="00F24B17" w:rsidRDefault="00B20AC3" w:rsidP="00663B4B">
            <w:pPr>
              <w:spacing w:beforeLines="50" w:before="120" w:after="0"/>
              <w:rPr>
                <w:rFonts w:eastAsiaTheme="minorHAnsi"/>
                <w:iCs/>
                <w:kern w:val="2"/>
                <w:sz w:val="20"/>
                <w:szCs w:val="20"/>
                <w:lang w:eastAsia="zh-CN"/>
              </w:rPr>
            </w:pPr>
          </w:p>
        </w:tc>
      </w:tr>
      <w:tr w:rsidR="00B20AC3" w:rsidRPr="00F24B17" w14:paraId="38417CF9" w14:textId="77777777" w:rsidTr="00663B4B">
        <w:tc>
          <w:tcPr>
            <w:tcW w:w="1529" w:type="dxa"/>
            <w:tcBorders>
              <w:top w:val="single" w:sz="4" w:space="0" w:color="auto"/>
              <w:left w:val="single" w:sz="4" w:space="0" w:color="auto"/>
              <w:bottom w:val="single" w:sz="4" w:space="0" w:color="auto"/>
              <w:right w:val="single" w:sz="4" w:space="0" w:color="auto"/>
            </w:tcBorders>
          </w:tcPr>
          <w:p w14:paraId="404F8B84" w14:textId="77777777" w:rsidR="00B20AC3" w:rsidRPr="00F24B17" w:rsidRDefault="00B20AC3" w:rsidP="00663B4B">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6A80E82" w14:textId="77777777" w:rsidR="00B20AC3" w:rsidRPr="00F24B17" w:rsidRDefault="00B20AC3" w:rsidP="00663B4B">
            <w:pPr>
              <w:widowControl w:val="0"/>
              <w:spacing w:beforeLines="50" w:before="120" w:after="0"/>
              <w:rPr>
                <w:rFonts w:eastAsiaTheme="minorHAnsi"/>
                <w:kern w:val="2"/>
                <w:sz w:val="20"/>
                <w:szCs w:val="20"/>
                <w:lang w:eastAsia="zh-CN"/>
              </w:rPr>
            </w:pPr>
          </w:p>
        </w:tc>
      </w:tr>
      <w:tr w:rsidR="00B20AC3" w:rsidRPr="00F24B17" w14:paraId="2A5B7B65" w14:textId="77777777" w:rsidTr="00663B4B">
        <w:tc>
          <w:tcPr>
            <w:tcW w:w="1529" w:type="dxa"/>
            <w:tcBorders>
              <w:top w:val="single" w:sz="4" w:space="0" w:color="auto"/>
              <w:left w:val="single" w:sz="4" w:space="0" w:color="auto"/>
              <w:bottom w:val="single" w:sz="4" w:space="0" w:color="auto"/>
              <w:right w:val="single" w:sz="4" w:space="0" w:color="auto"/>
            </w:tcBorders>
          </w:tcPr>
          <w:p w14:paraId="43643DF0" w14:textId="77777777" w:rsidR="00B20AC3" w:rsidRPr="00F24B17" w:rsidRDefault="00B20AC3" w:rsidP="00663B4B">
            <w:pPr>
              <w:widowControl w:val="0"/>
              <w:spacing w:beforeLines="50" w:before="120" w:after="0"/>
              <w:rPr>
                <w:rFonts w:eastAsiaTheme="minorHAnsi"/>
                <w:kern w:val="2"/>
                <w:sz w:val="20"/>
                <w:szCs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7A90616" w14:textId="77777777" w:rsidR="00B20AC3" w:rsidRPr="00F24B17" w:rsidRDefault="00B20AC3" w:rsidP="00663B4B">
            <w:pPr>
              <w:widowControl w:val="0"/>
              <w:spacing w:beforeLines="50" w:before="120" w:after="0"/>
              <w:rPr>
                <w:rFonts w:eastAsiaTheme="minorHAnsi"/>
                <w:kern w:val="2"/>
                <w:sz w:val="20"/>
                <w:szCs w:val="20"/>
                <w:lang w:eastAsia="zh-CN"/>
              </w:rPr>
            </w:pPr>
          </w:p>
        </w:tc>
      </w:tr>
      <w:tr w:rsidR="00B20AC3" w:rsidRPr="00F24B17" w14:paraId="53AF1BB6" w14:textId="77777777" w:rsidTr="00663B4B">
        <w:tc>
          <w:tcPr>
            <w:tcW w:w="1529" w:type="dxa"/>
            <w:tcBorders>
              <w:top w:val="single" w:sz="4" w:space="0" w:color="auto"/>
              <w:left w:val="single" w:sz="4" w:space="0" w:color="auto"/>
              <w:bottom w:val="single" w:sz="4" w:space="0" w:color="auto"/>
              <w:right w:val="single" w:sz="4" w:space="0" w:color="auto"/>
            </w:tcBorders>
          </w:tcPr>
          <w:p w14:paraId="12999FD8" w14:textId="77777777" w:rsidR="00B20AC3" w:rsidRPr="00F24B17" w:rsidRDefault="00B20AC3" w:rsidP="00663B4B">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95E641" w14:textId="77777777" w:rsidR="00B20AC3" w:rsidRPr="00F24B17" w:rsidRDefault="00B20AC3" w:rsidP="00663B4B">
            <w:pPr>
              <w:widowControl w:val="0"/>
              <w:spacing w:beforeLines="50" w:before="120" w:after="0"/>
              <w:rPr>
                <w:rFonts w:eastAsiaTheme="minorHAnsi"/>
                <w:kern w:val="2"/>
                <w:lang w:eastAsia="zh-CN"/>
              </w:rPr>
            </w:pPr>
          </w:p>
        </w:tc>
      </w:tr>
      <w:tr w:rsidR="00B20AC3" w:rsidRPr="00F24B17" w14:paraId="6FB6DC94" w14:textId="77777777" w:rsidTr="00663B4B">
        <w:tc>
          <w:tcPr>
            <w:tcW w:w="1529" w:type="dxa"/>
            <w:tcBorders>
              <w:top w:val="single" w:sz="4" w:space="0" w:color="auto"/>
              <w:left w:val="single" w:sz="4" w:space="0" w:color="auto"/>
              <w:bottom w:val="single" w:sz="4" w:space="0" w:color="auto"/>
              <w:right w:val="single" w:sz="4" w:space="0" w:color="auto"/>
            </w:tcBorders>
          </w:tcPr>
          <w:p w14:paraId="7FC6F59F" w14:textId="77777777" w:rsidR="00B20AC3" w:rsidRPr="00F24B17" w:rsidRDefault="00B20AC3" w:rsidP="00663B4B">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EC9D32B" w14:textId="77777777" w:rsidR="00B20AC3" w:rsidRPr="00F24B17" w:rsidRDefault="00B20AC3" w:rsidP="00663B4B">
            <w:pPr>
              <w:widowControl w:val="0"/>
              <w:spacing w:beforeLines="50" w:before="120" w:after="0"/>
              <w:rPr>
                <w:rFonts w:eastAsiaTheme="minorHAnsi"/>
                <w:kern w:val="2"/>
                <w:lang w:eastAsia="zh-CN"/>
              </w:rPr>
            </w:pPr>
          </w:p>
        </w:tc>
      </w:tr>
      <w:tr w:rsidR="00B20AC3" w:rsidRPr="00F24B17" w14:paraId="0E686C71" w14:textId="77777777" w:rsidTr="00663B4B">
        <w:tc>
          <w:tcPr>
            <w:tcW w:w="1529" w:type="dxa"/>
            <w:tcBorders>
              <w:top w:val="single" w:sz="4" w:space="0" w:color="auto"/>
              <w:left w:val="single" w:sz="4" w:space="0" w:color="auto"/>
              <w:bottom w:val="single" w:sz="4" w:space="0" w:color="auto"/>
              <w:right w:val="single" w:sz="4" w:space="0" w:color="auto"/>
            </w:tcBorders>
          </w:tcPr>
          <w:p w14:paraId="5539104D" w14:textId="77777777" w:rsidR="00B20AC3" w:rsidRPr="00F24B17" w:rsidRDefault="00B20AC3" w:rsidP="00663B4B">
            <w:pPr>
              <w:widowControl w:val="0"/>
              <w:spacing w:beforeLines="50" w:before="120" w:after="0"/>
              <w:rPr>
                <w:rFonts w:eastAsiaTheme="minorHAnsi"/>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33419A" w14:textId="77777777" w:rsidR="00B20AC3" w:rsidRPr="00F24B17" w:rsidRDefault="00B20AC3" w:rsidP="00663B4B">
            <w:pPr>
              <w:widowControl w:val="0"/>
              <w:spacing w:beforeLines="50" w:before="120" w:after="0"/>
              <w:rPr>
                <w:rFonts w:eastAsiaTheme="minorHAnsi"/>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 xml:space="preserve">If after the inter-priority multiplexing operation, and if the UE would be transmitting the SPS HARQ-ACK of hybrid priorities on SPS PUCCH, and the SPS PUCCH is </w:t>
      </w:r>
      <w:r w:rsidRPr="00A70FD6">
        <w:rPr>
          <w:lang w:eastAsia="zh-CN"/>
        </w:rPr>
        <w:lastRenderedPageBreak/>
        <w:t>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lastRenderedPageBreak/>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lastRenderedPageBreak/>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lastRenderedPageBreak/>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lastRenderedPageBreak/>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E0798B"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lastRenderedPageBreak/>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lastRenderedPageBreak/>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lastRenderedPageBreak/>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lastRenderedPageBreak/>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63"/>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1.2pt;height:86.4pt;mso-width-percent:0;mso-height-percent:0;mso-width-percent:0;mso-height-percent:0" o:ole="">
                  <v:imagedata r:id="rId62" o:title=""/>
                </v:shape>
                <o:OLEObject Type="Embed" ProgID="Visio.Drawing.15" ShapeID="_x0000_i1036" DrawAspect="Content" ObjectID="_1707668121" r:id="rId63"/>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1.2pt;height:86.4pt;mso-width-percent:0;mso-height-percent:0;mso-width-percent:0;mso-height-percent:0" o:ole="">
                  <v:imagedata r:id="rId64" o:title=""/>
                </v:shape>
                <o:OLEObject Type="Embed" ProgID="Visio.Drawing.15" ShapeID="_x0000_i1037" DrawAspect="Content" ObjectID="_1707668122" r:id="rId65"/>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lastRenderedPageBreak/>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w:t>
            </w:r>
            <w:r w:rsidRPr="000E11E7">
              <w:rPr>
                <w:rFonts w:ascii="Times" w:eastAsia="Batang" w:hAnsi="Times"/>
                <w:b/>
                <w:i/>
                <w:iCs/>
                <w:lang w:eastAsia="zh-CN"/>
              </w:rPr>
              <w:lastRenderedPageBreak/>
              <w:t xml:space="preserve">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5.2pt;height:79.2pt;mso-width-percent:0;mso-height-percent:0;mso-width-percent:0;mso-height-percent:0" o:ole="">
                  <v:imagedata r:id="rId66" o:title=""/>
                </v:shape>
                <o:OLEObject Type="Embed" ProgID="Visio.Drawing.15" ShapeID="_x0000_i1038" DrawAspect="Content" ObjectID="_1707668123" r:id="rId67"/>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5.2pt;height:79.2pt;mso-width-percent:0;mso-height-percent:0;mso-width-percent:0;mso-height-percent:0" o:ole="">
                  <v:imagedata r:id="rId68" o:title=""/>
                </v:shape>
                <o:OLEObject Type="Embed" ProgID="Visio.Drawing.15" ShapeID="_x0000_i1039" DrawAspect="Content" ObjectID="_1707668124" r:id="rId69"/>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17.6pt;height:1in;mso-width-percent:0;mso-height-percent:0;mso-width-percent:0;mso-height-percent:0" o:ole="">
                  <v:imagedata r:id="rId70" o:title=""/>
                </v:shape>
                <o:OLEObject Type="Embed" ProgID="Visio.Drawing.15" ShapeID="_x0000_i1040" DrawAspect="Content" ObjectID="_1707668125" r:id="rId71"/>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SR/CSI. </w:t>
            </w:r>
          </w:p>
          <w:p w14:paraId="7A50E6C9" w14:textId="72763122" w:rsidR="00AF710F" w:rsidRDefault="00AF710F" w:rsidP="00AF710F">
            <w:pPr>
              <w:spacing w:after="0"/>
            </w:pPr>
            <w:r>
              <w:t xml:space="preserve">Now, with SPS deferral, we should not change the intra-UE multiplexing procedure. Therefore, if LP SPS PUCCH is multiplexed with HP SPS PUCCH in sub-slot #1 and </w:t>
            </w:r>
            <w:r>
              <w:lastRenderedPageBreak/>
              <w:t>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lastRenderedPageBreak/>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6pt;height:93.6pt;mso-width-percent:0;mso-height-percent:0;mso-width-percent:0;mso-height-percent:0" o:ole="">
                  <v:imagedata r:id="rId49" o:title=""/>
                </v:shape>
                <o:OLEObject Type="Embed" ProgID="Visio.Drawing.11" ShapeID="_x0000_i1041" DrawAspect="Content" ObjectID="_1707668126" r:id="rId72"/>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lastRenderedPageBreak/>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lastRenderedPageBreak/>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lastRenderedPageBreak/>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lastRenderedPageBreak/>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lastRenderedPageBreak/>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lastRenderedPageBreak/>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663B4B">
            <w:pPr>
              <w:spacing w:beforeLines="50" w:before="120" w:after="0"/>
              <w:rPr>
                <w:rFonts w:eastAsia="Malgun Gothic"/>
                <w:kern w:val="2"/>
                <w:lang w:eastAsia="ko-KR"/>
              </w:rPr>
            </w:pPr>
          </w:p>
          <w:p w14:paraId="1AA87FC2" w14:textId="77777777" w:rsidR="00B20AC3" w:rsidRPr="00F24B17" w:rsidRDefault="00B20AC3" w:rsidP="00663B4B">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663B4B">
            <w:pPr>
              <w:spacing w:beforeLines="50" w:before="120" w:after="0"/>
              <w:rPr>
                <w:rFonts w:eastAsia="Malgun Gothic"/>
                <w:kern w:val="2"/>
                <w:lang w:eastAsia="ko-KR"/>
              </w:rPr>
            </w:pPr>
          </w:p>
          <w:p w14:paraId="421225A8"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663B4B">
            <w:pPr>
              <w:spacing w:beforeLines="50" w:before="120" w:after="0"/>
              <w:rPr>
                <w:rFonts w:eastAsia="Malgun Gothic"/>
                <w:color w:val="0070C0"/>
                <w:kern w:val="2"/>
                <w:lang w:eastAsia="ko-KR"/>
              </w:rPr>
            </w:pPr>
          </w:p>
          <w:p w14:paraId="0972ED82" w14:textId="77777777" w:rsidR="00B20AC3" w:rsidRDefault="00B20AC3" w:rsidP="00663B4B">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663B4B">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77777777" w:rsidR="00B20AC3" w:rsidRDefault="00B20AC3" w:rsidP="00663B4B">
            <w:pPr>
              <w:spacing w:beforeLines="50" w:before="120" w:after="0"/>
              <w:rPr>
                <w:rFonts w:eastAsia="Malgun Gothic"/>
                <w:kern w:val="2"/>
                <w:lang w:eastAsia="ko-KR"/>
              </w:rPr>
            </w:pPr>
          </w:p>
        </w:tc>
        <w:tc>
          <w:tcPr>
            <w:tcW w:w="8105" w:type="dxa"/>
          </w:tcPr>
          <w:p w14:paraId="5BB75D9B" w14:textId="77777777" w:rsidR="00B20AC3" w:rsidRDefault="00B20AC3" w:rsidP="00663B4B">
            <w:pPr>
              <w:spacing w:beforeLines="50" w:before="120" w:after="0"/>
              <w:rPr>
                <w:rFonts w:eastAsia="Malgun Gothic"/>
                <w:kern w:val="2"/>
                <w:lang w:eastAsia="ko-KR"/>
              </w:rPr>
            </w:pPr>
          </w:p>
        </w:tc>
      </w:tr>
      <w:tr w:rsidR="00B20AC3" w14:paraId="5BB677AA" w14:textId="77777777" w:rsidTr="00B20AC3">
        <w:tc>
          <w:tcPr>
            <w:tcW w:w="1529" w:type="dxa"/>
          </w:tcPr>
          <w:p w14:paraId="1776501A" w14:textId="77777777" w:rsidR="00B20AC3" w:rsidRDefault="00B20AC3" w:rsidP="00663B4B">
            <w:pPr>
              <w:spacing w:beforeLines="50" w:before="120" w:after="0"/>
              <w:rPr>
                <w:rFonts w:eastAsia="Malgun Gothic"/>
                <w:kern w:val="2"/>
                <w:lang w:eastAsia="ko-KR"/>
              </w:rPr>
            </w:pPr>
          </w:p>
        </w:tc>
        <w:tc>
          <w:tcPr>
            <w:tcW w:w="8105" w:type="dxa"/>
          </w:tcPr>
          <w:p w14:paraId="30EBA8C6" w14:textId="77777777" w:rsidR="00B20AC3" w:rsidRDefault="00B20AC3" w:rsidP="00663B4B">
            <w:pPr>
              <w:spacing w:beforeLines="50" w:before="120" w:after="0"/>
              <w:rPr>
                <w:rFonts w:eastAsia="Malgun Gothic"/>
                <w:kern w:val="2"/>
                <w:lang w:eastAsia="ko-KR"/>
              </w:rPr>
            </w:pPr>
          </w:p>
        </w:tc>
      </w:tr>
      <w:tr w:rsidR="00B20AC3" w14:paraId="07EE7CA3" w14:textId="77777777" w:rsidTr="00B20AC3">
        <w:tc>
          <w:tcPr>
            <w:tcW w:w="1529" w:type="dxa"/>
          </w:tcPr>
          <w:p w14:paraId="02199665" w14:textId="77777777" w:rsidR="00B20AC3" w:rsidRDefault="00B20AC3" w:rsidP="00663B4B">
            <w:pPr>
              <w:spacing w:beforeLines="50" w:before="120" w:after="0"/>
              <w:rPr>
                <w:rFonts w:eastAsia="Malgun Gothic"/>
                <w:kern w:val="2"/>
                <w:lang w:eastAsia="ko-KR"/>
              </w:rPr>
            </w:pPr>
          </w:p>
        </w:tc>
        <w:tc>
          <w:tcPr>
            <w:tcW w:w="8105" w:type="dxa"/>
          </w:tcPr>
          <w:p w14:paraId="2AAB47CE" w14:textId="77777777" w:rsidR="00B20AC3" w:rsidRDefault="00B20AC3" w:rsidP="00663B4B">
            <w:pPr>
              <w:spacing w:beforeLines="50" w:before="120" w:after="0"/>
              <w:rPr>
                <w:rFonts w:eastAsia="Malgun Gothic"/>
                <w:kern w:val="2"/>
                <w:lang w:eastAsia="ko-KR"/>
              </w:rPr>
            </w:pPr>
          </w:p>
        </w:tc>
      </w:tr>
      <w:tr w:rsidR="00B20AC3" w14:paraId="00B77F5B" w14:textId="77777777" w:rsidTr="00B20AC3">
        <w:tc>
          <w:tcPr>
            <w:tcW w:w="1529" w:type="dxa"/>
          </w:tcPr>
          <w:p w14:paraId="633038AD" w14:textId="77777777" w:rsidR="00B20AC3" w:rsidRDefault="00B20AC3" w:rsidP="00663B4B">
            <w:pPr>
              <w:spacing w:beforeLines="50" w:before="120" w:after="0"/>
              <w:rPr>
                <w:rFonts w:eastAsia="Malgun Gothic"/>
                <w:kern w:val="2"/>
                <w:lang w:eastAsia="ko-KR"/>
              </w:rPr>
            </w:pPr>
          </w:p>
        </w:tc>
        <w:tc>
          <w:tcPr>
            <w:tcW w:w="8105" w:type="dxa"/>
          </w:tcPr>
          <w:p w14:paraId="4BFB3F48" w14:textId="77777777" w:rsidR="00B20AC3" w:rsidRDefault="00B20AC3" w:rsidP="00663B4B">
            <w:pPr>
              <w:spacing w:beforeLines="50" w:before="120" w:after="0"/>
              <w:rPr>
                <w:rFonts w:eastAsia="Malgun Gothic"/>
                <w:kern w:val="2"/>
                <w:lang w:eastAsia="ko-KR"/>
              </w:rPr>
            </w:pPr>
          </w:p>
        </w:tc>
      </w:tr>
      <w:tr w:rsidR="00B20AC3" w14:paraId="22FF2D67" w14:textId="77777777" w:rsidTr="00B20AC3">
        <w:tc>
          <w:tcPr>
            <w:tcW w:w="1529" w:type="dxa"/>
          </w:tcPr>
          <w:p w14:paraId="1A9D8381" w14:textId="77777777" w:rsidR="00B20AC3" w:rsidRDefault="00B20AC3" w:rsidP="00663B4B">
            <w:pPr>
              <w:spacing w:beforeLines="50" w:before="120" w:after="0"/>
              <w:rPr>
                <w:rFonts w:eastAsia="Malgun Gothic"/>
                <w:kern w:val="2"/>
                <w:lang w:eastAsia="ko-KR"/>
              </w:rPr>
            </w:pPr>
          </w:p>
        </w:tc>
        <w:tc>
          <w:tcPr>
            <w:tcW w:w="8105" w:type="dxa"/>
          </w:tcPr>
          <w:p w14:paraId="27CA9D3E" w14:textId="77777777" w:rsidR="00B20AC3" w:rsidRDefault="00B20AC3" w:rsidP="00663B4B">
            <w:pPr>
              <w:spacing w:beforeLines="50" w:before="120" w:after="0"/>
              <w:rPr>
                <w:rFonts w:eastAsia="Malgun Gothic"/>
                <w:kern w:val="2"/>
                <w:lang w:eastAsia="ko-KR"/>
              </w:rPr>
            </w:pPr>
          </w:p>
        </w:tc>
      </w:tr>
      <w:tr w:rsidR="00B20AC3" w14:paraId="61E6EE84" w14:textId="77777777" w:rsidTr="00B20AC3">
        <w:tc>
          <w:tcPr>
            <w:tcW w:w="1529" w:type="dxa"/>
          </w:tcPr>
          <w:p w14:paraId="327D8A65" w14:textId="77777777" w:rsidR="00B20AC3" w:rsidRDefault="00B20AC3" w:rsidP="00663B4B">
            <w:pPr>
              <w:spacing w:beforeLines="50" w:before="120" w:after="0"/>
              <w:rPr>
                <w:rFonts w:eastAsia="Malgun Gothic"/>
                <w:kern w:val="2"/>
                <w:lang w:eastAsia="ko-KR"/>
              </w:rPr>
            </w:pPr>
          </w:p>
        </w:tc>
        <w:tc>
          <w:tcPr>
            <w:tcW w:w="8105" w:type="dxa"/>
          </w:tcPr>
          <w:p w14:paraId="153308D7" w14:textId="77777777" w:rsidR="00B20AC3" w:rsidRDefault="00B20AC3" w:rsidP="00663B4B">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0E11E7" w:rsidRDefault="00B20AC3" w:rsidP="00B20AC3">
      <w:pPr>
        <w:spacing w:after="0" w:line="259" w:lineRule="auto"/>
        <w:rPr>
          <w:rFonts w:eastAsia="Calibri"/>
          <w:b/>
          <w:bCs/>
          <w:sz w:val="22"/>
          <w:szCs w:val="22"/>
        </w:rPr>
      </w:pPr>
      <w:r w:rsidRPr="00DA2FEF">
        <w:rPr>
          <w:rFonts w:eastAsia="Calibri"/>
          <w:b/>
          <w:bCs/>
          <w:sz w:val="22"/>
          <w:szCs w:val="22"/>
          <w:highlight w:val="magenta"/>
        </w:rPr>
        <w:t xml:space="preserve">Mod4 </w:t>
      </w:r>
      <w:r w:rsidRPr="00905AB3">
        <w:rPr>
          <w:rFonts w:eastAsia="Calibri"/>
          <w:b/>
          <w:bCs/>
          <w:sz w:val="22"/>
          <w:szCs w:val="22"/>
          <w:highlight w:val="yellow"/>
        </w:rPr>
        <w:t>Proposal 7.4.3</w:t>
      </w:r>
      <w:r>
        <w:rPr>
          <w:rFonts w:eastAsia="Calibri"/>
          <w:b/>
          <w:bCs/>
          <w:sz w:val="22"/>
          <w:szCs w:val="22"/>
          <w:highlight w:val="yellow"/>
        </w:rPr>
        <w:t xml:space="preserve"> </w:t>
      </w:r>
      <w:r w:rsidRPr="005E3C0F">
        <w:rPr>
          <w:rFonts w:eastAsia="Calibri"/>
          <w:b/>
          <w:bCs/>
          <w:color w:val="0070C0"/>
          <w:sz w:val="22"/>
          <w:szCs w:val="22"/>
          <w:highlight w:val="yellow"/>
        </w:rPr>
        <w:t>(based on Alt. 1)</w:t>
      </w:r>
      <w:r w:rsidRPr="00905AB3">
        <w:rPr>
          <w:rFonts w:eastAsia="Calibri"/>
          <w:b/>
          <w:bCs/>
          <w:sz w:val="22"/>
          <w:szCs w:val="22"/>
          <w:highlight w:val="yellow"/>
        </w:rPr>
        <w:t>:</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 xml:space="preserve">: </w:t>
      </w:r>
    </w:p>
    <w:p w14:paraId="075F281E" w14:textId="77777777" w:rsidR="00B20AC3" w:rsidRPr="000E11E7" w:rsidRDefault="00B20AC3" w:rsidP="00B20AC3">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Pr>
          <w:rFonts w:eastAsia="Calibri"/>
          <w:b/>
          <w:bCs/>
          <w:color w:val="00B050"/>
          <w:sz w:val="22"/>
          <w:szCs w:val="22"/>
        </w:rPr>
        <w:t xml:space="preserve">in </w:t>
      </w:r>
      <w:r w:rsidRPr="00626A24">
        <w:rPr>
          <w:rFonts w:eastAsia="Calibri"/>
          <w:b/>
          <w:bCs/>
          <w:color w:val="00B050"/>
          <w:sz w:val="22"/>
          <w:szCs w:val="22"/>
        </w:rPr>
        <w:t xml:space="preserve">step 2 as defined.  </w:t>
      </w:r>
    </w:p>
    <w:p w14:paraId="6892C0E4" w14:textId="77777777" w:rsidR="00B20AC3" w:rsidRPr="00626A24" w:rsidRDefault="00B20AC3" w:rsidP="00B20AC3">
      <w:pPr>
        <w:numPr>
          <w:ilvl w:val="0"/>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w:t>
      </w:r>
      <w:r w:rsidRPr="004F4536">
        <w:rPr>
          <w:rFonts w:eastAsia="Calibri"/>
          <w:b/>
          <w:bCs/>
          <w:strike/>
          <w:sz w:val="22"/>
          <w:szCs w:val="22"/>
          <w:highlight w:val="magenta"/>
        </w:rPr>
        <w:t>based on the indicated priority</w:t>
      </w:r>
      <w:r w:rsidRPr="004F4536">
        <w:rPr>
          <w:rFonts w:eastAsia="Calibri"/>
          <w:b/>
          <w:bCs/>
          <w:sz w:val="22"/>
          <w:szCs w:val="22"/>
        </w:rPr>
        <w:t xml:space="preserve"> </w:t>
      </w:r>
      <w:r>
        <w:rPr>
          <w:rFonts w:eastAsia="Calibri"/>
          <w:b/>
          <w:bCs/>
          <w:color w:val="00B050"/>
          <w:sz w:val="22"/>
          <w:szCs w:val="22"/>
        </w:rPr>
        <w:t xml:space="preserve">in </w:t>
      </w:r>
      <w:r w:rsidRPr="00626A24">
        <w:rPr>
          <w:rFonts w:eastAsia="Calibri"/>
          <w:b/>
          <w:bCs/>
          <w:color w:val="00B050"/>
          <w:sz w:val="22"/>
          <w:szCs w:val="22"/>
        </w:rPr>
        <w:t>step 1</w:t>
      </w:r>
      <w:r>
        <w:rPr>
          <w:rFonts w:eastAsia="Calibri"/>
          <w:b/>
          <w:bCs/>
          <w:color w:val="00B050"/>
          <w:sz w:val="22"/>
          <w:szCs w:val="22"/>
        </w:rPr>
        <w:t xml:space="preserve"> </w:t>
      </w:r>
      <w:r w:rsidRPr="004F4536">
        <w:rPr>
          <w:rFonts w:eastAsia="Calibri"/>
          <w:b/>
          <w:bCs/>
          <w:sz w:val="22"/>
          <w:szCs w:val="22"/>
          <w:highlight w:val="magenta"/>
        </w:rPr>
        <w:t>based on the indicated priority</w:t>
      </w:r>
      <w:r w:rsidRPr="00626A24">
        <w:rPr>
          <w:rFonts w:eastAsia="Calibri"/>
          <w:b/>
          <w:bCs/>
          <w:color w:val="00B050"/>
          <w:sz w:val="22"/>
          <w:szCs w:val="22"/>
        </w:rPr>
        <w:t xml:space="preserve">,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663B4B">
            <w:pPr>
              <w:spacing w:beforeLines="50" w:before="120" w:after="0"/>
              <w:rPr>
                <w:rFonts w:eastAsia="Malgun Gothic" w:hint="eastAsia"/>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663B4B">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663B4B">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663B4B">
            <w:pPr>
              <w:spacing w:beforeLines="50" w:before="120" w:after="0"/>
              <w:jc w:val="both"/>
              <w:rPr>
                <w:rFonts w:eastAsia="Malgun Gothic"/>
                <w:iCs/>
                <w:color w:val="0070C0"/>
                <w:kern w:val="2"/>
                <w:lang w:eastAsia="ko-KR"/>
              </w:rPr>
            </w:pPr>
          </w:p>
          <w:p w14:paraId="3CF6D0D3" w14:textId="3AB777A1" w:rsidR="00B20AC3" w:rsidRPr="00DA2FEF" w:rsidRDefault="00B20AC3" w:rsidP="00663B4B">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B20AC3" w:rsidRPr="00DA2FEF" w14:paraId="445C0C4F" w14:textId="77777777" w:rsidTr="00B20AC3">
        <w:tc>
          <w:tcPr>
            <w:tcW w:w="1529" w:type="dxa"/>
          </w:tcPr>
          <w:p w14:paraId="58038BDE" w14:textId="77777777" w:rsidR="00B20AC3" w:rsidRPr="00DA2FEF" w:rsidRDefault="00B20AC3" w:rsidP="00663B4B">
            <w:pPr>
              <w:spacing w:beforeLines="50" w:before="120" w:after="0"/>
              <w:rPr>
                <w:rFonts w:eastAsia="Malgun Gothic"/>
                <w:color w:val="0070C0"/>
                <w:kern w:val="2"/>
                <w:lang w:eastAsia="ko-KR"/>
              </w:rPr>
            </w:pPr>
          </w:p>
        </w:tc>
        <w:tc>
          <w:tcPr>
            <w:tcW w:w="8105" w:type="dxa"/>
          </w:tcPr>
          <w:p w14:paraId="1B19B5B1" w14:textId="77777777" w:rsidR="00B20AC3" w:rsidRPr="00DA2FEF" w:rsidRDefault="00B20AC3" w:rsidP="00663B4B">
            <w:pPr>
              <w:spacing w:beforeLines="50" w:before="120" w:after="0"/>
              <w:jc w:val="both"/>
              <w:rPr>
                <w:rFonts w:eastAsia="Malgun Gothic"/>
                <w:iCs/>
                <w:color w:val="0070C0"/>
                <w:kern w:val="2"/>
                <w:lang w:eastAsia="ko-KR"/>
              </w:rPr>
            </w:pPr>
          </w:p>
        </w:tc>
      </w:tr>
      <w:tr w:rsidR="00B20AC3" w:rsidRPr="00DA2FEF" w14:paraId="11AAE8F0" w14:textId="77777777" w:rsidTr="00B20AC3">
        <w:tc>
          <w:tcPr>
            <w:tcW w:w="1529" w:type="dxa"/>
          </w:tcPr>
          <w:p w14:paraId="1A5117B5" w14:textId="77777777" w:rsidR="00B20AC3" w:rsidRPr="00DA2FEF" w:rsidRDefault="00B20AC3" w:rsidP="00663B4B">
            <w:pPr>
              <w:spacing w:beforeLines="50" w:before="120" w:after="0"/>
              <w:rPr>
                <w:rFonts w:eastAsia="Malgun Gothic"/>
                <w:color w:val="0070C0"/>
                <w:kern w:val="2"/>
                <w:lang w:eastAsia="ko-KR"/>
              </w:rPr>
            </w:pPr>
          </w:p>
        </w:tc>
        <w:tc>
          <w:tcPr>
            <w:tcW w:w="8105" w:type="dxa"/>
          </w:tcPr>
          <w:p w14:paraId="34072889" w14:textId="77777777" w:rsidR="00B20AC3" w:rsidRPr="00DA2FEF" w:rsidRDefault="00B20AC3" w:rsidP="00663B4B">
            <w:pPr>
              <w:spacing w:beforeLines="50" w:before="120" w:after="0"/>
              <w:jc w:val="both"/>
              <w:rPr>
                <w:rFonts w:eastAsia="Malgun Gothic"/>
                <w:iCs/>
                <w:color w:val="0070C0"/>
                <w:kern w:val="2"/>
                <w:lang w:eastAsia="ko-KR"/>
              </w:rPr>
            </w:pP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663B4B">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663B4B">
            <w:pPr>
              <w:spacing w:beforeLines="50" w:before="120" w:after="0"/>
              <w:rPr>
                <w:rFonts w:eastAsia="Malgun Gothic" w:hint="eastAsia"/>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663B4B">
            <w:pPr>
              <w:spacing w:beforeLines="50" w:before="120" w:after="0"/>
              <w:jc w:val="both"/>
              <w:rPr>
                <w:rFonts w:eastAsia="Malgun Gothic" w:hint="eastAsia"/>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663B4B">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663B4B">
            <w:pPr>
              <w:spacing w:beforeLines="50" w:before="120" w:after="0"/>
              <w:rPr>
                <w:rFonts w:eastAsia="Malgun Gothic" w:hint="eastAsia"/>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663B4B">
            <w:pPr>
              <w:spacing w:beforeLines="50" w:before="120" w:after="0"/>
              <w:jc w:val="both"/>
              <w:rPr>
                <w:rFonts w:eastAsia="Malgun Gothic" w:hint="eastAsia"/>
                <w:iCs/>
                <w:kern w:val="2"/>
                <w:lang w:eastAsia="ko-KR"/>
              </w:rPr>
            </w:pPr>
          </w:p>
        </w:tc>
      </w:tr>
      <w:tr w:rsidR="00B20AC3" w:rsidRPr="00B75A43" w14:paraId="2A50BBF7" w14:textId="77777777" w:rsidTr="00663B4B">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663B4B">
            <w:pPr>
              <w:spacing w:beforeLines="50" w:before="120" w:after="0"/>
              <w:rPr>
                <w:rFonts w:eastAsia="Malgun Gothic" w:hint="eastAsia"/>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663B4B">
            <w:pPr>
              <w:spacing w:beforeLines="50" w:before="120" w:after="0"/>
              <w:jc w:val="both"/>
              <w:rPr>
                <w:rFonts w:eastAsia="Malgun Gothic" w:hint="eastAsia"/>
                <w:iCs/>
                <w:kern w:val="2"/>
                <w:lang w:eastAsia="ko-KR"/>
              </w:rPr>
            </w:pPr>
          </w:p>
        </w:tc>
      </w:tr>
      <w:tr w:rsidR="00B20AC3" w:rsidRPr="00B75A43" w14:paraId="474CE547" w14:textId="77777777" w:rsidTr="00663B4B">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663B4B">
            <w:pPr>
              <w:spacing w:beforeLines="50" w:before="120" w:after="0"/>
              <w:rPr>
                <w:rFonts w:eastAsia="Malgun Gothic" w:hint="eastAsia"/>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663B4B">
            <w:pPr>
              <w:spacing w:beforeLines="50" w:before="120" w:after="0"/>
              <w:jc w:val="both"/>
              <w:rPr>
                <w:rFonts w:eastAsia="Malgun Gothic" w:hint="eastAsia"/>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lastRenderedPageBreak/>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lastRenderedPageBreak/>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E0798B"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lastRenderedPageBreak/>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lastRenderedPageBreak/>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8"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9"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523423"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523423"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523423"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523423"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523423"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1"/>
      <w:footerReference w:type="default" r:id="rId8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E69C4" w14:textId="77777777" w:rsidR="00523423" w:rsidRDefault="00523423">
      <w:r>
        <w:separator/>
      </w:r>
    </w:p>
  </w:endnote>
  <w:endnote w:type="continuationSeparator" w:id="0">
    <w:p w14:paraId="37AD7315" w14:textId="77777777" w:rsidR="00523423" w:rsidRDefault="00523423">
      <w:r>
        <w:continuationSeparator/>
      </w:r>
    </w:p>
  </w:endnote>
  <w:endnote w:type="continuationNotice" w:id="1">
    <w:p w14:paraId="5E274612" w14:textId="77777777" w:rsidR="00523423" w:rsidRDefault="005234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06E673E2" w:rsidR="0089637B" w:rsidRDefault="0089637B">
        <w:pPr>
          <w:pStyle w:val="Footer"/>
        </w:pPr>
        <w:r>
          <w:fldChar w:fldCharType="begin"/>
        </w:r>
        <w:r>
          <w:instrText>PAGE   \* MERGEFORMAT</w:instrText>
        </w:r>
        <w:r>
          <w:fldChar w:fldCharType="separate"/>
        </w:r>
        <w:r w:rsidR="00B8429F" w:rsidRPr="00B8429F">
          <w:rPr>
            <w:lang w:val="zh-CN" w:eastAsia="zh-CN"/>
          </w:rPr>
          <w:t>44</w:t>
        </w:r>
        <w:r>
          <w:fldChar w:fldCharType="end"/>
        </w:r>
      </w:p>
    </w:sdtContent>
  </w:sdt>
  <w:p w14:paraId="00A820FC" w14:textId="77777777" w:rsidR="0089637B" w:rsidRDefault="0089637B">
    <w:pPr>
      <w:pStyle w:val="Footer"/>
    </w:pPr>
  </w:p>
  <w:p w14:paraId="4A48D3F3" w14:textId="77777777" w:rsidR="0089637B" w:rsidRDefault="0089637B"/>
  <w:p w14:paraId="46E31D82" w14:textId="77777777" w:rsidR="0089637B" w:rsidRDefault="008963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796AB" w14:textId="77777777" w:rsidR="00523423" w:rsidRDefault="00523423">
      <w:r>
        <w:separator/>
      </w:r>
    </w:p>
  </w:footnote>
  <w:footnote w:type="continuationSeparator" w:id="0">
    <w:p w14:paraId="1D5505A1" w14:textId="77777777" w:rsidR="00523423" w:rsidRDefault="00523423">
      <w:r>
        <w:continuationSeparator/>
      </w:r>
    </w:p>
  </w:footnote>
  <w:footnote w:type="continuationNotice" w:id="1">
    <w:p w14:paraId="774515AB" w14:textId="77777777" w:rsidR="00523423" w:rsidRDefault="005234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89637B" w:rsidRDefault="0089637B">
    <w:pPr>
      <w:pStyle w:val="Header"/>
      <w:tabs>
        <w:tab w:val="right" w:pos="9639"/>
      </w:tabs>
    </w:pPr>
    <w:r>
      <w:tab/>
    </w:r>
  </w:p>
  <w:p w14:paraId="246D48EC" w14:textId="77777777" w:rsidR="0089637B" w:rsidRDefault="0089637B"/>
  <w:p w14:paraId="4F6F578E" w14:textId="77777777" w:rsidR="0089637B" w:rsidRDefault="008963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3"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8"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1"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3"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6"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7"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4"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6"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7"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9"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7"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8"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9"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0"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3"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4"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5"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6"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8"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2"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9"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4"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7"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8"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2"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3"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4"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2"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8"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0"/>
  </w:num>
  <w:num w:numId="2">
    <w:abstractNumId w:val="7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5"/>
  </w:num>
  <w:num w:numId="4">
    <w:abstractNumId w:val="95"/>
  </w:num>
  <w:num w:numId="5">
    <w:abstractNumId w:val="8"/>
  </w:num>
  <w:num w:numId="6">
    <w:abstractNumId w:val="5"/>
  </w:num>
  <w:num w:numId="7">
    <w:abstractNumId w:val="64"/>
  </w:num>
  <w:num w:numId="8">
    <w:abstractNumId w:val="46"/>
  </w:num>
  <w:num w:numId="9">
    <w:abstractNumId w:val="46"/>
  </w:num>
  <w:num w:numId="10">
    <w:abstractNumId w:val="6"/>
  </w:num>
  <w:num w:numId="1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6"/>
  </w:num>
  <w:num w:numId="13">
    <w:abstractNumId w:val="86"/>
  </w:num>
  <w:num w:numId="14">
    <w:abstractNumId w:val="76"/>
  </w:num>
  <w:num w:numId="15">
    <w:abstractNumId w:val="46"/>
  </w:num>
  <w:num w:numId="16">
    <w:abstractNumId w:val="83"/>
  </w:num>
  <w:num w:numId="17">
    <w:abstractNumId w:val="128"/>
  </w:num>
  <w:num w:numId="18">
    <w:abstractNumId w:val="159"/>
  </w:num>
  <w:num w:numId="19">
    <w:abstractNumId w:val="109"/>
  </w:num>
  <w:num w:numId="20">
    <w:abstractNumId w:val="77"/>
  </w:num>
  <w:num w:numId="21">
    <w:abstractNumId w:val="25"/>
  </w:num>
  <w:num w:numId="22">
    <w:abstractNumId w:val="13"/>
  </w:num>
  <w:num w:numId="23">
    <w:abstractNumId w:val="55"/>
  </w:num>
  <w:num w:numId="24">
    <w:abstractNumId w:val="138"/>
  </w:num>
  <w:num w:numId="25">
    <w:abstractNumId w:val="36"/>
  </w:num>
  <w:num w:numId="26">
    <w:abstractNumId w:val="154"/>
  </w:num>
  <w:num w:numId="27">
    <w:abstractNumId w:val="142"/>
  </w:num>
  <w:num w:numId="28">
    <w:abstractNumId w:val="156"/>
  </w:num>
  <w:num w:numId="29">
    <w:abstractNumId w:val="11"/>
  </w:num>
  <w:num w:numId="30">
    <w:abstractNumId w:val="121"/>
  </w:num>
  <w:num w:numId="31">
    <w:abstractNumId w:val="23"/>
  </w:num>
  <w:num w:numId="32">
    <w:abstractNumId w:val="94"/>
  </w:num>
  <w:num w:numId="33">
    <w:abstractNumId w:val="24"/>
  </w:num>
  <w:num w:numId="34">
    <w:abstractNumId w:val="93"/>
  </w:num>
  <w:num w:numId="35">
    <w:abstractNumId w:val="22"/>
  </w:num>
  <w:num w:numId="36">
    <w:abstractNumId w:val="143"/>
  </w:num>
  <w:num w:numId="37">
    <w:abstractNumId w:val="113"/>
  </w:num>
  <w:num w:numId="38">
    <w:abstractNumId w:val="155"/>
  </w:num>
  <w:num w:numId="39">
    <w:abstractNumId w:val="96"/>
  </w:num>
  <w:num w:numId="40">
    <w:abstractNumId w:val="84"/>
  </w:num>
  <w:num w:numId="41">
    <w:abstractNumId w:val="80"/>
  </w:num>
  <w:num w:numId="42">
    <w:abstractNumId w:val="110"/>
  </w:num>
  <w:num w:numId="43">
    <w:abstractNumId w:val="24"/>
  </w:num>
  <w:num w:numId="44">
    <w:abstractNumId w:val="56"/>
  </w:num>
  <w:num w:numId="45">
    <w:abstractNumId w:val="25"/>
  </w:num>
  <w:num w:numId="46">
    <w:abstractNumId w:val="55"/>
  </w:num>
  <w:num w:numId="47">
    <w:abstractNumId w:val="80"/>
  </w:num>
  <w:num w:numId="48">
    <w:abstractNumId w:val="97"/>
  </w:num>
  <w:num w:numId="49">
    <w:abstractNumId w:val="93"/>
  </w:num>
  <w:num w:numId="50">
    <w:abstractNumId w:val="91"/>
  </w:num>
  <w:num w:numId="51">
    <w:abstractNumId w:val="130"/>
  </w:num>
  <w:num w:numId="52">
    <w:abstractNumId w:val="114"/>
  </w:num>
  <w:num w:numId="53">
    <w:abstractNumId w:val="50"/>
  </w:num>
  <w:num w:numId="54">
    <w:abstractNumId w:val="57"/>
  </w:num>
  <w:num w:numId="55">
    <w:abstractNumId w:val="43"/>
  </w:num>
  <w:num w:numId="56">
    <w:abstractNumId w:val="133"/>
  </w:num>
  <w:num w:numId="57">
    <w:abstractNumId w:val="27"/>
  </w:num>
  <w:num w:numId="58">
    <w:abstractNumId w:val="37"/>
  </w:num>
  <w:num w:numId="59">
    <w:abstractNumId w:val="100"/>
  </w:num>
  <w:num w:numId="60">
    <w:abstractNumId w:val="108"/>
  </w:num>
  <w:num w:numId="61">
    <w:abstractNumId w:val="75"/>
  </w:num>
  <w:num w:numId="62">
    <w:abstractNumId w:val="63"/>
  </w:num>
  <w:num w:numId="63">
    <w:abstractNumId w:val="111"/>
  </w:num>
  <w:num w:numId="64">
    <w:abstractNumId w:val="31"/>
  </w:num>
  <w:num w:numId="65">
    <w:abstractNumId w:val="157"/>
  </w:num>
  <w:num w:numId="66">
    <w:abstractNumId w:val="4"/>
  </w:num>
  <w:num w:numId="67">
    <w:abstractNumId w:val="7"/>
  </w:num>
  <w:num w:numId="68">
    <w:abstractNumId w:val="32"/>
  </w:num>
  <w:num w:numId="69">
    <w:abstractNumId w:val="73"/>
  </w:num>
  <w:num w:numId="70">
    <w:abstractNumId w:val="118"/>
  </w:num>
  <w:num w:numId="71">
    <w:abstractNumId w:val="132"/>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0"/>
  </w:num>
  <w:num w:numId="76">
    <w:abstractNumId w:val="125"/>
  </w:num>
  <w:num w:numId="77">
    <w:abstractNumId w:val="153"/>
  </w:num>
  <w:num w:numId="78">
    <w:abstractNumId w:val="106"/>
  </w:num>
  <w:num w:numId="79">
    <w:abstractNumId w:val="123"/>
  </w:num>
  <w:num w:numId="80">
    <w:abstractNumId w:val="144"/>
  </w:num>
  <w:num w:numId="81">
    <w:abstractNumId w:val="48"/>
  </w:num>
  <w:num w:numId="82">
    <w:abstractNumId w:val="122"/>
  </w:num>
  <w:num w:numId="83">
    <w:abstractNumId w:val="137"/>
  </w:num>
  <w:num w:numId="84">
    <w:abstractNumId w:val="147"/>
  </w:num>
  <w:num w:numId="85">
    <w:abstractNumId w:val="52"/>
  </w:num>
  <w:num w:numId="86">
    <w:abstractNumId w:val="16"/>
  </w:num>
  <w:num w:numId="87">
    <w:abstractNumId w:val="65"/>
  </w:num>
  <w:num w:numId="88">
    <w:abstractNumId w:val="53"/>
  </w:num>
  <w:num w:numId="89">
    <w:abstractNumId w:val="140"/>
  </w:num>
  <w:num w:numId="90">
    <w:abstractNumId w:val="48"/>
  </w:num>
  <w:num w:numId="91">
    <w:abstractNumId w:val="107"/>
  </w:num>
  <w:num w:numId="92">
    <w:abstractNumId w:val="149"/>
  </w:num>
  <w:num w:numId="93">
    <w:abstractNumId w:val="158"/>
  </w:num>
  <w:num w:numId="94">
    <w:abstractNumId w:val="146"/>
  </w:num>
  <w:num w:numId="95">
    <w:abstractNumId w:val="35"/>
  </w:num>
  <w:num w:numId="96">
    <w:abstractNumId w:val="44"/>
  </w:num>
  <w:num w:numId="97">
    <w:abstractNumId w:val="85"/>
  </w:num>
  <w:num w:numId="98">
    <w:abstractNumId w:val="98"/>
  </w:num>
  <w:num w:numId="99">
    <w:abstractNumId w:val="105"/>
  </w:num>
  <w:num w:numId="100">
    <w:abstractNumId w:val="1"/>
  </w:num>
  <w:num w:numId="101">
    <w:abstractNumId w:val="2"/>
  </w:num>
  <w:num w:numId="102">
    <w:abstractNumId w:val="0"/>
  </w:num>
  <w:num w:numId="103">
    <w:abstractNumId w:val="127"/>
  </w:num>
  <w:num w:numId="104">
    <w:abstractNumId w:val="88"/>
  </w:num>
  <w:num w:numId="105">
    <w:abstractNumId w:val="152"/>
  </w:num>
  <w:num w:numId="106">
    <w:abstractNumId w:val="19"/>
  </w:num>
  <w:num w:numId="107">
    <w:abstractNumId w:val="101"/>
  </w:num>
  <w:num w:numId="108">
    <w:abstractNumId w:val="151"/>
  </w:num>
  <w:num w:numId="109">
    <w:abstractNumId w:val="104"/>
  </w:num>
  <w:num w:numId="110">
    <w:abstractNumId w:val="15"/>
  </w:num>
  <w:num w:numId="111">
    <w:abstractNumId w:val="79"/>
  </w:num>
  <w:num w:numId="112">
    <w:abstractNumId w:val="67"/>
  </w:num>
  <w:num w:numId="113">
    <w:abstractNumId w:val="69"/>
  </w:num>
  <w:num w:numId="114">
    <w:abstractNumId w:val="54"/>
  </w:num>
  <w:num w:numId="115">
    <w:abstractNumId w:val="103"/>
  </w:num>
  <w:num w:numId="116">
    <w:abstractNumId w:val="126"/>
  </w:num>
  <w:num w:numId="117">
    <w:abstractNumId w:val="59"/>
  </w:num>
  <w:num w:numId="118">
    <w:abstractNumId w:val="119"/>
  </w:num>
  <w:num w:numId="119">
    <w:abstractNumId w:val="74"/>
  </w:num>
  <w:num w:numId="120">
    <w:abstractNumId w:val="112"/>
  </w:num>
  <w:num w:numId="121">
    <w:abstractNumId w:val="120"/>
  </w:num>
  <w:num w:numId="122">
    <w:abstractNumId w:val="81"/>
  </w:num>
  <w:num w:numId="123">
    <w:abstractNumId w:val="134"/>
  </w:num>
  <w:num w:numId="124">
    <w:abstractNumId w:val="90"/>
  </w:num>
  <w:num w:numId="125">
    <w:abstractNumId w:val="70"/>
  </w:num>
  <w:num w:numId="126">
    <w:abstractNumId w:val="71"/>
  </w:num>
  <w:num w:numId="127">
    <w:abstractNumId w:val="89"/>
  </w:num>
  <w:num w:numId="128">
    <w:abstractNumId w:val="87"/>
  </w:num>
  <w:num w:numId="129">
    <w:abstractNumId w:val="30"/>
  </w:num>
  <w:num w:numId="130">
    <w:abstractNumId w:val="33"/>
  </w:num>
  <w:num w:numId="131">
    <w:abstractNumId w:val="39"/>
  </w:num>
  <w:num w:numId="132">
    <w:abstractNumId w:val="68"/>
  </w:num>
  <w:num w:numId="133">
    <w:abstractNumId w:val="20"/>
  </w:num>
  <w:num w:numId="134">
    <w:abstractNumId w:val="141"/>
  </w:num>
  <w:num w:numId="135">
    <w:abstractNumId w:val="124"/>
  </w:num>
  <w:num w:numId="136">
    <w:abstractNumId w:val="47"/>
  </w:num>
  <w:num w:numId="137">
    <w:abstractNumId w:val="62"/>
  </w:num>
  <w:num w:numId="138">
    <w:abstractNumId w:val="38"/>
  </w:num>
  <w:num w:numId="139">
    <w:abstractNumId w:val="40"/>
  </w:num>
  <w:num w:numId="140">
    <w:abstractNumId w:val="82"/>
  </w:num>
  <w:num w:numId="141">
    <w:abstractNumId w:val="72"/>
  </w:num>
  <w:num w:numId="142">
    <w:abstractNumId w:val="10"/>
  </w:num>
  <w:num w:numId="143">
    <w:abstractNumId w:val="92"/>
  </w:num>
  <w:num w:numId="144">
    <w:abstractNumId w:val="148"/>
  </w:num>
  <w:num w:numId="145">
    <w:abstractNumId w:val="116"/>
  </w:num>
  <w:num w:numId="146">
    <w:abstractNumId w:val="17"/>
  </w:num>
  <w:num w:numId="147">
    <w:abstractNumId w:val="51"/>
  </w:num>
  <w:num w:numId="148">
    <w:abstractNumId w:val="102"/>
  </w:num>
  <w:num w:numId="149">
    <w:abstractNumId w:val="21"/>
  </w:num>
  <w:num w:numId="150">
    <w:abstractNumId w:val="26"/>
  </w:num>
  <w:num w:numId="151">
    <w:abstractNumId w:val="12"/>
  </w:num>
  <w:num w:numId="152">
    <w:abstractNumId w:val="117"/>
  </w:num>
  <w:num w:numId="153">
    <w:abstractNumId w:val="42"/>
  </w:num>
  <w:num w:numId="154">
    <w:abstractNumId w:val="131"/>
  </w:num>
  <w:num w:numId="155">
    <w:abstractNumId w:val="99"/>
  </w:num>
  <w:num w:numId="156">
    <w:abstractNumId w:val="139"/>
  </w:num>
  <w:num w:numId="157">
    <w:abstractNumId w:val="66"/>
  </w:num>
  <w:num w:numId="158">
    <w:abstractNumId w:val="58"/>
  </w:num>
  <w:num w:numId="159">
    <w:abstractNumId w:val="61"/>
  </w:num>
  <w:num w:numId="160">
    <w:abstractNumId w:val="129"/>
  </w:num>
  <w:num w:numId="161">
    <w:abstractNumId w:val="14"/>
  </w:num>
  <w:num w:numId="162">
    <w:abstractNumId w:val="49"/>
  </w:num>
  <w:num w:numId="163">
    <w:abstractNumId w:val="45"/>
  </w:num>
  <w:num w:numId="164">
    <w:abstractNumId w:val="18"/>
  </w:num>
  <w:num w:numId="165">
    <w:abstractNumId w:val="28"/>
  </w:num>
  <w:num w:numId="166">
    <w:abstractNumId w:val="145"/>
  </w:num>
  <w:num w:numId="167">
    <w:abstractNumId w:val="41"/>
  </w:num>
  <w:num w:numId="168">
    <w:abstractNumId w:val="3"/>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7.vsdx"/><Relationship Id="rId39" Type="http://schemas.openxmlformats.org/officeDocument/2006/relationships/image" Target="media/image18.wmf"/><Relationship Id="rId21" Type="http://schemas.openxmlformats.org/officeDocument/2006/relationships/package" Target="embeddings/Microsoft_Visio___34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11.vsd"/><Relationship Id="rId55" Type="http://schemas.openxmlformats.org/officeDocument/2006/relationships/image" Target="media/image33.png"/><Relationship Id="rId63" Type="http://schemas.openxmlformats.org/officeDocument/2006/relationships/package" Target="embeddings/Microsoft_Visio___910101010.vsdx"/><Relationship Id="rId68" Type="http://schemas.openxmlformats.org/officeDocument/2006/relationships/image" Target="media/image42.emf"/><Relationship Id="rId76" Type="http://schemas.openxmlformats.org/officeDocument/2006/relationships/image" Target="media/image47.png"/><Relationship Id="rId84" Type="http://schemas.microsoft.com/office/2011/relationships/people" Target="people.xml"/><Relationship Id="rId7" Type="http://schemas.openxmlformats.org/officeDocument/2006/relationships/numbering" Target="numbering.xml"/><Relationship Id="rId71" Type="http://schemas.openxmlformats.org/officeDocument/2006/relationships/package" Target="embeddings/Microsoft_Visio___1314141414.vsdx"/><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1.emf"/><Relationship Id="rId74" Type="http://schemas.openxmlformats.org/officeDocument/2006/relationships/image" Target="media/image45.png"/><Relationship Id="rId79" Type="http://schemas.openxmlformats.org/officeDocument/2006/relationships/hyperlink" Target="https://www.3gpp.org/ftp/TSG_RAN/TSG_RAN/TSGR_92e/Docs/RP-211569.zip" TargetMode="Externa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footer" Target="footer1.xml"/><Relationship Id="rId19" Type="http://schemas.openxmlformats.org/officeDocument/2006/relationships/package" Target="embeddings/Microsoft_Visio___2333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emf"/><Relationship Id="rId69" Type="http://schemas.openxmlformats.org/officeDocument/2006/relationships/package" Target="embeddings/Microsoft_Visio___1213131313.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oleObject" Target="embeddings/Microsoft_Visio_2003-2010___12222.vsd"/><Relationship Id="rId80" Type="http://schemas.openxmlformats.org/officeDocument/2006/relationships/image" Target="media/image49.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112121212.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emf"/><Relationship Id="rId70" Type="http://schemas.openxmlformats.org/officeDocument/2006/relationships/image" Target="media/image43.emf"/><Relationship Id="rId75" Type="http://schemas.openxmlformats.org/officeDocument/2006/relationships/image" Target="media/image4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1011111111.vsdx"/><Relationship Id="rId73" Type="http://schemas.openxmlformats.org/officeDocument/2006/relationships/image" Target="media/image44.png"/><Relationship Id="rId78" Type="http://schemas.openxmlformats.org/officeDocument/2006/relationships/hyperlink" Target="http://www.3gpp.org/ftp/tsg_ran/TSG_RAN/TSGR_90e/Docs/RP-202872.zip" TargetMode="External"/><Relationship Id="rId8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17BA486C-E217-4BD9-B506-F592F912E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232</Pages>
  <Words>87939</Words>
  <Characters>501256</Characters>
  <Application>Microsoft Office Word</Application>
  <DocSecurity>0</DocSecurity>
  <Lines>4177</Lines>
  <Paragraphs>1176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588019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Hugl, Klaus (Nokia - AT/Vienna)</cp:lastModifiedBy>
  <cp:revision>17</cp:revision>
  <cp:lastPrinted>1901-01-02T03:00:00Z</cp:lastPrinted>
  <dcterms:created xsi:type="dcterms:W3CDTF">2022-03-01T14:44:00Z</dcterms:created>
  <dcterms:modified xsi:type="dcterms:W3CDTF">2022-03-01T17:23:00Z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