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9pt;height:94.05pt;mso-width-percent:0;mso-height-percent:0;mso-width-percent:0;mso-height-percent:0" o:ole="">
                  <v:imagedata r:id="rId13" o:title=""/>
                </v:shape>
                <o:OLEObject Type="Embed" ProgID="Visio.Drawing.15" ShapeID="_x0000_i1025" DrawAspect="Content" ObjectID="_1707633991"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2.5pt;height:105.7pt;mso-width-percent:0;mso-height-percent:0;mso-width-percent:0;mso-height-percent:0" o:ole="">
                  <v:imagedata r:id="rId15" o:title=""/>
                </v:shape>
                <o:OLEObject Type="Embed" ProgID="Visio.Drawing.15" ShapeID="_x0000_i1026" DrawAspect="Content" ObjectID="_1707633992"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t>
            </w:r>
            <w:proofErr w:type="gramStart"/>
            <w:r>
              <w:rPr>
                <w:iCs/>
                <w:kern w:val="2"/>
                <w:lang w:eastAsia="zh-CN"/>
              </w:rPr>
              <w:t>would be the other interpretation</w:t>
            </w:r>
            <w:proofErr w:type="gramEnd"/>
            <w:r>
              <w:rPr>
                <w:iCs/>
                <w:kern w:val="2"/>
                <w:lang w:eastAsia="zh-CN"/>
              </w:rPr>
              <w:t xml:space="preserve">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SCell,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 xml:space="preserve">e Type </w:t>
            </w:r>
            <w:proofErr w:type="gramStart"/>
            <w:r w:rsidR="0006040A">
              <w:rPr>
                <w:kern w:val="2"/>
                <w:lang w:eastAsia="zh-CN"/>
              </w:rPr>
              <w:t>3, and</w:t>
            </w:r>
            <w:proofErr w:type="gramEnd"/>
            <w:r w:rsidR="0006040A">
              <w:rPr>
                <w:kern w:val="2"/>
                <w:lang w:eastAsia="zh-CN"/>
              </w:rPr>
              <w:t xml:space="preserve">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8pt;mso-width-percent:0;mso-height-percent:0;mso-width-percent:0;mso-height-percent:0" o:ole="">
                  <v:imagedata r:id="rId18" o:title=""/>
                </v:shape>
                <o:OLEObject Type="Embed" ProgID="Visio.Drawing.15" ShapeID="_x0000_i1027" DrawAspect="Content" ObjectID="_1707633993"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7.8pt;mso-width-percent:0;mso-height-percent:0;mso-width-percent:0;mso-height-percent:0" o:ole="">
                  <v:imagedata r:id="rId18" o:title=""/>
                </v:shape>
                <o:OLEObject Type="Embed" ProgID="Visio.Drawing.15" ShapeID="_x0000_i1028" DrawAspect="Content" ObjectID="_1707633994"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w:t>
            </w:r>
            <w:proofErr w:type="spellStart"/>
            <w:r w:rsidRPr="00EA0140">
              <w:rPr>
                <w:i/>
                <w:iCs/>
                <w:lang w:val="en-US" w:eastAsia="zh-CN"/>
              </w:rPr>
              <w:t>ConfigurationCommon</w:t>
            </w:r>
            <w:proofErr w:type="spellEnd"/>
            <w:r w:rsidRPr="00EA0140">
              <w:rPr>
                <w:lang w:val="en-US" w:eastAsia="zh-CN"/>
              </w:rPr>
              <w:t xml:space="preserve"> or </w:t>
            </w:r>
            <w:r w:rsidRPr="00EA0140">
              <w:rPr>
                <w:i/>
                <w:iCs/>
                <w:lang w:val="en-US" w:eastAsia="zh-CN"/>
              </w:rPr>
              <w:t>tdd-UL-DL-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w:t>
            </w:r>
            <w:proofErr w:type="spellStart"/>
            <w:r w:rsidRPr="004350DE">
              <w:rPr>
                <w:iCs/>
                <w:strike/>
                <w:color w:val="FF0000"/>
                <w:kern w:val="2"/>
                <w:lang w:eastAsia="zh-CN"/>
              </w:rPr>
              <w:t>Hisi</w:t>
            </w:r>
            <w:proofErr w:type="spellEnd"/>
            <w:r w:rsidRPr="004350DE">
              <w:rPr>
                <w:iCs/>
                <w:strike/>
                <w:color w:val="FF0000"/>
                <w:kern w:val="2"/>
                <w:lang w:eastAsia="zh-CN"/>
              </w:rPr>
              <w:t xml:space="preserve"> (in principle),</w:t>
            </w:r>
            <w:r w:rsidRPr="004350DE">
              <w:rPr>
                <w:iCs/>
                <w:color w:val="FF0000"/>
                <w:kern w:val="2"/>
                <w:lang w:eastAsia="zh-CN"/>
              </w:rPr>
              <w:t xml:space="preserve"> </w:t>
            </w:r>
            <w:r w:rsidRPr="00270A70">
              <w:rPr>
                <w:iCs/>
                <w:kern w:val="2"/>
                <w:lang w:eastAsia="zh-CN"/>
              </w:rPr>
              <w:t xml:space="preserve">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w:t>
            </w:r>
            <w:proofErr w:type="spellStart"/>
            <w:r w:rsidRPr="001E6B5A">
              <w:rPr>
                <w:iCs/>
                <w:color w:val="FF0000"/>
                <w:kern w:val="2"/>
                <w:lang w:eastAsia="zh-CN"/>
              </w:rPr>
              <w:t>Hisi</w:t>
            </w:r>
            <w:proofErr w:type="spellEnd"/>
            <w:r w:rsidRPr="001E6B5A">
              <w:rPr>
                <w:iCs/>
                <w:color w:val="FF0000"/>
                <w:kern w:val="2"/>
                <w:lang w:eastAsia="zh-CN"/>
              </w:rPr>
              <w:t>]</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w:t>
            </w:r>
            <w:proofErr w:type="spellStart"/>
            <w:r w:rsidRPr="001E6B5A">
              <w:rPr>
                <w:rFonts w:eastAsiaTheme="minorEastAsia"/>
                <w:iCs/>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AE4712" w:rsidRPr="009E1DC7" w:rsidRDefault="00AE471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AE4712" w:rsidRPr="00192351" w:rsidRDefault="00AE471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AE4712" w:rsidRPr="00192351" w:rsidRDefault="00AE471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AE4712" w:rsidRDefault="00AE471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AE4712" w:rsidRPr="009E1DC7" w:rsidRDefault="00AE471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AE4712" w:rsidRPr="00192351" w:rsidRDefault="00AE471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AE4712" w:rsidRPr="00192351" w:rsidRDefault="00AE471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AE4712" w:rsidRDefault="00AE471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w:t>
            </w:r>
            <w:proofErr w:type="spellStart"/>
            <w:r w:rsidRPr="00270A70">
              <w:rPr>
                <w:i/>
                <w:iCs/>
                <w:sz w:val="20"/>
                <w:lang w:val="en-US" w:eastAsia="zh-CN"/>
              </w:rPr>
              <w:t>ConfigurationCommon</w:t>
            </w:r>
            <w:proofErr w:type="spellEnd"/>
            <w:r w:rsidRPr="00270A70">
              <w:rPr>
                <w:sz w:val="20"/>
                <w:lang w:val="en-US" w:eastAsia="zh-CN"/>
              </w:rPr>
              <w:t xml:space="preserve"> or </w:t>
            </w:r>
            <w:r w:rsidRPr="00270A70">
              <w:rPr>
                <w:i/>
                <w:iCs/>
                <w:sz w:val="20"/>
                <w:lang w:val="en-US" w:eastAsia="zh-CN"/>
              </w:rPr>
              <w:t>tdd-UL-DL-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w:t>
            </w:r>
            <w:proofErr w:type="spellStart"/>
            <w:r w:rsidRPr="005422A8">
              <w:rPr>
                <w:lang w:eastAsia="zh-CN"/>
              </w:rPr>
              <w:t>rity</w:t>
            </w:r>
            <w:proofErr w:type="spellEnd"/>
            <w:r w:rsidRPr="005422A8">
              <w:rPr>
                <w:lang w:eastAsia="zh-CN"/>
              </w:rPr>
              <w:t xml:space="preserve">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65C93A91" w:rsidR="00310B70" w:rsidRPr="006E612B" w:rsidRDefault="00310B70" w:rsidP="00310B70">
            <w:pPr>
              <w:jc w:val="both"/>
              <w:rPr>
                <w:lang w:val="es-ES" w:eastAsia="zh-CN"/>
              </w:rPr>
            </w:pPr>
            <w:r>
              <w:rPr>
                <w:lang w:val="es-ES" w:eastAsia="zh-CN"/>
              </w:rPr>
              <w:t>Sony,</w:t>
            </w:r>
            <w:r>
              <w:rPr>
                <w:lang w:eastAsia="zh-CN"/>
              </w:rPr>
              <w:t xml:space="preserve"> 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1D5F9D79" w:rsidR="00310B70" w:rsidRPr="00EA0140" w:rsidRDefault="00310B70" w:rsidP="00310B70">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w:t>
            </w:r>
            <w:proofErr w:type="spellStart"/>
            <w:r w:rsidR="00CE1CA3">
              <w:rPr>
                <w:lang w:eastAsia="zh-CN"/>
              </w:rPr>
              <w:t>Hisi</w:t>
            </w:r>
            <w:proofErr w:type="spellEnd"/>
            <w:r w:rsidR="009556B5">
              <w:rPr>
                <w:lang w:eastAsia="zh-CN"/>
              </w:rPr>
              <w:t>, Apple</w:t>
            </w:r>
            <w:r w:rsidR="00F050F9">
              <w:rPr>
                <w:rFonts w:hint="eastAsia"/>
                <w:lang w:eastAsia="zh-CN"/>
              </w:rPr>
              <w:t>, CATT</w:t>
            </w:r>
            <w:r w:rsidR="00BD21B8">
              <w:rPr>
                <w:lang w:eastAsia="zh-CN"/>
              </w:rPr>
              <w:t>, DOCOMO</w:t>
            </w:r>
            <w:r w:rsidR="006A48E0">
              <w:rPr>
                <w:lang w:eastAsia="zh-CN"/>
              </w:rPr>
              <w:t xml:space="preserve">, </w:t>
            </w:r>
            <w:proofErr w:type="spellStart"/>
            <w:r w:rsidR="006A48E0">
              <w:rPr>
                <w:lang w:eastAsia="zh-CN"/>
              </w:rPr>
              <w:t>Spreadtrum</w:t>
            </w:r>
            <w:proofErr w:type="spellEnd"/>
            <w:r w:rsidR="007C31A6">
              <w:rPr>
                <w:lang w:eastAsia="zh-CN"/>
              </w:rPr>
              <w:t>, ZTE</w:t>
            </w:r>
            <w:r w:rsidR="00AE4712">
              <w:rPr>
                <w:lang w:eastAsia="zh-CN"/>
              </w:rPr>
              <w:t>, NEC</w:t>
            </w:r>
          </w:p>
        </w:tc>
      </w:tr>
      <w:tr w:rsidR="00175B43" w:rsidRPr="00EA0140" w14:paraId="0B4494C9" w14:textId="77777777" w:rsidTr="00AE4712">
        <w:tc>
          <w:tcPr>
            <w:tcW w:w="1624" w:type="dxa"/>
          </w:tcPr>
          <w:p w14:paraId="28BF5FF7" w14:textId="77777777" w:rsidR="00175B43" w:rsidRPr="00EA0140" w:rsidRDefault="00175B43" w:rsidP="00AE4712">
            <w:pPr>
              <w:jc w:val="both"/>
              <w:rPr>
                <w:lang w:eastAsia="zh-CN"/>
              </w:rPr>
            </w:pPr>
            <w:r w:rsidRPr="00EA0140">
              <w:rPr>
                <w:lang w:eastAsia="zh-CN"/>
              </w:rPr>
              <w:t>Other</w:t>
            </w:r>
          </w:p>
        </w:tc>
        <w:tc>
          <w:tcPr>
            <w:tcW w:w="8010" w:type="dxa"/>
          </w:tcPr>
          <w:p w14:paraId="50D15F5F" w14:textId="77777777" w:rsidR="00175B43" w:rsidRPr="00EA0140" w:rsidRDefault="00175B43" w:rsidP="00AE4712">
            <w:pPr>
              <w:jc w:val="both"/>
              <w:rPr>
                <w:lang w:eastAsia="zh-CN"/>
              </w:rPr>
            </w:pP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proofErr w:type="spellStart"/>
            <w:r w:rsidRPr="005422A8">
              <w:rPr>
                <w:color w:val="FF0000"/>
                <w:u w:val="single"/>
                <w:lang w:eastAsia="zh-CN"/>
              </w:rPr>
              <w:t>multiplex</w:t>
            </w:r>
            <w:r>
              <w:rPr>
                <w:color w:val="FF0000"/>
                <w:u w:val="single"/>
                <w:lang w:eastAsia="zh-CN"/>
              </w:rPr>
              <w:t>es</w:t>
            </w:r>
            <w:r w:rsidRPr="006F46B0">
              <w:rPr>
                <w:dstrike/>
                <w:color w:val="7030A0"/>
                <w:u w:val="single"/>
                <w:lang w:eastAsia="zh-CN"/>
              </w:rPr>
              <w:t>ing</w:t>
            </w:r>
            <w:proofErr w:type="spellEnd"/>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xml:space="preserve">) + </w:t>
            </w:r>
            <w:proofErr w:type="spellStart"/>
            <w:r>
              <w:rPr>
                <w:kern w:val="2"/>
                <w:lang w:eastAsia="zh-CN"/>
              </w:rPr>
              <w:t>Retx</w:t>
            </w:r>
            <w:proofErr w:type="spellEnd"/>
            <w:r>
              <w:rPr>
                <w:kern w:val="2"/>
                <w:lang w:eastAsia="zh-CN"/>
              </w:rPr>
              <w:t xml:space="preserve">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 xml:space="preserve">Sony the order of SPS HARQ+ </w:t>
            </w:r>
            <w:proofErr w:type="spellStart"/>
            <w:r>
              <w:rPr>
                <w:kern w:val="2"/>
                <w:lang w:eastAsia="zh-CN"/>
              </w:rPr>
              <w:t>Retx</w:t>
            </w:r>
            <w:proofErr w:type="spellEnd"/>
            <w:r>
              <w:rPr>
                <w:kern w:val="2"/>
                <w:lang w:eastAsia="zh-CN"/>
              </w:rPr>
              <w:t xml:space="preserve">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w:t>
            </w:r>
            <w:proofErr w:type="spellStart"/>
            <w:r>
              <w:rPr>
                <w:kern w:val="2"/>
                <w:lang w:eastAsia="zh-CN"/>
              </w:rPr>
              <w:t>the</w:t>
            </w:r>
            <w:proofErr w:type="spellEnd"/>
            <w:r>
              <w:rPr>
                <w:kern w:val="2"/>
                <w:lang w:eastAsia="zh-CN"/>
              </w:rPr>
              <w:t xml:space="preserve"> order of SPS HARQ+ </w:t>
            </w:r>
            <w:proofErr w:type="spellStart"/>
            <w:r>
              <w:rPr>
                <w:kern w:val="2"/>
                <w:lang w:eastAsia="zh-CN"/>
              </w:rPr>
              <w:t>Retx</w:t>
            </w:r>
            <w:proofErr w:type="spellEnd"/>
            <w:r>
              <w:rPr>
                <w:kern w:val="2"/>
                <w:lang w:eastAsia="zh-CN"/>
              </w:rPr>
              <w:t xml:space="preserve"> HARQ for the 3 UCIs case </w:t>
            </w:r>
            <w:r w:rsidRPr="004514AE">
              <w:rPr>
                <w:b/>
                <w:kern w:val="2"/>
                <w:lang w:eastAsia="zh-CN"/>
              </w:rPr>
              <w:t>also</w:t>
            </w:r>
            <w:r>
              <w:rPr>
                <w:kern w:val="2"/>
                <w:lang w:eastAsia="zh-CN"/>
              </w:rPr>
              <w:t xml:space="preserve"> follows the previous sentence.</w:t>
            </w:r>
          </w:p>
        </w:tc>
      </w:tr>
      <w:bookmarkEnd w:id="4"/>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lastRenderedPageBreak/>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w:t>
            </w:r>
            <w:proofErr w:type="spellStart"/>
            <w:r w:rsidRPr="00523C3F">
              <w:rPr>
                <w:rFonts w:ascii="Times" w:eastAsia="Batang" w:hAnsi="Times" w:cs="Times"/>
                <w:bCs/>
                <w:iCs/>
                <w:lang w:val="sv-SE" w:eastAsia="zh-CN"/>
              </w:rPr>
              <w:t>HARQ_retx_offset</w:t>
            </w:r>
            <w:proofErr w:type="spellEnd"/>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 xml:space="preserve">n = m + k - </w:t>
            </w:r>
            <w:proofErr w:type="spellStart"/>
            <w:r w:rsidRPr="00523C3F">
              <w:rPr>
                <w:rFonts w:ascii="Times" w:eastAsia="Batang" w:hAnsi="Times" w:cs="Times"/>
                <w:bCs/>
                <w:iCs/>
                <w:lang w:val="sv-SE" w:eastAsia="zh-CN"/>
              </w:rPr>
              <w:t>HARQ_retx_offset</w:t>
            </w:r>
            <w:proofErr w:type="spellEnd"/>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lastRenderedPageBreak/>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5"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6"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6"/>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8" w:name="_Hlk95926415"/>
      <w:bookmarkEnd w:id="7"/>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w:t>
      </w:r>
      <w:proofErr w:type="spellStart"/>
      <w:r w:rsidRPr="005F7309">
        <w:rPr>
          <w:b/>
          <w:bCs/>
          <w:sz w:val="24"/>
          <w:szCs w:val="22"/>
          <w:lang w:val="it-IT" w:eastAsia="zh-CN"/>
        </w:rPr>
        <w:t>configuration</w:t>
      </w:r>
      <w:proofErr w:type="spellEnd"/>
      <w:r w:rsidRPr="005F7309">
        <w:rPr>
          <w:b/>
          <w:bCs/>
          <w:sz w:val="24"/>
          <w:szCs w:val="22"/>
          <w:lang w:val="it-IT" w:eastAsia="zh-CN"/>
        </w:rPr>
        <w:t xml:space="preserve"> in  M-TRP: </w:t>
      </w:r>
    </w:p>
    <w:bookmarkEnd w:id="12"/>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4"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w:t>
      </w:r>
      <w:r w:rsidRPr="002D6399">
        <w:rPr>
          <w:rFonts w:eastAsia="Calibri"/>
          <w:lang w:val="en-US" w:eastAsia="zh-CN"/>
        </w:rPr>
        <w:lastRenderedPageBreak/>
        <w:t xml:space="preserve">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6"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 xml:space="preserve">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w:t>
      </w:r>
      <w:proofErr w:type="spellStart"/>
      <w:r w:rsidRPr="005F7309">
        <w:rPr>
          <w:rFonts w:eastAsia="Calibri"/>
          <w:b/>
          <w:bCs/>
          <w:sz w:val="24"/>
          <w:szCs w:val="24"/>
          <w:lang w:val="it-IT" w:eastAsia="zh-CN"/>
        </w:rPr>
        <w:t>configuration</w:t>
      </w:r>
      <w:proofErr w:type="spellEnd"/>
      <w:r w:rsidRPr="005F7309">
        <w:rPr>
          <w:rFonts w:eastAsia="Calibri"/>
          <w:b/>
          <w:bCs/>
          <w:sz w:val="24"/>
          <w:szCs w:val="24"/>
          <w:lang w:val="it-IT" w:eastAsia="zh-CN"/>
        </w:rPr>
        <w:t xml:space="preserve">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w:t>
            </w:r>
            <w:proofErr w:type="spellStart"/>
            <w:r w:rsidR="00D941A4" w:rsidRPr="005F7309">
              <w:rPr>
                <w:lang w:val="de-DE" w:eastAsia="zh-CN"/>
              </w:rPr>
              <w:t>Hisi</w:t>
            </w:r>
            <w:proofErr w:type="spellEnd"/>
            <w:r w:rsidR="00D941A4" w:rsidRPr="005F7309">
              <w:rPr>
                <w:lang w:val="de-DE" w:eastAsia="zh-CN"/>
              </w:rPr>
              <w:t xml:space="preserve">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7pt;height:56.65pt;mso-width-percent:0;mso-height-percent:0;mso-width-percent:0;mso-height-percent:0" o:ole="">
                  <v:imagedata r:id="rId22" o:title=""/>
                </v:shape>
                <o:OLEObject Type="Embed" ProgID="Visio.Drawing.15" ShapeID="_x0000_i1029" DrawAspect="Content" ObjectID="_1707633995" r:id="rId23"/>
              </w:object>
            </w:r>
            <w:r>
              <w:rPr>
                <w:noProof/>
              </w:rPr>
              <w:object w:dxaOrig="5520" w:dyaOrig="1585" w14:anchorId="5EE4918A">
                <v:shape id="_x0000_i1030" type="#_x0000_t75" alt="" style="width:201.5pt;height:57.85pt;mso-width-percent:0;mso-height-percent:0;mso-width-percent:0;mso-height-percent:0" o:ole="">
                  <v:imagedata r:id="rId24" o:title=""/>
                </v:shape>
                <o:OLEObject Type="Embed" ProgID="Visio.Drawing.15" ShapeID="_x0000_i1030" DrawAspect="Content" ObjectID="_1707633996"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subslot-based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7pt;height:65.35pt;mso-width-percent:0;mso-height-percent:0;mso-width-percent:0;mso-height-percent:0" o:ole="">
                  <v:imagedata r:id="rId22" o:title=""/>
                </v:shape>
                <o:OLEObject Type="Embed" ProgID="Visio.Drawing.15" ShapeID="_x0000_i1031" DrawAspect="Content" ObjectID="_1707633997" r:id="rId26"/>
              </w:object>
            </w:r>
            <w:r>
              <w:rPr>
                <w:noProof/>
              </w:rPr>
              <w:object w:dxaOrig="5520" w:dyaOrig="1585" w14:anchorId="6995A10F">
                <v:shape id="_x0000_i1032" type="#_x0000_t75" alt="" style="width:201.5pt;height:57.85pt;mso-width-percent:0;mso-height-percent:0;mso-width-percent:0;mso-height-percent:0" o:ole="">
                  <v:imagedata r:id="rId24" o:title=""/>
                </v:shape>
                <o:OLEObject Type="Embed" ProgID="Visio.Drawing.15" ShapeID="_x0000_i1032" DrawAspect="Content" ObjectID="_1707633998"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5pt;height:57.85pt;mso-width-percent:0;mso-height-percent:0;mso-width-percent:0;mso-height-percent:0" o:ole="">
                  <v:imagedata r:id="rId24" o:title=""/>
                </v:shape>
                <o:OLEObject Type="Embed" ProgID="Visio.Drawing.15" ShapeID="_x0000_i1033" DrawAspect="Content" ObjectID="_1707633999"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lastRenderedPageBreak/>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w:t>
            </w:r>
            <w:proofErr w:type="spellStart"/>
            <w:r w:rsidRPr="00226179">
              <w:rPr>
                <w:color w:val="FF0000"/>
                <w:u w:val="single"/>
                <w:lang w:eastAsia="fr-FR"/>
              </w:rPr>
              <w:t>odebook</w:t>
            </w:r>
            <w:proofErr w:type="spellEnd"/>
            <w:r w:rsidRPr="00226179">
              <w:rPr>
                <w:color w:val="FF0000"/>
                <w:u w:val="single"/>
                <w:lang w:eastAsia="fr-FR"/>
              </w:rPr>
              <w:t xml:space="preserve">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w:t>
            </w:r>
            <w:proofErr w:type="spellStart"/>
            <w:r w:rsidRPr="00734AB0">
              <w:rPr>
                <w:rFonts w:eastAsiaTheme="minorEastAsia"/>
                <w:kern w:val="2"/>
                <w:lang w:eastAsia="zh-CN"/>
              </w:rPr>
              <w:t>Sumsung</w:t>
            </w:r>
            <w:proofErr w:type="spellEnd"/>
            <w:r w:rsidRPr="00734AB0">
              <w:rPr>
                <w:rFonts w:eastAsiaTheme="minorEastAsia"/>
                <w:kern w:val="2"/>
                <w:lang w:eastAsia="zh-CN"/>
              </w:rPr>
              <w:t xml:space="preserve">: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w:t>
            </w:r>
            <w:proofErr w:type="spellStart"/>
            <w:r w:rsidRPr="00734AB0">
              <w:rPr>
                <w:rFonts w:eastAsiaTheme="minorEastAsia"/>
                <w:kern w:val="2"/>
                <w:lang w:eastAsia="zh-CN"/>
              </w:rPr>
              <w:t>speficied</w:t>
            </w:r>
            <w:proofErr w:type="spellEnd"/>
            <w:r w:rsidRPr="00734AB0">
              <w:rPr>
                <w:rFonts w:eastAsiaTheme="minorEastAsia"/>
                <w:kern w:val="2"/>
                <w:lang w:eastAsia="zh-CN"/>
              </w:rPr>
              <w:t xml:space="preserve"> subset, i.e. it </w:t>
            </w:r>
            <w:proofErr w:type="spellStart"/>
            <w:r w:rsidRPr="00734AB0">
              <w:rPr>
                <w:rFonts w:eastAsiaTheme="minorEastAsia"/>
                <w:kern w:val="2"/>
                <w:lang w:eastAsia="zh-CN"/>
              </w:rPr>
              <w:t>direcly</w:t>
            </w:r>
            <w:proofErr w:type="spellEnd"/>
            <w:r w:rsidRPr="00734AB0">
              <w:rPr>
                <w:rFonts w:eastAsiaTheme="minorEastAsia"/>
                <w:kern w:val="2"/>
                <w:lang w:eastAsia="zh-CN"/>
              </w:rPr>
              <w:t xml:space="preserve"> indicates the serving cell ID or HARQ process ID. But if just simply clarifying that the index used here is local index for a set of </w:t>
            </w:r>
            <w:proofErr w:type="spellStart"/>
            <w:r w:rsidRPr="00734AB0">
              <w:rPr>
                <w:rFonts w:eastAsiaTheme="minorEastAsia"/>
                <w:kern w:val="2"/>
                <w:lang w:eastAsia="zh-CN"/>
              </w:rPr>
              <w:t>servcing</w:t>
            </w:r>
            <w:proofErr w:type="spellEnd"/>
            <w:r w:rsidRPr="00734AB0">
              <w:rPr>
                <w:rFonts w:eastAsiaTheme="minorEastAsia"/>
                <w:kern w:val="2"/>
                <w:lang w:eastAsia="zh-CN"/>
              </w:rPr>
              <w:t xml:space="preserve">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lastRenderedPageBreak/>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lastRenderedPageBreak/>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lastRenderedPageBreak/>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lastRenderedPageBreak/>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lastRenderedPageBreak/>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lastRenderedPageBreak/>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SCell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38" w:name="_Hlk95927304"/>
      <w:bookmarkEnd w:id="37"/>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38"/>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lastRenderedPageBreak/>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5" w:name="_Hlk95933930"/>
      <w:bookmarkEnd w:id="44"/>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SCell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5"/>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8"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48"/>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50"/>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lastRenderedPageBreak/>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and the PUCCH </w:t>
      </w:r>
      <w:proofErr w:type="spellStart"/>
      <w:r w:rsidRPr="00576168">
        <w:rPr>
          <w:bCs/>
          <w:i/>
          <w:lang w:eastAsia="zh-CN"/>
        </w:rPr>
        <w:t>sSCell</w:t>
      </w:r>
      <w:proofErr w:type="spellEnd"/>
      <w:r w:rsidRPr="00576168">
        <w:rPr>
          <w:bCs/>
          <w:i/>
          <w:lang w:eastAsia="zh-CN"/>
        </w:rPr>
        <w:t>,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4"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 xml:space="preserve">/PUCCH-SCell and the PUCCH </w:t>
      </w:r>
      <w:proofErr w:type="spellStart"/>
      <w:r w:rsidRPr="00576168">
        <w:rPr>
          <w:lang w:val="en-US" w:eastAsia="zh-CN"/>
        </w:rPr>
        <w:t>sSCell</w:t>
      </w:r>
      <w:proofErr w:type="spellEnd"/>
      <w:r w:rsidRPr="00576168">
        <w:rPr>
          <w:lang w:val="en-US" w:eastAsia="zh-CN"/>
        </w:rPr>
        <w:t xml:space="preserve">,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lastRenderedPageBreak/>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tdd-UL-DL-</w:t>
            </w:r>
            <w:proofErr w:type="spellStart"/>
            <w:r w:rsidRPr="003A5E86">
              <w:rPr>
                <w:color w:val="FF0000"/>
              </w:rPr>
              <w:t>ConfigurationCommon</w:t>
            </w:r>
            <w:proofErr w:type="spellEnd"/>
            <w:r w:rsidRPr="003A5E86">
              <w:rPr>
                <w:color w:val="FF0000"/>
              </w:rPr>
              <w:t xml:space="preserve"> or tdd-UL-DL-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SCell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SCell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 xml:space="preserve">/PUCCH-SCell,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SCell.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1"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 xml:space="preserve">/PUCCH-SCell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SCell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 xml:space="preserve">/PUCCH-SCell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 xml:space="preserve">/PUCCH-SCell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 xml:space="preserve">/PUCCH-SCell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/PUCCH-SCell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Pcell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Pcell/</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(i.e.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Pcell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Pcell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SCell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w:t>
            </w:r>
            <w:proofErr w:type="spellStart"/>
            <w:r w:rsidR="00D16513" w:rsidRPr="00735490">
              <w:rPr>
                <w:iCs/>
                <w:kern w:val="2"/>
                <w:lang w:eastAsia="zh-CN"/>
              </w:rPr>
              <w:t>Hisi</w:t>
            </w:r>
            <w:proofErr w:type="spellEnd"/>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SCell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w:t>
            </w:r>
            <w:proofErr w:type="gramStart"/>
            <w:r>
              <w:rPr>
                <w:rFonts w:eastAsiaTheme="minorEastAsia"/>
                <w:iCs/>
                <w:kern w:val="2"/>
                <w:lang w:eastAsia="zh-CN"/>
              </w:rPr>
              <w:t>intend</w:t>
            </w:r>
            <w:proofErr w:type="gramEnd"/>
            <w:r>
              <w:rPr>
                <w:rFonts w:eastAsiaTheme="minorEastAsia"/>
                <w:iCs/>
                <w:kern w:val="2"/>
                <w:lang w:eastAsia="zh-CN"/>
              </w:rPr>
              <w:t xml:space="preserve">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SCell,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6"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xml:space="preserve">, </w:t>
            </w:r>
            <w:proofErr w:type="spellStart"/>
            <w:r w:rsidR="00E42849">
              <w:rPr>
                <w:sz w:val="20"/>
              </w:rPr>
              <w:t>Spreadtrum</w:t>
            </w:r>
            <w:proofErr w:type="spellEnd"/>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 xml:space="preserve">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w:t>
            </w:r>
            <w:proofErr w:type="spellStart"/>
            <w:r>
              <w:rPr>
                <w:rFonts w:eastAsiaTheme="minorEastAsia"/>
                <w:kern w:val="2"/>
                <w:sz w:val="20"/>
                <w:lang w:eastAsia="zh-CN"/>
              </w:rPr>
              <w:t>PCell</w:t>
            </w:r>
            <w:proofErr w:type="spellEnd"/>
            <w:r>
              <w:rPr>
                <w:rFonts w:eastAsiaTheme="minorEastAsia"/>
                <w:kern w:val="2"/>
                <w:sz w:val="20"/>
                <w:lang w:eastAsia="zh-CN"/>
              </w:rPr>
              <w:t xml:space="preserve">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7" w:name="_Toc92093831"/>
                  <w:r w:rsidRPr="00B916EC">
                    <w:t>9</w:t>
                  </w:r>
                  <w:r w:rsidRPr="00B916EC">
                    <w:rPr>
                      <w:rFonts w:hint="eastAsia"/>
                    </w:rPr>
                    <w:tab/>
                  </w:r>
                  <w:r w:rsidRPr="00B916EC">
                    <w:rPr>
                      <w:rFonts w:cs="Arial"/>
                      <w:szCs w:val="36"/>
                    </w:rPr>
                    <w:t>UE procedure for reporting control information</w:t>
                  </w:r>
                  <w:bookmarkEnd w:id="67"/>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w:t>
                  </w:r>
                  <w:proofErr w:type="spellStart"/>
                  <w:r w:rsidRPr="00111FF6">
                    <w:rPr>
                      <w:lang w:eastAsia="zh-CN"/>
                    </w:rPr>
                    <w:t>sSCell</w:t>
                  </w:r>
                  <w:proofErr w:type="spellEnd"/>
                  <w:r w:rsidRPr="00111FF6">
                    <w:rPr>
                      <w:lang w:eastAsia="zh-CN"/>
                    </w:rPr>
                    <w:t xml:space="preserve">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w:t>
                  </w:r>
                  <w:proofErr w:type="spellStart"/>
                  <w:r w:rsidRPr="005E01D0">
                    <w:rPr>
                      <w:highlight w:val="yellow"/>
                      <w:lang w:eastAsia="zh-CN"/>
                    </w:rPr>
                    <w:t>sSCell</w:t>
                  </w:r>
                  <w:proofErr w:type="spellEnd"/>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68" w:name="_Toc92093832"/>
                  <w:r w:rsidRPr="00111FF6">
                    <w:t>9.A</w:t>
                  </w:r>
                  <w:r w:rsidRPr="00111FF6">
                    <w:tab/>
                    <w:t xml:space="preserve">PUCCH </w:t>
                  </w:r>
                  <w:r>
                    <w:t>c</w:t>
                  </w:r>
                  <w:r w:rsidRPr="00111FF6">
                    <w:t xml:space="preserve">ell </w:t>
                  </w:r>
                  <w:r>
                    <w:t>s</w:t>
                  </w:r>
                  <w:r w:rsidRPr="00111FF6">
                    <w:t>witching</w:t>
                  </w:r>
                  <w:bookmarkEnd w:id="68"/>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proofErr w:type="spellStart"/>
                  <w:r w:rsidRPr="00111FF6">
                    <w:rPr>
                      <w:i/>
                      <w:iCs/>
                    </w:rPr>
                    <w:t>pucch-sSCell</w:t>
                  </w:r>
                  <w:r>
                    <w:rPr>
                      <w:i/>
                      <w:iCs/>
                    </w:rPr>
                    <w:t>Dyn</w:t>
                  </w:r>
                  <w:proofErr w:type="spellEnd"/>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w:t>
                  </w:r>
                  <w:proofErr w:type="spellStart"/>
                  <w:r w:rsidRPr="00AD4611">
                    <w:rPr>
                      <w:highlight w:val="yellow"/>
                    </w:rPr>
                    <w:t>sSCell</w:t>
                  </w:r>
                  <w:proofErr w:type="spellEnd"/>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69" w:name="_Toc12021483"/>
                  <w:bookmarkStart w:id="70" w:name="_Toc20311595"/>
                  <w:bookmarkStart w:id="71" w:name="_Toc26719420"/>
                  <w:bookmarkStart w:id="72" w:name="_Toc29894855"/>
                  <w:bookmarkStart w:id="73" w:name="_Toc29899154"/>
                  <w:bookmarkStart w:id="74" w:name="_Toc29899572"/>
                  <w:bookmarkStart w:id="75" w:name="_Toc29917309"/>
                  <w:bookmarkStart w:id="76" w:name="_Toc36498183"/>
                  <w:bookmarkStart w:id="77" w:name="_Toc45699210"/>
                  <w:bookmarkStart w:id="78" w:name="_Toc92093855"/>
                  <w:r w:rsidRPr="00B916EC">
                    <w:t>9.2.6</w:t>
                  </w:r>
                  <w:r w:rsidRPr="00B916EC">
                    <w:tab/>
                  </w:r>
                  <w:r>
                    <w:t>PUCCH</w:t>
                  </w:r>
                  <w:r w:rsidRPr="00B916EC">
                    <w:t xml:space="preserve"> repetition procedure</w:t>
                  </w:r>
                  <w:bookmarkEnd w:id="69"/>
                  <w:bookmarkEnd w:id="70"/>
                  <w:bookmarkEnd w:id="71"/>
                  <w:bookmarkEnd w:id="72"/>
                  <w:bookmarkEnd w:id="73"/>
                  <w:bookmarkEnd w:id="74"/>
                  <w:bookmarkEnd w:id="75"/>
                  <w:bookmarkEnd w:id="76"/>
                  <w:bookmarkEnd w:id="77"/>
                  <w:bookmarkEnd w:id="78"/>
                </w:p>
                <w:p w14:paraId="17CD4376" w14:textId="77777777" w:rsidR="00BB509B" w:rsidRPr="005F7DE3" w:rsidRDefault="00BB509B" w:rsidP="00BB509B">
                  <w:pPr>
                    <w:rPr>
                      <w:noProof/>
                    </w:rPr>
                  </w:pPr>
                  <w:bookmarkStart w:id="79"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9"/>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proofErr w:type="spellStart"/>
                  <w:r w:rsidRPr="005F7DE3">
                    <w:rPr>
                      <w:i/>
                    </w:rPr>
                    <w:t>nrofSlots</w:t>
                  </w:r>
                  <w:proofErr w:type="spellEnd"/>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proofErr w:type="spellStart"/>
                  <w:r w:rsidRPr="005F7DE3">
                    <w:rPr>
                      <w:i/>
                    </w:rPr>
                    <w:t>nrofSlots</w:t>
                  </w:r>
                  <w:proofErr w:type="spellEnd"/>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proofErr w:type="spellStart"/>
                  <w:r w:rsidRPr="005F7DE3">
                    <w:rPr>
                      <w:i/>
                    </w:rPr>
                    <w:t>nrofSlots</w:t>
                  </w:r>
                  <w:proofErr w:type="spellEnd"/>
                </w:p>
                <w:p w14:paraId="076A61FD" w14:textId="77777777" w:rsidR="00BB509B" w:rsidRPr="00C51FA0" w:rsidRDefault="00BB509B" w:rsidP="00BB509B">
                  <w:pPr>
                    <w:rPr>
                      <w:lang w:eastAsia="zh-CN"/>
                    </w:rPr>
                  </w:pPr>
                  <w:r>
                    <w:rPr>
                      <w:rFonts w:cs="Times"/>
                    </w:rPr>
                    <w:lastRenderedPageBreak/>
                    <w:t xml:space="preserve"> If the UE is provided </w:t>
                  </w:r>
                  <w:proofErr w:type="spellStart"/>
                  <w:r w:rsidRPr="00F113E1">
                    <w:rPr>
                      <w:i/>
                      <w:lang w:val="en-US"/>
                    </w:rPr>
                    <w:t>subslotLengthForPUCCH</w:t>
                  </w:r>
                  <w:proofErr w:type="spellEnd"/>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proofErr w:type="spellStart"/>
                  <w:r w:rsidRPr="00F113E1">
                    <w:rPr>
                      <w:i/>
                      <w:lang w:val="en-US"/>
                    </w:rPr>
                    <w:t>subslotLengthForPUCCH</w:t>
                  </w:r>
                  <w:proofErr w:type="spellEnd"/>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xml:space="preserve">, </w:t>
            </w:r>
            <w:proofErr w:type="spellStart"/>
            <w:r w:rsidR="00E42849">
              <w:rPr>
                <w:rFonts w:eastAsiaTheme="minorEastAsia"/>
                <w:iCs/>
                <w:kern w:val="2"/>
                <w:sz w:val="20"/>
                <w:lang w:eastAsia="zh-CN"/>
              </w:rPr>
              <w:t>Spreadtrum</w:t>
            </w:r>
            <w:proofErr w:type="spellEnd"/>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w:t>
            </w:r>
            <w:proofErr w:type="spellStart"/>
            <w:r w:rsidR="00BB509B" w:rsidRPr="00270A70">
              <w:rPr>
                <w:rFonts w:eastAsia="Times New Roman"/>
                <w:kern w:val="2"/>
                <w:sz w:val="20"/>
                <w:lang w:eastAsia="zh-CN"/>
              </w:rPr>
              <w:t>Hisi</w:t>
            </w:r>
            <w:proofErr w:type="spellEnd"/>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 xml:space="preserve">even more useful than PUCCH cell switch without repetitions, because it can fully utilize UL slots on both Pcell and </w:t>
            </w:r>
            <w:proofErr w:type="spellStart"/>
            <w:r>
              <w:rPr>
                <w:sz w:val="20"/>
                <w:szCs w:val="20"/>
              </w:rPr>
              <w:t>Scell</w:t>
            </w:r>
            <w:proofErr w:type="spellEnd"/>
            <w:r>
              <w:rPr>
                <w:sz w:val="20"/>
                <w:szCs w:val="20"/>
              </w:rPr>
              <w:t>.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 xml:space="preserve">In RAN1 #106b e-meeting, following agreement was reached for PUCCH repetition factor </w:t>
            </w:r>
            <w:proofErr w:type="spellStart"/>
            <w:r>
              <w:rPr>
                <w:iCs/>
                <w:kern w:val="2"/>
                <w:lang w:eastAsia="zh-CN"/>
              </w:rPr>
              <w:t>determineation</w:t>
            </w:r>
            <w:proofErr w:type="spellEnd"/>
            <w:r>
              <w:rPr>
                <w:iCs/>
                <w:kern w:val="2"/>
                <w:lang w:eastAsia="zh-CN"/>
              </w:rPr>
              <w:t xml:space="preserve">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w:t>
            </w:r>
            <w:proofErr w:type="spellStart"/>
            <w:r>
              <w:rPr>
                <w:iCs/>
                <w:kern w:val="2"/>
                <w:lang w:eastAsia="zh-CN"/>
              </w:rPr>
              <w:t>servces</w:t>
            </w:r>
            <w:proofErr w:type="spellEnd"/>
            <w:r>
              <w:rPr>
                <w:iCs/>
                <w:kern w:val="2"/>
                <w:lang w:eastAsia="zh-CN"/>
              </w:rPr>
              <w:t xml:space="preserve">,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So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0" w:name="_Hlk96684296"/>
      <w:r w:rsidRPr="00270A70">
        <w:rPr>
          <w:rFonts w:eastAsia="Calibri"/>
          <w:lang w:eastAsia="zh-CN"/>
        </w:rPr>
        <w:t>determined for each slot and each of the two PUCCH cell separately for dynamic PUCCH cell switching</w:t>
      </w:r>
    </w:p>
    <w:bookmarkEnd w:id="80"/>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r w:rsidR="00ED2224">
              <w:rPr>
                <w:rFonts w:eastAsiaTheme="minorEastAsia"/>
                <w:lang w:val="es-ES" w:eastAsia="zh-CN"/>
              </w:rPr>
              <w:t>, vivo</w:t>
            </w:r>
            <w:r w:rsidR="00AE4712">
              <w:rPr>
                <w:rFonts w:eastAsiaTheme="minorEastAsia"/>
                <w:lang w:val="es-ES" w:eastAsia="zh-CN"/>
              </w:rPr>
              <w:t>, NEC</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xml:space="preserve">, </w:t>
            </w:r>
            <w:proofErr w:type="spellStart"/>
            <w:r w:rsidR="00E42849" w:rsidRPr="004E5E1E">
              <w:rPr>
                <w:lang w:val="de-DE" w:eastAsia="zh-CN"/>
              </w:rPr>
              <w:t>Spreadtrum</w:t>
            </w:r>
            <w:proofErr w:type="spellEnd"/>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5.05pt;height:93.65pt;mso-width-percent:0;mso-height-percent:0;mso-width-percent:0;mso-height-percent:0" o:ole="">
                  <v:imagedata r:id="rId49" o:title=""/>
                </v:shape>
                <o:OLEObject Type="Embed" ProgID="Visio.Drawing.11" ShapeID="_x0000_i1034" DrawAspect="Content" ObjectID="_1707634000"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proofErr w:type="spellStart"/>
            <w:r>
              <w:rPr>
                <w:rFonts w:eastAsiaTheme="minorEastAsia" w:hint="eastAsia"/>
                <w:kern w:val="2"/>
                <w:lang w:eastAsia="zh-CN"/>
              </w:rPr>
              <w:lastRenderedPageBreak/>
              <w:t>S</w:t>
            </w:r>
            <w:r>
              <w:rPr>
                <w:rFonts w:eastAsiaTheme="minorEastAsia"/>
                <w:kern w:val="2"/>
                <w:lang w:eastAsia="zh-CN"/>
              </w:rPr>
              <w:t>preadtrum</w:t>
            </w:r>
            <w:proofErr w:type="spellEnd"/>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 xml:space="preserve">SPS HARQ-ACK would be appended or included in dynamic HARQ-ACK if any, so there is no SPS HARQ-ACK on </w:t>
            </w:r>
            <w:proofErr w:type="spellStart"/>
            <w:r>
              <w:rPr>
                <w:iCs/>
                <w:kern w:val="2"/>
                <w:lang w:eastAsia="zh-CN"/>
              </w:rPr>
              <w:t>PCell</w:t>
            </w:r>
            <w:proofErr w:type="spellEnd"/>
            <w:r>
              <w:rPr>
                <w:iCs/>
                <w:kern w:val="2"/>
                <w:lang w:eastAsia="zh-CN"/>
              </w:rPr>
              <w:t>.</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w:t>
            </w:r>
            <w:proofErr w:type="spellStart"/>
            <w:r>
              <w:rPr>
                <w:rFonts w:eastAsiaTheme="minorEastAsia"/>
                <w:kern w:val="2"/>
                <w:lang w:eastAsia="zh-CN"/>
              </w:rPr>
              <w:t>PCell</w:t>
            </w:r>
            <w:proofErr w:type="spellEnd"/>
            <w:r>
              <w:rPr>
                <w:rFonts w:eastAsiaTheme="minorEastAsia"/>
                <w:kern w:val="2"/>
                <w:lang w:eastAsia="zh-CN"/>
              </w:rPr>
              <w:t xml:space="preserve"> PUCCH and SCell PUCCH. The spec impact is to clarify the processing of UCI multiplexing on </w:t>
            </w:r>
            <w:proofErr w:type="spellStart"/>
            <w:r>
              <w:rPr>
                <w:rFonts w:eastAsiaTheme="minorEastAsia"/>
                <w:kern w:val="2"/>
                <w:lang w:eastAsia="zh-CN"/>
              </w:rPr>
              <w:t>PCell</w:t>
            </w:r>
            <w:proofErr w:type="spellEnd"/>
            <w:r>
              <w:rPr>
                <w:rFonts w:eastAsiaTheme="minorEastAsia"/>
                <w:kern w:val="2"/>
                <w:lang w:eastAsia="zh-CN"/>
              </w:rPr>
              <w:t xml:space="preserve">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 xml:space="preserve">In addition, removing the </w:t>
            </w:r>
            <w:proofErr w:type="spellStart"/>
            <w:r>
              <w:rPr>
                <w:rFonts w:eastAsiaTheme="minorEastAsia"/>
                <w:iCs/>
                <w:kern w:val="2"/>
                <w:lang w:eastAsia="zh-CN"/>
              </w:rPr>
              <w:t>subbullet</w:t>
            </w:r>
            <w:proofErr w:type="spellEnd"/>
            <w:r>
              <w:rPr>
                <w:rFonts w:eastAsiaTheme="minorEastAsia"/>
                <w:iCs/>
                <w:kern w:val="2"/>
                <w:lang w:eastAsia="zh-CN"/>
              </w:rPr>
              <w:t xml:space="preserve"> is disastrous for PUCCH carrier switching. For URLLC it is typical that SPS/SR is densely configured, e.g., there is candidate SPS/SR resources configured for each of the slots. If we forbid the gNB to schedule HARQ-ACK on SCell as long as there is SPS/SR occasion on DL slot of </w:t>
            </w:r>
            <w:proofErr w:type="spellStart"/>
            <w:r>
              <w:rPr>
                <w:rFonts w:eastAsiaTheme="minorEastAsia"/>
                <w:iCs/>
                <w:kern w:val="2"/>
                <w:lang w:eastAsia="zh-CN"/>
              </w:rPr>
              <w:t>PCell</w:t>
            </w:r>
            <w:proofErr w:type="spellEnd"/>
            <w:r>
              <w:rPr>
                <w:rFonts w:eastAsiaTheme="minorEastAsia"/>
                <w:iCs/>
                <w:kern w:val="2"/>
                <w:lang w:eastAsia="zh-CN"/>
              </w:rPr>
              <w:t xml:space="preserve"> (e.g., Slot#2/#3 in the figure), then the SCell will never stand a chance to be scheduled for HARQ-ACK </w:t>
            </w:r>
            <w:proofErr w:type="spellStart"/>
            <w:r>
              <w:rPr>
                <w:rFonts w:eastAsiaTheme="minorEastAsia"/>
                <w:iCs/>
                <w:kern w:val="2"/>
                <w:lang w:eastAsia="zh-CN"/>
              </w:rPr>
              <w:t>tx</w:t>
            </w:r>
            <w:proofErr w:type="spellEnd"/>
            <w:r>
              <w:rPr>
                <w:rFonts w:eastAsiaTheme="minorEastAsia"/>
                <w:iCs/>
                <w:kern w:val="2"/>
                <w:lang w:eastAsia="zh-CN"/>
              </w:rPr>
              <w:t>.</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admit QC’s suggestion is a possible way to result in a simplest solution. UE </w:t>
            </w:r>
            <w:proofErr w:type="spellStart"/>
            <w:r>
              <w:rPr>
                <w:rFonts w:eastAsiaTheme="minorEastAsia"/>
                <w:kern w:val="2"/>
                <w:lang w:eastAsia="zh-CN"/>
              </w:rPr>
              <w:t>behavior</w:t>
            </w:r>
            <w:proofErr w:type="spellEnd"/>
            <w:r>
              <w:rPr>
                <w:rFonts w:eastAsiaTheme="minorEastAsia"/>
                <w:kern w:val="2"/>
                <w:lang w:eastAsia="zh-CN"/>
              </w:rPr>
              <w:t xml:space="preserve">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 xml:space="preserve">ollow Rel-16 rule separately for </w:t>
            </w:r>
            <w:proofErr w:type="spellStart"/>
            <w:r>
              <w:rPr>
                <w:rFonts w:eastAsiaTheme="minorEastAsia"/>
                <w:kern w:val="2"/>
                <w:lang w:eastAsia="zh-CN"/>
              </w:rPr>
              <w:t>PCell</w:t>
            </w:r>
            <w:proofErr w:type="spellEnd"/>
            <w:r>
              <w:rPr>
                <w:rFonts w:eastAsiaTheme="minorEastAsia"/>
                <w:kern w:val="2"/>
                <w:lang w:eastAsia="zh-CN"/>
              </w:rPr>
              <w:t xml:space="preserve"> and PUCCH </w:t>
            </w:r>
            <w:proofErr w:type="spellStart"/>
            <w:r>
              <w:rPr>
                <w:rFonts w:eastAsiaTheme="minorEastAsia"/>
                <w:kern w:val="2"/>
                <w:lang w:eastAsia="zh-CN"/>
              </w:rPr>
              <w:t>Scell</w:t>
            </w:r>
            <w:proofErr w:type="spellEnd"/>
            <w:r>
              <w:rPr>
                <w:rFonts w:eastAsiaTheme="minorEastAsia"/>
                <w:kern w:val="2"/>
                <w:lang w:eastAsia="zh-CN"/>
              </w:rPr>
              <w:t>.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 xml:space="preserve">Firstly apply DL/SSB collision for each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w:t>
            </w:r>
            <w:proofErr w:type="spellStart"/>
            <w:r w:rsidRPr="004C6F23">
              <w:rPr>
                <w:rFonts w:eastAsiaTheme="minorEastAsia"/>
                <w:kern w:val="2"/>
                <w:lang w:eastAsia="zh-CN"/>
              </w:rPr>
              <w:t>conclued</w:t>
            </w:r>
            <w:proofErr w:type="spellEnd"/>
            <w:r w:rsidRPr="004C6F23">
              <w:rPr>
                <w:rFonts w:eastAsiaTheme="minorEastAsia"/>
                <w:kern w:val="2"/>
                <w:lang w:eastAsia="zh-CN"/>
              </w:rPr>
              <w:t xml:space="preserve"> that UCI multiplexing cross multiple PUCCH cells is not supported. </w:t>
            </w:r>
            <w:r>
              <w:rPr>
                <w:rFonts w:eastAsiaTheme="minorEastAsia"/>
                <w:kern w:val="2"/>
                <w:lang w:eastAsia="zh-CN"/>
              </w:rPr>
              <w:t xml:space="preserve">So, the understanding from </w:t>
            </w:r>
            <w:proofErr w:type="spellStart"/>
            <w:r>
              <w:rPr>
                <w:rFonts w:eastAsiaTheme="minorEastAsia"/>
                <w:kern w:val="2"/>
                <w:lang w:eastAsia="zh-CN"/>
              </w:rPr>
              <w:lastRenderedPageBreak/>
              <w:t>Spreadtrum</w:t>
            </w:r>
            <w:proofErr w:type="spellEnd"/>
            <w:r>
              <w:rPr>
                <w:rFonts w:eastAsiaTheme="minorEastAsia"/>
                <w:kern w:val="2"/>
                <w:lang w:eastAsia="zh-CN"/>
              </w:rPr>
              <w:t xml:space="preserve">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 xml:space="preserve">For the case where there is UCI including SPS HARQ-ACK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sidRPr="004C6F23">
              <w:rPr>
                <w:rFonts w:eastAsiaTheme="minorEastAsia"/>
                <w:kern w:val="2"/>
                <w:lang w:eastAsia="zh-CN"/>
              </w:rPr>
              <w:t xml:space="preserve">. For determining if a UCI, e.g. HARQ-ACK,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can be exempted, the HARQ-ACK payload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in a slot and the related HARQ-ACK PUCCH resource for the slot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proofErr w:type="spellStart"/>
            <w:r w:rsidR="00324377">
              <w:rPr>
                <w:rFonts w:eastAsiaTheme="minorEastAsia"/>
                <w:kern w:val="2"/>
                <w:lang w:eastAsia="zh-CN"/>
              </w:rPr>
              <w:t>pucch</w:t>
            </w:r>
            <w:proofErr w:type="spellEnd"/>
            <w:r w:rsidR="00324377">
              <w:rPr>
                <w:rFonts w:eastAsiaTheme="minorEastAsia"/>
                <w:kern w:val="2"/>
                <w:lang w:eastAsia="zh-CN"/>
              </w:rPr>
              <w:t xml:space="preserve">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w:t>
            </w:r>
            <w:proofErr w:type="spellStart"/>
            <w:r>
              <w:rPr>
                <w:rFonts w:eastAsiaTheme="minorEastAsia"/>
                <w:kern w:val="2"/>
                <w:lang w:eastAsia="zh-CN"/>
              </w:rPr>
              <w:t>PCell</w:t>
            </w:r>
            <w:proofErr w:type="spellEnd"/>
            <w:r>
              <w:rPr>
                <w:rFonts w:eastAsiaTheme="minorEastAsia"/>
                <w:kern w:val="2"/>
                <w:lang w:eastAsia="zh-CN"/>
              </w:rPr>
              <w:t xml:space="preserve">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proofErr w:type="spellStart"/>
            <w:r w:rsidRPr="0084315C">
              <w:rPr>
                <w:rFonts w:eastAsiaTheme="minorEastAsia"/>
                <w:color w:val="0070C0"/>
                <w:lang w:val="es-ES" w:eastAsia="zh-CN"/>
              </w:rPr>
              <w:t>Moderator</w:t>
            </w:r>
            <w:proofErr w:type="spellEnd"/>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on the PUCCH </w:t>
            </w:r>
            <w:proofErr w:type="spellStart"/>
            <w:r w:rsidRPr="0084315C">
              <w:rPr>
                <w:rFonts w:eastAsiaTheme="minorEastAsia"/>
                <w:color w:val="0070C0"/>
                <w:kern w:val="2"/>
                <w:lang w:eastAsia="zh-CN"/>
              </w:rPr>
              <w:t>sSCell</w:t>
            </w:r>
            <w:proofErr w:type="spellEnd"/>
            <w:r w:rsidRPr="0084315C">
              <w:rPr>
                <w:rFonts w:eastAsiaTheme="minorEastAsia"/>
                <w:color w:val="0070C0"/>
                <w:kern w:val="2"/>
                <w:lang w:eastAsia="zh-CN"/>
              </w:rPr>
              <w:t xml:space="preserve">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w:t>
            </w:r>
            <w:proofErr w:type="spellStart"/>
            <w:r>
              <w:rPr>
                <w:rFonts w:eastAsiaTheme="minorEastAsia"/>
                <w:kern w:val="2"/>
                <w:lang w:eastAsia="zh-CN"/>
              </w:rPr>
              <w:t>understaning</w:t>
            </w:r>
            <w:proofErr w:type="spellEnd"/>
            <w:r>
              <w:rPr>
                <w:rFonts w:eastAsiaTheme="minorEastAsia"/>
                <w:kern w:val="2"/>
                <w:lang w:eastAsia="zh-CN"/>
              </w:rPr>
              <w:t xml:space="preserve"> 1 is more flexible that understanding 2.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r w:rsidRPr="00270A70">
        <w:rPr>
          <w:rFonts w:eastAsia="Calibri"/>
          <w:lang w:eastAsia="zh-CN"/>
        </w:rPr>
        <w:t>subbullet</w:t>
      </w:r>
      <w:proofErr w:type="spellEnd"/>
      <w:r w:rsidRPr="00270A70">
        <w:rPr>
          <w:rFonts w:eastAsia="Calibri"/>
          <w:lang w:eastAsia="zh-CN"/>
        </w:rPr>
        <w:t xml:space="preserve">..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w:t>
            </w:r>
            <w:proofErr w:type="spellStart"/>
            <w:r>
              <w:rPr>
                <w:iCs/>
                <w:kern w:val="2"/>
                <w:lang w:eastAsia="zh-CN"/>
              </w:rPr>
              <w:t>surprisely</w:t>
            </w:r>
            <w:proofErr w:type="spellEnd"/>
            <w:r>
              <w:rPr>
                <w:iCs/>
                <w:kern w:val="2"/>
                <w:lang w:eastAsia="zh-CN"/>
              </w:rPr>
              <w:t xml:space="preserve">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3.75pt;height:263.7pt;mso-width-percent:0;mso-height-percent:0;mso-width-percent:0;mso-height-percent:0" o:ole="">
                  <v:imagedata r:id="rId56" o:title=""/>
                </v:shape>
                <o:OLEObject Type="Embed" ProgID="PBrush" ShapeID="_x0000_i1035" DrawAspect="Content" ObjectID="_1707634001"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SCell are performed separately; for UCI on PUSCH multiplexing, the </w:t>
            </w:r>
            <w:proofErr w:type="spellStart"/>
            <w:r>
              <w:rPr>
                <w:rFonts w:eastAsiaTheme="minorEastAsia"/>
                <w:iCs/>
                <w:kern w:val="2"/>
                <w:lang w:eastAsia="zh-CN"/>
              </w:rPr>
              <w:t>PCell</w:t>
            </w:r>
            <w:proofErr w:type="spellEnd"/>
            <w:r>
              <w:rPr>
                <w:rFonts w:eastAsiaTheme="minorEastAsia"/>
                <w:iCs/>
                <w:kern w:val="2"/>
                <w:lang w:eastAsia="zh-CN"/>
              </w:rPr>
              <w:t xml:space="preserve"> UCI and SCell UCI on PUSCH multiplexing can emulate the legacy rules where UCIs are only located on </w:t>
            </w:r>
            <w:proofErr w:type="spellStart"/>
            <w:r>
              <w:rPr>
                <w:rFonts w:eastAsiaTheme="minorEastAsia"/>
                <w:iCs/>
                <w:kern w:val="2"/>
                <w:lang w:eastAsia="zh-CN"/>
              </w:rPr>
              <w:t>PCell</w:t>
            </w:r>
            <w:proofErr w:type="spellEnd"/>
            <w:r>
              <w:rPr>
                <w:rFonts w:eastAsiaTheme="minorEastAsia"/>
                <w:iCs/>
                <w:kern w:val="2"/>
                <w:lang w:eastAsia="zh-CN"/>
              </w:rPr>
              <w:t xml:space="preserve">. For Alt.2, on the other hand, the UE has to judge whether to perform UCI multiplexing on </w:t>
            </w:r>
            <w:proofErr w:type="spellStart"/>
            <w:r>
              <w:rPr>
                <w:rFonts w:eastAsiaTheme="minorEastAsia"/>
                <w:iCs/>
                <w:kern w:val="2"/>
                <w:lang w:eastAsia="zh-CN"/>
              </w:rPr>
              <w:t>PCell</w:t>
            </w:r>
            <w:proofErr w:type="spellEnd"/>
            <w:r>
              <w:rPr>
                <w:rFonts w:eastAsiaTheme="minorEastAsia"/>
                <w:iCs/>
                <w:kern w:val="2"/>
                <w:lang w:eastAsia="zh-CN"/>
              </w:rPr>
              <w:t xml:space="preserve">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f Rel-16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 xml:space="preserve">owever, one </w:t>
            </w:r>
            <w:proofErr w:type="spellStart"/>
            <w:r>
              <w:rPr>
                <w:rFonts w:eastAsiaTheme="minorEastAsia"/>
                <w:iCs/>
                <w:kern w:val="2"/>
                <w:lang w:eastAsia="zh-CN"/>
              </w:rPr>
              <w:t>potention</w:t>
            </w:r>
            <w:proofErr w:type="spellEnd"/>
            <w:r>
              <w:rPr>
                <w:rFonts w:eastAsiaTheme="minorEastAsia"/>
                <w:iCs/>
                <w:kern w:val="2"/>
                <w:lang w:eastAsia="zh-CN"/>
              </w:rPr>
              <w:t xml:space="preserve"> issue for such procedure is that the UCI on </w:t>
            </w:r>
            <w:proofErr w:type="spellStart"/>
            <w:r>
              <w:rPr>
                <w:rFonts w:eastAsiaTheme="minorEastAsia"/>
                <w:iCs/>
                <w:kern w:val="2"/>
                <w:lang w:eastAsia="zh-CN"/>
              </w:rPr>
              <w:t>PCell</w:t>
            </w:r>
            <w:proofErr w:type="spellEnd"/>
            <w:r>
              <w:rPr>
                <w:rFonts w:eastAsiaTheme="minorEastAsia"/>
                <w:iCs/>
                <w:kern w:val="2"/>
                <w:lang w:eastAsia="zh-CN"/>
              </w:rPr>
              <w:t xml:space="preserve"> and dynamic HARQ-ACK on </w:t>
            </w:r>
            <w:proofErr w:type="spellStart"/>
            <w:r>
              <w:rPr>
                <w:rFonts w:eastAsiaTheme="minorEastAsia"/>
                <w:iCs/>
                <w:kern w:val="2"/>
                <w:lang w:eastAsia="zh-CN"/>
              </w:rPr>
              <w:t>Scell</w:t>
            </w:r>
            <w:proofErr w:type="spellEnd"/>
            <w:r>
              <w:rPr>
                <w:rFonts w:eastAsiaTheme="minorEastAsia"/>
                <w:iCs/>
                <w:kern w:val="2"/>
                <w:lang w:eastAsia="zh-CN"/>
              </w:rPr>
              <w:t xml:space="preserve">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ased on comment for above Question 6.9.2, we prefer to remove the sub-bullet in the previous conclusion, and adding </w:t>
            </w:r>
            <w:proofErr w:type="spellStart"/>
            <w:r>
              <w:rPr>
                <w:rFonts w:eastAsiaTheme="minorEastAsia"/>
                <w:iCs/>
                <w:kern w:val="2"/>
                <w:lang w:eastAsia="zh-CN"/>
              </w:rPr>
              <w:t>aother</w:t>
            </w:r>
            <w:proofErr w:type="spellEnd"/>
            <w:r>
              <w:rPr>
                <w:rFonts w:eastAsiaTheme="minorEastAsia"/>
                <w:iCs/>
                <w:kern w:val="2"/>
                <w:lang w:eastAsia="zh-CN"/>
              </w:rPr>
              <w:t xml:space="preserve">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 xml:space="preserve">The UCI on </w:t>
            </w:r>
            <w:proofErr w:type="spellStart"/>
            <w:r w:rsidRPr="009D6847">
              <w:rPr>
                <w:strike/>
                <w:color w:val="FF0000"/>
                <w:lang w:val="en-US" w:eastAsia="zh-CN"/>
              </w:rPr>
              <w:t>PCell</w:t>
            </w:r>
            <w:proofErr w:type="spellEnd"/>
            <w:r w:rsidRPr="009D6847">
              <w:rPr>
                <w:strike/>
                <w:color w:val="FF0000"/>
                <w:lang w:val="en-US" w:eastAsia="zh-CN"/>
              </w:rPr>
              <w:t xml:space="preserve"> /</w:t>
            </w:r>
            <w:proofErr w:type="spellStart"/>
            <w:r w:rsidRPr="009D6847">
              <w:rPr>
                <w:strike/>
                <w:color w:val="FF0000"/>
                <w:lang w:val="en-US" w:eastAsia="zh-CN"/>
              </w:rPr>
              <w:t>SPCell</w:t>
            </w:r>
            <w:proofErr w:type="spellEnd"/>
            <w:r w:rsidRPr="009D684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w:t>
            </w:r>
            <w:proofErr w:type="spellStart"/>
            <w:r w:rsidRPr="00020F40">
              <w:rPr>
                <w:rFonts w:eastAsiaTheme="minorEastAsia"/>
                <w:kern w:val="2"/>
                <w:lang w:eastAsia="zh-CN"/>
              </w:rPr>
              <w:t>sSCell</w:t>
            </w:r>
            <w:proofErr w:type="spellEnd"/>
            <w:r w:rsidRPr="00020F40">
              <w:rPr>
                <w:rFonts w:eastAsiaTheme="minorEastAsia"/>
                <w:kern w:val="2"/>
                <w:lang w:eastAsia="zh-CN"/>
              </w:rPr>
              <w:t xml:space="preserve">, the UCI on </w:t>
            </w:r>
            <w:proofErr w:type="spellStart"/>
            <w:r w:rsidRPr="00020F40">
              <w:rPr>
                <w:rFonts w:eastAsiaTheme="minorEastAsia"/>
                <w:kern w:val="2"/>
                <w:lang w:eastAsia="zh-CN"/>
              </w:rPr>
              <w:t>PCell</w:t>
            </w:r>
            <w:proofErr w:type="spellEnd"/>
            <w:r w:rsidRPr="00020F40">
              <w:rPr>
                <w:rFonts w:eastAsiaTheme="minorEastAsia"/>
                <w:kern w:val="2"/>
                <w:lang w:eastAsia="zh-CN"/>
              </w:rPr>
              <w:t xml:space="preserve">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revise </w:t>
            </w:r>
            <w:proofErr w:type="spellStart"/>
            <w:r w:rsidRPr="00020F40">
              <w:rPr>
                <w:rFonts w:eastAsiaTheme="minorEastAsia"/>
                <w:kern w:val="2"/>
                <w:lang w:eastAsia="zh-CN"/>
              </w:rPr>
              <w:t>previuous</w:t>
            </w:r>
            <w:proofErr w:type="spellEnd"/>
            <w:r w:rsidRPr="00020F40">
              <w:rPr>
                <w:rFonts w:eastAsiaTheme="minorEastAsia"/>
                <w:kern w:val="2"/>
                <w:lang w:eastAsia="zh-CN"/>
              </w:rPr>
              <w:t xml:space="preserve">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AE4712" w:rsidRPr="000A1E0F" w:rsidRDefault="00AE471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AE4712" w:rsidRPr="000A1E0F" w:rsidRDefault="00AE471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AE4712" w:rsidRDefault="00AE471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AE4712" w:rsidRPr="00CD7879" w:rsidRDefault="00AE4712" w:rsidP="009556B5">
                                  <w:pPr>
                                    <w:rPr>
                                      <w:strike/>
                                      <w:lang w:val="en-US" w:eastAsia="zh-CN"/>
                                    </w:rPr>
                                  </w:pPr>
                                </w:p>
                                <w:p w14:paraId="02065262" w14:textId="77777777" w:rsidR="00AE4712" w:rsidRPr="00AA70D5" w:rsidRDefault="00AE4712"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AE4712" w:rsidRPr="00AA70D5" w:rsidRDefault="00AE4712"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AE4712" w:rsidRPr="00AA70D5" w:rsidRDefault="00AE4712"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AE4712" w:rsidRDefault="00AE4712" w:rsidP="009556B5"/>
                                <w:p w14:paraId="7F4A611F" w14:textId="77777777" w:rsidR="00AE4712" w:rsidRPr="00AA70D5" w:rsidRDefault="00AE471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AE4712" w:rsidRDefault="00AE471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AE4712" w:rsidRPr="00CD7879" w:rsidRDefault="00AE4712" w:rsidP="009556B5">
                            <w:pPr>
                              <w:rPr>
                                <w:strike/>
                                <w:lang w:val="en-US" w:eastAsia="zh-CN"/>
                              </w:rPr>
                            </w:pPr>
                          </w:p>
                          <w:p w14:paraId="02065262" w14:textId="77777777" w:rsidR="00AE4712" w:rsidRPr="00AA70D5" w:rsidRDefault="00AE4712"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AE4712" w:rsidRPr="00AA70D5" w:rsidRDefault="00AE4712"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AE4712" w:rsidRPr="00AA70D5" w:rsidRDefault="00AE4712"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AE4712" w:rsidRDefault="00AE4712" w:rsidP="009556B5"/>
                          <w:p w14:paraId="7F4A611F" w14:textId="77777777" w:rsidR="00AE4712" w:rsidRPr="00AA70D5" w:rsidRDefault="00AE471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1" w:name="_Hlk96962485"/>
      <w:r>
        <w:rPr>
          <w:b/>
          <w:bCs/>
          <w:sz w:val="22"/>
          <w:szCs w:val="22"/>
        </w:rPr>
        <w:t xml:space="preserve">PUCCH repetition and (dynamic or semi-static) </w:t>
      </w:r>
      <w:r w:rsidRPr="00057DC7">
        <w:rPr>
          <w:b/>
          <w:bCs/>
          <w:sz w:val="22"/>
          <w:szCs w:val="22"/>
        </w:rPr>
        <w:t>PUCCH cell switching in Rel-17</w:t>
      </w:r>
      <w:bookmarkEnd w:id="81"/>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5A61FCD"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w:t>
            </w:r>
            <w:proofErr w:type="spellStart"/>
            <w:r>
              <w:rPr>
                <w:rFonts w:eastAsiaTheme="minorEastAsia"/>
                <w:kern w:val="2"/>
                <w:lang w:eastAsia="zh-CN"/>
              </w:rPr>
              <w:t>prefere</w:t>
            </w:r>
            <w:proofErr w:type="spellEnd"/>
            <w:r>
              <w:rPr>
                <w:rFonts w:eastAsiaTheme="minorEastAsia"/>
                <w:kern w:val="2"/>
                <w:lang w:eastAsia="zh-CN"/>
              </w:rPr>
              <w:t xml:space="preserv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1BDFEE7A"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spellStart"/>
            <w:r w:rsidR="00E111F5">
              <w:rPr>
                <w:rFonts w:eastAsiaTheme="minorEastAsia"/>
                <w:kern w:val="2"/>
                <w:lang w:eastAsia="zh-CN"/>
              </w:rPr>
              <w:t>Hisi</w:t>
            </w:r>
            <w:proofErr w:type="spellEnd"/>
            <w:r w:rsidR="009E6E2F">
              <w:rPr>
                <w:rFonts w:eastAsiaTheme="minorEastAsia"/>
                <w:kern w:val="2"/>
                <w:lang w:eastAsia="zh-CN"/>
              </w:rPr>
              <w:t xml:space="preserve">  </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 xml:space="preserve">If we do need to pick one language between agreement/conclusion, we </w:t>
            </w:r>
            <w:proofErr w:type="spellStart"/>
            <w:r>
              <w:rPr>
                <w:rFonts w:eastAsiaTheme="minorEastAsia"/>
                <w:kern w:val="2"/>
                <w:lang w:eastAsia="zh-CN"/>
              </w:rPr>
              <w:t>prefere</w:t>
            </w:r>
            <w:proofErr w:type="spellEnd"/>
            <w:r>
              <w:rPr>
                <w:rFonts w:eastAsiaTheme="minorEastAsia"/>
                <w:kern w:val="2"/>
                <w:lang w:eastAsia="zh-CN"/>
              </w:rPr>
              <w:t xml:space="preserv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6"/>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lastRenderedPageBreak/>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lastRenderedPageBreak/>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lastRenderedPageBreak/>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2"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2"/>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w:t>
            </w:r>
            <w:proofErr w:type="spellStart"/>
            <w:r w:rsidR="008A2C12" w:rsidRPr="006E612B">
              <w:rPr>
                <w:rFonts w:eastAsiaTheme="minorEastAsia"/>
                <w:iCs/>
                <w:kern w:val="2"/>
                <w:lang w:val="de-DE" w:eastAsia="zh-CN"/>
              </w:rPr>
              <w:t>Hisi</w:t>
            </w:r>
            <w:proofErr w:type="spellEnd"/>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lastRenderedPageBreak/>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w:t>
            </w:r>
            <w:proofErr w:type="spellStart"/>
            <w:r w:rsidR="008C5189" w:rsidRPr="006D6A3F">
              <w:rPr>
                <w:kern w:val="2"/>
                <w:lang w:val="de-DE" w:eastAsia="zh-CN"/>
              </w:rPr>
              <w:t>Hisi</w:t>
            </w:r>
            <w:proofErr w:type="spellEnd"/>
            <w:r w:rsidR="008C5189" w:rsidRPr="006D6A3F">
              <w:rPr>
                <w:kern w:val="2"/>
                <w:lang w:val="de-DE" w:eastAsia="zh-CN"/>
              </w:rPr>
              <w:t>]</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3"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3"/>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w:t>
            </w:r>
            <w:r>
              <w:rPr>
                <w:rFonts w:eastAsiaTheme="minorEastAsia"/>
                <w:kern w:val="2"/>
                <w:lang w:eastAsia="zh-CN"/>
              </w:rPr>
              <w:lastRenderedPageBreak/>
              <w:t>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lastRenderedPageBreak/>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05pt;height:85.75pt;mso-width-percent:0;mso-height-percent:0;mso-width-percent:0;mso-height-percent:0" o:ole="">
                  <v:imagedata r:id="rId60" o:title=""/>
                </v:shape>
                <o:OLEObject Type="Embed" ProgID="Visio.Drawing.15" ShapeID="_x0000_i1036" DrawAspect="Content" ObjectID="_1707634002" r:id="rId61"/>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4.15pt;height:85.75pt;mso-width-percent:0;mso-height-percent:0;mso-width-percent:0;mso-height-percent:0" o:ole="">
                  <v:imagedata r:id="rId62" o:title=""/>
                </v:shape>
                <o:OLEObject Type="Embed" ProgID="Visio.Drawing.15" ShapeID="_x0000_i1037" DrawAspect="Content" ObjectID="_1707634003"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lastRenderedPageBreak/>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lastRenderedPageBreak/>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8.05pt;height:77.4pt;mso-width-percent:0;mso-height-percent:0;mso-width-percent:0;mso-height-percent:0" o:ole="">
                  <v:imagedata r:id="rId64" o:title=""/>
                </v:shape>
                <o:OLEObject Type="Embed" ProgID="Visio.Drawing.15" ShapeID="_x0000_i1038" DrawAspect="Content" ObjectID="_1707634004" r:id="rId65"/>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8.05pt;height:77.4pt;mso-width-percent:0;mso-height-percent:0;mso-width-percent:0;mso-height-percent:0" o:ole="">
                  <v:imagedata r:id="rId66" o:title=""/>
                </v:shape>
                <o:OLEObject Type="Embed" ProgID="Visio.Drawing.15" ShapeID="_x0000_i1039" DrawAspect="Content" ObjectID="_1707634005" r:id="rId67"/>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15.9pt;height:71.95pt;mso-width-percent:0;mso-height-percent:0;mso-width-percent:0;mso-height-percent:0" o:ole="">
                  <v:imagedata r:id="rId68" o:title=""/>
                </v:shape>
                <o:OLEObject Type="Embed" ProgID="Visio.Drawing.15" ShapeID="_x0000_i1040" DrawAspect="Content" ObjectID="_1707634006"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w:t>
      </w:r>
      <w:proofErr w:type="gramStart"/>
      <w:r>
        <w:rPr>
          <w:rFonts w:eastAsia="Calibri"/>
        </w:rPr>
        <w:t>cover also</w:t>
      </w:r>
      <w:proofErr w:type="gramEnd"/>
      <w:r>
        <w:rPr>
          <w:rFonts w:eastAsia="Calibri"/>
        </w:rPr>
        <w:t xml:space="preserve">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4"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SCell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5.65pt;height:93.65pt;mso-width-percent:0;mso-height-percent:0;mso-width-percent:0;mso-height-percent:0" o:ole="">
                  <v:imagedata r:id="rId49" o:title=""/>
                </v:shape>
                <o:OLEObject Type="Embed" ProgID="Visio.Drawing.11" ShapeID="_x0000_i1041" DrawAspect="Content" ObjectID="_1707634007"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5"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5"/>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t>
            </w:r>
            <w:r>
              <w:rPr>
                <w:rFonts w:eastAsiaTheme="minorEastAsia"/>
                <w:bCs/>
                <w:iCs/>
                <w:kern w:val="2"/>
                <w:lang w:eastAsia="zh-CN"/>
              </w:rPr>
              <w:lastRenderedPageBreak/>
              <w:t>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 xml:space="preserve">LP will never collide with each other for later slots), or 2) stay still at slot#1 until HP SPS finish the deferral over all </w:t>
            </w:r>
            <w:proofErr w:type="spellStart"/>
            <w:r>
              <w:rPr>
                <w:rFonts w:eastAsiaTheme="minorEastAsia"/>
                <w:bCs/>
                <w:iCs/>
                <w:kern w:val="2"/>
                <w:lang w:eastAsia="zh-CN"/>
              </w:rPr>
              <w:t>subslots</w:t>
            </w:r>
            <w:proofErr w:type="spellEnd"/>
            <w:r>
              <w:rPr>
                <w:rFonts w:eastAsiaTheme="minorEastAsia"/>
                <w:bCs/>
                <w:iCs/>
                <w:kern w:val="2"/>
                <w:lang w:eastAsia="zh-CN"/>
              </w:rPr>
              <w:t xml:space="preserve">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lastRenderedPageBreak/>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w:t>
            </w:r>
            <w:proofErr w:type="spellStart"/>
            <w:r>
              <w:rPr>
                <w:rFonts w:eastAsia="Malgun Gothic"/>
                <w:bCs/>
                <w:iCs/>
                <w:kern w:val="2"/>
                <w:lang w:eastAsia="ko-KR"/>
              </w:rPr>
              <w:t>chiken</w:t>
            </w:r>
            <w:proofErr w:type="spellEnd"/>
            <w:r>
              <w:rPr>
                <w:rFonts w:eastAsia="Malgun Gothic"/>
                <w:bCs/>
                <w:iCs/>
                <w:kern w:val="2"/>
                <w:lang w:eastAsia="ko-KR"/>
              </w:rPr>
              <w:t xml:space="preserve">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w:t>
            </w:r>
            <w:proofErr w:type="spellStart"/>
            <w:r w:rsidR="00B17691">
              <w:rPr>
                <w:rFonts w:eastAsia="Malgun Gothic"/>
                <w:bCs/>
                <w:iCs/>
                <w:kern w:val="2"/>
                <w:lang w:eastAsia="ko-KR"/>
              </w:rPr>
              <w:t>condtion</w:t>
            </w:r>
            <w:proofErr w:type="spellEnd"/>
            <w:r w:rsidR="00B17691">
              <w:rPr>
                <w:rFonts w:eastAsia="Malgun Gothic"/>
                <w:bCs/>
                <w:iCs/>
                <w:kern w:val="2"/>
                <w:lang w:eastAsia="ko-KR"/>
              </w:rPr>
              <w:t xml:space="preserve">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6"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7"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eMBB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w:t>
            </w:r>
            <w:proofErr w:type="spellStart"/>
            <w:r>
              <w:rPr>
                <w:kern w:val="2"/>
                <w:lang w:eastAsia="zh-CN"/>
              </w:rPr>
              <w:t>Propsosal</w:t>
            </w:r>
            <w:proofErr w:type="spell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w:t>
            </w:r>
            <w:proofErr w:type="spellStart"/>
            <w:r w:rsidRPr="00350DF4">
              <w:rPr>
                <w:rFonts w:eastAsiaTheme="minorEastAsia"/>
                <w:iCs/>
                <w:kern w:val="2"/>
                <w:lang w:eastAsia="zh-CN"/>
              </w:rPr>
              <w:t>Hisi</w:t>
            </w:r>
            <w:proofErr w:type="spellEnd"/>
            <w:r w:rsidRPr="00350DF4">
              <w:rPr>
                <w:rFonts w:eastAsiaTheme="minorEastAsia"/>
                <w:iCs/>
                <w:kern w:val="2"/>
                <w:lang w:eastAsia="zh-CN"/>
              </w:rPr>
              <w:t>(2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AADB62" w:rsidR="00175B43" w:rsidRPr="00043027" w:rsidRDefault="006079D4" w:rsidP="00AE4712">
            <w:pPr>
              <w:spacing w:beforeLines="50" w:before="120" w:after="0"/>
              <w:rPr>
                <w:rFonts w:eastAsiaTheme="minorEastAsia"/>
                <w:iCs/>
                <w:kern w:val="2"/>
                <w:lang w:eastAsia="zh-CN"/>
              </w:rPr>
            </w:pPr>
            <w:r>
              <w:rPr>
                <w:kern w:val="2"/>
                <w:lang w:eastAsia="zh-CN"/>
              </w:rPr>
              <w:t>Sony (proposal unclear)</w:t>
            </w:r>
            <w:r w:rsidR="00823412">
              <w:rPr>
                <w:kern w:val="2"/>
                <w:lang w:eastAsia="zh-CN"/>
              </w:rPr>
              <w:t>, 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w:t>
            </w:r>
            <w:proofErr w:type="spellStart"/>
            <w:r>
              <w:rPr>
                <w:rFonts w:eastAsiaTheme="minorEastAsia"/>
                <w:kern w:val="2"/>
                <w:lang w:eastAsia="zh-CN"/>
              </w:rPr>
              <w:t>our</w:t>
            </w:r>
            <w:proofErr w:type="spellEnd"/>
            <w:r>
              <w:rPr>
                <w:rFonts w:eastAsiaTheme="minorEastAsia"/>
                <w:kern w:val="2"/>
                <w:lang w:eastAsia="zh-CN"/>
              </w:rPr>
              <w:t xml:space="preserve">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proofErr w:type="spellStart"/>
            <w:r>
              <w:rPr>
                <w:rFonts w:eastAsiaTheme="minorEastAsia"/>
                <w:kern w:val="2"/>
                <w:lang w:eastAsia="zh-CN"/>
              </w:rPr>
              <w:t>Howeverr</w:t>
            </w:r>
            <w:proofErr w:type="spellEnd"/>
            <w:r>
              <w:rPr>
                <w:rFonts w:eastAsiaTheme="minorEastAsia"/>
                <w:kern w:val="2"/>
                <w:lang w:eastAsia="zh-CN"/>
              </w:rPr>
              <w:t>,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hint="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73BA0035" w:rsidR="00175B43" w:rsidRPr="00043027" w:rsidRDefault="006079D4" w:rsidP="00AE4712">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spellStart"/>
            <w:r w:rsidR="00310B70">
              <w:rPr>
                <w:rFonts w:eastAsiaTheme="minorEastAsia"/>
                <w:iCs/>
                <w:kern w:val="2"/>
                <w:lang w:eastAsia="zh-CN"/>
              </w:rPr>
              <w:t>vivo</w:t>
            </w:r>
            <w:r w:rsidR="00E8154B">
              <w:rPr>
                <w:rFonts w:eastAsiaTheme="minorEastAsia"/>
                <w:iCs/>
                <w:kern w:val="2"/>
                <w:lang w:eastAsia="zh-CN"/>
              </w:rPr>
              <w:t>,OPPO</w:t>
            </w:r>
            <w:proofErr w:type="spellEnd"/>
            <w:r w:rsidR="00A9377B">
              <w:rPr>
                <w:kern w:val="2"/>
                <w:lang w:eastAsia="zh-CN"/>
              </w:rPr>
              <w:t xml:space="preserve"> Huawei/</w:t>
            </w:r>
            <w:proofErr w:type="spellStart"/>
            <w:r w:rsidR="00A9377B">
              <w:rPr>
                <w:kern w:val="2"/>
                <w:lang w:eastAsia="zh-CN"/>
              </w:rPr>
              <w:t>Hisi</w:t>
            </w:r>
            <w:proofErr w:type="spellEnd"/>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77777777"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77777777" w:rsidR="00A7296A" w:rsidRPr="008070D2" w:rsidRDefault="00A7296A" w:rsidP="00A7296A">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F2A3D2" w14:textId="77777777" w:rsidR="00A7296A" w:rsidRPr="008070D2" w:rsidRDefault="00A7296A" w:rsidP="00A7296A">
            <w:pPr>
              <w:spacing w:beforeLines="50" w:before="120" w:after="0"/>
              <w:rPr>
                <w:color w:val="0070C0"/>
                <w:kern w:val="2"/>
                <w:lang w:eastAsia="zh-CN"/>
              </w:rPr>
            </w:pPr>
          </w:p>
        </w:tc>
      </w:tr>
      <w:tr w:rsidR="00A7296A"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A7296A" w:rsidRPr="00B75A43" w:rsidRDefault="00A7296A" w:rsidP="00A7296A">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29F0885"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w:t>
            </w:r>
            <w:proofErr w:type="spellStart"/>
            <w:r w:rsidR="00EF1A63">
              <w:rPr>
                <w:kern w:val="2"/>
                <w:lang w:eastAsia="zh-CN"/>
              </w:rPr>
              <w:t>Hisi</w:t>
            </w:r>
            <w:proofErr w:type="spellEnd"/>
            <w:r w:rsidR="005004A4">
              <w:rPr>
                <w:rFonts w:eastAsiaTheme="minorEastAsia" w:hint="eastAsia"/>
                <w:kern w:val="2"/>
                <w:lang w:eastAsia="zh-CN"/>
              </w:rPr>
              <w:t>, CATT</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w:t>
            </w:r>
            <w:proofErr w:type="spellStart"/>
            <w:r>
              <w:rPr>
                <w:iCs/>
                <w:kern w:val="2"/>
                <w:lang w:eastAsia="zh-CN"/>
              </w:rPr>
              <w:t>slove</w:t>
            </w:r>
            <w:proofErr w:type="spellEnd"/>
            <w:r>
              <w:rPr>
                <w:iCs/>
                <w:kern w:val="2"/>
                <w:lang w:eastAsia="zh-CN"/>
              </w:rPr>
              <w:t xml:space="preser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hint="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hint="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lastRenderedPageBreak/>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SCell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5"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6"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w:t>
      </w:r>
      <w:proofErr w:type="spellStart"/>
      <w:r w:rsidRPr="00AB49B6">
        <w:rPr>
          <w:rFonts w:ascii="Times" w:eastAsia="Batang" w:hAnsi="Times" w:cs="Times"/>
          <w:bCs/>
          <w:iCs/>
          <w:lang w:val="sv-SE" w:eastAsia="zh-CN"/>
        </w:rPr>
        <w:t>HARQ_retx_offset</w:t>
      </w:r>
      <w:proofErr w:type="spellEnd"/>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 xml:space="preserve">n = m + k - </w:t>
      </w:r>
      <w:proofErr w:type="spellStart"/>
      <w:r w:rsidRPr="00AB49B6">
        <w:rPr>
          <w:rFonts w:ascii="Times" w:eastAsia="Batang" w:hAnsi="Times" w:cs="Times"/>
          <w:bCs/>
          <w:iCs/>
          <w:lang w:val="sv-SE" w:eastAsia="zh-CN"/>
        </w:rPr>
        <w:t>HARQ_retx_offset</w:t>
      </w:r>
      <w:proofErr w:type="spellEnd"/>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w:t>
            </w:r>
            <w:proofErr w:type="spellStart"/>
            <w:r w:rsidRPr="006F2081">
              <w:rPr>
                <w:i/>
                <w:iCs/>
                <w:lang w:val="en-US" w:eastAsia="fr-FR"/>
              </w:rPr>
              <w:t>ConfigurationCommon</w:t>
            </w:r>
            <w:proofErr w:type="spellEnd"/>
            <w:r w:rsidRPr="006F2081">
              <w:rPr>
                <w:lang w:val="en-US" w:eastAsia="fr-FR"/>
              </w:rPr>
              <w:t xml:space="preserve"> or </w:t>
            </w:r>
            <w:r w:rsidRPr="006F2081">
              <w:rPr>
                <w:i/>
                <w:iCs/>
                <w:lang w:val="en-US" w:eastAsia="fr-FR"/>
              </w:rPr>
              <w:t>tdd-UL-DL-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indicated as downlink by tdd-UL-DL-</w:t>
            </w:r>
            <w:proofErr w:type="spellStart"/>
            <w:r>
              <w:rPr>
                <w:color w:val="FF0000"/>
              </w:rPr>
              <w:t>ConfigurationCommon</w:t>
            </w:r>
            <w:proofErr w:type="spellEnd"/>
            <w:r>
              <w:rPr>
                <w:color w:val="FF0000"/>
              </w:rPr>
              <w:t xml:space="preserve"> or tdd-UL-DL-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6D2B84"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6D2B84"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6D2B84"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6D2B84"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6D2B84"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 xml:space="preserve">/PUCCH-SCell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SCell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SCell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proofErr w:type="gramStart"/>
      <w:r w:rsidRPr="00696109">
        <w:rPr>
          <w:rFonts w:eastAsiaTheme="minorEastAsia"/>
          <w:b/>
          <w:i/>
          <w:lang w:eastAsia="zh-CN"/>
        </w:rPr>
        <w:t>would</w:t>
      </w:r>
      <w:proofErr w:type="gramEnd"/>
      <w:r w:rsidRPr="00696109">
        <w:rPr>
          <w:rFonts w:eastAsiaTheme="minorEastAsia"/>
          <w:b/>
          <w:i/>
          <w:lang w:eastAsia="zh-CN"/>
        </w:rPr>
        <w:t xml:space="preserve">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9" w:name="_Hlk95924839"/>
      <w:bookmarkEnd w:id="88"/>
      <w:r w:rsidRPr="00C55485">
        <w:rPr>
          <w:rFonts w:ascii="Times New Roman" w:hAnsi="Times New Roman"/>
          <w:i/>
          <w:iCs/>
          <w:lang w:val="en-US"/>
        </w:rPr>
        <w:t>LP PUCCH is dropped according to Release 16 procedures</w:t>
      </w:r>
    </w:p>
    <w:bookmarkEnd w:id="8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w:t>
      </w:r>
      <w:proofErr w:type="gramStart"/>
      <w:r>
        <w:rPr>
          <w:b/>
          <w:bCs/>
          <w:i/>
          <w:iCs/>
          <w:lang w:eastAsia="zh-CN"/>
        </w:rPr>
        <w:t>transmission</w:t>
      </w:r>
      <w:r w:rsidRPr="00832801">
        <w:rPr>
          <w:b/>
          <w:bCs/>
          <w:i/>
          <w:iCs/>
          <w:lang w:eastAsia="zh-CN"/>
        </w:rPr>
        <w:t>, if</w:t>
      </w:r>
      <w:proofErr w:type="gramEnd"/>
      <w:r w:rsidRPr="00832801">
        <w:rPr>
          <w:b/>
          <w:bCs/>
          <w:i/>
          <w:iCs/>
          <w:lang w:eastAsia="zh-CN"/>
        </w:rPr>
        <w:t xml:space="preserve">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Pcell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8"/>
      <w:footerReference w:type="default" r:id="rId7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914AA7" w14:textId="77777777" w:rsidR="006D2B84" w:rsidRDefault="006D2B84">
      <w:r>
        <w:separator/>
      </w:r>
    </w:p>
  </w:endnote>
  <w:endnote w:type="continuationSeparator" w:id="0">
    <w:p w14:paraId="33C42A56" w14:textId="77777777" w:rsidR="006D2B84" w:rsidRDefault="006D2B84">
      <w:r>
        <w:continuationSeparator/>
      </w:r>
    </w:p>
  </w:endnote>
  <w:endnote w:type="continuationNotice" w:id="1">
    <w:p w14:paraId="102BC096" w14:textId="77777777" w:rsidR="006D2B84" w:rsidRDefault="006D2B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06E673E2" w:rsidR="00AE4712" w:rsidRDefault="00AE4712">
        <w:pPr>
          <w:pStyle w:val="Footer"/>
        </w:pPr>
        <w:r>
          <w:fldChar w:fldCharType="begin"/>
        </w:r>
        <w:r>
          <w:instrText>PAGE   \* MERGEFORMAT</w:instrText>
        </w:r>
        <w:r>
          <w:fldChar w:fldCharType="separate"/>
        </w:r>
        <w:r w:rsidR="009E6E2F" w:rsidRPr="009E6E2F">
          <w:rPr>
            <w:lang w:val="zh-CN" w:eastAsia="zh-CN"/>
          </w:rPr>
          <w:t>180</w:t>
        </w:r>
        <w:r>
          <w:fldChar w:fldCharType="end"/>
        </w:r>
      </w:p>
    </w:sdtContent>
  </w:sdt>
  <w:p w14:paraId="00A820FC" w14:textId="77777777" w:rsidR="00AE4712" w:rsidRDefault="00AE4712">
    <w:pPr>
      <w:pStyle w:val="Footer"/>
    </w:pPr>
  </w:p>
  <w:p w14:paraId="4A48D3F3" w14:textId="77777777" w:rsidR="00AE4712" w:rsidRDefault="00AE4712"/>
  <w:p w14:paraId="46E31D82" w14:textId="77777777" w:rsidR="00AE4712" w:rsidRDefault="00AE47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A62D0C" w14:textId="77777777" w:rsidR="006D2B84" w:rsidRDefault="006D2B84">
      <w:r>
        <w:separator/>
      </w:r>
    </w:p>
  </w:footnote>
  <w:footnote w:type="continuationSeparator" w:id="0">
    <w:p w14:paraId="3601EA96" w14:textId="77777777" w:rsidR="006D2B84" w:rsidRDefault="006D2B84">
      <w:r>
        <w:continuationSeparator/>
      </w:r>
    </w:p>
  </w:footnote>
  <w:footnote w:type="continuationNotice" w:id="1">
    <w:p w14:paraId="1BCC7683" w14:textId="77777777" w:rsidR="006D2B84" w:rsidRDefault="006D2B8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AE4712" w:rsidRDefault="00AE4712">
    <w:pPr>
      <w:pStyle w:val="Header"/>
      <w:tabs>
        <w:tab w:val="right" w:pos="9639"/>
      </w:tabs>
    </w:pPr>
    <w:r>
      <w:tab/>
    </w:r>
  </w:p>
  <w:p w14:paraId="246D48EC" w14:textId="77777777" w:rsidR="00AE4712" w:rsidRDefault="00AE4712"/>
  <w:p w14:paraId="4F6F578E" w14:textId="77777777" w:rsidR="00AE4712" w:rsidRDefault="00AE47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8"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6"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0"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0"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5"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8"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0"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3"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4"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1"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6"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5"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6"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7"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0"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1"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2"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3"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5"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9"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9"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0"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4"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6"/>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2"/>
  </w:num>
  <w:num w:numId="4">
    <w:abstractNumId w:val="92"/>
  </w:num>
  <w:num w:numId="5">
    <w:abstractNumId w:val="7"/>
  </w:num>
  <w:num w:numId="6">
    <w:abstractNumId w:val="4"/>
  </w:num>
  <w:num w:numId="7">
    <w:abstractNumId w:val="61"/>
  </w:num>
  <w:num w:numId="8">
    <w:abstractNumId w:val="43"/>
  </w:num>
  <w:num w:numId="9">
    <w:abstractNumId w:val="43"/>
  </w:num>
  <w:num w:numId="10">
    <w:abstractNumId w:val="5"/>
  </w:num>
  <w:num w:numId="1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3"/>
  </w:num>
  <w:num w:numId="13">
    <w:abstractNumId w:val="83"/>
  </w:num>
  <w:num w:numId="14">
    <w:abstractNumId w:val="73"/>
  </w:num>
  <w:num w:numId="15">
    <w:abstractNumId w:val="43"/>
  </w:num>
  <w:num w:numId="16">
    <w:abstractNumId w:val="80"/>
  </w:num>
  <w:num w:numId="17">
    <w:abstractNumId w:val="125"/>
  </w:num>
  <w:num w:numId="18">
    <w:abstractNumId w:val="155"/>
  </w:num>
  <w:num w:numId="19">
    <w:abstractNumId w:val="106"/>
  </w:num>
  <w:num w:numId="20">
    <w:abstractNumId w:val="74"/>
  </w:num>
  <w:num w:numId="21">
    <w:abstractNumId w:val="24"/>
  </w:num>
  <w:num w:numId="22">
    <w:abstractNumId w:val="12"/>
  </w:num>
  <w:num w:numId="23">
    <w:abstractNumId w:val="52"/>
  </w:num>
  <w:num w:numId="24">
    <w:abstractNumId w:val="135"/>
  </w:num>
  <w:num w:numId="25">
    <w:abstractNumId w:val="34"/>
  </w:num>
  <w:num w:numId="26">
    <w:abstractNumId w:val="150"/>
  </w:num>
  <w:num w:numId="27">
    <w:abstractNumId w:val="139"/>
  </w:num>
  <w:num w:numId="28">
    <w:abstractNumId w:val="152"/>
  </w:num>
  <w:num w:numId="29">
    <w:abstractNumId w:val="10"/>
  </w:num>
  <w:num w:numId="30">
    <w:abstractNumId w:val="118"/>
  </w:num>
  <w:num w:numId="31">
    <w:abstractNumId w:val="22"/>
  </w:num>
  <w:num w:numId="32">
    <w:abstractNumId w:val="91"/>
  </w:num>
  <w:num w:numId="33">
    <w:abstractNumId w:val="23"/>
  </w:num>
  <w:num w:numId="34">
    <w:abstractNumId w:val="90"/>
  </w:num>
  <w:num w:numId="35">
    <w:abstractNumId w:val="21"/>
  </w:num>
  <w:num w:numId="36">
    <w:abstractNumId w:val="140"/>
  </w:num>
  <w:num w:numId="37">
    <w:abstractNumId w:val="110"/>
  </w:num>
  <w:num w:numId="38">
    <w:abstractNumId w:val="151"/>
  </w:num>
  <w:num w:numId="39">
    <w:abstractNumId w:val="93"/>
  </w:num>
  <w:num w:numId="40">
    <w:abstractNumId w:val="81"/>
  </w:num>
  <w:num w:numId="41">
    <w:abstractNumId w:val="77"/>
  </w:num>
  <w:num w:numId="42">
    <w:abstractNumId w:val="107"/>
  </w:num>
  <w:num w:numId="43">
    <w:abstractNumId w:val="23"/>
  </w:num>
  <w:num w:numId="44">
    <w:abstractNumId w:val="53"/>
  </w:num>
  <w:num w:numId="45">
    <w:abstractNumId w:val="24"/>
  </w:num>
  <w:num w:numId="46">
    <w:abstractNumId w:val="52"/>
  </w:num>
  <w:num w:numId="47">
    <w:abstractNumId w:val="77"/>
  </w:num>
  <w:num w:numId="48">
    <w:abstractNumId w:val="94"/>
  </w:num>
  <w:num w:numId="49">
    <w:abstractNumId w:val="90"/>
  </w:num>
  <w:num w:numId="50">
    <w:abstractNumId w:val="88"/>
  </w:num>
  <w:num w:numId="51">
    <w:abstractNumId w:val="127"/>
  </w:num>
  <w:num w:numId="52">
    <w:abstractNumId w:val="111"/>
  </w:num>
  <w:num w:numId="53">
    <w:abstractNumId w:val="47"/>
  </w:num>
  <w:num w:numId="54">
    <w:abstractNumId w:val="54"/>
  </w:num>
  <w:num w:numId="55">
    <w:abstractNumId w:val="40"/>
  </w:num>
  <w:num w:numId="56">
    <w:abstractNumId w:val="130"/>
  </w:num>
  <w:num w:numId="57">
    <w:abstractNumId w:val="26"/>
  </w:num>
  <w:num w:numId="58">
    <w:abstractNumId w:val="35"/>
  </w:num>
  <w:num w:numId="59">
    <w:abstractNumId w:val="97"/>
  </w:num>
  <w:num w:numId="60">
    <w:abstractNumId w:val="105"/>
  </w:num>
  <w:num w:numId="61">
    <w:abstractNumId w:val="72"/>
  </w:num>
  <w:num w:numId="62">
    <w:abstractNumId w:val="60"/>
  </w:num>
  <w:num w:numId="63">
    <w:abstractNumId w:val="108"/>
  </w:num>
  <w:num w:numId="64">
    <w:abstractNumId w:val="29"/>
  </w:num>
  <w:num w:numId="65">
    <w:abstractNumId w:val="153"/>
  </w:num>
  <w:num w:numId="66">
    <w:abstractNumId w:val="3"/>
  </w:num>
  <w:num w:numId="67">
    <w:abstractNumId w:val="6"/>
  </w:num>
  <w:num w:numId="68">
    <w:abstractNumId w:val="30"/>
  </w:num>
  <w:num w:numId="69">
    <w:abstractNumId w:val="70"/>
  </w:num>
  <w:num w:numId="70">
    <w:abstractNumId w:val="115"/>
  </w:num>
  <w:num w:numId="71">
    <w:abstractNumId w:val="129"/>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2"/>
  </w:num>
  <w:num w:numId="74">
    <w:abstractNumId w:val="27"/>
  </w:num>
  <w:num w:numId="75">
    <w:abstractNumId w:val="57"/>
  </w:num>
  <w:num w:numId="76">
    <w:abstractNumId w:val="122"/>
  </w:num>
  <w:num w:numId="77">
    <w:abstractNumId w:val="149"/>
  </w:num>
  <w:num w:numId="78">
    <w:abstractNumId w:val="103"/>
  </w:num>
  <w:num w:numId="79">
    <w:abstractNumId w:val="120"/>
  </w:num>
  <w:num w:numId="80">
    <w:abstractNumId w:val="141"/>
  </w:num>
  <w:num w:numId="81">
    <w:abstractNumId w:val="45"/>
  </w:num>
  <w:num w:numId="82">
    <w:abstractNumId w:val="119"/>
  </w:num>
  <w:num w:numId="83">
    <w:abstractNumId w:val="134"/>
  </w:num>
  <w:num w:numId="84">
    <w:abstractNumId w:val="143"/>
  </w:num>
  <w:num w:numId="85">
    <w:abstractNumId w:val="49"/>
  </w:num>
  <w:num w:numId="86">
    <w:abstractNumId w:val="15"/>
  </w:num>
  <w:num w:numId="87">
    <w:abstractNumId w:val="62"/>
  </w:num>
  <w:num w:numId="88">
    <w:abstractNumId w:val="50"/>
  </w:num>
  <w:num w:numId="89">
    <w:abstractNumId w:val="137"/>
  </w:num>
  <w:num w:numId="90">
    <w:abstractNumId w:val="45"/>
  </w:num>
  <w:num w:numId="91">
    <w:abstractNumId w:val="104"/>
  </w:num>
  <w:num w:numId="92">
    <w:abstractNumId w:val="145"/>
  </w:num>
  <w:num w:numId="93">
    <w:abstractNumId w:val="154"/>
  </w:num>
  <w:num w:numId="94">
    <w:abstractNumId w:val="142"/>
  </w:num>
  <w:num w:numId="95">
    <w:abstractNumId w:val="33"/>
  </w:num>
  <w:num w:numId="96">
    <w:abstractNumId w:val="41"/>
  </w:num>
  <w:num w:numId="97">
    <w:abstractNumId w:val="82"/>
  </w:num>
  <w:num w:numId="98">
    <w:abstractNumId w:val="95"/>
  </w:num>
  <w:num w:numId="99">
    <w:abstractNumId w:val="102"/>
  </w:num>
  <w:num w:numId="100">
    <w:abstractNumId w:val="1"/>
  </w:num>
  <w:num w:numId="101">
    <w:abstractNumId w:val="2"/>
  </w:num>
  <w:num w:numId="102">
    <w:abstractNumId w:val="0"/>
  </w:num>
  <w:num w:numId="103">
    <w:abstractNumId w:val="124"/>
  </w:num>
  <w:num w:numId="104">
    <w:abstractNumId w:val="85"/>
  </w:num>
  <w:num w:numId="105">
    <w:abstractNumId w:val="148"/>
  </w:num>
  <w:num w:numId="106">
    <w:abstractNumId w:val="18"/>
  </w:num>
  <w:num w:numId="107">
    <w:abstractNumId w:val="98"/>
  </w:num>
  <w:num w:numId="108">
    <w:abstractNumId w:val="147"/>
  </w:num>
  <w:num w:numId="109">
    <w:abstractNumId w:val="101"/>
  </w:num>
  <w:num w:numId="110">
    <w:abstractNumId w:val="14"/>
  </w:num>
  <w:num w:numId="111">
    <w:abstractNumId w:val="76"/>
  </w:num>
  <w:num w:numId="112">
    <w:abstractNumId w:val="64"/>
  </w:num>
  <w:num w:numId="113">
    <w:abstractNumId w:val="66"/>
  </w:num>
  <w:num w:numId="114">
    <w:abstractNumId w:val="51"/>
  </w:num>
  <w:num w:numId="115">
    <w:abstractNumId w:val="100"/>
  </w:num>
  <w:num w:numId="116">
    <w:abstractNumId w:val="123"/>
  </w:num>
  <w:num w:numId="117">
    <w:abstractNumId w:val="56"/>
  </w:num>
  <w:num w:numId="118">
    <w:abstractNumId w:val="116"/>
  </w:num>
  <w:num w:numId="119">
    <w:abstractNumId w:val="71"/>
  </w:num>
  <w:num w:numId="120">
    <w:abstractNumId w:val="109"/>
  </w:num>
  <w:num w:numId="121">
    <w:abstractNumId w:val="117"/>
  </w:num>
  <w:num w:numId="122">
    <w:abstractNumId w:val="78"/>
  </w:num>
  <w:num w:numId="123">
    <w:abstractNumId w:val="131"/>
  </w:num>
  <w:num w:numId="124">
    <w:abstractNumId w:val="87"/>
  </w:num>
  <w:num w:numId="125">
    <w:abstractNumId w:val="67"/>
  </w:num>
  <w:num w:numId="126">
    <w:abstractNumId w:val="68"/>
  </w:num>
  <w:num w:numId="127">
    <w:abstractNumId w:val="86"/>
  </w:num>
  <w:num w:numId="128">
    <w:abstractNumId w:val="84"/>
  </w:num>
  <w:num w:numId="129">
    <w:abstractNumId w:val="28"/>
  </w:num>
  <w:num w:numId="130">
    <w:abstractNumId w:val="31"/>
  </w:num>
  <w:num w:numId="131">
    <w:abstractNumId w:val="37"/>
  </w:num>
  <w:num w:numId="132">
    <w:abstractNumId w:val="65"/>
  </w:num>
  <w:num w:numId="133">
    <w:abstractNumId w:val="19"/>
  </w:num>
  <w:num w:numId="134">
    <w:abstractNumId w:val="138"/>
  </w:num>
  <w:num w:numId="135">
    <w:abstractNumId w:val="121"/>
  </w:num>
  <w:num w:numId="136">
    <w:abstractNumId w:val="44"/>
  </w:num>
  <w:num w:numId="137">
    <w:abstractNumId w:val="59"/>
  </w:num>
  <w:num w:numId="138">
    <w:abstractNumId w:val="36"/>
  </w:num>
  <w:num w:numId="139">
    <w:abstractNumId w:val="38"/>
  </w:num>
  <w:num w:numId="140">
    <w:abstractNumId w:val="79"/>
  </w:num>
  <w:num w:numId="141">
    <w:abstractNumId w:val="69"/>
  </w:num>
  <w:num w:numId="142">
    <w:abstractNumId w:val="9"/>
  </w:num>
  <w:num w:numId="143">
    <w:abstractNumId w:val="89"/>
  </w:num>
  <w:num w:numId="144">
    <w:abstractNumId w:val="144"/>
  </w:num>
  <w:num w:numId="145">
    <w:abstractNumId w:val="113"/>
  </w:num>
  <w:num w:numId="146">
    <w:abstractNumId w:val="16"/>
  </w:num>
  <w:num w:numId="147">
    <w:abstractNumId w:val="48"/>
  </w:num>
  <w:num w:numId="148">
    <w:abstractNumId w:val="99"/>
  </w:num>
  <w:num w:numId="149">
    <w:abstractNumId w:val="20"/>
  </w:num>
  <w:num w:numId="150">
    <w:abstractNumId w:val="25"/>
  </w:num>
  <w:num w:numId="151">
    <w:abstractNumId w:val="11"/>
  </w:num>
  <w:num w:numId="152">
    <w:abstractNumId w:val="114"/>
  </w:num>
  <w:num w:numId="153">
    <w:abstractNumId w:val="39"/>
  </w:num>
  <w:num w:numId="154">
    <w:abstractNumId w:val="128"/>
  </w:num>
  <w:num w:numId="155">
    <w:abstractNumId w:val="96"/>
  </w:num>
  <w:num w:numId="156">
    <w:abstractNumId w:val="136"/>
  </w:num>
  <w:num w:numId="157">
    <w:abstractNumId w:val="63"/>
  </w:num>
  <w:num w:numId="158">
    <w:abstractNumId w:val="55"/>
  </w:num>
  <w:num w:numId="159">
    <w:abstractNumId w:val="58"/>
  </w:num>
  <w:num w:numId="160">
    <w:abstractNumId w:val="126"/>
  </w:num>
  <w:num w:numId="161">
    <w:abstractNumId w:val="13"/>
  </w:num>
  <w:num w:numId="162">
    <w:abstractNumId w:val="46"/>
  </w:num>
  <w:num w:numId="163">
    <w:abstractNumId w:val="42"/>
  </w:num>
  <w:num w:numId="164">
    <w:abstractNumId w:val="17"/>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B43"/>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vsdx"/><Relationship Id="rId39" Type="http://schemas.openxmlformats.org/officeDocument/2006/relationships/image" Target="media/image18.wmf"/><Relationship Id="rId21" Type="http://schemas.openxmlformats.org/officeDocument/2006/relationships/package" Target="embeddings/Microsoft_Visio___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vsd"/><Relationship Id="rId55" Type="http://schemas.openxmlformats.org/officeDocument/2006/relationships/image" Target="media/image33.png"/><Relationship Id="rId63" Type="http://schemas.openxmlformats.org/officeDocument/2006/relationships/package" Target="embeddings/Microsoft_Visio___10.vsdx"/><Relationship Id="rId68" Type="http://schemas.openxmlformats.org/officeDocument/2006/relationships/image" Target="media/image41.emf"/><Relationship Id="rId76"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0.emf"/><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Visio___9.vsdx"/><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package" Target="embeddings/Microsoft_Visio___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vsdx"/><Relationship Id="rId73" Type="http://schemas.openxmlformats.org/officeDocument/2006/relationships/image" Target="media/image44.png"/><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vsdx"/><Relationship Id="rId77" Type="http://schemas.openxmlformats.org/officeDocument/2006/relationships/image" Target="media/image46.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vsd"/><Relationship Id="rId75"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6F7A143D-B334-490F-B5A4-40DFFAAEB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222</Pages>
  <Words>84590</Words>
  <Characters>482168</Characters>
  <Application>Microsoft Office Word</Application>
  <DocSecurity>0</DocSecurity>
  <Lines>4018</Lines>
  <Paragraphs>1131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565627</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Mihai Enescu - after RAN1#108-e</cp:lastModifiedBy>
  <cp:revision>3</cp:revision>
  <cp:lastPrinted>1901-01-02T03:00:00Z</cp:lastPrinted>
  <dcterms:created xsi:type="dcterms:W3CDTF">2022-03-01T08:29:00Z</dcterms:created>
  <dcterms:modified xsi:type="dcterms:W3CDTF">2022-03-01T08:33:00Z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