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05pt;mso-width-percent:0;mso-height-percent:0;mso-width-percent:0;mso-height-percent:0" o:ole="">
                  <v:imagedata r:id="rId13" o:title=""/>
                </v:shape>
                <o:OLEObject Type="Embed" ProgID="Visio.Drawing.15" ShapeID="_x0000_i1025" DrawAspect="Content" ObjectID="_170765666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2.5pt;height:105.7pt;mso-width-percent:0;mso-height-percent:0;mso-width-percent:0;mso-height-percent:0" o:ole="">
                  <v:imagedata r:id="rId15" o:title=""/>
                </v:shape>
                <o:OLEObject Type="Embed" ProgID="Visio.Drawing.15" ShapeID="_x0000_i1026" DrawAspect="Content" ObjectID="_170765666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w:t>
            </w:r>
            <w:proofErr w:type="gramStart"/>
            <w:r>
              <w:rPr>
                <w:rFonts w:eastAsia="Malgun Gothic"/>
                <w:kern w:val="2"/>
                <w:lang w:eastAsia="ko-KR"/>
              </w:rPr>
              <w:t>intel’s</w:t>
            </w:r>
            <w:proofErr w:type="gramEnd"/>
            <w:r>
              <w:rPr>
                <w:rFonts w:eastAsia="Malgun Gothic"/>
                <w:kern w:val="2"/>
                <w:lang w:eastAsia="ko-KR"/>
              </w:rPr>
              <w:t xml:space="preserve">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If 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8pt;mso-width-percent:0;mso-height-percent:0;mso-width-percent:0;mso-height-percent:0" o:ole="">
                  <v:imagedata r:id="rId18" o:title=""/>
                </v:shape>
                <o:OLEObject Type="Embed" ProgID="Visio.Drawing.15" ShapeID="_x0000_i1027" DrawAspect="Content" ObjectID="_170765666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w:t>
            </w:r>
            <w:proofErr w:type="gramStart"/>
            <w:r w:rsidRPr="00643289">
              <w:rPr>
                <w:rStyle w:val="aff"/>
                <w:sz w:val="22"/>
                <w:szCs w:val="22"/>
              </w:rPr>
              <w:t>AN</w:t>
            </w:r>
            <w:proofErr w:type="gramEnd"/>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7.8pt;mso-width-percent:0;mso-height-percent:0;mso-width-percent:0;mso-height-percent:0" o:ole="">
                  <v:imagedata r:id="rId18" o:title=""/>
                </v:shape>
                <o:OLEObject Type="Embed" ProgID="Visio.Drawing.15" ShapeID="_x0000_i1028" DrawAspect="Content" ObjectID="_170765666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w:t>
      </w:r>
      <w:proofErr w:type="gramStart"/>
      <w:r w:rsidRPr="00AB2F68">
        <w:rPr>
          <w:b/>
          <w:bCs/>
          <w:sz w:val="22"/>
          <w:szCs w:val="22"/>
        </w:rPr>
        <w:t>The</w:t>
      </w:r>
      <w:proofErr w:type="gramEnd"/>
      <w:r w:rsidRPr="00AB2F68">
        <w:rPr>
          <w:b/>
          <w:bCs/>
          <w:sz w:val="22"/>
          <w:szCs w:val="22"/>
        </w:rPr>
        <w:t xml:space="preserv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w:t>
            </w:r>
            <w:proofErr w:type="gramStart"/>
            <w:r w:rsidRPr="00270A70">
              <w:rPr>
                <w:rFonts w:cs="Times New Roman"/>
                <w:sz w:val="20"/>
                <w:szCs w:val="20"/>
                <w:lang w:eastAsia="zh-CN"/>
              </w:rPr>
              <w:t xml:space="preserve">slot </w:t>
            </w:r>
            <w:proofErr w:type="gramEnd"/>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w:t>
            </w:r>
            <w:proofErr w:type="gramStart"/>
            <w:r w:rsidRPr="00E91FF3">
              <w:rPr>
                <w:strike/>
                <w:color w:val="0070C0"/>
                <w:kern w:val="2"/>
                <w:sz w:val="20"/>
                <w:lang w:eastAsia="zh-CN"/>
              </w:rPr>
              <w:t>UE.</w:t>
            </w:r>
            <w:proofErr w:type="gramEnd"/>
            <w:r w:rsidRPr="00E91FF3">
              <w:rPr>
                <w:strike/>
                <w:color w:val="0070C0"/>
                <w:kern w:val="2"/>
                <w:sz w:val="20"/>
                <w:lang w:eastAsia="zh-CN"/>
              </w:rPr>
              <w:t xml:space="preserv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Which of the two versions (Alt. 1 or Alt. 2) do you prefer to clarify the interaction of SPS HARQ-ACK deferral and HARQ-ACK re-</w:t>
      </w:r>
      <w:proofErr w:type="gramStart"/>
      <w:r>
        <w:rPr>
          <w:b/>
          <w:bCs/>
          <w:sz w:val="22"/>
          <w:szCs w:val="22"/>
        </w:rPr>
        <w:t>transmission:</w:t>
      </w:r>
      <w:proofErr w:type="gramEnd"/>
      <w:r>
        <w:rPr>
          <w:b/>
          <w:bCs/>
          <w:sz w:val="22"/>
          <w:szCs w:val="22"/>
        </w:rPr>
        <w:t xml:space="preserve">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w:t>
            </w:r>
            <w:proofErr w:type="gramStart"/>
            <w:r w:rsidRPr="005422A8">
              <w:rPr>
                <w:lang w:eastAsia="zh-CN"/>
              </w:rPr>
              <w:t xml:space="preserve">slot </w:t>
            </w:r>
            <w:proofErr w:type="gramEnd"/>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1D5F9D79"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lastRenderedPageBreak/>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8" w:name="_Hlk95926415"/>
      <w:bookmarkEnd w:id="7"/>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4"/>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7pt;height:56.65pt;mso-width-percent:0;mso-height-percent:0;mso-width-percent:0;mso-height-percent:0" o:ole="">
                  <v:imagedata r:id="rId22" o:title=""/>
                </v:shape>
                <o:OLEObject Type="Embed" ProgID="Visio.Drawing.15" ShapeID="_x0000_i1029" DrawAspect="Content" ObjectID="_1707656665" r:id="rId23"/>
              </w:object>
            </w:r>
            <w:r>
              <w:rPr>
                <w:noProof/>
              </w:rPr>
              <w:object w:dxaOrig="5520" w:dyaOrig="1585" w14:anchorId="5EE4918A">
                <v:shape id="_x0000_i1030" type="#_x0000_t75" alt="" style="width:201.5pt;height:57.85pt;mso-width-percent:0;mso-height-percent:0;mso-width-percent:0;mso-height-percent:0" o:ole="">
                  <v:imagedata r:id="rId24" o:title=""/>
                </v:shape>
                <o:OLEObject Type="Embed" ProgID="Visio.Drawing.15" ShapeID="_x0000_i1030" DrawAspect="Content" ObjectID="_170765666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35pt;mso-width-percent:0;mso-height-percent:0;mso-width-percent:0;mso-height-percent:0" o:ole="">
                  <v:imagedata r:id="rId22" o:title=""/>
                </v:shape>
                <o:OLEObject Type="Embed" ProgID="Visio.Drawing.15" ShapeID="_x0000_i1031" DrawAspect="Content" ObjectID="_1707656667" r:id="rId26"/>
              </w:object>
            </w:r>
            <w:r>
              <w:rPr>
                <w:noProof/>
              </w:rPr>
              <w:object w:dxaOrig="5520" w:dyaOrig="1585" w14:anchorId="6995A10F">
                <v:shape id="_x0000_i1032" type="#_x0000_t75" alt="" style="width:201.5pt;height:57.85pt;mso-width-percent:0;mso-height-percent:0;mso-width-percent:0;mso-height-percent:0" o:ole="">
                  <v:imagedata r:id="rId24" o:title=""/>
                </v:shape>
                <o:OLEObject Type="Embed" ProgID="Visio.Drawing.15" ShapeID="_x0000_i1032" DrawAspect="Content" ObjectID="_170765666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7.85pt;mso-width-percent:0;mso-height-percent:0;mso-width-percent:0;mso-height-percent:0" o:ole="">
                  <v:imagedata r:id="rId24" o:title=""/>
                </v:shape>
                <o:OLEObject Type="Embed" ProgID="Visio.Drawing.15" ShapeID="_x0000_i1033" DrawAspect="Content" ObjectID="_170765666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proofErr w:type="gramStart"/>
      <w:r w:rsidRPr="00226179">
        <w:rPr>
          <w:rFonts w:eastAsia="Calibri"/>
          <w:lang w:eastAsia="zh-CN"/>
        </w:rPr>
        <w:t>vivo</w:t>
      </w:r>
      <w:proofErr w:type="gramEnd"/>
      <w:r w:rsidRPr="00226179">
        <w:rPr>
          <w:rFonts w:eastAsia="Calibri"/>
          <w:lang w:eastAsia="zh-CN"/>
        </w:rPr>
        <w:t xml:space="preserve">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w:t>
            </w:r>
            <w:proofErr w:type="gramStart"/>
            <w:r w:rsidRPr="00226179">
              <w:rPr>
                <w:lang w:eastAsia="fr-FR"/>
              </w:rPr>
              <w:t xml:space="preserve">cell </w:t>
            </w:r>
            <w:proofErr w:type="gramEnd"/>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proofErr w:type="gramStart"/>
            <w:r w:rsidRPr="00226179">
              <w:rPr>
                <w:lang w:eastAsia="fr-FR"/>
              </w:rPr>
              <w:t>the</w:t>
            </w:r>
            <w:proofErr w:type="gramEnd"/>
            <w:r w:rsidRPr="00226179">
              <w:rPr>
                <w:lang w:eastAsia="fr-FR"/>
              </w:rPr>
              <w:t xml:space="preserv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w:t>
            </w:r>
            <w:proofErr w:type="gramStart"/>
            <w:r w:rsidR="006A6281" w:rsidRPr="006A6281">
              <w:rPr>
                <w:lang w:eastAsia="fr-FR"/>
              </w:rPr>
              <w:t xml:space="preserve">cells </w:t>
            </w:r>
            <w:proofErr w:type="gramEnd"/>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proofErr w:type="gramStart"/>
      <w:r>
        <w:rPr>
          <w:lang w:val="en-US" w:eastAsia="zh-CN"/>
        </w:rPr>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Malgun Gothic"/>
                <w:iCs/>
                <w:kern w:val="2"/>
                <w:sz w:val="20"/>
                <w:lang w:eastAsia="ko-KR"/>
              </w:rPr>
              <w:t>AN</w:t>
            </w:r>
            <w:proofErr w:type="gramEnd"/>
            <w:r>
              <w:rPr>
                <w:rFonts w:eastAsia="Malgun Gothic"/>
                <w:iCs/>
                <w:kern w:val="2"/>
                <w:sz w:val="20"/>
                <w:lang w:eastAsia="ko-KR"/>
              </w:rPr>
              <w:t xml:space="preserve">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w:t>
            </w:r>
            <w:proofErr w:type="gramStart"/>
            <w:r>
              <w:rPr>
                <w:rFonts w:eastAsiaTheme="minorEastAsia"/>
                <w:iCs/>
                <w:kern w:val="2"/>
                <w:lang w:eastAsia="zh-CN"/>
              </w:rPr>
              <w:t>but</w:t>
            </w:r>
            <w:proofErr w:type="gramEnd"/>
            <w:r>
              <w:rPr>
                <w:rFonts w:eastAsiaTheme="minorEastAsia"/>
                <w:iCs/>
                <w:kern w:val="2"/>
                <w:lang w:eastAsia="zh-CN"/>
              </w:rPr>
              <w:t xml:space="preserve">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proofErr w:type="gramStart"/>
      <w:r w:rsidRPr="00226179">
        <w:rPr>
          <w:b/>
          <w:bCs/>
        </w:rPr>
        <w:t>is</w:t>
      </w:r>
      <w:proofErr w:type="gramEnd"/>
      <w:r w:rsidRPr="00226179">
        <w:rPr>
          <w:b/>
          <w:bCs/>
        </w:rPr>
        <w:t xml:space="preserve">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Alt. 2</w:t>
      </w:r>
      <w:proofErr w:type="gramStart"/>
      <w:r w:rsidRPr="00226179">
        <w:rPr>
          <w:b/>
          <w:bCs/>
          <w:lang w:val="en-US" w:eastAsia="zh-CN"/>
        </w:rPr>
        <w:t xml:space="preserve">: </w:t>
      </w:r>
      <w:r w:rsidRPr="00226179">
        <w:rPr>
          <w:b/>
          <w:bCs/>
        </w:rPr>
        <w:t xml:space="preserve"> …</w:t>
      </w:r>
      <w:proofErr w:type="gramEnd"/>
      <w:r w:rsidRPr="00226179">
        <w:rPr>
          <w:b/>
          <w:bCs/>
        </w:rPr>
        <w:t xml:space="preserve">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proofErr w:type="gramStart"/>
            <w:r>
              <w:rPr>
                <w:rFonts w:eastAsiaTheme="minorEastAsia"/>
                <w:iCs/>
                <w:kern w:val="2"/>
                <w:lang w:eastAsia="zh-CN"/>
              </w:rPr>
              <w:t>multiplexing</w:t>
            </w:r>
            <w:proofErr w:type="gramEnd"/>
            <w:r>
              <w:rPr>
                <w:rFonts w:eastAsiaTheme="minorEastAsia"/>
                <w:iCs/>
                <w:kern w:val="2"/>
                <w:lang w:eastAsia="zh-CN"/>
              </w:rPr>
              <w:t xml:space="preserve">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w:t>
            </w:r>
            <w:proofErr w:type="gramStart"/>
            <w:r>
              <w:rPr>
                <w:rFonts w:eastAsiaTheme="minorEastAsia"/>
                <w:iCs/>
                <w:kern w:val="2"/>
                <w:lang w:eastAsia="zh-CN"/>
              </w:rPr>
              <w:t>procedure.</w:t>
            </w:r>
            <w:proofErr w:type="gramEnd"/>
            <w:r>
              <w:rPr>
                <w:rFonts w:eastAsiaTheme="minorEastAsia"/>
                <w:iCs/>
                <w:kern w:val="2"/>
                <w:lang w:eastAsia="zh-CN"/>
              </w:rPr>
              <w:t xml:space="preserv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proofErr w:type="gramStart"/>
                  <w:r w:rsidRPr="00111FF6">
                    <w:t>9.A</w:t>
                  </w:r>
                  <w:proofErr w:type="gramEnd"/>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w:t>
            </w:r>
            <w:proofErr w:type="gramStart"/>
            <w:r>
              <w:rPr>
                <w:sz w:val="20"/>
                <w:szCs w:val="20"/>
              </w:rPr>
              <w:t>,2,3</w:t>
            </w:r>
            <w:proofErr w:type="gramEnd"/>
            <w:r>
              <w:rPr>
                <w:sz w:val="20"/>
                <w:szCs w:val="20"/>
              </w:rPr>
              <w:t>,[4]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So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w:t>
      </w:r>
      <w:proofErr w:type="gramStart"/>
      <w:r w:rsidRPr="00270A70">
        <w:rPr>
          <w:rFonts w:eastAsia="Calibri"/>
          <w:lang w:eastAsia="zh-CN"/>
        </w:rPr>
        <w:t>this</w:t>
      </w:r>
      <w:proofErr w:type="gramEnd"/>
      <w:r w:rsidRPr="00270A70">
        <w:rPr>
          <w:rFonts w:eastAsia="Calibri"/>
          <w:lang w:eastAsia="zh-CN"/>
        </w:rPr>
        <w:t xml:space="preserve">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UE checks if the SPS HARQ PUCCH or SR PUCCH are overlapping with SSB etc</w:t>
      </w:r>
      <w:proofErr w:type="gramStart"/>
      <w:r w:rsidRPr="00270A70">
        <w:rPr>
          <w:rFonts w:eastAsia="Calibri"/>
          <w:lang w:eastAsia="zh-CN"/>
        </w:rPr>
        <w:t>..</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5.05pt;height:93.65pt;mso-width-percent:0;mso-height-percent:0;mso-width-percent:0;mso-height-percent:0" o:ole="">
                  <v:imagedata r:id="rId49" o:title=""/>
                </v:shape>
                <o:OLEObject Type="Embed" ProgID="Visio.Drawing.11" ShapeID="_x0000_i1034" DrawAspect="Content" ObjectID="_170765667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Also the Option </w:t>
            </w:r>
            <w:proofErr w:type="gramStart"/>
            <w:r>
              <w:rPr>
                <w:rFonts w:eastAsiaTheme="minorEastAsia"/>
                <w:kern w:val="2"/>
                <w:lang w:eastAsia="zh-CN"/>
              </w:rPr>
              <w:t>A</w:t>
            </w:r>
            <w:proofErr w:type="gramEnd"/>
            <w:r>
              <w:rPr>
                <w:rFonts w:eastAsiaTheme="minorEastAsia"/>
                <w:kern w:val="2"/>
                <w:lang w:eastAsia="zh-CN"/>
              </w:rPr>
              <w:t xml:space="preserve">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UE checks SPS HARQ-ACK based on PUCCH from n1PUCCH-</w:t>
            </w:r>
            <w:proofErr w:type="gramStart"/>
            <w:r w:rsidR="00627EBE">
              <w:rPr>
                <w:rFonts w:eastAsia="Malgun Gothic"/>
                <w:kern w:val="2"/>
                <w:lang w:eastAsia="ko-KR"/>
              </w:rPr>
              <w:t>AN or</w:t>
            </w:r>
            <w:proofErr w:type="gramEnd"/>
            <w:r w:rsidR="00627EBE">
              <w:rPr>
                <w:rFonts w:eastAsia="Malgun Gothic"/>
                <w:kern w:val="2"/>
                <w:lang w:eastAsia="ko-KR"/>
              </w:rPr>
              <w:t xml:space="preserve">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hint="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hint="eastAsia"/>
                <w:kern w:val="2"/>
                <w:lang w:eastAsia="zh-CN"/>
              </w:rPr>
            </w:pPr>
            <w:r>
              <w:rPr>
                <w:rFonts w:eastAsiaTheme="minorEastAsia"/>
                <w:kern w:val="2"/>
                <w:lang w:eastAsia="zh-CN"/>
              </w:rPr>
              <w:t xml:space="preserve">Understanding 1 is preferred. We share same views with Huawei and vivo that no need to </w:t>
            </w:r>
            <w:r>
              <w:rPr>
                <w:rFonts w:eastAsiaTheme="minorEastAsia"/>
                <w:kern w:val="2"/>
                <w:lang w:eastAsia="zh-CN"/>
              </w:rPr>
              <w:t>revert the previous conclusion</w:t>
            </w:r>
            <w:r>
              <w:rPr>
                <w:rFonts w:eastAsiaTheme="minorEastAsia"/>
                <w:kern w:val="2"/>
                <w:lang w:eastAsia="zh-CN"/>
              </w:rPr>
              <w:t xml:space="preserve"> and understaning 1 is more flexible that understanding 2.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w:t>
      </w:r>
      <w:proofErr w:type="gramStart"/>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5667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hint="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hint="eastAsia"/>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w:t>
            </w:r>
            <w:r>
              <w:rPr>
                <w:rFonts w:eastAsiaTheme="minorEastAsia"/>
                <w:kern w:val="2"/>
                <w:lang w:eastAsia="zh-CN"/>
              </w:rPr>
              <w:t>share same</w:t>
            </w:r>
            <w:r>
              <w:rPr>
                <w:rFonts w:eastAsiaTheme="minorEastAsia"/>
                <w:kern w:val="2"/>
                <w:lang w:eastAsia="zh-CN"/>
              </w:rPr>
              <w:t xml:space="preserve"> views </w:t>
            </w:r>
            <w:r>
              <w:rPr>
                <w:rFonts w:eastAsiaTheme="minorEastAsia"/>
                <w:kern w:val="2"/>
                <w:lang w:eastAsia="zh-CN"/>
              </w:rPr>
              <w:t>with</w:t>
            </w:r>
            <w:r>
              <w:rPr>
                <w:rFonts w:eastAsiaTheme="minorEastAsia"/>
                <w:kern w:val="2"/>
                <w:lang w:eastAsia="zh-CN"/>
              </w:rPr>
              <w:t xml:space="preserve"> MTK, QC, DOCOMO</w:t>
            </w:r>
            <w:r>
              <w:rPr>
                <w:rFonts w:eastAsiaTheme="minorEastAsia"/>
                <w:kern w:val="2"/>
                <w:lang w:eastAsia="zh-CN"/>
              </w:rPr>
              <w:t xml:space="preserve">, </w:t>
            </w:r>
            <w:proofErr w:type="gramStart"/>
            <w:r>
              <w:rPr>
                <w:rFonts w:eastAsiaTheme="minorEastAsia"/>
                <w:kern w:val="2"/>
                <w:lang w:eastAsia="zh-CN"/>
              </w:rPr>
              <w:t>ZTE</w:t>
            </w:r>
            <w:proofErr w:type="gramEnd"/>
            <w:r>
              <w:rPr>
                <w:rFonts w:eastAsiaTheme="minorEastAsia"/>
                <w:kern w:val="2"/>
                <w:lang w:eastAsia="zh-CN"/>
              </w:rPr>
              <w:t xml:space="preserve"> that </w:t>
            </w:r>
            <w:r>
              <w:rPr>
                <w:rFonts w:eastAsiaTheme="minorEastAsia"/>
                <w:kern w:val="2"/>
                <w:lang w:eastAsia="zh-CN"/>
              </w:rPr>
              <w:t>the joint</w:t>
            </w:r>
            <w:r w:rsidRPr="005B2331">
              <w:rPr>
                <w:iCs/>
                <w:kern w:val="2"/>
                <w:lang w:eastAsia="zh-CN"/>
              </w:rPr>
              <w:t xml:space="preserve"> </w:t>
            </w:r>
            <w:r w:rsidRPr="005B2331">
              <w:rPr>
                <w:iCs/>
                <w:kern w:val="2"/>
                <w:lang w:eastAsia="zh-CN"/>
              </w:rPr>
              <w:t>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5.75pt;mso-width-percent:0;mso-height-percent:0;mso-width-percent:0;mso-height-percent:0" o:ole="">
                  <v:imagedata r:id="rId60" o:title=""/>
                </v:shape>
                <o:OLEObject Type="Embed" ProgID="Visio.Drawing.15" ShapeID="_x0000_i1036" DrawAspect="Content" ObjectID="_1707656672" r:id="rId61"/>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4.15pt;height:85.75pt;mso-width-percent:0;mso-height-percent:0;mso-width-percent:0;mso-height-percent:0" o:ole="">
                  <v:imagedata r:id="rId62" o:title=""/>
                </v:shape>
                <o:OLEObject Type="Embed" ProgID="Visio.Drawing.15" ShapeID="_x0000_i1037" DrawAspect="Content" ObjectID="_170765667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8.05pt;height:77.4pt;mso-width-percent:0;mso-height-percent:0;mso-width-percent:0;mso-height-percent:0" o:ole="">
                  <v:imagedata r:id="rId64" o:title=""/>
                </v:shape>
                <o:OLEObject Type="Embed" ProgID="Visio.Drawing.15" ShapeID="_x0000_i1038" DrawAspect="Content" ObjectID="_1707656674" r:id="rId65"/>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8.05pt;height:77.4pt;mso-width-percent:0;mso-height-percent:0;mso-width-percent:0;mso-height-percent:0" o:ole="">
                  <v:imagedata r:id="rId66" o:title=""/>
                </v:shape>
                <o:OLEObject Type="Embed" ProgID="Visio.Drawing.15" ShapeID="_x0000_i1039" DrawAspect="Content" ObjectID="_1707656675" r:id="rId67"/>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5667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5.65pt;height:93.65pt;mso-width-percent:0;mso-height-percent:0;mso-width-percent:0;mso-height-percent:0" o:ole="">
                  <v:imagedata r:id="rId49" o:title=""/>
                </v:shape>
                <o:OLEObject Type="Embed" ProgID="Visio.Drawing.11" ShapeID="_x0000_i1041" DrawAspect="Content" ObjectID="_170765667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w:t>
            </w:r>
            <w:proofErr w:type="gramStart"/>
            <w:r>
              <w:rPr>
                <w:kern w:val="2"/>
                <w:lang w:eastAsia="zh-CN"/>
              </w:rPr>
              <w:t>)Type3</w:t>
            </w:r>
            <w:proofErr w:type="gramEnd"/>
            <w:r>
              <w:rPr>
                <w:kern w:val="2"/>
                <w:lang w:eastAsia="zh-CN"/>
              </w:rPr>
              <w:t xml:space="preserve">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w:t>
            </w:r>
            <w:proofErr w:type="gramStart"/>
            <w:r>
              <w:rPr>
                <w:rFonts w:eastAsiaTheme="minorEastAsia"/>
                <w:iCs/>
                <w:kern w:val="2"/>
                <w:lang w:eastAsia="zh-CN"/>
              </w:rPr>
              <w:t>procedure.</w:t>
            </w:r>
            <w:proofErr w:type="gramEnd"/>
            <w:r>
              <w:rPr>
                <w:rFonts w:eastAsiaTheme="minorEastAsia"/>
                <w:iCs/>
                <w:kern w:val="2"/>
                <w:lang w:eastAsia="zh-CN"/>
              </w:rPr>
              <w:t xml:space="preserv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AADB62" w:rsidR="00175B43" w:rsidRPr="00043027" w:rsidRDefault="006079D4" w:rsidP="00AE4712">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02F0340D"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w:t>
            </w:r>
            <w:proofErr w:type="gramStart"/>
            <w:r w:rsidR="003B5FCD">
              <w:rPr>
                <w:rFonts w:eastAsiaTheme="minorEastAsia"/>
                <w:kern w:val="2"/>
                <w:lang w:eastAsia="zh-CN"/>
              </w:rPr>
              <w:t>multiplexing</w:t>
            </w:r>
            <w:r>
              <w:rPr>
                <w:rFonts w:eastAsiaTheme="minorEastAsia"/>
                <w:kern w:val="2"/>
                <w:lang w:eastAsia="zh-CN"/>
              </w:rPr>
              <w:t>.</w:t>
            </w:r>
            <w:proofErr w:type="gramEnd"/>
            <w:r>
              <w:rPr>
                <w:rFonts w:eastAsiaTheme="minorEastAsia"/>
                <w:kern w:val="2"/>
                <w:lang w:eastAsia="zh-CN"/>
              </w:rPr>
              <w:t xml:space="preserve">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157981BF" w:rsidR="00175B43" w:rsidRPr="00043027" w:rsidRDefault="006079D4" w:rsidP="00AE4712">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29F0885"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bookmarkStart w:id="88" w:name="_GoBack"/>
            <w:bookmarkEnd w:id="88"/>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AE4712">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w:t>
      </w:r>
      <w:proofErr w:type="gramStart"/>
      <w:r w:rsidRPr="008530C0">
        <w:rPr>
          <w:rStyle w:val="afe"/>
          <w:b w:val="0"/>
          <w:bCs w:val="0"/>
          <w:lang w:eastAsia="zh-CN"/>
        </w:rPr>
        <w:t>RS, …</w:t>
      </w:r>
      <w:proofErr w:type="gramEnd"/>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lastRenderedPageBreak/>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E4712"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E4712"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E4712"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AE4712"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AE4712"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92EE2" w14:textId="77777777" w:rsidR="00161E3B" w:rsidRDefault="00161E3B">
      <w:r>
        <w:separator/>
      </w:r>
    </w:p>
  </w:endnote>
  <w:endnote w:type="continuationSeparator" w:id="0">
    <w:p w14:paraId="518344CE" w14:textId="77777777" w:rsidR="00161E3B" w:rsidRDefault="00161E3B">
      <w:r>
        <w:continuationSeparator/>
      </w:r>
    </w:p>
  </w:endnote>
  <w:endnote w:type="continuationNotice" w:id="1">
    <w:p w14:paraId="1B0D6C80" w14:textId="77777777" w:rsidR="00161E3B" w:rsidRDefault="00161E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06E673E2" w:rsidR="00AE4712" w:rsidRDefault="00AE4712">
        <w:pPr>
          <w:pStyle w:val="aa"/>
        </w:pPr>
        <w:r>
          <w:fldChar w:fldCharType="begin"/>
        </w:r>
        <w:r>
          <w:instrText>PAGE   \* MERGEFORMAT</w:instrText>
        </w:r>
        <w:r>
          <w:fldChar w:fldCharType="separate"/>
        </w:r>
        <w:r w:rsidR="009E6E2F" w:rsidRPr="009E6E2F">
          <w:rPr>
            <w:lang w:val="zh-CN" w:eastAsia="zh-CN"/>
          </w:rPr>
          <w:t>180</w:t>
        </w:r>
        <w:r>
          <w:fldChar w:fldCharType="end"/>
        </w:r>
      </w:p>
    </w:sdtContent>
  </w:sdt>
  <w:p w14:paraId="00A820FC" w14:textId="77777777" w:rsidR="00AE4712" w:rsidRDefault="00AE4712">
    <w:pPr>
      <w:pStyle w:val="aa"/>
    </w:pPr>
  </w:p>
  <w:p w14:paraId="4A48D3F3" w14:textId="77777777" w:rsidR="00AE4712" w:rsidRDefault="00AE4712"/>
  <w:p w14:paraId="46E31D82" w14:textId="77777777" w:rsidR="00AE4712" w:rsidRDefault="00AE47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D4607" w14:textId="77777777" w:rsidR="00161E3B" w:rsidRDefault="00161E3B">
      <w:r>
        <w:separator/>
      </w:r>
    </w:p>
  </w:footnote>
  <w:footnote w:type="continuationSeparator" w:id="0">
    <w:p w14:paraId="1C36E4FB" w14:textId="77777777" w:rsidR="00161E3B" w:rsidRDefault="00161E3B">
      <w:r>
        <w:continuationSeparator/>
      </w:r>
    </w:p>
  </w:footnote>
  <w:footnote w:type="continuationNotice" w:id="1">
    <w:p w14:paraId="3E32F3A3" w14:textId="77777777" w:rsidR="00161E3B" w:rsidRDefault="00161E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AE4712" w:rsidRDefault="00AE4712">
    <w:pPr>
      <w:pStyle w:val="a4"/>
      <w:tabs>
        <w:tab w:val="right" w:pos="9639"/>
      </w:tabs>
    </w:pPr>
    <w:r>
      <w:tab/>
    </w:r>
  </w:p>
  <w:p w14:paraId="246D48EC" w14:textId="77777777" w:rsidR="00AE4712" w:rsidRDefault="00AE4712"/>
  <w:p w14:paraId="4F6F578E" w14:textId="77777777" w:rsidR="00AE4712" w:rsidRDefault="00AE47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package" Target="embeddings/Microsoft_Visio___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F7A143D-B334-490F-B5A4-40DFFAAE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TotalTime>
  <Pages>222</Pages>
  <Words>84514</Words>
  <Characters>481732</Characters>
  <Application>Microsoft Office Word</Application>
  <DocSecurity>0</DocSecurity>
  <Lines>4014</Lines>
  <Paragraphs>1130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565116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NEC</cp:lastModifiedBy>
  <cp:revision>3</cp:revision>
  <cp:lastPrinted>1901-01-02T03:00:00Z</cp:lastPrinted>
  <dcterms:created xsi:type="dcterms:W3CDTF">2022-03-01T07:54:00Z</dcterms:created>
  <dcterms:modified xsi:type="dcterms:W3CDTF">2022-03-01T08:17:00Z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