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1"/>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1"/>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1"/>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4"/>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4"/>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4"/>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1"/>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1"/>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1"/>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1"/>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1"/>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1"/>
              <w:numPr>
                <w:ilvl w:val="1"/>
                <w:numId w:val="16"/>
              </w:numPr>
              <w:jc w:val="both"/>
              <w:rPr>
                <w:i/>
                <w:iCs/>
              </w:rPr>
            </w:pPr>
            <w:r w:rsidRPr="00B45F00">
              <w:rPr>
                <w:i/>
                <w:iCs/>
              </w:rPr>
              <w:t xml:space="preserve">Note: part of </w:t>
            </w:r>
            <w:proofErr w:type="spellStart"/>
            <w:r w:rsidRPr="00B45F00">
              <w:rPr>
                <w:i/>
                <w:iCs/>
              </w:rPr>
              <w:t>sps-config</w:t>
            </w:r>
            <w:proofErr w:type="spellEnd"/>
            <w:r w:rsidRPr="00B45F00">
              <w:rPr>
                <w:i/>
                <w:iCs/>
              </w:rPr>
              <w:t>,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4"/>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바탕" w:hAnsi="Times"/>
                <w:b/>
                <w:bCs/>
                <w:highlight w:val="green"/>
                <w:lang w:eastAsia="zh-CN"/>
              </w:rPr>
            </w:pPr>
            <w:r w:rsidRPr="00B45F00">
              <w:rPr>
                <w:rFonts w:ascii="Times" w:eastAsia="바탕" w:hAnsi="Times"/>
                <w:b/>
                <w:bCs/>
                <w:highlight w:val="green"/>
                <w:lang w:eastAsia="zh-CN"/>
              </w:rPr>
              <w:t>Agreement</w:t>
            </w:r>
          </w:p>
          <w:p w14:paraId="09E06D2B" w14:textId="77777777" w:rsidR="00A83B39" w:rsidRPr="00B45F00" w:rsidRDefault="00A83B39" w:rsidP="006670FA">
            <w:pPr>
              <w:spacing w:after="0"/>
              <w:jc w:val="both"/>
              <w:rPr>
                <w:rFonts w:ascii="Times" w:eastAsia="바탕" w:hAnsi="Times"/>
              </w:rPr>
            </w:pPr>
            <w:r w:rsidRPr="00B45F00">
              <w:rPr>
                <w:rFonts w:ascii="Times" w:eastAsia="바탕"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바탕" w:hAnsi="Times"/>
                <w:lang w:eastAsia="x-none"/>
              </w:rPr>
            </w:pPr>
            <w:r w:rsidRPr="00B45F00">
              <w:rPr>
                <w:rFonts w:ascii="Times" w:eastAsia="바탕" w:hAnsi="Times"/>
                <w:lang w:eastAsia="x-none"/>
              </w:rPr>
              <w:t xml:space="preserve">Note: part of </w:t>
            </w:r>
            <w:proofErr w:type="spellStart"/>
            <w:r w:rsidRPr="00B45F00">
              <w:rPr>
                <w:rFonts w:ascii="Times" w:eastAsia="바탕" w:hAnsi="Times"/>
                <w:lang w:eastAsia="x-none"/>
              </w:rPr>
              <w:t>sps-config</w:t>
            </w:r>
            <w:proofErr w:type="spellEnd"/>
            <w:r w:rsidRPr="00B45F00">
              <w:rPr>
                <w:rFonts w:ascii="Times" w:eastAsia="바탕" w:hAnsi="Times"/>
                <w:lang w:eastAsia="x-none"/>
              </w:rPr>
              <w:t>, only HARQ-ACK of SPS PDSCH configurations enabled for deferral is in principle subject to deferral</w:t>
            </w:r>
          </w:p>
          <w:p w14:paraId="0EE0C35C" w14:textId="77777777" w:rsidR="00A83B39" w:rsidRPr="00B45F00" w:rsidRDefault="00A83B39" w:rsidP="006670FA">
            <w:pPr>
              <w:spacing w:after="0"/>
              <w:rPr>
                <w:rFonts w:ascii="Times" w:eastAsia="바탕" w:hAnsi="Times"/>
                <w:lang w:eastAsia="x-none"/>
              </w:rPr>
            </w:pPr>
          </w:p>
          <w:p w14:paraId="5FB34F1A"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7CEE8F81" w14:textId="77777777" w:rsidR="00A83B39" w:rsidRPr="00B45F00" w:rsidRDefault="00A83B39" w:rsidP="006670FA">
            <w:pPr>
              <w:spacing w:after="0"/>
              <w:rPr>
                <w:rFonts w:ascii="Times" w:eastAsia="바탕" w:hAnsi="Times"/>
                <w:lang w:eastAsia="zh-CN"/>
              </w:rPr>
            </w:pPr>
            <w:r w:rsidRPr="00B45F00">
              <w:rPr>
                <w:rFonts w:ascii="Times" w:eastAsia="바탕"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맑은 고딕" w:hAnsi="Times"/>
                <w:lang w:eastAsia="zh-CN"/>
              </w:rPr>
            </w:pPr>
            <w:r w:rsidRPr="00B45F00">
              <w:rPr>
                <w:rFonts w:ascii="Times" w:eastAsia="맑은 고딕" w:hAnsi="Times"/>
                <w:iCs/>
                <w:lang w:eastAsia="zh-CN"/>
              </w:rPr>
              <w:t>Alt1: Deferral only, if the SPS HARQ-ACK in the initial slot/sub-slot cannot be transmitted as the resulting PUCCH resource for transmission using the PUCCH by</w:t>
            </w:r>
            <w:r w:rsidRPr="00B45F00">
              <w:rPr>
                <w:rFonts w:ascii="Times" w:eastAsia="맑은 고딕" w:hAnsi="Times"/>
                <w:lang w:eastAsia="zh-CN"/>
              </w:rPr>
              <w:t xml:space="preserve"> SPS-PUCCH-AN-List-r16 </w:t>
            </w:r>
            <w:r w:rsidRPr="00B45F00">
              <w:rPr>
                <w:rFonts w:ascii="Times" w:eastAsia="맑은 고딕" w:hAnsi="Times"/>
                <w:iCs/>
                <w:lang w:eastAsia="zh-CN"/>
              </w:rPr>
              <w:t>or</w:t>
            </w:r>
            <w:r w:rsidRPr="00B45F00">
              <w:rPr>
                <w:rFonts w:ascii="Times" w:eastAsia="맑은 고딕" w:hAnsi="Times"/>
                <w:lang w:eastAsia="zh-CN"/>
              </w:rPr>
              <w:t xml:space="preserve"> n1PUCCH-AN </w:t>
            </w:r>
            <w:r w:rsidRPr="00B45F00">
              <w:rPr>
                <w:rFonts w:ascii="Times" w:eastAsia="맑은 고딕" w:hAnsi="Times"/>
                <w:iCs/>
                <w:lang w:eastAsia="zh-CN"/>
              </w:rPr>
              <w:t>is not valid</w:t>
            </w:r>
          </w:p>
          <w:p w14:paraId="28287E8D" w14:textId="77777777" w:rsidR="00A83B39" w:rsidRPr="00B45F00" w:rsidRDefault="00A83B39" w:rsidP="006670FA">
            <w:pPr>
              <w:spacing w:after="0"/>
              <w:rPr>
                <w:rFonts w:ascii="Times" w:eastAsia="바탕" w:hAnsi="Times"/>
                <w:lang w:eastAsia="x-none"/>
              </w:rPr>
            </w:pPr>
          </w:p>
          <w:p w14:paraId="348BAE1B" w14:textId="77777777" w:rsidR="00A83B39" w:rsidRPr="00B45F00" w:rsidRDefault="00A83B39" w:rsidP="006670FA">
            <w:pPr>
              <w:spacing w:after="0"/>
              <w:jc w:val="both"/>
              <w:rPr>
                <w:rFonts w:ascii="Times" w:eastAsia="맑은 고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6DA31534"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For SPS HARQ-ACK deferral, the maximum deferral value in terms of k1+k1</w:t>
            </w:r>
            <w:r w:rsidRPr="00B45F00">
              <w:rPr>
                <w:rFonts w:ascii="Times" w:eastAsia="바탕" w:hAnsi="Times" w:cs="Times"/>
                <w:bCs/>
                <w:vertAlign w:val="subscript"/>
                <w:lang w:eastAsia="zh-CN"/>
              </w:rPr>
              <w:t xml:space="preserve">def </w:t>
            </w:r>
            <w:r w:rsidRPr="00B45F00">
              <w:rPr>
                <w:rFonts w:ascii="Times" w:eastAsia="바탕" w:hAnsi="Times" w:cs="Times"/>
                <w:bCs/>
                <w:lang w:eastAsia="zh-CN"/>
              </w:rPr>
              <w:t>is RRC configured per SPS configuration.</w:t>
            </w:r>
          </w:p>
          <w:p w14:paraId="24714C1A" w14:textId="77777777" w:rsidR="00A83B39" w:rsidRPr="00B45F00" w:rsidRDefault="00A83B39" w:rsidP="006670FA">
            <w:pPr>
              <w:spacing w:after="0"/>
              <w:jc w:val="both"/>
              <w:rPr>
                <w:rFonts w:ascii="Times" w:eastAsia="바탕"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p>
          <w:p w14:paraId="5E258467"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바탕" w:hAnsi="Times" w:cs="Times"/>
                <w:color w:val="000000"/>
                <w:lang w:eastAsia="ko-KR"/>
              </w:rPr>
            </w:pPr>
          </w:p>
          <w:p w14:paraId="4423FBBB"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337D0E2D"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65F8B3D8" w14:textId="77777777" w:rsidR="00A83B39" w:rsidRPr="00B45F00" w:rsidRDefault="00A83B39" w:rsidP="006670FA">
            <w:pPr>
              <w:spacing w:after="0"/>
              <w:rPr>
                <w:rFonts w:ascii="Times" w:eastAsia="바탕" w:hAnsi="Times"/>
                <w:szCs w:val="24"/>
              </w:rPr>
            </w:pPr>
            <w:r w:rsidRPr="00B45F00">
              <w:rPr>
                <w:rFonts w:ascii="Times" w:eastAsia="바탕" w:hAnsi="Times"/>
                <w:szCs w:val="24"/>
              </w:rPr>
              <w:t>For SPS HARQ-ACK deferral, the target PUCCH slot is defined as the next PUCCH slot where</w:t>
            </w:r>
            <w:r w:rsidRPr="00B45F00">
              <w:rPr>
                <w:rFonts w:ascii="Times" w:eastAsia="바탕" w:hAnsi="Times"/>
                <w:i/>
                <w:iCs/>
                <w:szCs w:val="24"/>
              </w:rPr>
              <w:t xml:space="preserve"> sps-PUCCH-AN-List-r16</w:t>
            </w:r>
            <w:r w:rsidRPr="00B45F00">
              <w:rPr>
                <w:rFonts w:ascii="Times" w:eastAsia="바탕" w:hAnsi="Times"/>
                <w:szCs w:val="24"/>
              </w:rPr>
              <w:t> or</w:t>
            </w:r>
            <w:r w:rsidRPr="00B45F00">
              <w:rPr>
                <w:rFonts w:ascii="Times" w:eastAsia="바탕" w:hAnsi="Times"/>
                <w:i/>
                <w:iCs/>
                <w:szCs w:val="24"/>
              </w:rPr>
              <w:t> n1PUCCH-AN</w:t>
            </w:r>
            <w:r w:rsidRPr="00B45F00">
              <w:rPr>
                <w:rFonts w:ascii="Times" w:eastAsia="바탕" w:hAnsi="Times"/>
                <w:szCs w:val="24"/>
              </w:rPr>
              <w:t> PUCCH resource is regarded as valid</w:t>
            </w:r>
            <w:r w:rsidRPr="00B45F00">
              <w:rPr>
                <w:rFonts w:ascii="Times" w:eastAsia="바탕" w:hAnsi="Times"/>
                <w:i/>
                <w:iCs/>
                <w:szCs w:val="24"/>
              </w:rPr>
              <w:t>, </w:t>
            </w:r>
            <w:r w:rsidRPr="00B45F00">
              <w:rPr>
                <w:rFonts w:ascii="Times" w:eastAsia="바탕" w:hAnsi="Times"/>
                <w:szCs w:val="24"/>
              </w:rPr>
              <w:t>or a PUCCH resource</w:t>
            </w:r>
            <w:r w:rsidRPr="00B45F00">
              <w:rPr>
                <w:rFonts w:ascii="Times" w:eastAsia="바탕" w:hAnsi="Times"/>
                <w:i/>
                <w:iCs/>
                <w:szCs w:val="24"/>
              </w:rPr>
              <w:t> (from PUCCH-</w:t>
            </w:r>
            <w:proofErr w:type="spellStart"/>
            <w:r w:rsidRPr="00B45F00">
              <w:rPr>
                <w:rFonts w:ascii="Times" w:eastAsia="바탕" w:hAnsi="Times"/>
                <w:i/>
                <w:iCs/>
                <w:szCs w:val="24"/>
              </w:rPr>
              <w:t>ResourceSet</w:t>
            </w:r>
            <w:proofErr w:type="spellEnd"/>
            <w:r w:rsidRPr="00B45F00">
              <w:rPr>
                <w:rFonts w:ascii="Times" w:eastAsia="바탕" w:hAnsi="Times"/>
                <w:i/>
                <w:iCs/>
                <w:szCs w:val="24"/>
              </w:rPr>
              <w:t>, i.e. DG PDSCH HARQ multiplexed</w:t>
            </w:r>
            <w:r w:rsidRPr="00B45F00">
              <w:rPr>
                <w:rFonts w:ascii="Times" w:eastAsia="바탕"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바탕" w:hAnsi="Times"/>
                <w:b/>
                <w:bCs/>
                <w:highlight w:val="green"/>
                <w:lang w:eastAsia="x-none"/>
              </w:rPr>
            </w:pPr>
          </w:p>
          <w:p w14:paraId="6B441656"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2E19D083" w14:textId="77777777" w:rsidR="00A83B39" w:rsidRPr="00B45F00" w:rsidRDefault="00A83B39" w:rsidP="006670FA">
            <w:pPr>
              <w:spacing w:after="0"/>
              <w:rPr>
                <w:rFonts w:ascii="Times" w:eastAsia="바탕" w:hAnsi="Times"/>
                <w:lang w:eastAsia="x-none"/>
              </w:rPr>
            </w:pPr>
            <w:r w:rsidRPr="00B45F00">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바탕" w:hAnsi="Times"/>
                <w:lang w:eastAsia="x-none"/>
              </w:rPr>
            </w:pPr>
          </w:p>
          <w:p w14:paraId="377F1DF7"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22AD4EE5" w14:textId="77777777" w:rsidR="00A83B39" w:rsidRPr="00B45F00" w:rsidRDefault="00A83B39" w:rsidP="006670FA">
            <w:pPr>
              <w:spacing w:after="0"/>
              <w:rPr>
                <w:rFonts w:ascii="Times" w:eastAsia="바탕" w:hAnsi="Times"/>
                <w:lang w:eastAsia="x-none"/>
              </w:rPr>
            </w:pPr>
            <w:r w:rsidRPr="00B45F00">
              <w:rPr>
                <w:rFonts w:ascii="Times" w:eastAsia="바탕"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바탕" w:hAnsi="Times" w:cs="Times"/>
                <w:bCs/>
                <w:szCs w:val="22"/>
                <w:lang w:eastAsia="zh-CN"/>
              </w:rPr>
              <w:t xml:space="preserve">For SPS HARQ-ACK deferral, confirm the RAN1#104b-e working assumption with the following updates in </w:t>
            </w:r>
            <w:r w:rsidRPr="00B45F00">
              <w:rPr>
                <w:rFonts w:ascii="Times" w:eastAsia="바탕" w:hAnsi="Times" w:cs="Times"/>
                <w:bCs/>
                <w:color w:val="FF0000"/>
                <w:szCs w:val="22"/>
                <w:lang w:eastAsia="zh-CN"/>
              </w:rPr>
              <w:t>RED</w:t>
            </w:r>
            <w:r w:rsidRPr="00B45F00">
              <w:rPr>
                <w:rFonts w:ascii="Times" w:eastAsia="바탕" w:hAnsi="Times" w:cs="Times"/>
                <w:bCs/>
                <w:szCs w:val="22"/>
                <w:lang w:eastAsia="zh-CN"/>
              </w:rPr>
              <w:t>:</w:t>
            </w:r>
          </w:p>
          <w:p w14:paraId="50E2D129" w14:textId="77777777" w:rsidR="00A83B39" w:rsidRPr="00B45F00" w:rsidRDefault="00A83B39" w:rsidP="006670FA">
            <w:pPr>
              <w:spacing w:after="0"/>
              <w:jc w:val="both"/>
              <w:rPr>
                <w:rFonts w:ascii="Times" w:eastAsia="바탕" w:hAnsi="Times" w:cs="Times"/>
                <w:bCs/>
                <w:szCs w:val="22"/>
                <w:lang w:eastAsia="ja-JP"/>
              </w:rPr>
            </w:pPr>
            <w:r w:rsidRPr="00B45F00">
              <w:rPr>
                <w:rFonts w:ascii="Times" w:eastAsia="바탕"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바탕" w:hAnsi="Times" w:cs="Times"/>
                <w:bCs/>
                <w:szCs w:val="22"/>
                <w:lang w:eastAsia="zh-CN"/>
              </w:rPr>
            </w:pPr>
            <w:r w:rsidRPr="00B45F00">
              <w:rPr>
                <w:rFonts w:ascii="Times" w:eastAsia="바탕" w:hAnsi="Times" w:cs="Times"/>
                <w:bCs/>
                <w:szCs w:val="22"/>
                <w:lang w:eastAsia="zh-CN"/>
              </w:rPr>
              <w:t xml:space="preserve">In case the UE is </w:t>
            </w:r>
            <w:r w:rsidRPr="00B45F00">
              <w:rPr>
                <w:rFonts w:ascii="Times" w:eastAsia="바탕" w:hAnsi="Times" w:cs="Times"/>
                <w:bCs/>
                <w:color w:val="FF0000"/>
                <w:szCs w:val="22"/>
                <w:lang w:eastAsia="zh-CN"/>
              </w:rPr>
              <w:t xml:space="preserve">expected to </w:t>
            </w:r>
            <w:r w:rsidRPr="00B45F00">
              <w:rPr>
                <w:rFonts w:ascii="Times" w:eastAsia="바탕" w:hAnsi="Times" w:cs="Times"/>
                <w:bCs/>
                <w:szCs w:val="22"/>
                <w:lang w:eastAsia="zh-CN"/>
              </w:rPr>
              <w:t>receive</w:t>
            </w:r>
            <w:r w:rsidRPr="00B45F00">
              <w:rPr>
                <w:rFonts w:ascii="Times" w:eastAsia="바탕" w:hAnsi="Times" w:cs="Times"/>
                <w:bCs/>
                <w:strike/>
                <w:color w:val="FF0000"/>
                <w:szCs w:val="22"/>
                <w:lang w:eastAsia="zh-CN"/>
              </w:rPr>
              <w:t>s</w:t>
            </w:r>
            <w:r w:rsidRPr="00B45F00">
              <w:rPr>
                <w:rFonts w:ascii="Times" w:eastAsia="바탕" w:hAnsi="Times" w:cs="Times"/>
                <w:bCs/>
                <w:szCs w:val="22"/>
                <w:lang w:eastAsia="zh-CN"/>
              </w:rPr>
              <w:t xml:space="preserve"> PDSCH of a certain HARQ Process ID </w:t>
            </w:r>
            <w:r w:rsidRPr="00B45F00">
              <w:rPr>
                <w:rFonts w:ascii="Times" w:eastAsia="바탕" w:hAnsi="Times" w:cs="Times"/>
                <w:bCs/>
                <w:color w:val="FF0000"/>
                <w:szCs w:val="22"/>
                <w:lang w:eastAsia="zh-CN"/>
              </w:rPr>
              <w:t>according to TS 38.214 Sec. 5.1</w:t>
            </w:r>
            <w:r w:rsidRPr="00B45F00">
              <w:rPr>
                <w:rFonts w:ascii="Times" w:eastAsia="바탕"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바탕" w:hAnsi="Times" w:cs="Times"/>
                <w:bCs/>
                <w:iCs/>
                <w:color w:val="FF0000"/>
                <w:szCs w:val="22"/>
                <w:lang w:eastAsia="zh-CN"/>
              </w:rPr>
            </w:pPr>
            <w:r w:rsidRPr="00B45F00">
              <w:rPr>
                <w:rFonts w:ascii="Times" w:eastAsia="바탕" w:hAnsi="Times" w:cs="Times"/>
                <w:iCs/>
                <w:color w:val="FF0000"/>
                <w:szCs w:val="22"/>
                <w:lang w:eastAsia="ko-KR"/>
              </w:rPr>
              <w:t>Note: there is no further discussion on specific handling for the case of DG PDSCH</w:t>
            </w:r>
            <w:r w:rsidRPr="00B45F00">
              <w:rPr>
                <w:rFonts w:ascii="Times" w:eastAsia="바탕"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맑은 고딕"/>
                <w:szCs w:val="24"/>
                <w:lang w:eastAsia="ko-KR"/>
              </w:rPr>
            </w:pPr>
            <w:r w:rsidRPr="00B45F00">
              <w:rPr>
                <w:rFonts w:ascii="Times" w:eastAsia="바탕" w:hAnsi="Times"/>
                <w:b/>
                <w:bCs/>
                <w:lang w:eastAsia="zh-CN"/>
              </w:rPr>
              <w:t>Conclusion</w:t>
            </w:r>
          </w:p>
          <w:p w14:paraId="052DB1AE" w14:textId="77777777" w:rsidR="00A83B39" w:rsidRPr="00B45F00" w:rsidRDefault="00A83B39" w:rsidP="006670FA">
            <w:pPr>
              <w:spacing w:after="0"/>
              <w:rPr>
                <w:rFonts w:ascii="Times" w:eastAsia="바탕" w:hAnsi="Times"/>
                <w:b/>
                <w:szCs w:val="24"/>
              </w:rPr>
            </w:pPr>
            <w:r w:rsidRPr="00B45F00">
              <w:rPr>
                <w:rFonts w:ascii="Times" w:eastAsia="바탕"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바탕" w:hAnsi="Times"/>
                <w:b/>
                <w:lang w:eastAsia="zh-CN"/>
              </w:rPr>
              <w:t xml:space="preserve"> </w:t>
            </w:r>
          </w:p>
          <w:p w14:paraId="450622F9" w14:textId="77777777" w:rsidR="00A83B39" w:rsidRPr="00B45F00" w:rsidRDefault="00A83B39" w:rsidP="006670FA">
            <w:pPr>
              <w:spacing w:after="0"/>
              <w:jc w:val="both"/>
              <w:rPr>
                <w:rFonts w:ascii="Times" w:eastAsia="바탕" w:hAnsi="Times" w:cs="Times"/>
                <w:b/>
                <w:bCs/>
                <w:highlight w:val="green"/>
                <w:lang w:eastAsia="zh-CN"/>
              </w:rPr>
            </w:pPr>
          </w:p>
          <w:p w14:paraId="17787E3B" w14:textId="77777777" w:rsidR="00A83B39" w:rsidRPr="00B45F00" w:rsidRDefault="00A83B39" w:rsidP="006670FA">
            <w:pPr>
              <w:spacing w:after="0"/>
              <w:jc w:val="both"/>
              <w:rPr>
                <w:rFonts w:ascii="Times" w:eastAsia="바탕" w:hAnsi="Times" w:cs="Times"/>
                <w:b/>
                <w:bCs/>
                <w:highlight w:val="green"/>
                <w:lang w:eastAsia="zh-CN"/>
              </w:rPr>
            </w:pPr>
          </w:p>
          <w:p w14:paraId="048F53C3"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98D0768" w14:textId="77777777" w:rsidR="00A83B39" w:rsidRPr="00B45F00" w:rsidRDefault="00A83B39" w:rsidP="006670FA">
            <w:pPr>
              <w:spacing w:after="0"/>
              <w:rPr>
                <w:rFonts w:eastAsia="바탕"/>
                <w:bCs/>
                <w:lang w:eastAsia="zh-CN"/>
              </w:rPr>
            </w:pPr>
            <w:r w:rsidRPr="00B45F00">
              <w:rPr>
                <w:rFonts w:eastAsia="바탕"/>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바탕" w:hAnsi="Times" w:cs="Times"/>
                <w:b/>
                <w:bCs/>
                <w:lang w:eastAsia="ko-KR"/>
              </w:rPr>
            </w:pPr>
            <w:r w:rsidRPr="00B45F00">
              <w:rPr>
                <w:rFonts w:ascii="Times" w:eastAsia="바탕" w:hAnsi="Times" w:cs="Times"/>
                <w:b/>
                <w:bCs/>
                <w:lang w:eastAsia="ko-KR"/>
              </w:rPr>
              <w:t>Conclusion</w:t>
            </w:r>
          </w:p>
          <w:p w14:paraId="686313F1" w14:textId="77777777" w:rsidR="00A83B39" w:rsidRPr="00B45F00" w:rsidRDefault="00A83B39" w:rsidP="006670FA">
            <w:pPr>
              <w:spacing w:after="0"/>
              <w:rPr>
                <w:rFonts w:ascii="Times" w:eastAsia="바탕" w:hAnsi="Times" w:cs="Times"/>
                <w:bCs/>
                <w:lang w:eastAsia="zh-CN"/>
              </w:rPr>
            </w:pPr>
            <w:r w:rsidRPr="00B45F00">
              <w:rPr>
                <w:rFonts w:ascii="Times" w:eastAsia="바탕"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바탕" w:hAnsi="Times" w:cs="Times"/>
                <w:bCs/>
                <w:lang w:eastAsia="zh-CN"/>
              </w:rPr>
            </w:pPr>
            <w:r w:rsidRPr="00B45F00">
              <w:rPr>
                <w:rFonts w:ascii="Times" w:eastAsia="바탕"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바탕" w:hAnsi="Times" w:cs="Times"/>
                <w:bCs/>
                <w:lang w:eastAsia="zh-CN"/>
              </w:rPr>
            </w:pPr>
          </w:p>
          <w:p w14:paraId="1BEE5F08"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22C08987" w14:textId="77777777" w:rsidR="00A83B39" w:rsidRPr="00B45F00" w:rsidRDefault="00A83B39" w:rsidP="006670FA">
            <w:pPr>
              <w:spacing w:after="0"/>
              <w:rPr>
                <w:rFonts w:ascii="Times" w:eastAsia="바탕" w:hAnsi="Times"/>
                <w:bCs/>
                <w:lang w:eastAsia="zh-CN"/>
              </w:rPr>
            </w:pPr>
            <w:r w:rsidRPr="00B45F00">
              <w:rPr>
                <w:rFonts w:ascii="Times" w:eastAsia="바탕" w:hAnsi="Times"/>
                <w:bCs/>
                <w:lang w:eastAsia="zh-CN"/>
              </w:rPr>
              <w:t xml:space="preserve">The RAN1#106-e agreement on the target slot definition is updated as follows (in </w:t>
            </w:r>
            <w:r w:rsidRPr="00B45F00">
              <w:rPr>
                <w:rFonts w:ascii="Times" w:eastAsia="바탕" w:hAnsi="Times"/>
                <w:bCs/>
                <w:color w:val="FF0000"/>
                <w:lang w:eastAsia="zh-CN"/>
              </w:rPr>
              <w:t>RED</w:t>
            </w:r>
            <w:r w:rsidRPr="00B45F00">
              <w:rPr>
                <w:rFonts w:ascii="Times" w:eastAsia="바탕"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바탕" w:hAnsi="Times"/>
                      <w:b/>
                      <w:bCs/>
                      <w:lang w:eastAsia="x-none"/>
                    </w:rPr>
                  </w:pPr>
                  <w:r w:rsidRPr="00B45F00">
                    <w:rPr>
                      <w:rFonts w:ascii="Times" w:eastAsia="바탕" w:hAnsi="Times"/>
                      <w:b/>
                      <w:bCs/>
                      <w:lang w:eastAsia="x-none"/>
                    </w:rPr>
                    <w:t>Agreement (from RAN1#106-e)</w:t>
                  </w:r>
                </w:p>
                <w:p w14:paraId="02D217EB" w14:textId="77777777" w:rsidR="00A83B39" w:rsidRPr="00B45F00" w:rsidRDefault="00A83B39" w:rsidP="006670FA">
                  <w:pPr>
                    <w:spacing w:after="0"/>
                    <w:ind w:left="568"/>
                    <w:rPr>
                      <w:rFonts w:ascii="Times" w:eastAsia="바탕" w:hAnsi="Times"/>
                      <w:strike/>
                      <w:color w:val="FF0000"/>
                    </w:rPr>
                  </w:pPr>
                  <w:r w:rsidRPr="00B45F00">
                    <w:rPr>
                      <w:rFonts w:ascii="Times" w:eastAsia="바탕" w:hAnsi="Times"/>
                      <w:bCs/>
                    </w:rPr>
                    <w:t>For SPS HARQ-ACK deferral, the target PUCCH slot is defined as the next PUCCH slot</w:t>
                  </w:r>
                  <w:r w:rsidRPr="00B45F00">
                    <w:rPr>
                      <w:rFonts w:ascii="Times" w:eastAsia="바탕" w:hAnsi="Times"/>
                      <w:bCs/>
                      <w:color w:val="FF0000"/>
                    </w:rPr>
                    <w:t>,</w:t>
                  </w:r>
                  <w:r w:rsidRPr="00B45F00">
                    <w:rPr>
                      <w:rFonts w:ascii="Times" w:eastAsia="바탕" w:hAnsi="Times"/>
                      <w:bCs/>
                    </w:rPr>
                    <w:t xml:space="preserve"> where </w:t>
                  </w:r>
                  <w:r w:rsidRPr="00B45F00">
                    <w:rPr>
                      <w:rFonts w:ascii="Times" w:eastAsia="바탕" w:hAnsi="Times"/>
                      <w:bCs/>
                      <w:color w:val="FF0000"/>
                    </w:rPr>
                    <w:t xml:space="preserve">after performing the (Rel-16) UCI multiplexing operation into a PUCCH or PUSCH if any, </w:t>
                  </w:r>
                  <w:r w:rsidRPr="00B45F00">
                    <w:rPr>
                      <w:rFonts w:ascii="Times" w:eastAsia="바탕" w:hAnsi="Times"/>
                      <w:bCs/>
                      <w:color w:val="FF0000"/>
                      <w:lang w:eastAsia="zh-CN"/>
                    </w:rPr>
                    <w:t xml:space="preserve">the UE would be either (i) transmitting HARQ-ACK using a PUCCH/PUSCH other than the PUCCH determined from </w:t>
                  </w:r>
                  <w:r w:rsidRPr="00B45F00">
                    <w:rPr>
                      <w:rFonts w:ascii="Times" w:eastAsia="바탕" w:hAnsi="Times"/>
                      <w:bCs/>
                      <w:i/>
                      <w:iCs/>
                      <w:color w:val="FF0000"/>
                      <w:lang w:eastAsia="zh-CN"/>
                    </w:rPr>
                    <w:t>PUCCH SPS-PUCCH-AN-List-r16</w:t>
                  </w:r>
                  <w:r w:rsidRPr="00B45F00">
                    <w:rPr>
                      <w:rFonts w:ascii="Times" w:eastAsia="바탕" w:hAnsi="Times"/>
                      <w:bCs/>
                      <w:color w:val="FF0000"/>
                      <w:lang w:eastAsia="zh-CN"/>
                    </w:rPr>
                    <w:t xml:space="preserve"> or </w:t>
                  </w:r>
                  <w:r w:rsidRPr="00B45F00">
                    <w:rPr>
                      <w:rFonts w:ascii="Times" w:eastAsia="바탕" w:hAnsi="Times"/>
                      <w:bCs/>
                      <w:i/>
                      <w:iCs/>
                      <w:color w:val="FF0000"/>
                      <w:lang w:eastAsia="zh-CN"/>
                    </w:rPr>
                    <w:t>n1PUCCH-AN</w:t>
                  </w:r>
                  <w:r w:rsidRPr="00B45F00">
                    <w:rPr>
                      <w:rFonts w:ascii="Times" w:eastAsia="바탕" w:hAnsi="Times"/>
                      <w:bCs/>
                      <w:color w:val="FF0000"/>
                      <w:lang w:eastAsia="zh-CN"/>
                    </w:rPr>
                    <w:t xml:space="preserve"> or (ii)  would be transmitting HARQ-ACK using a PUCCH resource configured in </w:t>
                  </w:r>
                  <w:r w:rsidRPr="00B45F00">
                    <w:rPr>
                      <w:rFonts w:ascii="Times" w:eastAsia="바탕" w:hAnsi="Times"/>
                      <w:bCs/>
                      <w:i/>
                      <w:iCs/>
                      <w:color w:val="FF0000"/>
                      <w:lang w:eastAsia="zh-CN"/>
                    </w:rPr>
                    <w:t>PUCCH SPS-PUCCH-AN-List-r16</w:t>
                  </w:r>
                  <w:r w:rsidRPr="00B45F00">
                    <w:rPr>
                      <w:rFonts w:ascii="Times" w:eastAsia="바탕" w:hAnsi="Times"/>
                      <w:bCs/>
                      <w:color w:val="FF0000"/>
                      <w:lang w:eastAsia="zh-CN"/>
                    </w:rPr>
                    <w:t xml:space="preserve"> or </w:t>
                  </w:r>
                  <w:r w:rsidRPr="00B45F00">
                    <w:rPr>
                      <w:rFonts w:ascii="Times" w:eastAsia="바탕" w:hAnsi="Times"/>
                      <w:bCs/>
                      <w:i/>
                      <w:iCs/>
                      <w:color w:val="FF0000"/>
                      <w:lang w:eastAsia="zh-CN"/>
                    </w:rPr>
                    <w:t>n1PUCCH-AN</w:t>
                  </w:r>
                  <w:r w:rsidRPr="00B45F00">
                    <w:rPr>
                      <w:rFonts w:ascii="Times" w:eastAsia="바탕" w:hAnsi="Times"/>
                      <w:bCs/>
                      <w:color w:val="FF0000"/>
                      <w:lang w:eastAsia="zh-CN"/>
                    </w:rPr>
                    <w:t xml:space="preserve"> being regarded as valid.</w:t>
                  </w:r>
                  <w:r w:rsidRPr="00B45F00">
                    <w:rPr>
                      <w:rFonts w:ascii="Times" w:eastAsia="바탕" w:hAnsi="Times"/>
                      <w:bCs/>
                      <w:lang w:eastAsia="zh-CN"/>
                    </w:rPr>
                    <w:t xml:space="preserve"> </w:t>
                  </w:r>
                  <w:r w:rsidRPr="00B45F00">
                    <w:rPr>
                      <w:rFonts w:ascii="Times" w:eastAsia="바탕" w:hAnsi="Times"/>
                      <w:i/>
                      <w:iCs/>
                      <w:strike/>
                      <w:color w:val="FF0000"/>
                    </w:rPr>
                    <w:t xml:space="preserve"> sps-PUCCH-AN-List-r16</w:t>
                  </w:r>
                  <w:r w:rsidRPr="00B45F00">
                    <w:rPr>
                      <w:rFonts w:ascii="Times" w:eastAsia="바탕" w:hAnsi="Times"/>
                      <w:strike/>
                      <w:color w:val="FF0000"/>
                    </w:rPr>
                    <w:t> or</w:t>
                  </w:r>
                  <w:r w:rsidRPr="00B45F00">
                    <w:rPr>
                      <w:rFonts w:ascii="Times" w:eastAsia="바탕" w:hAnsi="Times"/>
                      <w:i/>
                      <w:iCs/>
                      <w:strike/>
                      <w:color w:val="FF0000"/>
                    </w:rPr>
                    <w:t> n1PUCCH-AN</w:t>
                  </w:r>
                  <w:r w:rsidRPr="00B45F00">
                    <w:rPr>
                      <w:rFonts w:ascii="Times" w:eastAsia="바탕" w:hAnsi="Times"/>
                      <w:strike/>
                      <w:color w:val="FF0000"/>
                    </w:rPr>
                    <w:t> PUCCH resource is regarded as valid</w:t>
                  </w:r>
                  <w:r w:rsidRPr="00B45F00">
                    <w:rPr>
                      <w:rFonts w:ascii="Times" w:eastAsia="바탕" w:hAnsi="Times"/>
                      <w:i/>
                      <w:iCs/>
                      <w:strike/>
                      <w:color w:val="FF0000"/>
                    </w:rPr>
                    <w:t>, </w:t>
                  </w:r>
                  <w:r w:rsidRPr="00B45F00">
                    <w:rPr>
                      <w:rFonts w:ascii="Times" w:eastAsia="바탕" w:hAnsi="Times"/>
                      <w:strike/>
                      <w:color w:val="FF0000"/>
                    </w:rPr>
                    <w:t>or a PUCCH resource</w:t>
                  </w:r>
                  <w:r w:rsidRPr="00B45F00">
                    <w:rPr>
                      <w:rFonts w:ascii="Times" w:eastAsia="바탕" w:hAnsi="Times"/>
                      <w:i/>
                      <w:iCs/>
                      <w:strike/>
                      <w:color w:val="FF0000"/>
                    </w:rPr>
                    <w:t> (from PUCCH-</w:t>
                  </w:r>
                  <w:proofErr w:type="spellStart"/>
                  <w:r w:rsidRPr="00B45F00">
                    <w:rPr>
                      <w:rFonts w:ascii="Times" w:eastAsia="바탕" w:hAnsi="Times"/>
                      <w:i/>
                      <w:iCs/>
                      <w:strike/>
                      <w:color w:val="FF0000"/>
                    </w:rPr>
                    <w:t>ResourceSet</w:t>
                  </w:r>
                  <w:proofErr w:type="spellEnd"/>
                  <w:r w:rsidRPr="00B45F00">
                    <w:rPr>
                      <w:rFonts w:ascii="Times" w:eastAsia="바탕" w:hAnsi="Times"/>
                      <w:i/>
                      <w:iCs/>
                      <w:strike/>
                      <w:color w:val="FF0000"/>
                    </w:rPr>
                    <w:t>, i.e. DG PDSCH HARQ multiplexed</w:t>
                  </w:r>
                  <w:r w:rsidRPr="00B45F00">
                    <w:rPr>
                      <w:rFonts w:ascii="Times" w:eastAsia="바탕"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바탕" w:hAnsi="Arial" w:cs="Arial"/>
                <w:color w:val="1F497D"/>
                <w:lang w:eastAsia="ko-KR"/>
              </w:rPr>
            </w:pPr>
          </w:p>
          <w:p w14:paraId="7EF3D4E3" w14:textId="77777777" w:rsidR="00A83B39" w:rsidRPr="00B45F00" w:rsidRDefault="00A83B39" w:rsidP="006670FA">
            <w:pPr>
              <w:spacing w:after="0"/>
              <w:contextualSpacing/>
              <w:jc w:val="both"/>
              <w:rPr>
                <w:rFonts w:ascii="Times" w:eastAsia="바탕"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바탕" w:hAnsi="Times" w:cs="Times"/>
                <w:b/>
                <w:bCs/>
                <w:lang w:eastAsia="zh-CN"/>
              </w:rPr>
              <w:t>Conclusion</w:t>
            </w:r>
          </w:p>
          <w:p w14:paraId="5191E7D6" w14:textId="77777777" w:rsidR="00A83B39" w:rsidRPr="00B45F00" w:rsidRDefault="00A83B39" w:rsidP="006670FA">
            <w:pPr>
              <w:spacing w:after="0"/>
              <w:rPr>
                <w:rFonts w:ascii="Times" w:eastAsia="바탕" w:hAnsi="Times" w:cs="Times"/>
                <w:bCs/>
                <w:lang w:eastAsia="zh-CN"/>
              </w:rPr>
            </w:pPr>
            <w:r w:rsidRPr="00B45F00">
              <w:rPr>
                <w:rFonts w:ascii="Times" w:eastAsia="바탕"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바탕" w:hAnsi="Times" w:cs="Times"/>
                <w:bCs/>
                <w:lang w:eastAsia="zh-CN"/>
              </w:rPr>
              <w:t>determinated</w:t>
            </w:r>
            <w:proofErr w:type="spellEnd"/>
            <w:r w:rsidRPr="00B45F00">
              <w:rPr>
                <w:rFonts w:ascii="Times" w:eastAsia="바탕"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바탕" w:hAnsi="Times" w:cs="Times"/>
                <w:bCs/>
                <w:iCs/>
                <w:lang w:eastAsia="zh-CN"/>
              </w:rPr>
            </w:pPr>
            <w:r w:rsidRPr="00B45F00">
              <w:rPr>
                <w:rFonts w:ascii="Times" w:eastAsia="바탕"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바탕"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맑은 고딕"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바탕" w:hAnsi="Times"/>
                <w:b/>
                <w:bCs/>
              </w:rPr>
            </w:pPr>
            <w:r w:rsidRPr="001E4375">
              <w:rPr>
                <w:rFonts w:ascii="Times" w:eastAsia="바탕" w:hAnsi="Times"/>
                <w:b/>
                <w:bCs/>
              </w:rPr>
              <w:t xml:space="preserve">Conclusion </w:t>
            </w:r>
          </w:p>
          <w:p w14:paraId="074A533D" w14:textId="77777777" w:rsidR="00A83B39" w:rsidRPr="001E4375" w:rsidRDefault="00A83B39" w:rsidP="006670FA">
            <w:pPr>
              <w:spacing w:after="0"/>
              <w:rPr>
                <w:rFonts w:ascii="Times" w:eastAsia="바탕" w:hAnsi="Times"/>
              </w:rPr>
            </w:pPr>
            <w:r w:rsidRPr="001E4375">
              <w:rPr>
                <w:rFonts w:ascii="Times" w:eastAsia="바탕" w:hAnsi="Times"/>
                <w:bCs/>
              </w:rPr>
              <w:t xml:space="preserve">There is no consensus to support </w:t>
            </w:r>
            <w:r w:rsidRPr="001E4375">
              <w:rPr>
                <w:rFonts w:ascii="Times" w:eastAsia="바탕" w:hAnsi="Times"/>
                <w:bCs/>
                <w:lang w:eastAsia="zh-CN"/>
              </w:rPr>
              <w:t>SPS HARQ-ACK deferral for half-duplex CA UEs</w:t>
            </w:r>
            <w:r w:rsidRPr="001E4375">
              <w:rPr>
                <w:rFonts w:ascii="Times" w:eastAsia="바탕" w:hAnsi="Times"/>
                <w:bCs/>
              </w:rPr>
              <w:t xml:space="preserve"> in Rel-17.</w:t>
            </w:r>
            <w:r w:rsidRPr="001E4375">
              <w:rPr>
                <w:rFonts w:ascii="Times" w:eastAsia="바탕"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바탕" w:hAnsi="Times"/>
                <w:b/>
                <w:bCs/>
                <w:szCs w:val="22"/>
                <w:lang w:eastAsia="zh-CN"/>
              </w:rPr>
            </w:pPr>
            <w:r w:rsidRPr="001E4375">
              <w:rPr>
                <w:rFonts w:ascii="Times" w:eastAsia="바탕" w:hAnsi="Times"/>
                <w:b/>
                <w:bCs/>
                <w:szCs w:val="22"/>
                <w:lang w:eastAsia="zh-CN"/>
              </w:rPr>
              <w:t>Conclusion</w:t>
            </w:r>
          </w:p>
          <w:p w14:paraId="7B922DBF" w14:textId="77777777" w:rsidR="00A83B39" w:rsidRPr="001E4375" w:rsidRDefault="00A83B39" w:rsidP="006670FA">
            <w:pPr>
              <w:spacing w:after="0"/>
              <w:rPr>
                <w:rFonts w:ascii="Times" w:eastAsia="바탕" w:hAnsi="Times"/>
                <w:bCs/>
                <w:szCs w:val="22"/>
              </w:rPr>
            </w:pPr>
            <w:r w:rsidRPr="001E4375">
              <w:rPr>
                <w:rFonts w:ascii="Times" w:eastAsia="바탕"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바탕"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바탕" w:hAnsi="Times" w:cs="Times"/>
                <w:lang w:eastAsia="x-none"/>
              </w:rPr>
            </w:pPr>
          </w:p>
          <w:p w14:paraId="55857E3E" w14:textId="77777777" w:rsidR="00A83B39" w:rsidRPr="001E4375" w:rsidRDefault="00A83B39" w:rsidP="006670FA">
            <w:pPr>
              <w:spacing w:after="0"/>
              <w:rPr>
                <w:rFonts w:ascii="Times" w:eastAsia="바탕" w:hAnsi="Times" w:cs="Times"/>
                <w:b/>
                <w:bCs/>
              </w:rPr>
            </w:pPr>
            <w:r w:rsidRPr="001E4375">
              <w:rPr>
                <w:rFonts w:ascii="Times" w:eastAsia="바탕" w:hAnsi="Times" w:cs="Times"/>
                <w:b/>
                <w:bCs/>
              </w:rPr>
              <w:t>Conclusion</w:t>
            </w:r>
          </w:p>
          <w:p w14:paraId="7D48E26B" w14:textId="77777777" w:rsidR="00A83B39" w:rsidRPr="001E4375" w:rsidRDefault="00A83B39" w:rsidP="006670FA">
            <w:pPr>
              <w:spacing w:after="0"/>
              <w:rPr>
                <w:rFonts w:ascii="Times" w:eastAsia="바탕" w:hAnsi="Times" w:cs="Times"/>
              </w:rPr>
            </w:pPr>
            <w:r w:rsidRPr="001E4375">
              <w:rPr>
                <w:rFonts w:ascii="Times" w:eastAsia="바탕"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바탕" w:hAnsi="Times" w:cs="Times"/>
                <w:lang w:eastAsia="x-none"/>
              </w:rPr>
            </w:pPr>
          </w:p>
          <w:p w14:paraId="0C56607D" w14:textId="77777777" w:rsidR="00A83B39" w:rsidRPr="001E4375" w:rsidRDefault="00A83B39" w:rsidP="006670FA">
            <w:pPr>
              <w:spacing w:after="0"/>
              <w:rPr>
                <w:rFonts w:ascii="Times" w:eastAsia="바탕"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바탕"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바탕" w:hAnsi="Times" w:cs="Times"/>
                <w:lang w:eastAsia="zh-CN"/>
              </w:rPr>
            </w:pPr>
            <w:r w:rsidRPr="001E4375">
              <w:rPr>
                <w:rFonts w:ascii="Times" w:eastAsia="바탕"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바탕" w:hAnsi="Arial" w:cs="Arial"/>
                      <w:sz w:val="24"/>
                      <w:szCs w:val="24"/>
                      <w:lang w:val="en-US" w:eastAsia="fr-FR"/>
                    </w:rPr>
                  </w:pPr>
                  <w:r w:rsidRPr="0049197F">
                    <w:rPr>
                      <w:rFonts w:ascii="Arial" w:eastAsia="바탕"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바탕"/>
                      <w:lang w:val="en-US" w:eastAsia="zh-CN"/>
                    </w:rPr>
                  </w:pPr>
                </w:p>
                <w:p w14:paraId="26E1578E" w14:textId="77777777" w:rsidR="00A83B39" w:rsidRPr="0049197F" w:rsidRDefault="00A83B39" w:rsidP="006670FA">
                  <w:pPr>
                    <w:spacing w:after="0"/>
                    <w:rPr>
                      <w:rFonts w:eastAsia="바탕"/>
                      <w:lang w:val="en-US" w:eastAsia="zh-CN"/>
                    </w:rPr>
                  </w:pPr>
                  <w:r w:rsidRPr="0049197F">
                    <w:rPr>
                      <w:rFonts w:eastAsia="바탕"/>
                      <w:lang w:val="en-US" w:eastAsia="zh-CN"/>
                    </w:rPr>
                    <w:t xml:space="preserve">If a UE is provided </w:t>
                  </w:r>
                  <w:proofErr w:type="spellStart"/>
                  <w:r w:rsidRPr="0049197F">
                    <w:rPr>
                      <w:rFonts w:eastAsia="바탕"/>
                      <w:i/>
                      <w:iCs/>
                      <w:lang w:val="en-US" w:eastAsia="zh-CN"/>
                    </w:rPr>
                    <w:t>spsHARQdeferral</w:t>
                  </w:r>
                  <w:proofErr w:type="spellEnd"/>
                  <w:r w:rsidRPr="0049197F">
                    <w:rPr>
                      <w:rFonts w:eastAsia="바탕"/>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바탕"/>
                      <w:lang w:val="en-US" w:eastAsia="zh-CN"/>
                    </w:rPr>
                  </w:pPr>
                  <w:r w:rsidRPr="0049197F">
                    <w:rPr>
                      <w:rFonts w:eastAsia="바탕"/>
                      <w:lang w:val="en-US" w:eastAsia="fr-FR"/>
                    </w:rPr>
                    <w:t xml:space="preserve">is provided by </w:t>
                  </w:r>
                  <w:r w:rsidRPr="0049197F">
                    <w:rPr>
                      <w:rFonts w:eastAsia="바탕"/>
                      <w:i/>
                      <w:iCs/>
                      <w:lang w:val="en-US" w:eastAsia="fr-FR"/>
                    </w:rPr>
                    <w:t>SPS-PUCCH-AN-List</w:t>
                  </w:r>
                  <w:r w:rsidRPr="0049197F">
                    <w:rPr>
                      <w:rFonts w:eastAsia="바탕"/>
                      <w:lang w:val="en-US" w:eastAsia="fr-FR"/>
                    </w:rPr>
                    <w:t xml:space="preserve"> as described </w:t>
                  </w:r>
                  <w:r w:rsidRPr="0049197F">
                    <w:rPr>
                      <w:rFonts w:eastAsia="바탕"/>
                      <w:lang w:val="en-US" w:eastAsia="zh-CN"/>
                    </w:rPr>
                    <w:t>in</w:t>
                  </w:r>
                  <w:r w:rsidRPr="0049197F">
                    <w:rPr>
                      <w:rFonts w:eastAsia="바탕"/>
                      <w:lang w:val="en-US" w:eastAsia="fr-FR"/>
                    </w:rPr>
                    <w:t xml:space="preserve"> clause 9.2.1, or by </w:t>
                  </w:r>
                  <w:r w:rsidRPr="0049197F">
                    <w:rPr>
                      <w:rFonts w:eastAsia="바탕"/>
                      <w:i/>
                      <w:iCs/>
                      <w:lang w:val="en-US" w:eastAsia="fr-FR"/>
                    </w:rPr>
                    <w:t>n1PUCCH-AN</w:t>
                  </w:r>
                  <w:r w:rsidRPr="0049197F">
                    <w:rPr>
                      <w:rFonts w:eastAsia="바탕"/>
                      <w:lang w:val="en-US" w:eastAsia="fr-FR"/>
                    </w:rPr>
                    <w:t xml:space="preserve"> if </w:t>
                  </w:r>
                  <w:r w:rsidRPr="0049197F">
                    <w:rPr>
                      <w:rFonts w:eastAsia="바탕"/>
                      <w:i/>
                      <w:iCs/>
                      <w:lang w:val="en-US" w:eastAsia="fr-FR"/>
                    </w:rPr>
                    <w:t>SPS-PUCCH-AN-List</w:t>
                  </w:r>
                  <w:r w:rsidRPr="0049197F">
                    <w:rPr>
                      <w:rFonts w:eastAsia="바탕"/>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바탕"/>
                      <w:lang w:val="en-US" w:eastAsia="zh-CN"/>
                    </w:rPr>
                  </w:pPr>
                  <w:r w:rsidRPr="0049197F">
                    <w:rPr>
                      <w:rFonts w:eastAsia="바탕"/>
                      <w:lang w:val="en-US" w:eastAsia="fr-FR"/>
                    </w:rPr>
                    <w:t xml:space="preserve">overlaps with a symbol indicated as downlink by </w:t>
                  </w:r>
                  <w:proofErr w:type="spellStart"/>
                  <w:r w:rsidRPr="0049197F">
                    <w:rPr>
                      <w:rFonts w:eastAsia="바탕"/>
                      <w:i/>
                      <w:iCs/>
                      <w:lang w:val="en-US" w:eastAsia="fr-FR"/>
                    </w:rPr>
                    <w:t>tdd</w:t>
                  </w:r>
                  <w:proofErr w:type="spellEnd"/>
                  <w:r w:rsidRPr="0049197F">
                    <w:rPr>
                      <w:rFonts w:eastAsia="바탕"/>
                      <w:i/>
                      <w:iCs/>
                      <w:lang w:val="en-US" w:eastAsia="fr-FR"/>
                    </w:rPr>
                    <w:t>-UL-DL-</w:t>
                  </w:r>
                  <w:proofErr w:type="spellStart"/>
                  <w:r w:rsidRPr="0049197F">
                    <w:rPr>
                      <w:rFonts w:eastAsia="바탕"/>
                      <w:i/>
                      <w:iCs/>
                      <w:lang w:val="en-US" w:eastAsia="fr-FR"/>
                    </w:rPr>
                    <w:t>ConfigurationCommon</w:t>
                  </w:r>
                  <w:proofErr w:type="spellEnd"/>
                  <w:r w:rsidRPr="0049197F">
                    <w:rPr>
                      <w:rFonts w:eastAsia="바탕"/>
                      <w:lang w:val="en-US" w:eastAsia="fr-FR"/>
                    </w:rPr>
                    <w:t xml:space="preserve"> or </w:t>
                  </w:r>
                  <w:proofErr w:type="spellStart"/>
                  <w:r w:rsidRPr="0049197F">
                    <w:rPr>
                      <w:rFonts w:eastAsia="바탕"/>
                      <w:i/>
                      <w:iCs/>
                      <w:lang w:val="en-US" w:eastAsia="fr-FR"/>
                    </w:rPr>
                    <w:t>tdd</w:t>
                  </w:r>
                  <w:proofErr w:type="spellEnd"/>
                  <w:r w:rsidRPr="0049197F">
                    <w:rPr>
                      <w:rFonts w:eastAsia="바탕"/>
                      <w:i/>
                      <w:iCs/>
                      <w:lang w:val="en-US" w:eastAsia="fr-FR"/>
                    </w:rPr>
                    <w:t>-UL-DL-</w:t>
                  </w:r>
                  <w:proofErr w:type="spellStart"/>
                  <w:r w:rsidRPr="0049197F">
                    <w:rPr>
                      <w:rFonts w:eastAsia="바탕"/>
                      <w:i/>
                      <w:iCs/>
                      <w:lang w:val="en-US" w:eastAsia="fr-FR"/>
                    </w:rPr>
                    <w:t>ConfigDedicated</w:t>
                  </w:r>
                  <w:proofErr w:type="spellEnd"/>
                  <w:r w:rsidRPr="0049197F">
                    <w:rPr>
                      <w:rFonts w:eastAsia="바탕"/>
                      <w:lang w:val="en-US" w:eastAsia="fr-FR"/>
                    </w:rPr>
                    <w:t xml:space="preserve">, or indicated for a SS/PBCH block by </w:t>
                  </w:r>
                  <w:proofErr w:type="spellStart"/>
                  <w:r w:rsidRPr="0049197F">
                    <w:rPr>
                      <w:rFonts w:eastAsia="바탕"/>
                      <w:i/>
                      <w:iCs/>
                      <w:lang w:val="en-US" w:eastAsia="fr-FR"/>
                    </w:rPr>
                    <w:t>ssb-PositionsInBurst</w:t>
                  </w:r>
                  <w:proofErr w:type="spellEnd"/>
                  <w:r w:rsidRPr="0049197F">
                    <w:rPr>
                      <w:rFonts w:eastAsia="바탕"/>
                      <w:lang w:val="en-US" w:eastAsia="fr-FR"/>
                    </w:rPr>
                    <w:t>, or belonging to a CORESET associated with a Type0-PDCCH CSS set</w:t>
                  </w:r>
                </w:p>
                <w:p w14:paraId="28068441" w14:textId="77777777" w:rsidR="00A83B39" w:rsidRPr="001E4375" w:rsidRDefault="00A83B39" w:rsidP="006670FA">
                  <w:pPr>
                    <w:spacing w:after="0"/>
                    <w:rPr>
                      <w:rFonts w:eastAsia="바탕"/>
                      <w:lang w:val="fr-FR" w:eastAsia="fr-FR"/>
                    </w:rPr>
                  </w:pPr>
                  <w:r w:rsidRPr="001E4375">
                    <w:rPr>
                      <w:rFonts w:eastAsia="바탕"/>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바탕"/>
                      <w:lang w:val="en-US" w:eastAsia="zh-CN"/>
                    </w:rPr>
                  </w:pPr>
                  <w:r w:rsidRPr="0049197F">
                    <w:rPr>
                      <w:rFonts w:eastAsia="바탕"/>
                      <w:lang w:val="en-US" w:eastAsia="fr-FR"/>
                    </w:rPr>
                    <w:t xml:space="preserve">determines an earliest second slot and, after performing </w:t>
                  </w:r>
                  <w:r w:rsidRPr="0049197F">
                    <w:rPr>
                      <w:rFonts w:eastAsia="바탕"/>
                      <w:lang w:val="en-US" w:eastAsia="zh-CN"/>
                    </w:rPr>
                    <w:t>the procedures in clauses 9 and 9.2.5 to resolve overlapping among PUCCHs and PUSCHs,</w:t>
                  </w:r>
                  <w:r w:rsidRPr="0049197F">
                    <w:rPr>
                      <w:rFonts w:eastAsia="바탕"/>
                      <w:lang w:val="en-US" w:eastAsia="fr-FR"/>
                    </w:rPr>
                    <w:t xml:space="preserve"> </w:t>
                  </w:r>
                  <w:r w:rsidRPr="0049197F">
                    <w:rPr>
                      <w:rFonts w:eastAsia="바탕"/>
                      <w:lang w:val="en-US" w:eastAsia="zh-CN"/>
                    </w:rPr>
                    <w:t xml:space="preserve">a PUSCH or a PUCCH in </w:t>
                  </w:r>
                  <w:r w:rsidRPr="0049197F">
                    <w:rPr>
                      <w:rFonts w:eastAsia="바탕"/>
                      <w:lang w:val="en-US" w:eastAsia="fr-FR"/>
                    </w:rPr>
                    <w:t xml:space="preserve">the earliest second slot </w:t>
                  </w:r>
                  <w:r w:rsidRPr="0049197F">
                    <w:rPr>
                      <w:rFonts w:eastAsia="바탕"/>
                      <w:lang w:val="en-US" w:eastAsia="zh-CN"/>
                    </w:rPr>
                    <w:t xml:space="preserve">to multiplex HARQ-ACK information bits that include </w:t>
                  </w:r>
                  <w:r w:rsidRPr="0049197F">
                    <w:rPr>
                      <w:rFonts w:eastAsia="바탕"/>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바탕"/>
                      <w:lang w:val="en-US" w:eastAsia="zh-CN"/>
                    </w:rPr>
                  </w:pPr>
                  <w:r w:rsidRPr="0049197F">
                    <w:rPr>
                      <w:rFonts w:eastAsia="바탕"/>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바탕"/>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바탕"/>
                      <w:lang w:val="en-US" w:eastAsia="zh-CN"/>
                    </w:rPr>
                  </w:pPr>
                  <w:r w:rsidRPr="0049197F">
                    <w:rPr>
                      <w:rFonts w:eastAsia="바탕"/>
                      <w:lang w:val="en-US" w:eastAsia="fr-FR"/>
                    </w:rPr>
                    <w:t xml:space="preserve">if the UE is provided a periodic cell switching pattern for PUCCH transmissions by </w:t>
                  </w:r>
                  <w:proofErr w:type="spellStart"/>
                  <w:r w:rsidRPr="0049197F">
                    <w:rPr>
                      <w:rFonts w:eastAsia="바탕"/>
                      <w:i/>
                      <w:iCs/>
                      <w:lang w:val="en-US" w:eastAsia="fr-FR"/>
                    </w:rPr>
                    <w:t>pucch-sSCellPattern</w:t>
                  </w:r>
                  <w:proofErr w:type="spellEnd"/>
                  <w:r w:rsidRPr="0049197F">
                    <w:rPr>
                      <w:rFonts w:eastAsia="바탕"/>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바탕" w:hAnsi="Times" w:cs="Times"/>
                <w:b/>
                <w:bCs/>
                <w:szCs w:val="22"/>
              </w:rPr>
            </w:pPr>
            <w:r w:rsidRPr="00BA03E3">
              <w:rPr>
                <w:rFonts w:ascii="Times" w:eastAsia="바탕" w:hAnsi="Times" w:cs="Times"/>
                <w:b/>
                <w:bCs/>
                <w:szCs w:val="22"/>
                <w:highlight w:val="green"/>
              </w:rPr>
              <w:t>Agreement</w:t>
            </w:r>
          </w:p>
          <w:p w14:paraId="0283D722" w14:textId="77777777" w:rsidR="00A83B39" w:rsidRPr="00BA03E3" w:rsidRDefault="00A83B39" w:rsidP="006670FA">
            <w:pPr>
              <w:spacing w:after="0"/>
              <w:jc w:val="both"/>
              <w:rPr>
                <w:rFonts w:ascii="Times" w:eastAsia="바탕" w:hAnsi="Times"/>
                <w:bCs/>
                <w:szCs w:val="22"/>
              </w:rPr>
            </w:pPr>
            <w:r w:rsidRPr="00BA03E3">
              <w:rPr>
                <w:rFonts w:ascii="Times" w:eastAsia="바탕"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바탕" w:hAnsi="Times"/>
                <w:bCs/>
                <w:szCs w:val="22"/>
                <w:lang w:eastAsia="x-none"/>
              </w:rPr>
            </w:pPr>
            <w:r w:rsidRPr="00BA03E3">
              <w:rPr>
                <w:rFonts w:ascii="Times" w:eastAsia="바탕"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바탕" w:hAnsi="Times"/>
                <w:bCs/>
                <w:szCs w:val="22"/>
                <w:lang w:eastAsia="x-none"/>
              </w:rPr>
            </w:pPr>
            <w:r w:rsidRPr="00BA03E3">
              <w:rPr>
                <w:rFonts w:ascii="Times" w:eastAsia="바탕" w:hAnsi="Times"/>
                <w:bCs/>
                <w:szCs w:val="22"/>
                <w:lang w:val="en-US" w:eastAsia="zh-CN"/>
              </w:rPr>
              <w:t xml:space="preserve">If the PUCCH slot indicated by the </w:t>
            </w:r>
            <w:proofErr w:type="spellStart"/>
            <w:r w:rsidRPr="00BA03E3">
              <w:rPr>
                <w:rFonts w:ascii="Times" w:eastAsia="바탕" w:hAnsi="Times"/>
                <w:bCs/>
                <w:i/>
                <w:iCs/>
                <w:szCs w:val="22"/>
                <w:lang w:val="en-US" w:eastAsia="zh-CN"/>
              </w:rPr>
              <w:t>HARQ_retx_offset</w:t>
            </w:r>
            <w:proofErr w:type="spellEnd"/>
            <w:r w:rsidRPr="00BA03E3">
              <w:rPr>
                <w:rFonts w:ascii="Times" w:eastAsia="바탕"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바탕" w:hAnsi="Times"/>
                <w:bCs/>
                <w:szCs w:val="22"/>
                <w:lang w:val="en-US" w:eastAsia="zh-CN"/>
              </w:rPr>
            </w:pPr>
            <w:r w:rsidRPr="00BA03E3">
              <w:rPr>
                <w:rFonts w:ascii="Times" w:eastAsia="바탕"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바탕" w:hAnsi="Times"/>
                <w:bCs/>
                <w:szCs w:val="22"/>
                <w:lang w:val="en-US" w:eastAsia="zh-CN"/>
              </w:rPr>
            </w:pPr>
            <w:r w:rsidRPr="00BA03E3">
              <w:rPr>
                <w:rFonts w:ascii="Times" w:eastAsia="바탕"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1"/>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1"/>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1"/>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1"/>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1"/>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1"/>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1"/>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1"/>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1"/>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1"/>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xml:space="preserve">, non-terrestrial network, </w:t>
      </w:r>
      <w:proofErr w:type="spellStart"/>
      <w:r w:rsidRPr="005F3028">
        <w:rPr>
          <w:lang w:eastAsia="zh-CN"/>
        </w:rPr>
        <w:t>etc</w:t>
      </w:r>
      <w:proofErr w:type="spellEnd"/>
      <w:r w:rsidRPr="005F3028">
        <w:rPr>
          <w:lang w:eastAsia="zh-CN"/>
        </w:rPr>
        <w:t xml:space="preserve"> can be considered)</w:t>
      </w:r>
    </w:p>
    <w:p w14:paraId="63F7EBA6" w14:textId="68211FEA" w:rsidR="00156706" w:rsidRPr="00156706" w:rsidRDefault="00156706" w:rsidP="00E67C01">
      <w:pPr>
        <w:pStyle w:val="af1"/>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1"/>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1"/>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af1"/>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af1"/>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1"/>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1"/>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1"/>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1"/>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1"/>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1"/>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1"/>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1"/>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1"/>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1"/>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1"/>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1"/>
        <w:ind w:left="1440"/>
        <w:rPr>
          <w:lang w:eastAsia="zh-CN"/>
        </w:rPr>
      </w:pPr>
    </w:p>
    <w:p w14:paraId="4EF40223" w14:textId="77777777" w:rsidR="0093524C" w:rsidRDefault="0093524C" w:rsidP="0093524C">
      <w:pPr>
        <w:pStyle w:val="af1"/>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af4"/>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4"/>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4"/>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바탕"/>
                <w:bCs/>
                <w:highlight w:val="green"/>
                <w:lang w:eastAsia="x-none"/>
              </w:rPr>
            </w:pPr>
            <w:r w:rsidRPr="002D6399">
              <w:rPr>
                <w:rFonts w:eastAsia="바탕"/>
                <w:bCs/>
                <w:highlight w:val="green"/>
                <w:lang w:eastAsia="x-none"/>
              </w:rPr>
              <w:t>Agreement</w:t>
            </w:r>
          </w:p>
          <w:p w14:paraId="3B586D01" w14:textId="77777777" w:rsidR="002D6399" w:rsidRPr="002D6399" w:rsidRDefault="002D6399" w:rsidP="002D6399">
            <w:pPr>
              <w:spacing w:after="0"/>
              <w:rPr>
                <w:rFonts w:eastAsia="바탕"/>
                <w:bCs/>
                <w:lang w:eastAsia="x-none"/>
              </w:rPr>
            </w:pPr>
            <w:r w:rsidRPr="002D6399">
              <w:rPr>
                <w:rFonts w:eastAsia="바탕"/>
                <w:bCs/>
                <w:lang w:eastAsia="x-none"/>
              </w:rPr>
              <w:t xml:space="preserve">For SPS HARQ-ACK deferral, in the target PUCCH slot the deferred SPS HARQ-ACK bits are appended to the initial HARQ bits </w:t>
            </w:r>
            <w:r w:rsidRPr="002D6399">
              <w:rPr>
                <w:rFonts w:eastAsia="바탕"/>
                <w:bCs/>
                <w:color w:val="FF0000"/>
                <w:lang w:eastAsia="x-none"/>
              </w:rPr>
              <w:t xml:space="preserve">of a </w:t>
            </w:r>
            <w:r w:rsidRPr="002D6399">
              <w:rPr>
                <w:rFonts w:eastAsia="바탕"/>
                <w:bCs/>
                <w:strike/>
                <w:color w:val="FF0000"/>
                <w:lang w:eastAsia="x-none"/>
              </w:rPr>
              <w:t>/ Type 1 or</w:t>
            </w:r>
            <w:r w:rsidRPr="002D6399">
              <w:rPr>
                <w:rFonts w:eastAsia="바탕"/>
                <w:bCs/>
                <w:color w:val="FF0000"/>
                <w:lang w:eastAsia="x-none"/>
              </w:rPr>
              <w:t xml:space="preserve"> </w:t>
            </w:r>
            <w:r w:rsidRPr="002D6399">
              <w:rPr>
                <w:rFonts w:eastAsia="바탕"/>
                <w:bCs/>
                <w:lang w:eastAsia="x-none"/>
              </w:rPr>
              <w:t>Type 2 codebook.</w:t>
            </w:r>
          </w:p>
          <w:p w14:paraId="4A5A953B" w14:textId="77777777" w:rsidR="002D6399" w:rsidRPr="002D6399" w:rsidRDefault="002D6399" w:rsidP="002D6399">
            <w:pPr>
              <w:spacing w:after="0"/>
              <w:rPr>
                <w:rFonts w:eastAsia="바탕"/>
                <w:bCs/>
                <w:color w:val="FF0000"/>
                <w:lang w:eastAsia="x-none"/>
              </w:rPr>
            </w:pPr>
            <w:r w:rsidRPr="002D6399">
              <w:rPr>
                <w:rFonts w:eastAsia="바탕"/>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바탕"/>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4"/>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바탕" w:hAnsi="Times"/>
                      <w:b/>
                      <w:bCs/>
                      <w:highlight w:val="green"/>
                      <w:lang w:eastAsia="x-none"/>
                    </w:rPr>
                  </w:pPr>
                  <w:r w:rsidRPr="00B45F00">
                    <w:rPr>
                      <w:rFonts w:ascii="Times" w:eastAsia="바탕" w:hAnsi="Times"/>
                      <w:b/>
                      <w:bCs/>
                      <w:highlight w:val="green"/>
                      <w:lang w:eastAsia="x-none"/>
                    </w:rPr>
                    <w:t>Agreement</w:t>
                  </w:r>
                  <w:r>
                    <w:rPr>
                      <w:rFonts w:ascii="Times" w:eastAsia="바탕"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바탕" w:hAnsi="Times"/>
                      <w:lang w:eastAsia="x-none"/>
                    </w:rPr>
                    <w:t xml:space="preserve">For SPS HARQ-ACK deferral, in the target PUCCH slot the deferred SPS HARQ-ACK bits are appended to the initial HARQ bits / </w:t>
                  </w:r>
                  <w:r w:rsidRPr="00DF1120">
                    <w:rPr>
                      <w:rFonts w:ascii="Times" w:eastAsia="바탕" w:hAnsi="Times"/>
                      <w:highlight w:val="yellow"/>
                      <w:lang w:eastAsia="x-none"/>
                    </w:rPr>
                    <w:t>Type 1</w:t>
                  </w:r>
                  <w:r w:rsidRPr="00B45F00">
                    <w:rPr>
                      <w:rFonts w:ascii="Times" w:eastAsia="바탕"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맑은 고딕" w:hint="eastAsia"/>
                <w:iCs/>
                <w:kern w:val="2"/>
                <w:lang w:eastAsia="ko-KR"/>
              </w:rPr>
              <w:t xml:space="preserve">We think </w:t>
            </w:r>
            <w:r>
              <w:rPr>
                <w:rFonts w:eastAsia="맑은 고딕"/>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맑은 고딕"/>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맑은 고딕" w:hint="eastAsia"/>
                <w:kern w:val="2"/>
                <w:lang w:eastAsia="ko-KR"/>
              </w:rPr>
              <w:t>E</w:t>
            </w:r>
            <w:r>
              <w:rPr>
                <w:rFonts w:eastAsia="맑은 고딕"/>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맑은 고딕"/>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맑은 고딕"/>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바탕"/>
                <w:bCs/>
                <w:sz w:val="20"/>
                <w:highlight w:val="green"/>
                <w:lang w:eastAsia="x-none"/>
              </w:rPr>
            </w:pPr>
            <w:r w:rsidRPr="002D6399">
              <w:rPr>
                <w:rFonts w:eastAsia="바탕"/>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바탕"/>
                <w:bCs/>
                <w:sz w:val="20"/>
                <w:lang w:eastAsia="zh-CN"/>
              </w:rPr>
              <w:t xml:space="preserve">For SPS HARQ-ACK deferral, confirm the RAN1#104b-e working assumption with the following updates in </w:t>
            </w:r>
            <w:r w:rsidRPr="002D6399">
              <w:rPr>
                <w:rFonts w:eastAsia="바탕"/>
                <w:bCs/>
                <w:color w:val="FF0000"/>
                <w:sz w:val="20"/>
                <w:lang w:eastAsia="zh-CN"/>
              </w:rPr>
              <w:t>RED</w:t>
            </w:r>
            <w:r w:rsidRPr="002D6399">
              <w:rPr>
                <w:rFonts w:eastAsia="바탕"/>
                <w:bCs/>
                <w:sz w:val="20"/>
                <w:lang w:eastAsia="zh-CN"/>
              </w:rPr>
              <w:t>:</w:t>
            </w:r>
          </w:p>
          <w:p w14:paraId="501BBBB4" w14:textId="77777777" w:rsidR="002D6399" w:rsidRPr="002D6399" w:rsidRDefault="002D6399" w:rsidP="002D6399">
            <w:pPr>
              <w:spacing w:after="0"/>
              <w:jc w:val="both"/>
              <w:rPr>
                <w:rFonts w:eastAsia="바탕"/>
                <w:bCs/>
                <w:sz w:val="20"/>
                <w:lang w:eastAsia="ja-JP"/>
              </w:rPr>
            </w:pPr>
            <w:r w:rsidRPr="002D6399">
              <w:rPr>
                <w:rFonts w:eastAsia="바탕"/>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바탕"/>
                <w:bCs/>
                <w:sz w:val="20"/>
                <w:lang w:eastAsia="zh-CN"/>
              </w:rPr>
            </w:pPr>
            <w:r w:rsidRPr="002D6399">
              <w:rPr>
                <w:rFonts w:eastAsia="바탕"/>
                <w:bCs/>
                <w:sz w:val="20"/>
                <w:lang w:eastAsia="zh-CN"/>
              </w:rPr>
              <w:t xml:space="preserve">In case the UE is </w:t>
            </w:r>
            <w:r w:rsidRPr="002D6399">
              <w:rPr>
                <w:rFonts w:eastAsia="바탕"/>
                <w:bCs/>
                <w:color w:val="FF0000"/>
                <w:sz w:val="20"/>
                <w:lang w:eastAsia="zh-CN"/>
              </w:rPr>
              <w:t xml:space="preserve">expected to </w:t>
            </w:r>
            <w:r w:rsidRPr="002D6399">
              <w:rPr>
                <w:rFonts w:eastAsia="바탕"/>
                <w:bCs/>
                <w:sz w:val="20"/>
                <w:lang w:eastAsia="zh-CN"/>
              </w:rPr>
              <w:t>receive</w:t>
            </w:r>
            <w:r w:rsidRPr="002D6399">
              <w:rPr>
                <w:rFonts w:eastAsia="바탕"/>
                <w:bCs/>
                <w:strike/>
                <w:color w:val="FF0000"/>
                <w:sz w:val="20"/>
                <w:lang w:eastAsia="zh-CN"/>
              </w:rPr>
              <w:t>s</w:t>
            </w:r>
            <w:r w:rsidRPr="002D6399">
              <w:rPr>
                <w:rFonts w:eastAsia="바탕"/>
                <w:bCs/>
                <w:sz w:val="20"/>
                <w:lang w:eastAsia="zh-CN"/>
              </w:rPr>
              <w:t xml:space="preserve"> PDSCH of a certain HARQ Process ID </w:t>
            </w:r>
            <w:r w:rsidRPr="002D6399">
              <w:rPr>
                <w:rFonts w:eastAsia="바탕"/>
                <w:bCs/>
                <w:color w:val="FF0000"/>
                <w:sz w:val="20"/>
                <w:lang w:eastAsia="zh-CN"/>
              </w:rPr>
              <w:t>according to TS 38.214 Sec. 5.1</w:t>
            </w:r>
            <w:r w:rsidRPr="002D6399">
              <w:rPr>
                <w:rFonts w:eastAsia="바탕"/>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바탕"/>
                <w:bCs/>
                <w:iCs/>
                <w:color w:val="FF0000"/>
                <w:sz w:val="20"/>
                <w:lang w:eastAsia="zh-CN"/>
              </w:rPr>
            </w:pPr>
            <w:r w:rsidRPr="002D6399">
              <w:rPr>
                <w:rFonts w:eastAsia="바탕"/>
                <w:iCs/>
                <w:color w:val="FF0000"/>
                <w:sz w:val="20"/>
                <w:lang w:eastAsia="ko-KR"/>
              </w:rPr>
              <w:t>Note: there is no further discussion on specific handling for the case of DG PDSCH</w:t>
            </w:r>
            <w:r w:rsidRPr="002D6399">
              <w:rPr>
                <w:rFonts w:eastAsia="바탕"/>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바탕"/>
                <w:lang w:eastAsia="zh-CN"/>
              </w:rPr>
            </w:pPr>
            <w:r w:rsidRPr="002D6399">
              <w:rPr>
                <w:rFonts w:eastAsia="바탕"/>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바탕"/>
                <w:lang w:eastAsia="zh-CN"/>
              </w:rPr>
              <w:t>.</w:t>
            </w:r>
          </w:p>
          <w:p w14:paraId="7AC6C050" w14:textId="77777777" w:rsidR="002D6399" w:rsidRPr="002D6399" w:rsidRDefault="002D6399" w:rsidP="002D6399">
            <w:pPr>
              <w:numPr>
                <w:ilvl w:val="1"/>
                <w:numId w:val="21"/>
              </w:numPr>
              <w:spacing w:after="0"/>
              <w:rPr>
                <w:rFonts w:eastAsia="바탕"/>
                <w:iCs/>
                <w:lang w:eastAsia="zh-CN"/>
              </w:rPr>
            </w:pPr>
            <w:r w:rsidRPr="002D6399">
              <w:rPr>
                <w:rFonts w:eastAsia="바탕"/>
                <w:iCs/>
                <w:lang w:eastAsia="ko-KR"/>
              </w:rPr>
              <w:t>Note: there is no further discussion on specific handling for the case of DG PDSCH</w:t>
            </w:r>
            <w:r w:rsidRPr="002D6399">
              <w:rPr>
                <w:rFonts w:eastAsia="바탕"/>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바탕" w:hAnsi="Times"/>
                <w:szCs w:val="20"/>
              </w:rPr>
            </w:pPr>
            <w:r>
              <w:rPr>
                <w:rFonts w:ascii="Times" w:eastAsia="바탕"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바탕" w:hAnsi="Times"/>
                <w:szCs w:val="20"/>
              </w:rPr>
              <w:t>number</w:t>
            </w:r>
            <w:r>
              <w:rPr>
                <w:rFonts w:ascii="Times" w:eastAsiaTheme="minorEastAsia" w:hAnsi="Times"/>
                <w:szCs w:val="20"/>
                <w:lang w:eastAsia="zh-CN"/>
              </w:rPr>
              <w:t xml:space="preserve"> is </w:t>
            </w:r>
            <w:r>
              <w:rPr>
                <w:rFonts w:ascii="Times" w:eastAsia="바탕"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바탕" w:hAnsi="Times"/>
                <w:szCs w:val="20"/>
              </w:rPr>
              <w:t>reconstruct</w:t>
            </w:r>
            <w:r>
              <w:rPr>
                <w:rFonts w:ascii="Times" w:eastAsia="바탕"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바탕" w:hAnsi="Times"/>
                <w:szCs w:val="20"/>
              </w:rPr>
              <w:t>the</w:t>
            </w:r>
            <w:proofErr w:type="spellEnd"/>
            <w:r>
              <w:rPr>
                <w:rFonts w:ascii="Times" w:eastAsia="바탕"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95.8pt" o:ole="">
                  <v:imagedata r:id="rId13" o:title=""/>
                </v:shape>
                <o:OLEObject Type="Embed" ProgID="Visio.Drawing.15" ShapeID="_x0000_i1025" DrawAspect="Content" ObjectID="_1707151559"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바탕"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바탕"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바탕"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바탕"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바탕"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맑은 고딕"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바탕" w:hAnsi="Times"/>
                <w:lang w:eastAsia="ko-KR"/>
              </w:rPr>
              <w:t>T</w:t>
            </w:r>
            <w:r>
              <w:rPr>
                <w:rFonts w:ascii="Times" w:eastAsia="바탕" w:hAnsi="Times" w:hint="eastAsia"/>
                <w:lang w:eastAsia="ko-KR"/>
              </w:rPr>
              <w:t xml:space="preserve">he </w:t>
            </w:r>
            <w:r>
              <w:rPr>
                <w:rFonts w:ascii="Times" w:eastAsia="바탕"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맑은 고딕"/>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바탕"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바탕"/>
                <w:lang w:eastAsia="zh-CN"/>
              </w:rPr>
            </w:pPr>
            <w:r w:rsidRPr="002D6399">
              <w:rPr>
                <w:rFonts w:eastAsia="바탕"/>
                <w:lang w:eastAsia="zh-CN"/>
              </w:rPr>
              <w:t>In case the UE is expected to receive PDSCH of a certain HARQ Process ID according to TS 38.214 Sec. 5.1, the deferred SPS HARQ bit(s) for this HARQ Process ID are dropped</w:t>
            </w:r>
            <w:r>
              <w:rPr>
                <w:rFonts w:eastAsia="바탕"/>
                <w:lang w:eastAsia="zh-CN"/>
              </w:rPr>
              <w:t xml:space="preserve"> </w:t>
            </w:r>
            <w:r w:rsidRPr="00C24EE6">
              <w:rPr>
                <w:rFonts w:eastAsia="바탕"/>
                <w:color w:val="FF0000"/>
                <w:lang w:eastAsia="zh-CN"/>
              </w:rPr>
              <w:t xml:space="preserve">at the PUCCH/PUSCH that </w:t>
            </w:r>
            <w:r>
              <w:rPr>
                <w:rFonts w:eastAsia="바탕"/>
                <w:color w:val="FF0000"/>
                <w:lang w:eastAsia="zh-CN"/>
              </w:rPr>
              <w:t xml:space="preserve">would </w:t>
            </w:r>
            <w:r w:rsidRPr="00C24EE6">
              <w:rPr>
                <w:rFonts w:eastAsia="바탕"/>
                <w:color w:val="FF0000"/>
                <w:lang w:eastAsia="zh-CN"/>
              </w:rPr>
              <w:t>carr</w:t>
            </w:r>
            <w:r>
              <w:rPr>
                <w:rFonts w:eastAsia="바탕"/>
                <w:color w:val="FF0000"/>
                <w:lang w:eastAsia="zh-CN"/>
              </w:rPr>
              <w:t>y</w:t>
            </w:r>
            <w:r w:rsidRPr="00C24EE6">
              <w:rPr>
                <w:rFonts w:eastAsia="바탕"/>
                <w:color w:val="FF0000"/>
                <w:lang w:eastAsia="zh-CN"/>
              </w:rPr>
              <w:t xml:space="preserve"> the HARQ-ACK associated with the PDSCH</w:t>
            </w:r>
            <w:r>
              <w:rPr>
                <w:rFonts w:eastAsia="바탕"/>
                <w:color w:val="FF0000"/>
                <w:lang w:eastAsia="zh-CN"/>
              </w:rPr>
              <w:t xml:space="preserve"> expected to be received</w:t>
            </w:r>
            <w:r w:rsidRPr="00C24EE6">
              <w:rPr>
                <w:rFonts w:eastAsia="바탕"/>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바탕"/>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바탕"/>
                <w:iCs/>
                <w:lang w:eastAsia="ko-KR"/>
              </w:rPr>
              <w:t>Note: there is no further discussion on specific handling for the case of DG PDSCH</w:t>
            </w:r>
            <w:r w:rsidRPr="002D6399">
              <w:rPr>
                <w:rFonts w:eastAsia="바탕"/>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5.5pt;height:107.7pt" o:ole="">
                  <v:imagedata r:id="rId15" o:title=""/>
                </v:shape>
                <o:OLEObject Type="Embed" ProgID="Visio.Drawing.15" ShapeID="_x0000_i1026" DrawAspect="Content" ObjectID="_1707151560"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맑은 고딕"/>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바탕"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맑은 고딕"/>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바탕"/>
          <w:b/>
          <w:sz w:val="22"/>
          <w:szCs w:val="22"/>
          <w:lang w:eastAsia="zh-CN"/>
        </w:rPr>
      </w:pPr>
      <w:r w:rsidRPr="00384A8B">
        <w:rPr>
          <w:rFonts w:eastAsia="바탕"/>
          <w:b/>
          <w:sz w:val="22"/>
          <w:szCs w:val="22"/>
          <w:lang w:eastAsia="zh-CN"/>
        </w:rPr>
        <w:t xml:space="preserve">The UE performs first the (Rel-16) UCI multiplexing operation </w:t>
      </w:r>
      <w:r w:rsidRPr="00384A8B">
        <w:rPr>
          <w:rFonts w:eastAsia="바탕"/>
          <w:b/>
          <w:color w:val="FF0000"/>
          <w:sz w:val="22"/>
          <w:szCs w:val="22"/>
          <w:lang w:eastAsia="zh-CN"/>
        </w:rPr>
        <w:t>based on the determined target PUCCH cell using the semi-static time domain pattern</w:t>
      </w:r>
      <w:r w:rsidRPr="00384A8B">
        <w:rPr>
          <w:rFonts w:eastAsia="바탕"/>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바탕"/>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1"/>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1"/>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1"/>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1"/>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바탕" w:hAnsi="Times"/>
                <w:b/>
                <w:bCs/>
                <w:highlight w:val="green"/>
                <w:lang w:eastAsia="x-none"/>
              </w:rPr>
            </w:pPr>
          </w:p>
          <w:p w14:paraId="65A0EE8C" w14:textId="77777777" w:rsidR="008071F4" w:rsidRPr="00B45F00" w:rsidRDefault="008071F4" w:rsidP="008071F4">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바탕"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4"/>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맑은 고딕"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맑은 고딕"/>
                <w:kern w:val="2"/>
                <w:lang w:eastAsia="ko-KR"/>
              </w:rPr>
            </w:pPr>
            <w:r>
              <w:rPr>
                <w:rFonts w:eastAsia="맑은 고딕"/>
                <w:kern w:val="2"/>
                <w:lang w:eastAsia="ko-KR"/>
              </w:rPr>
              <w:t>I</w:t>
            </w:r>
            <w:r>
              <w:rPr>
                <w:rFonts w:eastAsia="맑은 고딕" w:hint="eastAsia"/>
                <w:kern w:val="2"/>
                <w:lang w:eastAsia="ko-KR"/>
              </w:rPr>
              <w:t xml:space="preserve">t </w:t>
            </w:r>
            <w:r>
              <w:rPr>
                <w:rFonts w:eastAsia="맑은 고딕"/>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맑은 고딕"/>
                <w:kern w:val="2"/>
                <w:lang w:eastAsia="ko-KR"/>
              </w:rPr>
            </w:pPr>
            <w:r>
              <w:rPr>
                <w:rFonts w:eastAsia="맑은 고딕"/>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맑은 고딕"/>
                <w:kern w:val="2"/>
                <w:lang w:eastAsia="ko-KR"/>
              </w:rPr>
              <w:lastRenderedPageBreak/>
              <w:t>We had same understanding as Moderator. Our understanding is that ‘initial slot handling’ means determining whether to perform deferral rather than slot itself.</w:t>
            </w:r>
            <w:r>
              <w:rPr>
                <w:rFonts w:eastAsia="맑은 고딕" w:hint="eastAsia"/>
                <w:kern w:val="2"/>
                <w:lang w:eastAsia="ko-KR"/>
              </w:rPr>
              <w:t xml:space="preserve"> Please correct us if we misses </w:t>
            </w:r>
            <w:r>
              <w:rPr>
                <w:rFonts w:eastAsia="맑은 고딕"/>
                <w:kern w:val="2"/>
                <w:lang w:eastAsia="ko-KR"/>
              </w:rPr>
              <w:t>something</w:t>
            </w:r>
            <w:r>
              <w:rPr>
                <w:rFonts w:eastAsia="맑은 고딕" w:hint="eastAsia"/>
                <w:kern w:val="2"/>
                <w:lang w:eastAsia="ko-KR"/>
              </w:rPr>
              <w:t>.</w:t>
            </w:r>
            <w:r>
              <w:rPr>
                <w:rFonts w:eastAsia="맑은 고딕"/>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맑은 고딕"/>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ko-KR"/>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Figure, a semi-static PUCCH cell switching is configured between the P</w:t>
            </w:r>
            <w:r>
              <w:rPr>
                <w:rFonts w:eastAsia="SimSun"/>
                <w:lang w:val="en-US" w:eastAsia="zh-CN"/>
              </w:rPr>
              <w:t>C</w:t>
            </w:r>
            <w:r>
              <w:rPr>
                <w:rFonts w:eastAsia="SimSun" w:hint="eastAsia"/>
                <w:lang w:val="en-US" w:eastAsia="zh-CN"/>
              </w:rPr>
              <w:t>ell and the SCell, and the PUCCH slot is marked in Figure based on the PUCCH cell switching pattern. For the initial slot n in the P</w:t>
            </w:r>
            <w:r>
              <w:rPr>
                <w:rFonts w:eastAsia="SimSun"/>
                <w:lang w:val="en-US" w:eastAsia="zh-CN"/>
              </w:rPr>
              <w:t>C</w:t>
            </w:r>
            <w:r>
              <w:rPr>
                <w:rFonts w:eastAsia="SimSun" w:hint="eastAsia"/>
                <w:lang w:val="en-US" w:eastAsia="zh-CN"/>
              </w:rPr>
              <w:t xml:space="preserve">ell,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PCell</w:t>
            </w:r>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맑은 고딕"/>
                <w:kern w:val="2"/>
                <w:lang w:eastAsia="ko-KR"/>
              </w:rPr>
            </w:pPr>
            <w:r>
              <w:rPr>
                <w:rFonts w:eastAsia="SimSun"/>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맑은 고딕" w:hint="eastAsia"/>
                <w:kern w:val="2"/>
                <w:lang w:eastAsia="ko-KR"/>
              </w:rPr>
              <w:t>E</w:t>
            </w:r>
            <w:r>
              <w:rPr>
                <w:rFonts w:eastAsia="맑은 고딕"/>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맑은 고딕" w:hint="eastAsia"/>
                <w:kern w:val="2"/>
                <w:lang w:eastAsia="ko-KR"/>
              </w:rPr>
              <w:t>W</w:t>
            </w:r>
            <w:r>
              <w:rPr>
                <w:rFonts w:eastAsia="맑은 고딕"/>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바탕"/>
                <w:b/>
                <w:lang w:eastAsia="zh-CN"/>
              </w:rPr>
            </w:pPr>
            <w:r w:rsidRPr="00384A8B">
              <w:rPr>
                <w:rFonts w:eastAsia="바탕"/>
                <w:b/>
                <w:lang w:eastAsia="zh-CN"/>
              </w:rPr>
              <w:lastRenderedPageBreak/>
              <w:t xml:space="preserve">The UE performs first the (Rel-16) UCI multiplexing operation </w:t>
            </w:r>
            <w:r w:rsidRPr="00384A8B">
              <w:rPr>
                <w:rFonts w:eastAsia="바탕"/>
                <w:b/>
                <w:color w:val="FF0000"/>
                <w:lang w:eastAsia="zh-CN"/>
              </w:rPr>
              <w:t>based on the determined target PUCCH cell using the semi-static time domain pattern</w:t>
            </w:r>
            <w:r w:rsidRPr="00384A8B">
              <w:rPr>
                <w:rFonts w:eastAsia="바탕"/>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바탕"/>
                <w:b/>
                <w:dstrike/>
                <w:lang w:eastAsia="zh-CN"/>
              </w:rPr>
              <w:t>deferred</w:t>
            </w:r>
            <w:r w:rsidRPr="00F55001">
              <w:rPr>
                <w:rFonts w:eastAsia="바탕"/>
                <w:b/>
                <w:color w:val="7030A0"/>
                <w:lang w:eastAsia="zh-CN"/>
              </w:rPr>
              <w:t>dropped</w:t>
            </w:r>
            <w:r w:rsidRPr="00384A8B">
              <w:rPr>
                <w:rFonts w:eastAsia="바탕"/>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8"/>
                <w:i/>
                <w:iCs/>
                <w:lang w:eastAsia="zh-CN"/>
              </w:rPr>
            </w:pPr>
            <w:r>
              <w:rPr>
                <w:color w:val="0070C0"/>
              </w:rPr>
              <w:t xml:space="preserve">Actually based on the other agreed conclusion by email: </w:t>
            </w:r>
            <w:r>
              <w:rPr>
                <w:color w:val="0070C0"/>
              </w:rPr>
              <w:br/>
            </w:r>
            <w:r w:rsidRPr="00F35B23">
              <w:rPr>
                <w:rStyle w:val="af8"/>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1"/>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1"/>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Request to the moderator to really probe the understanding of companies in the previous request and avoid the pre-arranged with collaborating companies conclusion “There is no consensus …</w:t>
            </w:r>
            <w:proofErr w:type="gramStart"/>
            <w:r>
              <w:rPr>
                <w:kern w:val="2"/>
                <w:lang w:eastAsia="zh-CN"/>
              </w:rPr>
              <w:t>”.</w:t>
            </w:r>
            <w:proofErr w:type="gramEnd"/>
            <w:r>
              <w:rPr>
                <w:kern w:val="2"/>
                <w:lang w:eastAsia="zh-CN"/>
              </w:rPr>
              <w:t xml:space="preserve">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맑은 고딕"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맑은 고딕"/>
                <w:iCs/>
                <w:kern w:val="2"/>
                <w:lang w:eastAsia="ko-KR"/>
              </w:rPr>
              <w:t>W</w:t>
            </w:r>
            <w:r>
              <w:rPr>
                <w:rFonts w:eastAsia="맑은 고딕" w:hint="eastAsia"/>
                <w:iCs/>
                <w:kern w:val="2"/>
                <w:lang w:eastAsia="ko-KR"/>
              </w:rPr>
              <w:t xml:space="preserve">e had </w:t>
            </w:r>
            <w:r>
              <w:rPr>
                <w:rFonts w:eastAsia="맑은 고딕"/>
                <w:iCs/>
                <w:kern w:val="2"/>
                <w:lang w:eastAsia="ko-KR"/>
              </w:rPr>
              <w:t>similar</w:t>
            </w:r>
            <w:r>
              <w:rPr>
                <w:rFonts w:eastAsia="맑은 고딕" w:hint="eastAsia"/>
                <w:iCs/>
                <w:kern w:val="2"/>
                <w:lang w:eastAsia="ko-KR"/>
              </w:rPr>
              <w:t xml:space="preserve"> </w:t>
            </w:r>
            <w:r>
              <w:rPr>
                <w:rFonts w:eastAsia="맑은 고딕"/>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맑은 고딕"/>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맑은 고딕" w:hint="eastAsia"/>
                <w:kern w:val="2"/>
                <w:lang w:eastAsia="ko-KR"/>
              </w:rPr>
              <w:t>E</w:t>
            </w:r>
            <w:r>
              <w:rPr>
                <w:rFonts w:eastAsia="맑은 고딕"/>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맑은 고딕" w:hint="eastAsia"/>
                <w:iCs/>
                <w:kern w:val="2"/>
                <w:lang w:eastAsia="ko-KR"/>
              </w:rPr>
              <w:t>W</w:t>
            </w:r>
            <w:r>
              <w:rPr>
                <w:rFonts w:eastAsia="맑은 고딕"/>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맑은 고딕"/>
                <w:kern w:val="2"/>
                <w:lang w:eastAsia="ko-KR"/>
              </w:rPr>
            </w:pPr>
            <w:r>
              <w:rPr>
                <w:rFonts w:eastAsia="맑은 고딕"/>
                <w:kern w:val="2"/>
                <w:lang w:eastAsia="ko-KR"/>
              </w:rPr>
              <w:t>Samsung</w:t>
            </w:r>
          </w:p>
        </w:tc>
        <w:tc>
          <w:tcPr>
            <w:tcW w:w="8105" w:type="dxa"/>
          </w:tcPr>
          <w:p w14:paraId="2B8010F1" w14:textId="61E7A59B" w:rsidR="0003539D" w:rsidRDefault="0003539D" w:rsidP="0003539D">
            <w:pPr>
              <w:spacing w:beforeLines="50" w:before="120" w:after="0"/>
              <w:rPr>
                <w:rFonts w:eastAsia="맑은 고딕"/>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맑은 고딕"/>
                <w:kern w:val="2"/>
                <w:lang w:eastAsia="ko-KR"/>
              </w:rPr>
            </w:pPr>
            <w:r>
              <w:rPr>
                <w:rFonts w:eastAsia="맑은 고딕"/>
                <w:kern w:val="2"/>
                <w:lang w:eastAsia="ko-KR"/>
              </w:rPr>
              <w:t>QC 2</w:t>
            </w:r>
          </w:p>
        </w:tc>
        <w:tc>
          <w:tcPr>
            <w:tcW w:w="8105" w:type="dxa"/>
          </w:tcPr>
          <w:p w14:paraId="08951450" w14:textId="77777777" w:rsidR="00F322F5" w:rsidRDefault="00F322F5" w:rsidP="00F322F5">
            <w:pPr>
              <w:spacing w:beforeLines="50" w:before="120" w:after="0"/>
              <w:rPr>
                <w:rFonts w:eastAsia="맑은 고딕"/>
                <w:iCs/>
                <w:kern w:val="2"/>
                <w:lang w:eastAsia="ko-KR"/>
              </w:rPr>
            </w:pPr>
            <w:r>
              <w:rPr>
                <w:rFonts w:eastAsia="맑은 고딕"/>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맑은 고딕"/>
                <w:iCs/>
                <w:kern w:val="2"/>
                <w:lang w:eastAsia="ko-KR"/>
              </w:rPr>
            </w:pPr>
            <w:r>
              <w:rPr>
                <w:rFonts w:eastAsia="맑은 고딕"/>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맑은 고딕"/>
                <w:iCs/>
                <w:kern w:val="2"/>
                <w:lang w:eastAsia="ko-KR"/>
              </w:rPr>
            </w:pPr>
            <w:r>
              <w:rPr>
                <w:rFonts w:eastAsia="맑은 고딕"/>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맑은 고딕"/>
                <w:iCs/>
                <w:kern w:val="2"/>
                <w:lang w:val="en-US" w:eastAsia="ko-KR"/>
              </w:rPr>
            </w:pPr>
          </w:p>
          <w:p w14:paraId="6D7BD8F6" w14:textId="77777777" w:rsidR="00F322F5" w:rsidRDefault="00F322F5" w:rsidP="00F322F5">
            <w:pPr>
              <w:spacing w:beforeLines="50" w:before="120" w:after="0"/>
              <w:rPr>
                <w:rFonts w:eastAsia="맑은 고딕"/>
                <w:iCs/>
                <w:kern w:val="2"/>
                <w:lang w:val="en-US" w:eastAsia="ko-KR"/>
              </w:rPr>
            </w:pPr>
            <w:r>
              <w:rPr>
                <w:rFonts w:eastAsia="맑은 고딕"/>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맑은 고딕"/>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맑은 고딕"/>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맑은 고딕"/>
                <w:iCs/>
                <w:kern w:val="2"/>
                <w:lang w:val="en-US" w:eastAsia="ko-KR"/>
              </w:rPr>
            </w:pPr>
            <w:r w:rsidRPr="009436B7">
              <w:rPr>
                <w:rFonts w:eastAsia="맑은 고딕" w:hint="eastAsia"/>
                <w:iCs/>
                <w:kern w:val="2"/>
                <w:lang w:val="en-US" w:eastAsia="ko-KR"/>
              </w:rPr>
              <w:t>R</w:t>
            </w:r>
            <w:r w:rsidRPr="009436B7">
              <w:rPr>
                <w:rFonts w:eastAsia="맑은 고딕"/>
                <w:iCs/>
                <w:kern w:val="2"/>
                <w:lang w:val="en-US" w:eastAsia="ko-KR"/>
              </w:rPr>
              <w:t xml:space="preserve">eply to QC. </w:t>
            </w:r>
          </w:p>
          <w:p w14:paraId="4A69F42F" w14:textId="77777777" w:rsidR="0025490E" w:rsidRDefault="0025490E" w:rsidP="00DE2DFF">
            <w:pPr>
              <w:spacing w:beforeLines="50" w:before="120" w:after="0"/>
              <w:jc w:val="both"/>
              <w:rPr>
                <w:rFonts w:eastAsia="맑은 고딕"/>
                <w:iCs/>
                <w:kern w:val="2"/>
                <w:lang w:val="en-US" w:eastAsia="ko-KR"/>
              </w:rPr>
            </w:pPr>
            <w:r>
              <w:rPr>
                <w:rFonts w:eastAsia="맑은 고딕"/>
                <w:iCs/>
                <w:kern w:val="2"/>
                <w:lang w:val="en-US" w:eastAsia="ko-KR"/>
              </w:rPr>
              <w:t xml:space="preserve">We tracked the discussion in the RAN1#107-e meeting, see FL summary in </w:t>
            </w:r>
            <w:r w:rsidRPr="009436B7">
              <w:rPr>
                <w:rFonts w:eastAsia="맑은 고딕"/>
                <w:iCs/>
                <w:kern w:val="2"/>
                <w:lang w:val="en-US" w:eastAsia="ko-KR"/>
              </w:rPr>
              <w:t>R1-2112758</w:t>
            </w:r>
            <w:r>
              <w:rPr>
                <w:rFonts w:eastAsia="맑은 고딕"/>
                <w:iCs/>
                <w:kern w:val="2"/>
                <w:lang w:val="en-US" w:eastAsia="ko-KR"/>
              </w:rPr>
              <w:t>.</w:t>
            </w:r>
          </w:p>
          <w:p w14:paraId="5DC982EB" w14:textId="77777777" w:rsidR="0025490E" w:rsidRDefault="0025490E" w:rsidP="00DE2DFF">
            <w:pPr>
              <w:spacing w:beforeLines="50" w:before="120" w:after="0"/>
              <w:jc w:val="both"/>
              <w:rPr>
                <w:rFonts w:eastAsia="맑은 고딕"/>
                <w:iCs/>
                <w:kern w:val="2"/>
                <w:lang w:val="en-US" w:eastAsia="ko-KR"/>
              </w:rPr>
            </w:pPr>
            <w:r w:rsidRPr="009436B7">
              <w:rPr>
                <w:rFonts w:eastAsia="맑은 고딕"/>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맑은 고딕"/>
                <w:iCs/>
                <w:kern w:val="2"/>
                <w:lang w:val="en-US" w:eastAsia="ko-KR"/>
              </w:rPr>
              <w:t>R1-2112758</w:t>
            </w:r>
            <w:r>
              <w:rPr>
                <w:rFonts w:eastAsia="맑은 고딕"/>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af1"/>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af4"/>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af1"/>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af1"/>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맑은 고딕"/>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맑은 고딕" w:hint="eastAsia"/>
                      <w:kern w:val="2"/>
                      <w:lang w:eastAsia="ko-KR"/>
                    </w:rPr>
                    <w:t>We can live with the proposal</w:t>
                  </w:r>
                  <w:r>
                    <w:rPr>
                      <w:rFonts w:eastAsia="맑은 고딕"/>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맑은 고딕"/>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맑은 고딕"/>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af1"/>
        <w:jc w:val="both"/>
        <w:rPr>
          <w:sz w:val="22"/>
          <w:lang w:eastAsia="zh-CN"/>
        </w:rPr>
      </w:pPr>
    </w:p>
    <w:p w14:paraId="5B0EE9FA" w14:textId="77777777" w:rsidR="00384A8B" w:rsidRPr="008E6CEE" w:rsidRDefault="00384A8B" w:rsidP="00384A8B">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바탕"/>
                <w:bCs/>
                <w:sz w:val="20"/>
                <w:lang w:eastAsia="zh-CN"/>
              </w:rPr>
            </w:pPr>
            <w:r w:rsidRPr="002D6399">
              <w:rPr>
                <w:rFonts w:eastAsia="바탕"/>
                <w:bCs/>
                <w:sz w:val="20"/>
                <w:lang w:eastAsia="zh-CN"/>
              </w:rPr>
              <w:t>Conclusion</w:t>
            </w:r>
          </w:p>
          <w:p w14:paraId="3D1A2623" w14:textId="77777777" w:rsidR="002D6399" w:rsidRPr="002D6399" w:rsidRDefault="002D6399" w:rsidP="002D6399">
            <w:pPr>
              <w:spacing w:after="0"/>
              <w:rPr>
                <w:rFonts w:eastAsia="바탕"/>
                <w:bCs/>
              </w:rPr>
            </w:pPr>
            <w:r w:rsidRPr="002D6399">
              <w:rPr>
                <w:rFonts w:eastAsia="바탕"/>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바탕"/>
                <w:bCs/>
                <w:sz w:val="20"/>
                <w:lang w:eastAsia="zh-CN"/>
              </w:rPr>
            </w:pPr>
            <w:r w:rsidRPr="002D6399">
              <w:rPr>
                <w:rFonts w:eastAsia="바탕"/>
                <w:bCs/>
                <w:sz w:val="20"/>
                <w:lang w:eastAsia="zh-CN"/>
              </w:rPr>
              <w:t>Conclusion</w:t>
            </w:r>
          </w:p>
          <w:p w14:paraId="1CF15A60" w14:textId="77777777" w:rsidR="002D6399" w:rsidRPr="002D6399" w:rsidRDefault="002D6399" w:rsidP="002D6399">
            <w:pPr>
              <w:spacing w:after="0"/>
              <w:rPr>
                <w:rFonts w:eastAsia="바탕"/>
                <w:bCs/>
              </w:rPr>
            </w:pPr>
            <w:r w:rsidRPr="002D6399">
              <w:rPr>
                <w:rFonts w:eastAsia="바탕"/>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맑은 고딕" w:hAnsi="Times"/>
                <w:lang w:eastAsia="zh-CN"/>
              </w:rPr>
              <w:t xml:space="preserve">SPS-PUCCH-AN-List-r16 </w:t>
            </w:r>
            <w:r w:rsidRPr="00B45F00">
              <w:rPr>
                <w:rFonts w:ascii="Times" w:eastAsia="맑은 고딕" w:hAnsi="Times"/>
                <w:iCs/>
                <w:lang w:eastAsia="zh-CN"/>
              </w:rPr>
              <w:t>or</w:t>
            </w:r>
            <w:r w:rsidRPr="00B45F00">
              <w:rPr>
                <w:rFonts w:ascii="Times" w:eastAsia="맑은 고딕" w:hAnsi="Times"/>
                <w:lang w:eastAsia="zh-CN"/>
              </w:rPr>
              <w:t xml:space="preserve"> n1PUCCH-AN</w:t>
            </w:r>
            <w:r>
              <w:rPr>
                <w:rFonts w:ascii="Times" w:eastAsia="맑은 고딕"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바탕"/>
                <w:lang w:eastAsia="zh-CN"/>
              </w:rPr>
            </w:pPr>
            <w:r w:rsidRPr="002D6399">
              <w:rPr>
                <w:rFonts w:eastAsia="바탕"/>
                <w:lang w:eastAsia="zh-CN"/>
              </w:rPr>
              <w:t xml:space="preserve">In case the UE is expected to receive PDSCH of a certain HARQ Process ID according to TS 38.214 Sec. 5.1, the deferred SPS HARQ bit(s) for this HARQ Process ID are dropped </w:t>
            </w:r>
            <w:r w:rsidRPr="006C5E45">
              <w:rPr>
                <w:rFonts w:eastAsia="바탕"/>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바탕"/>
                <w:iCs/>
                <w:lang w:eastAsia="zh-CN"/>
              </w:rPr>
            </w:pPr>
            <w:r w:rsidRPr="002D6399">
              <w:rPr>
                <w:rFonts w:eastAsia="바탕"/>
                <w:iCs/>
                <w:lang w:eastAsia="ko-KR"/>
              </w:rPr>
              <w:t>Note: there is no further discussion on specific handling for the case of DG PDSCH</w:t>
            </w:r>
            <w:r w:rsidRPr="002D6399">
              <w:rPr>
                <w:rFonts w:eastAsia="바탕"/>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4"/>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E2F959E"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F1C422D" w:rsidR="00EE7317" w:rsidRPr="00DE2DFF" w:rsidRDefault="00DE2DFF" w:rsidP="009E0702">
            <w:pPr>
              <w:widowControl w:val="0"/>
              <w:spacing w:beforeLines="50" w:before="120"/>
              <w:rPr>
                <w:rFonts w:eastAsia="맑은 고딕" w:hint="eastAsia"/>
                <w:kern w:val="2"/>
                <w:lang w:eastAsia="ko-KR"/>
              </w:rPr>
            </w:pPr>
            <w:r>
              <w:rPr>
                <w:rFonts w:eastAsia="맑은 고딕" w:hint="eastAsia"/>
                <w:kern w:val="2"/>
                <w:lang w:eastAsia="ko-KR"/>
              </w:rPr>
              <w:t>LG</w:t>
            </w:r>
          </w:p>
        </w:tc>
      </w:tr>
    </w:tbl>
    <w:p w14:paraId="6D1B12E1" w14:textId="77777777" w:rsidR="00EE7317" w:rsidRPr="00EA0140" w:rsidRDefault="00EE7317" w:rsidP="00EE7317">
      <w:pPr>
        <w:jc w:val="both"/>
        <w:rPr>
          <w:lang w:eastAsia="zh-CN"/>
        </w:rPr>
      </w:pPr>
    </w:p>
    <w:tbl>
      <w:tblPr>
        <w:tblStyle w:val="af4"/>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맑은 고딕" w:hint="eastAsia"/>
                <w:iCs/>
                <w:kern w:val="2"/>
                <w:lang w:eastAsia="ko-KR"/>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맑은 고딕"/>
                <w:iCs/>
                <w:kern w:val="2"/>
                <w:lang w:eastAsia="ko-KR"/>
              </w:rPr>
            </w:pPr>
            <w:r>
              <w:rPr>
                <w:rFonts w:eastAsia="맑은 고딕" w:hint="eastAsia"/>
                <w:iCs/>
                <w:kern w:val="2"/>
                <w:lang w:eastAsia="ko-KR"/>
              </w:rPr>
              <w:t xml:space="preserve">We prefer leave </w:t>
            </w:r>
            <w:proofErr w:type="spellStart"/>
            <w:r>
              <w:rPr>
                <w:rFonts w:eastAsia="맑은 고딕" w:hint="eastAsia"/>
                <w:iCs/>
                <w:kern w:val="2"/>
                <w:lang w:eastAsia="ko-KR"/>
              </w:rPr>
              <w:t>tha</w:t>
            </w:r>
            <w:proofErr w:type="spellEnd"/>
            <w:r>
              <w:rPr>
                <w:rFonts w:eastAsia="맑은 고딕" w:hint="eastAsia"/>
                <w:iCs/>
                <w:kern w:val="2"/>
                <w:lang w:eastAsia="ko-KR"/>
              </w:rPr>
              <w:t xml:space="preserve"> agreement as it is. </w:t>
            </w:r>
          </w:p>
          <w:p w14:paraId="4CF0FDCA" w14:textId="284A1257" w:rsidR="00EE7317" w:rsidRPr="00DE2DFF" w:rsidRDefault="00DE2DFF" w:rsidP="00BF0C2A">
            <w:pPr>
              <w:spacing w:beforeLines="50" w:before="120"/>
              <w:rPr>
                <w:rFonts w:eastAsia="맑은 고딕" w:hint="eastAsia"/>
                <w:iCs/>
                <w:kern w:val="2"/>
                <w:lang w:eastAsia="ko-KR"/>
              </w:rPr>
            </w:pPr>
            <w:r>
              <w:rPr>
                <w:rFonts w:eastAsia="맑은 고딕" w:hint="eastAsia"/>
                <w:iCs/>
                <w:kern w:val="2"/>
                <w:lang w:eastAsia="ko-KR"/>
              </w:rPr>
              <w:t xml:space="preserve">We </w:t>
            </w:r>
            <w:r>
              <w:rPr>
                <w:rFonts w:eastAsia="맑은 고딕"/>
                <w:iCs/>
                <w:kern w:val="2"/>
                <w:lang w:eastAsia="ko-KR"/>
              </w:rPr>
              <w:t>understand</w:t>
            </w:r>
            <w:r>
              <w:rPr>
                <w:rFonts w:eastAsia="맑은 고딕" w:hint="eastAsia"/>
                <w:iCs/>
                <w:kern w:val="2"/>
                <w:lang w:eastAsia="ko-KR"/>
              </w:rPr>
              <w:t xml:space="preserve"> that PUCCH for new PDSCH is the </w:t>
            </w:r>
            <w:r>
              <w:rPr>
                <w:rFonts w:eastAsia="맑은 고딕"/>
                <w:iCs/>
                <w:kern w:val="2"/>
                <w:lang w:eastAsia="ko-KR"/>
              </w:rPr>
              <w:t>safest</w:t>
            </w:r>
            <w:r>
              <w:rPr>
                <w:rFonts w:eastAsia="맑은 고딕" w:hint="eastAsia"/>
                <w:iCs/>
                <w:kern w:val="2"/>
                <w:lang w:eastAsia="ko-KR"/>
              </w:rPr>
              <w:t xml:space="preserve"> </w:t>
            </w:r>
            <w:r>
              <w:rPr>
                <w:rFonts w:eastAsia="맑은 고딕"/>
                <w:iCs/>
                <w:kern w:val="2"/>
                <w:lang w:eastAsia="ko-KR"/>
              </w:rPr>
              <w:t xml:space="preserve">timeline, thus UE </w:t>
            </w:r>
            <w:proofErr w:type="spellStart"/>
            <w:r>
              <w:rPr>
                <w:rFonts w:eastAsia="맑은 고딕"/>
                <w:iCs/>
                <w:kern w:val="2"/>
                <w:lang w:eastAsia="ko-KR"/>
              </w:rPr>
              <w:t>shoud</w:t>
            </w:r>
            <w:proofErr w:type="spellEnd"/>
            <w:r>
              <w:rPr>
                <w:rFonts w:eastAsia="맑은 고딕"/>
                <w:iCs/>
                <w:kern w:val="2"/>
                <w:lang w:eastAsia="ko-KR"/>
              </w:rPr>
              <w:t xml:space="preserve"> drop deferred</w:t>
            </w:r>
            <w:r w:rsidR="00BF0C2A">
              <w:rPr>
                <w:rFonts w:eastAsia="맑은 고딕"/>
                <w:iCs/>
                <w:kern w:val="2"/>
                <w:lang w:eastAsia="ko-KR"/>
              </w:rPr>
              <w:t xml:space="preserve"> HARQ-ACK until that time point so that UE </w:t>
            </w:r>
            <w:proofErr w:type="spellStart"/>
            <w:r w:rsidR="00BF0C2A">
              <w:rPr>
                <w:rFonts w:eastAsia="맑은 고딕"/>
                <w:iCs/>
                <w:kern w:val="2"/>
                <w:lang w:eastAsia="ko-KR"/>
              </w:rPr>
              <w:t>behaviors</w:t>
            </w:r>
            <w:proofErr w:type="spellEnd"/>
            <w:r w:rsidR="00BF0C2A">
              <w:rPr>
                <w:rFonts w:eastAsia="맑은 고딕"/>
                <w:iCs/>
                <w:kern w:val="2"/>
                <w:lang w:eastAsia="ko-KR"/>
              </w:rPr>
              <w:t xml:space="preserve">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EE7317"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ED81B1" w14:textId="77777777" w:rsidR="00EE7317" w:rsidRPr="00EA0140" w:rsidRDefault="00EE7317" w:rsidP="009E0702">
            <w:pPr>
              <w:widowControl w:val="0"/>
              <w:spacing w:beforeLines="50" w:before="120"/>
              <w:rPr>
                <w:kern w:val="2"/>
                <w:lang w:eastAsia="zh-CN"/>
              </w:rPr>
            </w:pP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4"/>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319A2E38"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r w:rsidR="00163D7A">
              <w:rPr>
                <w:iCs/>
                <w:kern w:val="2"/>
                <w:lang w:eastAsia="zh-CN"/>
              </w:rPr>
              <w:t>, LG</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4"/>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af4"/>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12F25F21" w14:textId="77777777" w:rsidR="00A83B39" w:rsidRPr="00B45F00" w:rsidRDefault="00A83B39" w:rsidP="006670FA">
            <w:pPr>
              <w:spacing w:after="0"/>
              <w:jc w:val="both"/>
              <w:rPr>
                <w:rFonts w:ascii="Times" w:eastAsia="바탕" w:hAnsi="Times" w:cs="Times"/>
                <w:bCs/>
                <w:color w:val="000000"/>
              </w:rPr>
            </w:pPr>
            <w:r w:rsidRPr="00B45F00">
              <w:rPr>
                <w:rFonts w:ascii="Times" w:eastAsia="바탕"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바탕" w:hAnsi="Times" w:cs="Times"/>
                <w:lang w:eastAsia="zh-CN"/>
              </w:rPr>
            </w:pPr>
            <w:r w:rsidRPr="00B45F00">
              <w:rPr>
                <w:rFonts w:ascii="Times" w:eastAsia="바탕"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바탕" w:hAnsi="Times" w:cs="Times"/>
                <w:lang w:eastAsia="zh-CN"/>
              </w:rPr>
            </w:pPr>
            <w:r w:rsidRPr="00B45F00">
              <w:rPr>
                <w:rFonts w:ascii="Times" w:eastAsia="바탕"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바탕" w:hAnsi="Times" w:cs="Times"/>
                <w:lang w:eastAsia="zh-CN"/>
              </w:rPr>
            </w:pPr>
            <w:r w:rsidRPr="00B45F00">
              <w:rPr>
                <w:rFonts w:ascii="Times" w:eastAsia="바탕"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바탕" w:hAnsi="Times" w:cs="Times"/>
                <w:lang w:eastAsia="zh-CN"/>
              </w:rPr>
            </w:pPr>
            <w:r w:rsidRPr="00B45F00">
              <w:rPr>
                <w:rFonts w:ascii="Times" w:eastAsia="바탕"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바탕" w:hAnsi="Times" w:cs="Times"/>
                <w:lang w:eastAsia="zh-CN"/>
              </w:rPr>
            </w:pPr>
            <w:r w:rsidRPr="00B45F00">
              <w:rPr>
                <w:rFonts w:ascii="Times" w:eastAsia="바탕"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바탕" w:hAnsi="Times" w:cs="Times"/>
                <w:lang w:eastAsia="zh-CN"/>
              </w:rPr>
            </w:pPr>
            <w:r w:rsidRPr="00B45F00">
              <w:rPr>
                <w:rFonts w:ascii="Times" w:eastAsia="바탕"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바탕" w:hAnsi="Times" w:cs="Times"/>
                <w:lang w:eastAsia="zh-CN"/>
              </w:rPr>
            </w:pPr>
            <w:r w:rsidRPr="00B45F00">
              <w:rPr>
                <w:rFonts w:ascii="Times" w:eastAsia="바탕"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바탕" w:hAnsi="Times" w:cs="Times"/>
                <w:lang w:eastAsia="zh-CN"/>
              </w:rPr>
            </w:pPr>
            <w:r w:rsidRPr="00B45F00">
              <w:rPr>
                <w:rFonts w:ascii="Times" w:eastAsia="바탕" w:hAnsi="Times" w:cs="Times"/>
                <w:lang w:eastAsia="zh-CN"/>
              </w:rPr>
              <w:lastRenderedPageBreak/>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343AC8A6" w14:textId="77777777" w:rsidR="00A83B39" w:rsidRPr="00B45F00" w:rsidRDefault="00A83B39" w:rsidP="006670FA">
            <w:pPr>
              <w:spacing w:after="0"/>
              <w:jc w:val="both"/>
              <w:rPr>
                <w:rFonts w:ascii="Times" w:eastAsia="바탕" w:hAnsi="Times" w:cs="Times"/>
                <w:lang w:eastAsia="zh-CN"/>
              </w:rPr>
            </w:pPr>
            <w:r w:rsidRPr="00B45F00">
              <w:rPr>
                <w:rFonts w:ascii="Times" w:eastAsia="바탕"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바탕" w:hAnsi="Times" w:cs="Times"/>
                <w:lang w:eastAsia="zh-CN"/>
              </w:rPr>
            </w:pPr>
            <w:r w:rsidRPr="00B45F00">
              <w:rPr>
                <w:rFonts w:ascii="Times" w:eastAsia="바탕"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바탕" w:hAnsi="Times" w:cs="Times"/>
                <w:lang w:eastAsia="zh-CN"/>
              </w:rPr>
            </w:pPr>
            <w:r w:rsidRPr="00B45F00">
              <w:rPr>
                <w:rFonts w:ascii="Times" w:eastAsia="바탕"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바탕" w:hAnsi="Times" w:cs="Times"/>
                <w:lang w:eastAsia="zh-CN"/>
              </w:rPr>
            </w:pPr>
            <w:r w:rsidRPr="00B45F00">
              <w:rPr>
                <w:rFonts w:ascii="Times" w:eastAsia="바탕"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44CB1A71" w14:textId="77777777" w:rsidR="00A83B39" w:rsidRPr="00B45F00" w:rsidRDefault="00A83B39" w:rsidP="006670FA">
            <w:pPr>
              <w:spacing w:after="0"/>
              <w:jc w:val="both"/>
              <w:rPr>
                <w:rFonts w:ascii="Times" w:eastAsia="바탕" w:hAnsi="Times" w:cs="Times"/>
                <w:lang w:eastAsia="zh-CN"/>
              </w:rPr>
            </w:pPr>
            <w:r w:rsidRPr="00B45F00">
              <w:rPr>
                <w:rFonts w:ascii="Times" w:eastAsia="바탕"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맑은 고딕" w:hAnsi="Times" w:cs="Times"/>
                <w:lang w:eastAsia="zh-CN"/>
              </w:rPr>
            </w:pPr>
          </w:p>
          <w:p w14:paraId="5FCAD8CD"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03EC24EA" w14:textId="77777777" w:rsidR="00A83B39" w:rsidRPr="00B45F00" w:rsidRDefault="00A83B39" w:rsidP="006670FA">
            <w:pPr>
              <w:spacing w:after="0"/>
              <w:jc w:val="both"/>
              <w:rPr>
                <w:rFonts w:ascii="Times" w:eastAsia="바탕" w:hAnsi="Times" w:cs="Times"/>
                <w:lang w:eastAsia="zh-CN"/>
              </w:rPr>
            </w:pPr>
            <w:r w:rsidRPr="00B45F00">
              <w:rPr>
                <w:rFonts w:ascii="Times" w:eastAsia="바탕"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바탕"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249B2726" w14:textId="77777777" w:rsidR="00A83B39" w:rsidRPr="00B45F00" w:rsidRDefault="00A83B39" w:rsidP="006670FA">
            <w:pPr>
              <w:spacing w:after="0"/>
              <w:jc w:val="both"/>
              <w:rPr>
                <w:rFonts w:ascii="Times" w:eastAsia="바탕" w:hAnsi="Times" w:cs="Times"/>
                <w:lang w:eastAsia="zh-CN"/>
              </w:rPr>
            </w:pPr>
            <w:r w:rsidRPr="00B45F00">
              <w:rPr>
                <w:rFonts w:ascii="Times" w:eastAsia="바탕"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바탕" w:hAnsi="Times" w:cs="Times"/>
                <w:lang w:eastAsia="zh-CN"/>
              </w:rPr>
            </w:pPr>
            <w:r w:rsidRPr="00B45F00">
              <w:rPr>
                <w:rFonts w:ascii="Times" w:eastAsia="바탕"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맑은 고딕"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123B618B" w14:textId="77777777" w:rsidR="00A83B39" w:rsidRPr="00B45F00" w:rsidRDefault="00A83B39" w:rsidP="006670FA">
            <w:pPr>
              <w:spacing w:after="0"/>
              <w:jc w:val="both"/>
              <w:rPr>
                <w:rFonts w:ascii="Times" w:eastAsia="바탕" w:hAnsi="Times" w:cs="Times"/>
                <w:lang w:eastAsia="zh-CN"/>
              </w:rPr>
            </w:pPr>
            <w:r w:rsidRPr="00B45F00">
              <w:rPr>
                <w:rFonts w:ascii="Times" w:eastAsia="바탕"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바탕" w:hAnsi="Times" w:cs="Times"/>
                <w:lang w:eastAsia="zh-CN"/>
              </w:rPr>
            </w:pPr>
            <w:r w:rsidRPr="00B45F00">
              <w:rPr>
                <w:rFonts w:ascii="Times" w:eastAsia="바탕"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lastRenderedPageBreak/>
              <w:t>Agreement</w:t>
            </w:r>
            <w:r w:rsidRPr="00B45F00">
              <w:rPr>
                <w:rFonts w:ascii="Times" w:eastAsia="바탕" w:hAnsi="Times" w:cs="Times"/>
                <w:b/>
                <w:bCs/>
                <w:lang w:eastAsia="zh-CN"/>
              </w:rPr>
              <w:t xml:space="preserve"> </w:t>
            </w:r>
          </w:p>
          <w:p w14:paraId="6FFE0786" w14:textId="77777777" w:rsidR="00A83B39" w:rsidRPr="00B45F00" w:rsidRDefault="00A83B39" w:rsidP="006670FA">
            <w:pPr>
              <w:spacing w:after="0"/>
              <w:jc w:val="both"/>
              <w:rPr>
                <w:rFonts w:ascii="Times" w:eastAsia="바탕" w:hAnsi="Times" w:cs="Times"/>
                <w:bCs/>
              </w:rPr>
            </w:pPr>
            <w:r w:rsidRPr="00B45F00">
              <w:rPr>
                <w:rFonts w:ascii="Times" w:eastAsia="바탕" w:hAnsi="Times" w:cs="Times"/>
                <w:bCs/>
                <w:lang w:eastAsia="zh-CN"/>
              </w:rPr>
              <w:t xml:space="preserve">For the </w:t>
            </w:r>
            <w:r w:rsidRPr="00B45F00">
              <w:rPr>
                <w:rFonts w:ascii="Times" w:eastAsia="바탕" w:hAnsi="Times" w:cs="Times"/>
                <w:bCs/>
              </w:rPr>
              <w:t>enhanced Type 3 HARQ-ACK CB of smaller size triggered in a PUCCH slot</w:t>
            </w:r>
            <w:r w:rsidRPr="00B45F00">
              <w:rPr>
                <w:rFonts w:ascii="Times" w:eastAsia="바탕" w:hAnsi="Times" w:cs="Times"/>
                <w:bCs/>
                <w:lang w:eastAsia="zh-CN"/>
              </w:rPr>
              <w:t xml:space="preserve">, the UE is not expecting HARQ-ACK information in a Type 1 or Type 2 HARQ-ACK CB to be transmitted that cannot be mapped to the </w:t>
            </w:r>
            <w:r w:rsidRPr="00B45F00">
              <w:rPr>
                <w:rFonts w:ascii="Times" w:eastAsia="바탕" w:hAnsi="Times" w:cs="Times"/>
                <w:bCs/>
              </w:rPr>
              <w:t xml:space="preserve">enhanced Type 3 HARQ-ACK CB of smaller size </w:t>
            </w:r>
            <w:r w:rsidRPr="00B45F00">
              <w:rPr>
                <w:rFonts w:ascii="Times" w:eastAsia="바탕" w:hAnsi="Times" w:cs="Times"/>
                <w:bCs/>
                <w:lang w:eastAsia="zh-CN"/>
              </w:rPr>
              <w:t>as the HARQ process is not part of the codebook</w:t>
            </w:r>
            <w:r w:rsidRPr="00B45F00">
              <w:rPr>
                <w:rFonts w:ascii="Times" w:eastAsia="바탕" w:hAnsi="Times" w:cs="Times"/>
                <w:bCs/>
              </w:rPr>
              <w:t xml:space="preserve">. </w:t>
            </w:r>
          </w:p>
          <w:p w14:paraId="7F738714" w14:textId="77777777" w:rsidR="00A83B39" w:rsidRPr="00B45F00" w:rsidRDefault="00A83B39" w:rsidP="006670FA">
            <w:pPr>
              <w:spacing w:after="0"/>
              <w:jc w:val="both"/>
              <w:rPr>
                <w:rFonts w:ascii="Times" w:eastAsia="바탕" w:hAnsi="Times" w:cs="Times"/>
                <w:bCs/>
              </w:rPr>
            </w:pPr>
          </w:p>
          <w:p w14:paraId="0E11FD95"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633A0595" w14:textId="77777777" w:rsidR="00A83B39" w:rsidRPr="00B45F00" w:rsidRDefault="00A83B39" w:rsidP="006670FA">
            <w:pPr>
              <w:spacing w:after="0"/>
              <w:jc w:val="both"/>
              <w:rPr>
                <w:rFonts w:ascii="Times" w:eastAsia="바탕" w:hAnsi="Times" w:cs="Times"/>
                <w:bCs/>
                <w:szCs w:val="22"/>
                <w:lang w:eastAsia="zh-CN"/>
              </w:rPr>
            </w:pPr>
            <w:r w:rsidRPr="00B45F00">
              <w:rPr>
                <w:rFonts w:ascii="Times" w:eastAsia="바탕" w:hAnsi="Times" w:cs="Times"/>
                <w:bCs/>
                <w:szCs w:val="22"/>
              </w:rPr>
              <w:t xml:space="preserve">For </w:t>
            </w:r>
            <w:r w:rsidRPr="00B45F00">
              <w:rPr>
                <w:rFonts w:ascii="Times" w:eastAsia="바탕" w:hAnsi="Times" w:cs="Times"/>
                <w:bCs/>
                <w:szCs w:val="22"/>
                <w:lang w:eastAsia="zh-CN"/>
              </w:rPr>
              <w:t>enh. Type 3 HARQ-ACK CB(s)</w:t>
            </w:r>
            <w:r w:rsidRPr="00B45F00">
              <w:rPr>
                <w:rFonts w:ascii="Times" w:eastAsia="바탕" w:hAnsi="Times" w:cs="Times"/>
                <w:bCs/>
                <w:szCs w:val="22"/>
              </w:rPr>
              <w:t xml:space="preserve">, support </w:t>
            </w:r>
            <w:r w:rsidRPr="00B45F00">
              <w:rPr>
                <w:rFonts w:ascii="Times" w:eastAsia="바탕"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바탕" w:hAnsi="Times" w:cs="Times"/>
                <w:bCs/>
                <w:szCs w:val="22"/>
                <w:lang w:eastAsia="zh-CN"/>
              </w:rPr>
            </w:pPr>
            <w:r w:rsidRPr="00B45F00">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바탕" w:hAnsi="Times" w:cs="Times"/>
                <w:bCs/>
                <w:szCs w:val="22"/>
                <w:lang w:eastAsia="zh-CN"/>
              </w:rPr>
            </w:pPr>
            <w:r w:rsidRPr="00B45F00">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바탕" w:hAnsi="Times" w:cs="Times"/>
                <w:bCs/>
                <w:szCs w:val="22"/>
                <w:lang w:eastAsia="zh-CN"/>
              </w:rPr>
            </w:pPr>
            <w:r w:rsidRPr="00B45F00">
              <w:rPr>
                <w:rFonts w:ascii="Times" w:eastAsia="바탕"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바탕" w:hAnsi="Times" w:cs="Times"/>
                <w:sz w:val="22"/>
                <w:szCs w:val="24"/>
                <w:lang w:eastAsia="ja-JP"/>
              </w:rPr>
            </w:pPr>
          </w:p>
          <w:p w14:paraId="5AE4B64E"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1332A2A2" w14:textId="77777777" w:rsidR="00A83B39" w:rsidRPr="00B45F00" w:rsidRDefault="00A83B39" w:rsidP="006670FA">
            <w:pPr>
              <w:spacing w:after="0"/>
              <w:rPr>
                <w:rFonts w:ascii="Times" w:eastAsia="바탕" w:hAnsi="Times" w:cs="Times"/>
                <w:bCs/>
                <w:szCs w:val="22"/>
              </w:rPr>
            </w:pPr>
            <w:r w:rsidRPr="00B45F00">
              <w:rPr>
                <w:rFonts w:ascii="Times" w:eastAsia="바탕"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바탕" w:hAnsi="Times" w:cs="Times"/>
                <w:bCs/>
                <w:szCs w:val="22"/>
                <w:lang w:eastAsia="zh-CN"/>
              </w:rPr>
            </w:pPr>
            <w:r w:rsidRPr="00B45F00">
              <w:rPr>
                <w:rFonts w:ascii="Times" w:eastAsia="바탕"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바탕" w:hAnsi="Times" w:cs="Times"/>
                <w:bCs/>
                <w:szCs w:val="22"/>
                <w:lang w:eastAsia="zh-CN"/>
              </w:rPr>
            </w:pPr>
            <w:r w:rsidRPr="00B45F00">
              <w:rPr>
                <w:rFonts w:ascii="Times" w:eastAsia="바탕"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바탕" w:hAnsi="Times" w:cs="Times"/>
                <w:bCs/>
                <w:szCs w:val="22"/>
              </w:rPr>
            </w:pPr>
            <w:r w:rsidRPr="00B45F00">
              <w:rPr>
                <w:rFonts w:ascii="Times" w:eastAsia="바탕" w:hAnsi="Times" w:cs="Times"/>
                <w:bCs/>
                <w:szCs w:val="22"/>
              </w:rPr>
              <w:t>FFS: additional enh. Type 3 CB types</w:t>
            </w:r>
          </w:p>
          <w:p w14:paraId="17FB7522" w14:textId="77777777" w:rsidR="00A83B39" w:rsidRPr="00B45F00" w:rsidRDefault="00A83B39" w:rsidP="006670FA">
            <w:pPr>
              <w:spacing w:after="0"/>
              <w:jc w:val="both"/>
              <w:rPr>
                <w:rFonts w:ascii="Times" w:eastAsia="바탕"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바탕"/>
                <w:b/>
                <w:bCs/>
                <w:lang w:eastAsia="zh-CN"/>
              </w:rPr>
            </w:pPr>
            <w:r w:rsidRPr="00B45F00">
              <w:rPr>
                <w:rFonts w:eastAsia="바탕"/>
                <w:b/>
                <w:bCs/>
                <w:lang w:eastAsia="zh-CN"/>
              </w:rPr>
              <w:t>Conclusion</w:t>
            </w:r>
          </w:p>
          <w:p w14:paraId="24DB0F78" w14:textId="77777777" w:rsidR="00A83B39" w:rsidRPr="00B45F00" w:rsidRDefault="00A83B39" w:rsidP="006670FA">
            <w:pPr>
              <w:spacing w:after="0"/>
              <w:jc w:val="both"/>
              <w:rPr>
                <w:rFonts w:eastAsia="바탕"/>
                <w:lang w:eastAsia="zh-CN"/>
              </w:rPr>
            </w:pPr>
            <w:r w:rsidRPr="00B45F00">
              <w:rPr>
                <w:rFonts w:eastAsia="바탕"/>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바탕"/>
                <w:bCs/>
                <w:highlight w:val="green"/>
                <w:lang w:eastAsia="zh-CN"/>
              </w:rPr>
            </w:pPr>
          </w:p>
          <w:p w14:paraId="6303A760"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1E38F8A7" w14:textId="77777777" w:rsidR="00A83B39" w:rsidRPr="00B45F00" w:rsidRDefault="00A83B39" w:rsidP="006670FA">
            <w:pPr>
              <w:spacing w:after="0"/>
              <w:jc w:val="both"/>
              <w:rPr>
                <w:rFonts w:eastAsia="바탕"/>
                <w:lang w:eastAsia="zh-CN"/>
              </w:rPr>
            </w:pPr>
            <w:r w:rsidRPr="00B45F00">
              <w:rPr>
                <w:rFonts w:eastAsia="바탕"/>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바탕"/>
                <w:bCs/>
                <w:highlight w:val="green"/>
                <w:lang w:eastAsia="zh-CN"/>
              </w:rPr>
            </w:pPr>
          </w:p>
          <w:p w14:paraId="65B98A24"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19F58470" w14:textId="77777777" w:rsidR="00A83B39" w:rsidRPr="00B45F00" w:rsidRDefault="00A83B39" w:rsidP="006670FA">
            <w:pPr>
              <w:spacing w:after="0"/>
              <w:jc w:val="both"/>
              <w:rPr>
                <w:rFonts w:eastAsia="바탕"/>
                <w:lang w:eastAsia="zh-CN"/>
              </w:rPr>
            </w:pPr>
            <w:r w:rsidRPr="00B45F00">
              <w:rPr>
                <w:rFonts w:eastAsia="바탕"/>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바탕"/>
                <w:bCs/>
                <w:highlight w:val="green"/>
                <w:lang w:eastAsia="zh-CN"/>
              </w:rPr>
            </w:pPr>
          </w:p>
          <w:p w14:paraId="74C0348F"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CAD3861" w14:textId="77777777" w:rsidR="00A83B39" w:rsidRPr="00B45F00" w:rsidRDefault="00A83B39" w:rsidP="006670FA">
            <w:pPr>
              <w:spacing w:after="0"/>
              <w:jc w:val="both"/>
              <w:rPr>
                <w:rFonts w:eastAsia="바탕"/>
                <w:bCs/>
                <w:lang w:eastAsia="zh-CN"/>
              </w:rPr>
            </w:pPr>
            <w:r w:rsidRPr="00B45F00">
              <w:rPr>
                <w:rFonts w:eastAsia="바탕"/>
                <w:bCs/>
                <w:lang w:eastAsia="zh-CN"/>
              </w:rPr>
              <w:t>Reuse the legacy 1-bit ‘</w:t>
            </w:r>
            <w:r w:rsidRPr="00B45F00">
              <w:rPr>
                <w:rFonts w:eastAsia="바탕"/>
                <w:bCs/>
                <w:i/>
                <w:iCs/>
                <w:lang w:eastAsia="zh-CN"/>
              </w:rPr>
              <w:t>one-shot HARQ-ACK request</w:t>
            </w:r>
            <w:r w:rsidRPr="00B45F00">
              <w:rPr>
                <w:rFonts w:eastAsia="바탕"/>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바탕"/>
                <w:lang w:eastAsia="zh-CN"/>
              </w:rPr>
            </w:pPr>
            <w:r w:rsidRPr="00B45F00">
              <w:rPr>
                <w:rFonts w:eastAsia="바탕"/>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5172BA8C" w14:textId="77777777" w:rsidR="00A83B39" w:rsidRPr="00B45F00" w:rsidRDefault="00A83B39" w:rsidP="006670FA">
            <w:pPr>
              <w:rPr>
                <w:rFonts w:ascii="Times" w:eastAsia="바탕" w:hAnsi="Times" w:cs="Times"/>
                <w:bCs/>
                <w:lang w:eastAsia="zh-CN"/>
              </w:rPr>
            </w:pPr>
            <w:r w:rsidRPr="00B45F00">
              <w:rPr>
                <w:rFonts w:ascii="Times" w:eastAsia="바탕"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바탕" w:hAnsi="Times" w:cs="Times"/>
                <w:bCs/>
                <w:lang w:eastAsia="zh-CN"/>
              </w:rPr>
            </w:pPr>
          </w:p>
          <w:p w14:paraId="68DF6C3B"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5E4804F3"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lastRenderedPageBreak/>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1"/>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1"/>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1"/>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1"/>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1"/>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1"/>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lastRenderedPageBreak/>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0467CFED"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바탕" w:hAnsi="Times" w:cs="Times"/>
                <w:b/>
                <w:bCs/>
                <w:highlight w:val="yellow"/>
                <w:lang w:eastAsia="zh-CN"/>
              </w:rPr>
            </w:pPr>
          </w:p>
          <w:p w14:paraId="2C53B007"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2194BF02"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바탕" w:hAnsi="Times" w:cs="Times"/>
                <w:b/>
                <w:bCs/>
                <w:lang w:eastAsia="zh-CN"/>
              </w:rPr>
            </w:pPr>
          </w:p>
          <w:p w14:paraId="0D442BF0" w14:textId="77777777" w:rsidR="00A83B39" w:rsidRPr="00B45F00" w:rsidRDefault="00A83B39" w:rsidP="006670FA">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0B563C41"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바탕" w:hAnsi="Times" w:cs="Times"/>
                <w:lang w:eastAsia="zh-CN"/>
              </w:rPr>
            </w:pPr>
            <w:r w:rsidRPr="00B45F00">
              <w:rPr>
                <w:rFonts w:ascii="Times" w:eastAsia="바탕"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바탕" w:hAnsi="Times" w:cs="Times"/>
                <w:lang w:eastAsia="zh-CN"/>
              </w:rPr>
            </w:pPr>
            <w:r w:rsidRPr="00B45F00">
              <w:rPr>
                <w:rFonts w:ascii="Times" w:eastAsia="바탕"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56623722" w14:textId="77777777" w:rsidR="00A83B39" w:rsidRPr="00B45F00" w:rsidRDefault="00A83B39" w:rsidP="006670FA">
            <w:pPr>
              <w:spacing w:after="0"/>
              <w:rPr>
                <w:rFonts w:ascii="Times" w:eastAsia="바탕" w:hAnsi="Times" w:cs="Times"/>
                <w:bCs/>
                <w:szCs w:val="22"/>
              </w:rPr>
            </w:pPr>
            <w:r w:rsidRPr="00B45F00">
              <w:rPr>
                <w:rFonts w:ascii="Times" w:eastAsia="바탕"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바탕" w:hAnsi="Times" w:cs="Times"/>
                <w:bCs/>
                <w:szCs w:val="22"/>
              </w:rPr>
            </w:pPr>
            <w:r w:rsidRPr="00B45F00">
              <w:rPr>
                <w:rFonts w:ascii="Times" w:eastAsia="바탕"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39E5DF57" w14:textId="77777777" w:rsidR="00A83B39" w:rsidRPr="00B45F00" w:rsidRDefault="00A83B39" w:rsidP="006670FA">
            <w:pPr>
              <w:spacing w:after="0"/>
              <w:jc w:val="both"/>
              <w:rPr>
                <w:rFonts w:eastAsia="바탕"/>
                <w:bCs/>
                <w:lang w:eastAsia="zh-CN"/>
              </w:rPr>
            </w:pPr>
            <w:r w:rsidRPr="00B45F00">
              <w:rPr>
                <w:rFonts w:eastAsia="바탕"/>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7445D0F" w14:textId="77777777" w:rsidR="00A83B39" w:rsidRPr="00B45F00" w:rsidRDefault="00A83B39" w:rsidP="006670FA">
            <w:pPr>
              <w:spacing w:after="0"/>
              <w:jc w:val="both"/>
              <w:rPr>
                <w:rFonts w:ascii="Times" w:eastAsia="바탕" w:hAnsi="Times" w:cs="Times"/>
                <w:bCs/>
                <w:lang w:eastAsia="zh-CN"/>
              </w:rPr>
            </w:pPr>
            <w:r w:rsidRPr="00B45F00">
              <w:rPr>
                <w:rFonts w:ascii="Times" w:eastAsia="바탕" w:hAnsi="Times" w:cs="Times"/>
                <w:bCs/>
                <w:lang w:eastAsia="zh-CN"/>
              </w:rPr>
              <w:t xml:space="preserve">For </w:t>
            </w:r>
            <w:r w:rsidRPr="00B45F00">
              <w:rPr>
                <w:rFonts w:ascii="Times" w:eastAsia="바탕" w:hAnsi="Times" w:cs="Times"/>
                <w:bCs/>
              </w:rPr>
              <w:t>one-shot HARQ re-transmission on PUCCH</w:t>
            </w:r>
            <w:r w:rsidRPr="00B45F00">
              <w:rPr>
                <w:rFonts w:ascii="Times" w:eastAsia="바탕"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바탕" w:hAnsi="Times" w:cs="Times"/>
                <w:bCs/>
                <w:iCs/>
                <w:lang w:eastAsia="zh-CN"/>
              </w:rPr>
              <w:t>m</w:t>
            </w:r>
            <w:r w:rsidRPr="00B45F00">
              <w:rPr>
                <w:rFonts w:ascii="Times" w:eastAsia="바탕" w:hAnsi="Times" w:cs="Times"/>
                <w:bCs/>
                <w:lang w:eastAsia="zh-CN"/>
              </w:rPr>
              <w:t xml:space="preserve">, indicating the HARQ-ACK re-tx in slot/sub-slot </w:t>
            </w:r>
            <w:r w:rsidRPr="00B45F00">
              <w:rPr>
                <w:rFonts w:ascii="Times" w:eastAsia="바탕" w:hAnsi="Times" w:cs="Times"/>
                <w:bCs/>
                <w:iCs/>
                <w:lang w:eastAsia="zh-CN"/>
              </w:rPr>
              <w:t>m+k</w:t>
            </w:r>
            <w:r w:rsidRPr="00B45F00">
              <w:rPr>
                <w:rFonts w:ascii="Times" w:eastAsia="바탕" w:hAnsi="Times" w:cs="Times"/>
                <w:bCs/>
                <w:lang w:eastAsia="zh-CN"/>
              </w:rPr>
              <w:t xml:space="preserve"> and indicating </w:t>
            </w:r>
            <w:r w:rsidRPr="00B45F00">
              <w:rPr>
                <w:rFonts w:ascii="Times" w:eastAsia="바탕" w:hAnsi="Times" w:cs="Times"/>
                <w:bCs/>
                <w:iCs/>
                <w:lang w:eastAsia="zh-CN"/>
              </w:rPr>
              <w:t>HARQ_retx_offset</w:t>
            </w:r>
            <w:r w:rsidRPr="00B45F00">
              <w:rPr>
                <w:rFonts w:ascii="Times" w:eastAsia="바탕" w:hAnsi="Times" w:cs="Times"/>
                <w:bCs/>
                <w:lang w:eastAsia="zh-CN"/>
              </w:rPr>
              <w:t xml:space="preserve">, the PUCCH slot/sub-slot </w:t>
            </w:r>
            <w:r w:rsidRPr="00B45F00">
              <w:rPr>
                <w:rFonts w:ascii="Times" w:eastAsia="바탕" w:hAnsi="Times" w:cs="Times"/>
                <w:bCs/>
                <w:iCs/>
                <w:lang w:eastAsia="zh-CN"/>
              </w:rPr>
              <w:t>n</w:t>
            </w:r>
            <w:r w:rsidRPr="00B45F00">
              <w:rPr>
                <w:rFonts w:ascii="Times" w:eastAsia="바탕"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바탕" w:hAnsi="Times" w:cs="Times"/>
                <w:bCs/>
                <w:lang w:val="sv-SE" w:eastAsia="zh-CN"/>
              </w:rPr>
            </w:pPr>
            <w:r w:rsidRPr="00523C3F">
              <w:rPr>
                <w:rFonts w:ascii="Times" w:eastAsia="바탕" w:hAnsi="Times" w:cs="Times"/>
                <w:bCs/>
                <w:lang w:val="sv-SE" w:eastAsia="zh-CN"/>
              </w:rPr>
              <w:t xml:space="preserve">Alt. 1: </w:t>
            </w:r>
            <w:r w:rsidRPr="00523C3F">
              <w:rPr>
                <w:rFonts w:ascii="Times" w:eastAsia="바탕" w:hAnsi="Times" w:cs="Times"/>
                <w:bCs/>
                <w:iCs/>
                <w:lang w:val="sv-SE" w:eastAsia="zh-CN"/>
              </w:rPr>
              <w:t xml:space="preserve">n = m </w:t>
            </w:r>
            <w:r w:rsidRPr="00523C3F">
              <w:rPr>
                <w:rFonts w:ascii="Times" w:eastAsia="바탕" w:hAnsi="Times" w:cs="Times"/>
                <w:bCs/>
                <w:lang w:val="sv-SE" w:eastAsia="zh-CN"/>
              </w:rPr>
              <w:t>-</w:t>
            </w:r>
            <w:r w:rsidRPr="00523C3F">
              <w:rPr>
                <w:rFonts w:ascii="Times" w:eastAsia="바탕"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바탕" w:hAnsi="Times" w:cs="Times"/>
                <w:bCs/>
                <w:lang w:val="sv-SE" w:eastAsia="zh-CN"/>
              </w:rPr>
            </w:pPr>
            <w:r w:rsidRPr="00523C3F">
              <w:rPr>
                <w:rFonts w:ascii="Times" w:eastAsia="바탕" w:hAnsi="Times" w:cs="Times"/>
                <w:bCs/>
                <w:lang w:val="sv-SE" w:eastAsia="zh-CN"/>
              </w:rPr>
              <w:t xml:space="preserve">Alt. 2: </w:t>
            </w:r>
            <w:r w:rsidRPr="00523C3F">
              <w:rPr>
                <w:rFonts w:ascii="Times" w:eastAsia="바탕"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바탕" w:hAnsi="Times" w:cs="Times"/>
                <w:bCs/>
                <w:iCs/>
                <w:lang w:eastAsia="zh-CN"/>
              </w:rPr>
            </w:pPr>
            <w:r w:rsidRPr="00B45F00">
              <w:rPr>
                <w:rFonts w:ascii="Times" w:eastAsia="바탕"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바탕" w:hAnsi="Times" w:cs="Times"/>
                <w:bCs/>
                <w:iCs/>
                <w:lang w:eastAsia="zh-CN"/>
              </w:rPr>
            </w:pPr>
          </w:p>
          <w:p w14:paraId="1513849C" w14:textId="77777777" w:rsidR="00A83B39" w:rsidRPr="00B45F00" w:rsidRDefault="00A83B39" w:rsidP="006670FA">
            <w:pPr>
              <w:spacing w:after="0"/>
              <w:contextualSpacing/>
              <w:jc w:val="both"/>
              <w:rPr>
                <w:rFonts w:ascii="Times" w:eastAsia="바탕" w:hAnsi="Times" w:cs="Times"/>
                <w:bCs/>
                <w:iCs/>
                <w:lang w:eastAsia="zh-CN"/>
              </w:rPr>
            </w:pPr>
          </w:p>
          <w:p w14:paraId="28D30693" w14:textId="77777777" w:rsidR="00A83B39" w:rsidRPr="00B45F00" w:rsidRDefault="00A83B39" w:rsidP="006670FA">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42B00E31" w14:textId="77777777" w:rsidR="00A83B39" w:rsidRPr="00B45F00" w:rsidRDefault="00A83B39" w:rsidP="006670FA">
            <w:pPr>
              <w:spacing w:after="0"/>
              <w:jc w:val="both"/>
              <w:rPr>
                <w:rFonts w:ascii="Times" w:eastAsia="바탕" w:hAnsi="Times" w:cs="Times"/>
                <w:bCs/>
              </w:rPr>
            </w:pPr>
            <w:r w:rsidRPr="00B45F00">
              <w:rPr>
                <w:rFonts w:ascii="Times" w:eastAsia="바탕"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바탕" w:hAnsi="Times" w:cs="Times"/>
                <w:bCs/>
                <w:lang w:eastAsia="x-none"/>
              </w:rPr>
            </w:pPr>
            <w:r w:rsidRPr="00B45F00">
              <w:rPr>
                <w:rFonts w:ascii="Times" w:eastAsia="바탕"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바탕" w:hAnsi="Times" w:cs="Times"/>
                <w:bCs/>
                <w:lang w:eastAsia="x-none"/>
              </w:rPr>
            </w:pPr>
            <w:r w:rsidRPr="00B45F00">
              <w:rPr>
                <w:rFonts w:ascii="Times" w:eastAsia="바탕"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1"/>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1"/>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1"/>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lastRenderedPageBreak/>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바탕" w:hAnsi="Times"/>
                <w:b/>
                <w:bCs/>
                <w:szCs w:val="24"/>
                <w:highlight w:val="green"/>
                <w:lang w:val="en-US" w:eastAsia="zh-CN"/>
              </w:rPr>
            </w:pPr>
            <w:r w:rsidRPr="001E4375">
              <w:rPr>
                <w:rFonts w:ascii="Times" w:eastAsia="바탕" w:hAnsi="Times"/>
                <w:b/>
                <w:bCs/>
                <w:szCs w:val="24"/>
                <w:highlight w:val="green"/>
                <w:lang w:val="en-US" w:eastAsia="zh-CN"/>
              </w:rPr>
              <w:t>Agreement</w:t>
            </w:r>
          </w:p>
          <w:p w14:paraId="3275B292" w14:textId="77777777" w:rsidR="00A83B39" w:rsidRPr="001E4375" w:rsidRDefault="00A83B39" w:rsidP="006670FA">
            <w:pPr>
              <w:spacing w:after="0"/>
              <w:rPr>
                <w:rFonts w:ascii="Times" w:eastAsia="바탕" w:hAnsi="Times"/>
                <w:bCs/>
                <w:sz w:val="24"/>
                <w:szCs w:val="24"/>
              </w:rPr>
            </w:pPr>
            <w:r w:rsidRPr="001E4375">
              <w:rPr>
                <w:rFonts w:ascii="Times" w:eastAsia="바탕"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바탕" w:hAnsi="Times"/>
                      <w:b/>
                      <w:bCs/>
                      <w:szCs w:val="24"/>
                      <w:lang w:val="en-US" w:eastAsia="zh-CN"/>
                    </w:rPr>
                  </w:pPr>
                  <w:r w:rsidRPr="001E4375">
                    <w:rPr>
                      <w:rFonts w:ascii="Times" w:eastAsia="바탕" w:hAnsi="Times"/>
                      <w:b/>
                      <w:bCs/>
                      <w:color w:val="000000"/>
                      <w:szCs w:val="24"/>
                      <w:highlight w:val="darkYellow"/>
                      <w:lang w:val="en-US" w:eastAsia="zh-CN"/>
                    </w:rPr>
                    <w:t>Working Assumption</w:t>
                  </w:r>
                  <w:r w:rsidRPr="001E4375">
                    <w:rPr>
                      <w:rFonts w:ascii="Times" w:eastAsia="바탕" w:hAnsi="Times"/>
                      <w:b/>
                      <w:bCs/>
                      <w:szCs w:val="24"/>
                      <w:lang w:val="en-US" w:eastAsia="zh-CN"/>
                    </w:rPr>
                    <w:t xml:space="preserve"> </w:t>
                  </w:r>
                </w:p>
                <w:p w14:paraId="6F351DAB" w14:textId="77777777" w:rsidR="00A83B39" w:rsidRPr="001E4375" w:rsidRDefault="00A83B39" w:rsidP="006670FA">
                  <w:pPr>
                    <w:spacing w:after="0"/>
                    <w:jc w:val="both"/>
                    <w:rPr>
                      <w:rFonts w:ascii="Times" w:eastAsia="바탕" w:hAnsi="Times"/>
                      <w:szCs w:val="24"/>
                      <w:lang w:val="en-US"/>
                    </w:rPr>
                  </w:pPr>
                  <w:r w:rsidRPr="001E4375">
                    <w:rPr>
                      <w:rFonts w:ascii="Times" w:eastAsia="바탕" w:hAnsi="Times"/>
                      <w:bCs/>
                      <w:szCs w:val="24"/>
                      <w:lang w:val="en-US" w:eastAsia="zh-CN"/>
                    </w:rPr>
                    <w:t>For one-shot triggering of HARQ re-transmission, i</w:t>
                  </w:r>
                  <w:r w:rsidRPr="001E4375">
                    <w:rPr>
                      <w:rFonts w:ascii="Times" w:eastAsia="바탕"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바탕" w:hAnsi="Times"/>
                      <w:bCs/>
                      <w:szCs w:val="24"/>
                      <w:lang w:eastAsia="x-none"/>
                    </w:rPr>
                  </w:pPr>
                  <w:r w:rsidRPr="001E4375">
                    <w:rPr>
                      <w:rFonts w:ascii="Times" w:eastAsia="바탕"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바탕" w:hAnsi="Times"/>
                      <w:bCs/>
                      <w:szCs w:val="24"/>
                      <w:lang w:eastAsia="x-none"/>
                    </w:rPr>
                  </w:pPr>
                  <w:r w:rsidRPr="001E4375">
                    <w:rPr>
                      <w:rFonts w:ascii="Times" w:eastAsia="바탕"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바탕" w:hAnsi="Times"/>
                      <w:bCs/>
                      <w:szCs w:val="24"/>
                      <w:lang w:eastAsia="x-none"/>
                    </w:rPr>
                  </w:pPr>
                  <w:r w:rsidRPr="001E4375">
                    <w:rPr>
                      <w:rFonts w:ascii="Times" w:eastAsia="바탕"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바탕" w:hAnsi="Times"/>
                <w:b/>
                <w:bCs/>
                <w:szCs w:val="24"/>
              </w:rPr>
            </w:pPr>
          </w:p>
          <w:p w14:paraId="21AB6063" w14:textId="77777777" w:rsidR="00A83B39" w:rsidRPr="00BA03E3" w:rsidRDefault="00A83B39" w:rsidP="006670FA">
            <w:pPr>
              <w:spacing w:after="0"/>
              <w:rPr>
                <w:rFonts w:ascii="Times" w:eastAsia="바탕" w:hAnsi="Times" w:cs="Times"/>
                <w:b/>
                <w:bCs/>
              </w:rPr>
            </w:pPr>
            <w:r w:rsidRPr="00BA03E3">
              <w:rPr>
                <w:rFonts w:ascii="Times" w:eastAsia="바탕" w:hAnsi="Times" w:cs="Times"/>
                <w:b/>
                <w:bCs/>
                <w:highlight w:val="green"/>
              </w:rPr>
              <w:t>Agreement</w:t>
            </w:r>
          </w:p>
          <w:p w14:paraId="469D8550" w14:textId="77777777" w:rsidR="00A83B39" w:rsidRPr="00BA03E3" w:rsidRDefault="00A83B39" w:rsidP="006670FA">
            <w:pPr>
              <w:spacing w:after="0"/>
              <w:rPr>
                <w:rFonts w:ascii="Times" w:eastAsia="바탕" w:hAnsi="Times" w:cs="Times"/>
                <w:bCs/>
                <w:lang w:eastAsia="zh-CN"/>
              </w:rPr>
            </w:pPr>
            <w:r w:rsidRPr="00BA03E3">
              <w:rPr>
                <w:rFonts w:ascii="Times" w:eastAsia="바탕"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바탕" w:hAnsi="Times" w:cs="Times"/>
                <w:bCs/>
                <w:lang w:eastAsia="ko-KR"/>
              </w:rPr>
            </w:pPr>
            <w:r w:rsidRPr="00BA03E3">
              <w:rPr>
                <w:rFonts w:ascii="Times" w:eastAsia="바탕" w:hAnsi="Times" w:cs="Times"/>
                <w:bCs/>
                <w:lang w:eastAsia="zh-CN"/>
              </w:rPr>
              <w:t xml:space="preserve">the minimum value for the HARQ re-tx offset </w:t>
            </w:r>
            <w:r w:rsidRPr="00BA03E3">
              <w:rPr>
                <w:rFonts w:ascii="Times" w:eastAsia="바탕" w:hAnsi="Times" w:cs="Times"/>
                <w:bCs/>
                <w:i/>
                <w:iCs/>
                <w:lang w:eastAsia="zh-CN"/>
              </w:rPr>
              <w:t>min_</w:t>
            </w:r>
            <w:r w:rsidRPr="00BA03E3">
              <w:rPr>
                <w:rFonts w:ascii="Times" w:eastAsia="바탕" w:hAnsi="Times" w:cs="Times"/>
                <w:bCs/>
                <w:i/>
                <w:iCs/>
              </w:rPr>
              <w:t>HARQ_retx_offset_value</w:t>
            </w:r>
            <w:r w:rsidRPr="00BA03E3">
              <w:rPr>
                <w:rFonts w:ascii="Times" w:eastAsia="바탕" w:hAnsi="Times" w:cs="Times"/>
                <w:bCs/>
              </w:rPr>
              <w:t xml:space="preserve"> is -7.  </w:t>
            </w:r>
          </w:p>
          <w:p w14:paraId="1CE5A2ED" w14:textId="77777777" w:rsidR="00A83B39" w:rsidRPr="00BA03E3" w:rsidRDefault="00A83B39" w:rsidP="00E67C01">
            <w:pPr>
              <w:numPr>
                <w:ilvl w:val="0"/>
                <w:numId w:val="90"/>
              </w:numPr>
              <w:spacing w:after="0"/>
              <w:rPr>
                <w:rFonts w:ascii="Times" w:eastAsia="바탕" w:hAnsi="Times" w:cs="Times"/>
                <w:bCs/>
              </w:rPr>
            </w:pPr>
            <w:r w:rsidRPr="00BA03E3">
              <w:rPr>
                <w:rFonts w:ascii="Times" w:eastAsia="바탕" w:hAnsi="Times" w:cs="Times"/>
                <w:bCs/>
                <w:lang w:eastAsia="zh-CN"/>
              </w:rPr>
              <w:t xml:space="preserve">the maximum value for the HARQ re-tx offset </w:t>
            </w:r>
            <w:r w:rsidRPr="00BA03E3">
              <w:rPr>
                <w:rFonts w:ascii="Times" w:eastAsia="바탕" w:hAnsi="Times" w:cs="Times"/>
                <w:bCs/>
                <w:i/>
                <w:iCs/>
                <w:lang w:eastAsia="zh-CN"/>
              </w:rPr>
              <w:t>max_</w:t>
            </w:r>
            <w:r w:rsidRPr="00BA03E3">
              <w:rPr>
                <w:rFonts w:ascii="Times" w:eastAsia="바탕" w:hAnsi="Times" w:cs="Times"/>
                <w:bCs/>
                <w:i/>
                <w:iCs/>
              </w:rPr>
              <w:t>HARQ_retx_offset_value</w:t>
            </w:r>
            <w:r w:rsidRPr="00BA03E3">
              <w:rPr>
                <w:rFonts w:ascii="Times" w:eastAsia="바탕" w:hAnsi="Times" w:cs="Times"/>
                <w:bCs/>
              </w:rPr>
              <w:t xml:space="preserve"> is 24.  </w:t>
            </w:r>
          </w:p>
          <w:p w14:paraId="30A81E3D" w14:textId="77777777" w:rsidR="00A83B39" w:rsidRPr="00BA03E3" w:rsidRDefault="00A83B39" w:rsidP="00E67C01">
            <w:pPr>
              <w:numPr>
                <w:ilvl w:val="0"/>
                <w:numId w:val="90"/>
              </w:numPr>
              <w:spacing w:after="0"/>
              <w:rPr>
                <w:rFonts w:ascii="Times" w:eastAsia="바탕" w:hAnsi="Times" w:cs="Times"/>
                <w:bCs/>
                <w:i/>
                <w:iCs/>
                <w:lang w:eastAsia="zh-CN"/>
              </w:rPr>
            </w:pPr>
            <w:r w:rsidRPr="00BA03E3">
              <w:rPr>
                <w:rFonts w:ascii="Times" w:eastAsia="바탕" w:hAnsi="Times" w:cs="Times"/>
                <w:bCs/>
                <w:i/>
                <w:iCs/>
                <w:lang w:eastAsia="zh-CN"/>
              </w:rPr>
              <w:t xml:space="preserve">Note: UE capability reporting on the UE supported value range for </w:t>
            </w:r>
            <w:r w:rsidRPr="00BA03E3">
              <w:rPr>
                <w:rFonts w:ascii="Times" w:eastAsia="바탕" w:hAnsi="Times" w:cs="Times"/>
                <w:bCs/>
                <w:i/>
                <w:iCs/>
              </w:rPr>
              <w:t>HARQ_retx_offset</w:t>
            </w:r>
            <w:r w:rsidRPr="00BA03E3">
              <w:rPr>
                <w:rFonts w:ascii="Times" w:eastAsia="바탕" w:hAnsi="Times" w:cs="Times"/>
                <w:bCs/>
              </w:rPr>
              <w:t xml:space="preserve"> </w:t>
            </w:r>
            <w:r w:rsidRPr="00BA03E3">
              <w:rPr>
                <w:rFonts w:ascii="Times" w:eastAsia="바탕" w:hAnsi="Times" w:cs="Times"/>
                <w:bCs/>
                <w:i/>
                <w:iCs/>
              </w:rPr>
              <w:t>in the scope of [</w:t>
            </w:r>
            <w:r w:rsidRPr="00BA03E3">
              <w:rPr>
                <w:rFonts w:ascii="Times" w:eastAsia="바탕" w:hAnsi="Times" w:cs="Times"/>
                <w:bCs/>
                <w:i/>
                <w:iCs/>
                <w:lang w:eastAsia="zh-CN"/>
              </w:rPr>
              <w:t>min_</w:t>
            </w:r>
            <w:r w:rsidRPr="00BA03E3">
              <w:rPr>
                <w:rFonts w:ascii="Times" w:eastAsia="바탕" w:hAnsi="Times" w:cs="Times"/>
                <w:bCs/>
                <w:i/>
                <w:iCs/>
              </w:rPr>
              <w:t>HARQ_retx_offset_value,</w:t>
            </w:r>
            <w:r w:rsidRPr="00BA03E3">
              <w:rPr>
                <w:rFonts w:ascii="Times" w:eastAsia="바탕" w:hAnsi="Times" w:cs="Times"/>
                <w:bCs/>
                <w:i/>
                <w:iCs/>
                <w:lang w:eastAsia="zh-CN"/>
              </w:rPr>
              <w:t xml:space="preserve"> max_</w:t>
            </w:r>
            <w:r w:rsidRPr="00BA03E3">
              <w:rPr>
                <w:rFonts w:ascii="Times" w:eastAsia="바탕" w:hAnsi="Times" w:cs="Times"/>
                <w:bCs/>
                <w:i/>
                <w:iCs/>
              </w:rPr>
              <w:t>HARQ_retx_offset_value ]</w:t>
            </w:r>
            <w:r w:rsidRPr="00BA03E3">
              <w:rPr>
                <w:rFonts w:ascii="Times" w:eastAsia="바탕" w:hAnsi="Times" w:cs="Times"/>
                <w:bCs/>
              </w:rPr>
              <w:t xml:space="preserve"> </w:t>
            </w:r>
            <w:r w:rsidRPr="00BA03E3">
              <w:rPr>
                <w:rFonts w:ascii="Times" w:eastAsia="바탕"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바탕"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바탕" w:hAnsi="Times" w:cs="Times"/>
                <w:b/>
                <w:bCs/>
                <w:szCs w:val="22"/>
              </w:rPr>
            </w:pPr>
            <w:r w:rsidRPr="00BA03E3">
              <w:rPr>
                <w:rFonts w:ascii="Times" w:eastAsia="바탕" w:hAnsi="Times" w:cs="Times"/>
                <w:b/>
                <w:bCs/>
                <w:szCs w:val="22"/>
                <w:highlight w:val="green"/>
              </w:rPr>
              <w:t>Agreement</w:t>
            </w:r>
          </w:p>
          <w:p w14:paraId="24BA5DBE" w14:textId="77777777" w:rsidR="00A83B39" w:rsidRPr="00BA03E3" w:rsidRDefault="00A83B39" w:rsidP="006670FA">
            <w:pPr>
              <w:spacing w:after="0"/>
              <w:jc w:val="both"/>
              <w:rPr>
                <w:rFonts w:ascii="Times" w:eastAsia="바탕" w:hAnsi="Times" w:cs="Times"/>
                <w:bCs/>
                <w:szCs w:val="22"/>
              </w:rPr>
            </w:pPr>
            <w:r w:rsidRPr="00BA03E3">
              <w:rPr>
                <w:rFonts w:ascii="Times" w:eastAsia="바탕" w:hAnsi="Times" w:cs="Times"/>
                <w:bCs/>
                <w:szCs w:val="22"/>
              </w:rPr>
              <w:t xml:space="preserve">For one-shot triggering of HARQ-ACK re-transmission, the </w:t>
            </w:r>
            <w:r w:rsidRPr="00BA03E3">
              <w:rPr>
                <w:rFonts w:ascii="Times" w:eastAsia="바탕" w:hAnsi="Times" w:cs="Times"/>
                <w:bCs/>
                <w:i/>
                <w:iCs/>
                <w:szCs w:val="22"/>
              </w:rPr>
              <w:t>HARQ_retx_offset</w:t>
            </w:r>
            <w:r w:rsidRPr="00BA03E3">
              <w:rPr>
                <w:rFonts w:ascii="Times" w:eastAsia="바탕"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바탕" w:hAnsi="Times" w:cs="Times"/>
                <w:bCs/>
                <w:szCs w:val="22"/>
              </w:rPr>
            </w:pPr>
          </w:p>
          <w:p w14:paraId="66485948" w14:textId="77777777" w:rsidR="00A83B39" w:rsidRPr="00BA03E3" w:rsidRDefault="00A83B39" w:rsidP="006670FA">
            <w:pPr>
              <w:spacing w:after="0"/>
              <w:jc w:val="both"/>
              <w:rPr>
                <w:rFonts w:ascii="Times" w:eastAsia="바탕" w:hAnsi="Times"/>
                <w:szCs w:val="24"/>
                <w:lang w:eastAsia="zh-CN"/>
              </w:rPr>
            </w:pPr>
          </w:p>
          <w:p w14:paraId="009609B5" w14:textId="77777777" w:rsidR="00A83B39" w:rsidRPr="00BA03E3" w:rsidRDefault="00A83B39" w:rsidP="006670FA">
            <w:pPr>
              <w:contextualSpacing/>
              <w:jc w:val="both"/>
              <w:rPr>
                <w:rFonts w:ascii="Times" w:eastAsia="바탕" w:hAnsi="Times"/>
                <w:b/>
                <w:bCs/>
                <w:sz w:val="18"/>
                <w:szCs w:val="24"/>
                <w:lang w:eastAsia="x-none"/>
              </w:rPr>
            </w:pPr>
            <w:r w:rsidRPr="00BA03E3">
              <w:rPr>
                <w:rFonts w:ascii="Times" w:eastAsia="바탕" w:hAnsi="Times"/>
                <w:b/>
                <w:bCs/>
                <w:szCs w:val="22"/>
                <w:lang w:eastAsia="zh-CN"/>
              </w:rPr>
              <w:t>Conclusion</w:t>
            </w:r>
            <w:r w:rsidRPr="00BA03E3">
              <w:rPr>
                <w:rFonts w:ascii="Times" w:eastAsia="바탕" w:hAnsi="Times"/>
                <w:b/>
                <w:bCs/>
                <w:sz w:val="18"/>
                <w:szCs w:val="24"/>
                <w:lang w:eastAsia="x-none"/>
              </w:rPr>
              <w:t xml:space="preserve"> </w:t>
            </w:r>
          </w:p>
          <w:p w14:paraId="16FF2379" w14:textId="77777777" w:rsidR="00A83B39" w:rsidRPr="00BA03E3" w:rsidRDefault="00A83B39" w:rsidP="006670FA">
            <w:pPr>
              <w:contextualSpacing/>
              <w:jc w:val="both"/>
              <w:rPr>
                <w:rFonts w:ascii="Times" w:eastAsia="바탕" w:hAnsi="Times"/>
                <w:bCs/>
                <w:szCs w:val="22"/>
                <w:lang w:eastAsia="zh-CN"/>
              </w:rPr>
            </w:pPr>
            <w:r w:rsidRPr="00BA03E3">
              <w:rPr>
                <w:rFonts w:ascii="Times" w:eastAsia="바탕"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바탕" w:hAnsi="Times"/>
                <w:b/>
                <w:bCs/>
                <w:szCs w:val="22"/>
                <w:lang w:eastAsia="zh-CN"/>
              </w:rPr>
            </w:pPr>
          </w:p>
          <w:p w14:paraId="1149394D" w14:textId="77777777" w:rsidR="00A83B39" w:rsidRPr="00BA03E3" w:rsidRDefault="00A83B39" w:rsidP="006670FA">
            <w:pPr>
              <w:spacing w:after="0"/>
              <w:contextualSpacing/>
              <w:jc w:val="both"/>
              <w:rPr>
                <w:rFonts w:ascii="Times" w:eastAsia="바탕" w:hAnsi="Times"/>
                <w:b/>
                <w:bCs/>
                <w:lang w:eastAsia="x-none"/>
              </w:rPr>
            </w:pPr>
            <w:r w:rsidRPr="00BA03E3">
              <w:rPr>
                <w:rFonts w:ascii="Times" w:eastAsia="바탕" w:hAnsi="Times"/>
                <w:b/>
                <w:bCs/>
                <w:lang w:eastAsia="zh-CN"/>
              </w:rPr>
              <w:t>Conclusion</w:t>
            </w:r>
            <w:r w:rsidRPr="00BA03E3">
              <w:rPr>
                <w:rFonts w:ascii="Times" w:eastAsia="바탕" w:hAnsi="Times"/>
                <w:b/>
                <w:bCs/>
                <w:lang w:eastAsia="x-none"/>
              </w:rPr>
              <w:t xml:space="preserve"> </w:t>
            </w:r>
          </w:p>
          <w:p w14:paraId="4128075B" w14:textId="77777777" w:rsidR="00A83B39" w:rsidRPr="00BA03E3" w:rsidRDefault="00A83B39" w:rsidP="006670FA">
            <w:pPr>
              <w:spacing w:after="0"/>
              <w:rPr>
                <w:rFonts w:ascii="Times" w:eastAsia="바탕" w:hAnsi="Times"/>
                <w:bCs/>
              </w:rPr>
            </w:pPr>
            <w:r w:rsidRPr="00BA03E3">
              <w:rPr>
                <w:rFonts w:ascii="Times" w:eastAsia="바탕"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바탕" w:hAnsi="Times"/>
                <w:bCs/>
                <w:lang w:eastAsia="x-none"/>
              </w:rPr>
            </w:pPr>
            <w:r w:rsidRPr="00BA03E3">
              <w:rPr>
                <w:rFonts w:ascii="Times" w:eastAsia="바탕"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바탕" w:hAnsi="Times" w:cs="Times"/>
                <w:b/>
                <w:bCs/>
                <w:szCs w:val="22"/>
                <w:highlight w:val="green"/>
              </w:rPr>
            </w:pPr>
          </w:p>
          <w:p w14:paraId="2253386C" w14:textId="77777777" w:rsidR="00A83B39" w:rsidRPr="00BA03E3" w:rsidRDefault="00A83B39" w:rsidP="006670FA">
            <w:pPr>
              <w:spacing w:after="0"/>
              <w:rPr>
                <w:rFonts w:ascii="Times" w:eastAsia="바탕" w:hAnsi="Times" w:cs="Times"/>
                <w:b/>
                <w:bCs/>
                <w:szCs w:val="22"/>
              </w:rPr>
            </w:pPr>
            <w:r w:rsidRPr="00BA03E3">
              <w:rPr>
                <w:rFonts w:ascii="Times" w:eastAsia="바탕" w:hAnsi="Times" w:cs="Times"/>
                <w:b/>
                <w:bCs/>
                <w:szCs w:val="22"/>
                <w:highlight w:val="green"/>
              </w:rPr>
              <w:t>Agreement</w:t>
            </w:r>
          </w:p>
          <w:p w14:paraId="6DA83B88" w14:textId="77777777" w:rsidR="00A83B39" w:rsidRPr="00BA03E3" w:rsidRDefault="00A83B39" w:rsidP="006670FA">
            <w:pPr>
              <w:spacing w:after="0"/>
              <w:rPr>
                <w:rFonts w:ascii="Times" w:eastAsia="바탕" w:hAnsi="Times" w:cs="Times"/>
                <w:bCs/>
                <w:strike/>
                <w:lang w:eastAsia="zh-CN"/>
              </w:rPr>
            </w:pPr>
            <w:r w:rsidRPr="00BA03E3">
              <w:rPr>
                <w:rFonts w:ascii="Times" w:eastAsia="바탕" w:hAnsi="Times" w:cs="Times"/>
                <w:bCs/>
              </w:rPr>
              <w:t xml:space="preserve">For PUCCH repetition and one-shot HARQ-ACK re-transmission, if the gNB triggers the HARQ-ACK CB re-transmission from a PUCCH slot indicated by </w:t>
            </w:r>
            <w:r w:rsidRPr="00BA03E3">
              <w:rPr>
                <w:rFonts w:ascii="Times" w:eastAsia="바탕" w:hAnsi="Times" w:cs="Times"/>
                <w:bCs/>
                <w:i/>
                <w:iCs/>
              </w:rPr>
              <w:t>HARQ_retx_offset</w:t>
            </w:r>
            <w:r w:rsidRPr="00BA03E3">
              <w:rPr>
                <w:rFonts w:ascii="Times" w:eastAsia="바탕"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lastRenderedPageBreak/>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1"/>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1"/>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1"/>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1"/>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1"/>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1"/>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1"/>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1"/>
        <w:ind w:left="2160"/>
        <w:jc w:val="both"/>
        <w:rPr>
          <w:szCs w:val="18"/>
          <w:lang w:val="en-US" w:eastAsia="zh-CN"/>
        </w:rPr>
      </w:pPr>
    </w:p>
    <w:tbl>
      <w:tblPr>
        <w:tblStyle w:val="af4"/>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맑은 고딕"/>
                <w:i/>
              </w:rPr>
              <w:t>harq-ACK-SpatialBundlingPUCCH</w:t>
            </w:r>
            <w:r w:rsidRPr="00E7190E">
              <w:rPr>
                <w:lang w:eastAsia="zh-CN"/>
              </w:rPr>
              <w:t xml:space="preserve"> is provided and </w:t>
            </w:r>
            <m:oMath>
              <m:sSub>
                <m:sSubPr>
                  <m:ctrlPr>
                    <w:rPr>
                      <w:rFonts w:ascii="Cambria Math" w:eastAsia="맑은 고딕" w:hAnsi="Cambria Math"/>
                      <w:i/>
                    </w:rPr>
                  </m:ctrlPr>
                </m:sSubPr>
                <m:e>
                  <m:r>
                    <w:rPr>
                      <w:rFonts w:ascii="Cambria Math" w:eastAsia="맑은 고딕" w:hAnsi="Cambria Math"/>
                    </w:rPr>
                    <m:t>NDI</m:t>
                  </m:r>
                </m:e>
                <m:sub>
                  <m:r>
                    <m:rPr>
                      <m:sty m:val="p"/>
                    </m:rPr>
                    <w:rPr>
                      <w:rFonts w:ascii="Cambria Math" w:eastAsia="맑은 고딕" w:hAnsi="Cambria Math"/>
                    </w:rPr>
                    <m:t>HARQ</m:t>
                  </m:r>
                </m:sub>
              </m:sSub>
              <m:r>
                <w:rPr>
                  <w:rFonts w:ascii="Cambria Math" w:eastAsia="맑은 고딕" w:hAnsi="Cambria Math"/>
                </w:rPr>
                <m:t>=0</m:t>
              </m:r>
            </m:oMath>
            <w:r w:rsidRPr="00E7190E">
              <w:t>, or</w:t>
            </w:r>
            <w:r w:rsidRPr="00E7190E">
              <w:rPr>
                <w:rFonts w:eastAsia="맑은 고딕"/>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r w:rsidRPr="00E7190E">
              <w:rPr>
                <w:rFonts w:eastAsia="DengXian"/>
                <w:i/>
                <w:lang w:eastAsia="zh-CN"/>
              </w:rPr>
              <w:t>pdsch-HARQ-ACK-OneShotFeedbackCBG</w:t>
            </w:r>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lastRenderedPageBreak/>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w:t>
            </w:r>
            <w:r w:rsidRPr="009C267D">
              <w:rPr>
                <w:color w:val="FF0000"/>
                <w:u w:val="single"/>
              </w:rPr>
              <w:lastRenderedPageBreak/>
              <w:t xml:space="preserve">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1"/>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1"/>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1"/>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1"/>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1"/>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1"/>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1"/>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1"/>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1"/>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1"/>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1"/>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1"/>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1"/>
        <w:numPr>
          <w:ilvl w:val="2"/>
          <w:numId w:val="30"/>
        </w:numPr>
        <w:rPr>
          <w:lang w:val="en-US" w:eastAsia="zh-CN"/>
        </w:rPr>
      </w:pPr>
      <w:r w:rsidRPr="00463104">
        <w:rPr>
          <w:rFonts w:ascii="Times" w:eastAsia="바탕" w:hAnsi="Times" w:cs="Times"/>
          <w:bCs/>
          <w:i/>
          <w:iCs/>
          <w:lang w:eastAsia="zh-CN"/>
        </w:rPr>
        <w:lastRenderedPageBreak/>
        <w:t xml:space="preserve">Note: UE capability reporting on the UE supported value range for </w:t>
      </w:r>
      <w:r w:rsidRPr="00463104">
        <w:rPr>
          <w:rFonts w:ascii="Times" w:eastAsia="바탕" w:hAnsi="Times" w:cs="Times"/>
          <w:bCs/>
          <w:i/>
          <w:iCs/>
        </w:rPr>
        <w:t>HARQ_retx_offset</w:t>
      </w:r>
      <w:r w:rsidRPr="00463104">
        <w:rPr>
          <w:rFonts w:ascii="Times" w:eastAsia="바탕" w:hAnsi="Times" w:cs="Times"/>
          <w:bCs/>
        </w:rPr>
        <w:t xml:space="preserve"> </w:t>
      </w:r>
      <w:r w:rsidRPr="00463104">
        <w:rPr>
          <w:rFonts w:ascii="Times" w:eastAsia="바탕" w:hAnsi="Times" w:cs="Times"/>
          <w:bCs/>
          <w:i/>
          <w:iCs/>
        </w:rPr>
        <w:t>in the scope of [</w:t>
      </w:r>
      <w:r w:rsidRPr="00463104">
        <w:rPr>
          <w:rFonts w:ascii="Times" w:eastAsia="바탕" w:hAnsi="Times" w:cs="Times"/>
          <w:bCs/>
          <w:i/>
          <w:iCs/>
          <w:lang w:eastAsia="zh-CN"/>
        </w:rPr>
        <w:t>min_</w:t>
      </w:r>
      <w:r w:rsidRPr="00463104">
        <w:rPr>
          <w:rFonts w:ascii="Times" w:eastAsia="바탕" w:hAnsi="Times" w:cs="Times"/>
          <w:bCs/>
          <w:i/>
          <w:iCs/>
        </w:rPr>
        <w:t>HARQ_retx_offset_value,</w:t>
      </w:r>
      <w:r w:rsidRPr="00463104">
        <w:rPr>
          <w:rFonts w:ascii="Times" w:eastAsia="바탕" w:hAnsi="Times" w:cs="Times"/>
          <w:bCs/>
          <w:i/>
          <w:iCs/>
          <w:lang w:eastAsia="zh-CN"/>
        </w:rPr>
        <w:t xml:space="preserve"> max_</w:t>
      </w:r>
      <w:r w:rsidRPr="00463104">
        <w:rPr>
          <w:rFonts w:ascii="Times" w:eastAsia="바탕" w:hAnsi="Times" w:cs="Times"/>
          <w:bCs/>
          <w:i/>
          <w:iCs/>
        </w:rPr>
        <w:t>HARQ_retx_offset_value ]</w:t>
      </w:r>
      <w:r w:rsidRPr="00463104">
        <w:rPr>
          <w:rFonts w:ascii="Times" w:eastAsia="바탕" w:hAnsi="Times" w:cs="Times"/>
          <w:bCs/>
        </w:rPr>
        <w:t xml:space="preserve"> </w:t>
      </w:r>
      <w:r w:rsidRPr="00463104">
        <w:rPr>
          <w:rFonts w:ascii="Times" w:eastAsia="바탕"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1"/>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1"/>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7A9CCFAF"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w:t>
      </w:r>
      <w:r w:rsidRPr="002D6399">
        <w:rPr>
          <w:rFonts w:eastAsia="Calibri"/>
          <w:lang w:val="en-US" w:eastAsia="zh-CN"/>
        </w:rPr>
        <w:lastRenderedPageBreak/>
        <w:t xml:space="preserve">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바탕"/>
                <w:bCs/>
                <w:sz w:val="20"/>
              </w:rPr>
            </w:pPr>
            <w:r w:rsidRPr="002D6399">
              <w:rPr>
                <w:rFonts w:eastAsia="바탕"/>
                <w:bCs/>
                <w:sz w:val="20"/>
                <w:highlight w:val="green"/>
              </w:rPr>
              <w:t>Agreement</w:t>
            </w:r>
          </w:p>
          <w:p w14:paraId="7DBA23CF" w14:textId="77777777" w:rsidR="002D6399" w:rsidRPr="002D6399" w:rsidRDefault="002D6399" w:rsidP="002D6399">
            <w:pPr>
              <w:spacing w:after="0"/>
              <w:rPr>
                <w:rFonts w:eastAsia="바탕"/>
                <w:bCs/>
                <w:sz w:val="20"/>
                <w:lang w:eastAsia="zh-CN"/>
              </w:rPr>
            </w:pPr>
            <w:r w:rsidRPr="002D6399">
              <w:rPr>
                <w:rFonts w:eastAsia="바탕"/>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바탕"/>
                <w:bCs/>
                <w:sz w:val="20"/>
                <w:lang w:eastAsia="ko-KR"/>
              </w:rPr>
            </w:pPr>
            <w:r w:rsidRPr="002D6399">
              <w:rPr>
                <w:rFonts w:eastAsia="바탕"/>
                <w:bCs/>
                <w:sz w:val="20"/>
                <w:lang w:eastAsia="zh-CN"/>
              </w:rPr>
              <w:t xml:space="preserve">the minimum value for the HARQ re-tx offset </w:t>
            </w:r>
            <w:r w:rsidRPr="002D6399">
              <w:rPr>
                <w:rFonts w:eastAsia="바탕"/>
                <w:bCs/>
                <w:i/>
                <w:iCs/>
                <w:sz w:val="20"/>
                <w:lang w:eastAsia="zh-CN"/>
              </w:rPr>
              <w:t>min_</w:t>
            </w:r>
            <w:r w:rsidRPr="002D6399">
              <w:rPr>
                <w:rFonts w:eastAsia="바탕"/>
                <w:bCs/>
                <w:i/>
                <w:iCs/>
                <w:sz w:val="20"/>
              </w:rPr>
              <w:t>HARQ_retx_offset_value</w:t>
            </w:r>
            <w:r w:rsidRPr="002D6399">
              <w:rPr>
                <w:rFonts w:eastAsia="바탕"/>
                <w:bCs/>
                <w:sz w:val="20"/>
              </w:rPr>
              <w:t xml:space="preserve"> is -7.  </w:t>
            </w:r>
          </w:p>
          <w:p w14:paraId="41256090" w14:textId="77777777" w:rsidR="002D6399" w:rsidRPr="002D6399" w:rsidRDefault="002D6399" w:rsidP="00E67C01">
            <w:pPr>
              <w:numPr>
                <w:ilvl w:val="0"/>
                <w:numId w:val="81"/>
              </w:numPr>
              <w:spacing w:after="0"/>
              <w:rPr>
                <w:rFonts w:eastAsia="바탕"/>
                <w:bCs/>
                <w:sz w:val="20"/>
              </w:rPr>
            </w:pPr>
            <w:r w:rsidRPr="002D6399">
              <w:rPr>
                <w:rFonts w:eastAsia="바탕"/>
                <w:bCs/>
                <w:sz w:val="20"/>
                <w:lang w:eastAsia="zh-CN"/>
              </w:rPr>
              <w:t xml:space="preserve">the maximum value for the HARQ re-tx offset </w:t>
            </w:r>
            <w:r w:rsidRPr="002D6399">
              <w:rPr>
                <w:rFonts w:eastAsia="바탕"/>
                <w:bCs/>
                <w:i/>
                <w:iCs/>
                <w:sz w:val="20"/>
                <w:lang w:eastAsia="zh-CN"/>
              </w:rPr>
              <w:t>max_</w:t>
            </w:r>
            <w:r w:rsidRPr="002D6399">
              <w:rPr>
                <w:rFonts w:eastAsia="바탕"/>
                <w:bCs/>
                <w:i/>
                <w:iCs/>
                <w:sz w:val="20"/>
              </w:rPr>
              <w:t>HARQ_retx_offset_value</w:t>
            </w:r>
            <w:r w:rsidRPr="002D6399">
              <w:rPr>
                <w:rFonts w:eastAsia="바탕"/>
                <w:bCs/>
                <w:sz w:val="20"/>
              </w:rPr>
              <w:t xml:space="preserve"> is 24.  </w:t>
            </w:r>
          </w:p>
          <w:p w14:paraId="51F65904" w14:textId="77777777" w:rsidR="002D6399" w:rsidRPr="002D6399" w:rsidRDefault="002D6399" w:rsidP="00E67C01">
            <w:pPr>
              <w:numPr>
                <w:ilvl w:val="0"/>
                <w:numId w:val="81"/>
              </w:numPr>
              <w:spacing w:after="0"/>
              <w:rPr>
                <w:rFonts w:eastAsia="바탕"/>
                <w:bCs/>
                <w:i/>
                <w:iCs/>
                <w:highlight w:val="yellow"/>
                <w:lang w:eastAsia="zh-CN"/>
              </w:rPr>
            </w:pPr>
            <w:bookmarkStart w:id="15" w:name="_Hlk95920912"/>
            <w:r w:rsidRPr="002D6399">
              <w:rPr>
                <w:rFonts w:eastAsia="바탕"/>
                <w:bCs/>
                <w:i/>
                <w:iCs/>
                <w:sz w:val="20"/>
                <w:highlight w:val="yellow"/>
                <w:lang w:eastAsia="zh-CN"/>
              </w:rPr>
              <w:t xml:space="preserve">Note: UE capability reporting on the UE supported value range for </w:t>
            </w:r>
            <w:r w:rsidRPr="002D6399">
              <w:rPr>
                <w:rFonts w:eastAsia="바탕"/>
                <w:bCs/>
                <w:i/>
                <w:iCs/>
                <w:sz w:val="20"/>
                <w:highlight w:val="yellow"/>
              </w:rPr>
              <w:t>HARQ_retx_offset</w:t>
            </w:r>
            <w:r w:rsidRPr="002D6399">
              <w:rPr>
                <w:rFonts w:eastAsia="바탕"/>
                <w:bCs/>
                <w:sz w:val="20"/>
                <w:highlight w:val="yellow"/>
              </w:rPr>
              <w:t xml:space="preserve"> </w:t>
            </w:r>
            <w:r w:rsidRPr="002D6399">
              <w:rPr>
                <w:rFonts w:eastAsia="바탕"/>
                <w:bCs/>
                <w:i/>
                <w:iCs/>
                <w:sz w:val="20"/>
                <w:highlight w:val="yellow"/>
              </w:rPr>
              <w:t>in the scope of [</w:t>
            </w:r>
            <w:r w:rsidRPr="002D6399">
              <w:rPr>
                <w:rFonts w:eastAsia="바탕"/>
                <w:bCs/>
                <w:i/>
                <w:iCs/>
                <w:sz w:val="20"/>
                <w:highlight w:val="yellow"/>
                <w:lang w:eastAsia="zh-CN"/>
              </w:rPr>
              <w:t>min_</w:t>
            </w:r>
            <w:r w:rsidRPr="002D6399">
              <w:rPr>
                <w:rFonts w:eastAsia="바탕"/>
                <w:bCs/>
                <w:i/>
                <w:iCs/>
                <w:sz w:val="20"/>
                <w:highlight w:val="yellow"/>
              </w:rPr>
              <w:t>HARQ_retx_offset_value,</w:t>
            </w:r>
            <w:r w:rsidRPr="002D6399">
              <w:rPr>
                <w:rFonts w:eastAsia="바탕"/>
                <w:bCs/>
                <w:i/>
                <w:iCs/>
                <w:sz w:val="20"/>
                <w:highlight w:val="yellow"/>
                <w:lang w:eastAsia="zh-CN"/>
              </w:rPr>
              <w:t xml:space="preserve"> max_</w:t>
            </w:r>
            <w:r w:rsidRPr="002D6399">
              <w:rPr>
                <w:rFonts w:eastAsia="바탕"/>
                <w:bCs/>
                <w:i/>
                <w:iCs/>
                <w:sz w:val="20"/>
                <w:highlight w:val="yellow"/>
              </w:rPr>
              <w:t>HARQ_retx_offset_value ]</w:t>
            </w:r>
            <w:r w:rsidRPr="002D6399">
              <w:rPr>
                <w:rFonts w:eastAsia="바탕"/>
                <w:bCs/>
                <w:sz w:val="20"/>
                <w:highlight w:val="yellow"/>
              </w:rPr>
              <w:t xml:space="preserve"> </w:t>
            </w:r>
            <w:r w:rsidRPr="002D6399">
              <w:rPr>
                <w:rFonts w:eastAsia="바탕"/>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바탕"/>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바탕"/>
          <w:b/>
          <w:bCs/>
          <w:sz w:val="22"/>
          <w:szCs w:val="22"/>
        </w:rPr>
        <w:t>For one-shot HARQ-ACK re-transmission on PUCCH, the UE can be configured with a maximum number of HARQ-ACK codebooks it needs to keep / store</w:t>
      </w:r>
      <w:r w:rsidRPr="002D6399">
        <w:rPr>
          <w:rFonts w:eastAsia="바탕"/>
          <w:sz w:val="22"/>
          <w:szCs w:val="22"/>
        </w:rPr>
        <w:t>.</w:t>
      </w:r>
      <w:r w:rsidRPr="002D6399">
        <w:rPr>
          <w:rFonts w:eastAsia="바탕"/>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맑은 고딕"/>
                <w:iCs/>
                <w:kern w:val="2"/>
                <w:lang w:eastAsia="ko-KR"/>
              </w:rPr>
            </w:pPr>
            <w:r>
              <w:rPr>
                <w:rFonts w:eastAsia="맑은 고딕" w:hint="eastAsia"/>
                <w:iCs/>
                <w:kern w:val="2"/>
                <w:lang w:eastAsia="ko-KR"/>
              </w:rPr>
              <w:t>E</w:t>
            </w:r>
            <w:r>
              <w:rPr>
                <w:rFonts w:eastAsia="맑은 고딕"/>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1E6CC771"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바탕"/>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맑은 고딕"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맑은 고딕" w:hint="eastAsia"/>
                <w:kern w:val="2"/>
                <w:lang w:eastAsia="ko-KR"/>
              </w:rPr>
              <w:t>We support this feature but we also think it would be good to discuss in t</w:t>
            </w:r>
            <w:r>
              <w:rPr>
                <w:rFonts w:eastAsia="맑은 고딕"/>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맑은 고딕"/>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맑은 고딕"/>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맑은 고딕" w:hint="eastAsia"/>
                <w:iCs/>
                <w:kern w:val="2"/>
                <w:lang w:eastAsia="ko-KR"/>
              </w:rPr>
              <w:lastRenderedPageBreak/>
              <w:t>E</w:t>
            </w:r>
            <w:r>
              <w:rPr>
                <w:rFonts w:eastAsia="맑은 고딕"/>
                <w:iCs/>
                <w:kern w:val="2"/>
                <w:lang w:eastAsia="ko-KR"/>
              </w:rPr>
              <w:t>TRI</w:t>
            </w:r>
          </w:p>
        </w:tc>
        <w:tc>
          <w:tcPr>
            <w:tcW w:w="8105" w:type="dxa"/>
          </w:tcPr>
          <w:p w14:paraId="79B3653A" w14:textId="77777777" w:rsidR="00164380" w:rsidRDefault="00164380" w:rsidP="00164380">
            <w:pPr>
              <w:spacing w:beforeLines="50" w:before="120" w:after="0"/>
              <w:rPr>
                <w:rFonts w:eastAsia="맑은 고딕"/>
                <w:iCs/>
                <w:kern w:val="2"/>
                <w:lang w:eastAsia="ko-KR"/>
              </w:rPr>
            </w:pPr>
            <w:r>
              <w:rPr>
                <w:rFonts w:eastAsia="맑은 고딕"/>
                <w:iCs/>
                <w:kern w:val="2"/>
                <w:lang w:eastAsia="ko-KR"/>
              </w:rPr>
              <w:t xml:space="preserve">For the current formulation based on </w:t>
            </w:r>
            <w:r w:rsidRPr="00777E53">
              <w:rPr>
                <w:rFonts w:eastAsia="맑은 고딕"/>
                <w:bCs/>
                <w:i/>
                <w:iCs/>
                <w:kern w:val="2"/>
                <w:lang w:eastAsia="ko-KR"/>
              </w:rPr>
              <w:t>HARQ_retx_offset_value</w:t>
            </w:r>
            <w:r>
              <w:rPr>
                <w:rFonts w:eastAsia="맑은 고딕"/>
                <w:i/>
                <w:iCs/>
                <w:kern w:val="2"/>
                <w:lang w:eastAsia="ko-KR"/>
              </w:rPr>
              <w:t xml:space="preserve">, </w:t>
            </w:r>
            <w:r>
              <w:rPr>
                <w:rFonts w:eastAsia="맑은 고딕"/>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맑은 고딕"/>
                <w:iCs/>
                <w:kern w:val="2"/>
                <w:lang w:eastAsia="ko-KR"/>
              </w:rPr>
            </w:pPr>
            <w:r>
              <w:rPr>
                <w:rFonts w:eastAsia="맑은 고딕" w:hint="eastAsia"/>
                <w:iCs/>
                <w:kern w:val="2"/>
                <w:lang w:eastAsia="ko-KR"/>
              </w:rPr>
              <w:t>W</w:t>
            </w:r>
            <w:r>
              <w:rPr>
                <w:rFonts w:eastAsia="맑은 고딕"/>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맑은 고딕"/>
                <w:bCs/>
                <w:i/>
                <w:iCs/>
                <w:kern w:val="2"/>
                <w:lang w:eastAsia="ko-KR"/>
              </w:rPr>
              <w:t>HARQ_retx_offset_value</w:t>
            </w:r>
            <w:r>
              <w:rPr>
                <w:rFonts w:eastAsia="맑은 고딕"/>
                <w:bCs/>
                <w:i/>
                <w:iCs/>
                <w:kern w:val="2"/>
                <w:lang w:eastAsia="ko-KR"/>
              </w:rPr>
              <w:t xml:space="preserve"> </w:t>
            </w:r>
            <w:r>
              <w:rPr>
                <w:rFonts w:eastAsia="맑은 고딕"/>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맑은 고딕"/>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맑은 고딕"/>
                <w:iCs/>
                <w:kern w:val="2"/>
                <w:lang w:eastAsia="ko-KR"/>
              </w:rPr>
            </w:pPr>
            <w:r>
              <w:rPr>
                <w:rFonts w:eastAsia="맑은 고딕"/>
                <w:iCs/>
                <w:kern w:val="2"/>
                <w:lang w:eastAsia="ko-KR"/>
              </w:rPr>
              <w:t>Samsung</w:t>
            </w:r>
          </w:p>
        </w:tc>
        <w:tc>
          <w:tcPr>
            <w:tcW w:w="8105" w:type="dxa"/>
          </w:tcPr>
          <w:p w14:paraId="5BCA9E19" w14:textId="5105A5C4" w:rsidR="00D3300A" w:rsidRDefault="00D3300A" w:rsidP="00164380">
            <w:pPr>
              <w:spacing w:beforeLines="50" w:before="120" w:after="0"/>
              <w:rPr>
                <w:rFonts w:eastAsia="맑은 고딕"/>
                <w:iCs/>
                <w:kern w:val="2"/>
                <w:lang w:eastAsia="ko-KR"/>
              </w:rPr>
            </w:pPr>
            <w:r>
              <w:rPr>
                <w:rFonts w:eastAsia="맑은 고딕"/>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맑은 고딕"/>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맑은 고딕"/>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1E116126"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바탕"/>
                <w:bCs/>
                <w:sz w:val="20"/>
                <w:lang w:eastAsia="zh-CN"/>
              </w:rPr>
            </w:pPr>
            <w:r w:rsidRPr="002D6399">
              <w:rPr>
                <w:rFonts w:eastAsia="바탕"/>
                <w:bCs/>
                <w:sz w:val="20"/>
                <w:lang w:eastAsia="zh-CN"/>
              </w:rPr>
              <w:t xml:space="preserve">Conclusion </w:t>
            </w:r>
          </w:p>
          <w:p w14:paraId="4FDD5F86" w14:textId="77777777" w:rsidR="002D6399" w:rsidRPr="002D6399" w:rsidRDefault="002D6399" w:rsidP="002D6399">
            <w:pPr>
              <w:spacing w:after="0"/>
              <w:contextualSpacing/>
              <w:jc w:val="both"/>
              <w:rPr>
                <w:rFonts w:eastAsia="바탕"/>
                <w:sz w:val="20"/>
                <w:lang w:eastAsia="zh-CN"/>
              </w:rPr>
            </w:pPr>
            <w:r w:rsidRPr="002D6399">
              <w:rPr>
                <w:rFonts w:eastAsia="바탕"/>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바탕"/>
                <w:bCs/>
                <w:lang w:eastAsia="zh-CN"/>
              </w:rPr>
            </w:pPr>
            <w:r w:rsidRPr="002D6399">
              <w:rPr>
                <w:rFonts w:eastAsia="바탕"/>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바탕"/>
          <w:b/>
          <w:bCs/>
          <w:sz w:val="22"/>
          <w:szCs w:val="22"/>
        </w:rPr>
      </w:pPr>
      <w:r w:rsidRPr="002D6399">
        <w:rPr>
          <w:rFonts w:eastAsia="Calibri"/>
          <w:b/>
          <w:bCs/>
          <w:sz w:val="22"/>
          <w:szCs w:val="22"/>
          <w:highlight w:val="yellow"/>
          <w:lang w:val="en-US" w:eastAsia="zh-CN"/>
        </w:rPr>
        <w:lastRenderedPageBreak/>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바탕"/>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753C0265"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1"/>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af1"/>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1"/>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xml:space="preserve">”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w:t>
            </w:r>
            <w:r>
              <w:rPr>
                <w:kern w:val="2"/>
                <w:lang w:eastAsia="zh-CN"/>
              </w:rPr>
              <w:lastRenderedPageBreak/>
              <w:t>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1"/>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1"/>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1"/>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1"/>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1"/>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1"/>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맑은 고딕"/>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맑은 고딕"/>
                <w:iCs/>
                <w:kern w:val="2"/>
                <w:lang w:eastAsia="ko-KR"/>
              </w:rPr>
            </w:pPr>
            <w:r>
              <w:rPr>
                <w:rFonts w:eastAsia="맑은 고딕"/>
                <w:iCs/>
                <w:kern w:val="2"/>
                <w:lang w:eastAsia="ko-KR"/>
              </w:rPr>
              <w:t>Samsung</w:t>
            </w:r>
          </w:p>
        </w:tc>
        <w:tc>
          <w:tcPr>
            <w:tcW w:w="8105" w:type="dxa"/>
          </w:tcPr>
          <w:p w14:paraId="4C9DC5DB" w14:textId="714C3AB7" w:rsidR="004F46A3" w:rsidRDefault="004F46A3" w:rsidP="00164380">
            <w:pPr>
              <w:spacing w:beforeLines="50" w:before="120" w:after="0"/>
              <w:rPr>
                <w:rFonts w:eastAsia="맑은 고딕"/>
                <w:iCs/>
                <w:kern w:val="2"/>
                <w:lang w:eastAsia="ko-KR"/>
              </w:rPr>
            </w:pPr>
            <w:r>
              <w:rPr>
                <w:rFonts w:eastAsia="맑은 고딕"/>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맑은 고딕"/>
                <w:iCs/>
                <w:kern w:val="2"/>
                <w:lang w:eastAsia="ko-KR"/>
              </w:rPr>
            </w:pPr>
            <w:r>
              <w:rPr>
                <w:rFonts w:eastAsia="맑은 고딕"/>
                <w:iCs/>
                <w:kern w:val="2"/>
                <w:lang w:eastAsia="ko-KR"/>
              </w:rPr>
              <w:lastRenderedPageBreak/>
              <w:t>QC 2</w:t>
            </w:r>
          </w:p>
        </w:tc>
        <w:tc>
          <w:tcPr>
            <w:tcW w:w="8105" w:type="dxa"/>
          </w:tcPr>
          <w:p w14:paraId="49E8B911" w14:textId="2535598C" w:rsidR="003A7B07" w:rsidRDefault="003A7B07" w:rsidP="003A7B07">
            <w:pPr>
              <w:spacing w:beforeLines="50" w:before="120" w:after="0"/>
              <w:rPr>
                <w:rFonts w:eastAsia="맑은 고딕"/>
                <w:iCs/>
                <w:kern w:val="2"/>
                <w:lang w:eastAsia="ko-KR"/>
              </w:rPr>
            </w:pPr>
            <w:r>
              <w:rPr>
                <w:rFonts w:eastAsia="맑은 고딕"/>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맑은 고딕"/>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맑은 고딕"/>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바탕"/>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바탕"/>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2F052351"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02274169" w:rsidR="002D6399" w:rsidRPr="002D6399" w:rsidRDefault="002D6399" w:rsidP="002D639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A4B93" w14:textId="2FAC5AE1" w:rsidR="002D6399" w:rsidRPr="002D6399" w:rsidRDefault="002D6399" w:rsidP="002D6399">
            <w:pPr>
              <w:spacing w:beforeLines="50" w:before="120" w:after="0"/>
              <w:rPr>
                <w:iCs/>
                <w:kern w:val="2"/>
                <w:lang w:eastAsia="zh-CN"/>
              </w:rPr>
            </w:pPr>
          </w:p>
        </w:tc>
      </w:tr>
      <w:tr w:rsidR="002D6399"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2D6399" w:rsidRPr="002D6399" w:rsidRDefault="002D6399" w:rsidP="002D6399">
            <w:pPr>
              <w:spacing w:beforeLines="50" w:before="120" w:after="0"/>
              <w:rPr>
                <w:kern w:val="2"/>
                <w:lang w:eastAsia="zh-CN"/>
              </w:rPr>
            </w:pPr>
          </w:p>
        </w:tc>
      </w:tr>
      <w:tr w:rsidR="002D6399"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2D6399" w:rsidRPr="002D6399" w:rsidRDefault="002D6399" w:rsidP="002D6399">
            <w:pPr>
              <w:spacing w:beforeLines="50" w:before="120" w:after="0"/>
              <w:rPr>
                <w:kern w:val="2"/>
                <w:lang w:eastAsia="zh-CN"/>
              </w:rPr>
            </w:pPr>
          </w:p>
        </w:tc>
      </w:tr>
      <w:tr w:rsidR="002D6399"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2D6399" w:rsidRPr="002D6399" w:rsidRDefault="002D6399" w:rsidP="002D6399">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lastRenderedPageBreak/>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맑은 고딕" w:hint="eastAsia"/>
                <w:iCs/>
                <w:kern w:val="2"/>
                <w:lang w:eastAsia="ko-KR"/>
              </w:rPr>
              <w:t>Same as Nokia</w:t>
            </w:r>
            <w:r>
              <w:rPr>
                <w:rFonts w:eastAsia="맑은 고딕"/>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맑은 고딕"/>
                <w:kern w:val="2"/>
                <w:lang w:eastAsia="ko-KR"/>
              </w:rPr>
            </w:pPr>
            <w:r>
              <w:rPr>
                <w:rFonts w:eastAsia="맑은 고딕"/>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맑은 고딕"/>
                <w:iCs/>
                <w:kern w:val="2"/>
                <w:lang w:eastAsia="ko-KR"/>
              </w:rPr>
            </w:pPr>
            <w:r>
              <w:rPr>
                <w:rFonts w:eastAsia="맑은 고딕"/>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맑은 고딕"/>
                <w:iCs/>
                <w:kern w:val="2"/>
                <w:lang w:eastAsia="ko-KR"/>
              </w:rPr>
            </w:pPr>
            <w:r>
              <w:rPr>
                <w:rFonts w:eastAsia="맑은 고딕"/>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맑은 고딕"/>
                <w:kern w:val="2"/>
                <w:lang w:eastAsia="ko-KR"/>
              </w:rPr>
            </w:pPr>
            <w:r>
              <w:rPr>
                <w:rFonts w:eastAsia="맑은 고딕"/>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맑은 고딕"/>
                <w:iCs/>
                <w:kern w:val="2"/>
                <w:lang w:eastAsia="ko-KR"/>
              </w:rPr>
            </w:pPr>
            <w:r>
              <w:rPr>
                <w:rFonts w:eastAsia="맑은 고딕"/>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맑은 고딕"/>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바탕"/>
                <w:bCs/>
                <w:sz w:val="20"/>
                <w:lang w:eastAsia="zh-CN"/>
              </w:rPr>
            </w:pPr>
            <w:r w:rsidRPr="002D6399">
              <w:rPr>
                <w:rFonts w:eastAsia="바탕"/>
                <w:bCs/>
                <w:sz w:val="20"/>
                <w:highlight w:val="green"/>
                <w:lang w:eastAsia="zh-CN"/>
              </w:rPr>
              <w:t>Agreement</w:t>
            </w:r>
            <w:r w:rsidRPr="002D6399">
              <w:rPr>
                <w:rFonts w:eastAsia="바탕"/>
                <w:bCs/>
                <w:sz w:val="20"/>
                <w:lang w:eastAsia="zh-CN"/>
              </w:rPr>
              <w:t xml:space="preserve"> </w:t>
            </w:r>
          </w:p>
          <w:p w14:paraId="021C330C" w14:textId="77777777" w:rsidR="002D6399" w:rsidRPr="002D6399" w:rsidRDefault="002D6399" w:rsidP="002D6399">
            <w:pPr>
              <w:spacing w:after="0"/>
              <w:jc w:val="both"/>
              <w:rPr>
                <w:rFonts w:eastAsia="바탕"/>
                <w:bCs/>
              </w:rPr>
            </w:pPr>
            <w:r w:rsidRPr="002D6399">
              <w:rPr>
                <w:rFonts w:eastAsia="바탕"/>
                <w:bCs/>
                <w:sz w:val="20"/>
                <w:lang w:eastAsia="zh-CN"/>
              </w:rPr>
              <w:t xml:space="preserve">For the </w:t>
            </w:r>
            <w:r w:rsidRPr="002D6399">
              <w:rPr>
                <w:rFonts w:eastAsia="바탕"/>
                <w:bCs/>
                <w:sz w:val="20"/>
              </w:rPr>
              <w:t>enhanced Type 3 HARQ-ACK CB of smaller size triggered in a PUCCH slot</w:t>
            </w:r>
            <w:r w:rsidRPr="002D6399">
              <w:rPr>
                <w:rFonts w:eastAsia="바탕"/>
                <w:bCs/>
                <w:sz w:val="20"/>
                <w:lang w:eastAsia="zh-CN"/>
              </w:rPr>
              <w:t xml:space="preserve">, the UE is not expecting HARQ-ACK information in a Type 1 or Type 2 HARQ-ACK CB to be transmitted that cannot be mapped to the </w:t>
            </w:r>
            <w:r w:rsidRPr="002D6399">
              <w:rPr>
                <w:rFonts w:eastAsia="바탕"/>
                <w:bCs/>
                <w:sz w:val="20"/>
              </w:rPr>
              <w:t xml:space="preserve">enhanced Type 3 HARQ-ACK CB of smaller size </w:t>
            </w:r>
            <w:r w:rsidRPr="002D6399">
              <w:rPr>
                <w:rFonts w:eastAsia="바탕"/>
                <w:bCs/>
                <w:sz w:val="20"/>
                <w:lang w:eastAsia="zh-CN"/>
              </w:rPr>
              <w:t>as the HARQ process is not part of the codebook</w:t>
            </w:r>
            <w:r w:rsidRPr="002D6399">
              <w:rPr>
                <w:rFonts w:eastAsia="바탕"/>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바탕"/>
          <w:b/>
          <w:bCs/>
          <w:sz w:val="22"/>
          <w:szCs w:val="22"/>
          <w:lang w:eastAsia="zh-CN"/>
        </w:rPr>
        <w:t xml:space="preserve">For the </w:t>
      </w:r>
      <w:r w:rsidRPr="002D6399">
        <w:rPr>
          <w:rFonts w:eastAsia="바탕"/>
          <w:b/>
          <w:bCs/>
          <w:sz w:val="22"/>
          <w:szCs w:val="22"/>
        </w:rPr>
        <w:t>enhanced Type 3 HARQ-ACK CB of smaller size triggered in a PUCCH slot</w:t>
      </w:r>
      <w:r w:rsidRPr="002D6399">
        <w:rPr>
          <w:rFonts w:eastAsia="바탕"/>
          <w:b/>
          <w:bCs/>
          <w:sz w:val="22"/>
          <w:szCs w:val="22"/>
          <w:lang w:eastAsia="zh-CN"/>
        </w:rPr>
        <w:t xml:space="preserve">, the UE is not expecting HARQ-ACK information in a Type 1 or Type 2 HARQ-ACK CB </w:t>
      </w:r>
      <w:r w:rsidRPr="002D6399">
        <w:rPr>
          <w:rFonts w:eastAsia="바탕"/>
          <w:b/>
          <w:bCs/>
          <w:color w:val="FF0000"/>
          <w:sz w:val="22"/>
          <w:szCs w:val="22"/>
          <w:lang w:eastAsia="zh-CN"/>
        </w:rPr>
        <w:t>of any PHY priority</w:t>
      </w:r>
      <w:r w:rsidRPr="002D6399">
        <w:rPr>
          <w:rFonts w:eastAsia="바탕"/>
          <w:b/>
          <w:bCs/>
          <w:sz w:val="22"/>
          <w:szCs w:val="22"/>
          <w:lang w:eastAsia="zh-CN"/>
        </w:rPr>
        <w:t xml:space="preserve"> to be transmitted that cannot be mapped to the </w:t>
      </w:r>
      <w:r w:rsidRPr="002D6399">
        <w:rPr>
          <w:rFonts w:eastAsia="바탕"/>
          <w:b/>
          <w:bCs/>
          <w:sz w:val="22"/>
          <w:szCs w:val="22"/>
        </w:rPr>
        <w:t xml:space="preserve">enhanced Type 3 HARQ-ACK CB of smaller size </w:t>
      </w:r>
      <w:r w:rsidRPr="002D6399">
        <w:rPr>
          <w:rFonts w:eastAsia="바탕"/>
          <w:b/>
          <w:bCs/>
          <w:sz w:val="22"/>
          <w:szCs w:val="22"/>
          <w:lang w:eastAsia="zh-CN"/>
        </w:rPr>
        <w:t>as the HARQ process is not part of the codebook</w:t>
      </w:r>
      <w:r w:rsidRPr="002D6399">
        <w:rPr>
          <w:rFonts w:eastAsia="바탕"/>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바탕"/>
          <w:b/>
          <w:bCs/>
          <w:i/>
          <w:iCs/>
          <w:sz w:val="22"/>
          <w:szCs w:val="22"/>
        </w:rPr>
        <w:lastRenderedPageBreak/>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바탕"/>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0E0FBF57"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4"/>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lastRenderedPageBreak/>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1"/>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1"/>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1"/>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5"/>
              <w:spacing w:before="120"/>
              <w:ind w:left="23"/>
              <w:jc w:val="center"/>
            </w:pPr>
            <w:r w:rsidRPr="001F18D7">
              <w:rPr>
                <w:rFonts w:cs="Times New Roman"/>
                <w:iCs/>
                <w:kern w:val="2"/>
                <w:sz w:val="20"/>
                <w:szCs w:val="20"/>
              </w:rPr>
              <w:object w:dxaOrig="5520" w:dyaOrig="1836" w14:anchorId="03FEBEA6">
                <v:shape id="_x0000_i1027" type="#_x0000_t75" style="width:182.8pt;height:61.35pt" o:ole="">
                  <v:imagedata r:id="rId18" o:title=""/>
                </v:shape>
                <o:OLEObject Type="Embed" ProgID="Visio.Drawing.15" ShapeID="_x0000_i1027" DrawAspect="Content" ObjectID="_1707151561" r:id="rId19"/>
              </w:object>
            </w:r>
            <w:r>
              <w:object w:dxaOrig="5520" w:dyaOrig="1585" w14:anchorId="5EE4918A">
                <v:shape id="_x0000_i1028" type="#_x0000_t75" style="width:198.45pt;height:58.25pt" o:ole="">
                  <v:imagedata r:id="rId20" o:title=""/>
                </v:shape>
                <o:OLEObject Type="Embed" ProgID="Visio.Drawing.15" ShapeID="_x0000_i1028" DrawAspect="Content" ObjectID="_1707151562" r:id="rId21"/>
              </w:object>
            </w:r>
          </w:p>
          <w:p w14:paraId="75359D07" w14:textId="77777777" w:rsidR="006A4FDB" w:rsidRPr="001F18D7" w:rsidRDefault="006A4FDB" w:rsidP="006A4FDB">
            <w:pPr>
              <w:pStyle w:val="af5"/>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5"/>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lastRenderedPageBreak/>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맑은 고딕"/>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맑은 고딕"/>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1"/>
        <w:numPr>
          <w:ilvl w:val="0"/>
          <w:numId w:val="21"/>
        </w:numPr>
      </w:pPr>
      <w:r>
        <w:t>@DOCOMO / OPPO: as DOCOMO noted, there seems to be some similarity of Alt. 2 and Alt. 4!?</w:t>
      </w:r>
    </w:p>
    <w:p w14:paraId="0AFF4A3E" w14:textId="77777777" w:rsidR="00AC440F" w:rsidRDefault="00AC440F" w:rsidP="00AC440F">
      <w:pPr>
        <w:pStyle w:val="af1"/>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바탕"/>
          <w:b/>
          <w:bCs/>
          <w:sz w:val="22"/>
          <w:szCs w:val="22"/>
          <w:lang w:eastAsia="zh-CN"/>
        </w:rPr>
        <w:t xml:space="preserve">For the </w:t>
      </w:r>
      <w:r w:rsidRPr="002D6399">
        <w:rPr>
          <w:rFonts w:eastAsia="바탕"/>
          <w:b/>
          <w:bCs/>
          <w:sz w:val="22"/>
          <w:szCs w:val="22"/>
        </w:rPr>
        <w:t>enhanced Type 3 HARQ-ACK CB of smaller size triggered in a PUCCH slot</w:t>
      </w:r>
      <w:r w:rsidRPr="002D6399">
        <w:rPr>
          <w:rFonts w:eastAsia="바탕"/>
          <w:b/>
          <w:bCs/>
          <w:sz w:val="22"/>
          <w:szCs w:val="22"/>
          <w:lang w:eastAsia="zh-CN"/>
        </w:rPr>
        <w:t xml:space="preserve">, the UE is not expecting HARQ-ACK information in a Type 1 or Type 2 HARQ-ACK CB </w:t>
      </w:r>
      <w:r w:rsidRPr="002D6399">
        <w:rPr>
          <w:rFonts w:eastAsia="바탕"/>
          <w:b/>
          <w:bCs/>
          <w:color w:val="FF0000"/>
          <w:sz w:val="22"/>
          <w:szCs w:val="22"/>
          <w:lang w:eastAsia="zh-CN"/>
        </w:rPr>
        <w:t>of any PHY priority</w:t>
      </w:r>
      <w:r w:rsidRPr="002D6399">
        <w:rPr>
          <w:rFonts w:eastAsia="바탕"/>
          <w:b/>
          <w:bCs/>
          <w:sz w:val="22"/>
          <w:szCs w:val="22"/>
          <w:lang w:eastAsia="zh-CN"/>
        </w:rPr>
        <w:t xml:space="preserve"> to be transmitted that cannot be mapped to the </w:t>
      </w:r>
      <w:r w:rsidRPr="002D6399">
        <w:rPr>
          <w:rFonts w:eastAsia="바탕"/>
          <w:b/>
          <w:bCs/>
          <w:sz w:val="22"/>
          <w:szCs w:val="22"/>
        </w:rPr>
        <w:t xml:space="preserve">enhanced Type 3 HARQ-ACK CB of smaller size </w:t>
      </w:r>
      <w:r w:rsidRPr="002D6399">
        <w:rPr>
          <w:rFonts w:eastAsia="바탕"/>
          <w:b/>
          <w:bCs/>
          <w:sz w:val="22"/>
          <w:szCs w:val="22"/>
          <w:lang w:eastAsia="zh-CN"/>
        </w:rPr>
        <w:t>as the HARQ process is not part of the codebook</w:t>
      </w:r>
      <w:r w:rsidRPr="002D6399">
        <w:rPr>
          <w:rFonts w:eastAsia="바탕"/>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바탕"/>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4"/>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A495ACB"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4"/>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lastRenderedPageBreak/>
              <w:t xml:space="preserve">Mod </w:t>
            </w:r>
            <w:r w:rsidRPr="00EA0140">
              <w:rPr>
                <w:lang w:eastAsia="zh-CN"/>
              </w:rPr>
              <w:t xml:space="preserve">Alt. </w:t>
            </w:r>
            <w:r>
              <w:rPr>
                <w:lang w:eastAsia="zh-CN"/>
              </w:rPr>
              <w:t>3</w:t>
            </w:r>
          </w:p>
        </w:tc>
        <w:tc>
          <w:tcPr>
            <w:tcW w:w="8010" w:type="dxa"/>
          </w:tcPr>
          <w:p w14:paraId="66B2A89A" w14:textId="29424F13" w:rsidR="001F1A7D" w:rsidRPr="00EA0140" w:rsidRDefault="007C4435" w:rsidP="009E0702">
            <w:pPr>
              <w:jc w:val="both"/>
              <w:rPr>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 (2</w:t>
            </w:r>
            <w:r w:rsidR="00085291" w:rsidRPr="00085291">
              <w:rPr>
                <w:iCs/>
                <w:kern w:val="2"/>
                <w:vertAlign w:val="superscript"/>
                <w:lang w:eastAsia="zh-CN"/>
              </w:rPr>
              <w:t>nd</w:t>
            </w:r>
            <w:r w:rsidR="00085291">
              <w:rPr>
                <w:iCs/>
                <w:kern w:val="2"/>
                <w:lang w:eastAsia="zh-CN"/>
              </w:rPr>
              <w:t xml:space="preserve"> preference)</w:t>
            </w:r>
            <w:r w:rsidR="0025490E">
              <w:rPr>
                <w:iCs/>
                <w:kern w:val="2"/>
                <w:lang w:eastAsia="zh-CN"/>
              </w:rPr>
              <w:t>, vivo</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3593DE78"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4"/>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4"/>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바탕"/>
                <w:b/>
                <w:bCs/>
                <w:sz w:val="22"/>
                <w:szCs w:val="22"/>
              </w:rPr>
              <w:t xml:space="preserve">enhanced Type 3 HARQ-ACK CB of smaller size triggered in </w:t>
            </w:r>
            <w:r w:rsidRPr="002B7FAA">
              <w:rPr>
                <w:rFonts w:eastAsia="바탕"/>
                <w:b/>
                <w:bCs/>
                <w:color w:val="FF0000"/>
                <w:sz w:val="22"/>
                <w:szCs w:val="22"/>
              </w:rPr>
              <w:t>a</w:t>
            </w:r>
            <w:r w:rsidRPr="002D6399">
              <w:rPr>
                <w:rFonts w:eastAsia="바탕"/>
                <w:b/>
                <w:bCs/>
                <w:sz w:val="22"/>
                <w:szCs w:val="22"/>
              </w:rPr>
              <w:t xml:space="preserve"> </w:t>
            </w:r>
            <w:r w:rsidRPr="002B7FAA">
              <w:rPr>
                <w:rFonts w:eastAsia="바탕"/>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5"/>
              <w:spacing w:before="120"/>
              <w:ind w:left="23"/>
              <w:jc w:val="center"/>
            </w:pPr>
            <w:r w:rsidRPr="001F18D7">
              <w:rPr>
                <w:rFonts w:cs="Times New Roman"/>
                <w:iCs/>
                <w:kern w:val="2"/>
                <w:sz w:val="20"/>
                <w:szCs w:val="20"/>
              </w:rPr>
              <w:object w:dxaOrig="5520" w:dyaOrig="1836" w14:anchorId="15DD65C3">
                <v:shape id="_x0000_i1029" type="#_x0000_t75" style="width:182.2pt;height:61.35pt" o:ole="">
                  <v:imagedata r:id="rId18" o:title=""/>
                </v:shape>
                <o:OLEObject Type="Embed" ProgID="Visio.Drawing.15" ShapeID="_x0000_i1029" DrawAspect="Content" ObjectID="_1707151563" r:id="rId22"/>
              </w:object>
            </w:r>
            <w:r>
              <w:object w:dxaOrig="5520" w:dyaOrig="1585" w14:anchorId="6995A10F">
                <v:shape id="_x0000_i1030" type="#_x0000_t75" style="width:198.45pt;height:58.25pt" o:ole="">
                  <v:imagedata r:id="rId20" o:title=""/>
                </v:shape>
                <o:OLEObject Type="Embed" ProgID="Visio.Drawing.15" ShapeID="_x0000_i1030" DrawAspect="Content" ObjectID="_1707151564" r:id="rId23"/>
              </w:object>
            </w:r>
          </w:p>
          <w:p w14:paraId="63AB4052" w14:textId="77777777" w:rsidR="001D0578" w:rsidRPr="001F18D7" w:rsidRDefault="001D0578" w:rsidP="001D0578">
            <w:pPr>
              <w:pStyle w:val="af5"/>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25490E"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335C53" w14:textId="77777777" w:rsidR="0025490E" w:rsidRPr="00EA0140" w:rsidRDefault="0025490E" w:rsidP="0025490E">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굴림"/>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1"/>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4"/>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1"/>
              <w:numPr>
                <w:ilvl w:val="1"/>
                <w:numId w:val="17"/>
              </w:numPr>
              <w:spacing w:before="100" w:after="100"/>
              <w:jc w:val="both"/>
            </w:pPr>
            <w:r w:rsidRPr="002277F4">
              <w:lastRenderedPageBreak/>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1"/>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바탕" w:hAnsi="Times" w:cs="Times"/>
                <w:b/>
                <w:bCs/>
                <w:lang w:eastAsia="zh-CN"/>
              </w:rPr>
            </w:pPr>
            <w:r w:rsidRPr="004545FA">
              <w:rPr>
                <w:rFonts w:ascii="Times" w:eastAsia="바탕" w:hAnsi="Times" w:cs="Times"/>
                <w:b/>
                <w:bCs/>
                <w:lang w:eastAsia="zh-CN"/>
              </w:rPr>
              <w:t>Conclusion</w:t>
            </w:r>
          </w:p>
          <w:p w14:paraId="0F7B13FC" w14:textId="77777777" w:rsidR="00E8176F" w:rsidRPr="004545FA" w:rsidRDefault="00E8176F" w:rsidP="00E8176F">
            <w:pPr>
              <w:spacing w:after="0"/>
              <w:jc w:val="both"/>
              <w:rPr>
                <w:rFonts w:ascii="Times" w:eastAsia="바탕" w:hAnsi="Times" w:cs="Times"/>
                <w:lang w:eastAsia="zh-CN"/>
              </w:rPr>
            </w:pPr>
            <w:r w:rsidRPr="004545FA">
              <w:rPr>
                <w:rFonts w:ascii="Times" w:eastAsia="바탕"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바탕" w:hAnsi="Times" w:cs="Times"/>
                <w:lang w:eastAsia="ko-KR"/>
              </w:rPr>
            </w:pPr>
          </w:p>
          <w:p w14:paraId="2D0ECE55" w14:textId="77777777" w:rsidR="00E8176F" w:rsidRPr="004545FA" w:rsidRDefault="00E8176F" w:rsidP="00E8176F">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2C0E709E" w14:textId="77777777" w:rsidR="00E8176F" w:rsidRPr="004545FA" w:rsidRDefault="00E8176F" w:rsidP="00E8176F">
            <w:pPr>
              <w:spacing w:after="0"/>
              <w:jc w:val="both"/>
              <w:rPr>
                <w:rFonts w:ascii="Times" w:eastAsia="바탕" w:hAnsi="Times" w:cs="Times"/>
                <w:bCs/>
                <w:lang w:eastAsia="zh-CN"/>
              </w:rPr>
            </w:pPr>
            <w:r w:rsidRPr="004545FA">
              <w:rPr>
                <w:rFonts w:ascii="Times" w:eastAsia="바탕" w:hAnsi="Times" w:cs="Times"/>
                <w:bCs/>
                <w:lang w:eastAsia="zh-CN"/>
              </w:rPr>
              <w:t>For sub-slot based PUCCH repetition for HARQ-ACK, semi-static configured PUCCH repetition (i.e. using</w:t>
            </w:r>
            <w:r w:rsidRPr="004545FA">
              <w:rPr>
                <w:rFonts w:ascii="Times" w:eastAsia="바탕" w:hAnsi="Times"/>
                <w:szCs w:val="24"/>
              </w:rPr>
              <w:t> </w:t>
            </w:r>
            <w:r w:rsidRPr="004545FA">
              <w:rPr>
                <w:rFonts w:ascii="Times" w:eastAsia="바탕" w:hAnsi="Times" w:cs="Times"/>
                <w:bCs/>
                <w:i/>
                <w:lang w:eastAsia="zh-CN"/>
              </w:rPr>
              <w:t>nrofSlots</w:t>
            </w:r>
            <w:r w:rsidRPr="004545FA">
              <w:rPr>
                <w:rFonts w:ascii="Times" w:eastAsia="바탕" w:hAnsi="Times" w:cs="Times"/>
                <w:bCs/>
                <w:lang w:eastAsia="zh-CN"/>
              </w:rPr>
              <w:t>) and dynamic repetition factor based operation is supported.</w:t>
            </w:r>
            <w:r w:rsidRPr="004545FA">
              <w:rPr>
                <w:rFonts w:ascii="Times" w:eastAsia="바탕" w:hAnsi="Times"/>
                <w:szCs w:val="24"/>
              </w:rPr>
              <w:t> </w:t>
            </w:r>
          </w:p>
          <w:p w14:paraId="410319CA" w14:textId="77777777" w:rsidR="00E8176F" w:rsidRPr="004545FA" w:rsidRDefault="00E8176F" w:rsidP="00DC38B6">
            <w:pPr>
              <w:numPr>
                <w:ilvl w:val="0"/>
                <w:numId w:val="44"/>
              </w:numPr>
              <w:spacing w:after="0"/>
              <w:jc w:val="both"/>
              <w:rPr>
                <w:rFonts w:ascii="Times" w:eastAsia="바탕" w:hAnsi="Times" w:cs="Times"/>
                <w:lang w:eastAsia="zh-CN"/>
              </w:rPr>
            </w:pPr>
            <w:r w:rsidRPr="004545FA">
              <w:rPr>
                <w:rFonts w:ascii="Times" w:eastAsia="바탕" w:hAnsi="Times" w:cs="Times"/>
                <w:lang w:eastAsia="zh-CN"/>
              </w:rPr>
              <w:t>Sub-slot based PUCCH repetition based on semi-static configuration (i.e. using</w:t>
            </w:r>
            <w:r w:rsidRPr="004545FA">
              <w:rPr>
                <w:rFonts w:ascii="Times" w:eastAsia="바탕" w:hAnsi="Times"/>
                <w:szCs w:val="24"/>
              </w:rPr>
              <w:t> </w:t>
            </w:r>
            <w:r w:rsidRPr="004545FA">
              <w:rPr>
                <w:rFonts w:ascii="Times" w:eastAsia="바탕" w:hAnsi="Times" w:cs="Times"/>
                <w:i/>
                <w:lang w:eastAsia="zh-CN"/>
              </w:rPr>
              <w:t>nrofSlots</w:t>
            </w:r>
            <w:r w:rsidRPr="004545FA">
              <w:rPr>
                <w:rFonts w:ascii="Times" w:eastAsia="바탕"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7184D81A" w14:textId="77777777" w:rsidR="00E8176F" w:rsidRPr="004545FA" w:rsidRDefault="00E8176F" w:rsidP="00E8176F">
            <w:pPr>
              <w:spacing w:after="0"/>
              <w:jc w:val="both"/>
              <w:rPr>
                <w:rFonts w:ascii="Times" w:eastAsia="바탕" w:hAnsi="Times" w:cs="Times"/>
                <w:bCs/>
                <w:szCs w:val="22"/>
                <w:lang w:val="en-US" w:eastAsia="zh-CN"/>
              </w:rPr>
            </w:pPr>
            <w:r w:rsidRPr="004545FA">
              <w:rPr>
                <w:rFonts w:ascii="Times" w:eastAsia="바탕"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바탕" w:hAnsi="Times" w:cs="Times"/>
                <w:lang w:eastAsia="zh-CN"/>
              </w:rPr>
            </w:pPr>
            <w:r w:rsidRPr="004545FA">
              <w:rPr>
                <w:rFonts w:ascii="Times" w:eastAsia="바탕"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바탕" w:hAnsi="Times" w:cs="Times"/>
                <w:lang w:eastAsia="zh-CN"/>
              </w:rPr>
            </w:pPr>
          </w:p>
          <w:p w14:paraId="6E472F99" w14:textId="77777777" w:rsidR="00532923" w:rsidRPr="00B45F00" w:rsidRDefault="00532923" w:rsidP="00532923">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3BF9E98F" w14:textId="77777777" w:rsidR="00532923" w:rsidRPr="00B45F00" w:rsidRDefault="00532923" w:rsidP="00532923">
            <w:pPr>
              <w:spacing w:after="0"/>
              <w:rPr>
                <w:rFonts w:eastAsia="바탕"/>
                <w:bCs/>
              </w:rPr>
            </w:pPr>
            <w:r w:rsidRPr="00B45F00">
              <w:rPr>
                <w:rFonts w:eastAsia="바탕"/>
                <w:bCs/>
              </w:rPr>
              <w:t xml:space="preserve">To align with Rel-16 slot-based PUCCH repetition operation, support sub-slot based PUCCH repetition </w:t>
            </w:r>
            <w:r w:rsidRPr="00B45F00">
              <w:rPr>
                <w:rFonts w:eastAsia="바탕"/>
                <w:bCs/>
                <w:color w:val="000000"/>
              </w:rPr>
              <w:t xml:space="preserve">configured with / using </w:t>
            </w:r>
            <w:r w:rsidRPr="00B45F00">
              <w:rPr>
                <w:rFonts w:eastAsia="바탕"/>
                <w:bCs/>
                <w:i/>
                <w:iCs/>
                <w:color w:val="000000"/>
              </w:rPr>
              <w:t>nrofSlots</w:t>
            </w:r>
            <w:r w:rsidRPr="00B45F00">
              <w:rPr>
                <w:rFonts w:eastAsia="바탕"/>
                <w:bCs/>
                <w:color w:val="000000"/>
              </w:rPr>
              <w:t xml:space="preserve"> (i.e., not using dynamic indication) </w:t>
            </w:r>
            <w:r w:rsidRPr="00B45F00">
              <w:rPr>
                <w:rFonts w:eastAsia="바탕"/>
                <w:bCs/>
              </w:rPr>
              <w:t xml:space="preserve">of all UCI types (incl. HARQ, SR &amp; CSI). </w:t>
            </w:r>
          </w:p>
          <w:p w14:paraId="7D81E73D" w14:textId="77777777" w:rsidR="00532923" w:rsidRPr="00B45F00" w:rsidRDefault="00532923" w:rsidP="00532923">
            <w:pPr>
              <w:spacing w:after="0"/>
              <w:jc w:val="both"/>
              <w:rPr>
                <w:rFonts w:ascii="Times" w:eastAsia="바탕" w:hAnsi="Times" w:cs="Times"/>
                <w:b/>
                <w:bCs/>
                <w:highlight w:val="green"/>
                <w:lang w:eastAsia="zh-CN"/>
              </w:rPr>
            </w:pPr>
          </w:p>
          <w:p w14:paraId="7B911C9F" w14:textId="77777777" w:rsidR="00532923" w:rsidRPr="00B45F00" w:rsidRDefault="00532923" w:rsidP="00532923">
            <w:pPr>
              <w:spacing w:after="0"/>
              <w:jc w:val="both"/>
              <w:rPr>
                <w:rFonts w:ascii="Times" w:eastAsia="바탕" w:hAnsi="Times" w:cs="Times"/>
                <w:b/>
                <w:bCs/>
                <w:highlight w:val="green"/>
                <w:lang w:eastAsia="zh-CN"/>
              </w:rPr>
            </w:pPr>
          </w:p>
          <w:p w14:paraId="0903FD92" w14:textId="77777777" w:rsidR="00532923" w:rsidRPr="00B45F00" w:rsidRDefault="00532923" w:rsidP="00532923">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79237C9D" w14:textId="77777777" w:rsidR="00532923" w:rsidRPr="00B45F00" w:rsidRDefault="00532923" w:rsidP="00532923">
            <w:pPr>
              <w:spacing w:after="0"/>
              <w:rPr>
                <w:rFonts w:eastAsia="바탕"/>
                <w:bCs/>
              </w:rPr>
            </w:pPr>
            <w:r w:rsidRPr="00B45F00">
              <w:rPr>
                <w:rFonts w:eastAsia="바탕"/>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바탕"/>
                      <w:bCs/>
                      <w:i/>
                      <w:iCs/>
                    </w:rPr>
                  </w:pPr>
                  <w:r w:rsidRPr="00B45F00">
                    <w:rPr>
                      <w:rFonts w:eastAsia="바탕"/>
                      <w:bCs/>
                      <w:i/>
                      <w:iCs/>
                    </w:rPr>
                    <w:t xml:space="preserve">Agreement </w:t>
                  </w:r>
                </w:p>
                <w:p w14:paraId="348B96FA" w14:textId="77777777" w:rsidR="00532923" w:rsidRPr="00B45F00" w:rsidRDefault="00532923" w:rsidP="00DC38B6">
                  <w:pPr>
                    <w:numPr>
                      <w:ilvl w:val="0"/>
                      <w:numId w:val="53"/>
                    </w:numPr>
                    <w:spacing w:after="0"/>
                    <w:ind w:left="1288"/>
                    <w:rPr>
                      <w:rFonts w:eastAsia="바탕"/>
                      <w:bCs/>
                      <w:i/>
                      <w:iCs/>
                      <w:lang w:eastAsia="x-none"/>
                    </w:rPr>
                  </w:pPr>
                  <w:r w:rsidRPr="00B45F00">
                    <w:rPr>
                      <w:rFonts w:eastAsia="바탕"/>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바탕"/>
                <w:bCs/>
              </w:rPr>
            </w:pPr>
          </w:p>
          <w:p w14:paraId="08E995BD" w14:textId="77777777" w:rsidR="00532923" w:rsidRPr="00B45F00" w:rsidRDefault="00532923" w:rsidP="00532923">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4223706" w14:textId="77777777" w:rsidR="00532923" w:rsidRPr="00B45F00" w:rsidRDefault="00532923" w:rsidP="00532923">
            <w:pPr>
              <w:spacing w:after="0"/>
              <w:rPr>
                <w:rFonts w:eastAsia="바탕"/>
                <w:bCs/>
              </w:rPr>
            </w:pPr>
            <w:r w:rsidRPr="00B45F00">
              <w:rPr>
                <w:rFonts w:eastAsia="바탕"/>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바탕"/>
                      <w:bCs/>
                      <w:i/>
                      <w:iCs/>
                    </w:rPr>
                  </w:pPr>
                  <w:r w:rsidRPr="00B45F00">
                    <w:rPr>
                      <w:rFonts w:eastAsia="바탕"/>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바탕" w:hAnsi="Times" w:cs="Times"/>
                <w:bCs/>
                <w:i/>
                <w:iCs/>
                <w:lang w:eastAsia="x-none"/>
              </w:rPr>
            </w:pPr>
          </w:p>
          <w:p w14:paraId="7907B17F" w14:textId="77777777" w:rsidR="00532923" w:rsidRPr="00B45F00" w:rsidRDefault="00532923" w:rsidP="00532923">
            <w:pPr>
              <w:spacing w:after="0"/>
              <w:jc w:val="both"/>
              <w:rPr>
                <w:rFonts w:ascii="Times" w:eastAsia="바탕" w:hAnsi="Times" w:cs="Times"/>
                <w:b/>
                <w:bCs/>
                <w:highlight w:val="green"/>
                <w:lang w:eastAsia="zh-CN"/>
              </w:rPr>
            </w:pPr>
          </w:p>
          <w:p w14:paraId="37314C93" w14:textId="77777777" w:rsidR="00532923" w:rsidRPr="00B45F00" w:rsidRDefault="00532923" w:rsidP="00532923">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79536B8E" w14:textId="77777777" w:rsidR="00532923" w:rsidRPr="00B45F00" w:rsidRDefault="00532923" w:rsidP="00532923">
            <w:pPr>
              <w:spacing w:after="0"/>
              <w:jc w:val="both"/>
              <w:rPr>
                <w:rFonts w:ascii="Times" w:eastAsia="바탕" w:hAnsi="Times"/>
                <w:bCs/>
                <w:lang w:eastAsia="zh-CN"/>
              </w:rPr>
            </w:pPr>
            <w:r w:rsidRPr="00B45F00">
              <w:rPr>
                <w:rFonts w:ascii="Times" w:eastAsia="바탕"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바탕" w:hAnsi="Times"/>
                <w:bCs/>
                <w:lang w:eastAsia="x-none"/>
              </w:rPr>
            </w:pPr>
            <w:r w:rsidRPr="00B45F00">
              <w:rPr>
                <w:rFonts w:ascii="Times" w:eastAsia="바탕" w:hAnsi="Times"/>
                <w:lang w:eastAsia="x-none"/>
              </w:rPr>
              <w:t xml:space="preserve">Support </w:t>
            </w:r>
            <w:r w:rsidRPr="00B45F00">
              <w:rPr>
                <w:rFonts w:ascii="Times" w:eastAsia="바탕" w:hAnsi="Times"/>
                <w:bCs/>
                <w:i/>
                <w:iCs/>
                <w:lang w:eastAsia="x-none"/>
              </w:rPr>
              <w:t>inter-slotFrequencyHopping</w:t>
            </w:r>
            <w:r w:rsidRPr="00B45F00">
              <w:rPr>
                <w:rFonts w:ascii="Times" w:eastAsia="바탕"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바탕" w:hAnsi="Times"/>
                <w:bCs/>
                <w:lang w:eastAsia="x-none"/>
              </w:rPr>
            </w:pPr>
            <w:r w:rsidRPr="00B45F00">
              <w:rPr>
                <w:rFonts w:ascii="Times" w:eastAsia="바탕" w:hAnsi="Times"/>
                <w:lang w:eastAsia="x-none"/>
              </w:rPr>
              <w:t xml:space="preserve">Support </w:t>
            </w:r>
            <w:r w:rsidRPr="00B45F00">
              <w:rPr>
                <w:rFonts w:ascii="Times" w:eastAsia="바탕"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바탕" w:hAnsi="Times"/>
                <w:bCs/>
                <w:lang w:eastAsia="x-none"/>
              </w:rPr>
            </w:pPr>
            <w:r w:rsidRPr="00B45F00">
              <w:rPr>
                <w:rFonts w:ascii="Times" w:eastAsia="바탕" w:hAnsi="Times"/>
                <w:bCs/>
                <w:lang w:eastAsia="x-none"/>
              </w:rPr>
              <w:t xml:space="preserve">The UE applies the inter-subslot FH operation from sub-slot to sub-slot, if configured with </w:t>
            </w:r>
            <w:r w:rsidRPr="00B45F00">
              <w:rPr>
                <w:rFonts w:ascii="Times" w:eastAsia="바탕" w:hAnsi="Times"/>
                <w:bCs/>
                <w:i/>
                <w:iCs/>
                <w:lang w:eastAsia="x-none"/>
              </w:rPr>
              <w:t>inter-slotFrequencyHopping</w:t>
            </w:r>
            <w:r w:rsidRPr="00B45F00">
              <w:rPr>
                <w:rFonts w:ascii="Times" w:eastAsia="바탕"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바탕" w:hAnsi="Times"/>
                <w:bCs/>
                <w:lang w:eastAsia="x-none"/>
              </w:rPr>
            </w:pPr>
            <w:r w:rsidRPr="00B45F00">
              <w:rPr>
                <w:rFonts w:ascii="Times" w:eastAsia="바탕" w:hAnsi="Times"/>
                <w:lang w:eastAsia="x-none"/>
              </w:rPr>
              <w:t>(</w:t>
            </w:r>
            <w:r w:rsidRPr="00B45F00">
              <w:rPr>
                <w:rFonts w:ascii="Times" w:eastAsia="바탕" w:hAnsi="Times"/>
                <w:highlight w:val="darkYellow"/>
                <w:lang w:eastAsia="x-none"/>
              </w:rPr>
              <w:t>Working Assumption</w:t>
            </w:r>
            <w:r w:rsidRPr="00B45F00">
              <w:rPr>
                <w:rFonts w:ascii="Times" w:eastAsia="바탕" w:hAnsi="Times"/>
                <w:lang w:eastAsia="x-none"/>
              </w:rPr>
              <w:t xml:space="preserve">) Support </w:t>
            </w:r>
            <w:r w:rsidRPr="00B45F00">
              <w:rPr>
                <w:rFonts w:ascii="Times" w:eastAsia="바탕"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바탕" w:hAnsi="Times"/>
                <w:bCs/>
                <w:lang w:eastAsia="x-none"/>
              </w:rPr>
            </w:pPr>
            <w:r w:rsidRPr="00B45F00">
              <w:rPr>
                <w:rFonts w:ascii="Times" w:eastAsia="바탕" w:hAnsi="Times"/>
                <w:bCs/>
                <w:lang w:eastAsia="x-none"/>
              </w:rPr>
              <w:t xml:space="preserve">The UE applies the inter-subslot FH operation from sub-slot to sub-slot, if configured with </w:t>
            </w:r>
            <w:r w:rsidRPr="00B45F00">
              <w:rPr>
                <w:rFonts w:ascii="Times" w:eastAsia="바탕" w:hAnsi="Times"/>
                <w:bCs/>
                <w:i/>
                <w:iCs/>
                <w:lang w:eastAsia="x-none"/>
              </w:rPr>
              <w:t>inter-slotFrequencyHopping</w:t>
            </w:r>
            <w:r w:rsidRPr="00B45F00">
              <w:rPr>
                <w:rFonts w:ascii="Times" w:eastAsia="바탕"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바탕" w:hAnsi="Times"/>
                <w:bCs/>
                <w:lang w:eastAsia="zh-CN"/>
              </w:rPr>
            </w:pPr>
            <w:r w:rsidRPr="00B45F00">
              <w:rPr>
                <w:rFonts w:ascii="Times" w:eastAsia="바탕" w:hAnsi="Times"/>
                <w:bCs/>
                <w:lang w:eastAsia="zh-CN"/>
              </w:rPr>
              <w:t xml:space="preserve">Note: As for Rel-15, the configuration / enabling of </w:t>
            </w:r>
            <w:r w:rsidRPr="00B45F00">
              <w:rPr>
                <w:rFonts w:ascii="Times" w:eastAsia="바탕" w:hAnsi="Times"/>
                <w:bCs/>
                <w:i/>
                <w:iCs/>
                <w:lang w:eastAsia="x-none"/>
              </w:rPr>
              <w:t xml:space="preserve">inter-slotFrequencyHopping </w:t>
            </w:r>
            <w:r w:rsidRPr="00B45F00">
              <w:rPr>
                <w:rFonts w:ascii="Times" w:eastAsia="바탕" w:hAnsi="Times"/>
                <w:bCs/>
                <w:lang w:eastAsia="x-none"/>
              </w:rPr>
              <w:t xml:space="preserve">and </w:t>
            </w:r>
            <w:r w:rsidRPr="00B45F00">
              <w:rPr>
                <w:rFonts w:ascii="Times" w:eastAsia="바탕" w:hAnsi="Times"/>
                <w:bCs/>
                <w:i/>
                <w:iCs/>
                <w:lang w:eastAsia="x-none"/>
              </w:rPr>
              <w:t>intraSlotFrequencyHopping</w:t>
            </w:r>
            <w:r w:rsidRPr="00B45F00">
              <w:rPr>
                <w:rFonts w:ascii="Times" w:eastAsia="바탕" w:hAnsi="Times"/>
                <w:bCs/>
                <w:lang w:eastAsia="x-none"/>
              </w:rPr>
              <w:t xml:space="preserve"> is not supported. </w:t>
            </w:r>
          </w:p>
          <w:p w14:paraId="7CC8B173" w14:textId="77777777" w:rsidR="00532923" w:rsidRPr="00B45F00" w:rsidRDefault="00532923" w:rsidP="00532923">
            <w:pPr>
              <w:spacing w:after="0"/>
              <w:rPr>
                <w:rFonts w:ascii="Arial" w:eastAsia="바탕" w:hAnsi="Arial" w:cs="Arial"/>
                <w:color w:val="1F497D"/>
                <w:lang w:eastAsia="ko-KR"/>
              </w:rPr>
            </w:pPr>
          </w:p>
          <w:p w14:paraId="3A4C8070" w14:textId="77777777" w:rsidR="00532923" w:rsidRPr="00B45F00" w:rsidRDefault="00532923" w:rsidP="00532923">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23E825AD" w14:textId="77777777" w:rsidR="00532923" w:rsidRPr="00B45F00" w:rsidRDefault="00532923" w:rsidP="00532923">
            <w:pPr>
              <w:spacing w:after="0"/>
              <w:rPr>
                <w:rFonts w:ascii="Times" w:eastAsia="바탕" w:hAnsi="Times"/>
                <w:bCs/>
              </w:rPr>
            </w:pPr>
            <w:r w:rsidRPr="00B45F00">
              <w:rPr>
                <w:rFonts w:ascii="Times" w:eastAsia="바탕"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바탕" w:hAnsi="Times"/>
                      <w:bCs/>
                    </w:rPr>
                  </w:pPr>
                  <w:r w:rsidRPr="00B45F00">
                    <w:rPr>
                      <w:rFonts w:ascii="Times" w:eastAsia="바탕" w:hAnsi="Times"/>
                      <w:bCs/>
                    </w:rPr>
                    <w:t>Agreement</w:t>
                  </w:r>
                </w:p>
                <w:p w14:paraId="65DBB347" w14:textId="77777777" w:rsidR="00532923" w:rsidRPr="00B45F00" w:rsidRDefault="00532923" w:rsidP="00DC38B6">
                  <w:pPr>
                    <w:numPr>
                      <w:ilvl w:val="0"/>
                      <w:numId w:val="53"/>
                    </w:numPr>
                    <w:spacing w:after="0"/>
                    <w:ind w:left="1288"/>
                    <w:rPr>
                      <w:rFonts w:ascii="Times" w:eastAsia="바탕" w:hAnsi="Times"/>
                      <w:bCs/>
                      <w:lang w:eastAsia="x-none"/>
                    </w:rPr>
                  </w:pPr>
                  <w:r w:rsidRPr="00B45F00">
                    <w:rPr>
                      <w:rFonts w:ascii="Times" w:eastAsia="바탕"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바탕" w:hAnsi="Times"/>
                      <w:bCs/>
                      <w:lang w:eastAsia="x-none"/>
                    </w:rPr>
                  </w:pPr>
                  <w:r w:rsidRPr="00B45F00">
                    <w:rPr>
                      <w:rFonts w:ascii="Times" w:eastAsia="바탕"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1"/>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1"/>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1"/>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1"/>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1"/>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1"/>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1"/>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1"/>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1"/>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4E0F3D64" w14:textId="77777777" w:rsidR="00532923" w:rsidRPr="00B45F00" w:rsidRDefault="00532923" w:rsidP="00532923">
            <w:pPr>
              <w:spacing w:after="0"/>
              <w:jc w:val="both"/>
              <w:rPr>
                <w:rFonts w:ascii="Times" w:eastAsia="바탕" w:hAnsi="Times" w:cs="Times"/>
              </w:rPr>
            </w:pPr>
            <w:r w:rsidRPr="00B45F00">
              <w:rPr>
                <w:rFonts w:ascii="Times" w:eastAsia="바탕" w:hAnsi="Times" w:cs="Times"/>
                <w:bCs/>
                <w:lang w:eastAsia="zh-CN"/>
              </w:rPr>
              <w:t xml:space="preserve">For </w:t>
            </w:r>
            <w:r w:rsidRPr="00B45F00">
              <w:rPr>
                <w:rFonts w:ascii="Times" w:eastAsia="바탕" w:hAnsi="Times" w:cs="Times"/>
                <w:bCs/>
              </w:rPr>
              <w:t>Type-1 HARQ-ACK codebook for sub-slot based PUCCH configuration in Rel-17</w:t>
            </w:r>
            <w:r w:rsidRPr="00B45F00">
              <w:rPr>
                <w:rFonts w:ascii="Times" w:eastAsia="바탕" w:hAnsi="Times" w:cs="Times"/>
                <w:bCs/>
                <w:lang w:eastAsia="zh-CN"/>
              </w:rPr>
              <w:t xml:space="preserve">, the </w:t>
            </w:r>
            <w:r w:rsidRPr="00B45F00">
              <w:rPr>
                <w:rFonts w:ascii="Times" w:eastAsia="바탕" w:hAnsi="Times" w:cs="Times"/>
                <w:bCs/>
              </w:rPr>
              <w:t xml:space="preserve">TDRA </w:t>
            </w:r>
            <w:r w:rsidRPr="00B45F00">
              <w:rPr>
                <w:rFonts w:ascii="Times" w:eastAsia="바탕"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바탕" w:hAnsi="Times" w:cs="Times"/>
                <w:lang w:eastAsia="ko-KR"/>
              </w:rPr>
            </w:pPr>
            <w:r w:rsidRPr="00B45F00">
              <w:rPr>
                <w:rFonts w:ascii="Times" w:eastAsia="바탕"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1"/>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lastRenderedPageBreak/>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4"/>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4"/>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4"/>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1"/>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1"/>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1"/>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1"/>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1"/>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1"/>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1"/>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1"/>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lastRenderedPageBreak/>
        <w:t>RAN1#106-e (Aug. 2021)</w:t>
      </w:r>
    </w:p>
    <w:tbl>
      <w:tblPr>
        <w:tblStyle w:val="af4"/>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바탕" w:hAnsi="Times"/>
                <w:b/>
                <w:highlight w:val="green"/>
                <w:lang w:eastAsia="zh-CN"/>
              </w:rPr>
            </w:pPr>
            <w:r w:rsidRPr="00B45F00">
              <w:rPr>
                <w:rFonts w:ascii="Times" w:eastAsia="바탕" w:hAnsi="Times"/>
                <w:b/>
                <w:highlight w:val="green"/>
                <w:lang w:eastAsia="zh-CN"/>
              </w:rPr>
              <w:t>Agreement</w:t>
            </w:r>
          </w:p>
          <w:p w14:paraId="4B35C149" w14:textId="77777777" w:rsidR="00CC799B" w:rsidRPr="00B45F00" w:rsidRDefault="00CC799B" w:rsidP="00170304">
            <w:pPr>
              <w:spacing w:after="0"/>
              <w:rPr>
                <w:rFonts w:ascii="Times" w:eastAsia="바탕" w:hAnsi="Times"/>
                <w:bCs/>
                <w:lang w:eastAsia="zh-CN"/>
              </w:rPr>
            </w:pPr>
            <w:r w:rsidRPr="00B45F00">
              <w:rPr>
                <w:rFonts w:ascii="Times" w:eastAsia="바탕" w:hAnsi="Times"/>
                <w:bCs/>
                <w:lang w:eastAsia="zh-CN"/>
              </w:rPr>
              <w:t>Update the following RAN1#105-e agreement as (</w:t>
            </w:r>
            <w:r w:rsidRPr="00B45F00">
              <w:rPr>
                <w:rFonts w:ascii="Times" w:eastAsia="바탕" w:hAnsi="Times"/>
                <w:bCs/>
                <w:color w:val="FF0000"/>
                <w:lang w:eastAsia="zh-CN"/>
              </w:rPr>
              <w:t>RED</w:t>
            </w:r>
            <w:r w:rsidRPr="00B45F00">
              <w:rPr>
                <w:rFonts w:ascii="Times" w:eastAsia="바탕" w:hAnsi="Times"/>
                <w:bCs/>
                <w:lang w:eastAsia="zh-CN"/>
              </w:rPr>
              <w:t xml:space="preserve">):   </w:t>
            </w:r>
          </w:p>
          <w:p w14:paraId="6844EFF9" w14:textId="77777777" w:rsidR="00CC799B" w:rsidRPr="00B45F00" w:rsidRDefault="00CC799B" w:rsidP="00DC38B6">
            <w:pPr>
              <w:numPr>
                <w:ilvl w:val="0"/>
                <w:numId w:val="39"/>
              </w:numPr>
              <w:spacing w:after="0"/>
              <w:rPr>
                <w:rFonts w:ascii="Times" w:eastAsia="바탕" w:hAnsi="Times"/>
                <w:bCs/>
              </w:rPr>
            </w:pPr>
            <w:r w:rsidRPr="00B45F00">
              <w:rPr>
                <w:rFonts w:ascii="Times" w:eastAsia="바탕" w:hAnsi="Times"/>
                <w:bCs/>
              </w:rPr>
              <w:t xml:space="preserve">RAN1#105-e Agreement: For PUCCH carrier switching, the PUCCH </w:t>
            </w:r>
            <w:r w:rsidRPr="00B45F00">
              <w:rPr>
                <w:rFonts w:ascii="Times" w:eastAsia="바탕" w:hAnsi="Times"/>
                <w:bCs/>
                <w:strike/>
                <w:color w:val="FF0000"/>
              </w:rPr>
              <w:t>resource</w:t>
            </w:r>
            <w:r w:rsidRPr="00B45F00">
              <w:rPr>
                <w:rFonts w:ascii="Times" w:eastAsia="바탕" w:hAnsi="Times"/>
                <w:bCs/>
                <w:color w:val="FF0000"/>
              </w:rPr>
              <w:t xml:space="preserve"> </w:t>
            </w:r>
            <w:r w:rsidRPr="00B45F00">
              <w:rPr>
                <w:rFonts w:ascii="Times" w:eastAsia="바탕" w:hAnsi="Times"/>
                <w:bCs/>
              </w:rPr>
              <w:t xml:space="preserve">configuration </w:t>
            </w:r>
            <w:r w:rsidRPr="00B45F00">
              <w:rPr>
                <w:rFonts w:ascii="Times" w:eastAsia="바탕" w:hAnsi="Times"/>
                <w:bCs/>
                <w:color w:val="FF0000"/>
              </w:rPr>
              <w:t xml:space="preserve">(i.e. </w:t>
            </w:r>
            <w:r w:rsidRPr="00B45F00">
              <w:rPr>
                <w:rFonts w:ascii="Times" w:eastAsia="바탕" w:hAnsi="Times"/>
                <w:bCs/>
                <w:i/>
                <w:iCs/>
                <w:color w:val="FF0000"/>
              </w:rPr>
              <w:t>pucch-Config / PUCCH-ConfigurationList</w:t>
            </w:r>
            <w:r w:rsidRPr="00B45F00">
              <w:rPr>
                <w:rFonts w:ascii="Times" w:eastAsia="바탕" w:hAnsi="Times"/>
                <w:bCs/>
                <w:color w:val="FF0000"/>
              </w:rPr>
              <w:t>)</w:t>
            </w:r>
            <w:r w:rsidRPr="00B45F00">
              <w:rPr>
                <w:rFonts w:ascii="Times" w:eastAsia="바탕"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바탕" w:hAnsi="Times"/>
                <w:bCs/>
                <w:color w:val="FF0000"/>
                <w:lang w:eastAsia="zh-CN"/>
              </w:rPr>
            </w:pPr>
            <w:r w:rsidRPr="00B45F00">
              <w:rPr>
                <w:rFonts w:ascii="Times" w:eastAsia="바탕"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바탕" w:hAnsi="Times"/>
                <w:b/>
                <w:bCs/>
                <w:szCs w:val="24"/>
                <w:highlight w:val="green"/>
                <w:lang w:eastAsia="x-none"/>
              </w:rPr>
            </w:pPr>
            <w:r w:rsidRPr="00B45F00">
              <w:rPr>
                <w:rFonts w:ascii="Times" w:eastAsia="바탕" w:hAnsi="Times"/>
                <w:b/>
                <w:bCs/>
                <w:szCs w:val="24"/>
                <w:highlight w:val="green"/>
                <w:lang w:eastAsia="x-none"/>
              </w:rPr>
              <w:t>Agreement</w:t>
            </w:r>
          </w:p>
          <w:p w14:paraId="23A6B1FF" w14:textId="77777777" w:rsidR="00CC799B" w:rsidRPr="00B45F00" w:rsidRDefault="00CC799B" w:rsidP="00170304">
            <w:pPr>
              <w:spacing w:after="0"/>
              <w:jc w:val="both"/>
              <w:rPr>
                <w:rFonts w:ascii="Times" w:eastAsia="바탕" w:hAnsi="Times"/>
                <w:szCs w:val="24"/>
                <w:lang w:eastAsia="zh-CN"/>
              </w:rPr>
            </w:pPr>
            <w:r w:rsidRPr="00B45F00">
              <w:rPr>
                <w:rFonts w:ascii="Times" w:eastAsia="바탕"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ED2C746" w14:textId="77777777" w:rsidR="00CC799B" w:rsidRPr="00B45F00" w:rsidRDefault="00CC799B" w:rsidP="00170304">
            <w:pPr>
              <w:spacing w:after="0"/>
              <w:rPr>
                <w:rFonts w:ascii="Times" w:eastAsia="바탕" w:hAnsi="Times" w:cs="Times"/>
                <w:lang w:eastAsia="ko-KR"/>
              </w:rPr>
            </w:pPr>
            <w:r w:rsidRPr="00B45F00">
              <w:rPr>
                <w:rFonts w:ascii="Times" w:eastAsia="바탕"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바탕" w:hAnsi="Times" w:cs="Times"/>
                <w:lang w:eastAsia="zh-CN"/>
              </w:rPr>
            </w:pPr>
            <w:r w:rsidRPr="00B45F00">
              <w:rPr>
                <w:rFonts w:ascii="Times" w:eastAsia="바탕"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바탕" w:hAnsi="Times" w:cs="Times"/>
                <w:lang w:eastAsia="zh-CN"/>
              </w:rPr>
            </w:pPr>
            <w:r w:rsidRPr="00B45F00">
              <w:rPr>
                <w:rFonts w:ascii="Times" w:eastAsia="바탕"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바탕" w:hAnsi="Times" w:cs="Times"/>
                <w:lang w:eastAsia="zh-CN"/>
              </w:rPr>
            </w:pPr>
            <w:r w:rsidRPr="00B45F00">
              <w:rPr>
                <w:rFonts w:ascii="Times" w:eastAsia="바탕"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바탕" w:hAnsi="Times" w:cs="Times"/>
                <w:lang w:eastAsia="zh-CN"/>
              </w:rPr>
            </w:pPr>
            <w:r w:rsidRPr="00B45F00">
              <w:rPr>
                <w:rFonts w:ascii="Times" w:eastAsia="바탕"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바탕" w:hAnsi="Times" w:cs="Times"/>
                <w:lang w:eastAsia="zh-CN"/>
              </w:rPr>
            </w:pPr>
            <w:r w:rsidRPr="00B45F00">
              <w:rPr>
                <w:rFonts w:ascii="Times" w:eastAsia="바탕"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바탕" w:hAnsi="Times" w:cs="Times"/>
                <w:lang w:eastAsia="zh-CN"/>
              </w:rPr>
            </w:pPr>
            <w:r w:rsidRPr="00B45F00">
              <w:rPr>
                <w:rFonts w:ascii="Times" w:eastAsia="바탕"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바탕" w:hAnsi="Times" w:cs="Times"/>
                <w:lang w:eastAsia="zh-CN"/>
              </w:rPr>
            </w:pPr>
            <w:r w:rsidRPr="00B45F00">
              <w:rPr>
                <w:rFonts w:ascii="Times" w:eastAsia="바탕"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16FB5A22" w14:textId="77777777" w:rsidR="00CC799B" w:rsidRPr="00B45F00" w:rsidRDefault="00CC799B" w:rsidP="00170304">
            <w:pPr>
              <w:spacing w:after="0"/>
              <w:jc w:val="both"/>
              <w:rPr>
                <w:rFonts w:ascii="Times" w:eastAsia="바탕" w:hAnsi="Times" w:cs="Times"/>
                <w:lang w:eastAsia="zh-CN"/>
              </w:rPr>
            </w:pPr>
            <w:r w:rsidRPr="00B45F00">
              <w:rPr>
                <w:rFonts w:ascii="Times" w:eastAsia="바탕"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바탕" w:hAnsi="Times" w:cs="Times"/>
                <w:bCs/>
                <w:lang w:eastAsia="zh-CN"/>
              </w:rPr>
            </w:pPr>
            <w:r w:rsidRPr="00B45F00">
              <w:rPr>
                <w:rFonts w:ascii="Times" w:eastAsia="바탕"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4"/>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1"/>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1"/>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1"/>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1"/>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1"/>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1"/>
              <w:numPr>
                <w:ilvl w:val="0"/>
                <w:numId w:val="70"/>
              </w:numPr>
              <w:spacing w:after="0"/>
              <w:contextualSpacing w:val="0"/>
              <w:rPr>
                <w:rFonts w:cs="Times"/>
                <w:bCs/>
              </w:rPr>
            </w:pPr>
            <w:r w:rsidRPr="000A6B19">
              <w:rPr>
                <w:rFonts w:cs="Times"/>
                <w:bCs/>
              </w:rPr>
              <w:lastRenderedPageBreak/>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바탕" w:hAnsi="Times" w:cs="Times"/>
                <w:b/>
                <w:bCs/>
                <w:lang w:val="en-US" w:eastAsia="zh-CN"/>
              </w:rPr>
            </w:pPr>
            <w:r w:rsidRPr="001E4375">
              <w:rPr>
                <w:rFonts w:ascii="Times" w:eastAsia="바탕" w:hAnsi="Times" w:cs="Times"/>
                <w:b/>
                <w:bCs/>
                <w:lang w:val="en-US" w:eastAsia="zh-CN"/>
              </w:rPr>
              <w:t>Conclusion</w:t>
            </w:r>
          </w:p>
          <w:p w14:paraId="1A66A24B" w14:textId="77777777" w:rsidR="006670FA" w:rsidRPr="001E4375" w:rsidRDefault="006670FA" w:rsidP="006670FA">
            <w:pPr>
              <w:spacing w:after="0"/>
              <w:rPr>
                <w:rFonts w:ascii="Times" w:eastAsia="바탕" w:hAnsi="Times" w:cs="Times"/>
                <w:bCs/>
                <w:lang w:val="en-US" w:eastAsia="zh-CN"/>
              </w:rPr>
            </w:pPr>
            <w:r w:rsidRPr="001E4375">
              <w:rPr>
                <w:rFonts w:ascii="Times" w:eastAsia="바탕"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바탕" w:hAnsi="Times" w:cs="Times"/>
                <w:bCs/>
                <w:lang w:eastAsia="zh-CN"/>
              </w:rPr>
            </w:pPr>
            <w:r w:rsidRPr="001E4375">
              <w:rPr>
                <w:rFonts w:ascii="Times" w:eastAsia="바탕"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바탕" w:hAnsi="Times" w:cs="Times"/>
                <w:bCs/>
                <w:lang w:eastAsia="zh-CN"/>
              </w:rPr>
            </w:pPr>
            <w:r w:rsidRPr="001E4375">
              <w:rPr>
                <w:rFonts w:ascii="Times" w:eastAsia="바탕"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바탕" w:hAnsi="Times" w:cs="Times"/>
                <w:bCs/>
                <w:lang w:eastAsia="zh-CN"/>
              </w:rPr>
            </w:pPr>
          </w:p>
          <w:p w14:paraId="627F41F3" w14:textId="77777777" w:rsidR="006670FA" w:rsidRPr="001E4375" w:rsidRDefault="006670FA" w:rsidP="006670FA">
            <w:pPr>
              <w:spacing w:after="0"/>
              <w:rPr>
                <w:rFonts w:ascii="Times" w:eastAsia="바탕" w:hAnsi="Times"/>
                <w:b/>
                <w:bCs/>
                <w:szCs w:val="22"/>
                <w:lang w:eastAsia="zh-CN"/>
              </w:rPr>
            </w:pPr>
            <w:r w:rsidRPr="001E4375">
              <w:rPr>
                <w:rFonts w:ascii="Times" w:eastAsia="바탕" w:hAnsi="Times"/>
                <w:b/>
                <w:bCs/>
                <w:szCs w:val="22"/>
                <w:lang w:eastAsia="zh-CN"/>
              </w:rPr>
              <w:t>Conclusion</w:t>
            </w:r>
          </w:p>
          <w:p w14:paraId="4711EF5A" w14:textId="77777777" w:rsidR="006670FA" w:rsidRPr="001E4375" w:rsidRDefault="006670FA" w:rsidP="006670FA">
            <w:pPr>
              <w:spacing w:after="0"/>
              <w:rPr>
                <w:rFonts w:ascii="Times" w:eastAsia="바탕" w:hAnsi="Times"/>
                <w:bCs/>
                <w:szCs w:val="22"/>
                <w:lang w:eastAsia="zh-CN"/>
              </w:rPr>
            </w:pPr>
            <w:r w:rsidRPr="001E4375">
              <w:rPr>
                <w:rFonts w:ascii="Times" w:eastAsia="바탕" w:hAnsi="Times"/>
                <w:bCs/>
                <w:szCs w:val="22"/>
                <w:lang w:eastAsia="zh-CN"/>
              </w:rPr>
              <w:t xml:space="preserve">There is no consensus to support MAC CE activation indicating a set of values of </w:t>
            </w:r>
            <w:r w:rsidRPr="001E4375">
              <w:rPr>
                <w:rFonts w:ascii="Times" w:eastAsia="바탕" w:hAnsi="Times"/>
                <w:bCs/>
                <w:i/>
                <w:iCs/>
                <w:szCs w:val="22"/>
                <w:lang w:eastAsia="zh-CN"/>
              </w:rPr>
              <w:t>pucch-SpatialRelationInfoId</w:t>
            </w:r>
            <w:r w:rsidRPr="001E4375">
              <w:rPr>
                <w:rFonts w:ascii="Times" w:eastAsia="바탕"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바탕"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4"/>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0991FC02" w14:textId="77777777" w:rsidR="00CC799B" w:rsidRPr="00B45F00" w:rsidRDefault="00CC799B" w:rsidP="00170304">
            <w:pPr>
              <w:spacing w:after="0"/>
              <w:rPr>
                <w:rFonts w:ascii="Times" w:eastAsia="바탕" w:hAnsi="Times" w:cs="Times"/>
                <w:bCs/>
                <w:szCs w:val="22"/>
                <w:lang w:eastAsia="zh-CN"/>
              </w:rPr>
            </w:pPr>
            <w:r w:rsidRPr="00B45F00">
              <w:rPr>
                <w:rFonts w:ascii="Times" w:eastAsia="바탕"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바탕"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4"/>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56293C21" w14:textId="77777777" w:rsidR="00CC799B" w:rsidRPr="00B45F00" w:rsidRDefault="00CC799B" w:rsidP="00170304">
            <w:pPr>
              <w:spacing w:after="0"/>
              <w:jc w:val="both"/>
              <w:rPr>
                <w:rFonts w:ascii="Times" w:eastAsia="바탕" w:hAnsi="Times" w:cs="Times"/>
                <w:lang w:eastAsia="zh-CN"/>
              </w:rPr>
            </w:pPr>
            <w:r w:rsidRPr="00B45F00">
              <w:rPr>
                <w:rFonts w:ascii="Times" w:eastAsia="바탕"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바탕" w:hAnsi="Times" w:cs="Times"/>
                <w:lang w:eastAsia="zh-CN"/>
              </w:rPr>
            </w:pPr>
            <w:r w:rsidRPr="00B45F00">
              <w:rPr>
                <w:rFonts w:ascii="Times" w:eastAsia="바탕"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바탕" w:hAnsi="Times" w:cs="Times"/>
                <w:lang w:eastAsia="x-none"/>
              </w:rPr>
            </w:pPr>
            <w:r w:rsidRPr="00B45F00">
              <w:rPr>
                <w:rFonts w:ascii="Times" w:eastAsia="바탕"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바탕" w:hAnsi="Times" w:cs="Times"/>
                <w:lang w:eastAsia="zh-CN"/>
              </w:rPr>
            </w:pPr>
            <w:r w:rsidRPr="00B45F00">
              <w:rPr>
                <w:rFonts w:ascii="Times" w:eastAsia="바탕"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299CC0CF" w14:textId="77777777" w:rsidR="00CC799B" w:rsidRPr="00B45F00" w:rsidRDefault="00CC799B" w:rsidP="00170304">
            <w:pPr>
              <w:spacing w:after="0"/>
              <w:rPr>
                <w:rFonts w:ascii="Times" w:eastAsia="바탕" w:hAnsi="Times" w:cs="Times"/>
                <w:lang w:eastAsia="ko-KR"/>
              </w:rPr>
            </w:pPr>
            <w:r w:rsidRPr="00B45F00">
              <w:rPr>
                <w:rFonts w:ascii="Times" w:eastAsia="바탕"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바탕" w:hAnsi="Times" w:cs="Times"/>
                <w:lang w:eastAsia="zh-CN"/>
              </w:rPr>
            </w:pPr>
            <w:r w:rsidRPr="00B45F00">
              <w:rPr>
                <w:rFonts w:ascii="Times" w:eastAsia="바탕"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바탕" w:hAnsi="Times" w:cs="Times"/>
                <w:lang w:eastAsia="zh-CN"/>
              </w:rPr>
            </w:pPr>
            <w:r w:rsidRPr="00B45F00">
              <w:rPr>
                <w:rFonts w:ascii="Times" w:eastAsia="바탕" w:hAnsi="Times" w:cs="Times"/>
                <w:bCs/>
                <w:lang w:eastAsia="zh-CN"/>
              </w:rPr>
              <w:t xml:space="preserve">The granularity of the time-domain pattern is one slot of the PCell / PSCell / PUCCH-SCell </w:t>
            </w:r>
            <w:r w:rsidRPr="00B45F00">
              <w:rPr>
                <w:rFonts w:ascii="Times" w:eastAsia="바탕" w:hAnsi="Times" w:cs="Times"/>
                <w:bCs/>
                <w:strike/>
                <w:lang w:eastAsia="zh-CN"/>
              </w:rPr>
              <w:t>reference cell</w:t>
            </w:r>
            <w:r w:rsidRPr="00B45F00">
              <w:rPr>
                <w:rFonts w:ascii="Times" w:eastAsia="바탕"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바탕" w:hAnsi="Times" w:cs="Times"/>
                <w:lang w:eastAsia="zh-CN"/>
              </w:rPr>
            </w:pPr>
            <w:r w:rsidRPr="00B45F00">
              <w:rPr>
                <w:rFonts w:ascii="Times" w:eastAsia="바탕" w:hAnsi="Times" w:cs="Times"/>
                <w:bCs/>
                <w:lang w:eastAsia="zh-CN"/>
              </w:rPr>
              <w:t>The time-domain pattern is applied periodically</w:t>
            </w:r>
            <w:r w:rsidRPr="00B45F00">
              <w:rPr>
                <w:rFonts w:ascii="Times" w:eastAsia="바탕"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바탕" w:hAnsi="Times" w:cs="Times"/>
                <w:i/>
                <w:lang w:eastAsia="zh-CN"/>
              </w:rPr>
            </w:pPr>
            <w:r w:rsidRPr="00B45F00">
              <w:rPr>
                <w:rFonts w:ascii="Times" w:eastAsia="바탕"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바탕" w:hAnsi="Times" w:cs="Times"/>
                <w:lang w:eastAsia="ko-KR"/>
              </w:rPr>
            </w:pPr>
            <w:r w:rsidRPr="00B45F00">
              <w:rPr>
                <w:rFonts w:ascii="Times" w:eastAsia="바탕" w:hAnsi="Times" w:cs="Times"/>
                <w:bCs/>
                <w:lang w:eastAsia="zh-CN"/>
              </w:rPr>
              <w:lastRenderedPageBreak/>
              <w:t xml:space="preserve">The pattern defines for each slot of the PCell / PSCell / PUCCH-SCell </w:t>
            </w:r>
            <w:r w:rsidRPr="00B45F00">
              <w:rPr>
                <w:rFonts w:ascii="Times" w:eastAsia="바탕" w:hAnsi="Times" w:cs="Times"/>
                <w:bCs/>
                <w:strike/>
                <w:lang w:eastAsia="zh-CN"/>
              </w:rPr>
              <w:t>reference cell</w:t>
            </w:r>
            <w:r w:rsidRPr="00B45F00">
              <w:rPr>
                <w:rFonts w:ascii="Times" w:eastAsia="바탕"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3621182" w14:textId="77777777" w:rsidR="00CC799B" w:rsidRPr="00B45F00" w:rsidRDefault="00CC799B" w:rsidP="00170304">
            <w:pPr>
              <w:spacing w:after="0"/>
              <w:jc w:val="both"/>
              <w:rPr>
                <w:rFonts w:ascii="Times" w:eastAsia="바탕" w:hAnsi="Times" w:cs="Times"/>
                <w:bCs/>
                <w:lang w:eastAsia="zh-CN"/>
              </w:rPr>
            </w:pPr>
            <w:r w:rsidRPr="00B45F00">
              <w:rPr>
                <w:rFonts w:ascii="Times" w:eastAsia="바탕"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바탕" w:hAnsi="Times" w:cs="Times"/>
                <w:bCs/>
                <w:lang w:eastAsia="zh-CN"/>
              </w:rPr>
            </w:pPr>
          </w:p>
          <w:p w14:paraId="7B63CC9C"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3EAD75D5" w14:textId="77777777" w:rsidR="00CC799B" w:rsidRPr="00B45F00" w:rsidRDefault="00CC799B" w:rsidP="00170304">
            <w:pPr>
              <w:spacing w:after="0"/>
              <w:jc w:val="both"/>
              <w:rPr>
                <w:rFonts w:ascii="Times" w:eastAsia="바탕" w:hAnsi="Times" w:cs="Times"/>
                <w:bCs/>
                <w:lang w:eastAsia="zh-CN"/>
              </w:rPr>
            </w:pPr>
            <w:r w:rsidRPr="00B45F00">
              <w:rPr>
                <w:rFonts w:ascii="Times" w:eastAsia="바탕"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바탕" w:hAnsi="Times" w:cs="Times"/>
                <w:bCs/>
                <w:i/>
                <w:iCs/>
                <w:lang w:eastAsia="zh-CN"/>
              </w:rPr>
              <w:t>pucchCellPattern</w:t>
            </w:r>
            <w:r w:rsidRPr="00B45F00">
              <w:rPr>
                <w:rFonts w:ascii="Times" w:eastAsia="바탕"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바탕" w:hAnsi="Times" w:cs="Times"/>
                <w:lang w:eastAsia="zh-CN"/>
              </w:rPr>
            </w:pPr>
            <w:r w:rsidRPr="00B45F00">
              <w:rPr>
                <w:rFonts w:ascii="Times" w:eastAsia="바탕" w:hAnsi="Times" w:cs="Times"/>
                <w:bCs/>
                <w:lang w:eastAsia="zh-CN"/>
              </w:rPr>
              <w:t xml:space="preserve">Note: </w:t>
            </w:r>
            <w:r w:rsidRPr="00B45F00">
              <w:rPr>
                <w:rFonts w:ascii="Times" w:eastAsia="바탕" w:hAnsi="Times" w:cs="Times"/>
                <w:bCs/>
                <w:i/>
                <w:iCs/>
                <w:lang w:eastAsia="zh-CN"/>
              </w:rPr>
              <w:t>pucchCellPattern</w:t>
            </w:r>
            <w:r w:rsidRPr="00B45F00">
              <w:rPr>
                <w:rFonts w:ascii="Times" w:eastAsia="바탕" w:hAnsi="Times" w:cs="Times"/>
                <w:bCs/>
                <w:lang w:eastAsia="zh-CN"/>
              </w:rPr>
              <w:t xml:space="preserve"> has a variable length of (1…</w:t>
            </w:r>
            <w:r w:rsidRPr="00B45F00">
              <w:rPr>
                <w:rFonts w:ascii="Times" w:eastAsia="바탕" w:hAnsi="Times" w:cs="Times"/>
              </w:rPr>
              <w:t xml:space="preserve"> </w:t>
            </w:r>
            <w:r w:rsidRPr="00B45F00">
              <w:rPr>
                <w:rFonts w:ascii="Times" w:eastAsia="바탕" w:hAnsi="Times" w:cs="Times"/>
                <w:bCs/>
                <w:i/>
                <w:iCs/>
                <w:lang w:eastAsia="zh-CN"/>
              </w:rPr>
              <w:t>maxNrofSlots</w:t>
            </w:r>
            <w:r w:rsidRPr="00B45F00">
              <w:rPr>
                <w:rFonts w:ascii="Times" w:eastAsia="바탕" w:hAnsi="Times" w:cs="Times"/>
                <w:bCs/>
                <w:lang w:eastAsia="zh-CN"/>
              </w:rPr>
              <w:t xml:space="preserve">) </w:t>
            </w:r>
          </w:p>
          <w:p w14:paraId="2E84F6E6" w14:textId="77777777" w:rsidR="00CC799B" w:rsidRPr="00B45F00" w:rsidRDefault="00CC799B" w:rsidP="00170304">
            <w:pPr>
              <w:spacing w:after="0"/>
              <w:jc w:val="both"/>
              <w:rPr>
                <w:rFonts w:ascii="Times" w:eastAsia="바탕"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7D01568A" w14:textId="77777777" w:rsidR="00CC799B" w:rsidRPr="00B45F00" w:rsidRDefault="00CC799B" w:rsidP="00170304">
            <w:pPr>
              <w:spacing w:after="0"/>
              <w:rPr>
                <w:rFonts w:ascii="Times" w:eastAsia="바탕" w:hAnsi="Times" w:cs="Times"/>
                <w:bCs/>
              </w:rPr>
            </w:pPr>
            <w:r w:rsidRPr="00B45F00">
              <w:rPr>
                <w:rFonts w:ascii="Times" w:eastAsia="바탕" w:hAnsi="Times" w:cs="Times"/>
                <w:bCs/>
              </w:rPr>
              <w:t>Down-select in RAN1#107-e from Alt. 1 &amp; Alt. 3 below:</w:t>
            </w:r>
          </w:p>
          <w:p w14:paraId="3761EE82" w14:textId="77777777" w:rsidR="00CC799B" w:rsidRPr="00B45F00" w:rsidRDefault="00CC799B" w:rsidP="00170304">
            <w:pPr>
              <w:spacing w:after="0"/>
              <w:ind w:left="284"/>
              <w:rPr>
                <w:rFonts w:ascii="Times" w:eastAsia="바탕" w:hAnsi="Times" w:cs="Times"/>
                <w:bCs/>
              </w:rPr>
            </w:pPr>
            <w:r w:rsidRPr="00B45F00">
              <w:rPr>
                <w:rFonts w:ascii="Times" w:eastAsia="바탕"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바탕" w:hAnsi="Times" w:cs="Times"/>
                <w:bCs/>
                <w:lang w:eastAsia="x-none"/>
              </w:rPr>
            </w:pPr>
            <w:r w:rsidRPr="00B45F00">
              <w:rPr>
                <w:rFonts w:ascii="Times" w:eastAsia="바탕"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바탕" w:hAnsi="Times" w:cs="Times"/>
                <w:bCs/>
                <w:lang w:eastAsia="x-none"/>
              </w:rPr>
            </w:pPr>
            <w:r w:rsidRPr="00B45F00">
              <w:rPr>
                <w:rFonts w:ascii="Times" w:eastAsia="바탕"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바탕" w:hAnsi="Times" w:cs="Times"/>
                <w:bCs/>
                <w:iCs/>
                <w:lang w:eastAsia="x-none"/>
              </w:rPr>
            </w:pPr>
            <w:r w:rsidRPr="00B45F00">
              <w:rPr>
                <w:rFonts w:ascii="Times" w:eastAsia="바탕"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바탕" w:hAnsi="Times" w:cs="Times"/>
              </w:rPr>
            </w:pPr>
          </w:p>
          <w:p w14:paraId="389C7CE9"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6670C11F" w14:textId="77777777" w:rsidR="00CC799B" w:rsidRPr="00B45F00" w:rsidRDefault="00CC799B" w:rsidP="00170304">
            <w:pPr>
              <w:spacing w:after="0"/>
              <w:rPr>
                <w:rFonts w:ascii="Times" w:eastAsia="바탕" w:hAnsi="Times" w:cs="Times"/>
                <w:bCs/>
              </w:rPr>
            </w:pPr>
            <w:r w:rsidRPr="00B45F00">
              <w:rPr>
                <w:rFonts w:ascii="Times" w:eastAsia="바탕" w:hAnsi="Times" w:cs="Times"/>
                <w:bCs/>
              </w:rPr>
              <w:t>Down-select in RAN1#107-e from Alt. 2 &amp; Alt. 4 below:</w:t>
            </w:r>
          </w:p>
          <w:p w14:paraId="0EADB13C" w14:textId="77777777" w:rsidR="00CC799B" w:rsidRPr="00B45F00" w:rsidRDefault="00CC799B" w:rsidP="00170304">
            <w:pPr>
              <w:spacing w:after="0"/>
              <w:ind w:left="284"/>
              <w:rPr>
                <w:rFonts w:ascii="Times" w:eastAsia="바탕" w:hAnsi="Times" w:cs="Times"/>
                <w:bCs/>
              </w:rPr>
            </w:pPr>
            <w:r w:rsidRPr="00B45F00">
              <w:rPr>
                <w:rFonts w:ascii="Times" w:eastAsia="바탕"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바탕" w:hAnsi="Times" w:cs="Times"/>
                <w:bCs/>
                <w:lang w:eastAsia="x-none"/>
              </w:rPr>
            </w:pPr>
            <w:r w:rsidRPr="00B45F00">
              <w:rPr>
                <w:rFonts w:ascii="Times" w:eastAsia="바탕"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바탕" w:hAnsi="Times" w:cs="Times"/>
                <w:bCs/>
                <w:i/>
                <w:iCs/>
                <w:lang w:eastAsia="x-none"/>
              </w:rPr>
            </w:pPr>
            <w:r w:rsidRPr="00B45F00">
              <w:rPr>
                <w:rFonts w:ascii="Times" w:eastAsia="바탕"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바탕" w:hAnsi="Times" w:cs="Times"/>
                <w:bCs/>
                <w:lang w:eastAsia="x-none"/>
              </w:rPr>
            </w:pPr>
            <w:r w:rsidRPr="00B45F00">
              <w:rPr>
                <w:rFonts w:ascii="Times" w:eastAsia="바탕"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lastRenderedPageBreak/>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4"/>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4"/>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4FEE712E" w14:textId="77777777" w:rsidR="00CC799B" w:rsidRPr="00B45F00" w:rsidRDefault="00CC799B" w:rsidP="00170304">
            <w:pPr>
              <w:spacing w:after="0"/>
              <w:rPr>
                <w:rFonts w:ascii="Times" w:eastAsia="바탕" w:hAnsi="Times" w:cs="Times"/>
                <w:bCs/>
                <w:szCs w:val="22"/>
                <w:lang w:eastAsia="zh-CN"/>
              </w:rPr>
            </w:pPr>
            <w:r w:rsidRPr="00B45F00">
              <w:rPr>
                <w:rFonts w:ascii="Times" w:eastAsia="바탕"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바탕" w:hAnsi="Times" w:cs="Times"/>
                <w:bCs/>
                <w:szCs w:val="22"/>
                <w:lang w:eastAsia="zh-CN"/>
              </w:rPr>
            </w:pPr>
            <w:r w:rsidRPr="00B45F00">
              <w:rPr>
                <w:rFonts w:ascii="Times" w:eastAsia="바탕"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바탕" w:hAnsi="Times" w:cs="Times"/>
                <w:bCs/>
                <w:szCs w:val="22"/>
                <w:lang w:eastAsia="zh-CN"/>
              </w:rPr>
            </w:pPr>
            <w:r w:rsidRPr="00B45F00">
              <w:rPr>
                <w:rFonts w:ascii="Times" w:eastAsia="바탕"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바탕" w:hAnsi="Times" w:cs="Times"/>
                <w:bCs/>
                <w:szCs w:val="22"/>
                <w:lang w:eastAsia="zh-CN"/>
              </w:rPr>
            </w:pPr>
            <w:r w:rsidRPr="00B45F00">
              <w:rPr>
                <w:rFonts w:ascii="Times" w:eastAsia="바탕"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바탕" w:hAnsi="Times" w:cs="Times"/>
                <w:bCs/>
                <w:iCs/>
                <w:szCs w:val="22"/>
                <w:lang w:eastAsia="zh-CN"/>
              </w:rPr>
            </w:pPr>
            <w:r w:rsidRPr="00B45F00">
              <w:rPr>
                <w:rFonts w:ascii="Times" w:eastAsia="바탕"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4"/>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43BFD981" w14:textId="77777777" w:rsidR="00CC799B" w:rsidRPr="00B45F00" w:rsidRDefault="00CC799B" w:rsidP="00170304">
            <w:pPr>
              <w:spacing w:after="0"/>
              <w:jc w:val="both"/>
              <w:rPr>
                <w:rFonts w:ascii="Times" w:eastAsia="바탕" w:hAnsi="Times" w:cs="Times"/>
                <w:bCs/>
                <w:lang w:eastAsia="zh-CN"/>
              </w:rPr>
            </w:pPr>
            <w:r w:rsidRPr="00B45F00">
              <w:rPr>
                <w:rFonts w:ascii="Times" w:eastAsia="바탕"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바탕" w:hAnsi="Times" w:cs="Times"/>
                <w:bCs/>
                <w:lang w:eastAsia="zh-CN"/>
              </w:rPr>
            </w:pPr>
          </w:p>
          <w:p w14:paraId="7729F194" w14:textId="77777777" w:rsidR="00CC799B" w:rsidRPr="00B45F00" w:rsidRDefault="00CC799B" w:rsidP="00170304">
            <w:pPr>
              <w:spacing w:after="0"/>
              <w:jc w:val="both"/>
              <w:rPr>
                <w:rFonts w:ascii="Times" w:eastAsia="바탕" w:hAnsi="Times" w:cs="Times"/>
                <w:bCs/>
                <w:lang w:eastAsia="zh-CN"/>
              </w:rPr>
            </w:pPr>
          </w:p>
          <w:p w14:paraId="1F25B653"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4D055DD" w14:textId="77777777" w:rsidR="00CC799B" w:rsidRPr="00B45F00" w:rsidRDefault="00CC799B" w:rsidP="00170304">
            <w:pPr>
              <w:spacing w:after="0"/>
              <w:rPr>
                <w:rFonts w:ascii="Times" w:eastAsia="바탕" w:hAnsi="Times" w:cs="Times"/>
                <w:bCs/>
                <w:lang w:eastAsia="zh-CN"/>
              </w:rPr>
            </w:pPr>
            <w:r w:rsidRPr="00B45F00">
              <w:rPr>
                <w:rFonts w:ascii="Times" w:eastAsia="바탕"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바탕" w:hAnsi="Times" w:cs="Times"/>
                <w:lang w:eastAsia="zh-CN"/>
              </w:rPr>
            </w:pPr>
          </w:p>
          <w:p w14:paraId="482E9FC3"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3FB3E27E" w14:textId="77777777" w:rsidR="00CC799B" w:rsidRPr="00B45F00" w:rsidRDefault="00CC799B" w:rsidP="00170304">
            <w:pPr>
              <w:spacing w:after="0"/>
              <w:jc w:val="both"/>
              <w:rPr>
                <w:rFonts w:ascii="Times" w:eastAsia="바탕" w:hAnsi="Times" w:cs="Times"/>
                <w:bCs/>
                <w:lang w:eastAsia="zh-CN"/>
              </w:rPr>
            </w:pPr>
            <w:r w:rsidRPr="00B45F00">
              <w:rPr>
                <w:rFonts w:ascii="Times" w:eastAsia="바탕"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바탕" w:hAnsi="Times" w:cs="Times"/>
                <w:bCs/>
                <w:lang w:eastAsia="zh-CN"/>
              </w:rPr>
            </w:pPr>
          </w:p>
          <w:p w14:paraId="1AA383CC" w14:textId="77777777" w:rsidR="00CC799B" w:rsidRPr="00B45F00" w:rsidRDefault="00CC799B" w:rsidP="0017030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0E03EAAD" w14:textId="77777777" w:rsidR="00CC799B" w:rsidRPr="00B45F00" w:rsidRDefault="00CC799B" w:rsidP="00170304">
            <w:pPr>
              <w:spacing w:after="0"/>
              <w:jc w:val="both"/>
              <w:rPr>
                <w:rFonts w:ascii="Times" w:eastAsia="바탕" w:hAnsi="Times" w:cs="Times"/>
                <w:bCs/>
                <w:lang w:eastAsia="zh-CN"/>
              </w:rPr>
            </w:pPr>
            <w:r w:rsidRPr="00B45F00">
              <w:rPr>
                <w:rFonts w:ascii="Times" w:eastAsia="바탕" w:hAnsi="Times" w:cs="Times"/>
                <w:bCs/>
                <w:lang w:eastAsia="zh-CN"/>
              </w:rPr>
              <w:lastRenderedPageBreak/>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바탕" w:hAnsi="Times" w:cs="Times"/>
                <w:bCs/>
                <w:lang w:eastAsia="zh-CN"/>
              </w:rPr>
            </w:pPr>
            <w:r w:rsidRPr="00B45F00">
              <w:rPr>
                <w:rFonts w:ascii="Times" w:eastAsia="바탕"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바탕"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바탕" w:hAnsi="Times" w:cs="Times"/>
                <w:b/>
                <w:bCs/>
                <w:lang w:eastAsia="zh-CN"/>
              </w:rPr>
              <w:t>Conclusion</w:t>
            </w:r>
          </w:p>
          <w:p w14:paraId="6B19E887" w14:textId="77777777" w:rsidR="00CC799B" w:rsidRPr="00B45F00" w:rsidRDefault="00CC799B" w:rsidP="00170304">
            <w:pPr>
              <w:spacing w:after="0"/>
              <w:rPr>
                <w:rFonts w:ascii="Times" w:eastAsia="바탕" w:hAnsi="Times" w:cs="Times"/>
                <w:bCs/>
                <w:lang w:eastAsia="zh-CN"/>
              </w:rPr>
            </w:pPr>
            <w:r w:rsidRPr="00B45F00">
              <w:rPr>
                <w:rFonts w:ascii="Times" w:eastAsia="바탕"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바탕" w:hAnsi="Times" w:cs="Times"/>
                <w:bCs/>
                <w:iCs/>
                <w:lang w:eastAsia="zh-CN"/>
              </w:rPr>
            </w:pPr>
            <w:r w:rsidRPr="00B45F00">
              <w:rPr>
                <w:rFonts w:ascii="Times" w:eastAsia="바탕"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바탕" w:hAnsi="Times" w:cs="Times"/>
                <w:bCs/>
                <w:iCs/>
                <w:lang w:eastAsia="zh-CN"/>
              </w:rPr>
            </w:pPr>
            <w:r w:rsidRPr="00B45F00">
              <w:rPr>
                <w:rFonts w:ascii="Times" w:eastAsia="바탕"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바탕"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바탕"/>
                <w:b/>
                <w:bCs/>
                <w:lang w:eastAsia="zh-CN"/>
              </w:rPr>
            </w:pPr>
            <w:r w:rsidRPr="0038453E">
              <w:rPr>
                <w:rFonts w:eastAsia="바탕"/>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1"/>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바탕" w:hAnsi="Times" w:cs="Times"/>
                <w:b/>
                <w:bCs/>
                <w:highlight w:val="green"/>
                <w:lang w:eastAsia="zh-CN"/>
              </w:rPr>
            </w:pPr>
            <w:r w:rsidRPr="001E4375">
              <w:rPr>
                <w:rFonts w:ascii="Times" w:eastAsia="바탕"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바탕"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1"/>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af1"/>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1"/>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1"/>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1"/>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1"/>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w:t>
      </w:r>
      <w:r w:rsidRPr="007911F0">
        <w:rPr>
          <w:rFonts w:hint="eastAsia"/>
          <w:color w:val="000000" w:themeColor="text1"/>
        </w:rPr>
        <w:lastRenderedPageBreak/>
        <w:t xml:space="preserve">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1"/>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1"/>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1"/>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1"/>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1"/>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1"/>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1"/>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1"/>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1"/>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1"/>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1"/>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1"/>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1"/>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1"/>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1"/>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1"/>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1"/>
        <w:numPr>
          <w:ilvl w:val="2"/>
          <w:numId w:val="92"/>
        </w:numPr>
        <w:spacing w:after="0"/>
        <w:rPr>
          <w:i/>
          <w:iCs/>
          <w:lang w:eastAsia="zh-CN"/>
        </w:rPr>
      </w:pPr>
      <w:r w:rsidRPr="00B2375D">
        <w:rPr>
          <w:lang w:eastAsia="zh-CN"/>
        </w:rPr>
        <w:lastRenderedPageBreak/>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1"/>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1"/>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1"/>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1"/>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1"/>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af1"/>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1"/>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1"/>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1"/>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1"/>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1"/>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1"/>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1"/>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1"/>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1"/>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1"/>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1"/>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1"/>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1"/>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1"/>
        <w:numPr>
          <w:ilvl w:val="2"/>
          <w:numId w:val="28"/>
        </w:numPr>
        <w:rPr>
          <w:lang w:val="en-US" w:eastAsia="zh-CN"/>
        </w:rPr>
      </w:pPr>
      <w:r>
        <w:rPr>
          <w:lang w:val="en-US" w:eastAsia="zh-CN"/>
        </w:rPr>
        <w:t>ZTE [6]</w:t>
      </w:r>
    </w:p>
    <w:p w14:paraId="266B5BC6" w14:textId="65A064A6" w:rsidR="007911F0" w:rsidRDefault="007911F0" w:rsidP="00DC38B6">
      <w:pPr>
        <w:pStyle w:val="af1"/>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1"/>
        <w:numPr>
          <w:ilvl w:val="3"/>
          <w:numId w:val="28"/>
        </w:numPr>
        <w:rPr>
          <w:lang w:val="en-US" w:eastAsia="zh-CN"/>
        </w:rPr>
      </w:pPr>
      <w:bookmarkStart w:id="42" w:name="_Hlk95933988"/>
      <w:r w:rsidRPr="007911F0">
        <w:rPr>
          <w:lang w:val="en-US" w:eastAsia="zh-CN"/>
        </w:rPr>
        <w:lastRenderedPageBreak/>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1"/>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af1"/>
        <w:numPr>
          <w:ilvl w:val="2"/>
          <w:numId w:val="28"/>
        </w:numPr>
        <w:rPr>
          <w:lang w:val="en-US" w:eastAsia="zh-CN"/>
        </w:rPr>
      </w:pPr>
      <w:r>
        <w:rPr>
          <w:lang w:val="en-US" w:eastAsia="zh-CN"/>
        </w:rPr>
        <w:t xml:space="preserve">Panasonic [13]: </w:t>
      </w:r>
    </w:p>
    <w:p w14:paraId="15A0D917" w14:textId="77777777" w:rsidR="00EB28C1" w:rsidRDefault="00B12050" w:rsidP="00DC38B6">
      <w:pPr>
        <w:pStyle w:val="af1"/>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1"/>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af1"/>
        <w:numPr>
          <w:ilvl w:val="2"/>
          <w:numId w:val="28"/>
        </w:numPr>
        <w:rPr>
          <w:lang w:val="en-US" w:eastAsia="zh-CN"/>
        </w:rPr>
      </w:pPr>
      <w:r>
        <w:rPr>
          <w:lang w:val="en-US" w:eastAsia="zh-CN"/>
        </w:rPr>
        <w:t xml:space="preserve">NEC [17]: </w:t>
      </w:r>
    </w:p>
    <w:p w14:paraId="7798A2F6" w14:textId="56B50EC3" w:rsidR="00EB28C1" w:rsidRDefault="00EB28C1" w:rsidP="00DC38B6">
      <w:pPr>
        <w:pStyle w:val="af1"/>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1"/>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1"/>
        <w:numPr>
          <w:ilvl w:val="2"/>
          <w:numId w:val="28"/>
        </w:numPr>
        <w:rPr>
          <w:lang w:val="en-US" w:eastAsia="zh-CN"/>
        </w:rPr>
      </w:pPr>
      <w:r>
        <w:rPr>
          <w:lang w:val="en-US" w:eastAsia="zh-CN"/>
        </w:rPr>
        <w:t>Samsung [18]</w:t>
      </w:r>
    </w:p>
    <w:p w14:paraId="6E019595" w14:textId="2D922EE8" w:rsidR="005836EF" w:rsidRDefault="005836EF" w:rsidP="00DC38B6">
      <w:pPr>
        <w:pStyle w:val="af1"/>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1"/>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1"/>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1"/>
        <w:ind w:left="2880"/>
        <w:rPr>
          <w:lang w:val="en-US" w:eastAsia="zh-CN"/>
        </w:rPr>
      </w:pPr>
    </w:p>
    <w:p w14:paraId="10079285" w14:textId="77777777" w:rsidR="00B12050" w:rsidRPr="0053427B" w:rsidRDefault="00B12050" w:rsidP="00B12050">
      <w:pPr>
        <w:pStyle w:val="af1"/>
        <w:ind w:left="2880"/>
        <w:rPr>
          <w:lang w:val="en-US" w:eastAsia="zh-CN"/>
        </w:rPr>
      </w:pPr>
    </w:p>
    <w:p w14:paraId="2F8985C3" w14:textId="0B0D411B" w:rsidR="00987F45" w:rsidRDefault="00124AC1" w:rsidP="00DC38B6">
      <w:pPr>
        <w:pStyle w:val="af1"/>
        <w:numPr>
          <w:ilvl w:val="0"/>
          <w:numId w:val="28"/>
        </w:numPr>
        <w:spacing w:after="0"/>
        <w:jc w:val="both"/>
        <w:rPr>
          <w:rFonts w:eastAsia="바탕"/>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바탕"/>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1"/>
        <w:numPr>
          <w:ilvl w:val="1"/>
          <w:numId w:val="28"/>
        </w:numPr>
        <w:spacing w:after="0"/>
        <w:jc w:val="both"/>
        <w:rPr>
          <w:rFonts w:eastAsia="바탕"/>
          <w:b/>
          <w:sz w:val="22"/>
          <w:szCs w:val="22"/>
        </w:rPr>
      </w:pPr>
      <w:bookmarkStart w:id="48" w:name="_Hlk95934383"/>
      <w:r w:rsidRPr="00987F45">
        <w:rPr>
          <w:rFonts w:eastAsia="바탕"/>
          <w:b/>
          <w:i/>
          <w:sz w:val="22"/>
          <w:szCs w:val="22"/>
          <w:lang w:eastAsia="x-none"/>
        </w:rPr>
        <w:t xml:space="preserve">A PUCCH slot mapped to different PUCCH cell is considered as invalid for PUCCH repetition and </w:t>
      </w:r>
      <w:r w:rsidRPr="00B12050">
        <w:rPr>
          <w:rFonts w:eastAsia="바탕"/>
          <w:b/>
          <w:i/>
          <w:color w:val="FF0000"/>
          <w:sz w:val="22"/>
          <w:szCs w:val="22"/>
          <w:lang w:eastAsia="x-none"/>
        </w:rPr>
        <w:t>is not counted towards the total number of PUCCH repetitions</w:t>
      </w:r>
      <w:r w:rsidR="00A70FD6">
        <w:rPr>
          <w:rFonts w:eastAsia="바탕"/>
          <w:b/>
          <w:i/>
          <w:color w:val="FF0000"/>
          <w:sz w:val="22"/>
          <w:szCs w:val="22"/>
          <w:lang w:eastAsia="x-none"/>
        </w:rPr>
        <w:t xml:space="preserve">, i.e., </w:t>
      </w:r>
      <w:r w:rsidRPr="00B12050">
        <w:rPr>
          <w:rFonts w:eastAsia="바탕"/>
          <w:b/>
          <w:i/>
          <w:color w:val="FF0000"/>
          <w:sz w:val="22"/>
          <w:szCs w:val="22"/>
          <w:lang w:eastAsia="x-none"/>
        </w:rPr>
        <w:t>the repetition is post-poned as in Rel-16</w:t>
      </w:r>
      <w:bookmarkEnd w:id="48"/>
      <w:r>
        <w:rPr>
          <w:rFonts w:eastAsia="바탕"/>
          <w:b/>
          <w:i/>
          <w:sz w:val="22"/>
          <w:szCs w:val="22"/>
          <w:lang w:eastAsia="x-none"/>
        </w:rPr>
        <w:t>.</w:t>
      </w:r>
    </w:p>
    <w:p w14:paraId="796BE0F0" w14:textId="16E94D9D" w:rsidR="006670FA" w:rsidRPr="00B12050" w:rsidRDefault="00987F45" w:rsidP="00E67C01">
      <w:pPr>
        <w:pStyle w:val="af1"/>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1"/>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1"/>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1"/>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1"/>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1"/>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1"/>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1"/>
        <w:numPr>
          <w:ilvl w:val="0"/>
          <w:numId w:val="28"/>
        </w:numPr>
        <w:rPr>
          <w:lang w:val="en-US" w:eastAsia="zh-CN"/>
        </w:rPr>
      </w:pPr>
      <w:r>
        <w:rPr>
          <w:lang w:val="en-US" w:eastAsia="zh-CN"/>
        </w:rPr>
        <w:lastRenderedPageBreak/>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1"/>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1"/>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1"/>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1"/>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1"/>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1"/>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1"/>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1"/>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1"/>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ko-KR"/>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ko-KR"/>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1"/>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1"/>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1"/>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lastRenderedPageBreak/>
        <w:t xml:space="preserve">Other: </w:t>
      </w:r>
    </w:p>
    <w:p w14:paraId="7054C5B1" w14:textId="61ABB49C" w:rsidR="006D7707" w:rsidRPr="00393270" w:rsidRDefault="006D7707" w:rsidP="00DC38B6">
      <w:pPr>
        <w:pStyle w:val="af1"/>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1"/>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1"/>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1"/>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1"/>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1"/>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1"/>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1"/>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1"/>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1"/>
        <w:ind w:left="1440"/>
        <w:rPr>
          <w:i/>
          <w:iCs/>
          <w:lang w:val="en-US" w:eastAsia="zh-CN"/>
        </w:rPr>
      </w:pPr>
    </w:p>
    <w:p w14:paraId="6FE81D63" w14:textId="77777777" w:rsidR="00D72839" w:rsidRPr="00FC5B5C" w:rsidRDefault="00D72839" w:rsidP="00D20479">
      <w:pPr>
        <w:pStyle w:val="af1"/>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1"/>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4"/>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1"/>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4"/>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lastRenderedPageBreak/>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1"/>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4"/>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3994CFB3"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4"/>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바탕"/>
                <w:b/>
                <w:bCs/>
                <w:lang w:eastAsia="zh-CN"/>
              </w:rPr>
            </w:pPr>
            <w:r w:rsidRPr="00B75A43">
              <w:rPr>
                <w:rFonts w:eastAsia="바탕"/>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ko-KR"/>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맑은 고딕"/>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맑은 고딕" w:hint="eastAsia"/>
                <w:kern w:val="2"/>
                <w:lang w:eastAsia="ko-KR"/>
              </w:rPr>
              <w:t>We believe the agreement was</w:t>
            </w:r>
            <w:r>
              <w:rPr>
                <w:rFonts w:eastAsia="맑은 고딕"/>
                <w:kern w:val="2"/>
                <w:lang w:eastAsia="ko-KR"/>
              </w:rPr>
              <w:t xml:space="preserve"> made</w:t>
            </w:r>
            <w:r>
              <w:rPr>
                <w:rFonts w:eastAsia="맑은 고딕" w:hint="eastAsia"/>
                <w:kern w:val="2"/>
                <w:lang w:eastAsia="ko-KR"/>
              </w:rPr>
              <w:t xml:space="preserve"> to avoid </w:t>
            </w:r>
            <w:r>
              <w:rPr>
                <w:rFonts w:eastAsia="맑은 고딕"/>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맑은 고딕"/>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맑은 고딕"/>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맑은 고딕"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맑은 고딕" w:hint="eastAsia"/>
                <w:iCs/>
                <w:kern w:val="2"/>
                <w:lang w:eastAsia="ko-KR"/>
              </w:rPr>
              <w:t xml:space="preserve">We think Alt. 1 is clearly aligned with current framework of PUCCH cell </w:t>
            </w:r>
            <w:r>
              <w:rPr>
                <w:rFonts w:eastAsia="맑은 고딕"/>
                <w:iCs/>
                <w:kern w:val="2"/>
                <w:lang w:eastAsia="ko-KR"/>
              </w:rPr>
              <w:t>switching</w:t>
            </w:r>
            <w:r>
              <w:rPr>
                <w:rFonts w:eastAsia="맑은 고딕" w:hint="eastAsia"/>
                <w:iCs/>
                <w:kern w:val="2"/>
                <w:lang w:eastAsia="ko-KR"/>
              </w:rPr>
              <w:t>.</w:t>
            </w:r>
            <w:r>
              <w:rPr>
                <w:rFonts w:eastAsia="맑은 고딕"/>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맑은 고딕"/>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맑은 고딕"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맑은 고딕"/>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맑은 고딕"/>
                <w:iCs/>
                <w:kern w:val="2"/>
                <w:lang w:eastAsia="ko-KR"/>
              </w:rPr>
            </w:pPr>
            <w:r>
              <w:rPr>
                <w:rFonts w:eastAsia="맑은 고딕"/>
                <w:iCs/>
                <w:kern w:val="2"/>
                <w:lang w:eastAsia="ko-KR"/>
              </w:rPr>
              <w:t>Samsung</w:t>
            </w:r>
          </w:p>
        </w:tc>
        <w:tc>
          <w:tcPr>
            <w:tcW w:w="8105" w:type="dxa"/>
          </w:tcPr>
          <w:p w14:paraId="5FA6600B" w14:textId="4A563A3C" w:rsidR="008C5965" w:rsidRDefault="008C5965" w:rsidP="00164380">
            <w:pPr>
              <w:spacing w:beforeLines="50" w:before="120" w:after="0"/>
              <w:rPr>
                <w:rFonts w:eastAsia="맑은 고딕"/>
                <w:iCs/>
                <w:kern w:val="2"/>
                <w:lang w:eastAsia="ko-KR"/>
              </w:rPr>
            </w:pPr>
            <w:r>
              <w:rPr>
                <w:rFonts w:eastAsia="맑은 고딕"/>
                <w:iCs/>
                <w:kern w:val="2"/>
                <w:lang w:eastAsia="ko-KR"/>
              </w:rPr>
              <w:t xml:space="preserve">There are separate </w:t>
            </w:r>
            <w:r w:rsidRPr="008C5965">
              <w:rPr>
                <w:rFonts w:eastAsia="맑은 고딕"/>
                <w:i/>
                <w:iCs/>
                <w:kern w:val="2"/>
                <w:lang w:eastAsia="ko-KR"/>
              </w:rPr>
              <w:t>PUCCH-Config</w:t>
            </w:r>
            <w:r>
              <w:rPr>
                <w:rFonts w:eastAsia="맑은 고딕"/>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맑은 고딕"/>
                <w:iCs/>
                <w:color w:val="0070C0"/>
                <w:kern w:val="2"/>
                <w:lang w:eastAsia="ko-KR"/>
              </w:rPr>
            </w:pPr>
            <w:r w:rsidRPr="00520120">
              <w:rPr>
                <w:rFonts w:eastAsia="맑은 고딕"/>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맑은 고딕"/>
                <w:iCs/>
                <w:color w:val="0070C0"/>
                <w:kern w:val="2"/>
                <w:lang w:eastAsia="ko-KR"/>
              </w:rPr>
            </w:pPr>
            <w:r w:rsidRPr="00520120">
              <w:rPr>
                <w:rFonts w:eastAsia="맑은 고딕"/>
                <w:iCs/>
                <w:color w:val="0070C0"/>
                <w:kern w:val="2"/>
                <w:lang w:eastAsia="ko-KR"/>
              </w:rPr>
              <w:t>Let’s try in the 2</w:t>
            </w:r>
            <w:r w:rsidRPr="00520120">
              <w:rPr>
                <w:rFonts w:eastAsia="맑은 고딕"/>
                <w:iCs/>
                <w:color w:val="0070C0"/>
                <w:kern w:val="2"/>
                <w:vertAlign w:val="superscript"/>
                <w:lang w:eastAsia="ko-KR"/>
              </w:rPr>
              <w:t>nd</w:t>
            </w:r>
            <w:r w:rsidRPr="00520120">
              <w:rPr>
                <w:rFonts w:eastAsia="맑은 고딕"/>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맑은 고딕"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맑은 고딕" w:hint="eastAsia"/>
                <w:iCs/>
                <w:kern w:val="2"/>
                <w:lang w:eastAsia="ko-KR"/>
              </w:rPr>
              <w:t xml:space="preserve">Support Alt. </w:t>
            </w:r>
            <w:r>
              <w:rPr>
                <w:rFonts w:eastAsia="맑은 고딕"/>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맑은 고딕"/>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맑은 고딕" w:hint="eastAsia"/>
                <w:kern w:val="2"/>
                <w:lang w:eastAsia="ko-KR"/>
              </w:rPr>
              <w:t>E</w:t>
            </w:r>
            <w:r>
              <w:rPr>
                <w:rFonts w:eastAsia="맑은 고딕"/>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맑은 고딕" w:hint="eastAsia"/>
                <w:iCs/>
                <w:kern w:val="2"/>
                <w:lang w:eastAsia="ko-KR"/>
              </w:rPr>
              <w:t>S</w:t>
            </w:r>
            <w:r>
              <w:rPr>
                <w:rFonts w:eastAsia="맑은 고딕"/>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맑은 고딕"/>
                <w:kern w:val="2"/>
                <w:lang w:eastAsia="ko-KR"/>
              </w:rPr>
            </w:pPr>
            <w:r>
              <w:rPr>
                <w:rFonts w:eastAsia="맑은 고딕"/>
                <w:kern w:val="2"/>
                <w:lang w:eastAsia="ko-KR"/>
              </w:rPr>
              <w:t>Samsung</w:t>
            </w:r>
          </w:p>
        </w:tc>
        <w:tc>
          <w:tcPr>
            <w:tcW w:w="8105" w:type="dxa"/>
          </w:tcPr>
          <w:p w14:paraId="1C1A3246" w14:textId="52D9C455" w:rsidR="008C5965" w:rsidRDefault="008C5965" w:rsidP="00164380">
            <w:pPr>
              <w:spacing w:beforeLines="50" w:before="120" w:after="0"/>
              <w:rPr>
                <w:rFonts w:eastAsia="맑은 고딕"/>
                <w:iCs/>
                <w:kern w:val="2"/>
                <w:lang w:eastAsia="ko-KR"/>
              </w:rPr>
            </w:pPr>
            <w:r>
              <w:rPr>
                <w:rFonts w:eastAsia="맑은 고딕"/>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맑은 고딕"/>
                <w:color w:val="0070C0"/>
                <w:kern w:val="2"/>
                <w:lang w:eastAsia="ko-KR"/>
              </w:rPr>
            </w:pPr>
            <w:r w:rsidRPr="00AF3E92">
              <w:rPr>
                <w:rFonts w:eastAsia="맑은 고딕"/>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맑은 고딕"/>
                <w:iCs/>
                <w:color w:val="0070C0"/>
                <w:kern w:val="2"/>
                <w:lang w:eastAsia="ko-KR"/>
              </w:rPr>
            </w:pPr>
            <w:r w:rsidRPr="00AF3E92">
              <w:rPr>
                <w:rFonts w:eastAsia="맑은 고딕"/>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바탕"/>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4"/>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4"/>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맑은 고딕"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맑은 고딕"/>
                <w:kern w:val="2"/>
                <w:lang w:eastAsia="ko-KR"/>
              </w:rPr>
              <w:t xml:space="preserve">Based on Huawei’s comment, it would be Ok to leave since UE knows which slot/cell combination is valid for UL transmission. If further clarification is needed, </w:t>
            </w:r>
            <w:r>
              <w:rPr>
                <w:rFonts w:eastAsia="맑은 고딕"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맑은 고딕"/>
                <w:kern w:val="2"/>
                <w:lang w:eastAsia="ko-KR"/>
              </w:rPr>
            </w:pPr>
            <w:r>
              <w:rPr>
                <w:rFonts w:eastAsia="맑은 고딕"/>
                <w:kern w:val="2"/>
                <w:lang w:eastAsia="ko-KR"/>
              </w:rPr>
              <w:t>Samsung</w:t>
            </w:r>
          </w:p>
        </w:tc>
        <w:tc>
          <w:tcPr>
            <w:tcW w:w="8105" w:type="dxa"/>
          </w:tcPr>
          <w:p w14:paraId="4B89AD56" w14:textId="35499F39" w:rsidR="008C5965" w:rsidRDefault="008C5965" w:rsidP="005B0C72">
            <w:pPr>
              <w:widowControl w:val="0"/>
              <w:spacing w:beforeLines="50" w:before="120"/>
              <w:rPr>
                <w:rFonts w:eastAsia="맑은 고딕"/>
                <w:kern w:val="2"/>
                <w:lang w:eastAsia="ko-KR"/>
              </w:rPr>
            </w:pPr>
            <w:r>
              <w:rPr>
                <w:rFonts w:eastAsia="맑은 고딕"/>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맑은 고딕"/>
                <w:color w:val="0070C0"/>
                <w:kern w:val="2"/>
                <w:lang w:eastAsia="ko-KR"/>
              </w:rPr>
            </w:pPr>
            <w:r w:rsidRPr="004F0DBC">
              <w:rPr>
                <w:rFonts w:eastAsia="맑은 고딕"/>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맑은 고딕"/>
                <w:color w:val="0070C0"/>
                <w:kern w:val="2"/>
                <w:lang w:eastAsia="ko-KR"/>
              </w:rPr>
            </w:pPr>
            <w:r w:rsidRPr="004F0DBC">
              <w:rPr>
                <w:rFonts w:eastAsia="맑은 고딕"/>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맑은 고딕"/>
                <w:color w:val="0070C0"/>
                <w:kern w:val="2"/>
                <w:lang w:eastAsia="ko-KR"/>
              </w:rPr>
            </w:pPr>
            <w:r w:rsidRPr="004F0DBC">
              <w:rPr>
                <w:rFonts w:eastAsia="맑은 고딕"/>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맑은 고딕"/>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4"/>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바탕"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바탕"/>
                <w:lang w:val="en-US" w:eastAsia="ko-KR"/>
              </w:rPr>
            </w:pPr>
            <w:r w:rsidRPr="00B75A43">
              <w:rPr>
                <w:rFonts w:eastAsia="바탕"/>
                <w:shd w:val="clear" w:color="auto" w:fill="00FF00"/>
                <w:lang w:val="en-US" w:eastAsia="ko-KR"/>
              </w:rPr>
              <w:t>Agreement</w:t>
            </w:r>
          </w:p>
          <w:p w14:paraId="27915EC2" w14:textId="77777777" w:rsidR="00B75A43" w:rsidRPr="00B75A43" w:rsidRDefault="00B75A43" w:rsidP="00B75A43">
            <w:pPr>
              <w:spacing w:after="0"/>
              <w:rPr>
                <w:rFonts w:eastAsia="바탕"/>
                <w:lang w:eastAsia="ko-KR"/>
              </w:rPr>
            </w:pPr>
            <w:r w:rsidRPr="00B75A43">
              <w:rPr>
                <w:rFonts w:eastAsia="바탕"/>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바탕"/>
                <w:szCs w:val="24"/>
                <w:lang w:eastAsia="ko-KR"/>
              </w:rPr>
            </w:pPr>
            <w:r w:rsidRPr="00B75A43">
              <w:rPr>
                <w:rFonts w:eastAsia="바탕"/>
                <w:szCs w:val="24"/>
                <w:lang w:eastAsia="ko-KR"/>
              </w:rPr>
              <w:t xml:space="preserve">This clause is applicable when a UE is provided a </w:t>
            </w:r>
            <w:r w:rsidRPr="00B75A43">
              <w:rPr>
                <w:rFonts w:eastAsia="바탕"/>
                <w:szCs w:val="24"/>
                <w:lang w:eastAsia="zh-CN"/>
              </w:rPr>
              <w:t>PUCCH-sSCell by</w:t>
            </w:r>
            <w:r w:rsidRPr="00B75A43">
              <w:rPr>
                <w:rFonts w:eastAsia="바탕"/>
                <w:szCs w:val="24"/>
                <w:lang w:eastAsia="ko-KR"/>
              </w:rPr>
              <w:t xml:space="preserve"> </w:t>
            </w:r>
            <w:r w:rsidRPr="00B75A43">
              <w:rPr>
                <w:rFonts w:eastAsia="바탕"/>
                <w:i/>
                <w:iCs/>
                <w:szCs w:val="24"/>
                <w:lang w:eastAsia="ko-KR"/>
              </w:rPr>
              <w:t>pucch-sSCell</w:t>
            </w:r>
            <w:r w:rsidRPr="00B75A43">
              <w:rPr>
                <w:rFonts w:eastAsia="바탕"/>
                <w:szCs w:val="24"/>
                <w:lang w:eastAsia="ko-KR"/>
              </w:rPr>
              <w:t xml:space="preserve"> and the </w:t>
            </w:r>
            <w:r w:rsidRPr="00B75A43">
              <w:rPr>
                <w:rFonts w:eastAsia="바탕"/>
                <w:szCs w:val="24"/>
                <w:lang w:eastAsia="zh-CN"/>
              </w:rPr>
              <w:t xml:space="preserve">PUCCH-sSCell is activated </w:t>
            </w:r>
            <w:r w:rsidRPr="00B75A43">
              <w:rPr>
                <w:rFonts w:eastAsia="바탕"/>
                <w:szCs w:val="24"/>
                <w:highlight w:val="yellow"/>
                <w:lang w:eastAsia="zh-CN"/>
              </w:rPr>
              <w:t>and does not have a dormant UL/DL active BWP</w:t>
            </w:r>
            <w:r w:rsidRPr="00B75A43">
              <w:rPr>
                <w:rFonts w:eastAsia="바탕"/>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맑은 고딕"/>
          <w:sz w:val="2"/>
          <w:szCs w:val="2"/>
          <w:lang w:eastAsia="ko-KR"/>
        </w:rPr>
      </w:pPr>
    </w:p>
    <w:p w14:paraId="5241AAF8" w14:textId="77777777" w:rsidR="00B75A43" w:rsidRPr="00B75A43" w:rsidRDefault="00B75A43" w:rsidP="00B75A43">
      <w:pPr>
        <w:rPr>
          <w:rFonts w:eastAsia="맑은 고딕"/>
          <w:lang w:eastAsia="ko-KR"/>
        </w:rPr>
      </w:pPr>
      <w:r w:rsidRPr="00B75A43">
        <w:rPr>
          <w:rFonts w:eastAsia="맑은 고딕"/>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맑은 고딕"/>
          <w:b/>
          <w:bCs/>
          <w:sz w:val="22"/>
          <w:szCs w:val="22"/>
          <w:highlight w:val="yellow"/>
          <w:lang w:eastAsia="ko-KR"/>
        </w:rPr>
      </w:pPr>
    </w:p>
    <w:p w14:paraId="500C05EB" w14:textId="259B8485" w:rsidR="00B75A43" w:rsidRPr="00B75A43" w:rsidRDefault="00B75A43" w:rsidP="00B75A43">
      <w:pPr>
        <w:spacing w:after="0"/>
        <w:rPr>
          <w:rFonts w:eastAsia="맑은 고딕"/>
          <w:b/>
          <w:bCs/>
          <w:sz w:val="22"/>
          <w:szCs w:val="22"/>
          <w:lang w:eastAsia="ko-KR"/>
        </w:rPr>
      </w:pPr>
      <w:r w:rsidRPr="00B75A43">
        <w:rPr>
          <w:rFonts w:eastAsia="맑은 고딕"/>
          <w:b/>
          <w:bCs/>
          <w:sz w:val="22"/>
          <w:szCs w:val="22"/>
          <w:highlight w:val="yellow"/>
          <w:lang w:eastAsia="ko-KR"/>
        </w:rPr>
        <w:t xml:space="preserve">Question </w:t>
      </w:r>
      <w:r>
        <w:rPr>
          <w:rFonts w:eastAsia="맑은 고딕"/>
          <w:b/>
          <w:bCs/>
          <w:sz w:val="22"/>
          <w:szCs w:val="22"/>
          <w:highlight w:val="yellow"/>
          <w:lang w:eastAsia="ko-KR"/>
        </w:rPr>
        <w:t>6.3.1</w:t>
      </w:r>
      <w:r w:rsidRPr="00B75A43">
        <w:rPr>
          <w:rFonts w:eastAsia="맑은 고딕"/>
          <w:b/>
          <w:bCs/>
          <w:sz w:val="22"/>
          <w:szCs w:val="22"/>
          <w:highlight w:val="yellow"/>
          <w:lang w:eastAsia="ko-KR"/>
        </w:rPr>
        <w:t>:</w:t>
      </w:r>
      <w:r w:rsidRPr="00B75A43">
        <w:rPr>
          <w:rFonts w:eastAsia="맑은 고딕"/>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맑은 고딕"/>
          <w:b/>
          <w:bCs/>
          <w:sz w:val="22"/>
          <w:szCs w:val="22"/>
          <w:lang w:eastAsia="ko-KR"/>
        </w:rPr>
      </w:pPr>
      <w:r w:rsidRPr="00B75A43">
        <w:rPr>
          <w:rFonts w:eastAsia="맑은 고딕"/>
          <w:b/>
          <w:bCs/>
          <w:sz w:val="22"/>
          <w:szCs w:val="22"/>
          <w:lang w:eastAsia="ko-KR"/>
        </w:rPr>
        <w:t xml:space="preserve">Other: </w:t>
      </w:r>
    </w:p>
    <w:p w14:paraId="077D0851" w14:textId="77777777" w:rsidR="00B75A43" w:rsidRPr="00B75A43" w:rsidRDefault="00B75A43" w:rsidP="00B75A43">
      <w:pPr>
        <w:rPr>
          <w:rFonts w:eastAsia="맑은 고딕"/>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Pr>
          <w:p w14:paraId="039A22BE" w14:textId="77777777" w:rsidR="00164380" w:rsidRDefault="00164380" w:rsidP="00164380">
            <w:pPr>
              <w:spacing w:beforeLines="50" w:before="120" w:after="0"/>
              <w:rPr>
                <w:rFonts w:eastAsia="맑은 고딕"/>
                <w:iCs/>
                <w:kern w:val="2"/>
                <w:lang w:eastAsia="ko-KR"/>
              </w:rPr>
            </w:pPr>
            <w:r>
              <w:rPr>
                <w:rFonts w:eastAsia="맑은 고딕"/>
                <w:iCs/>
                <w:kern w:val="2"/>
                <w:lang w:eastAsia="ko-KR"/>
              </w:rPr>
              <w:t xml:space="preserve">According to the current specification, the PUCCH-SCell, SpCell does not have a dormant DL BWP, and it is about the search space monitoring. Anyway, the previous </w:t>
            </w:r>
            <w:r>
              <w:rPr>
                <w:rFonts w:eastAsia="맑은 고딕"/>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맑은 고딕" w:hint="eastAsia"/>
                <w:iCs/>
                <w:kern w:val="2"/>
                <w:lang w:eastAsia="ko-KR"/>
              </w:rPr>
              <w:t>W</w:t>
            </w:r>
            <w:r>
              <w:rPr>
                <w:rFonts w:eastAsia="맑은 고딕"/>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맑은 고딕"/>
                <w:iCs/>
                <w:kern w:val="2"/>
                <w:lang w:eastAsia="ko-KR"/>
              </w:rPr>
            </w:pPr>
            <w:r>
              <w:rPr>
                <w:rFonts w:eastAsia="맑은 고딕"/>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맑은 고딕"/>
                <w:iCs/>
                <w:kern w:val="2"/>
                <w:lang w:eastAsia="ko-KR"/>
              </w:rPr>
            </w:pPr>
            <w:r>
              <w:rPr>
                <w:rFonts w:eastAsia="맑은 고딕"/>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Huawei/Hisi</w:t>
            </w:r>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맑은 고딕"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맑은 고딕"/>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1"/>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1"/>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1"/>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1"/>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1"/>
        <w:numPr>
          <w:ilvl w:val="0"/>
          <w:numId w:val="124"/>
        </w:numPr>
        <w:spacing w:after="160" w:line="259" w:lineRule="auto"/>
      </w:pPr>
      <w:r w:rsidRPr="00EA0140">
        <w:t>On ‘alignment’ of PUCCH resources:</w:t>
      </w:r>
    </w:p>
    <w:p w14:paraId="385DBB9D" w14:textId="77777777" w:rsidR="00B75A43" w:rsidRPr="00EA0140" w:rsidRDefault="00B75A43" w:rsidP="00E67C01">
      <w:pPr>
        <w:pStyle w:val="af1"/>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1"/>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4"/>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바탕"/>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1"/>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1"/>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4"/>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4"/>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ko-KR"/>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맑은 고딕"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맑은 고딕" w:hint="eastAsia"/>
                <w:iCs/>
                <w:kern w:val="2"/>
                <w:lang w:eastAsia="ko-KR"/>
              </w:rPr>
              <w:t xml:space="preserve">For our understaning, Alt. </w:t>
            </w:r>
            <w:r>
              <w:rPr>
                <w:rFonts w:eastAsia="맑은 고딕"/>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맑은 고딕"/>
                <w:color w:val="0070C0"/>
                <w:kern w:val="2"/>
                <w:lang w:eastAsia="ko-KR"/>
              </w:rPr>
            </w:pPr>
            <w:r w:rsidRPr="004F0DBC">
              <w:rPr>
                <w:rFonts w:eastAsia="맑은 고딕"/>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맑은 고딕"/>
                <w:color w:val="0070C0"/>
                <w:kern w:val="2"/>
                <w:lang w:eastAsia="ko-KR"/>
              </w:rPr>
            </w:pPr>
            <w:r>
              <w:rPr>
                <w:rFonts w:eastAsia="맑은 고딕"/>
                <w:color w:val="0070C0"/>
                <w:kern w:val="2"/>
                <w:lang w:eastAsia="ko-KR"/>
              </w:rPr>
              <w:t>As for the proposal on SR in Sec. 6.2, i</w:t>
            </w:r>
            <w:r w:rsidRPr="004F0DBC">
              <w:rPr>
                <w:rFonts w:eastAsia="맑은 고딕"/>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맑은 고딕"/>
                <w:color w:val="0070C0"/>
                <w:kern w:val="2"/>
                <w:lang w:eastAsia="ko-KR"/>
              </w:rPr>
            </w:pPr>
            <w:r w:rsidRPr="004F0DBC">
              <w:rPr>
                <w:rFonts w:eastAsia="맑은 고딕"/>
                <w:color w:val="0070C0"/>
                <w:kern w:val="2"/>
                <w:lang w:eastAsia="ko-KR"/>
              </w:rPr>
              <w:t xml:space="preserve">@vivo </w:t>
            </w:r>
            <w:r>
              <w:rPr>
                <w:rFonts w:eastAsia="맑은 고딕"/>
                <w:color w:val="0070C0"/>
                <w:kern w:val="2"/>
                <w:lang w:eastAsia="ko-KR"/>
              </w:rPr>
              <w:t xml:space="preserve">/DoCoMo </w:t>
            </w:r>
            <w:r w:rsidRPr="004F0DBC">
              <w:rPr>
                <w:rFonts w:eastAsia="맑은 고딕"/>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맑은 고딕"/>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맑은 고딕"/>
                <w:iCs/>
                <w:kern w:val="2"/>
                <w:lang w:eastAsia="ko-KR"/>
              </w:rPr>
            </w:pPr>
            <w:r w:rsidRPr="000328D6">
              <w:rPr>
                <w:rFonts w:eastAsia="맑은 고딕" w:hint="eastAsia"/>
                <w:iCs/>
                <w:kern w:val="2"/>
                <w:lang w:eastAsia="ko-KR"/>
              </w:rPr>
              <w:t>v</w:t>
            </w:r>
            <w:r w:rsidRPr="000328D6">
              <w:rPr>
                <w:rFonts w:eastAsia="맑은 고딕"/>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맑은 고딕"/>
                <w:iCs/>
                <w:kern w:val="2"/>
                <w:lang w:eastAsia="ko-KR"/>
              </w:rPr>
            </w:pPr>
            <w:r w:rsidRPr="000328D6">
              <w:rPr>
                <w:rFonts w:eastAsia="맑은 고딕" w:hint="eastAsia"/>
                <w:iCs/>
                <w:kern w:val="2"/>
                <w:lang w:eastAsia="ko-KR"/>
              </w:rPr>
              <w:t>T</w:t>
            </w:r>
            <w:r w:rsidRPr="000328D6">
              <w:rPr>
                <w:rFonts w:eastAsia="맑은 고딕"/>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4"/>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14FAAE77" w:rsidR="00163D7A" w:rsidRPr="00163D7A" w:rsidRDefault="000375E0" w:rsidP="009E0702">
            <w:pPr>
              <w:spacing w:beforeLines="50" w:before="120"/>
              <w:rPr>
                <w:rFonts w:eastAsia="맑은 고딕" w:hint="eastAsia"/>
                <w:lang w:eastAsia="ko-KR"/>
              </w:rPr>
            </w:pPr>
            <w:r>
              <w:t>Huawei/</w:t>
            </w:r>
            <w:proofErr w:type="spellStart"/>
            <w:r>
              <w:t>Hisi</w:t>
            </w:r>
            <w:proofErr w:type="spellEnd"/>
            <w:r w:rsidR="00CE5F21">
              <w:t>, DOCOMO</w:t>
            </w:r>
            <w:r w:rsidR="0025490E">
              <w:t>, vivo</w:t>
            </w:r>
            <w:r w:rsidR="00163D7A">
              <w:t xml:space="preserve">, LG </w:t>
            </w:r>
            <w:r w:rsidR="00163D7A">
              <w:rPr>
                <w:rFonts w:eastAsia="맑은 고딕" w:hint="eastAsia"/>
                <w:lang w:eastAsia="ko-KR"/>
              </w:rPr>
              <w:t xml:space="preserve">(can </w:t>
            </w:r>
            <w:r w:rsidR="00163D7A">
              <w:rPr>
                <w:rFonts w:eastAsia="맑은 고딕"/>
                <w:lang w:eastAsia="ko-KR"/>
              </w:rPr>
              <w:t>accept</w:t>
            </w:r>
            <w:r w:rsidR="00163D7A">
              <w:rPr>
                <w:rFonts w:eastAsia="맑은 고딕" w:hint="eastAsia"/>
                <w:lang w:eastAsia="ko-KR"/>
              </w:rPr>
              <w:t>)</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4"/>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맑은 고딕" w:hint="eastAsia"/>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맑은 고딕" w:hint="eastAsia"/>
                <w:kern w:val="2"/>
                <w:lang w:eastAsia="ko-KR"/>
              </w:rPr>
            </w:pPr>
            <w:r>
              <w:rPr>
                <w:rFonts w:eastAsia="맑은 고딕"/>
                <w:kern w:val="2"/>
                <w:lang w:eastAsia="ko-KR"/>
              </w:rPr>
              <w:t>W</w:t>
            </w:r>
            <w:r>
              <w:rPr>
                <w:rFonts w:eastAsia="맑은 고딕" w:hint="eastAsia"/>
                <w:kern w:val="2"/>
                <w:lang w:eastAsia="ko-KR"/>
              </w:rPr>
              <w:t xml:space="preserve">e </w:t>
            </w:r>
            <w:r>
              <w:rPr>
                <w:rFonts w:eastAsia="맑은 고딕"/>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af4"/>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702994AF" w:rsidR="009E58C2" w:rsidRPr="00DF3D9C" w:rsidRDefault="00DF3D9C" w:rsidP="00DE2DFF">
            <w:pPr>
              <w:spacing w:beforeLines="50" w:before="120"/>
              <w:rPr>
                <w:rFonts w:eastAsia="맑은 고딕" w:hint="eastAsia"/>
                <w:iCs/>
                <w:kern w:val="2"/>
                <w:lang w:eastAsia="ko-KR"/>
              </w:rPr>
            </w:pPr>
            <w:r>
              <w:rPr>
                <w:rFonts w:eastAsia="맑은 고딕" w:hint="eastAsia"/>
                <w:iCs/>
                <w:kern w:val="2"/>
                <w:lang w:eastAsia="ko-KR"/>
              </w:rPr>
              <w:t>LG (if 6.4.1 is agreed)</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af4"/>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맑은 고딕" w:hint="eastAsia"/>
                <w:iCs/>
                <w:kern w:val="2"/>
                <w:lang w:eastAsia="ko-KR"/>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맑은 고딕" w:hint="eastAsia"/>
                <w:iCs/>
                <w:kern w:val="2"/>
                <w:lang w:eastAsia="ko-KR"/>
              </w:rPr>
            </w:pPr>
            <w:r>
              <w:rPr>
                <w:rFonts w:eastAsia="맑은 고딕"/>
                <w:iCs/>
                <w:kern w:val="2"/>
                <w:lang w:eastAsia="ko-KR"/>
              </w:rPr>
              <w:t>I</w:t>
            </w:r>
            <w:r>
              <w:rPr>
                <w:rFonts w:eastAsia="맑은 고딕" w:hint="eastAsia"/>
                <w:iCs/>
                <w:kern w:val="2"/>
                <w:lang w:eastAsia="ko-KR"/>
              </w:rPr>
              <w:t xml:space="preserve">f </w:t>
            </w:r>
            <w:r>
              <w:rPr>
                <w:rFonts w:eastAsia="맑은 고딕"/>
                <w:iCs/>
                <w:kern w:val="2"/>
                <w:lang w:eastAsia="ko-KR"/>
              </w:rPr>
              <w:t xml:space="preserve">proposal 6.4.1 is agreed, we prefer to have consistency for the similar issue. However, we still prefer the way of Alt. 1, which have least RRC parameter impact. </w:t>
            </w:r>
          </w:p>
        </w:tc>
      </w:tr>
      <w:tr w:rsidR="009E58C2"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B7CC23" w14:textId="77777777" w:rsidR="009E58C2" w:rsidRPr="00EA0140" w:rsidRDefault="009E58C2" w:rsidP="00DE2DFF">
            <w:pPr>
              <w:widowControl w:val="0"/>
              <w:spacing w:beforeLines="50" w:before="120"/>
              <w:rPr>
                <w:kern w:val="2"/>
                <w:lang w:eastAsia="zh-CN"/>
              </w:rPr>
            </w:pP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4"/>
        <w:tblW w:w="9634" w:type="dxa"/>
        <w:tblLook w:val="04A0" w:firstRow="1" w:lastRow="0" w:firstColumn="1" w:lastColumn="0" w:noHBand="0" w:noVBand="1"/>
      </w:tblPr>
      <w:tblGrid>
        <w:gridCol w:w="2547"/>
        <w:gridCol w:w="7087"/>
      </w:tblGrid>
      <w:tr w:rsidR="004C328A" w:rsidRPr="00EA0140"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49F596EC" w:rsidR="004C328A" w:rsidRPr="00EA0140" w:rsidRDefault="00DA60FE" w:rsidP="00DE2DFF">
            <w:pPr>
              <w:spacing w:beforeLines="50" w:before="120"/>
              <w:rPr>
                <w:iCs/>
                <w:kern w:val="2"/>
                <w:lang w:eastAsia="zh-CN"/>
              </w:rPr>
            </w:pPr>
            <w:r>
              <w:t>Huawei/</w:t>
            </w:r>
            <w:proofErr w:type="spellStart"/>
            <w:r>
              <w:t>Hisi</w:t>
            </w:r>
            <w:proofErr w:type="spellEnd"/>
            <w:r w:rsidR="00CE5F21">
              <w:t>, DOCOMO</w:t>
            </w:r>
            <w:r w:rsidR="0025490E">
              <w:t>, vivo</w:t>
            </w:r>
            <w:r w:rsidR="00DF3D9C">
              <w:t>, LG</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DE2DFF">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af4"/>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6B6BC951" w:rsidR="004C328A" w:rsidRPr="00EA0140" w:rsidRDefault="00CE5F21" w:rsidP="00DE2DFF">
            <w:pPr>
              <w:jc w:val="both"/>
              <w:rPr>
                <w:lang w:eastAsia="zh-CN"/>
              </w:rPr>
            </w:pPr>
            <w:r>
              <w:rPr>
                <w:rFonts w:hint="eastAsia"/>
                <w:lang w:eastAsia="zh-CN"/>
              </w:rPr>
              <w:t>D</w:t>
            </w:r>
            <w:r>
              <w:rPr>
                <w:lang w:eastAsia="zh-CN"/>
              </w:rPr>
              <w:t>OCOMO (can accept if more clarification)</w:t>
            </w:r>
          </w:p>
        </w:tc>
      </w:tr>
      <w:tr w:rsidR="004C328A" w:rsidRPr="00EA0140"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4CE36063" w:rsidR="004C328A" w:rsidRPr="00EA0140" w:rsidRDefault="00FE0AF0" w:rsidP="00DE2DFF">
            <w:pPr>
              <w:jc w:val="both"/>
              <w:rPr>
                <w:lang w:eastAsia="zh-CN"/>
              </w:rPr>
            </w:pPr>
            <w:r>
              <w:t>Huawei/</w:t>
            </w:r>
            <w:proofErr w:type="spellStart"/>
            <w:r>
              <w:t>Hisi</w:t>
            </w:r>
            <w:proofErr w:type="spellEnd"/>
            <w:r w:rsidR="00CE5F21">
              <w:t xml:space="preserve">, </w:t>
            </w:r>
            <w:r w:rsidR="00CE5F21">
              <w:rPr>
                <w:rFonts w:hint="eastAsia"/>
                <w:lang w:eastAsia="zh-CN"/>
              </w:rPr>
              <w:t>D</w:t>
            </w:r>
            <w:r w:rsidR="00CE5F21">
              <w:rPr>
                <w:lang w:eastAsia="zh-CN"/>
              </w:rPr>
              <w:t>OCOMO (1</w:t>
            </w:r>
            <w:r w:rsidR="00CE5F21" w:rsidRPr="00513F0C">
              <w:rPr>
                <w:vertAlign w:val="superscript"/>
                <w:lang w:eastAsia="zh-CN"/>
              </w:rPr>
              <w:t>st</w:t>
            </w:r>
            <w:r w:rsidR="00CE5F21">
              <w:rPr>
                <w:lang w:eastAsia="zh-CN"/>
              </w:rPr>
              <w:t xml:space="preserve"> preference)</w:t>
            </w:r>
            <w:r w:rsidR="0025490E">
              <w:rPr>
                <w:lang w:eastAsia="zh-CN"/>
              </w:rPr>
              <w:t>, vivo</w:t>
            </w:r>
            <w:r w:rsidR="00DF3D9C">
              <w:rPr>
                <w:lang w:eastAsia="zh-CN"/>
              </w:rPr>
              <w:t>, LG</w:t>
            </w:r>
          </w:p>
        </w:tc>
      </w:tr>
    </w:tbl>
    <w:p w14:paraId="565677F1" w14:textId="77777777" w:rsidR="004C328A" w:rsidRPr="00EA0140" w:rsidRDefault="004C328A" w:rsidP="004C328A">
      <w:pPr>
        <w:jc w:val="both"/>
        <w:rPr>
          <w:lang w:eastAsia="zh-CN"/>
        </w:rPr>
      </w:pPr>
    </w:p>
    <w:tbl>
      <w:tblPr>
        <w:tblStyle w:val="af4"/>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ko-KR"/>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w:t>
            </w:r>
            <w:bookmarkStart w:id="63" w:name="_GoBack"/>
            <w:bookmarkEnd w:id="63"/>
            <w:r>
              <w:rPr>
                <w:iCs/>
              </w:rPr>
              <w:t>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1A7B82" w:rsidRPr="00EA0140" w:rsidRDefault="001A7B82" w:rsidP="001A7B82">
            <w:pPr>
              <w:widowControl w:val="0"/>
              <w:spacing w:beforeLines="50" w:before="120"/>
              <w:rPr>
                <w:kern w:val="2"/>
                <w:lang w:eastAsia="zh-CN"/>
              </w:rPr>
            </w:pPr>
          </w:p>
        </w:tc>
      </w:tr>
      <w:tr w:rsidR="001A7B82"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1A7B82" w:rsidRPr="00EA0140" w:rsidRDefault="001A7B82" w:rsidP="001A7B82">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lastRenderedPageBreak/>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바탕"/>
                <w:b/>
                <w:bCs/>
                <w:lang w:eastAsia="zh-CN"/>
              </w:rPr>
            </w:pPr>
            <w:r w:rsidRPr="00B75A43">
              <w:rPr>
                <w:rFonts w:eastAsia="바탕"/>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1"/>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1"/>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1"/>
      </w:pPr>
    </w:p>
    <w:p w14:paraId="6BAAE8FC" w14:textId="16B8F2E0" w:rsidR="009E0702" w:rsidRDefault="009E0702" w:rsidP="009E0702">
      <w:pPr>
        <w:pStyle w:val="af1"/>
      </w:pPr>
    </w:p>
    <w:tbl>
      <w:tblPr>
        <w:tblStyle w:val="af4"/>
        <w:tblW w:w="9634" w:type="dxa"/>
        <w:tblLook w:val="04A0" w:firstRow="1" w:lastRow="0" w:firstColumn="1" w:lastColumn="0" w:noHBand="0" w:noVBand="1"/>
      </w:tblPr>
      <w:tblGrid>
        <w:gridCol w:w="1624"/>
        <w:gridCol w:w="8010"/>
      </w:tblGrid>
      <w:tr w:rsidR="003120FE" w:rsidRPr="00EA0140"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334F7F96" w:rsidR="003120FE" w:rsidRPr="00EA0140" w:rsidRDefault="003120FE" w:rsidP="003120FE">
            <w:pPr>
              <w:jc w:val="both"/>
              <w:rPr>
                <w:lang w:eastAsia="zh-CN"/>
              </w:rPr>
            </w:pPr>
            <w:r>
              <w:t>Huawei/</w:t>
            </w:r>
            <w:proofErr w:type="spellStart"/>
            <w:r>
              <w:t>Hisi</w:t>
            </w:r>
            <w:proofErr w:type="spellEnd"/>
            <w:r>
              <w:t>(2</w:t>
            </w:r>
            <w:r w:rsidRPr="00A72F22">
              <w:rPr>
                <w:vertAlign w:val="superscript"/>
              </w:rPr>
              <w:t>nd</w:t>
            </w:r>
            <w:r>
              <w:t>)</w:t>
            </w:r>
            <w:r w:rsidR="00055A0E">
              <w:t>, DOCOMO (2</w:t>
            </w:r>
            <w:r w:rsidR="00055A0E" w:rsidRPr="00055A0E">
              <w:rPr>
                <w:vertAlign w:val="superscript"/>
              </w:rPr>
              <w:t>nd</w:t>
            </w:r>
            <w:r w:rsidR="00055A0E">
              <w:t>)</w:t>
            </w:r>
            <w:r w:rsidR="0025490E">
              <w:t>, vivo</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5BF0F95"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4"/>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25490E" w:rsidRPr="00EA0140" w:rsidRDefault="0025490E" w:rsidP="0025490E">
            <w:pPr>
              <w:widowControl w:val="0"/>
              <w:spacing w:beforeLines="50" w:before="120"/>
              <w:jc w:val="both"/>
              <w:rPr>
                <w:iCs/>
                <w:kern w:val="2"/>
                <w:lang w:eastAsia="zh-CN"/>
              </w:rPr>
            </w:pP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1"/>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4"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lastRenderedPageBreak/>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4"/>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1"/>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1"/>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1"/>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4"/>
        <w:tblW w:w="9634" w:type="dxa"/>
        <w:tblLook w:val="04A0" w:firstRow="1" w:lastRow="0" w:firstColumn="1" w:lastColumn="0" w:noHBand="0" w:noVBand="1"/>
      </w:tblPr>
      <w:tblGrid>
        <w:gridCol w:w="1624"/>
        <w:gridCol w:w="8010"/>
      </w:tblGrid>
      <w:tr w:rsidR="008E5FA5" w:rsidRPr="00EA0140"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286595C3" w:rsidR="008E5FA5" w:rsidRPr="00EA0140" w:rsidRDefault="00917501" w:rsidP="00DE2DFF">
            <w:pPr>
              <w:jc w:val="both"/>
              <w:rPr>
                <w:lang w:eastAsia="zh-CN"/>
              </w:rPr>
            </w:pPr>
            <w:r>
              <w:t>Huawei/</w:t>
            </w:r>
            <w:proofErr w:type="spellStart"/>
            <w:r>
              <w:t>Hisi</w:t>
            </w:r>
            <w:proofErr w:type="spellEnd"/>
            <w:r w:rsidR="00390290">
              <w:t>, DOCOMO (1</w:t>
            </w:r>
            <w:r w:rsidR="00390290" w:rsidRPr="00390290">
              <w:rPr>
                <w:vertAlign w:val="superscript"/>
              </w:rPr>
              <w:t>st</w:t>
            </w:r>
            <w:r w:rsidR="00390290">
              <w:t>)</w:t>
            </w:r>
            <w:r w:rsidR="0025490E">
              <w:t>, vivo</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65698E58"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DE2DFF">
        <w:tc>
          <w:tcPr>
            <w:tcW w:w="1624" w:type="dxa"/>
          </w:tcPr>
          <w:p w14:paraId="6529F2BA" w14:textId="77777777" w:rsidR="008E5FA5" w:rsidRPr="00EA0140" w:rsidRDefault="008E5FA5" w:rsidP="00DE2DFF">
            <w:pPr>
              <w:jc w:val="both"/>
              <w:rPr>
                <w:lang w:eastAsia="zh-CN"/>
              </w:rPr>
            </w:pPr>
            <w:r w:rsidRPr="00EA0140">
              <w:rPr>
                <w:lang w:eastAsia="zh-CN"/>
              </w:rPr>
              <w:t>Other</w:t>
            </w:r>
          </w:p>
        </w:tc>
        <w:tc>
          <w:tcPr>
            <w:tcW w:w="8010" w:type="dxa"/>
          </w:tcPr>
          <w:p w14:paraId="1551C248" w14:textId="77777777" w:rsidR="008E5FA5" w:rsidRPr="00EA0140" w:rsidRDefault="008E5FA5" w:rsidP="00DE2DFF">
            <w:pPr>
              <w:jc w:val="both"/>
              <w:rPr>
                <w:lang w:eastAsia="zh-CN"/>
              </w:rPr>
            </w:pPr>
          </w:p>
        </w:tc>
      </w:tr>
    </w:tbl>
    <w:p w14:paraId="4A3BCA45" w14:textId="77777777" w:rsidR="008E5FA5" w:rsidRPr="00EA0140" w:rsidRDefault="008E5FA5" w:rsidP="008E5FA5">
      <w:pPr>
        <w:jc w:val="both"/>
        <w:rPr>
          <w:lang w:eastAsia="zh-CN"/>
        </w:rPr>
      </w:pPr>
    </w:p>
    <w:tbl>
      <w:tblPr>
        <w:tblStyle w:val="af4"/>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1"/>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1"/>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6875D90B"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55A9A6EE" w:rsidR="008E5FA5" w:rsidRPr="00EA0140" w:rsidRDefault="008E5FA5" w:rsidP="00DE2DFF">
            <w:pPr>
              <w:widowControl w:val="0"/>
              <w:spacing w:beforeLines="50" w:before="120"/>
              <w:rPr>
                <w:kern w:val="2"/>
                <w:lang w:eastAsia="zh-CN"/>
              </w:rPr>
            </w:pP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1"/>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1"/>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1"/>
        <w:numPr>
          <w:ilvl w:val="1"/>
          <w:numId w:val="77"/>
        </w:numPr>
        <w:rPr>
          <w:lang w:val="en-US" w:eastAsia="zh-CN"/>
        </w:rPr>
      </w:pPr>
      <w:r>
        <w:rPr>
          <w:lang w:val="en-US" w:eastAsia="zh-CN"/>
        </w:rPr>
        <w:lastRenderedPageBreak/>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1"/>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1"/>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1"/>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1"/>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1"/>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1"/>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1"/>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1"/>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1"/>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1"/>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1"/>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1"/>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1"/>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1"/>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1"/>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1"/>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1"/>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1"/>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1"/>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1"/>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1"/>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1"/>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1"/>
        <w:numPr>
          <w:ilvl w:val="2"/>
          <w:numId w:val="89"/>
        </w:numPr>
        <w:rPr>
          <w:lang w:eastAsia="zh-CN"/>
        </w:rPr>
      </w:pPr>
      <w:r>
        <w:rPr>
          <w:lang w:eastAsia="zh-CN"/>
        </w:rPr>
        <w:lastRenderedPageBreak/>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1"/>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1"/>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1"/>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1"/>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1"/>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1"/>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1"/>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1"/>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1"/>
        <w:numPr>
          <w:ilvl w:val="1"/>
          <w:numId w:val="77"/>
        </w:numPr>
        <w:rPr>
          <w:lang w:val="en-US" w:eastAsia="zh-CN"/>
        </w:rPr>
      </w:pPr>
      <w:r>
        <w:rPr>
          <w:lang w:val="en-US" w:eastAsia="zh-CN"/>
        </w:rPr>
        <w:t xml:space="preserve">No: </w:t>
      </w:r>
    </w:p>
    <w:p w14:paraId="48A4F479" w14:textId="2447F21E" w:rsidR="00A83B39" w:rsidRDefault="00A83B39" w:rsidP="00E67C01">
      <w:pPr>
        <w:pStyle w:val="af1"/>
        <w:numPr>
          <w:ilvl w:val="1"/>
          <w:numId w:val="77"/>
        </w:numPr>
        <w:rPr>
          <w:lang w:val="en-US" w:eastAsia="zh-CN"/>
        </w:rPr>
      </w:pPr>
      <w:r>
        <w:rPr>
          <w:lang w:val="en-US" w:eastAsia="zh-CN"/>
        </w:rPr>
        <w:t xml:space="preserve">FFS: </w:t>
      </w:r>
    </w:p>
    <w:p w14:paraId="7B43B479" w14:textId="77777777" w:rsidR="00A83B39" w:rsidRDefault="00A83B39" w:rsidP="00E67C01">
      <w:pPr>
        <w:pStyle w:val="af1"/>
        <w:numPr>
          <w:ilvl w:val="1"/>
          <w:numId w:val="77"/>
        </w:numPr>
        <w:rPr>
          <w:lang w:val="en-US" w:eastAsia="zh-CN"/>
        </w:rPr>
      </w:pPr>
      <w:r>
        <w:rPr>
          <w:lang w:val="en-US" w:eastAsia="zh-CN"/>
        </w:rPr>
        <w:t xml:space="preserve">Details: </w:t>
      </w:r>
    </w:p>
    <w:p w14:paraId="41950A05" w14:textId="74B6AD68" w:rsidR="00393270" w:rsidRDefault="00393270" w:rsidP="00E67C01">
      <w:pPr>
        <w:pStyle w:val="af1"/>
        <w:numPr>
          <w:ilvl w:val="2"/>
          <w:numId w:val="77"/>
        </w:numPr>
        <w:rPr>
          <w:lang w:val="en-US" w:eastAsia="zh-CN"/>
        </w:rPr>
      </w:pPr>
      <w:r>
        <w:rPr>
          <w:lang w:val="en-US" w:eastAsia="zh-CN"/>
        </w:rPr>
        <w:t xml:space="preserve">HW/HiSi [1]: </w:t>
      </w:r>
    </w:p>
    <w:p w14:paraId="1F276C37" w14:textId="3BD00E51" w:rsidR="00393270" w:rsidRDefault="00393270" w:rsidP="00E67C01">
      <w:pPr>
        <w:pStyle w:val="af1"/>
        <w:numPr>
          <w:ilvl w:val="3"/>
          <w:numId w:val="77"/>
        </w:numPr>
        <w:spacing w:after="0"/>
        <w:jc w:val="both"/>
        <w:rPr>
          <w:rFonts w:eastAsia="바탕"/>
        </w:rPr>
      </w:pPr>
      <w:r w:rsidRPr="00393270">
        <w:rPr>
          <w:rFonts w:eastAsia="바탕"/>
        </w:rPr>
        <w:t>UE does not expect the overlapping between LP HARQ-ACK subject to one-shot retransmission and HP HARQ-ACK</w:t>
      </w:r>
      <w:r>
        <w:rPr>
          <w:rFonts w:eastAsia="바탕"/>
        </w:rPr>
        <w:t xml:space="preserve"> (… due to ambiguity issue of LP DCI missing)</w:t>
      </w:r>
    </w:p>
    <w:p w14:paraId="37C20E78" w14:textId="6F070083" w:rsidR="00D6778D" w:rsidRPr="00393270" w:rsidRDefault="00D6778D" w:rsidP="00E67C01">
      <w:pPr>
        <w:pStyle w:val="af1"/>
        <w:numPr>
          <w:ilvl w:val="4"/>
          <w:numId w:val="77"/>
        </w:numPr>
        <w:spacing w:after="0"/>
        <w:jc w:val="both"/>
        <w:rPr>
          <w:rFonts w:eastAsia="바탕"/>
        </w:rPr>
      </w:pPr>
      <w:r w:rsidRPr="00D6778D">
        <w:rPr>
          <w:rFonts w:eastAsia="바탕"/>
          <w:i/>
          <w:iCs/>
        </w:rPr>
        <w:t>Moderator comment</w:t>
      </w:r>
      <w:r>
        <w:rPr>
          <w:rFonts w:eastAsia="바탕"/>
        </w:rPr>
        <w:t xml:space="preserve">: the ambiguity issue is mainly for the gNB, so couldn’t the gNB by implementation </w:t>
      </w:r>
      <w:r w:rsidR="00780707">
        <w:rPr>
          <w:rFonts w:eastAsia="바탕"/>
        </w:rPr>
        <w:t xml:space="preserve">just prevent any HP HARQ-ACK to collide / overlap with a re-tx of a LP HARQ-ACK re-transmission? i.e. do we need to handle this by </w:t>
      </w:r>
      <w:r w:rsidR="00BF3F09">
        <w:rPr>
          <w:rFonts w:eastAsia="바탕"/>
        </w:rPr>
        <w:t>specification,</w:t>
      </w:r>
      <w:r w:rsidR="00780707">
        <w:rPr>
          <w:rFonts w:eastAsia="바탕"/>
        </w:rPr>
        <w:t xml:space="preserve"> or could this not be a gNB implementation / operation choice?</w:t>
      </w:r>
      <w:r>
        <w:rPr>
          <w:rFonts w:eastAsia="바탕"/>
        </w:rPr>
        <w:t xml:space="preserve"> </w:t>
      </w:r>
    </w:p>
    <w:p w14:paraId="6F6F8316" w14:textId="152B84DF" w:rsidR="00A83B39" w:rsidRDefault="00A83B39" w:rsidP="00E67C01">
      <w:pPr>
        <w:pStyle w:val="af1"/>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1"/>
        <w:numPr>
          <w:ilvl w:val="3"/>
          <w:numId w:val="77"/>
        </w:numPr>
        <w:spacing w:after="0"/>
        <w:jc w:val="both"/>
      </w:pPr>
      <w:r w:rsidRPr="00987F45">
        <w:rPr>
          <w:rFonts w:eastAsia="바탕"/>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1"/>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1"/>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1"/>
        <w:numPr>
          <w:ilvl w:val="3"/>
          <w:numId w:val="77"/>
        </w:numPr>
        <w:spacing w:after="0"/>
        <w:jc w:val="both"/>
        <w:rPr>
          <w:i/>
          <w:iCs/>
          <w:sz w:val="22"/>
          <w:szCs w:val="22"/>
        </w:rPr>
      </w:pPr>
      <w:r w:rsidRPr="00987F45">
        <w:rPr>
          <w:rFonts w:cs="Times"/>
          <w:lang w:eastAsia="ko-KR"/>
        </w:rPr>
        <w:lastRenderedPageBreak/>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1"/>
        <w:numPr>
          <w:ilvl w:val="2"/>
          <w:numId w:val="77"/>
        </w:numPr>
        <w:spacing w:after="0"/>
        <w:jc w:val="both"/>
        <w:rPr>
          <w:i/>
          <w:iCs/>
        </w:rPr>
      </w:pPr>
      <w:r w:rsidRPr="00806263">
        <w:t xml:space="preserve">Vivo [5]: </w:t>
      </w:r>
    </w:p>
    <w:p w14:paraId="1DD90ADD" w14:textId="65BC4ABD" w:rsidR="00806263" w:rsidRPr="00806263" w:rsidRDefault="00806263" w:rsidP="00E67C01">
      <w:pPr>
        <w:pStyle w:val="af1"/>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1"/>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1"/>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1"/>
        <w:numPr>
          <w:ilvl w:val="2"/>
          <w:numId w:val="77"/>
        </w:numPr>
        <w:rPr>
          <w:lang w:eastAsia="zh-CN"/>
        </w:rPr>
      </w:pPr>
      <w:r>
        <w:rPr>
          <w:lang w:eastAsia="zh-CN"/>
        </w:rPr>
        <w:t xml:space="preserve">Intel [15]: </w:t>
      </w:r>
    </w:p>
    <w:p w14:paraId="35837794" w14:textId="6B49EFFE" w:rsidR="00183D0E" w:rsidRPr="00806263" w:rsidRDefault="00183D0E" w:rsidP="00E67C01">
      <w:pPr>
        <w:pStyle w:val="af1"/>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1"/>
        <w:numPr>
          <w:ilvl w:val="2"/>
          <w:numId w:val="77"/>
        </w:numPr>
        <w:spacing w:after="0"/>
        <w:jc w:val="both"/>
      </w:pPr>
      <w:r>
        <w:t xml:space="preserve">Apple [16]: </w:t>
      </w:r>
    </w:p>
    <w:p w14:paraId="3B569FA5" w14:textId="6EE8AE0D" w:rsidR="00522E11" w:rsidRDefault="00522E11" w:rsidP="00E67C01">
      <w:pPr>
        <w:pStyle w:val="af1"/>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1"/>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1"/>
        <w:numPr>
          <w:ilvl w:val="2"/>
          <w:numId w:val="77"/>
        </w:numPr>
        <w:spacing w:after="0"/>
        <w:jc w:val="both"/>
      </w:pPr>
      <w:r>
        <w:t>LG [20]</w:t>
      </w:r>
    </w:p>
    <w:p w14:paraId="0F645F1F" w14:textId="77777777" w:rsidR="00163BFF" w:rsidRDefault="00163BFF" w:rsidP="00E67C01">
      <w:pPr>
        <w:pStyle w:val="af1"/>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1"/>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1"/>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1"/>
        <w:jc w:val="both"/>
        <w:rPr>
          <w:lang w:eastAsia="zh-CN"/>
        </w:rPr>
      </w:pPr>
    </w:p>
    <w:p w14:paraId="6467DAF4"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1"/>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1"/>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1"/>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1"/>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1"/>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1"/>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1"/>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1"/>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1"/>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1"/>
        <w:numPr>
          <w:ilvl w:val="3"/>
          <w:numId w:val="77"/>
        </w:numPr>
        <w:rPr>
          <w:lang w:val="en-US" w:eastAsia="zh-CN"/>
        </w:rPr>
      </w:pPr>
      <w:r w:rsidRPr="00987F45">
        <w:rPr>
          <w:lang w:val="en-US" w:eastAsia="zh-CN"/>
        </w:rPr>
        <w:lastRenderedPageBreak/>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1"/>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1"/>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1"/>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1"/>
        <w:numPr>
          <w:ilvl w:val="2"/>
          <w:numId w:val="77"/>
        </w:numPr>
        <w:rPr>
          <w:lang w:val="en-US" w:eastAsia="zh-CN"/>
        </w:rPr>
      </w:pPr>
      <w:r>
        <w:rPr>
          <w:lang w:val="en-US" w:eastAsia="zh-CN"/>
        </w:rPr>
        <w:t>LG [20]</w:t>
      </w:r>
    </w:p>
    <w:p w14:paraId="61F9B5E8" w14:textId="77777777" w:rsidR="00163BFF" w:rsidRPr="00163BFF" w:rsidRDefault="00163BFF" w:rsidP="00E67C01">
      <w:pPr>
        <w:pStyle w:val="af1"/>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1"/>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1"/>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1"/>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1"/>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1"/>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1"/>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1"/>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1"/>
        <w:numPr>
          <w:ilvl w:val="2"/>
          <w:numId w:val="89"/>
        </w:numPr>
        <w:rPr>
          <w:lang w:eastAsia="zh-CN"/>
        </w:rPr>
      </w:pPr>
      <w:r>
        <w:rPr>
          <w:lang w:eastAsia="zh-CN"/>
        </w:rPr>
        <w:t xml:space="preserve">Ericsson [2]: </w:t>
      </w:r>
    </w:p>
    <w:p w14:paraId="3A4549C0" w14:textId="25483C0C" w:rsidR="00547703" w:rsidRDefault="00547703" w:rsidP="00E67C01">
      <w:pPr>
        <w:pStyle w:val="af1"/>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1"/>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1"/>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1"/>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1"/>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1"/>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1"/>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1"/>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1"/>
        <w:numPr>
          <w:ilvl w:val="2"/>
          <w:numId w:val="89"/>
        </w:numPr>
        <w:rPr>
          <w:lang w:eastAsia="zh-CN"/>
        </w:rPr>
      </w:pPr>
      <w:r>
        <w:rPr>
          <w:lang w:eastAsia="zh-CN"/>
        </w:rPr>
        <w:t xml:space="preserve">Ericsson [2]: </w:t>
      </w:r>
    </w:p>
    <w:p w14:paraId="2A968A52" w14:textId="76F483E4" w:rsidR="00547703" w:rsidRDefault="00547703" w:rsidP="00E67C01">
      <w:pPr>
        <w:pStyle w:val="af1"/>
        <w:numPr>
          <w:ilvl w:val="3"/>
          <w:numId w:val="89"/>
        </w:numPr>
        <w:rPr>
          <w:lang w:eastAsia="zh-CN"/>
        </w:rPr>
      </w:pPr>
      <w:r>
        <w:rPr>
          <w:lang w:eastAsia="zh-CN"/>
        </w:rPr>
        <w:lastRenderedPageBreak/>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1"/>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1"/>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1"/>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1"/>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1"/>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1"/>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1"/>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1"/>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1"/>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1"/>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1"/>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5"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lastRenderedPageBreak/>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5"/>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바탕" w:hAnsi="Times"/>
                <w:b/>
                <w:bCs/>
                <w:highlight w:val="green"/>
                <w:lang w:eastAsia="x-none"/>
              </w:rPr>
            </w:pPr>
            <w:r w:rsidRPr="00B45F00">
              <w:rPr>
                <w:rFonts w:ascii="Times" w:eastAsia="바탕" w:hAnsi="Times"/>
                <w:b/>
                <w:bCs/>
                <w:highlight w:val="green"/>
                <w:lang w:eastAsia="x-none"/>
              </w:rPr>
              <w:t>Agreement</w:t>
            </w:r>
          </w:p>
          <w:p w14:paraId="35DB86E9" w14:textId="77777777" w:rsidR="00887104" w:rsidRPr="00B45F00" w:rsidRDefault="00887104" w:rsidP="00887104">
            <w:pPr>
              <w:spacing w:after="0"/>
              <w:rPr>
                <w:rFonts w:ascii="Times" w:eastAsia="바탕" w:hAnsi="Times" w:cs="Times"/>
                <w:bCs/>
              </w:rPr>
            </w:pPr>
            <w:r w:rsidRPr="00B45F00">
              <w:rPr>
                <w:rFonts w:ascii="Times" w:eastAsia="바탕"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바탕"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w:t>
            </w:r>
            <w:r w:rsidRPr="009948B6">
              <w:rPr>
                <w:color w:val="0070C0"/>
                <w:kern w:val="2"/>
                <w:lang w:eastAsia="zh-CN"/>
              </w:rPr>
              <w:lastRenderedPageBreak/>
              <w:t xml:space="preserve">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맑은 고딕"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맑은 고딕"/>
                <w:kern w:val="2"/>
                <w:lang w:eastAsia="ko-KR"/>
              </w:rPr>
            </w:pPr>
            <w:r>
              <w:rPr>
                <w:rFonts w:eastAsia="맑은 고딕"/>
                <w:kern w:val="2"/>
                <w:lang w:eastAsia="ko-KR"/>
              </w:rPr>
              <w:t>Samsung</w:t>
            </w:r>
          </w:p>
        </w:tc>
        <w:tc>
          <w:tcPr>
            <w:tcW w:w="8105" w:type="dxa"/>
          </w:tcPr>
          <w:p w14:paraId="438056A8" w14:textId="674C31D6" w:rsidR="00F55AA4" w:rsidRDefault="00F55AA4" w:rsidP="00C0367F">
            <w:pPr>
              <w:spacing w:beforeLines="50" w:before="120" w:after="0"/>
              <w:jc w:val="both"/>
              <w:rPr>
                <w:rFonts w:eastAsia="맑은 고딕"/>
                <w:iCs/>
                <w:kern w:val="2"/>
                <w:lang w:eastAsia="ko-KR"/>
              </w:rPr>
            </w:pPr>
            <w:r>
              <w:rPr>
                <w:rFonts w:eastAsia="맑은 고딕"/>
                <w:iCs/>
                <w:kern w:val="2"/>
                <w:lang w:eastAsia="ko-KR"/>
              </w:rPr>
              <w:t xml:space="preserve">With the LP </w:t>
            </w:r>
            <w:r w:rsidRPr="00F55AA4">
              <w:rPr>
                <w:rFonts w:eastAsia="맑은 고딕"/>
                <w:iCs/>
                <w:kern w:val="2"/>
                <w:lang w:eastAsia="ko-KR"/>
              </w:rPr>
              <w:sym w:font="Wingdings" w:char="F0E0"/>
            </w:r>
            <w:r>
              <w:rPr>
                <w:rFonts w:eastAsia="맑은 고딕"/>
                <w:iCs/>
                <w:kern w:val="2"/>
                <w:lang w:eastAsia="ko-KR"/>
              </w:rPr>
              <w:t xml:space="preserve"> HP update mentioned above.</w:t>
            </w: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4C89AF9E"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6B13E8A4"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uawei/Hisi</w:t>
            </w:r>
            <w:r w:rsidR="008A2C12">
              <w:rPr>
                <w:iCs/>
                <w:kern w:val="2"/>
                <w:lang w:eastAsia="zh-CN"/>
              </w:rPr>
              <w:t>]</w:t>
            </w:r>
            <w:r w:rsidR="00F55AA4">
              <w:rPr>
                <w:iCs/>
                <w:kern w:val="2"/>
                <w:lang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맑은 고딕" w:hint="eastAsia"/>
                <w:iCs/>
                <w:kern w:val="2"/>
                <w:lang w:eastAsia="ko-KR"/>
              </w:rPr>
              <w:t xml:space="preserve">We have </w:t>
            </w:r>
            <w:r>
              <w:rPr>
                <w:rFonts w:eastAsia="맑은 고딕"/>
                <w:iCs/>
                <w:kern w:val="2"/>
                <w:lang w:eastAsia="ko-KR"/>
              </w:rPr>
              <w:t>similar</w:t>
            </w:r>
            <w:r>
              <w:rPr>
                <w:rFonts w:eastAsia="맑은 고딕" w:hint="eastAsia"/>
                <w:iCs/>
                <w:kern w:val="2"/>
                <w:lang w:eastAsia="ko-KR"/>
              </w:rPr>
              <w:t xml:space="preserve"> view to </w:t>
            </w:r>
            <w:r>
              <w:rPr>
                <w:rFonts w:eastAsia="맑은 고딕"/>
                <w:iCs/>
                <w:kern w:val="2"/>
                <w:lang w:eastAsia="ko-KR"/>
              </w:rPr>
              <w:t>vivo</w:t>
            </w:r>
            <w:r>
              <w:rPr>
                <w:rFonts w:eastAsia="맑은 고딕" w:hint="eastAsia"/>
                <w:iCs/>
                <w:kern w:val="2"/>
                <w:lang w:eastAsia="ko-KR"/>
              </w:rPr>
              <w:t>.</w:t>
            </w:r>
            <w:r>
              <w:rPr>
                <w:rFonts w:eastAsia="맑은 고딕"/>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23E18B4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ZTE</w:t>
            </w:r>
            <w:r w:rsidR="00090109">
              <w:rPr>
                <w:rFonts w:eastAsiaTheme="minorEastAsia"/>
                <w:iCs/>
                <w:kern w:val="2"/>
                <w:lang w:eastAsia="zh-CN"/>
              </w:rPr>
              <w:t>,  Intel</w:t>
            </w:r>
            <w:r w:rsidR="00C0367F">
              <w:rPr>
                <w:rFonts w:eastAsiaTheme="minorEastAsia"/>
                <w:iCs/>
                <w:kern w:val="2"/>
                <w:lang w:eastAsia="zh-CN"/>
              </w:rPr>
              <w:t>, LG</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lastRenderedPageBreak/>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바탕"/>
                <w:b/>
                <w:bCs/>
                <w:lang w:eastAsia="ko-KR"/>
              </w:rPr>
            </w:pPr>
            <w:r w:rsidRPr="000E11E7">
              <w:rPr>
                <w:rFonts w:eastAsia="바탕"/>
                <w:b/>
                <w:bCs/>
                <w:lang w:eastAsia="ko-KR"/>
              </w:rPr>
              <w:t>Conclusion</w:t>
            </w:r>
          </w:p>
          <w:p w14:paraId="0CBA4B49" w14:textId="77777777" w:rsidR="000E11E7" w:rsidRPr="000E11E7" w:rsidRDefault="000E11E7" w:rsidP="000E11E7">
            <w:pPr>
              <w:spacing w:after="0"/>
              <w:rPr>
                <w:rFonts w:eastAsia="바탕"/>
                <w:bCs/>
                <w:lang w:eastAsia="zh-CN"/>
              </w:rPr>
            </w:pPr>
            <w:r w:rsidRPr="000E11E7">
              <w:rPr>
                <w:rFonts w:eastAsia="바탕"/>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바탕"/>
                <w:bCs/>
                <w:lang w:eastAsia="zh-CN"/>
              </w:rPr>
            </w:pPr>
            <w:r w:rsidRPr="000E11E7">
              <w:rPr>
                <w:rFonts w:eastAsia="바탕"/>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바탕"/>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w:t>
      </w:r>
      <w:r w:rsidRPr="000E11E7">
        <w:rPr>
          <w:rFonts w:eastAsia="Calibri"/>
        </w:rPr>
        <w:lastRenderedPageBreak/>
        <w:t xml:space="preserve">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6"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6"/>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034C6B4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맑은 고딕"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맑은 고딕" w:hint="eastAsia"/>
                <w:iCs/>
                <w:kern w:val="2"/>
                <w:lang w:eastAsia="ko-KR"/>
              </w:rPr>
              <w:t xml:space="preserve">We think Alt. </w:t>
            </w:r>
            <w:r>
              <w:rPr>
                <w:rFonts w:eastAsia="맑은 고딕"/>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ko-KR"/>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ko-KR"/>
              </w:rPr>
              <w:lastRenderedPageBreak/>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7E774D" w:rsidRPr="009E485B" w14:paraId="67598BF2" w14:textId="77777777" w:rsidTr="007E774D">
        <w:tc>
          <w:tcPr>
            <w:tcW w:w="1529" w:type="dxa"/>
          </w:tcPr>
          <w:p w14:paraId="4A5497CC"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2A505855" w14:textId="77777777" w:rsidR="007E774D" w:rsidRDefault="007E774D" w:rsidP="009E0702">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w:t>
      </w:r>
      <w:r w:rsidRPr="000E11E7">
        <w:rPr>
          <w:rFonts w:eastAsia="Calibri"/>
          <w:lang w:eastAsia="zh-CN"/>
        </w:rPr>
        <w:lastRenderedPageBreak/>
        <w:t xml:space="preserve">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바탕" w:hAnsi="Times" w:cs="Arial"/>
          <w:b/>
          <w:i/>
          <w:iCs/>
          <w:sz w:val="22"/>
          <w:szCs w:val="22"/>
        </w:rPr>
        <w:t>The target PUCCH slot </w:t>
      </w:r>
      <w:r w:rsidRPr="000E11E7">
        <w:rPr>
          <w:rFonts w:ascii="Times" w:eastAsia="바탕" w:hAnsi="Times" w:cs="Arial"/>
          <w:b/>
          <w:i/>
          <w:iCs/>
          <w:color w:val="FF0000"/>
          <w:sz w:val="22"/>
          <w:szCs w:val="22"/>
        </w:rPr>
        <w:t xml:space="preserve">of a certain PHY priority </w:t>
      </w:r>
      <w:r w:rsidRPr="000E11E7">
        <w:rPr>
          <w:rFonts w:ascii="Times" w:eastAsia="바탕" w:hAnsi="Times" w:cs="Arial"/>
          <w:b/>
          <w:i/>
          <w:iCs/>
          <w:sz w:val="22"/>
          <w:szCs w:val="22"/>
        </w:rPr>
        <w:t xml:space="preserve">is defined as the next PUCCH slot, where after performing </w:t>
      </w:r>
      <w:r w:rsidRPr="000E11E7">
        <w:rPr>
          <w:rFonts w:ascii="Times" w:eastAsia="바탕" w:hAnsi="Times" w:cs="Arial"/>
          <w:b/>
          <w:i/>
          <w:iCs/>
          <w:color w:val="FF0000"/>
          <w:sz w:val="22"/>
          <w:szCs w:val="22"/>
        </w:rPr>
        <w:t xml:space="preserve">step 1 of the Rel-17 </w:t>
      </w:r>
      <w:r w:rsidRPr="000E11E7">
        <w:rPr>
          <w:rFonts w:ascii="Times" w:eastAsia="바탕" w:hAnsi="Times" w:cs="Arial"/>
          <w:b/>
          <w:i/>
          <w:iCs/>
          <w:sz w:val="22"/>
          <w:szCs w:val="22"/>
        </w:rPr>
        <w:t xml:space="preserve">UCI multiplexing operation into a PUCCH or PUSCH </w:t>
      </w:r>
      <w:r w:rsidRPr="000E11E7">
        <w:rPr>
          <w:rFonts w:ascii="Times" w:eastAsia="바탕" w:hAnsi="Times" w:cs="Arial"/>
          <w:b/>
          <w:i/>
          <w:iCs/>
          <w:color w:val="FF0000"/>
          <w:sz w:val="22"/>
          <w:szCs w:val="22"/>
        </w:rPr>
        <w:t xml:space="preserve">of that PHY priority </w:t>
      </w:r>
      <w:r w:rsidRPr="000E11E7">
        <w:rPr>
          <w:rFonts w:ascii="Times" w:eastAsia="바탕" w:hAnsi="Times" w:cs="Arial"/>
          <w:b/>
          <w:i/>
          <w:iCs/>
          <w:sz w:val="22"/>
          <w:szCs w:val="22"/>
        </w:rPr>
        <w:t xml:space="preserve">if any, </w:t>
      </w:r>
      <w:r w:rsidRPr="000E11E7">
        <w:rPr>
          <w:rFonts w:ascii="Times" w:eastAsia="바탕"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바탕" w:hAnsi="Times" w:cs="Arial"/>
          <w:b/>
          <w:i/>
          <w:iCs/>
          <w:color w:val="FF0000"/>
          <w:sz w:val="22"/>
          <w:szCs w:val="22"/>
        </w:rPr>
        <w:t xml:space="preserve">of that PHY priority </w:t>
      </w:r>
      <w:r w:rsidRPr="000E11E7">
        <w:rPr>
          <w:rFonts w:ascii="Times" w:eastAsia="바탕" w:hAnsi="Times" w:cs="Arial"/>
          <w:b/>
          <w:i/>
          <w:iCs/>
          <w:sz w:val="22"/>
          <w:szCs w:val="22"/>
          <w:lang w:eastAsia="zh-CN"/>
        </w:rPr>
        <w:t xml:space="preserve">or (ii)  would be transmitting HARQ-ACK using a PUCCH resource configured in PUCCH SPS-PUCCH-AN-List-r16 or n1PUCCH-AN </w:t>
      </w:r>
      <w:r w:rsidRPr="000E11E7">
        <w:rPr>
          <w:rFonts w:ascii="Times" w:eastAsia="바탕" w:hAnsi="Times" w:cs="Arial"/>
          <w:b/>
          <w:i/>
          <w:iCs/>
          <w:color w:val="FF0000"/>
          <w:sz w:val="22"/>
          <w:szCs w:val="22"/>
        </w:rPr>
        <w:t xml:space="preserve">for that PHY priority </w:t>
      </w:r>
      <w:r w:rsidRPr="000E11E7">
        <w:rPr>
          <w:rFonts w:ascii="Times" w:eastAsia="바탕"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바탕" w:hAnsi="Times" w:cs="Arial"/>
          <w:b/>
          <w:i/>
          <w:iCs/>
          <w:sz w:val="22"/>
          <w:szCs w:val="22"/>
        </w:rPr>
        <w:t>The target PUCCH slot </w:t>
      </w:r>
      <w:r w:rsidRPr="000E11E7">
        <w:rPr>
          <w:rFonts w:ascii="Times" w:eastAsia="바탕" w:hAnsi="Times" w:cs="Arial"/>
          <w:b/>
          <w:i/>
          <w:iCs/>
          <w:color w:val="FF0000"/>
          <w:sz w:val="22"/>
          <w:szCs w:val="22"/>
        </w:rPr>
        <w:t xml:space="preserve"> for a certain PHY priority </w:t>
      </w:r>
      <w:r w:rsidRPr="000E11E7">
        <w:rPr>
          <w:rFonts w:ascii="Times" w:eastAsia="바탕" w:hAnsi="Times" w:cs="Arial"/>
          <w:b/>
          <w:i/>
          <w:iCs/>
          <w:sz w:val="22"/>
          <w:szCs w:val="22"/>
        </w:rPr>
        <w:t xml:space="preserve">is defined as the next PUCCH slot </w:t>
      </w:r>
      <w:r w:rsidRPr="000E11E7">
        <w:rPr>
          <w:rFonts w:ascii="Times" w:eastAsia="바탕" w:hAnsi="Times" w:cs="Arial"/>
          <w:b/>
          <w:i/>
          <w:iCs/>
          <w:color w:val="FF0000"/>
          <w:sz w:val="22"/>
          <w:szCs w:val="22"/>
        </w:rPr>
        <w:t>of that priority</w:t>
      </w:r>
      <w:r w:rsidRPr="000E11E7">
        <w:rPr>
          <w:rFonts w:ascii="Times" w:eastAsia="바탕" w:hAnsi="Times" w:cs="Arial"/>
          <w:b/>
          <w:i/>
          <w:iCs/>
          <w:sz w:val="22"/>
          <w:szCs w:val="22"/>
        </w:rPr>
        <w:t xml:space="preserve">, where after performing </w:t>
      </w:r>
      <w:r w:rsidRPr="000E11E7">
        <w:rPr>
          <w:rFonts w:ascii="Times" w:eastAsia="바탕" w:hAnsi="Times" w:cs="Arial"/>
          <w:b/>
          <w:i/>
          <w:iCs/>
          <w:color w:val="FF0000"/>
          <w:sz w:val="22"/>
          <w:szCs w:val="22"/>
        </w:rPr>
        <w:t xml:space="preserve">step 1 and step 2 of the Rel-17 </w:t>
      </w:r>
      <w:r w:rsidRPr="000E11E7">
        <w:rPr>
          <w:rFonts w:ascii="Times" w:eastAsia="바탕" w:hAnsi="Times" w:cs="Arial"/>
          <w:b/>
          <w:i/>
          <w:iCs/>
          <w:sz w:val="22"/>
          <w:szCs w:val="22"/>
        </w:rPr>
        <w:t xml:space="preserve">UCI multiplexing operation into a PUCCH or PUSCH if any, </w:t>
      </w:r>
      <w:r w:rsidRPr="000E11E7">
        <w:rPr>
          <w:rFonts w:ascii="Times" w:eastAsia="바탕"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바탕" w:hAnsi="Times" w:cs="Arial"/>
          <w:b/>
          <w:i/>
          <w:iCs/>
          <w:color w:val="FF0000"/>
          <w:sz w:val="22"/>
          <w:szCs w:val="22"/>
          <w:lang w:eastAsia="zh-CN"/>
        </w:rPr>
        <w:t xml:space="preserve">from the first or second PUCCH configuration </w:t>
      </w:r>
      <w:r w:rsidRPr="000E11E7">
        <w:rPr>
          <w:rFonts w:ascii="Times" w:eastAsia="바탕" w:hAnsi="Times" w:cs="Arial"/>
          <w:b/>
          <w:i/>
          <w:iCs/>
          <w:sz w:val="22"/>
          <w:szCs w:val="22"/>
          <w:lang w:eastAsia="zh-CN"/>
        </w:rPr>
        <w:t xml:space="preserve">or (ii)  would be transmitting HARQ-ACK using a PUCCH resource configured in PUCCH SPS-PUCCH-AN-List-r16 or n1PUCCH-AN </w:t>
      </w:r>
      <w:r w:rsidRPr="000E11E7">
        <w:rPr>
          <w:rFonts w:ascii="Times" w:eastAsia="바탕" w:hAnsi="Times" w:cs="Arial"/>
          <w:b/>
          <w:i/>
          <w:iCs/>
          <w:color w:val="FF0000"/>
          <w:sz w:val="22"/>
          <w:szCs w:val="22"/>
          <w:lang w:eastAsia="zh-CN"/>
        </w:rPr>
        <w:t xml:space="preserve">from the first or second PUCCH configuration </w:t>
      </w:r>
      <w:r w:rsidRPr="000E11E7">
        <w:rPr>
          <w:rFonts w:ascii="Times" w:eastAsia="바탕"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c"/>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c"/>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c"/>
            </w:pPr>
            <w:r>
              <w:t xml:space="preserve">If we go with joint determination, it seems more feasible to always treat deferred LP and HP as one UCI, e.g., as HP UCI. </w:t>
            </w:r>
          </w:p>
          <w:p w14:paraId="56C4E328" w14:textId="77777777" w:rsidR="00090109" w:rsidRDefault="00090109" w:rsidP="00090109">
            <w:pPr>
              <w:pStyle w:val="ac"/>
            </w:pPr>
            <w:r>
              <w:t xml:space="preserve">Or, target slot is separaetey determined for each priority, but not necessarily in certain order. </w:t>
            </w:r>
          </w:p>
          <w:p w14:paraId="5A4B4E9F" w14:textId="77777777" w:rsidR="00090109" w:rsidRDefault="00090109" w:rsidP="00090109">
            <w:pPr>
              <w:pStyle w:val="ac"/>
            </w:pPr>
            <w:r>
              <w:t xml:space="preserve">Figures below provide examples for separate determination. </w:t>
            </w:r>
          </w:p>
          <w:p w14:paraId="1614027B" w14:textId="77777777" w:rsidR="00090109" w:rsidRDefault="00090109" w:rsidP="00090109">
            <w:pPr>
              <w:pStyle w:val="ac"/>
            </w:pPr>
            <w:r w:rsidRPr="00912160">
              <w:rPr>
                <w:rFonts w:eastAsia="SimSun" w:cs="Times New Roman"/>
                <w:color w:val="FF0000"/>
                <w:sz w:val="20"/>
                <w:szCs w:val="20"/>
              </w:rPr>
              <w:object w:dxaOrig="16421" w:dyaOrig="4183" w14:anchorId="7C4E580D">
                <v:shape id="_x0000_i1031" type="#_x0000_t75" style="width:329.95pt;height:84.5pt" o:ole="">
                  <v:imagedata r:id="rId45" o:title=""/>
                </v:shape>
                <o:OLEObject Type="Embed" ProgID="Visio.Drawing.15" ShapeID="_x0000_i1031" DrawAspect="Content" ObjectID="_1707151565" r:id="rId46"/>
              </w:object>
            </w:r>
          </w:p>
          <w:p w14:paraId="18AFDE8F" w14:textId="77777777" w:rsidR="00090109" w:rsidRDefault="00090109" w:rsidP="00090109">
            <w:pPr>
              <w:pStyle w:val="ac"/>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2" type="#_x0000_t75" style="width:334.35pt;height:86.4pt" o:ole="">
                  <v:imagedata r:id="rId47" o:title=""/>
                </v:shape>
                <o:OLEObject Type="Embed" ProgID="Visio.Drawing.15" ShapeID="_x0000_i1032" DrawAspect="Content" ObjectID="_1707151566" r:id="rId48"/>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맑은 고딕" w:hint="eastAsia"/>
                <w:iCs/>
                <w:kern w:val="2"/>
                <w:lang w:eastAsia="ko-KR"/>
              </w:rPr>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맑은 고딕" w:hint="eastAsia"/>
                <w:iCs/>
                <w:kern w:val="2"/>
                <w:lang w:eastAsia="ko-KR"/>
              </w:rPr>
              <w:t>We prefer Alt. 1</w:t>
            </w:r>
            <w:r>
              <w:rPr>
                <w:rFonts w:eastAsia="맑은 고딕"/>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lastRenderedPageBreak/>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바탕" w:cs="Times New Roman"/>
                <w:bCs/>
                <w:lang w:eastAsia="zh-CN"/>
              </w:rPr>
              <w:t xml:space="preserve">a resource provided by </w:t>
            </w:r>
            <w:r w:rsidRPr="00333D5A">
              <w:rPr>
                <w:rFonts w:eastAsia="바탕" w:cs="Times New Roman"/>
                <w:bCs/>
                <w:i/>
                <w:lang w:eastAsia="zh-CN"/>
              </w:rPr>
              <w:t>PUCCH SPS-PUCCH-AN-List-r16</w:t>
            </w:r>
            <w:r w:rsidRPr="00333D5A">
              <w:rPr>
                <w:rFonts w:eastAsia="바탕" w:cs="Times New Roman"/>
                <w:bCs/>
                <w:lang w:eastAsia="zh-CN"/>
              </w:rPr>
              <w:t xml:space="preserve"> or </w:t>
            </w:r>
            <w:r w:rsidRPr="00333D5A">
              <w:rPr>
                <w:rFonts w:eastAsia="바탕" w:cs="Times New Roman"/>
                <w:bCs/>
                <w:i/>
                <w:lang w:eastAsia="zh-CN"/>
              </w:rPr>
              <w:t>n1PUCCH-AN</w:t>
            </w:r>
            <w:r w:rsidRPr="00333D5A">
              <w:rPr>
                <w:rFonts w:eastAsia="바탕"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ko-KR"/>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lastRenderedPageBreak/>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E0702" w:rsidRPr="00BF6190" w14:paraId="63C22E5C" w14:textId="77777777" w:rsidTr="009E0702">
        <w:tc>
          <w:tcPr>
            <w:tcW w:w="1529" w:type="dxa"/>
          </w:tcPr>
          <w:p w14:paraId="350E4A33"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00414A0B" w14:textId="77777777" w:rsidR="009E0702" w:rsidRPr="00BF6190" w:rsidRDefault="009E0702" w:rsidP="009E0702">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lastRenderedPageBreak/>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2CDA7EB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맑은 고딕"/>
                <w:strike/>
                <w:color w:val="00B050"/>
                <w:lang w:eastAsia="ko-KR"/>
              </w:rPr>
            </w:pPr>
            <w:r w:rsidRPr="009E0702">
              <w:rPr>
                <w:rFonts w:eastAsia="맑은 고딕"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맑은 고딕"/>
                <w:strike/>
                <w:color w:val="00B050"/>
                <w:lang w:eastAsia="ko-KR"/>
              </w:rPr>
            </w:pPr>
            <w:r w:rsidRPr="009E0702">
              <w:rPr>
                <w:rFonts w:eastAsia="맑은 고딕"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맑은 고딕"/>
                <w:kern w:val="2"/>
                <w:lang w:eastAsia="ko-KR"/>
              </w:rPr>
              <w:t>O</w:t>
            </w:r>
            <w:r>
              <w:rPr>
                <w:rFonts w:eastAsia="맑은 고딕" w:hint="eastAsia"/>
                <w:kern w:val="2"/>
                <w:lang w:eastAsia="ko-KR"/>
              </w:rPr>
              <w:t xml:space="preserve">ur </w:t>
            </w:r>
            <w:r>
              <w:rPr>
                <w:rFonts w:eastAsia="맑은 고딕"/>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lastRenderedPageBreak/>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lastRenderedPageBreak/>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4860A71D"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w:t>
      </w:r>
      <w:r w:rsidRPr="000E11E7">
        <w:rPr>
          <w:rFonts w:eastAsia="Calibri"/>
        </w:rPr>
        <w:lastRenderedPageBreak/>
        <w:t xml:space="preserve">(as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w:t>
            </w:r>
            <w:r>
              <w:rPr>
                <w:iCs/>
                <w:kern w:val="2"/>
                <w:lang w:eastAsia="zh-CN"/>
              </w:rPr>
              <w:lastRenderedPageBreak/>
              <w:t xml:space="preserve">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lastRenderedPageBreak/>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맑은 고딕" w:hint="eastAsia"/>
                <w:kern w:val="2"/>
                <w:lang w:eastAsia="ko-KR"/>
              </w:rPr>
              <w:t xml:space="preserve">For Alt. </w:t>
            </w:r>
            <w:r>
              <w:rPr>
                <w:rFonts w:eastAsia="맑은 고딕"/>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1"/>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1"/>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1"/>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1"/>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1"/>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1"/>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1"/>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1"/>
        <w:numPr>
          <w:ilvl w:val="0"/>
          <w:numId w:val="1"/>
        </w:numPr>
        <w:rPr>
          <w:lang w:eastAsia="x-none"/>
        </w:rPr>
      </w:pPr>
      <w:r>
        <w:rPr>
          <w:lang w:eastAsia="x-none"/>
        </w:rPr>
        <w:lastRenderedPageBreak/>
        <w:t>R1-2201356</w:t>
      </w:r>
      <w:r>
        <w:rPr>
          <w:lang w:eastAsia="x-none"/>
        </w:rPr>
        <w:tab/>
        <w:t>UE feedback enhancements for HARQ-ACK</w:t>
      </w:r>
      <w:r>
        <w:rPr>
          <w:lang w:eastAsia="x-none"/>
        </w:rPr>
        <w:tab/>
        <w:t>CATT</w:t>
      </w:r>
    </w:p>
    <w:p w14:paraId="3D642295" w14:textId="77777777" w:rsidR="00E92FD4" w:rsidRDefault="00E92FD4" w:rsidP="00E92FD4">
      <w:pPr>
        <w:pStyle w:val="af1"/>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1"/>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1"/>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1"/>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1"/>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1"/>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1"/>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1"/>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1"/>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1"/>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1"/>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1"/>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1"/>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1"/>
        <w:numPr>
          <w:ilvl w:val="0"/>
          <w:numId w:val="5"/>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1"/>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1"/>
        <w:numPr>
          <w:ilvl w:val="0"/>
          <w:numId w:val="6"/>
        </w:numPr>
        <w:spacing w:after="0"/>
      </w:pPr>
      <w:r w:rsidRPr="0091423F">
        <w:t>SPS HARQ skipping for ‘skipped’ SPS PDSCH</w:t>
      </w:r>
    </w:p>
    <w:p w14:paraId="5439D477" w14:textId="77777777" w:rsidR="0091423F" w:rsidRPr="0091423F" w:rsidRDefault="0091423F" w:rsidP="00DC38B6">
      <w:pPr>
        <w:pStyle w:val="af1"/>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1"/>
        <w:numPr>
          <w:ilvl w:val="0"/>
          <w:numId w:val="6"/>
        </w:numPr>
        <w:spacing w:after="0"/>
      </w:pPr>
      <w:r w:rsidRPr="0091423F">
        <w:t>Retransmission of cancelled HARQ</w:t>
      </w:r>
    </w:p>
    <w:p w14:paraId="03765B91" w14:textId="77777777" w:rsidR="0091423F" w:rsidRPr="0091423F" w:rsidRDefault="0091423F" w:rsidP="00DC38B6">
      <w:pPr>
        <w:pStyle w:val="af1"/>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1"/>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1"/>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lastRenderedPageBreak/>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49" w:history="1">
        <w:r w:rsidRPr="001C211B">
          <w:rPr>
            <w:rStyle w:val="aa"/>
            <w:sz w:val="24"/>
            <w:szCs w:val="24"/>
          </w:rPr>
          <w:t>RP-202872</w:t>
        </w:r>
      </w:hyperlink>
    </w:p>
    <w:p w14:paraId="467DF708" w14:textId="77777777" w:rsidR="001C211B" w:rsidRPr="001C211B" w:rsidRDefault="001C211B" w:rsidP="001C211B">
      <w:pPr>
        <w:spacing w:after="0"/>
        <w:rPr>
          <w:rFonts w:eastAsia="굴림"/>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1"/>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1"/>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1"/>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1"/>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1"/>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1"/>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1"/>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1"/>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1"/>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1"/>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1"/>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1"/>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1"/>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1"/>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1"/>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1"/>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1"/>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1"/>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1"/>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1"/>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0" w:history="1">
        <w:r w:rsidRPr="00CE4E81">
          <w:rPr>
            <w:rStyle w:val="aa"/>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1"/>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1"/>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1"/>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바탕" w:hAnsi="Times"/>
          <w:b/>
          <w:bCs/>
          <w:highlight w:val="green"/>
          <w:lang w:val="en-US" w:eastAsia="zh-CN"/>
        </w:rPr>
      </w:pPr>
      <w:r w:rsidRPr="00FC3B7F">
        <w:rPr>
          <w:rFonts w:ascii="Times" w:eastAsia="바탕" w:hAnsi="Times"/>
          <w:b/>
          <w:bCs/>
          <w:highlight w:val="green"/>
          <w:lang w:val="en-US" w:eastAsia="zh-CN"/>
        </w:rPr>
        <w:t>Agreement</w:t>
      </w:r>
    </w:p>
    <w:p w14:paraId="065FDF8A" w14:textId="77777777" w:rsidR="00FC3B7F" w:rsidRPr="00FC3B7F" w:rsidRDefault="00FC3B7F" w:rsidP="00FC3B7F">
      <w:pPr>
        <w:spacing w:after="0"/>
        <w:jc w:val="both"/>
        <w:rPr>
          <w:rFonts w:ascii="Times" w:eastAsia="바탕" w:hAnsi="Times"/>
          <w:lang w:val="en-US"/>
        </w:rPr>
      </w:pPr>
      <w:r w:rsidRPr="00FC3B7F">
        <w:rPr>
          <w:rFonts w:ascii="Times" w:eastAsia="바탕"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바탕" w:hAnsi="Times"/>
          <w:lang w:val="en-US" w:eastAsia="x-none"/>
        </w:rPr>
      </w:pPr>
      <w:r w:rsidRPr="00FC3B7F">
        <w:rPr>
          <w:rFonts w:ascii="Times" w:eastAsia="바탕"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바탕" w:hAnsi="Times"/>
          <w:lang w:val="en-US" w:eastAsia="x-none"/>
        </w:rPr>
      </w:pPr>
    </w:p>
    <w:p w14:paraId="2846068A"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2175A7AA" w14:textId="77777777" w:rsidR="00FC3B7F" w:rsidRPr="00FC3B7F" w:rsidRDefault="00FC3B7F" w:rsidP="00FC3B7F">
      <w:pPr>
        <w:spacing w:after="0"/>
        <w:rPr>
          <w:rFonts w:ascii="Times" w:eastAsia="바탕" w:hAnsi="Times"/>
          <w:lang w:eastAsia="zh-CN"/>
        </w:rPr>
      </w:pPr>
      <w:r w:rsidRPr="00FC3B7F">
        <w:rPr>
          <w:rFonts w:ascii="Times" w:eastAsia="바탕"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맑은 고딕" w:hAnsi="Times"/>
          <w:lang w:eastAsia="zh-CN"/>
        </w:rPr>
      </w:pPr>
      <w:r w:rsidRPr="00FC3B7F">
        <w:rPr>
          <w:rFonts w:ascii="Times" w:eastAsia="맑은 고딕" w:hAnsi="Times"/>
          <w:iCs/>
          <w:lang w:eastAsia="zh-CN"/>
        </w:rPr>
        <w:t>Alt1: Deferral only, if the SPS HARQ-ACK in the initial slot/sub-slot cannot be transmitted as the resulting PUCCH resource for transmission using the PUCCH by</w:t>
      </w:r>
      <w:r w:rsidRPr="00FC3B7F">
        <w:rPr>
          <w:rFonts w:ascii="Times" w:eastAsia="맑은 고딕" w:hAnsi="Times"/>
          <w:lang w:eastAsia="zh-CN"/>
        </w:rPr>
        <w:t xml:space="preserve"> SPS-PUCCH-AN-List-r16 </w:t>
      </w:r>
      <w:r w:rsidRPr="00FC3B7F">
        <w:rPr>
          <w:rFonts w:ascii="Times" w:eastAsia="맑은 고딕" w:hAnsi="Times"/>
          <w:iCs/>
          <w:lang w:eastAsia="zh-CN"/>
        </w:rPr>
        <w:t>or</w:t>
      </w:r>
      <w:r w:rsidRPr="00FC3B7F">
        <w:rPr>
          <w:rFonts w:ascii="Times" w:eastAsia="맑은 고딕" w:hAnsi="Times"/>
          <w:lang w:eastAsia="zh-CN"/>
        </w:rPr>
        <w:t xml:space="preserve"> n1PUCCH-AN </w:t>
      </w:r>
      <w:r w:rsidRPr="00FC3B7F">
        <w:rPr>
          <w:rFonts w:ascii="Times" w:eastAsia="맑은 고딕" w:hAnsi="Times"/>
          <w:iCs/>
          <w:lang w:eastAsia="zh-CN"/>
        </w:rPr>
        <w:t>is not valid</w:t>
      </w:r>
    </w:p>
    <w:p w14:paraId="5DD74142" w14:textId="77777777" w:rsidR="00FC3B7F" w:rsidRPr="00FC3B7F" w:rsidRDefault="00FC3B7F" w:rsidP="00FC3B7F">
      <w:pPr>
        <w:spacing w:after="0"/>
        <w:rPr>
          <w:rFonts w:ascii="Times" w:eastAsia="바탕" w:hAnsi="Times"/>
          <w:lang w:eastAsia="x-none"/>
        </w:rPr>
      </w:pPr>
    </w:p>
    <w:p w14:paraId="25EF7ABD" w14:textId="77777777" w:rsidR="00FC3B7F" w:rsidRPr="00FC3B7F" w:rsidRDefault="00FC3B7F" w:rsidP="00FC3B7F">
      <w:pPr>
        <w:spacing w:after="0"/>
        <w:rPr>
          <w:rFonts w:ascii="Times" w:eastAsia="바탕" w:hAnsi="Times"/>
          <w:b/>
          <w:highlight w:val="green"/>
          <w:lang w:val="en-US" w:eastAsia="zh-CN"/>
        </w:rPr>
      </w:pPr>
      <w:r w:rsidRPr="00FC3B7F">
        <w:rPr>
          <w:rFonts w:ascii="Times" w:eastAsia="바탕" w:hAnsi="Times"/>
          <w:b/>
          <w:highlight w:val="green"/>
          <w:lang w:val="en-US" w:eastAsia="zh-CN"/>
        </w:rPr>
        <w:t>Agreement</w:t>
      </w:r>
    </w:p>
    <w:p w14:paraId="6F445E81" w14:textId="77777777" w:rsidR="00FC3B7F" w:rsidRPr="00FC3B7F" w:rsidRDefault="00FC3B7F" w:rsidP="00FC3B7F">
      <w:pPr>
        <w:spacing w:after="0"/>
        <w:rPr>
          <w:rFonts w:ascii="Times" w:eastAsia="바탕" w:hAnsi="Times"/>
          <w:bCs/>
          <w:lang w:val="en-US" w:eastAsia="zh-CN"/>
        </w:rPr>
      </w:pPr>
      <w:r w:rsidRPr="00FC3B7F">
        <w:rPr>
          <w:rFonts w:ascii="Times" w:eastAsia="바탕" w:hAnsi="Times"/>
          <w:bCs/>
          <w:lang w:val="en-US" w:eastAsia="zh-CN"/>
        </w:rPr>
        <w:t>Update the following RAN1#105-e agreement as (</w:t>
      </w:r>
      <w:r w:rsidRPr="00FC3B7F">
        <w:rPr>
          <w:rFonts w:ascii="Times" w:eastAsia="바탕" w:hAnsi="Times"/>
          <w:bCs/>
          <w:color w:val="FF0000"/>
          <w:lang w:val="en-US" w:eastAsia="zh-CN"/>
        </w:rPr>
        <w:t>RED</w:t>
      </w:r>
      <w:r w:rsidRPr="00FC3B7F">
        <w:rPr>
          <w:rFonts w:ascii="Times" w:eastAsia="바탕"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바탕" w:hAnsi="Times"/>
          <w:bCs/>
        </w:rPr>
      </w:pPr>
      <w:r w:rsidRPr="00FC3B7F">
        <w:rPr>
          <w:rFonts w:ascii="Times" w:eastAsia="바탕" w:hAnsi="Times"/>
          <w:bCs/>
        </w:rPr>
        <w:t xml:space="preserve">RAN1#105-e Agreement: For PUCCH carrier switching, the PUCCH </w:t>
      </w:r>
      <w:r w:rsidRPr="00FC3B7F">
        <w:rPr>
          <w:rFonts w:ascii="Times" w:eastAsia="바탕" w:hAnsi="Times"/>
          <w:bCs/>
          <w:strike/>
          <w:color w:val="FF0000"/>
        </w:rPr>
        <w:t>resource</w:t>
      </w:r>
      <w:r w:rsidRPr="00FC3B7F">
        <w:rPr>
          <w:rFonts w:ascii="Times" w:eastAsia="바탕" w:hAnsi="Times"/>
          <w:bCs/>
          <w:color w:val="FF0000"/>
        </w:rPr>
        <w:t xml:space="preserve"> </w:t>
      </w:r>
      <w:r w:rsidRPr="00FC3B7F">
        <w:rPr>
          <w:rFonts w:ascii="Times" w:eastAsia="바탕" w:hAnsi="Times"/>
          <w:bCs/>
        </w:rPr>
        <w:t xml:space="preserve">configuration </w:t>
      </w:r>
      <w:r w:rsidRPr="00FC3B7F">
        <w:rPr>
          <w:rFonts w:ascii="Times" w:eastAsia="바탕" w:hAnsi="Times"/>
          <w:bCs/>
          <w:color w:val="FF0000"/>
        </w:rPr>
        <w:t xml:space="preserve">(i.e. </w:t>
      </w:r>
      <w:r w:rsidRPr="00FC3B7F">
        <w:rPr>
          <w:rFonts w:ascii="Times" w:eastAsia="바탕" w:hAnsi="Times"/>
          <w:bCs/>
          <w:i/>
          <w:iCs/>
          <w:color w:val="FF0000"/>
        </w:rPr>
        <w:t>pucch-Config / PUCCH-ConfigurationList</w:t>
      </w:r>
      <w:r w:rsidRPr="00FC3B7F">
        <w:rPr>
          <w:rFonts w:ascii="Times" w:eastAsia="바탕" w:hAnsi="Times"/>
          <w:bCs/>
          <w:color w:val="FF0000"/>
        </w:rPr>
        <w:t>)</w:t>
      </w:r>
      <w:r w:rsidRPr="00FC3B7F">
        <w:rPr>
          <w:rFonts w:ascii="Times" w:eastAsia="바탕"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바탕" w:hAnsi="Times"/>
          <w:bCs/>
          <w:color w:val="FF0000"/>
          <w:lang w:val="en-US" w:eastAsia="zh-CN"/>
        </w:rPr>
      </w:pPr>
      <w:r w:rsidRPr="00FC3B7F">
        <w:rPr>
          <w:rFonts w:ascii="Times" w:eastAsia="바탕" w:hAnsi="Times"/>
          <w:bCs/>
          <w:color w:val="FF0000"/>
        </w:rPr>
        <w:t>FFS: CSI and SR</w:t>
      </w:r>
    </w:p>
    <w:p w14:paraId="4890CD64" w14:textId="77777777" w:rsidR="00FC3B7F" w:rsidRPr="00FC3B7F" w:rsidRDefault="00FC3B7F" w:rsidP="00FC3B7F">
      <w:pPr>
        <w:spacing w:after="0"/>
        <w:rPr>
          <w:rFonts w:ascii="Times" w:eastAsia="바탕" w:hAnsi="Times"/>
          <w:lang w:val="en-US" w:eastAsia="x-none"/>
        </w:rPr>
      </w:pPr>
    </w:p>
    <w:p w14:paraId="76244486" w14:textId="77777777" w:rsidR="00FC3B7F" w:rsidRPr="00FC3B7F" w:rsidRDefault="00FC3B7F" w:rsidP="00FC3B7F">
      <w:pPr>
        <w:spacing w:after="0"/>
        <w:jc w:val="both"/>
        <w:rPr>
          <w:rFonts w:ascii="Times" w:eastAsia="맑은 고딕" w:hAnsi="Times" w:cs="Times"/>
          <w:b/>
          <w:bCs/>
          <w:lang w:val="en-US"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865C8A8"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lastRenderedPageBreak/>
        <w:t>For SPS HARQ-ACK deferral, the maximum deferral value in terms of k1+k1</w:t>
      </w:r>
      <w:r w:rsidRPr="00FC3B7F">
        <w:rPr>
          <w:rFonts w:ascii="Times" w:eastAsia="바탕" w:hAnsi="Times" w:cs="Times"/>
          <w:bCs/>
          <w:vertAlign w:val="subscript"/>
          <w:lang w:eastAsia="zh-CN"/>
        </w:rPr>
        <w:t xml:space="preserve">def </w:t>
      </w:r>
      <w:r w:rsidRPr="00FC3B7F">
        <w:rPr>
          <w:rFonts w:ascii="Times" w:eastAsia="바탕" w:hAnsi="Times" w:cs="Times"/>
          <w:bCs/>
          <w:lang w:eastAsia="zh-CN"/>
        </w:rPr>
        <w:t>is RRC configured per SPS configuration.</w:t>
      </w:r>
    </w:p>
    <w:p w14:paraId="23CFB82A" w14:textId="77777777" w:rsidR="00FC3B7F" w:rsidRPr="00FC3B7F" w:rsidRDefault="00FC3B7F" w:rsidP="00FC3B7F">
      <w:pPr>
        <w:spacing w:after="0"/>
        <w:jc w:val="both"/>
        <w:rPr>
          <w:rFonts w:ascii="Times" w:eastAsia="바탕"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p>
    <w:p w14:paraId="057BC769"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바탕" w:hAnsi="Times" w:cs="Times"/>
          <w:color w:val="000000"/>
          <w:lang w:eastAsia="ko-KR"/>
        </w:rPr>
      </w:pPr>
    </w:p>
    <w:p w14:paraId="5588FD62"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036D6FBF"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바탕" w:hAnsi="Times" w:cs="Times"/>
          <w:lang w:eastAsia="ko-KR"/>
        </w:rPr>
      </w:pPr>
    </w:p>
    <w:p w14:paraId="69A8F08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1207883" w14:textId="77777777" w:rsidR="00FC3B7F" w:rsidRPr="00FC3B7F" w:rsidRDefault="00FC3B7F" w:rsidP="00FC3B7F">
      <w:pPr>
        <w:spacing w:after="0"/>
        <w:jc w:val="both"/>
        <w:rPr>
          <w:rFonts w:ascii="Times" w:eastAsia="바탕" w:hAnsi="Times" w:cs="Times"/>
          <w:bCs/>
          <w:color w:val="000000"/>
        </w:rPr>
      </w:pPr>
      <w:r w:rsidRPr="00FC3B7F">
        <w:rPr>
          <w:rFonts w:ascii="Times" w:eastAsia="바탕"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바탕" w:hAnsi="Times" w:cs="Times"/>
          <w:lang w:val="en-US" w:eastAsia="zh-CN"/>
        </w:rPr>
      </w:pPr>
      <w:r w:rsidRPr="00FC3B7F">
        <w:rPr>
          <w:rFonts w:ascii="Times" w:eastAsia="바탕"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바탕" w:hAnsi="Times" w:cs="Times"/>
          <w:lang w:val="en-US" w:eastAsia="zh-CN"/>
        </w:rPr>
      </w:pPr>
      <w:r w:rsidRPr="00FC3B7F">
        <w:rPr>
          <w:rFonts w:ascii="Times" w:eastAsia="바탕"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바탕" w:hAnsi="Times" w:cs="Times"/>
          <w:lang w:val="en-US" w:eastAsia="zh-CN"/>
        </w:rPr>
      </w:pPr>
      <w:r w:rsidRPr="00FC3B7F">
        <w:rPr>
          <w:rFonts w:ascii="Times" w:eastAsia="바탕"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바탕" w:hAnsi="Times" w:cs="Times"/>
          <w:lang w:val="en-US" w:eastAsia="zh-CN"/>
        </w:rPr>
      </w:pPr>
      <w:r w:rsidRPr="00FC3B7F">
        <w:rPr>
          <w:rFonts w:ascii="Times" w:eastAsia="바탕"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바탕" w:hAnsi="Times" w:cs="Times"/>
          <w:lang w:eastAsia="zh-CN"/>
        </w:rPr>
      </w:pPr>
      <w:r w:rsidRPr="00FC3B7F">
        <w:rPr>
          <w:rFonts w:ascii="Times" w:eastAsia="바탕"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바탕" w:hAnsi="Times" w:cs="Times"/>
          <w:lang w:eastAsia="zh-CN"/>
        </w:rPr>
      </w:pPr>
      <w:r w:rsidRPr="00FC3B7F">
        <w:rPr>
          <w:rFonts w:ascii="Times" w:eastAsia="바탕"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바탕" w:hAnsi="Times" w:cs="Times"/>
          <w:lang w:eastAsia="zh-CN"/>
        </w:rPr>
      </w:pPr>
      <w:r w:rsidRPr="00FC3B7F">
        <w:rPr>
          <w:rFonts w:ascii="Times" w:eastAsia="바탕"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바탕" w:hAnsi="Times" w:cs="Times"/>
          <w:lang w:eastAsia="ko-KR"/>
        </w:rPr>
      </w:pPr>
    </w:p>
    <w:p w14:paraId="003D3F2C"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48AD385A"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바탕" w:hAnsi="Times" w:cs="Times"/>
          <w:lang w:eastAsia="zh-CN"/>
        </w:rPr>
      </w:pPr>
      <w:r w:rsidRPr="00FC3B7F">
        <w:rPr>
          <w:rFonts w:ascii="Times" w:eastAsia="바탕"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바탕" w:hAnsi="Times" w:cs="Times"/>
          <w:lang w:eastAsia="zh-CN"/>
        </w:rPr>
      </w:pPr>
      <w:r w:rsidRPr="00FC3B7F">
        <w:rPr>
          <w:rFonts w:ascii="Times" w:eastAsia="바탕"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바탕" w:hAnsi="Times" w:cs="Times"/>
          <w:lang w:eastAsia="zh-CN"/>
        </w:rPr>
      </w:pPr>
      <w:r w:rsidRPr="00FC3B7F">
        <w:rPr>
          <w:rFonts w:ascii="Times" w:eastAsia="바탕"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51F0D02"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맑은 고딕" w:hAnsi="Times" w:cs="Times"/>
          <w:lang w:val="en-US" w:eastAsia="zh-CN"/>
        </w:rPr>
      </w:pPr>
    </w:p>
    <w:p w14:paraId="2132359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E3DB9F2"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바탕"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2A4A3C90"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바탕" w:hAnsi="Times" w:cs="Times"/>
          <w:lang w:eastAsia="zh-CN"/>
        </w:rPr>
      </w:pPr>
      <w:r w:rsidRPr="00FC3B7F">
        <w:rPr>
          <w:rFonts w:ascii="Times" w:eastAsia="바탕"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맑은 고딕"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9639945"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바탕" w:hAnsi="Times" w:cs="Times"/>
          <w:lang w:eastAsia="zh-CN"/>
        </w:rPr>
      </w:pPr>
      <w:r w:rsidRPr="00FC3B7F">
        <w:rPr>
          <w:rFonts w:ascii="Times" w:eastAsia="바탕"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맑은 고딕" w:hAnsi="Times" w:cs="Times"/>
          <w:b/>
          <w:bCs/>
          <w:highlight w:val="yellow"/>
          <w:lang w:val="en-US" w:eastAsia="zh-CN"/>
        </w:rPr>
      </w:pPr>
    </w:p>
    <w:p w14:paraId="4B7DE674"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37FEDC7D" w14:textId="77777777" w:rsidR="00FC3B7F" w:rsidRPr="00FC3B7F" w:rsidRDefault="00FC3B7F" w:rsidP="00FC3B7F">
      <w:pPr>
        <w:spacing w:after="0"/>
        <w:jc w:val="both"/>
        <w:rPr>
          <w:rFonts w:ascii="Times" w:eastAsia="바탕" w:hAnsi="Times" w:cs="Times"/>
          <w:bCs/>
          <w:lang w:eastAsia="ko-KR"/>
        </w:rPr>
      </w:pPr>
      <w:r w:rsidRPr="00FC3B7F">
        <w:rPr>
          <w:rFonts w:ascii="Times" w:eastAsia="바탕" w:hAnsi="Times" w:cs="Times"/>
          <w:bCs/>
          <w:lang w:eastAsia="zh-CN"/>
        </w:rPr>
        <w:t xml:space="preserve">For the </w:t>
      </w:r>
      <w:r w:rsidRPr="00FC3B7F">
        <w:rPr>
          <w:rFonts w:ascii="Times" w:eastAsia="바탕" w:hAnsi="Times" w:cs="Times"/>
          <w:bCs/>
        </w:rPr>
        <w:t>enhanced Type 3 HARQ-ACK CB of smaller size triggered in a PUCCH slot</w:t>
      </w:r>
      <w:r w:rsidRPr="00FC3B7F">
        <w:rPr>
          <w:rFonts w:ascii="Times" w:eastAsia="바탕" w:hAnsi="Times" w:cs="Times"/>
          <w:bCs/>
          <w:lang w:eastAsia="zh-CN"/>
        </w:rPr>
        <w:t xml:space="preserve">, the UE is not expecting HARQ-ACK information in a Type 1 or Type 2 HARQ-ACK CB to be transmitted that cannot be mapped to the </w:t>
      </w:r>
      <w:r w:rsidRPr="00FC3B7F">
        <w:rPr>
          <w:rFonts w:ascii="Times" w:eastAsia="바탕" w:hAnsi="Times" w:cs="Times"/>
          <w:bCs/>
        </w:rPr>
        <w:t xml:space="preserve">enhanced Type 3 HARQ-ACK CB of smaller size </w:t>
      </w:r>
      <w:r w:rsidRPr="00FC3B7F">
        <w:rPr>
          <w:rFonts w:ascii="Times" w:eastAsia="바탕" w:hAnsi="Times" w:cs="Times"/>
          <w:bCs/>
          <w:lang w:eastAsia="zh-CN"/>
        </w:rPr>
        <w:t>as the HARQ process is not part of the codebook</w:t>
      </w:r>
      <w:r w:rsidRPr="00FC3B7F">
        <w:rPr>
          <w:rFonts w:ascii="Times" w:eastAsia="바탕" w:hAnsi="Times" w:cs="Times"/>
          <w:bCs/>
        </w:rPr>
        <w:t xml:space="preserve">. </w:t>
      </w:r>
    </w:p>
    <w:p w14:paraId="475D73E9" w14:textId="77777777" w:rsidR="00FC3B7F" w:rsidRPr="00FC3B7F" w:rsidRDefault="00FC3B7F" w:rsidP="00FC3B7F">
      <w:pPr>
        <w:spacing w:after="0"/>
        <w:rPr>
          <w:rFonts w:ascii="Times" w:eastAsia="바탕" w:hAnsi="Times" w:cs="Times"/>
        </w:rPr>
      </w:pPr>
    </w:p>
    <w:p w14:paraId="67349CF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875A795"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바탕" w:hAnsi="Times" w:cs="Times"/>
          <w:lang w:eastAsia="zh-CN"/>
        </w:rPr>
      </w:pPr>
      <w:r w:rsidRPr="00FC3B7F">
        <w:rPr>
          <w:rFonts w:ascii="Times" w:eastAsia="바탕"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맑은 고딕" w:hAnsi="Times" w:cs="Times"/>
          <w:b/>
          <w:bCs/>
          <w:highlight w:val="yellow"/>
          <w:lang w:val="en-US" w:eastAsia="zh-CN"/>
        </w:rPr>
      </w:pPr>
    </w:p>
    <w:p w14:paraId="5C3D17E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2ECB0C01"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바탕" w:hAnsi="Times" w:cs="Times"/>
          <w:b/>
          <w:bCs/>
          <w:highlight w:val="yellow"/>
          <w:lang w:eastAsia="zh-CN"/>
        </w:rPr>
      </w:pPr>
    </w:p>
    <w:p w14:paraId="738F45A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5A70444D"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바탕" w:hAnsi="Times" w:cs="Times"/>
          <w:b/>
          <w:bCs/>
          <w:lang w:eastAsia="zh-CN"/>
        </w:rPr>
      </w:pPr>
    </w:p>
    <w:p w14:paraId="34F3372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7196B332"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바탕" w:hAnsi="Times" w:cs="Times"/>
          <w:lang w:eastAsia="zh-CN"/>
        </w:rPr>
      </w:pPr>
      <w:r w:rsidRPr="00FC3B7F">
        <w:rPr>
          <w:rFonts w:ascii="Times" w:eastAsia="바탕"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바탕" w:hAnsi="Times" w:cs="Times"/>
          <w:lang w:eastAsia="zh-CN"/>
        </w:rPr>
      </w:pPr>
      <w:r w:rsidRPr="00FC3B7F">
        <w:rPr>
          <w:rFonts w:ascii="Times" w:eastAsia="바탕"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맑은 고딕" w:hAnsi="Times" w:cs="Times"/>
          <w:lang w:val="en-US"/>
        </w:rPr>
      </w:pPr>
    </w:p>
    <w:p w14:paraId="624F833F"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lang w:eastAsia="zh-CN"/>
        </w:rPr>
        <w:t>Conclusion</w:t>
      </w:r>
    </w:p>
    <w:p w14:paraId="1F6AFD87"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바탕" w:hAnsi="Times" w:cs="Times"/>
          <w:lang w:eastAsia="ko-KR"/>
        </w:rPr>
      </w:pPr>
    </w:p>
    <w:p w14:paraId="45378F59"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7F832F75"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sub-slot based PUCCH repetition for HARQ-ACK, semi-static configured PUCCH repetition (i.e. using</w:t>
      </w:r>
      <w:r w:rsidRPr="00FC3B7F">
        <w:rPr>
          <w:rFonts w:ascii="Times" w:eastAsia="바탕" w:hAnsi="Times"/>
          <w:szCs w:val="24"/>
        </w:rPr>
        <w:t> </w:t>
      </w:r>
      <w:r w:rsidRPr="00FC3B7F">
        <w:rPr>
          <w:rFonts w:ascii="Times" w:eastAsia="바탕" w:hAnsi="Times" w:cs="Times"/>
          <w:bCs/>
          <w:i/>
          <w:lang w:eastAsia="zh-CN"/>
        </w:rPr>
        <w:t>nrofSlots</w:t>
      </w:r>
      <w:r w:rsidRPr="00FC3B7F">
        <w:rPr>
          <w:rFonts w:ascii="Times" w:eastAsia="바탕" w:hAnsi="Times" w:cs="Times"/>
          <w:bCs/>
          <w:lang w:eastAsia="zh-CN"/>
        </w:rPr>
        <w:t>) and dynamic repetition factor based operation is supported.</w:t>
      </w:r>
      <w:r w:rsidRPr="00FC3B7F">
        <w:rPr>
          <w:rFonts w:ascii="Times" w:eastAsia="바탕" w:hAnsi="Times"/>
          <w:szCs w:val="24"/>
        </w:rPr>
        <w:t> </w:t>
      </w:r>
    </w:p>
    <w:p w14:paraId="66C08B72" w14:textId="19C4A69C" w:rsidR="00FC3B7F" w:rsidRDefault="00FC3B7F" w:rsidP="00DC38B6">
      <w:pPr>
        <w:numPr>
          <w:ilvl w:val="0"/>
          <w:numId w:val="44"/>
        </w:numPr>
        <w:spacing w:after="0"/>
        <w:jc w:val="both"/>
        <w:rPr>
          <w:rFonts w:ascii="Times" w:eastAsia="바탕" w:hAnsi="Times" w:cs="Times"/>
          <w:lang w:eastAsia="zh-CN"/>
        </w:rPr>
      </w:pPr>
      <w:r w:rsidRPr="00FC3B7F">
        <w:rPr>
          <w:rFonts w:ascii="Times" w:eastAsia="바탕" w:hAnsi="Times" w:cs="Times"/>
          <w:lang w:eastAsia="zh-CN"/>
        </w:rPr>
        <w:t>Sub-slot based PUCCH repetition based on semi-static configuration (i.e. using</w:t>
      </w:r>
      <w:r w:rsidRPr="00FC3B7F">
        <w:rPr>
          <w:rFonts w:ascii="Times" w:eastAsia="바탕" w:hAnsi="Times"/>
          <w:szCs w:val="24"/>
        </w:rPr>
        <w:t> </w:t>
      </w:r>
      <w:r w:rsidRPr="00FC3B7F">
        <w:rPr>
          <w:rFonts w:ascii="Times" w:eastAsia="바탕" w:hAnsi="Times" w:cs="Times"/>
          <w:i/>
          <w:lang w:eastAsia="zh-CN"/>
        </w:rPr>
        <w:t>nrofSlots</w:t>
      </w:r>
      <w:r w:rsidRPr="00FC3B7F">
        <w:rPr>
          <w:rFonts w:ascii="Times" w:eastAsia="바탕"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바탕" w:hAnsi="Times" w:cs="Times"/>
          <w:lang w:eastAsia="zh-CN"/>
        </w:rPr>
      </w:pPr>
    </w:p>
    <w:p w14:paraId="7C809625"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6C0D1734" w14:textId="77777777" w:rsidR="00FC3B7F" w:rsidRPr="00FC3B7F" w:rsidRDefault="00FC3B7F" w:rsidP="00FC3B7F">
      <w:pPr>
        <w:spacing w:after="0"/>
        <w:rPr>
          <w:rFonts w:ascii="Times" w:eastAsia="바탕" w:hAnsi="Times"/>
          <w:szCs w:val="24"/>
          <w:lang w:val="en-US"/>
        </w:rPr>
      </w:pPr>
      <w:r w:rsidRPr="00FC3B7F">
        <w:rPr>
          <w:rFonts w:ascii="Times" w:eastAsia="바탕" w:hAnsi="Times"/>
          <w:szCs w:val="24"/>
        </w:rPr>
        <w:t>For SPS HARQ-ACK deferral, the target PUCCH slot is defined as the next PUCCH slot where</w:t>
      </w:r>
      <w:r w:rsidRPr="00FC3B7F">
        <w:rPr>
          <w:rFonts w:ascii="Times" w:eastAsia="바탕" w:hAnsi="Times"/>
          <w:i/>
          <w:iCs/>
          <w:szCs w:val="24"/>
        </w:rPr>
        <w:t xml:space="preserve"> sps-PUCCH-AN-List-r16</w:t>
      </w:r>
      <w:r w:rsidRPr="00FC3B7F">
        <w:rPr>
          <w:rFonts w:ascii="Times" w:eastAsia="바탕" w:hAnsi="Times"/>
          <w:szCs w:val="24"/>
        </w:rPr>
        <w:t> or</w:t>
      </w:r>
      <w:r w:rsidRPr="00FC3B7F">
        <w:rPr>
          <w:rFonts w:ascii="Times" w:eastAsia="바탕" w:hAnsi="Times"/>
          <w:i/>
          <w:iCs/>
          <w:szCs w:val="24"/>
        </w:rPr>
        <w:t> n1PUCCH-AN</w:t>
      </w:r>
      <w:r w:rsidRPr="00FC3B7F">
        <w:rPr>
          <w:rFonts w:ascii="Times" w:eastAsia="바탕" w:hAnsi="Times"/>
          <w:szCs w:val="24"/>
        </w:rPr>
        <w:t> PUCCH resource is regarded as valid</w:t>
      </w:r>
      <w:r w:rsidRPr="00FC3B7F">
        <w:rPr>
          <w:rFonts w:ascii="Times" w:eastAsia="바탕" w:hAnsi="Times"/>
          <w:i/>
          <w:iCs/>
          <w:szCs w:val="24"/>
        </w:rPr>
        <w:t>, </w:t>
      </w:r>
      <w:r w:rsidRPr="00FC3B7F">
        <w:rPr>
          <w:rFonts w:ascii="Times" w:eastAsia="바탕" w:hAnsi="Times"/>
          <w:szCs w:val="24"/>
        </w:rPr>
        <w:t>or a PUCCH resource</w:t>
      </w:r>
      <w:r w:rsidRPr="00FC3B7F">
        <w:rPr>
          <w:rFonts w:ascii="Times" w:eastAsia="바탕" w:hAnsi="Times"/>
          <w:i/>
          <w:iCs/>
          <w:szCs w:val="24"/>
        </w:rPr>
        <w:t> (from PUCCH-ResourceSet, i.e. DG PDSCH HARQ multiplexed</w:t>
      </w:r>
      <w:r w:rsidRPr="00FC3B7F">
        <w:rPr>
          <w:rFonts w:ascii="Times" w:eastAsia="바탕"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바탕" w:hAnsi="Times"/>
          <w:b/>
          <w:bCs/>
          <w:highlight w:val="green"/>
          <w:lang w:val="en-US" w:eastAsia="x-none"/>
        </w:rPr>
      </w:pPr>
    </w:p>
    <w:p w14:paraId="32F9411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1F42AD08" w14:textId="77777777" w:rsidR="00FC3B7F" w:rsidRPr="00FC3B7F" w:rsidRDefault="00FC3B7F" w:rsidP="00FC3B7F">
      <w:pPr>
        <w:spacing w:after="0"/>
        <w:rPr>
          <w:rFonts w:ascii="Times" w:eastAsia="바탕" w:hAnsi="Times"/>
          <w:lang w:eastAsia="x-none"/>
        </w:rPr>
      </w:pPr>
      <w:r w:rsidRPr="00FC3B7F">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바탕" w:hAnsi="Times"/>
          <w:lang w:eastAsia="x-none"/>
        </w:rPr>
      </w:pPr>
    </w:p>
    <w:p w14:paraId="56F768E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6C8146C1" w14:textId="77777777" w:rsidR="00FC3B7F" w:rsidRPr="00FC3B7F" w:rsidRDefault="00FC3B7F" w:rsidP="00FC3B7F">
      <w:pPr>
        <w:spacing w:after="0"/>
        <w:rPr>
          <w:rFonts w:ascii="Times" w:eastAsia="바탕" w:hAnsi="Times"/>
          <w:lang w:val="en-US" w:eastAsia="x-none"/>
        </w:rPr>
      </w:pPr>
      <w:r w:rsidRPr="00FC3B7F">
        <w:rPr>
          <w:rFonts w:ascii="Times" w:eastAsia="바탕"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바탕" w:hAnsi="Times"/>
          <w:lang w:val="en-US" w:eastAsia="x-none"/>
        </w:rPr>
      </w:pPr>
    </w:p>
    <w:p w14:paraId="0AC6B26D" w14:textId="77777777" w:rsidR="00FC3B7F" w:rsidRPr="00FC3B7F" w:rsidRDefault="00FC3B7F" w:rsidP="00FC3B7F">
      <w:pPr>
        <w:spacing w:after="0"/>
        <w:rPr>
          <w:rFonts w:ascii="Times" w:eastAsia="바탕" w:hAnsi="Times"/>
          <w:b/>
          <w:bCs/>
          <w:lang w:val="en-US" w:eastAsia="x-none"/>
        </w:rPr>
      </w:pPr>
      <w:r w:rsidRPr="00FC3B7F">
        <w:rPr>
          <w:rFonts w:ascii="Times" w:eastAsia="바탕" w:hAnsi="Times"/>
          <w:b/>
          <w:bCs/>
          <w:lang w:val="en-US" w:eastAsia="x-none"/>
        </w:rPr>
        <w:t>R1-2108546</w:t>
      </w:r>
      <w:r w:rsidRPr="00FC3B7F">
        <w:rPr>
          <w:rFonts w:ascii="Times" w:eastAsia="바탕" w:hAnsi="Times"/>
          <w:bCs/>
          <w:lang w:val="en-US" w:eastAsia="x-none"/>
        </w:rPr>
        <w:tab/>
        <w:t>Moderator summary #3 on HARQ-ACK feedback enhancements for NR Rel-17 URLLC/IIoT</w:t>
      </w:r>
      <w:r w:rsidRPr="00FC3B7F">
        <w:rPr>
          <w:rFonts w:ascii="Times" w:eastAsia="바탕" w:hAnsi="Times"/>
          <w:bCs/>
          <w:lang w:val="en-US" w:eastAsia="x-none"/>
        </w:rPr>
        <w:tab/>
        <w:t>Moderator (Nokia)</w:t>
      </w:r>
    </w:p>
    <w:p w14:paraId="03B7B21A" w14:textId="77777777" w:rsidR="00FC3B7F" w:rsidRPr="00FC3B7F" w:rsidRDefault="00FC3B7F" w:rsidP="00FC3B7F">
      <w:pPr>
        <w:spacing w:after="0"/>
        <w:rPr>
          <w:rFonts w:ascii="Times" w:eastAsia="바탕" w:hAnsi="Times"/>
          <w:lang w:eastAsia="x-none"/>
        </w:rPr>
      </w:pPr>
    </w:p>
    <w:p w14:paraId="39385342"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바탕" w:hAnsi="Times" w:cs="Times"/>
          <w:bCs/>
          <w:szCs w:val="22"/>
          <w:lang w:eastAsia="zh-CN"/>
        </w:rPr>
        <w:t xml:space="preserve">For SPS HARQ-ACK deferral, confirm the RAN1#104b-e working assumption with the following updates in </w:t>
      </w:r>
      <w:r w:rsidRPr="00FC3B7F">
        <w:rPr>
          <w:rFonts w:ascii="Times" w:eastAsia="바탕" w:hAnsi="Times" w:cs="Times"/>
          <w:bCs/>
          <w:color w:val="FF0000"/>
          <w:szCs w:val="22"/>
          <w:lang w:eastAsia="zh-CN"/>
        </w:rPr>
        <w:t>RED</w:t>
      </w:r>
      <w:r w:rsidRPr="00FC3B7F">
        <w:rPr>
          <w:rFonts w:ascii="Times" w:eastAsia="바탕" w:hAnsi="Times" w:cs="Times"/>
          <w:bCs/>
          <w:szCs w:val="22"/>
          <w:lang w:eastAsia="zh-CN"/>
        </w:rPr>
        <w:t>:</w:t>
      </w:r>
    </w:p>
    <w:p w14:paraId="3E738056" w14:textId="77777777" w:rsidR="00FC3B7F" w:rsidRPr="00FC3B7F" w:rsidRDefault="00FC3B7F" w:rsidP="00FC3B7F">
      <w:pPr>
        <w:spacing w:after="0"/>
        <w:jc w:val="both"/>
        <w:rPr>
          <w:rFonts w:ascii="Times" w:eastAsia="바탕" w:hAnsi="Times" w:cs="Times"/>
          <w:bCs/>
          <w:szCs w:val="22"/>
          <w:lang w:eastAsia="ja-JP"/>
        </w:rPr>
      </w:pPr>
      <w:r w:rsidRPr="00FC3B7F">
        <w:rPr>
          <w:rFonts w:ascii="Times" w:eastAsia="바탕"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바탕" w:hAnsi="Times" w:cs="Times"/>
          <w:bCs/>
          <w:szCs w:val="22"/>
          <w:lang w:val="en-US" w:eastAsia="zh-CN"/>
        </w:rPr>
      </w:pPr>
      <w:r w:rsidRPr="00FC3B7F">
        <w:rPr>
          <w:rFonts w:ascii="Times" w:eastAsia="바탕" w:hAnsi="Times" w:cs="Times"/>
          <w:bCs/>
          <w:szCs w:val="22"/>
          <w:lang w:eastAsia="zh-CN"/>
        </w:rPr>
        <w:t xml:space="preserve">In case the UE is </w:t>
      </w:r>
      <w:r w:rsidRPr="00FC3B7F">
        <w:rPr>
          <w:rFonts w:ascii="Times" w:eastAsia="바탕" w:hAnsi="Times" w:cs="Times"/>
          <w:bCs/>
          <w:color w:val="FF0000"/>
          <w:szCs w:val="22"/>
          <w:lang w:eastAsia="zh-CN"/>
        </w:rPr>
        <w:t xml:space="preserve">expected to </w:t>
      </w:r>
      <w:r w:rsidRPr="00FC3B7F">
        <w:rPr>
          <w:rFonts w:ascii="Times" w:eastAsia="바탕" w:hAnsi="Times" w:cs="Times"/>
          <w:bCs/>
          <w:szCs w:val="22"/>
          <w:lang w:eastAsia="zh-CN"/>
        </w:rPr>
        <w:t>receive</w:t>
      </w:r>
      <w:r w:rsidRPr="00FC3B7F">
        <w:rPr>
          <w:rFonts w:ascii="Times" w:eastAsia="바탕" w:hAnsi="Times" w:cs="Times"/>
          <w:bCs/>
          <w:strike/>
          <w:color w:val="FF0000"/>
          <w:szCs w:val="22"/>
          <w:lang w:eastAsia="zh-CN"/>
        </w:rPr>
        <w:t>s</w:t>
      </w:r>
      <w:r w:rsidRPr="00FC3B7F">
        <w:rPr>
          <w:rFonts w:ascii="Times" w:eastAsia="바탕" w:hAnsi="Times" w:cs="Times"/>
          <w:bCs/>
          <w:szCs w:val="22"/>
          <w:lang w:eastAsia="zh-CN"/>
        </w:rPr>
        <w:t xml:space="preserve"> PDSCH of a certain HARQ Process ID </w:t>
      </w:r>
      <w:r w:rsidRPr="00FC3B7F">
        <w:rPr>
          <w:rFonts w:ascii="Times" w:eastAsia="바탕" w:hAnsi="Times" w:cs="Times"/>
          <w:bCs/>
          <w:color w:val="FF0000"/>
          <w:szCs w:val="22"/>
          <w:lang w:eastAsia="zh-CN"/>
        </w:rPr>
        <w:t>according to TS 38.214 Sec. 5.1</w:t>
      </w:r>
      <w:r w:rsidRPr="00FC3B7F">
        <w:rPr>
          <w:rFonts w:ascii="Times" w:eastAsia="바탕"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바탕" w:hAnsi="Times" w:cs="Times"/>
          <w:bCs/>
          <w:iCs/>
          <w:color w:val="FF0000"/>
          <w:szCs w:val="22"/>
          <w:lang w:eastAsia="zh-CN"/>
        </w:rPr>
      </w:pPr>
      <w:r w:rsidRPr="00FC3B7F">
        <w:rPr>
          <w:rFonts w:ascii="Times" w:eastAsia="바탕" w:hAnsi="Times" w:cs="Times"/>
          <w:iCs/>
          <w:color w:val="FF0000"/>
          <w:szCs w:val="22"/>
          <w:lang w:eastAsia="ko-KR"/>
        </w:rPr>
        <w:t>Note: there is no further discussion on specific handling for the case of DG PDSCH</w:t>
      </w:r>
      <w:r w:rsidRPr="00FC3B7F">
        <w:rPr>
          <w:rFonts w:ascii="Times" w:eastAsia="바탕"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바탕" w:hAnsi="Times" w:cs="Times"/>
          <w:sz w:val="22"/>
          <w:szCs w:val="24"/>
          <w:lang w:val="en-US" w:eastAsia="ja-JP"/>
        </w:rPr>
      </w:pPr>
    </w:p>
    <w:p w14:paraId="1CFBD2D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3D429E5" w14:textId="77777777" w:rsidR="00FC3B7F" w:rsidRPr="00FC3B7F" w:rsidRDefault="00FC3B7F" w:rsidP="00FC3B7F">
      <w:pPr>
        <w:spacing w:after="0"/>
        <w:jc w:val="both"/>
        <w:rPr>
          <w:rFonts w:ascii="Times" w:eastAsia="바탕" w:hAnsi="Times" w:cs="Times"/>
          <w:bCs/>
          <w:szCs w:val="22"/>
          <w:lang w:eastAsia="zh-CN"/>
        </w:rPr>
      </w:pPr>
      <w:r w:rsidRPr="00FC3B7F">
        <w:rPr>
          <w:rFonts w:ascii="Times" w:eastAsia="바탕" w:hAnsi="Times" w:cs="Times"/>
          <w:bCs/>
          <w:szCs w:val="22"/>
        </w:rPr>
        <w:t xml:space="preserve">For </w:t>
      </w:r>
      <w:r w:rsidRPr="00FC3B7F">
        <w:rPr>
          <w:rFonts w:ascii="Times" w:eastAsia="바탕" w:hAnsi="Times" w:cs="Times"/>
          <w:bCs/>
          <w:szCs w:val="22"/>
          <w:lang w:eastAsia="zh-CN"/>
        </w:rPr>
        <w:t>enh. Type 3 HARQ-ACK CB(s)</w:t>
      </w:r>
      <w:r w:rsidRPr="00FC3B7F">
        <w:rPr>
          <w:rFonts w:ascii="Times" w:eastAsia="바탕" w:hAnsi="Times" w:cs="Times"/>
          <w:bCs/>
          <w:szCs w:val="22"/>
        </w:rPr>
        <w:t xml:space="preserve">, support </w:t>
      </w:r>
      <w:r w:rsidRPr="00FC3B7F">
        <w:rPr>
          <w:rFonts w:ascii="Times" w:eastAsia="바탕"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바탕" w:hAnsi="Times" w:cs="Times"/>
          <w:bCs/>
          <w:szCs w:val="22"/>
          <w:lang w:eastAsia="zh-CN"/>
        </w:rPr>
      </w:pPr>
      <w:r w:rsidRPr="00FC3B7F">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바탕" w:hAnsi="Times" w:cs="Times"/>
          <w:bCs/>
          <w:szCs w:val="22"/>
          <w:lang w:eastAsia="zh-CN"/>
        </w:rPr>
      </w:pPr>
      <w:r w:rsidRPr="00FC3B7F">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바탕" w:hAnsi="Times" w:cs="Times"/>
          <w:bCs/>
          <w:szCs w:val="22"/>
          <w:lang w:eastAsia="zh-CN"/>
        </w:rPr>
      </w:pPr>
      <w:r w:rsidRPr="00FC3B7F">
        <w:rPr>
          <w:rFonts w:ascii="Times" w:eastAsia="바탕"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바탕" w:hAnsi="Times" w:cs="Times"/>
          <w:sz w:val="22"/>
          <w:szCs w:val="24"/>
          <w:lang w:val="en-US" w:eastAsia="ja-JP"/>
        </w:rPr>
      </w:pPr>
    </w:p>
    <w:p w14:paraId="5066A06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C258BE8"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바탕" w:hAnsi="Times" w:cs="Times"/>
          <w:bCs/>
          <w:szCs w:val="22"/>
          <w:lang w:eastAsia="zh-CN"/>
        </w:rPr>
      </w:pPr>
      <w:r w:rsidRPr="00FC3B7F">
        <w:rPr>
          <w:rFonts w:ascii="Times" w:eastAsia="바탕"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바탕" w:hAnsi="Times" w:cs="Times"/>
          <w:bCs/>
          <w:szCs w:val="22"/>
          <w:lang w:eastAsia="zh-CN"/>
        </w:rPr>
      </w:pPr>
      <w:r w:rsidRPr="00FC3B7F">
        <w:rPr>
          <w:rFonts w:ascii="Times" w:eastAsia="바탕"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FFS: additional enh. Type 3 CB types</w:t>
      </w:r>
    </w:p>
    <w:p w14:paraId="18C723FE" w14:textId="77777777" w:rsidR="00FC3B7F" w:rsidRPr="00F7312B" w:rsidRDefault="00FC3B7F" w:rsidP="00FC3B7F">
      <w:pPr>
        <w:spacing w:after="0"/>
        <w:rPr>
          <w:rFonts w:ascii="Times" w:eastAsia="바탕" w:hAnsi="Times" w:cs="Times"/>
          <w:sz w:val="22"/>
          <w:szCs w:val="24"/>
          <w:lang w:val="en-US" w:eastAsia="ja-JP"/>
        </w:rPr>
      </w:pPr>
    </w:p>
    <w:p w14:paraId="2ABC8910"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1DE2F0B9"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바탕" w:hAnsi="Times" w:cs="Times"/>
          <w:bCs/>
          <w:szCs w:val="22"/>
          <w:lang w:val="en-US"/>
        </w:rPr>
      </w:pPr>
      <w:r w:rsidRPr="00FC3B7F">
        <w:rPr>
          <w:rFonts w:ascii="Times" w:eastAsia="바탕"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바탕" w:hAnsi="Times" w:cs="Times"/>
          <w:sz w:val="22"/>
          <w:szCs w:val="24"/>
          <w:lang w:val="en-US"/>
        </w:rPr>
      </w:pPr>
    </w:p>
    <w:p w14:paraId="039874E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ACA83E3" w14:textId="77777777" w:rsidR="00FC3B7F" w:rsidRPr="00FC3B7F" w:rsidRDefault="00FC3B7F" w:rsidP="00FC3B7F">
      <w:pPr>
        <w:spacing w:after="0"/>
        <w:jc w:val="both"/>
        <w:rPr>
          <w:rFonts w:ascii="Times" w:eastAsia="바탕" w:hAnsi="Times" w:cs="Times"/>
          <w:bCs/>
          <w:szCs w:val="22"/>
          <w:lang w:val="en-US" w:eastAsia="zh-CN"/>
        </w:rPr>
      </w:pPr>
      <w:r w:rsidRPr="00FC3B7F">
        <w:rPr>
          <w:rFonts w:ascii="Times" w:eastAsia="바탕"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바탕" w:hAnsi="Times" w:cs="Times"/>
          <w:bCs/>
          <w:szCs w:val="22"/>
          <w:lang w:eastAsia="zh-CN"/>
        </w:rPr>
      </w:pPr>
      <w:r w:rsidRPr="00FC3B7F">
        <w:rPr>
          <w:rFonts w:ascii="Times" w:eastAsia="바탕"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바탕" w:hAnsi="Times" w:cs="Times"/>
          <w:sz w:val="22"/>
          <w:szCs w:val="24"/>
          <w:lang w:eastAsia="zh-CN"/>
        </w:rPr>
      </w:pPr>
    </w:p>
    <w:p w14:paraId="70356A8F"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4C45D33B" w14:textId="77777777" w:rsidR="00FC3B7F" w:rsidRPr="00FC3B7F" w:rsidRDefault="00FC3B7F" w:rsidP="00FC3B7F">
      <w:pPr>
        <w:spacing w:after="0"/>
        <w:rPr>
          <w:rFonts w:ascii="Times" w:eastAsia="바탕" w:hAnsi="Times" w:cs="Times"/>
          <w:bCs/>
          <w:szCs w:val="22"/>
          <w:lang w:eastAsia="zh-CN"/>
        </w:rPr>
      </w:pPr>
      <w:r w:rsidRPr="00FC3B7F">
        <w:rPr>
          <w:rFonts w:ascii="Times" w:eastAsia="바탕"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바탕" w:hAnsi="Times" w:cs="Times"/>
          <w:bCs/>
          <w:iCs/>
          <w:szCs w:val="22"/>
          <w:lang w:eastAsia="zh-CN"/>
        </w:rPr>
      </w:pPr>
      <w:r w:rsidRPr="00FC3B7F">
        <w:rPr>
          <w:rFonts w:ascii="Times" w:eastAsia="바탕" w:hAnsi="Times" w:cs="Times"/>
          <w:bCs/>
          <w:iCs/>
          <w:szCs w:val="22"/>
          <w:lang w:eastAsia="zh-CN"/>
        </w:rPr>
        <w:t>FFS: Additional cases</w:t>
      </w:r>
    </w:p>
    <w:p w14:paraId="5469E298" w14:textId="77777777" w:rsidR="00FC3B7F" w:rsidRPr="00FC3B7F" w:rsidRDefault="00FC3B7F" w:rsidP="00FC3B7F">
      <w:pPr>
        <w:spacing w:after="0"/>
        <w:rPr>
          <w:rFonts w:ascii="Times" w:eastAsia="바탕" w:hAnsi="Times" w:cs="Times"/>
          <w:sz w:val="22"/>
          <w:szCs w:val="24"/>
          <w:lang w:val="de-AT" w:eastAsia="ja-JP"/>
        </w:rPr>
      </w:pPr>
    </w:p>
    <w:p w14:paraId="7D26B35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50BAED71" w14:textId="77777777" w:rsidR="00FC3B7F" w:rsidRPr="00FC3B7F" w:rsidRDefault="00FC3B7F" w:rsidP="00FC3B7F">
      <w:pPr>
        <w:spacing w:after="0"/>
        <w:rPr>
          <w:rFonts w:ascii="Times" w:eastAsia="바탕" w:hAnsi="Times" w:cs="Times"/>
          <w:bCs/>
          <w:szCs w:val="22"/>
          <w:lang w:val="en-US" w:eastAsia="zh-CN"/>
        </w:rPr>
      </w:pPr>
      <w:r w:rsidRPr="00FC3B7F">
        <w:rPr>
          <w:rFonts w:ascii="Times" w:eastAsia="바탕"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바탕"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바탕" w:hAnsi="Times"/>
          <w:b/>
          <w:bCs/>
          <w:szCs w:val="24"/>
          <w:highlight w:val="green"/>
          <w:lang w:eastAsia="x-none"/>
        </w:rPr>
      </w:pPr>
      <w:r w:rsidRPr="00AB49B6">
        <w:rPr>
          <w:rFonts w:ascii="Times" w:eastAsia="바탕"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바탕" w:hAnsi="Times"/>
          <w:szCs w:val="24"/>
          <w:lang w:val="en-US" w:eastAsia="zh-CN"/>
        </w:rPr>
      </w:pPr>
      <w:r w:rsidRPr="00AB49B6">
        <w:rPr>
          <w:rFonts w:ascii="Times" w:eastAsia="바탕"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바탕" w:hAnsi="Times"/>
          <w:b/>
          <w:bCs/>
          <w:lang w:val="en-US" w:eastAsia="zh-CN"/>
        </w:rPr>
      </w:pPr>
    </w:p>
    <w:p w14:paraId="367EF7D6"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바탕" w:hAnsi="Times" w:cs="Times"/>
          <w:lang w:val="en-US" w:eastAsia="zh-CN"/>
        </w:rPr>
      </w:pPr>
      <w:r w:rsidRPr="00AB49B6">
        <w:rPr>
          <w:rFonts w:ascii="Times" w:eastAsia="바탕"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바탕" w:hAnsi="Times" w:cs="Times"/>
          <w:lang w:val="en-US" w:eastAsia="zh-CN"/>
        </w:rPr>
      </w:pPr>
      <w:r w:rsidRPr="00AB49B6">
        <w:rPr>
          <w:rFonts w:ascii="Times" w:eastAsia="바탕"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바탕" w:hAnsi="Times" w:cs="Times"/>
          <w:lang w:eastAsia="x-none"/>
        </w:rPr>
      </w:pPr>
      <w:r w:rsidRPr="00AB49B6">
        <w:rPr>
          <w:rFonts w:ascii="Times" w:eastAsia="바탕"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바탕" w:hAnsi="Times" w:cs="Times"/>
          <w:lang w:val="en-US" w:eastAsia="zh-CN"/>
        </w:rPr>
      </w:pPr>
      <w:r w:rsidRPr="00AB49B6">
        <w:rPr>
          <w:rFonts w:ascii="Times" w:eastAsia="바탕"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바탕" w:hAnsi="Times" w:cs="Times"/>
          <w:highlight w:val="cyan"/>
          <w:lang w:eastAsia="x-none"/>
        </w:rPr>
      </w:pPr>
    </w:p>
    <w:p w14:paraId="2D34B435"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59F2146B" w14:textId="77777777" w:rsidR="00EA1A65" w:rsidRPr="00AB49B6" w:rsidRDefault="00EA1A65" w:rsidP="00EA1A65">
      <w:pPr>
        <w:spacing w:after="0"/>
        <w:rPr>
          <w:rFonts w:ascii="Times" w:eastAsia="바탕" w:hAnsi="Times" w:cs="Times"/>
          <w:lang w:eastAsia="ko-KR"/>
        </w:rPr>
      </w:pPr>
      <w:r w:rsidRPr="00AB49B6">
        <w:rPr>
          <w:rFonts w:ascii="Times" w:eastAsia="바탕"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바탕" w:hAnsi="Times" w:cs="Times"/>
          <w:lang w:eastAsia="zh-CN"/>
        </w:rPr>
      </w:pPr>
      <w:r w:rsidRPr="00AB49B6">
        <w:rPr>
          <w:rFonts w:ascii="Times" w:eastAsia="바탕"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바탕" w:hAnsi="Times" w:cs="Times"/>
          <w:lang w:eastAsia="zh-CN"/>
        </w:rPr>
      </w:pPr>
      <w:r w:rsidRPr="00AB49B6">
        <w:rPr>
          <w:rFonts w:ascii="Times" w:eastAsia="바탕"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바탕" w:hAnsi="Times" w:cs="Times"/>
          <w:lang w:eastAsia="zh-CN"/>
        </w:rPr>
      </w:pPr>
      <w:r w:rsidRPr="00AB49B6">
        <w:rPr>
          <w:rFonts w:ascii="Times" w:eastAsia="바탕"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바탕" w:hAnsi="Times" w:cs="Times"/>
          <w:lang w:eastAsia="zh-CN"/>
        </w:rPr>
      </w:pPr>
      <w:r w:rsidRPr="00AB49B6">
        <w:rPr>
          <w:rFonts w:ascii="Times" w:eastAsia="바탕"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바탕" w:hAnsi="Times" w:cs="Times"/>
          <w:lang w:eastAsia="zh-CN"/>
        </w:rPr>
      </w:pPr>
      <w:r w:rsidRPr="00AB49B6">
        <w:rPr>
          <w:rFonts w:ascii="Times" w:eastAsia="바탕"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바탕" w:hAnsi="Times" w:cs="Times"/>
          <w:lang w:eastAsia="zh-CN"/>
        </w:rPr>
      </w:pPr>
      <w:r w:rsidRPr="00AB49B6">
        <w:rPr>
          <w:rFonts w:ascii="Times" w:eastAsia="바탕"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바탕" w:hAnsi="Times" w:cs="Times"/>
          <w:lang w:eastAsia="zh-CN"/>
        </w:rPr>
      </w:pPr>
      <w:r w:rsidRPr="00AB49B6">
        <w:rPr>
          <w:rFonts w:ascii="Times" w:eastAsia="바탕"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바탕" w:hAnsi="Times" w:cs="Times"/>
          <w:bCs/>
          <w:highlight w:val="yellow"/>
          <w:lang w:eastAsia="ko-KR"/>
        </w:rPr>
      </w:pPr>
    </w:p>
    <w:p w14:paraId="2DE3D0A2"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바탕" w:hAnsi="Times" w:cs="Times"/>
          <w:bCs/>
          <w:lang w:eastAsia="zh-CN"/>
        </w:rPr>
      </w:pPr>
      <w:r w:rsidRPr="00AB49B6">
        <w:rPr>
          <w:rFonts w:ascii="Times" w:eastAsia="바탕"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바탕" w:hAnsi="Times" w:cs="Times"/>
          <w:lang w:eastAsia="ko-KR"/>
        </w:rPr>
      </w:pPr>
    </w:p>
    <w:p w14:paraId="4DC67031"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50CAD846" w14:textId="77777777" w:rsidR="00EA1A65" w:rsidRPr="00AB49B6" w:rsidRDefault="00EA1A65" w:rsidP="00EA1A65">
      <w:pPr>
        <w:spacing w:after="0"/>
        <w:rPr>
          <w:rFonts w:ascii="Times" w:eastAsia="바탕" w:hAnsi="Times" w:cs="Times"/>
          <w:lang w:eastAsia="ko-KR"/>
        </w:rPr>
      </w:pPr>
      <w:r w:rsidRPr="00AB49B6">
        <w:rPr>
          <w:rFonts w:ascii="Times" w:eastAsia="바탕"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바탕" w:hAnsi="Times" w:cs="Times"/>
          <w:lang w:eastAsia="zh-CN"/>
        </w:rPr>
      </w:pPr>
      <w:r w:rsidRPr="00AB49B6">
        <w:rPr>
          <w:rFonts w:ascii="Times" w:eastAsia="바탕"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바탕" w:hAnsi="Times" w:cs="Times"/>
          <w:lang w:eastAsia="zh-CN"/>
        </w:rPr>
      </w:pPr>
      <w:r w:rsidRPr="00AB49B6">
        <w:rPr>
          <w:rFonts w:ascii="Times" w:eastAsia="바탕" w:hAnsi="Times" w:cs="Times"/>
          <w:bCs/>
          <w:lang w:eastAsia="zh-CN"/>
        </w:rPr>
        <w:t xml:space="preserve">The granularity of the time-domain pattern is one slot of the PCell / PSCell / PUCCH-SCell </w:t>
      </w:r>
      <w:r w:rsidRPr="00AB49B6">
        <w:rPr>
          <w:rFonts w:ascii="Times" w:eastAsia="바탕" w:hAnsi="Times" w:cs="Times"/>
          <w:bCs/>
          <w:strike/>
          <w:lang w:eastAsia="zh-CN"/>
        </w:rPr>
        <w:t>reference cell</w:t>
      </w:r>
      <w:r w:rsidRPr="00AB49B6">
        <w:rPr>
          <w:rFonts w:ascii="Times" w:eastAsia="바탕"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바탕" w:hAnsi="Times" w:cs="Times"/>
          <w:lang w:eastAsia="zh-CN"/>
        </w:rPr>
      </w:pPr>
      <w:r w:rsidRPr="00AB49B6">
        <w:rPr>
          <w:rFonts w:ascii="Times" w:eastAsia="바탕" w:hAnsi="Times" w:cs="Times"/>
          <w:bCs/>
          <w:lang w:eastAsia="zh-CN"/>
        </w:rPr>
        <w:t>The time-domain pattern is applied periodically</w:t>
      </w:r>
      <w:r w:rsidRPr="00AB49B6">
        <w:rPr>
          <w:rFonts w:ascii="Times" w:eastAsia="바탕"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바탕" w:hAnsi="Times" w:cs="Times"/>
          <w:i/>
          <w:lang w:eastAsia="zh-CN"/>
        </w:rPr>
      </w:pPr>
      <w:r w:rsidRPr="00AB49B6">
        <w:rPr>
          <w:rFonts w:ascii="Times" w:eastAsia="바탕"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바탕" w:hAnsi="Times" w:cs="Times"/>
          <w:lang w:eastAsia="ko-KR"/>
        </w:rPr>
      </w:pPr>
      <w:r w:rsidRPr="00AB49B6">
        <w:rPr>
          <w:rFonts w:ascii="Times" w:eastAsia="바탕" w:hAnsi="Times" w:cs="Times"/>
          <w:bCs/>
          <w:lang w:eastAsia="zh-CN"/>
        </w:rPr>
        <w:t xml:space="preserve">The pattern defines for each slot of the PCell / PSCell / PUCCH-SCell </w:t>
      </w:r>
      <w:r w:rsidRPr="00AB49B6">
        <w:rPr>
          <w:rFonts w:ascii="Times" w:eastAsia="바탕" w:hAnsi="Times" w:cs="Times"/>
          <w:bCs/>
          <w:strike/>
          <w:lang w:eastAsia="zh-CN"/>
        </w:rPr>
        <w:t>reference cell</w:t>
      </w:r>
      <w:r w:rsidRPr="00AB49B6">
        <w:rPr>
          <w:rFonts w:ascii="Times" w:eastAsia="바탕"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바탕" w:hAnsi="Times" w:cs="Times"/>
        </w:rPr>
      </w:pPr>
    </w:p>
    <w:p w14:paraId="621BB040"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바탕" w:hAnsi="Times" w:cs="Times"/>
          <w:bCs/>
          <w:lang w:eastAsia="zh-CN"/>
        </w:rPr>
      </w:pPr>
      <w:r w:rsidRPr="00AB49B6">
        <w:rPr>
          <w:rFonts w:ascii="Times" w:eastAsia="바탕"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바탕" w:hAnsi="Times"/>
          <w:szCs w:val="24"/>
          <w:highlight w:val="cyan"/>
          <w:lang w:eastAsia="x-none"/>
        </w:rPr>
      </w:pPr>
    </w:p>
    <w:p w14:paraId="36229326" w14:textId="77777777" w:rsidR="00EA1A65" w:rsidRPr="00AB49B6" w:rsidRDefault="00EA1A65" w:rsidP="00EA1A65">
      <w:pPr>
        <w:spacing w:after="0"/>
        <w:rPr>
          <w:rFonts w:eastAsia="맑은 고딕"/>
          <w:szCs w:val="24"/>
          <w:lang w:val="en-US" w:eastAsia="ko-KR"/>
        </w:rPr>
      </w:pPr>
      <w:r w:rsidRPr="00AB49B6">
        <w:rPr>
          <w:rFonts w:ascii="Times" w:eastAsia="바탕" w:hAnsi="Times"/>
          <w:b/>
          <w:bCs/>
          <w:lang w:eastAsia="zh-CN"/>
        </w:rPr>
        <w:t>Conclusion</w:t>
      </w:r>
    </w:p>
    <w:p w14:paraId="6773E7B4" w14:textId="77777777" w:rsidR="00EA1A65" w:rsidRPr="00AB49B6" w:rsidRDefault="00EA1A65" w:rsidP="00EA1A65">
      <w:pPr>
        <w:spacing w:after="0"/>
        <w:rPr>
          <w:rFonts w:ascii="Times" w:eastAsia="바탕" w:hAnsi="Times"/>
          <w:b/>
          <w:szCs w:val="24"/>
        </w:rPr>
      </w:pPr>
      <w:r w:rsidRPr="00AB49B6">
        <w:rPr>
          <w:rFonts w:ascii="Times" w:eastAsia="바탕"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바탕" w:hAnsi="Times"/>
          <w:b/>
          <w:lang w:eastAsia="zh-CN"/>
        </w:rPr>
        <w:t xml:space="preserve"> </w:t>
      </w:r>
    </w:p>
    <w:p w14:paraId="648CC87E" w14:textId="77777777" w:rsidR="00EA1A65" w:rsidRPr="00AB49B6" w:rsidRDefault="00EA1A65" w:rsidP="00EA1A65">
      <w:pPr>
        <w:spacing w:after="0"/>
        <w:rPr>
          <w:rFonts w:ascii="Times" w:eastAsia="바탕" w:hAnsi="Times"/>
          <w:szCs w:val="24"/>
          <w:highlight w:val="cyan"/>
          <w:lang w:eastAsia="x-none"/>
        </w:rPr>
      </w:pPr>
    </w:p>
    <w:p w14:paraId="07F47D64"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497B2338" w14:textId="77777777" w:rsidR="00EA1A65" w:rsidRPr="00AB49B6" w:rsidRDefault="00EA1A65" w:rsidP="00EA1A65">
      <w:pPr>
        <w:spacing w:after="0"/>
        <w:rPr>
          <w:rFonts w:eastAsia="바탕"/>
          <w:bCs/>
          <w:lang w:eastAsia="zh-CN"/>
        </w:rPr>
      </w:pPr>
      <w:r w:rsidRPr="00AB49B6">
        <w:rPr>
          <w:rFonts w:eastAsia="바탕"/>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바탕"/>
          <w:bCs/>
          <w:lang w:eastAsia="zh-CN"/>
        </w:rPr>
      </w:pPr>
    </w:p>
    <w:p w14:paraId="50B89B6B" w14:textId="77777777" w:rsidR="00EA1A65" w:rsidRPr="00AB49B6" w:rsidRDefault="00EA1A65" w:rsidP="00EA1A65">
      <w:pPr>
        <w:spacing w:after="0"/>
        <w:rPr>
          <w:rFonts w:eastAsia="바탕"/>
          <w:b/>
          <w:bCs/>
          <w:lang w:eastAsia="zh-CN"/>
        </w:rPr>
      </w:pPr>
      <w:r w:rsidRPr="00AB49B6">
        <w:rPr>
          <w:rFonts w:eastAsia="바탕"/>
          <w:b/>
          <w:bCs/>
          <w:lang w:eastAsia="zh-CN"/>
        </w:rPr>
        <w:t>Conclusion</w:t>
      </w:r>
    </w:p>
    <w:p w14:paraId="552F33CF" w14:textId="77777777" w:rsidR="00EA1A65" w:rsidRPr="00AB49B6" w:rsidRDefault="00EA1A65" w:rsidP="00EA1A65">
      <w:pPr>
        <w:spacing w:after="0"/>
        <w:jc w:val="both"/>
        <w:rPr>
          <w:rFonts w:eastAsia="바탕"/>
          <w:lang w:eastAsia="zh-CN"/>
        </w:rPr>
      </w:pPr>
      <w:r w:rsidRPr="00AB49B6">
        <w:rPr>
          <w:rFonts w:eastAsia="바탕"/>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바탕"/>
          <w:bCs/>
          <w:highlight w:val="green"/>
          <w:lang w:val="en-US" w:eastAsia="zh-CN"/>
        </w:rPr>
      </w:pPr>
    </w:p>
    <w:p w14:paraId="441387B6"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바탕"/>
          <w:lang w:eastAsia="zh-CN"/>
        </w:rPr>
      </w:pPr>
      <w:r w:rsidRPr="00AB49B6">
        <w:rPr>
          <w:rFonts w:eastAsia="바탕"/>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바탕"/>
          <w:bCs/>
          <w:highlight w:val="green"/>
          <w:lang w:val="en-US" w:eastAsia="zh-CN"/>
        </w:rPr>
      </w:pPr>
    </w:p>
    <w:p w14:paraId="4D71F3E0"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27A5C758" w14:textId="77777777" w:rsidR="00EA1A65" w:rsidRPr="00AB49B6" w:rsidRDefault="00EA1A65" w:rsidP="00EA1A65">
      <w:pPr>
        <w:spacing w:after="0"/>
        <w:jc w:val="both"/>
        <w:rPr>
          <w:rFonts w:eastAsia="바탕"/>
          <w:lang w:eastAsia="zh-CN"/>
        </w:rPr>
      </w:pPr>
      <w:r w:rsidRPr="00AB49B6">
        <w:rPr>
          <w:rFonts w:eastAsia="바탕"/>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바탕"/>
          <w:bCs/>
          <w:highlight w:val="green"/>
          <w:lang w:val="en-US" w:eastAsia="zh-CN"/>
        </w:rPr>
      </w:pPr>
    </w:p>
    <w:p w14:paraId="4F19BA39"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290A07DB" w14:textId="77777777" w:rsidR="00EA1A65" w:rsidRPr="00AB49B6" w:rsidRDefault="00EA1A65" w:rsidP="00EA1A65">
      <w:pPr>
        <w:spacing w:after="0"/>
        <w:jc w:val="both"/>
        <w:rPr>
          <w:rFonts w:eastAsia="바탕"/>
          <w:bCs/>
          <w:lang w:eastAsia="zh-CN"/>
        </w:rPr>
      </w:pPr>
      <w:r w:rsidRPr="00AB49B6">
        <w:rPr>
          <w:rFonts w:eastAsia="바탕"/>
          <w:bCs/>
          <w:lang w:eastAsia="zh-CN"/>
        </w:rPr>
        <w:t>Reuse the legacy 1-bit ‘</w:t>
      </w:r>
      <w:r w:rsidRPr="00AB49B6">
        <w:rPr>
          <w:rFonts w:eastAsia="바탕"/>
          <w:bCs/>
          <w:i/>
          <w:iCs/>
          <w:lang w:eastAsia="zh-CN"/>
        </w:rPr>
        <w:t>one-shot HARQ-ACK request</w:t>
      </w:r>
      <w:r w:rsidRPr="00AB49B6">
        <w:rPr>
          <w:rFonts w:eastAsia="바탕"/>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바탕"/>
          <w:lang w:eastAsia="zh-CN"/>
        </w:rPr>
      </w:pPr>
      <w:r w:rsidRPr="00AB49B6">
        <w:rPr>
          <w:rFonts w:eastAsia="바탕"/>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바탕"/>
          <w:bCs/>
          <w:highlight w:val="yellow"/>
          <w:lang w:val="en-US" w:eastAsia="zh-CN"/>
        </w:rPr>
      </w:pPr>
    </w:p>
    <w:p w14:paraId="2B3CCB2D"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564B4CBC" w14:textId="77777777" w:rsidR="00EA1A65" w:rsidRPr="00AB49B6" w:rsidRDefault="00EA1A65" w:rsidP="00EA1A65">
      <w:pPr>
        <w:spacing w:after="0"/>
        <w:jc w:val="both"/>
        <w:rPr>
          <w:rFonts w:eastAsia="바탕"/>
          <w:bCs/>
          <w:lang w:eastAsia="zh-CN"/>
        </w:rPr>
      </w:pPr>
      <w:r w:rsidRPr="00AB49B6">
        <w:rPr>
          <w:rFonts w:eastAsia="바탕"/>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바탕"/>
          <w:lang w:eastAsia="zh-CN"/>
        </w:rPr>
      </w:pPr>
    </w:p>
    <w:p w14:paraId="1BCBBDDB"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723F2B2F" w14:textId="77777777" w:rsidR="00EA1A65" w:rsidRPr="00AB49B6" w:rsidRDefault="00EA1A65" w:rsidP="00EA1A65">
      <w:pPr>
        <w:spacing w:after="0"/>
        <w:rPr>
          <w:rFonts w:eastAsia="바탕"/>
          <w:bCs/>
        </w:rPr>
      </w:pPr>
      <w:r w:rsidRPr="00AB49B6">
        <w:rPr>
          <w:rFonts w:eastAsia="바탕"/>
          <w:bCs/>
        </w:rPr>
        <w:t xml:space="preserve">To align with Rel-16 slot-based PUCCH repetition operation, support sub-slot based PUCCH repetition </w:t>
      </w:r>
      <w:r w:rsidRPr="00AB49B6">
        <w:rPr>
          <w:rFonts w:eastAsia="바탕"/>
          <w:bCs/>
          <w:color w:val="000000"/>
        </w:rPr>
        <w:t xml:space="preserve">configured with / using </w:t>
      </w:r>
      <w:r w:rsidRPr="00AB49B6">
        <w:rPr>
          <w:rFonts w:eastAsia="바탕"/>
          <w:bCs/>
          <w:i/>
          <w:iCs/>
          <w:color w:val="000000"/>
        </w:rPr>
        <w:t>nrofSlots</w:t>
      </w:r>
      <w:r w:rsidRPr="00AB49B6">
        <w:rPr>
          <w:rFonts w:eastAsia="바탕"/>
          <w:bCs/>
          <w:color w:val="000000"/>
        </w:rPr>
        <w:t xml:space="preserve"> (i.e., not using dynamic indication) </w:t>
      </w:r>
      <w:r w:rsidRPr="00AB49B6">
        <w:rPr>
          <w:rFonts w:eastAsia="바탕"/>
          <w:bCs/>
        </w:rPr>
        <w:t xml:space="preserve">of all UCI types (incl. HARQ, SR &amp; CSI). </w:t>
      </w:r>
    </w:p>
    <w:p w14:paraId="7C68A5DA" w14:textId="77777777" w:rsidR="00EA1A65" w:rsidRPr="00AB49B6" w:rsidRDefault="00EA1A65" w:rsidP="00EA1A65">
      <w:pPr>
        <w:spacing w:after="0"/>
        <w:jc w:val="both"/>
        <w:rPr>
          <w:rFonts w:eastAsia="바탕"/>
          <w:lang w:eastAsia="zh-CN"/>
        </w:rPr>
      </w:pPr>
    </w:p>
    <w:p w14:paraId="55AF9F18"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4D774225" w14:textId="77777777" w:rsidR="00EA1A65" w:rsidRPr="00AB49B6" w:rsidRDefault="00EA1A65" w:rsidP="00EA1A65">
      <w:pPr>
        <w:spacing w:after="0"/>
        <w:rPr>
          <w:rFonts w:eastAsia="바탕"/>
          <w:bCs/>
        </w:rPr>
      </w:pPr>
      <w:r w:rsidRPr="00AB49B6">
        <w:rPr>
          <w:rFonts w:eastAsia="바탕"/>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바탕"/>
                <w:bCs/>
                <w:i/>
                <w:iCs/>
                <w:lang w:val="en-US"/>
              </w:rPr>
            </w:pPr>
            <w:r w:rsidRPr="00AB49B6">
              <w:rPr>
                <w:rFonts w:eastAsia="바탕"/>
                <w:bCs/>
                <w:i/>
                <w:iCs/>
              </w:rPr>
              <w:t xml:space="preserve">Agreement </w:t>
            </w:r>
          </w:p>
          <w:p w14:paraId="49DEAAC8" w14:textId="77777777" w:rsidR="00EA1A65" w:rsidRPr="00AB49B6" w:rsidRDefault="00EA1A65" w:rsidP="00DC38B6">
            <w:pPr>
              <w:numPr>
                <w:ilvl w:val="0"/>
                <w:numId w:val="53"/>
              </w:numPr>
              <w:spacing w:after="0"/>
              <w:ind w:left="1288"/>
              <w:rPr>
                <w:rFonts w:eastAsia="바탕"/>
                <w:bCs/>
                <w:i/>
                <w:iCs/>
                <w:lang w:eastAsia="x-none"/>
              </w:rPr>
            </w:pPr>
            <w:r w:rsidRPr="00AB49B6">
              <w:rPr>
                <w:rFonts w:eastAsia="바탕"/>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바탕"/>
          <w:bCs/>
        </w:rPr>
      </w:pPr>
    </w:p>
    <w:p w14:paraId="47A1E090"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2830DD5D" w14:textId="77777777" w:rsidR="00EA1A65" w:rsidRPr="00AB49B6" w:rsidRDefault="00EA1A65" w:rsidP="00EA1A65">
      <w:pPr>
        <w:spacing w:after="0"/>
        <w:rPr>
          <w:rFonts w:eastAsia="바탕"/>
          <w:bCs/>
        </w:rPr>
      </w:pPr>
      <w:r w:rsidRPr="00AB49B6">
        <w:rPr>
          <w:rFonts w:eastAsia="바탕"/>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바탕"/>
                <w:bCs/>
                <w:i/>
                <w:iCs/>
              </w:rPr>
            </w:pPr>
            <w:r w:rsidRPr="00AB49B6">
              <w:rPr>
                <w:rFonts w:eastAsia="바탕"/>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바탕" w:hAnsi="Times" w:cs="Times"/>
          <w:bCs/>
          <w:i/>
          <w:iCs/>
          <w:lang w:eastAsia="x-none"/>
        </w:rPr>
      </w:pPr>
    </w:p>
    <w:p w14:paraId="55091585"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588B60FD" w14:textId="77777777" w:rsidR="00EA1A65" w:rsidRPr="00AB49B6" w:rsidRDefault="00EA1A65" w:rsidP="00EA1A65">
      <w:pPr>
        <w:spacing w:after="0"/>
        <w:rPr>
          <w:rFonts w:ascii="Times" w:eastAsia="바탕" w:hAnsi="Times" w:cs="Times"/>
          <w:bCs/>
          <w:lang w:eastAsia="zh-CN"/>
        </w:rPr>
      </w:pPr>
      <w:r w:rsidRPr="00AB49B6">
        <w:rPr>
          <w:rFonts w:ascii="Times" w:eastAsia="바탕"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바탕" w:hAnsi="Times" w:cs="Times"/>
          <w:lang w:eastAsia="zh-CN"/>
        </w:rPr>
      </w:pPr>
    </w:p>
    <w:p w14:paraId="10C98F33"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바탕" w:hAnsi="Times" w:cs="Times"/>
          <w:bCs/>
          <w:lang w:val="en-US" w:eastAsia="zh-CN"/>
        </w:rPr>
      </w:pPr>
      <w:r w:rsidRPr="00AB49B6">
        <w:rPr>
          <w:rFonts w:ascii="Times" w:eastAsia="바탕"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바탕" w:hAnsi="Times" w:cs="Times"/>
          <w:lang w:eastAsia="zh-CN"/>
        </w:rPr>
      </w:pPr>
    </w:p>
    <w:p w14:paraId="054B323D"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바탕" w:hAnsi="Times" w:cs="Times"/>
          <w:bCs/>
          <w:lang w:val="en-US" w:eastAsia="zh-CN"/>
        </w:rPr>
      </w:pPr>
      <w:r w:rsidRPr="00AB49B6">
        <w:rPr>
          <w:rFonts w:ascii="Times" w:eastAsia="바탕"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바탕" w:hAnsi="Times" w:cs="Times"/>
          <w:bCs/>
          <w:i/>
          <w:iCs/>
          <w:lang w:eastAsia="zh-CN"/>
        </w:rPr>
        <w:t>pucchCellPattern</w:t>
      </w:r>
      <w:r w:rsidRPr="00AB49B6">
        <w:rPr>
          <w:rFonts w:ascii="Times" w:eastAsia="바탕"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바탕" w:hAnsi="Times" w:cs="Times"/>
          <w:lang w:eastAsia="zh-CN"/>
        </w:rPr>
      </w:pPr>
      <w:r w:rsidRPr="00AB49B6">
        <w:rPr>
          <w:rFonts w:ascii="Times" w:eastAsia="바탕" w:hAnsi="Times" w:cs="Times"/>
          <w:bCs/>
          <w:lang w:eastAsia="zh-CN"/>
        </w:rPr>
        <w:t xml:space="preserve">Note: </w:t>
      </w:r>
      <w:r w:rsidRPr="00AB49B6">
        <w:rPr>
          <w:rFonts w:ascii="Times" w:eastAsia="바탕" w:hAnsi="Times" w:cs="Times"/>
          <w:bCs/>
          <w:i/>
          <w:iCs/>
          <w:lang w:eastAsia="zh-CN"/>
        </w:rPr>
        <w:t>pucchCellPattern</w:t>
      </w:r>
      <w:r w:rsidRPr="00AB49B6">
        <w:rPr>
          <w:rFonts w:ascii="Times" w:eastAsia="바탕" w:hAnsi="Times" w:cs="Times"/>
          <w:bCs/>
          <w:lang w:eastAsia="zh-CN"/>
        </w:rPr>
        <w:t xml:space="preserve"> has a variable length of (1…</w:t>
      </w:r>
      <w:r w:rsidRPr="00AB49B6">
        <w:rPr>
          <w:rFonts w:ascii="Times" w:eastAsia="바탕" w:hAnsi="Times" w:cs="Times"/>
        </w:rPr>
        <w:t xml:space="preserve"> </w:t>
      </w:r>
      <w:r w:rsidRPr="00AB49B6">
        <w:rPr>
          <w:rFonts w:ascii="Times" w:eastAsia="바탕" w:hAnsi="Times" w:cs="Times"/>
          <w:bCs/>
          <w:i/>
          <w:iCs/>
          <w:lang w:eastAsia="zh-CN"/>
        </w:rPr>
        <w:t>maxNrofSlots</w:t>
      </w:r>
      <w:r w:rsidRPr="00AB49B6">
        <w:rPr>
          <w:rFonts w:ascii="Times" w:eastAsia="바탕"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바탕" w:hAnsi="Times" w:cs="Times"/>
          <w:lang w:eastAsia="zh-CN"/>
        </w:rPr>
      </w:pPr>
    </w:p>
    <w:p w14:paraId="36C25D63"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바탕" w:hAnsi="Times" w:cs="Times"/>
          <w:lang w:eastAsia="zh-CN"/>
        </w:rPr>
      </w:pPr>
      <w:r w:rsidRPr="00AB49B6">
        <w:rPr>
          <w:rFonts w:ascii="Times" w:eastAsia="바탕"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바탕" w:hAnsi="Times" w:cs="Times"/>
          <w:color w:val="1F497D"/>
          <w:lang w:eastAsia="ko-KR"/>
        </w:rPr>
      </w:pPr>
    </w:p>
    <w:p w14:paraId="7CB05632"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바탕" w:hAnsi="Times" w:cs="Times"/>
          <w:bCs/>
          <w:lang w:eastAsia="zh-CN"/>
        </w:rPr>
      </w:pPr>
      <w:r w:rsidRPr="00AB49B6">
        <w:rPr>
          <w:rFonts w:ascii="Times" w:eastAsia="바탕"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바탕" w:hAnsi="Times" w:cs="Times"/>
          <w:color w:val="1F497D"/>
          <w:lang w:eastAsia="ko-KR"/>
        </w:rPr>
      </w:pPr>
    </w:p>
    <w:p w14:paraId="4FF9E72A"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바탕" w:hAnsi="Times" w:cs="Times"/>
        </w:rPr>
      </w:pPr>
      <w:r w:rsidRPr="00AB49B6">
        <w:rPr>
          <w:rFonts w:ascii="Times" w:eastAsia="바탕" w:hAnsi="Times" w:cs="Times"/>
          <w:bCs/>
          <w:lang w:val="en-US" w:eastAsia="zh-CN"/>
        </w:rPr>
        <w:lastRenderedPageBreak/>
        <w:t xml:space="preserve">For </w:t>
      </w:r>
      <w:r w:rsidRPr="00AB49B6">
        <w:rPr>
          <w:rFonts w:ascii="Times" w:eastAsia="바탕" w:hAnsi="Times" w:cs="Times"/>
          <w:bCs/>
        </w:rPr>
        <w:t>Type-1 HARQ-ACK codebook for sub-slot based PUCCH configuration in Rel-17</w:t>
      </w:r>
      <w:r w:rsidRPr="00AB49B6">
        <w:rPr>
          <w:rFonts w:ascii="Times" w:eastAsia="바탕" w:hAnsi="Times" w:cs="Times"/>
          <w:bCs/>
          <w:lang w:val="en-US" w:eastAsia="zh-CN"/>
        </w:rPr>
        <w:t xml:space="preserve">, the </w:t>
      </w:r>
      <w:r w:rsidRPr="00AB49B6">
        <w:rPr>
          <w:rFonts w:ascii="Times" w:eastAsia="바탕" w:hAnsi="Times" w:cs="Times"/>
          <w:bCs/>
        </w:rPr>
        <w:t xml:space="preserve">TDRA </w:t>
      </w:r>
      <w:r w:rsidRPr="00AB49B6">
        <w:rPr>
          <w:rFonts w:ascii="Times" w:eastAsia="바탕"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바탕" w:hAnsi="Times" w:cs="Times"/>
          <w:lang w:eastAsia="ko-KR"/>
        </w:rPr>
      </w:pPr>
      <w:r w:rsidRPr="00AB49B6">
        <w:rPr>
          <w:rFonts w:ascii="Times" w:eastAsia="바탕" w:hAnsi="Times" w:cs="Times"/>
          <w:lang w:eastAsia="ko-KR"/>
        </w:rPr>
        <w:t>Strive to minimize the impact on relevant pseudo-code</w:t>
      </w:r>
    </w:p>
    <w:p w14:paraId="35E60998" w14:textId="77777777" w:rsidR="00EA1A65" w:rsidRPr="00AB49B6" w:rsidRDefault="00EA1A65" w:rsidP="00EA1A65">
      <w:pPr>
        <w:spacing w:after="0"/>
        <w:rPr>
          <w:rFonts w:ascii="Times" w:eastAsia="바탕" w:hAnsi="Times" w:cs="Times"/>
          <w:color w:val="1F497D"/>
          <w:lang w:eastAsia="ko-KR"/>
        </w:rPr>
      </w:pPr>
    </w:p>
    <w:p w14:paraId="550AE528" w14:textId="77777777" w:rsidR="00EA1A65" w:rsidRPr="00AB49B6" w:rsidRDefault="00EA1A65" w:rsidP="00EA1A65">
      <w:pPr>
        <w:spacing w:after="0"/>
        <w:rPr>
          <w:rFonts w:ascii="Times" w:eastAsia="바탕" w:hAnsi="Times" w:cs="Times"/>
          <w:b/>
          <w:bCs/>
          <w:lang w:eastAsia="ko-KR"/>
        </w:rPr>
      </w:pPr>
      <w:r w:rsidRPr="00AB49B6">
        <w:rPr>
          <w:rFonts w:ascii="Times" w:eastAsia="바탕" w:hAnsi="Times" w:cs="Times"/>
          <w:b/>
          <w:bCs/>
          <w:lang w:eastAsia="ko-KR"/>
        </w:rPr>
        <w:t>Conclusion</w:t>
      </w:r>
    </w:p>
    <w:p w14:paraId="1E0620AD" w14:textId="77777777" w:rsidR="00EA1A65" w:rsidRPr="00AB49B6" w:rsidRDefault="00EA1A65" w:rsidP="00EA1A65">
      <w:pPr>
        <w:spacing w:after="0"/>
        <w:rPr>
          <w:rFonts w:ascii="Times" w:eastAsia="바탕" w:hAnsi="Times" w:cs="Times"/>
          <w:bCs/>
          <w:lang w:eastAsia="zh-CN"/>
        </w:rPr>
      </w:pPr>
      <w:r w:rsidRPr="00AB49B6">
        <w:rPr>
          <w:rFonts w:ascii="Times" w:eastAsia="바탕"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바탕" w:hAnsi="Times" w:cs="Times"/>
          <w:bCs/>
          <w:lang w:eastAsia="zh-CN"/>
        </w:rPr>
      </w:pPr>
      <w:r w:rsidRPr="00AB49B6">
        <w:rPr>
          <w:rFonts w:ascii="Times" w:eastAsia="바탕"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바탕" w:hAnsi="Times" w:cs="Times"/>
          <w:color w:val="1F497D"/>
          <w:lang w:eastAsia="ko-KR"/>
        </w:rPr>
      </w:pPr>
    </w:p>
    <w:p w14:paraId="52A01184"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바탕" w:hAnsi="Times" w:cs="Times"/>
          <w:bCs/>
          <w:lang w:val="en-US" w:eastAsia="zh-CN"/>
        </w:rPr>
      </w:pPr>
      <w:r w:rsidRPr="00AB49B6">
        <w:rPr>
          <w:rFonts w:ascii="Times" w:eastAsia="바탕"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바탕" w:hAnsi="Times" w:cs="Times"/>
          <w:color w:val="1F497D"/>
          <w:lang w:val="en-US" w:eastAsia="ko-KR"/>
        </w:rPr>
      </w:pPr>
    </w:p>
    <w:p w14:paraId="1A979290"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바탕" w:hAnsi="Times" w:cs="Times"/>
          <w:bCs/>
          <w:lang w:val="en-US" w:eastAsia="zh-CN"/>
        </w:rPr>
      </w:pPr>
      <w:r w:rsidRPr="00AB49B6">
        <w:rPr>
          <w:rFonts w:ascii="Times" w:eastAsia="바탕"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바탕" w:hAnsi="Arial" w:cs="Arial"/>
          <w:color w:val="1F497D"/>
          <w:lang w:val="en-US" w:eastAsia="ko-KR"/>
        </w:rPr>
      </w:pPr>
    </w:p>
    <w:p w14:paraId="11FBB7EB"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바탕" w:hAnsi="Times"/>
          <w:bCs/>
          <w:lang w:eastAsia="zh-CN"/>
        </w:rPr>
      </w:pPr>
      <w:r w:rsidRPr="00AB49B6">
        <w:rPr>
          <w:rFonts w:ascii="Times" w:eastAsia="바탕"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바탕" w:hAnsi="Times"/>
          <w:bCs/>
          <w:lang w:val="en-US" w:eastAsia="x-none"/>
        </w:rPr>
      </w:pPr>
      <w:r w:rsidRPr="00AB49B6">
        <w:rPr>
          <w:rFonts w:ascii="Times" w:eastAsia="바탕" w:hAnsi="Times"/>
          <w:lang w:val="en-US" w:eastAsia="x-none"/>
        </w:rPr>
        <w:t xml:space="preserve">Support </w:t>
      </w:r>
      <w:r w:rsidRPr="00AB49B6">
        <w:rPr>
          <w:rFonts w:ascii="Times" w:eastAsia="바탕" w:hAnsi="Times"/>
          <w:bCs/>
          <w:i/>
          <w:iCs/>
          <w:lang w:val="en-US" w:eastAsia="x-none"/>
        </w:rPr>
        <w:t>inter-slotFrequencyHopping</w:t>
      </w:r>
      <w:r w:rsidRPr="00AB49B6">
        <w:rPr>
          <w:rFonts w:ascii="Times" w:eastAsia="바탕"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바탕" w:hAnsi="Times"/>
          <w:bCs/>
          <w:lang w:val="en-US" w:eastAsia="x-none"/>
        </w:rPr>
      </w:pPr>
      <w:r w:rsidRPr="00AB49B6">
        <w:rPr>
          <w:rFonts w:ascii="Times" w:eastAsia="바탕" w:hAnsi="Times"/>
          <w:lang w:val="en-US" w:eastAsia="x-none"/>
        </w:rPr>
        <w:t xml:space="preserve">Support </w:t>
      </w:r>
      <w:r w:rsidRPr="00AB49B6">
        <w:rPr>
          <w:rFonts w:ascii="Times" w:eastAsia="바탕"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바탕" w:hAnsi="Times"/>
          <w:bCs/>
          <w:lang w:val="en-US" w:eastAsia="x-none"/>
        </w:rPr>
      </w:pPr>
      <w:r w:rsidRPr="00AB49B6">
        <w:rPr>
          <w:rFonts w:ascii="Times" w:eastAsia="바탕" w:hAnsi="Times"/>
          <w:bCs/>
          <w:lang w:val="en-US" w:eastAsia="x-none"/>
        </w:rPr>
        <w:t xml:space="preserve">The UE applies the inter-subslot FH operation from sub-slot to sub-slot, if configured with </w:t>
      </w:r>
      <w:r w:rsidRPr="00AB49B6">
        <w:rPr>
          <w:rFonts w:ascii="Times" w:eastAsia="바탕" w:hAnsi="Times"/>
          <w:bCs/>
          <w:i/>
          <w:iCs/>
          <w:lang w:val="en-US" w:eastAsia="x-none"/>
        </w:rPr>
        <w:t>inter-slotFrequencyHopping</w:t>
      </w:r>
      <w:r w:rsidRPr="00AB49B6">
        <w:rPr>
          <w:rFonts w:ascii="Times" w:eastAsia="바탕"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바탕" w:hAnsi="Times"/>
          <w:bCs/>
          <w:lang w:val="en-US" w:eastAsia="x-none"/>
        </w:rPr>
      </w:pPr>
      <w:r w:rsidRPr="00AB49B6">
        <w:rPr>
          <w:rFonts w:ascii="Times" w:eastAsia="바탕" w:hAnsi="Times"/>
          <w:lang w:val="en-US" w:eastAsia="x-none"/>
        </w:rPr>
        <w:t>(</w:t>
      </w:r>
      <w:r w:rsidRPr="00AB49B6">
        <w:rPr>
          <w:rFonts w:ascii="Times" w:eastAsia="바탕" w:hAnsi="Times"/>
          <w:highlight w:val="darkYellow"/>
          <w:lang w:val="en-US" w:eastAsia="x-none"/>
        </w:rPr>
        <w:t>Working Assumption</w:t>
      </w:r>
      <w:r w:rsidRPr="00AB49B6">
        <w:rPr>
          <w:rFonts w:ascii="Times" w:eastAsia="바탕" w:hAnsi="Times"/>
          <w:lang w:val="en-US" w:eastAsia="x-none"/>
        </w:rPr>
        <w:t xml:space="preserve">) Support </w:t>
      </w:r>
      <w:r w:rsidRPr="00AB49B6">
        <w:rPr>
          <w:rFonts w:ascii="Times" w:eastAsia="바탕"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바탕" w:hAnsi="Times"/>
          <w:bCs/>
          <w:lang w:val="en-US" w:eastAsia="x-none"/>
        </w:rPr>
      </w:pPr>
      <w:r w:rsidRPr="00AB49B6">
        <w:rPr>
          <w:rFonts w:ascii="Times" w:eastAsia="바탕" w:hAnsi="Times"/>
          <w:bCs/>
          <w:lang w:val="en-US" w:eastAsia="x-none"/>
        </w:rPr>
        <w:t xml:space="preserve">The UE applies the inter-subslot FH operation from sub-slot to sub-slot, if configured with </w:t>
      </w:r>
      <w:r w:rsidRPr="00AB49B6">
        <w:rPr>
          <w:rFonts w:ascii="Times" w:eastAsia="바탕" w:hAnsi="Times"/>
          <w:bCs/>
          <w:i/>
          <w:iCs/>
          <w:lang w:val="en-US" w:eastAsia="x-none"/>
        </w:rPr>
        <w:t>inter-slotFrequencyHopping</w:t>
      </w:r>
      <w:r w:rsidRPr="00AB49B6">
        <w:rPr>
          <w:rFonts w:ascii="Times" w:eastAsia="바탕"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바탕" w:hAnsi="Times"/>
          <w:bCs/>
          <w:lang w:eastAsia="zh-CN"/>
        </w:rPr>
      </w:pPr>
      <w:r w:rsidRPr="00AB49B6">
        <w:rPr>
          <w:rFonts w:ascii="Times" w:eastAsia="바탕" w:hAnsi="Times"/>
          <w:bCs/>
          <w:lang w:eastAsia="zh-CN"/>
        </w:rPr>
        <w:t xml:space="preserve">Note: As for Rel-15, the configuration / enabling of </w:t>
      </w:r>
      <w:r w:rsidRPr="00AB49B6">
        <w:rPr>
          <w:rFonts w:ascii="Times" w:eastAsia="바탕" w:hAnsi="Times"/>
          <w:bCs/>
          <w:i/>
          <w:iCs/>
          <w:lang w:val="en-US" w:eastAsia="x-none"/>
        </w:rPr>
        <w:t xml:space="preserve">inter-slotFrequencyHopping </w:t>
      </w:r>
      <w:r w:rsidRPr="00AB49B6">
        <w:rPr>
          <w:rFonts w:ascii="Times" w:eastAsia="바탕" w:hAnsi="Times"/>
          <w:bCs/>
          <w:lang w:eastAsia="x-none"/>
        </w:rPr>
        <w:t xml:space="preserve">and </w:t>
      </w:r>
      <w:r w:rsidRPr="00AB49B6">
        <w:rPr>
          <w:rFonts w:ascii="Times" w:eastAsia="바탕" w:hAnsi="Times"/>
          <w:bCs/>
          <w:i/>
          <w:iCs/>
          <w:lang w:eastAsia="x-none"/>
        </w:rPr>
        <w:t>intraSlotFrequencyHopping</w:t>
      </w:r>
      <w:r w:rsidRPr="00AB49B6">
        <w:rPr>
          <w:rFonts w:ascii="Times" w:eastAsia="바탕" w:hAnsi="Times"/>
          <w:bCs/>
          <w:lang w:eastAsia="x-none"/>
        </w:rPr>
        <w:t xml:space="preserve"> is not supported. </w:t>
      </w:r>
    </w:p>
    <w:p w14:paraId="1B85BC74" w14:textId="77777777" w:rsidR="00EA1A65" w:rsidRPr="00AB49B6" w:rsidRDefault="00EA1A65" w:rsidP="00EA1A65">
      <w:pPr>
        <w:spacing w:after="0"/>
        <w:rPr>
          <w:rFonts w:ascii="Arial" w:eastAsia="바탕" w:hAnsi="Arial" w:cs="Arial"/>
          <w:color w:val="1F497D"/>
          <w:lang w:eastAsia="ko-KR"/>
        </w:rPr>
      </w:pPr>
    </w:p>
    <w:p w14:paraId="749B5C25"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072AF3E7" w14:textId="77777777" w:rsidR="00EA1A65" w:rsidRPr="00AB49B6" w:rsidRDefault="00EA1A65" w:rsidP="00EA1A65">
      <w:pPr>
        <w:spacing w:after="0"/>
        <w:rPr>
          <w:rFonts w:ascii="Times" w:eastAsia="바탕" w:hAnsi="Times"/>
          <w:bCs/>
        </w:rPr>
      </w:pPr>
      <w:r w:rsidRPr="00AB49B6">
        <w:rPr>
          <w:rFonts w:ascii="Times" w:eastAsia="바탕"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바탕" w:hAnsi="Times"/>
                <w:bCs/>
                <w:lang w:val="en-US"/>
              </w:rPr>
            </w:pPr>
            <w:r w:rsidRPr="00AB49B6">
              <w:rPr>
                <w:rFonts w:ascii="Times" w:eastAsia="바탕" w:hAnsi="Times"/>
                <w:bCs/>
                <w:lang w:val="en-US"/>
              </w:rPr>
              <w:t>Agreement</w:t>
            </w:r>
          </w:p>
          <w:p w14:paraId="22C2FFC4" w14:textId="77777777" w:rsidR="00EA1A65" w:rsidRPr="00AB49B6" w:rsidRDefault="00EA1A65" w:rsidP="00DC38B6">
            <w:pPr>
              <w:numPr>
                <w:ilvl w:val="0"/>
                <w:numId w:val="53"/>
              </w:numPr>
              <w:spacing w:after="0"/>
              <w:ind w:left="1288"/>
              <w:rPr>
                <w:rFonts w:ascii="Times" w:eastAsia="바탕" w:hAnsi="Times"/>
                <w:bCs/>
                <w:lang w:val="en-US" w:eastAsia="x-none"/>
              </w:rPr>
            </w:pPr>
            <w:r w:rsidRPr="00AB49B6">
              <w:rPr>
                <w:rFonts w:ascii="Times" w:eastAsia="바탕"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바탕" w:hAnsi="Times"/>
                <w:bCs/>
                <w:lang w:val="en-US" w:eastAsia="x-none"/>
              </w:rPr>
            </w:pPr>
            <w:r w:rsidRPr="00AB49B6">
              <w:rPr>
                <w:rFonts w:ascii="Times" w:eastAsia="바탕"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바탕" w:hAnsi="Arial" w:cs="Arial"/>
          <w:color w:val="1F497D"/>
          <w:lang w:val="en-US" w:eastAsia="ko-KR"/>
        </w:rPr>
      </w:pPr>
    </w:p>
    <w:p w14:paraId="2B4D028B"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446762F1" w14:textId="77777777" w:rsidR="00EA1A65" w:rsidRPr="00AB49B6" w:rsidRDefault="00EA1A65" w:rsidP="00EA1A65">
      <w:pPr>
        <w:spacing w:after="0"/>
        <w:rPr>
          <w:rFonts w:ascii="Times" w:eastAsia="바탕" w:hAnsi="Times"/>
          <w:bCs/>
          <w:lang w:eastAsia="zh-CN"/>
        </w:rPr>
      </w:pPr>
      <w:r w:rsidRPr="00AB49B6">
        <w:rPr>
          <w:rFonts w:ascii="Times" w:eastAsia="바탕" w:hAnsi="Times"/>
          <w:bCs/>
          <w:lang w:eastAsia="zh-CN"/>
        </w:rPr>
        <w:t xml:space="preserve">The RAN1#106-e agreement on the target slot definition is updated as follows (in </w:t>
      </w:r>
      <w:r w:rsidRPr="00AB49B6">
        <w:rPr>
          <w:rFonts w:ascii="Times" w:eastAsia="바탕" w:hAnsi="Times"/>
          <w:bCs/>
          <w:color w:val="FF0000"/>
          <w:lang w:eastAsia="zh-CN"/>
        </w:rPr>
        <w:t>RED</w:t>
      </w:r>
      <w:r w:rsidRPr="00AB49B6">
        <w:rPr>
          <w:rFonts w:ascii="Times" w:eastAsia="바탕"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바탕" w:hAnsi="Times"/>
                <w:b/>
                <w:bCs/>
                <w:lang w:val="en-US" w:eastAsia="x-none"/>
              </w:rPr>
            </w:pPr>
            <w:r w:rsidRPr="00AB49B6">
              <w:rPr>
                <w:rFonts w:ascii="Times" w:eastAsia="바탕" w:hAnsi="Times"/>
                <w:b/>
                <w:bCs/>
                <w:lang w:val="en-US" w:eastAsia="x-none"/>
              </w:rPr>
              <w:t>Agreement (from RAN1#106-e)</w:t>
            </w:r>
          </w:p>
          <w:p w14:paraId="65692E44" w14:textId="77777777" w:rsidR="00EA1A65" w:rsidRPr="00AB49B6" w:rsidRDefault="00EA1A65" w:rsidP="00EA1A65">
            <w:pPr>
              <w:spacing w:after="0"/>
              <w:ind w:left="568"/>
              <w:rPr>
                <w:rFonts w:ascii="Times" w:eastAsia="바탕" w:hAnsi="Times"/>
                <w:strike/>
                <w:color w:val="FF0000"/>
                <w:lang w:val="en-US"/>
              </w:rPr>
            </w:pPr>
            <w:r w:rsidRPr="00AB49B6">
              <w:rPr>
                <w:rFonts w:ascii="Times" w:eastAsia="바탕" w:hAnsi="Times"/>
                <w:bCs/>
              </w:rPr>
              <w:t>For SPS HARQ-ACK deferral, the target PUCCH slot is defined as the next PUCCH slot</w:t>
            </w:r>
            <w:r w:rsidRPr="00AB49B6">
              <w:rPr>
                <w:rFonts w:ascii="Times" w:eastAsia="바탕" w:hAnsi="Times"/>
                <w:bCs/>
                <w:color w:val="FF0000"/>
              </w:rPr>
              <w:t>,</w:t>
            </w:r>
            <w:r w:rsidRPr="00AB49B6">
              <w:rPr>
                <w:rFonts w:ascii="Times" w:eastAsia="바탕" w:hAnsi="Times"/>
                <w:bCs/>
              </w:rPr>
              <w:t xml:space="preserve"> where </w:t>
            </w:r>
            <w:r w:rsidRPr="00AB49B6">
              <w:rPr>
                <w:rFonts w:ascii="Times" w:eastAsia="바탕" w:hAnsi="Times"/>
                <w:bCs/>
                <w:color w:val="FF0000"/>
              </w:rPr>
              <w:t xml:space="preserve">after performing the (Rel-16) UCI multiplexing operation into a PUCCH or PUSCH if any, </w:t>
            </w:r>
            <w:r w:rsidRPr="00AB49B6">
              <w:rPr>
                <w:rFonts w:ascii="Times" w:eastAsia="바탕" w:hAnsi="Times"/>
                <w:bCs/>
                <w:color w:val="FF0000"/>
                <w:lang w:eastAsia="zh-CN"/>
              </w:rPr>
              <w:t xml:space="preserve">the UE would be either (i) transmitting HARQ-ACK using a PUCCH/PUSCH other than the PUCCH determined from </w:t>
            </w:r>
            <w:r w:rsidRPr="00AB49B6">
              <w:rPr>
                <w:rFonts w:ascii="Times" w:eastAsia="바탕" w:hAnsi="Times"/>
                <w:bCs/>
                <w:i/>
                <w:iCs/>
                <w:color w:val="FF0000"/>
                <w:lang w:eastAsia="zh-CN"/>
              </w:rPr>
              <w:t>PUCCH SPS-PUCCH-AN-List-r16</w:t>
            </w:r>
            <w:r w:rsidRPr="00AB49B6">
              <w:rPr>
                <w:rFonts w:ascii="Times" w:eastAsia="바탕" w:hAnsi="Times"/>
                <w:bCs/>
                <w:color w:val="FF0000"/>
                <w:lang w:eastAsia="zh-CN"/>
              </w:rPr>
              <w:t xml:space="preserve"> or </w:t>
            </w:r>
            <w:r w:rsidRPr="00AB49B6">
              <w:rPr>
                <w:rFonts w:ascii="Times" w:eastAsia="바탕" w:hAnsi="Times"/>
                <w:bCs/>
                <w:i/>
                <w:iCs/>
                <w:color w:val="FF0000"/>
                <w:lang w:eastAsia="zh-CN"/>
              </w:rPr>
              <w:t>n1PUCCH-AN</w:t>
            </w:r>
            <w:r w:rsidRPr="00AB49B6">
              <w:rPr>
                <w:rFonts w:ascii="Times" w:eastAsia="바탕" w:hAnsi="Times"/>
                <w:bCs/>
                <w:color w:val="FF0000"/>
                <w:lang w:eastAsia="zh-CN"/>
              </w:rPr>
              <w:t xml:space="preserve"> or (ii)  would be transmitting HARQ-ACK using a PUCCH resource configured in </w:t>
            </w:r>
            <w:r w:rsidRPr="00AB49B6">
              <w:rPr>
                <w:rFonts w:ascii="Times" w:eastAsia="바탕" w:hAnsi="Times"/>
                <w:bCs/>
                <w:i/>
                <w:iCs/>
                <w:color w:val="FF0000"/>
                <w:lang w:eastAsia="zh-CN"/>
              </w:rPr>
              <w:t>PUCCH SPS-PUCCH-AN-List-r16</w:t>
            </w:r>
            <w:r w:rsidRPr="00AB49B6">
              <w:rPr>
                <w:rFonts w:ascii="Times" w:eastAsia="바탕" w:hAnsi="Times"/>
                <w:bCs/>
                <w:color w:val="FF0000"/>
                <w:lang w:eastAsia="zh-CN"/>
              </w:rPr>
              <w:t xml:space="preserve"> or </w:t>
            </w:r>
            <w:r w:rsidRPr="00AB49B6">
              <w:rPr>
                <w:rFonts w:ascii="Times" w:eastAsia="바탕" w:hAnsi="Times"/>
                <w:bCs/>
                <w:i/>
                <w:iCs/>
                <w:color w:val="FF0000"/>
                <w:lang w:eastAsia="zh-CN"/>
              </w:rPr>
              <w:t>n1PUCCH-AN</w:t>
            </w:r>
            <w:r w:rsidRPr="00AB49B6">
              <w:rPr>
                <w:rFonts w:ascii="Times" w:eastAsia="바탕" w:hAnsi="Times"/>
                <w:bCs/>
                <w:color w:val="FF0000"/>
                <w:lang w:eastAsia="zh-CN"/>
              </w:rPr>
              <w:t xml:space="preserve"> being regarded as valid.</w:t>
            </w:r>
            <w:r w:rsidRPr="00AB49B6">
              <w:rPr>
                <w:rFonts w:ascii="Times" w:eastAsia="바탕" w:hAnsi="Times"/>
                <w:bCs/>
                <w:lang w:eastAsia="zh-CN"/>
              </w:rPr>
              <w:t xml:space="preserve"> </w:t>
            </w:r>
            <w:r w:rsidRPr="00AB49B6">
              <w:rPr>
                <w:rFonts w:ascii="Times" w:eastAsia="바탕" w:hAnsi="Times"/>
                <w:i/>
                <w:iCs/>
                <w:strike/>
                <w:color w:val="FF0000"/>
              </w:rPr>
              <w:t xml:space="preserve"> sps-PUCCH-AN-List-r16</w:t>
            </w:r>
            <w:r w:rsidRPr="00AB49B6">
              <w:rPr>
                <w:rFonts w:ascii="Times" w:eastAsia="바탕" w:hAnsi="Times"/>
                <w:strike/>
                <w:color w:val="FF0000"/>
              </w:rPr>
              <w:t> or</w:t>
            </w:r>
            <w:r w:rsidRPr="00AB49B6">
              <w:rPr>
                <w:rFonts w:ascii="Times" w:eastAsia="바탕" w:hAnsi="Times"/>
                <w:i/>
                <w:iCs/>
                <w:strike/>
                <w:color w:val="FF0000"/>
              </w:rPr>
              <w:t> n1PUCCH-AN</w:t>
            </w:r>
            <w:r w:rsidRPr="00AB49B6">
              <w:rPr>
                <w:rFonts w:ascii="Times" w:eastAsia="바탕" w:hAnsi="Times"/>
                <w:strike/>
                <w:color w:val="FF0000"/>
              </w:rPr>
              <w:t> PUCCH resource is regarded as valid</w:t>
            </w:r>
            <w:r w:rsidRPr="00AB49B6">
              <w:rPr>
                <w:rFonts w:ascii="Times" w:eastAsia="바탕" w:hAnsi="Times"/>
                <w:i/>
                <w:iCs/>
                <w:strike/>
                <w:color w:val="FF0000"/>
              </w:rPr>
              <w:t>, </w:t>
            </w:r>
            <w:r w:rsidRPr="00AB49B6">
              <w:rPr>
                <w:rFonts w:ascii="Times" w:eastAsia="바탕" w:hAnsi="Times"/>
                <w:strike/>
                <w:color w:val="FF0000"/>
              </w:rPr>
              <w:t>or a PUCCH resource</w:t>
            </w:r>
            <w:r w:rsidRPr="00AB49B6">
              <w:rPr>
                <w:rFonts w:ascii="Times" w:eastAsia="바탕" w:hAnsi="Times"/>
                <w:i/>
                <w:iCs/>
                <w:strike/>
                <w:color w:val="FF0000"/>
              </w:rPr>
              <w:t> (from PUCCH-ResourceSet, i.e. DG PDSCH HARQ multiplexed</w:t>
            </w:r>
            <w:r w:rsidRPr="00AB49B6">
              <w:rPr>
                <w:rFonts w:ascii="Times" w:eastAsia="바탕"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바탕" w:hAnsi="Arial" w:cs="Arial"/>
          <w:color w:val="1F497D"/>
          <w:lang w:eastAsia="ko-KR"/>
        </w:rPr>
      </w:pPr>
    </w:p>
    <w:p w14:paraId="343B63BD"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바탕" w:hAnsi="Times" w:cs="Times"/>
          <w:bCs/>
          <w:lang w:eastAsia="zh-CN"/>
        </w:rPr>
      </w:pPr>
      <w:r w:rsidRPr="00AB49B6">
        <w:rPr>
          <w:rFonts w:ascii="Times" w:eastAsia="바탕"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바탕" w:hAnsi="Times" w:cs="Times"/>
          <w:bCs/>
          <w:lang w:eastAsia="zh-CN"/>
        </w:rPr>
      </w:pPr>
      <w:r w:rsidRPr="00AB49B6">
        <w:rPr>
          <w:rFonts w:ascii="Times" w:eastAsia="바탕"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바탕"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바탕" w:hAnsi="Times" w:cs="Times"/>
          <w:b/>
          <w:bCs/>
          <w:lang w:eastAsia="zh-CN"/>
        </w:rPr>
        <w:t>Conclusion</w:t>
      </w:r>
    </w:p>
    <w:p w14:paraId="74189D93" w14:textId="77777777" w:rsidR="00EA1A65" w:rsidRPr="00AB49B6" w:rsidRDefault="00EA1A65" w:rsidP="00EA1A65">
      <w:pPr>
        <w:spacing w:after="0"/>
        <w:rPr>
          <w:rFonts w:ascii="Times" w:eastAsia="바탕" w:hAnsi="Times" w:cs="Times"/>
          <w:bCs/>
          <w:lang w:eastAsia="zh-CN"/>
        </w:rPr>
      </w:pPr>
      <w:r w:rsidRPr="00AB49B6">
        <w:rPr>
          <w:rFonts w:ascii="Times" w:eastAsia="바탕"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바탕" w:hAnsi="Times" w:cs="Times"/>
          <w:bCs/>
          <w:iCs/>
          <w:lang w:eastAsia="zh-CN"/>
        </w:rPr>
      </w:pPr>
      <w:r w:rsidRPr="00AB49B6">
        <w:rPr>
          <w:rFonts w:ascii="Times" w:eastAsia="바탕"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바탕" w:hAnsi="Times" w:cs="Times"/>
          <w:b/>
          <w:bCs/>
          <w:i/>
          <w:iCs/>
          <w:color w:val="0070C0"/>
          <w:lang w:eastAsia="zh-CN"/>
        </w:rPr>
      </w:pPr>
    </w:p>
    <w:p w14:paraId="462CD92F"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바탕" w:hAnsi="Times" w:cs="Times"/>
          <w:bCs/>
          <w:lang w:eastAsia="zh-CN"/>
        </w:rPr>
      </w:pPr>
      <w:r w:rsidRPr="00AB49B6">
        <w:rPr>
          <w:rFonts w:ascii="Times" w:eastAsia="바탕" w:hAnsi="Times" w:cs="Times"/>
          <w:bCs/>
          <w:lang w:eastAsia="zh-CN"/>
        </w:rPr>
        <w:t xml:space="preserve">For </w:t>
      </w:r>
      <w:r w:rsidRPr="00AB49B6">
        <w:rPr>
          <w:rFonts w:ascii="Times" w:eastAsia="바탕" w:hAnsi="Times" w:cs="Times"/>
          <w:bCs/>
        </w:rPr>
        <w:t>one-shot HARQ re-transmission on PUCCH</w:t>
      </w:r>
      <w:r w:rsidRPr="00AB49B6">
        <w:rPr>
          <w:rFonts w:ascii="Times" w:eastAsia="바탕"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바탕" w:hAnsi="Times" w:cs="Times"/>
          <w:bCs/>
          <w:iCs/>
          <w:lang w:eastAsia="zh-CN"/>
        </w:rPr>
        <w:t>m</w:t>
      </w:r>
      <w:r w:rsidRPr="00AB49B6">
        <w:rPr>
          <w:rFonts w:ascii="Times" w:eastAsia="바탕" w:hAnsi="Times" w:cs="Times"/>
          <w:bCs/>
          <w:lang w:eastAsia="zh-CN"/>
        </w:rPr>
        <w:t xml:space="preserve">, indicating the HARQ-ACK re-tx in slot/sub-slot </w:t>
      </w:r>
      <w:r w:rsidRPr="00AB49B6">
        <w:rPr>
          <w:rFonts w:ascii="Times" w:eastAsia="바탕" w:hAnsi="Times" w:cs="Times"/>
          <w:bCs/>
          <w:iCs/>
          <w:lang w:eastAsia="zh-CN"/>
        </w:rPr>
        <w:t>m+k</w:t>
      </w:r>
      <w:r w:rsidRPr="00AB49B6">
        <w:rPr>
          <w:rFonts w:ascii="Times" w:eastAsia="바탕" w:hAnsi="Times" w:cs="Times"/>
          <w:bCs/>
          <w:lang w:eastAsia="zh-CN"/>
        </w:rPr>
        <w:t xml:space="preserve"> and indicating </w:t>
      </w:r>
      <w:r w:rsidRPr="00AB49B6">
        <w:rPr>
          <w:rFonts w:ascii="Times" w:eastAsia="바탕" w:hAnsi="Times" w:cs="Times"/>
          <w:bCs/>
          <w:iCs/>
          <w:lang w:eastAsia="zh-CN"/>
        </w:rPr>
        <w:t>HARQ_retx_offset</w:t>
      </w:r>
      <w:r w:rsidRPr="00AB49B6">
        <w:rPr>
          <w:rFonts w:ascii="Times" w:eastAsia="바탕" w:hAnsi="Times" w:cs="Times"/>
          <w:bCs/>
          <w:lang w:eastAsia="zh-CN"/>
        </w:rPr>
        <w:t xml:space="preserve">, the PUCCH slot/sub-slot </w:t>
      </w:r>
      <w:r w:rsidRPr="00AB49B6">
        <w:rPr>
          <w:rFonts w:ascii="Times" w:eastAsia="바탕" w:hAnsi="Times" w:cs="Times"/>
          <w:bCs/>
          <w:iCs/>
          <w:lang w:eastAsia="zh-CN"/>
        </w:rPr>
        <w:t>n</w:t>
      </w:r>
      <w:r w:rsidRPr="00AB49B6">
        <w:rPr>
          <w:rFonts w:ascii="Times" w:eastAsia="바탕"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바탕" w:hAnsi="Times" w:cs="Times"/>
          <w:bCs/>
          <w:lang w:val="sv-SE" w:eastAsia="zh-CN"/>
        </w:rPr>
      </w:pPr>
      <w:r w:rsidRPr="00AB49B6">
        <w:rPr>
          <w:rFonts w:ascii="Times" w:eastAsia="바탕" w:hAnsi="Times" w:cs="Times"/>
          <w:bCs/>
          <w:lang w:val="sv-SE" w:eastAsia="zh-CN"/>
        </w:rPr>
        <w:t xml:space="preserve">Alt. 1: </w:t>
      </w:r>
      <w:r w:rsidRPr="00AB49B6">
        <w:rPr>
          <w:rFonts w:ascii="Times" w:eastAsia="바탕" w:hAnsi="Times" w:cs="Times"/>
          <w:bCs/>
          <w:iCs/>
          <w:lang w:val="sv-SE" w:eastAsia="zh-CN"/>
        </w:rPr>
        <w:t xml:space="preserve">n = m </w:t>
      </w:r>
      <w:r w:rsidRPr="00AB49B6">
        <w:rPr>
          <w:rFonts w:ascii="Times" w:eastAsia="바탕" w:hAnsi="Times" w:cs="Times"/>
          <w:bCs/>
          <w:lang w:val="sv-SE" w:eastAsia="zh-CN"/>
        </w:rPr>
        <w:t>-</w:t>
      </w:r>
      <w:r w:rsidRPr="00AB49B6">
        <w:rPr>
          <w:rFonts w:ascii="Times" w:eastAsia="바탕"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바탕" w:hAnsi="Times" w:cs="Times"/>
          <w:bCs/>
          <w:lang w:val="sv-SE" w:eastAsia="zh-CN"/>
        </w:rPr>
      </w:pPr>
      <w:r w:rsidRPr="00AB49B6">
        <w:rPr>
          <w:rFonts w:ascii="Times" w:eastAsia="바탕" w:hAnsi="Times" w:cs="Times"/>
          <w:bCs/>
          <w:lang w:val="sv-SE" w:eastAsia="zh-CN"/>
        </w:rPr>
        <w:t xml:space="preserve">Alt. 2: </w:t>
      </w:r>
      <w:r w:rsidRPr="00AB49B6">
        <w:rPr>
          <w:rFonts w:ascii="Times" w:eastAsia="바탕"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바탕" w:hAnsi="Times" w:cs="Times"/>
          <w:bCs/>
          <w:iCs/>
          <w:lang w:eastAsia="zh-CN"/>
        </w:rPr>
      </w:pPr>
      <w:r w:rsidRPr="00AB49B6">
        <w:rPr>
          <w:rFonts w:ascii="Times" w:eastAsia="바탕" w:hAnsi="Times" w:cs="Times"/>
          <w:bCs/>
          <w:iCs/>
          <w:lang w:eastAsia="zh-CN"/>
        </w:rPr>
        <w:t>FFS: value range of the HARQ-retx_offset</w:t>
      </w:r>
    </w:p>
    <w:p w14:paraId="14EC6C6B" w14:textId="77777777" w:rsidR="00EA1A65" w:rsidRPr="00AB49B6" w:rsidRDefault="00EA1A65" w:rsidP="00EA1A65">
      <w:pPr>
        <w:spacing w:after="0"/>
        <w:rPr>
          <w:rFonts w:ascii="Times" w:eastAsia="바탕" w:hAnsi="Times" w:cs="Times"/>
          <w:lang w:eastAsia="ko-KR"/>
        </w:rPr>
      </w:pPr>
    </w:p>
    <w:p w14:paraId="4D07FCFE"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468177FC" w14:textId="77777777" w:rsidR="00EA1A65" w:rsidRPr="00AB49B6" w:rsidRDefault="00EA1A65" w:rsidP="00EA1A65">
      <w:pPr>
        <w:spacing w:after="0"/>
        <w:rPr>
          <w:rFonts w:ascii="Times" w:eastAsia="바탕" w:hAnsi="Times" w:cs="Times"/>
          <w:bCs/>
        </w:rPr>
      </w:pPr>
      <w:r w:rsidRPr="00AB49B6">
        <w:rPr>
          <w:rFonts w:ascii="Times" w:eastAsia="바탕" w:hAnsi="Times" w:cs="Times"/>
          <w:bCs/>
        </w:rPr>
        <w:t>Down-select in RAN1#107-e from Alt. 1 &amp; Alt. 3 below:</w:t>
      </w:r>
    </w:p>
    <w:p w14:paraId="6FE4E4F9" w14:textId="77777777" w:rsidR="00EA1A65" w:rsidRPr="00AB49B6" w:rsidRDefault="00EA1A65" w:rsidP="00EA1A65">
      <w:pPr>
        <w:spacing w:after="0"/>
        <w:ind w:left="284"/>
        <w:rPr>
          <w:rFonts w:ascii="Times" w:eastAsia="바탕" w:hAnsi="Times" w:cs="Times"/>
          <w:bCs/>
          <w:lang w:val="en-US"/>
        </w:rPr>
      </w:pPr>
      <w:r w:rsidRPr="00AB49B6">
        <w:rPr>
          <w:rFonts w:ascii="Times" w:eastAsia="바탕"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바탕" w:hAnsi="Times" w:cs="Times"/>
          <w:bCs/>
          <w:lang w:eastAsia="x-none"/>
        </w:rPr>
      </w:pPr>
      <w:r w:rsidRPr="00AB49B6">
        <w:rPr>
          <w:rFonts w:ascii="Times" w:eastAsia="바탕"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바탕" w:hAnsi="Times" w:cs="Times"/>
          <w:bCs/>
          <w:lang w:eastAsia="x-none"/>
        </w:rPr>
      </w:pPr>
      <w:r w:rsidRPr="00AB49B6">
        <w:rPr>
          <w:rFonts w:ascii="Times" w:eastAsia="바탕"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바탕" w:hAnsi="Times" w:cs="Times"/>
          <w:bCs/>
          <w:iCs/>
          <w:lang w:eastAsia="x-none"/>
        </w:rPr>
      </w:pPr>
      <w:r w:rsidRPr="00AB49B6">
        <w:rPr>
          <w:rFonts w:ascii="Times" w:eastAsia="바탕"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바탕" w:hAnsi="Times" w:cs="Times"/>
          <w:lang w:val="en-US"/>
        </w:rPr>
      </w:pPr>
    </w:p>
    <w:p w14:paraId="431F856B"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2B4E4279" w14:textId="77777777" w:rsidR="00EA1A65" w:rsidRPr="00AB49B6" w:rsidRDefault="00EA1A65" w:rsidP="00EA1A65">
      <w:pPr>
        <w:spacing w:after="0"/>
        <w:rPr>
          <w:rFonts w:ascii="Times" w:eastAsia="바탕" w:hAnsi="Times" w:cs="Times"/>
          <w:bCs/>
        </w:rPr>
      </w:pPr>
      <w:r w:rsidRPr="00AB49B6">
        <w:rPr>
          <w:rFonts w:ascii="Times" w:eastAsia="바탕" w:hAnsi="Times" w:cs="Times"/>
          <w:bCs/>
        </w:rPr>
        <w:t>Down-select in RAN1#107-e from Alt. 2 &amp; Alt. 4 below:</w:t>
      </w:r>
    </w:p>
    <w:p w14:paraId="7458E54F" w14:textId="77777777" w:rsidR="00EA1A65" w:rsidRPr="00AB49B6" w:rsidRDefault="00EA1A65" w:rsidP="00EA1A65">
      <w:pPr>
        <w:spacing w:after="0"/>
        <w:ind w:left="284"/>
        <w:rPr>
          <w:rFonts w:ascii="Times" w:eastAsia="바탕" w:hAnsi="Times" w:cs="Times"/>
          <w:bCs/>
          <w:lang w:val="en-US"/>
        </w:rPr>
      </w:pPr>
      <w:r w:rsidRPr="00AB49B6">
        <w:rPr>
          <w:rFonts w:ascii="Times" w:eastAsia="바탕"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바탕" w:hAnsi="Times" w:cs="Times"/>
          <w:bCs/>
          <w:lang w:eastAsia="x-none"/>
        </w:rPr>
      </w:pPr>
      <w:r w:rsidRPr="00AB49B6">
        <w:rPr>
          <w:rFonts w:ascii="Times" w:eastAsia="바탕"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바탕" w:hAnsi="Times" w:cs="Times"/>
          <w:bCs/>
          <w:i/>
          <w:iCs/>
          <w:lang w:eastAsia="x-none"/>
        </w:rPr>
      </w:pPr>
      <w:r w:rsidRPr="00AB49B6">
        <w:rPr>
          <w:rFonts w:ascii="Times" w:eastAsia="바탕"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바탕" w:hAnsi="Times" w:cs="Times"/>
          <w:bCs/>
          <w:lang w:eastAsia="x-none"/>
        </w:rPr>
      </w:pPr>
      <w:r w:rsidRPr="00AB49B6">
        <w:rPr>
          <w:rFonts w:ascii="Times" w:eastAsia="바탕"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바탕"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바탕" w:hAnsi="Times" w:cs="Times"/>
          <w:b/>
          <w:bCs/>
          <w:lang w:eastAsia="zh-CN"/>
        </w:rPr>
        <w:t>Conclusion</w:t>
      </w:r>
    </w:p>
    <w:p w14:paraId="37310994" w14:textId="77777777" w:rsidR="00EA1A65" w:rsidRPr="00AB49B6" w:rsidRDefault="00EA1A65" w:rsidP="00EA1A65">
      <w:pPr>
        <w:spacing w:after="0"/>
        <w:rPr>
          <w:rFonts w:ascii="Times" w:eastAsia="바탕" w:hAnsi="Times" w:cs="Times"/>
          <w:bCs/>
          <w:lang w:eastAsia="zh-CN"/>
        </w:rPr>
      </w:pPr>
      <w:r w:rsidRPr="00AB49B6">
        <w:rPr>
          <w:rFonts w:ascii="Times" w:eastAsia="바탕"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바탕" w:hAnsi="Times" w:cs="Times"/>
          <w:bCs/>
          <w:iCs/>
          <w:lang w:eastAsia="zh-CN"/>
        </w:rPr>
      </w:pPr>
      <w:r w:rsidRPr="00AB49B6">
        <w:rPr>
          <w:rFonts w:ascii="Times" w:eastAsia="바탕"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바탕" w:hAnsi="Times" w:cs="Times"/>
          <w:bCs/>
          <w:iCs/>
          <w:lang w:eastAsia="zh-CN"/>
        </w:rPr>
      </w:pPr>
      <w:r w:rsidRPr="00AB49B6">
        <w:rPr>
          <w:rFonts w:ascii="Times" w:eastAsia="바탕"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바탕" w:hAnsi="Times" w:cs="Times"/>
          <w:lang w:val="en-US" w:eastAsia="ko-KR"/>
        </w:rPr>
      </w:pPr>
    </w:p>
    <w:p w14:paraId="0AB9D0F9" w14:textId="77777777" w:rsidR="00EA1A65" w:rsidRPr="00AB49B6" w:rsidRDefault="00EA1A65" w:rsidP="00EA1A65">
      <w:pPr>
        <w:spacing w:after="0"/>
        <w:jc w:val="both"/>
        <w:rPr>
          <w:rFonts w:ascii="Times" w:eastAsia="바탕" w:hAnsi="Times" w:cs="Times"/>
          <w:b/>
          <w:bCs/>
          <w:highlight w:val="green"/>
          <w:lang w:val="en-US" w:eastAsia="zh-CN"/>
        </w:rPr>
      </w:pPr>
      <w:r w:rsidRPr="00AB49B6">
        <w:rPr>
          <w:rFonts w:ascii="Times" w:eastAsia="바탕"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바탕" w:hAnsi="Times" w:cs="Times"/>
          <w:bCs/>
        </w:rPr>
      </w:pPr>
      <w:r w:rsidRPr="00AB49B6">
        <w:rPr>
          <w:rFonts w:ascii="Times" w:eastAsia="바탕"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바탕" w:hAnsi="Times" w:cs="Times"/>
          <w:bCs/>
          <w:lang w:eastAsia="x-none"/>
        </w:rPr>
      </w:pPr>
      <w:r w:rsidRPr="00AB49B6">
        <w:rPr>
          <w:rFonts w:ascii="Times" w:eastAsia="바탕"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바탕" w:hAnsi="Times" w:cs="Times"/>
          <w:bCs/>
          <w:lang w:eastAsia="x-none"/>
        </w:rPr>
      </w:pPr>
      <w:r w:rsidRPr="00AB49B6">
        <w:rPr>
          <w:rFonts w:ascii="Times" w:eastAsia="바탕"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바탕" w:hAnsi="Times"/>
          <w:szCs w:val="24"/>
          <w:highlight w:val="cyan"/>
          <w:lang w:eastAsia="x-none"/>
        </w:rPr>
      </w:pPr>
    </w:p>
    <w:p w14:paraId="1033BFD2" w14:textId="77777777" w:rsidR="00D85E48" w:rsidRPr="00D85E48" w:rsidRDefault="00D85E48" w:rsidP="00D85E48">
      <w:pPr>
        <w:spacing w:after="0"/>
        <w:rPr>
          <w:rFonts w:ascii="Times" w:eastAsia="바탕"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바탕" w:hAnsi="Times"/>
          <w:lang w:val="en-US" w:eastAsia="zh-CN"/>
        </w:rPr>
      </w:pPr>
      <w:r w:rsidRPr="00D85E48">
        <w:rPr>
          <w:rFonts w:ascii="Times" w:eastAsia="바탕" w:hAnsi="Times"/>
          <w:lang w:val="en-US" w:eastAsia="zh-CN"/>
        </w:rPr>
        <w:lastRenderedPageBreak/>
        <w:t xml:space="preserve">Confirm the following RAN1 working assumption from RAN1#106bis-e with the additional agreement on UE capability (in </w:t>
      </w:r>
      <w:r w:rsidRPr="00D85E48">
        <w:rPr>
          <w:rFonts w:ascii="Times" w:eastAsia="바탕" w:hAnsi="Times"/>
          <w:color w:val="FF0000"/>
          <w:lang w:val="en-US" w:eastAsia="zh-CN"/>
        </w:rPr>
        <w:t>RED</w:t>
      </w:r>
      <w:r w:rsidRPr="00D85E48">
        <w:rPr>
          <w:rFonts w:ascii="Times" w:eastAsia="바탕"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바탕" w:hAnsi="Times"/>
                <w:lang w:eastAsia="x-none"/>
              </w:rPr>
            </w:pPr>
            <w:r w:rsidRPr="00D85E48">
              <w:rPr>
                <w:rFonts w:ascii="Times" w:eastAsia="바탕" w:hAnsi="Times"/>
                <w:lang w:eastAsia="x-none"/>
              </w:rPr>
              <w:t>(</w:t>
            </w:r>
            <w:r w:rsidRPr="00D85E48">
              <w:rPr>
                <w:rFonts w:ascii="Times" w:eastAsia="바탕" w:hAnsi="Times"/>
                <w:highlight w:val="darkYellow"/>
                <w:lang w:eastAsia="x-none"/>
              </w:rPr>
              <w:t>Working Assumption</w:t>
            </w:r>
            <w:r w:rsidRPr="00D85E48">
              <w:rPr>
                <w:rFonts w:ascii="Times" w:eastAsia="바탕"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바탕" w:hAnsi="Times"/>
                <w:lang w:eastAsia="x-none"/>
              </w:rPr>
            </w:pPr>
            <w:r w:rsidRPr="00D85E48">
              <w:rPr>
                <w:rFonts w:ascii="Times" w:eastAsia="바탕" w:hAnsi="Times"/>
                <w:lang w:eastAsia="x-none"/>
              </w:rPr>
              <w:t xml:space="preserve">The UE applies the inter-subslot FH operation from sub-slot to sub-slot, if configured with </w:t>
            </w:r>
            <w:r w:rsidRPr="00D85E48">
              <w:rPr>
                <w:rFonts w:ascii="Times" w:eastAsia="바탕" w:hAnsi="Times"/>
                <w:i/>
                <w:iCs/>
                <w:lang w:eastAsia="x-none"/>
              </w:rPr>
              <w:t>inter-slotFrequencyHopping</w:t>
            </w:r>
            <w:r w:rsidRPr="00D85E48">
              <w:rPr>
                <w:rFonts w:ascii="Times" w:eastAsia="바탕"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바탕" w:hAnsi="Times"/>
          <w:color w:val="FF0000"/>
          <w:lang w:val="en-US" w:eastAsia="zh-CN"/>
        </w:rPr>
      </w:pPr>
      <w:r w:rsidRPr="00D85E48">
        <w:rPr>
          <w:rFonts w:ascii="Times" w:eastAsia="바탕"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바탕"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바탕" w:hAnsi="Times"/>
          <w:lang w:val="en-US" w:eastAsia="zh-CN"/>
        </w:rPr>
      </w:pPr>
      <w:r w:rsidRPr="00D85E48">
        <w:rPr>
          <w:rFonts w:ascii="Times" w:eastAsia="바탕"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바탕"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맑은 고딕" w:hAnsi="Times" w:cs="Times"/>
          <w:bCs/>
          <w:lang w:val="en-US" w:eastAsia="zh-CN"/>
        </w:rPr>
      </w:pPr>
      <w:r w:rsidRPr="00D85E48">
        <w:rPr>
          <w:rFonts w:ascii="Times" w:eastAsia="바탕"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바탕" w:hAnsi="Times" w:cs="Times"/>
          <w:b/>
          <w:bCs/>
          <w:lang w:eastAsia="zh-CN"/>
        </w:rPr>
      </w:pPr>
    </w:p>
    <w:p w14:paraId="6266BC38" w14:textId="77777777" w:rsidR="00D85E48" w:rsidRPr="00D85E48" w:rsidRDefault="00D85E48" w:rsidP="00D85E48">
      <w:pPr>
        <w:spacing w:after="0"/>
        <w:jc w:val="both"/>
        <w:rPr>
          <w:rFonts w:ascii="Times" w:eastAsia="바탕" w:hAnsi="Times" w:cs="Times"/>
          <w:b/>
          <w:bCs/>
          <w:lang w:val="en-US" w:eastAsia="zh-CN"/>
        </w:rPr>
      </w:pPr>
      <w:r w:rsidRPr="00D85E48">
        <w:rPr>
          <w:rFonts w:ascii="Times" w:eastAsia="바탕" w:hAnsi="Times" w:cs="Times"/>
          <w:b/>
          <w:bCs/>
          <w:lang w:eastAsia="zh-CN"/>
        </w:rPr>
        <w:t>Conclusion</w:t>
      </w:r>
    </w:p>
    <w:p w14:paraId="1A4F97D3" w14:textId="77777777" w:rsidR="00D85E48" w:rsidRPr="00D85E48" w:rsidRDefault="00D85E48" w:rsidP="00D85E48">
      <w:pPr>
        <w:spacing w:after="0"/>
        <w:jc w:val="both"/>
        <w:rPr>
          <w:rFonts w:ascii="Times" w:eastAsia="바탕" w:hAnsi="Times" w:cs="Times"/>
          <w:b/>
          <w:bCs/>
          <w:lang w:eastAsia="zh-CN"/>
        </w:rPr>
      </w:pPr>
      <w:r w:rsidRPr="00D85E48">
        <w:rPr>
          <w:rFonts w:ascii="Times" w:eastAsia="바탕" w:hAnsi="Times" w:cs="Times"/>
          <w:bCs/>
          <w:lang w:eastAsia="zh-CN"/>
        </w:rPr>
        <w:t>There is no consensus to support the simultaneous configuration of the Rel-16 Type 3 HARQ-ACK CB and Rel-17 one-shot re-tx HARQ triggering for a UE in Rel-17.</w:t>
      </w:r>
      <w:r w:rsidRPr="00D85E48">
        <w:rPr>
          <w:rFonts w:ascii="Times" w:eastAsia="바탕" w:hAnsi="Times" w:cs="Times"/>
          <w:b/>
          <w:bCs/>
          <w:lang w:eastAsia="zh-CN"/>
        </w:rPr>
        <w:t xml:space="preserve"> </w:t>
      </w:r>
    </w:p>
    <w:p w14:paraId="7A802735" w14:textId="77777777" w:rsidR="00D85E48" w:rsidRPr="00D85E48" w:rsidRDefault="00D85E48" w:rsidP="00D85E48">
      <w:pPr>
        <w:spacing w:after="0"/>
        <w:jc w:val="both"/>
        <w:rPr>
          <w:rFonts w:ascii="Times" w:eastAsia="바탕" w:hAnsi="Times" w:cs="Times"/>
          <w:b/>
          <w:bCs/>
          <w:lang w:eastAsia="zh-CN"/>
        </w:rPr>
      </w:pPr>
    </w:p>
    <w:p w14:paraId="216D06E1" w14:textId="77777777" w:rsidR="00D85E48" w:rsidRPr="00D85E48" w:rsidRDefault="00D85E48" w:rsidP="00D85E48">
      <w:pPr>
        <w:spacing w:after="0"/>
        <w:jc w:val="both"/>
        <w:rPr>
          <w:rFonts w:ascii="Times" w:eastAsia="바탕" w:hAnsi="Times" w:cs="Times"/>
          <w:b/>
          <w:bCs/>
          <w:lang w:val="en-US" w:eastAsia="zh-CN"/>
        </w:rPr>
      </w:pPr>
      <w:r w:rsidRPr="00D85E48">
        <w:rPr>
          <w:rFonts w:ascii="Times" w:eastAsia="바탕" w:hAnsi="Times" w:cs="Times"/>
          <w:b/>
          <w:bCs/>
          <w:lang w:eastAsia="zh-CN"/>
        </w:rPr>
        <w:t>Conclusion</w:t>
      </w:r>
    </w:p>
    <w:p w14:paraId="6EADAB7E" w14:textId="77777777" w:rsidR="00D85E48" w:rsidRPr="00D85E48" w:rsidRDefault="00D85E48" w:rsidP="00D85E48">
      <w:pPr>
        <w:spacing w:after="0"/>
        <w:jc w:val="both"/>
        <w:rPr>
          <w:rFonts w:ascii="Times" w:eastAsia="바탕" w:hAnsi="Times" w:cs="Times"/>
          <w:bCs/>
          <w:lang w:eastAsia="zh-CN"/>
        </w:rPr>
      </w:pPr>
      <w:r w:rsidRPr="00D85E48">
        <w:rPr>
          <w:rFonts w:ascii="Times" w:eastAsia="바탕"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바탕"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바탕" w:hAnsi="Times" w:cs="Times"/>
          <w:bCs/>
          <w:lang w:eastAsia="zh-CN"/>
        </w:rPr>
      </w:pPr>
      <w:r w:rsidRPr="00D85E48">
        <w:rPr>
          <w:rFonts w:ascii="Times" w:eastAsia="바탕" w:hAnsi="Times" w:cs="Times"/>
          <w:bCs/>
          <w:lang w:eastAsia="zh-CN"/>
        </w:rPr>
        <w:t>Support simultaneous configuration of enhanced Type 3 CB triggering and PUCCH cell switching</w:t>
      </w:r>
      <w:r w:rsidRPr="00D85E48">
        <w:rPr>
          <w:rFonts w:ascii="Times" w:eastAsia="바탕" w:hAnsi="Times" w:cs="Times"/>
          <w:bCs/>
          <w:color w:val="00B050"/>
          <w:lang w:eastAsia="zh-CN"/>
        </w:rPr>
        <w:t>.</w:t>
      </w:r>
      <w:r w:rsidRPr="00D85E48">
        <w:rPr>
          <w:rFonts w:ascii="Times" w:eastAsia="바탕"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바탕" w:hAnsi="Times" w:cs="Times"/>
          <w:b/>
          <w:bCs/>
          <w:lang w:eastAsia="zh-CN"/>
        </w:rPr>
      </w:pPr>
    </w:p>
    <w:p w14:paraId="7309967F" w14:textId="77777777" w:rsidR="00D85E48" w:rsidRPr="00D85E48" w:rsidRDefault="00D85E48" w:rsidP="00D85E48">
      <w:pPr>
        <w:spacing w:after="0"/>
        <w:jc w:val="both"/>
        <w:rPr>
          <w:rFonts w:ascii="Times" w:eastAsia="바탕" w:hAnsi="Times" w:cs="Times"/>
          <w:b/>
          <w:bCs/>
          <w:lang w:val="en-US" w:eastAsia="zh-CN"/>
        </w:rPr>
      </w:pPr>
      <w:r w:rsidRPr="00D85E48">
        <w:rPr>
          <w:rFonts w:ascii="Times" w:eastAsia="바탕" w:hAnsi="Times" w:cs="Times"/>
          <w:b/>
          <w:bCs/>
          <w:lang w:eastAsia="zh-CN"/>
        </w:rPr>
        <w:t>Conclusion</w:t>
      </w:r>
    </w:p>
    <w:p w14:paraId="51DF830B" w14:textId="77777777" w:rsidR="00D85E48" w:rsidRPr="00D85E48" w:rsidRDefault="00D85E48" w:rsidP="00D85E48">
      <w:pPr>
        <w:spacing w:after="0"/>
        <w:rPr>
          <w:rFonts w:ascii="Times" w:eastAsia="바탕" w:hAnsi="Times" w:cs="Times"/>
          <w:bCs/>
          <w:lang w:eastAsia="zh-CN"/>
        </w:rPr>
      </w:pPr>
      <w:r w:rsidRPr="00D85E48">
        <w:rPr>
          <w:rFonts w:ascii="Times" w:eastAsia="바탕"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바탕" w:hAnsi="Times" w:cs="Times"/>
          <w:bCs/>
          <w:lang w:eastAsia="zh-CN"/>
        </w:rPr>
      </w:pPr>
      <w:r w:rsidRPr="00D85E48">
        <w:rPr>
          <w:rFonts w:ascii="Times" w:eastAsia="바탕"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바탕" w:hAnsi="Times" w:cs="Times"/>
          <w:bCs/>
          <w:lang w:eastAsia="zh-CN"/>
        </w:rPr>
      </w:pPr>
      <w:r w:rsidRPr="00D85E48">
        <w:rPr>
          <w:rFonts w:ascii="Times" w:eastAsia="바탕"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바탕" w:hAnsi="Times" w:cs="Times"/>
          <w:bCs/>
          <w:lang w:eastAsia="zh-CN"/>
        </w:rPr>
      </w:pPr>
      <w:r w:rsidRPr="00D85E48">
        <w:rPr>
          <w:rFonts w:ascii="Times" w:eastAsia="바탕"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바탕" w:hAnsi="Times" w:cs="Times"/>
          <w:bCs/>
          <w:i/>
          <w:iCs/>
          <w:lang w:eastAsia="zh-CN"/>
        </w:rPr>
      </w:pPr>
      <w:r w:rsidRPr="00D85E48">
        <w:rPr>
          <w:rFonts w:ascii="Times" w:eastAsia="바탕" w:hAnsi="Times" w:cs="Times"/>
          <w:bCs/>
          <w:lang w:eastAsia="zh-CN"/>
        </w:rPr>
        <w:t xml:space="preserve">For semi-static and dynamic PUCCH cell switching, the bit width of the PRI field in DCI format 1_2 is determined by the largest value of </w:t>
      </w:r>
      <w:r w:rsidRPr="00D85E48">
        <w:rPr>
          <w:rFonts w:ascii="Times" w:eastAsia="바탕" w:hAnsi="Times" w:cs="Times"/>
          <w:bCs/>
          <w:i/>
          <w:iCs/>
          <w:lang w:eastAsia="fr-FR"/>
        </w:rPr>
        <w:t>numberOfBitsForPUCCH-ResourceIndicatorDCI-1-2</w:t>
      </w:r>
      <w:r w:rsidRPr="00D85E48">
        <w:rPr>
          <w:rFonts w:ascii="Times" w:eastAsia="바탕"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바탕" w:hAnsi="Times" w:cs="Times"/>
          <w:bCs/>
          <w:i/>
          <w:iCs/>
          <w:lang w:eastAsia="zh-CN"/>
        </w:rPr>
      </w:pPr>
      <w:r w:rsidRPr="00D85E48">
        <w:rPr>
          <w:rFonts w:ascii="Times" w:eastAsia="바탕"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바탕" w:hAnsi="Times" w:cs="Times"/>
          <w:bCs/>
          <w:lang w:eastAsia="zh-CN"/>
        </w:rPr>
      </w:pPr>
      <w:r w:rsidRPr="00D85E48">
        <w:rPr>
          <w:rFonts w:ascii="Times" w:eastAsia="바탕" w:hAnsi="Times" w:cs="Times"/>
          <w:bCs/>
          <w:lang w:eastAsia="zh-CN"/>
        </w:rPr>
        <w:t xml:space="preserve">FFS: If similar handling is applied for </w:t>
      </w:r>
      <w:r w:rsidRPr="00D85E48">
        <w:rPr>
          <w:rFonts w:ascii="Times" w:eastAsia="바탕" w:hAnsi="Times" w:cs="Times"/>
          <w:bCs/>
          <w:i/>
          <w:iCs/>
          <w:lang w:eastAsia="zh-CN"/>
        </w:rPr>
        <w:t>ChannelAccess-CPext</w:t>
      </w:r>
      <w:r w:rsidRPr="00D85E48">
        <w:rPr>
          <w:rFonts w:ascii="Times" w:eastAsia="바탕" w:hAnsi="Times" w:cs="Times"/>
          <w:bCs/>
          <w:lang w:eastAsia="zh-CN"/>
        </w:rPr>
        <w:t xml:space="preserve"> DCI field (0 or 2 bit)</w:t>
      </w:r>
    </w:p>
    <w:p w14:paraId="3A9E1315" w14:textId="77777777" w:rsidR="00D85E48" w:rsidRPr="00D85E48" w:rsidRDefault="00D85E48" w:rsidP="00D85E48">
      <w:pPr>
        <w:spacing w:after="0"/>
        <w:rPr>
          <w:rFonts w:ascii="Times" w:eastAsia="바탕"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바탕" w:hAnsi="Times" w:cs="Times"/>
          <w:bCs/>
          <w:lang w:eastAsia="zh-CN"/>
        </w:rPr>
      </w:pPr>
      <w:r w:rsidRPr="00D85E48">
        <w:rPr>
          <w:rFonts w:ascii="Times" w:eastAsia="바탕"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바탕" w:hAnsi="Times" w:cs="Times"/>
          <w:bCs/>
          <w:iCs/>
          <w:lang w:eastAsia="zh-CN"/>
        </w:rPr>
        <w:t>PL</w:t>
      </w:r>
      <w:r w:rsidRPr="00D85E48">
        <w:rPr>
          <w:rFonts w:ascii="Times" w:eastAsia="바탕" w:hAnsi="Times" w:cs="Times"/>
          <w:bCs/>
          <w:iCs/>
          <w:vertAlign w:val="subscript"/>
          <w:lang w:eastAsia="zh-CN"/>
        </w:rPr>
        <w:t>b,f,c</w:t>
      </w:r>
      <w:r w:rsidRPr="00D85E48">
        <w:rPr>
          <w:rFonts w:ascii="Times" w:eastAsia="바탕" w:hAnsi="Times" w:cs="Times"/>
          <w:bCs/>
          <w:iCs/>
          <w:lang w:eastAsia="zh-CN"/>
        </w:rPr>
        <w:t>(q</w:t>
      </w:r>
      <w:r w:rsidRPr="00D85E48">
        <w:rPr>
          <w:rFonts w:ascii="Times" w:eastAsia="바탕" w:hAnsi="Times" w:cs="Times"/>
          <w:bCs/>
          <w:iCs/>
          <w:vertAlign w:val="subscript"/>
          <w:lang w:eastAsia="zh-CN"/>
        </w:rPr>
        <w:t>d</w:t>
      </w:r>
      <w:r w:rsidRPr="00D85E48">
        <w:rPr>
          <w:rFonts w:ascii="Times" w:eastAsia="바탕" w:hAnsi="Times" w:cs="Times"/>
          <w:bCs/>
          <w:iCs/>
          <w:lang w:eastAsia="zh-CN"/>
        </w:rPr>
        <w:t>)</w:t>
      </w:r>
      <w:r w:rsidRPr="00D85E48">
        <w:rPr>
          <w:rFonts w:ascii="Times" w:eastAsia="바탕" w:hAnsi="Times" w:cs="Times"/>
          <w:bCs/>
          <w:lang w:eastAsia="zh-CN"/>
        </w:rPr>
        <w:t xml:space="preserve">, i.e., replace in the main bullet of the </w:t>
      </w:r>
      <w:r w:rsidRPr="00D85E48">
        <w:rPr>
          <w:rFonts w:ascii="Times" w:eastAsia="바탕" w:hAnsi="Times" w:cs="Times"/>
          <w:bCs/>
          <w:iCs/>
          <w:lang w:eastAsia="zh-CN"/>
        </w:rPr>
        <w:t>PL</w:t>
      </w:r>
      <w:r w:rsidRPr="00D85E48">
        <w:rPr>
          <w:rFonts w:ascii="Times" w:eastAsia="바탕" w:hAnsi="Times" w:cs="Times"/>
          <w:bCs/>
          <w:iCs/>
          <w:vertAlign w:val="subscript"/>
          <w:lang w:eastAsia="zh-CN"/>
        </w:rPr>
        <w:t>b,f,c</w:t>
      </w:r>
      <w:r w:rsidRPr="00D85E48">
        <w:rPr>
          <w:rFonts w:ascii="Times" w:eastAsia="바탕" w:hAnsi="Times" w:cs="Times"/>
          <w:bCs/>
          <w:iCs/>
          <w:lang w:eastAsia="zh-CN"/>
        </w:rPr>
        <w:t>(q</w:t>
      </w:r>
      <w:r w:rsidRPr="00D85E48">
        <w:rPr>
          <w:rFonts w:ascii="Times" w:eastAsia="바탕" w:hAnsi="Times" w:cs="Times"/>
          <w:bCs/>
          <w:iCs/>
          <w:vertAlign w:val="subscript"/>
          <w:lang w:eastAsia="zh-CN"/>
        </w:rPr>
        <w:t>d</w:t>
      </w:r>
      <w:r w:rsidRPr="00D85E48">
        <w:rPr>
          <w:rFonts w:ascii="Times" w:eastAsia="바탕" w:hAnsi="Times" w:cs="Times"/>
          <w:bCs/>
          <w:iCs/>
          <w:lang w:eastAsia="zh-CN"/>
        </w:rPr>
        <w:t>)</w:t>
      </w:r>
      <w:r w:rsidRPr="00D85E48">
        <w:rPr>
          <w:rFonts w:ascii="Times" w:eastAsia="바탕" w:hAnsi="Times" w:cs="Times"/>
          <w:bCs/>
          <w:lang w:eastAsia="zh-CN"/>
        </w:rPr>
        <w:t xml:space="preserve"> determination in Sec. 7.2.1 of 38.213 the ‘</w:t>
      </w:r>
      <w:r w:rsidRPr="00D85E48">
        <w:rPr>
          <w:rFonts w:ascii="Times" w:eastAsia="바탕" w:hAnsi="Times" w:cs="Times"/>
          <w:bCs/>
          <w:iCs/>
          <w:lang w:eastAsia="zh-CN"/>
        </w:rPr>
        <w:t>primary cell</w:t>
      </w:r>
      <w:r w:rsidRPr="00D85E48">
        <w:rPr>
          <w:rFonts w:ascii="Times" w:eastAsia="바탕" w:hAnsi="Times" w:cs="Times"/>
          <w:bCs/>
          <w:lang w:eastAsia="zh-CN"/>
        </w:rPr>
        <w:t>’ with ‘</w:t>
      </w:r>
      <w:r w:rsidRPr="00D85E48">
        <w:rPr>
          <w:rFonts w:ascii="Times" w:eastAsia="바탕" w:hAnsi="Times" w:cs="Times"/>
          <w:bCs/>
          <w:iCs/>
          <w:lang w:eastAsia="zh-CN"/>
        </w:rPr>
        <w:t>cell for PUCCH transmission</w:t>
      </w:r>
      <w:r w:rsidRPr="00D85E48">
        <w:rPr>
          <w:rFonts w:ascii="Times" w:eastAsia="바탕"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바탕"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바탕" w:hAnsi="Times" w:cs="Times"/>
          <w:bCs/>
          <w:lang w:eastAsia="zh-CN"/>
        </w:rPr>
      </w:pPr>
      <w:r w:rsidRPr="00D85E48">
        <w:rPr>
          <w:rFonts w:ascii="Times" w:eastAsia="바탕"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바탕" w:hAnsi="Times"/>
          <w:szCs w:val="24"/>
          <w:highlight w:val="cyan"/>
          <w:lang w:val="en-US" w:eastAsia="x-none"/>
        </w:rPr>
      </w:pPr>
    </w:p>
    <w:p w14:paraId="7D09E740" w14:textId="77777777" w:rsidR="00D85E48" w:rsidRPr="00D85E48" w:rsidRDefault="00D85E48" w:rsidP="00D85E48">
      <w:pPr>
        <w:spacing w:after="0"/>
        <w:jc w:val="both"/>
        <w:rPr>
          <w:rFonts w:ascii="Times" w:eastAsia="바탕" w:hAnsi="Times"/>
          <w:b/>
          <w:bCs/>
          <w:szCs w:val="24"/>
          <w:lang w:val="en-US" w:eastAsia="zh-CN"/>
        </w:rPr>
      </w:pPr>
      <w:r w:rsidRPr="00D85E48">
        <w:rPr>
          <w:rFonts w:ascii="Times" w:eastAsia="바탕" w:hAnsi="Times"/>
          <w:b/>
          <w:bCs/>
          <w:color w:val="000000"/>
          <w:szCs w:val="24"/>
          <w:highlight w:val="darkYellow"/>
          <w:lang w:val="en-US" w:eastAsia="zh-CN"/>
        </w:rPr>
        <w:t>Working Assumption</w:t>
      </w:r>
      <w:r w:rsidRPr="00D85E48">
        <w:rPr>
          <w:rFonts w:ascii="Times" w:eastAsia="바탕" w:hAnsi="Times"/>
          <w:b/>
          <w:bCs/>
          <w:szCs w:val="24"/>
          <w:lang w:val="en-US" w:eastAsia="zh-CN"/>
        </w:rPr>
        <w:t xml:space="preserve"> </w:t>
      </w:r>
    </w:p>
    <w:p w14:paraId="7FF97A6E" w14:textId="77777777" w:rsidR="00D85E48" w:rsidRPr="00D85E48" w:rsidRDefault="00D85E48" w:rsidP="00D85E48">
      <w:pPr>
        <w:spacing w:after="0"/>
        <w:jc w:val="both"/>
        <w:rPr>
          <w:rFonts w:ascii="Times" w:eastAsia="바탕" w:hAnsi="Times"/>
          <w:szCs w:val="22"/>
          <w:lang w:val="en-US"/>
        </w:rPr>
      </w:pPr>
      <w:r w:rsidRPr="00D85E48">
        <w:rPr>
          <w:rFonts w:ascii="Times" w:eastAsia="바탕" w:hAnsi="Times"/>
          <w:bCs/>
          <w:szCs w:val="24"/>
          <w:lang w:val="en-US" w:eastAsia="zh-CN"/>
        </w:rPr>
        <w:t>For one-shot triggering of HARQ re-transmission, i</w:t>
      </w:r>
      <w:r w:rsidRPr="00D85E48">
        <w:rPr>
          <w:rFonts w:ascii="Times" w:eastAsia="바탕"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바탕" w:hAnsi="Times"/>
          <w:bCs/>
          <w:szCs w:val="22"/>
          <w:lang w:eastAsia="x-none"/>
        </w:rPr>
      </w:pPr>
      <w:r w:rsidRPr="00D85E48">
        <w:rPr>
          <w:rFonts w:ascii="Times" w:eastAsia="바탕"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바탕" w:hAnsi="Times"/>
          <w:bCs/>
          <w:szCs w:val="22"/>
          <w:lang w:eastAsia="x-none"/>
        </w:rPr>
      </w:pPr>
      <w:r w:rsidRPr="00D85E48">
        <w:rPr>
          <w:rFonts w:ascii="Times" w:eastAsia="바탕"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바탕" w:hAnsi="Times"/>
          <w:bCs/>
          <w:szCs w:val="22"/>
          <w:lang w:eastAsia="x-none"/>
        </w:rPr>
      </w:pPr>
      <w:r w:rsidRPr="00D85E48">
        <w:rPr>
          <w:rFonts w:ascii="Times" w:eastAsia="바탕"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바탕"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바탕" w:hAnsi="Times" w:cs="Times"/>
          <w:bCs/>
          <w:lang w:val="en-US" w:eastAsia="zh-CN"/>
        </w:rPr>
      </w:pPr>
      <w:r w:rsidRPr="00D85E48">
        <w:rPr>
          <w:rFonts w:ascii="Times" w:eastAsia="바탕" w:hAnsi="Times" w:cs="Times"/>
          <w:bCs/>
          <w:lang w:val="en-US" w:eastAsia="zh-CN"/>
        </w:rPr>
        <w:t xml:space="preserve">If more than one (M&gt;1) enhanced Type 3 HARQ-ACK codebook is configured and the triggering DCI with the </w:t>
      </w:r>
      <w:r w:rsidRPr="00D85E48">
        <w:rPr>
          <w:rFonts w:ascii="Times" w:eastAsia="바탕" w:hAnsi="Times" w:cs="Times"/>
          <w:bCs/>
          <w:i/>
          <w:iCs/>
          <w:lang w:val="en-US" w:eastAsia="zh-CN"/>
        </w:rPr>
        <w:t>‘</w:t>
      </w:r>
      <w:r w:rsidRPr="00D85E48">
        <w:rPr>
          <w:rFonts w:ascii="Times" w:eastAsia="바탕" w:hAnsi="Times" w:cs="Times"/>
          <w:bCs/>
          <w:i/>
          <w:iCs/>
          <w:lang w:eastAsia="zh-CN"/>
        </w:rPr>
        <w:t>one-shot HARQ-ACK request’</w:t>
      </w:r>
      <w:r w:rsidRPr="00D85E48">
        <w:rPr>
          <w:rFonts w:ascii="Times" w:eastAsia="바탕"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바탕" w:hAnsi="Times" w:cs="Times"/>
          <w:bCs/>
          <w:lang w:eastAsia="x-none"/>
        </w:rPr>
      </w:pPr>
      <w:r w:rsidRPr="00D85E48">
        <w:rPr>
          <w:rFonts w:ascii="Times" w:eastAsia="바탕"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바탕" w:hAnsi="Times" w:cs="Times"/>
          <w:bCs/>
          <w:lang w:eastAsia="x-none"/>
        </w:rPr>
      </w:pPr>
      <w:r w:rsidRPr="00D85E48">
        <w:rPr>
          <w:rFonts w:ascii="Times" w:eastAsia="바탕" w:hAnsi="Times" w:cs="Times"/>
          <w:bCs/>
          <w:iCs/>
          <w:kern w:val="2"/>
          <w:lang w:eastAsia="zh-CN"/>
        </w:rPr>
        <w:t>If a new field with N=</w:t>
      </w:r>
      <w:r w:rsidRPr="00D85E48">
        <w:rPr>
          <w:rFonts w:ascii="Times" w:hAnsi="Times" w:cs="Times"/>
          <w:iCs/>
          <w:lang w:val="en-US" w:eastAsia="zh-CN"/>
        </w:rPr>
        <w:t>ceiling(</w:t>
      </w:r>
      <w:r w:rsidRPr="00D85E48">
        <w:rPr>
          <w:rFonts w:ascii="Times" w:eastAsia="바탕" w:hAnsi="Times" w:cs="Times"/>
          <w:bCs/>
          <w:iCs/>
          <w:kern w:val="2"/>
          <w:lang w:eastAsia="zh-CN"/>
        </w:rPr>
        <w:t>log</w:t>
      </w:r>
      <w:r w:rsidRPr="00D85E48">
        <w:rPr>
          <w:rFonts w:ascii="Times" w:eastAsia="바탕" w:hAnsi="Times" w:cs="Times"/>
          <w:bCs/>
          <w:iCs/>
          <w:kern w:val="2"/>
          <w:vertAlign w:val="subscript"/>
          <w:lang w:eastAsia="zh-CN"/>
        </w:rPr>
        <w:t>2</w:t>
      </w:r>
      <w:r w:rsidRPr="00D85E48">
        <w:rPr>
          <w:rFonts w:ascii="Times" w:eastAsia="바탕"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바탕"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바탕" w:hAnsi="Times" w:cs="Times"/>
          <w:bCs/>
          <w:lang w:eastAsia="x-none"/>
        </w:rPr>
      </w:pPr>
      <w:r w:rsidRPr="00D85E48">
        <w:rPr>
          <w:rFonts w:ascii="Times" w:eastAsia="바탕"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바탕" w:hAnsi="Times" w:cs="Times"/>
          <w:bCs/>
          <w:lang w:eastAsia="x-none"/>
        </w:rPr>
      </w:pPr>
      <w:r w:rsidRPr="00D85E48">
        <w:rPr>
          <w:rFonts w:ascii="Times" w:eastAsia="바탕"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바탕" w:hAnsi="Times" w:cs="Times"/>
          <w:bCs/>
          <w:lang w:eastAsia="x-none"/>
        </w:rPr>
      </w:pPr>
      <w:r w:rsidRPr="00D85E48">
        <w:rPr>
          <w:rFonts w:ascii="Times" w:eastAsia="바탕" w:hAnsi="Times" w:cs="Times"/>
          <w:bCs/>
          <w:iCs/>
          <w:kern w:val="2"/>
          <w:lang w:eastAsia="zh-CN"/>
        </w:rPr>
        <w:t>If a new field with N=</w:t>
      </w:r>
      <w:r w:rsidRPr="00D85E48">
        <w:rPr>
          <w:rFonts w:ascii="Times" w:hAnsi="Times" w:cs="Times"/>
          <w:iCs/>
          <w:lang w:val="en-US" w:eastAsia="zh-CN"/>
        </w:rPr>
        <w:t>ceiling(</w:t>
      </w:r>
      <w:r w:rsidRPr="00D85E48">
        <w:rPr>
          <w:rFonts w:ascii="Times" w:eastAsia="바탕" w:hAnsi="Times" w:cs="Times"/>
          <w:bCs/>
          <w:iCs/>
          <w:kern w:val="2"/>
          <w:lang w:eastAsia="zh-CN"/>
        </w:rPr>
        <w:t>log</w:t>
      </w:r>
      <w:r w:rsidRPr="00D85E48">
        <w:rPr>
          <w:rFonts w:ascii="Times" w:eastAsia="바탕" w:hAnsi="Times" w:cs="Times"/>
          <w:bCs/>
          <w:iCs/>
          <w:kern w:val="2"/>
          <w:vertAlign w:val="subscript"/>
          <w:lang w:eastAsia="zh-CN"/>
        </w:rPr>
        <w:t>2</w:t>
      </w:r>
      <w:r w:rsidRPr="00D85E48">
        <w:rPr>
          <w:rFonts w:ascii="Times" w:eastAsia="바탕"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바탕"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바탕" w:hAnsi="Times" w:cs="Times"/>
          <w:bCs/>
          <w:lang w:eastAsia="x-none"/>
        </w:rPr>
      </w:pPr>
      <w:r w:rsidRPr="00D85E48">
        <w:rPr>
          <w:rFonts w:ascii="Times" w:eastAsia="바탕" w:hAnsi="Times" w:cs="Times"/>
          <w:bCs/>
          <w:iCs/>
          <w:kern w:val="2"/>
          <w:lang w:eastAsia="zh-CN"/>
        </w:rPr>
        <w:t>If the new field is not configured in the triggering DCI, the UE selects the 1</w:t>
      </w:r>
      <w:r w:rsidRPr="00D85E48">
        <w:rPr>
          <w:rFonts w:ascii="Times" w:eastAsia="바탕" w:hAnsi="Times" w:cs="Times"/>
          <w:bCs/>
          <w:iCs/>
          <w:kern w:val="2"/>
          <w:vertAlign w:val="superscript"/>
          <w:lang w:eastAsia="zh-CN"/>
        </w:rPr>
        <w:t>st</w:t>
      </w:r>
      <w:r w:rsidRPr="00D85E48">
        <w:rPr>
          <w:rFonts w:ascii="Times" w:eastAsia="바탕"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바탕"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바탕" w:hAnsi="Times"/>
        </w:rPr>
      </w:pPr>
      <w:r w:rsidRPr="00D85E48">
        <w:rPr>
          <w:rFonts w:ascii="Times" w:eastAsia="바탕"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바탕" w:hAnsi="Times"/>
          <w:szCs w:val="24"/>
          <w:highlight w:val="cyan"/>
          <w:lang w:eastAsia="x-none"/>
        </w:rPr>
      </w:pPr>
    </w:p>
    <w:p w14:paraId="109623DF" w14:textId="77777777" w:rsidR="00D85E48" w:rsidRPr="00D85E48" w:rsidRDefault="00D85E48" w:rsidP="00D85E48">
      <w:pPr>
        <w:spacing w:after="0"/>
        <w:rPr>
          <w:rFonts w:ascii="Times" w:eastAsia="바탕" w:hAnsi="Times"/>
          <w:b/>
          <w:sz w:val="22"/>
          <w:szCs w:val="22"/>
          <w:lang w:val="en-US" w:eastAsia="zh-CN"/>
        </w:rPr>
      </w:pPr>
      <w:r w:rsidRPr="00D85E48">
        <w:rPr>
          <w:rFonts w:ascii="Times" w:eastAsia="바탕" w:hAnsi="Times"/>
          <w:b/>
          <w:sz w:val="22"/>
          <w:szCs w:val="22"/>
          <w:lang w:val="en-US" w:eastAsia="zh-CN"/>
        </w:rPr>
        <w:t>Conclusion</w:t>
      </w:r>
    </w:p>
    <w:p w14:paraId="6AEACA05" w14:textId="77777777" w:rsidR="00D85E48" w:rsidRPr="00D85E48" w:rsidRDefault="00D85E48" w:rsidP="00D85E48">
      <w:pPr>
        <w:spacing w:after="0"/>
        <w:rPr>
          <w:rFonts w:ascii="Times" w:eastAsia="바탕" w:hAnsi="Times"/>
          <w:szCs w:val="22"/>
          <w:lang w:val="en-US" w:eastAsia="zh-CN"/>
        </w:rPr>
      </w:pPr>
      <w:r w:rsidRPr="00D85E48">
        <w:rPr>
          <w:rFonts w:ascii="Times" w:eastAsia="바탕"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바탕" w:hAnsi="Times"/>
          <w:szCs w:val="22"/>
          <w:lang w:val="en-US" w:eastAsia="zh-CN"/>
        </w:rPr>
      </w:pPr>
      <w:r w:rsidRPr="00D85E48">
        <w:rPr>
          <w:rFonts w:ascii="Times" w:eastAsia="바탕"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바탕"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1"/>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1"/>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1"/>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1"/>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1"/>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1"/>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1"/>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1"/>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1"/>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1"/>
        <w:ind w:left="0"/>
        <w:jc w:val="both"/>
        <w:rPr>
          <w:b/>
          <w:bCs/>
          <w:szCs w:val="22"/>
          <w:lang w:eastAsia="zh-CN"/>
        </w:rPr>
      </w:pPr>
    </w:p>
    <w:p w14:paraId="5FDC414D" w14:textId="77777777" w:rsidR="00A0741A" w:rsidRPr="00D93C17" w:rsidRDefault="00A0741A" w:rsidP="00A0741A">
      <w:pPr>
        <w:pStyle w:val="af1"/>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1"/>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1"/>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1"/>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1"/>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1"/>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1"/>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1"/>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1"/>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1"/>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1"/>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4"/>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1"/>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1"/>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1"/>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1"/>
        <w:numPr>
          <w:ilvl w:val="0"/>
          <w:numId w:val="111"/>
        </w:numPr>
        <w:spacing w:after="120"/>
        <w:ind w:left="714" w:hanging="357"/>
        <w:jc w:val="both"/>
        <w:rPr>
          <w:rFonts w:eastAsia="바탕"/>
          <w:b/>
          <w:bCs/>
          <w:i/>
          <w:lang w:eastAsia="zh-CN"/>
        </w:rPr>
      </w:pPr>
      <w:r>
        <w:rPr>
          <w:rFonts w:eastAsia="바탕"/>
          <w:b/>
          <w:bCs/>
          <w:i/>
        </w:rPr>
        <w:t>UE does not expect the overlapping between LP HARQ-ACK subject to one-shot retransmission</w:t>
      </w:r>
      <w:r>
        <w:rPr>
          <w:b/>
          <w:i/>
          <w:iCs/>
        </w:rPr>
        <w:t xml:space="preserve"> and HP HARQ-ACK</w:t>
      </w:r>
      <w:r>
        <w:rPr>
          <w:rFonts w:eastAsia="바탕"/>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6"/>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a"/>
            <w:rFonts w:cs="Arial"/>
            <w:noProof/>
          </w:rPr>
          <w:t>Observation 1</w:t>
        </w:r>
        <w:r>
          <w:rPr>
            <w:rFonts w:asciiTheme="minorHAnsi" w:hAnsiTheme="minorHAnsi"/>
            <w:b w:val="0"/>
            <w:noProof/>
          </w:rPr>
          <w:tab/>
        </w:r>
        <w:r w:rsidRPr="005B1CB1">
          <w:rPr>
            <w:rStyle w:val="aa"/>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DE2DFF" w:rsidP="00393270">
      <w:pPr>
        <w:pStyle w:val="af6"/>
        <w:tabs>
          <w:tab w:val="right" w:leader="dot" w:pos="9629"/>
        </w:tabs>
        <w:rPr>
          <w:rFonts w:asciiTheme="minorHAnsi" w:hAnsiTheme="minorHAnsi"/>
          <w:b w:val="0"/>
          <w:noProof/>
        </w:rPr>
      </w:pPr>
      <w:hyperlink w:anchor="_Toc94824673" w:history="1">
        <w:r w:rsidR="00393270" w:rsidRPr="005B1CB1">
          <w:rPr>
            <w:rStyle w:val="aa"/>
            <w:rFonts w:cs="Arial"/>
            <w:noProof/>
          </w:rPr>
          <w:t>Observation 2</w:t>
        </w:r>
        <w:r w:rsidR="00393270">
          <w:rPr>
            <w:rFonts w:asciiTheme="minorHAnsi" w:hAnsiTheme="minorHAnsi"/>
            <w:b w:val="0"/>
            <w:noProof/>
          </w:rPr>
          <w:tab/>
        </w:r>
        <w:r w:rsidR="00393270" w:rsidRPr="005B1CB1">
          <w:rPr>
            <w:rStyle w:val="aa"/>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DE2DFF" w:rsidP="00393270">
      <w:pPr>
        <w:pStyle w:val="af6"/>
        <w:tabs>
          <w:tab w:val="right" w:leader="dot" w:pos="9629"/>
        </w:tabs>
        <w:rPr>
          <w:rFonts w:asciiTheme="minorHAnsi" w:hAnsiTheme="minorHAnsi"/>
          <w:b w:val="0"/>
          <w:noProof/>
        </w:rPr>
      </w:pPr>
      <w:hyperlink w:anchor="_Toc94824674" w:history="1">
        <w:r w:rsidR="00393270" w:rsidRPr="005B1CB1">
          <w:rPr>
            <w:rStyle w:val="aa"/>
            <w:noProof/>
          </w:rPr>
          <w:t>Observation 3</w:t>
        </w:r>
        <w:r w:rsidR="00393270">
          <w:rPr>
            <w:rFonts w:asciiTheme="minorHAnsi" w:hAnsiTheme="minorHAnsi"/>
            <w:b w:val="0"/>
            <w:noProof/>
          </w:rPr>
          <w:tab/>
        </w:r>
        <w:r w:rsidR="00393270" w:rsidRPr="005B1CB1">
          <w:rPr>
            <w:rStyle w:val="aa"/>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5"/>
        <w:rPr>
          <w:b/>
          <w:sz w:val="20"/>
          <w:szCs w:val="20"/>
        </w:rPr>
      </w:pPr>
      <w:r w:rsidRPr="005152FF">
        <w:rPr>
          <w:b/>
          <w:bCs/>
          <w:sz w:val="20"/>
          <w:szCs w:val="20"/>
        </w:rPr>
        <w:fldChar w:fldCharType="end"/>
      </w:r>
    </w:p>
    <w:p w14:paraId="620F5344" w14:textId="77777777" w:rsidR="00393270" w:rsidRPr="00CD1732" w:rsidRDefault="00393270" w:rsidP="00393270">
      <w:pPr>
        <w:pStyle w:val="af5"/>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6"/>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a"/>
            <w:rFonts w:cs="Arial"/>
            <w:noProof/>
          </w:rPr>
          <w:t>Proposal 1</w:t>
        </w:r>
        <w:r>
          <w:rPr>
            <w:rFonts w:asciiTheme="minorHAnsi" w:hAnsiTheme="minorHAnsi"/>
            <w:b w:val="0"/>
            <w:noProof/>
          </w:rPr>
          <w:tab/>
        </w:r>
        <w:r w:rsidRPr="00AF2BA1">
          <w:rPr>
            <w:rStyle w:val="aa"/>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DE2DFF" w:rsidP="00393270">
      <w:pPr>
        <w:pStyle w:val="af6"/>
        <w:tabs>
          <w:tab w:val="right" w:leader="dot" w:pos="9629"/>
        </w:tabs>
        <w:rPr>
          <w:rFonts w:asciiTheme="minorHAnsi" w:hAnsiTheme="minorHAnsi"/>
          <w:b w:val="0"/>
          <w:noProof/>
        </w:rPr>
      </w:pPr>
      <w:hyperlink w:anchor="_Toc94824676" w:history="1">
        <w:r w:rsidR="00393270" w:rsidRPr="00AF2BA1">
          <w:rPr>
            <w:rStyle w:val="aa"/>
            <w:rFonts w:cs="Arial"/>
            <w:noProof/>
          </w:rPr>
          <w:t>Proposal 2</w:t>
        </w:r>
        <w:r w:rsidR="00393270">
          <w:rPr>
            <w:rFonts w:asciiTheme="minorHAnsi" w:hAnsiTheme="minorHAnsi"/>
            <w:b w:val="0"/>
            <w:noProof/>
          </w:rPr>
          <w:tab/>
        </w:r>
        <w:r w:rsidR="00393270" w:rsidRPr="00AF2BA1">
          <w:rPr>
            <w:rStyle w:val="aa"/>
            <w:noProof/>
            <w:lang w:eastAsia="ja-JP"/>
          </w:rPr>
          <w:t>SPS HARQ-ACK of different PHY priorities can be separately deferred with the target PUCCHs separately determined according to their respective PHY priorities. T</w:t>
        </w:r>
        <w:r w:rsidR="00393270" w:rsidRPr="00AF2BA1">
          <w:rPr>
            <w:rStyle w:val="aa"/>
            <w:rFonts w:cs="Arial"/>
            <w:noProof/>
            <w:lang w:eastAsia="ja-JP"/>
          </w:rPr>
          <w:t>hen depending on where the target slot(s) is/are located, Rel-17 intra UE multiplexing can be applied when applicable.</w:t>
        </w:r>
      </w:hyperlink>
    </w:p>
    <w:p w14:paraId="5302E11C" w14:textId="77777777" w:rsidR="00393270" w:rsidRDefault="00DE2DFF" w:rsidP="00393270">
      <w:pPr>
        <w:pStyle w:val="af6"/>
        <w:tabs>
          <w:tab w:val="right" w:leader="dot" w:pos="9629"/>
        </w:tabs>
        <w:rPr>
          <w:rFonts w:asciiTheme="minorHAnsi" w:hAnsiTheme="minorHAnsi"/>
          <w:b w:val="0"/>
          <w:noProof/>
        </w:rPr>
      </w:pPr>
      <w:hyperlink w:anchor="_Toc94824677" w:history="1">
        <w:r w:rsidR="00393270" w:rsidRPr="00AF2BA1">
          <w:rPr>
            <w:rStyle w:val="aa"/>
            <w:rFonts w:cs="Arial"/>
            <w:noProof/>
          </w:rPr>
          <w:t>Proposal 3</w:t>
        </w:r>
        <w:r w:rsidR="00393270">
          <w:rPr>
            <w:rFonts w:asciiTheme="minorHAnsi" w:hAnsiTheme="minorHAnsi"/>
            <w:b w:val="0"/>
            <w:noProof/>
          </w:rPr>
          <w:tab/>
        </w:r>
        <w:r w:rsidR="00393270" w:rsidRPr="00AF2BA1">
          <w:rPr>
            <w:rStyle w:val="aa"/>
            <w:noProof/>
          </w:rPr>
          <w:t>Joint configuration of dynamic/semi-static PUCCH cell switching and Rel-16/Rel-17 intra-UE multiplexing is supported.</w:t>
        </w:r>
      </w:hyperlink>
    </w:p>
    <w:p w14:paraId="3082CEBF" w14:textId="77777777" w:rsidR="00393270" w:rsidRDefault="00DE2DFF" w:rsidP="00393270">
      <w:pPr>
        <w:pStyle w:val="af6"/>
        <w:tabs>
          <w:tab w:val="right" w:leader="dot" w:pos="9629"/>
        </w:tabs>
        <w:rPr>
          <w:rFonts w:asciiTheme="minorHAnsi" w:hAnsiTheme="minorHAnsi"/>
          <w:b w:val="0"/>
          <w:noProof/>
        </w:rPr>
      </w:pPr>
      <w:hyperlink w:anchor="_Toc94824678" w:history="1">
        <w:r w:rsidR="00393270" w:rsidRPr="00AF2BA1">
          <w:rPr>
            <w:rStyle w:val="aa"/>
            <w:rFonts w:cs="Arial"/>
            <w:noProof/>
          </w:rPr>
          <w:t>Proposal 4</w:t>
        </w:r>
        <w:r w:rsidR="00393270">
          <w:rPr>
            <w:rFonts w:asciiTheme="minorHAnsi" w:hAnsiTheme="minorHAnsi"/>
            <w:b w:val="0"/>
            <w:noProof/>
          </w:rPr>
          <w:tab/>
        </w:r>
        <w:r w:rsidR="00393270" w:rsidRPr="00AF2BA1">
          <w:rPr>
            <w:rStyle w:val="aa"/>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1"/>
        <w:numPr>
          <w:ilvl w:val="0"/>
          <w:numId w:val="88"/>
        </w:numPr>
        <w:spacing w:after="0"/>
        <w:jc w:val="both"/>
        <w:rPr>
          <w:rFonts w:eastAsia="바탕"/>
          <w:b/>
          <w:sz w:val="22"/>
          <w:szCs w:val="22"/>
        </w:rPr>
      </w:pPr>
      <w:r w:rsidRPr="0000574B">
        <w:rPr>
          <w:rFonts w:eastAsia="바탕"/>
          <w:b/>
          <w:sz w:val="22"/>
          <w:szCs w:val="22"/>
        </w:rPr>
        <w:t>Proposal 2.1:</w:t>
      </w:r>
      <w:r w:rsidRPr="0000574B">
        <w:t xml:space="preserve"> </w:t>
      </w:r>
      <w:r w:rsidRPr="0000574B">
        <w:rPr>
          <w:rFonts w:eastAsia="바탕"/>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1"/>
        <w:numPr>
          <w:ilvl w:val="1"/>
          <w:numId w:val="75"/>
        </w:numPr>
        <w:spacing w:after="0"/>
        <w:jc w:val="both"/>
      </w:pPr>
      <w:r w:rsidRPr="0000574B">
        <w:rPr>
          <w:rFonts w:eastAsia="바탕"/>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1"/>
        <w:rPr>
          <w:b/>
          <w:bCs/>
          <w:sz w:val="22"/>
          <w:szCs w:val="22"/>
        </w:rPr>
      </w:pPr>
    </w:p>
    <w:p w14:paraId="722611B9" w14:textId="77777777" w:rsidR="00175EE0" w:rsidRPr="0000574B" w:rsidRDefault="00175EE0" w:rsidP="00E67C01">
      <w:pPr>
        <w:pStyle w:val="af1"/>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1"/>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1"/>
        <w:rPr>
          <w:b/>
          <w:bCs/>
          <w:i/>
          <w:iCs/>
          <w:sz w:val="22"/>
          <w:szCs w:val="22"/>
        </w:rPr>
      </w:pPr>
    </w:p>
    <w:p w14:paraId="2D5C6C04"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1"/>
        <w:rPr>
          <w:sz w:val="22"/>
          <w:szCs w:val="22"/>
        </w:rPr>
      </w:pPr>
    </w:p>
    <w:p w14:paraId="57C78B0B"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1"/>
        <w:rPr>
          <w:sz w:val="22"/>
          <w:szCs w:val="22"/>
        </w:rPr>
      </w:pPr>
    </w:p>
    <w:p w14:paraId="09709F97"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1"/>
        <w:rPr>
          <w:sz w:val="22"/>
          <w:szCs w:val="22"/>
        </w:rPr>
      </w:pPr>
    </w:p>
    <w:p w14:paraId="64343530" w14:textId="77777777" w:rsidR="00175EE0" w:rsidRPr="0000574B" w:rsidRDefault="00175EE0" w:rsidP="00E67C01">
      <w:pPr>
        <w:pStyle w:val="af1"/>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1"/>
        <w:rPr>
          <w:sz w:val="22"/>
          <w:szCs w:val="22"/>
        </w:rPr>
      </w:pPr>
    </w:p>
    <w:p w14:paraId="31E5E603"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1"/>
        <w:rPr>
          <w:sz w:val="22"/>
          <w:szCs w:val="22"/>
        </w:rPr>
      </w:pPr>
    </w:p>
    <w:p w14:paraId="6A01751D" w14:textId="77777777" w:rsidR="00175EE0" w:rsidRPr="0000574B" w:rsidRDefault="00175EE0" w:rsidP="00E67C01">
      <w:pPr>
        <w:pStyle w:val="af1"/>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1"/>
        <w:numPr>
          <w:ilvl w:val="1"/>
          <w:numId w:val="85"/>
        </w:numPr>
        <w:spacing w:after="0"/>
        <w:jc w:val="both"/>
        <w:rPr>
          <w:b/>
          <w:sz w:val="22"/>
          <w:szCs w:val="22"/>
        </w:rPr>
      </w:pPr>
      <w:r w:rsidRPr="0000574B">
        <w:rPr>
          <w:rFonts w:eastAsia="바탕"/>
          <w:b/>
          <w:sz w:val="22"/>
          <w:szCs w:val="22"/>
        </w:rPr>
        <w:t xml:space="preserve">If after the </w:t>
      </w:r>
      <w:r w:rsidRPr="0000574B">
        <w:rPr>
          <w:rFonts w:eastAsia="바탕"/>
          <w:b/>
          <w:color w:val="FF0000"/>
          <w:sz w:val="22"/>
          <w:szCs w:val="22"/>
        </w:rPr>
        <w:t xml:space="preserve">Rel-17 </w:t>
      </w:r>
      <w:r w:rsidRPr="0000574B">
        <w:rPr>
          <w:rFonts w:eastAsia="바탕"/>
          <w:b/>
          <w:sz w:val="22"/>
          <w:szCs w:val="22"/>
        </w:rPr>
        <w:t xml:space="preserve">UCI multiplexing operation </w:t>
      </w:r>
      <w:r w:rsidRPr="0000574B">
        <w:rPr>
          <w:rFonts w:eastAsia="바탕"/>
          <w:b/>
          <w:color w:val="FF0000"/>
          <w:sz w:val="22"/>
          <w:szCs w:val="22"/>
        </w:rPr>
        <w:t xml:space="preserve">(including step 1 and step 2) </w:t>
      </w:r>
      <w:r w:rsidRPr="0000574B">
        <w:rPr>
          <w:rFonts w:eastAsia="바탕"/>
          <w:b/>
          <w:sz w:val="22"/>
          <w:szCs w:val="22"/>
        </w:rPr>
        <w:t xml:space="preserve">into a PUCCH or PUSCH if any, and if the UE would be transmitting </w:t>
      </w:r>
      <w:r w:rsidRPr="0000574B">
        <w:rPr>
          <w:rFonts w:eastAsia="바탕"/>
          <w:b/>
          <w:color w:val="FF0000"/>
          <w:sz w:val="22"/>
          <w:szCs w:val="22"/>
        </w:rPr>
        <w:t xml:space="preserve">LP </w:t>
      </w:r>
      <w:r w:rsidRPr="0000574B">
        <w:rPr>
          <w:rFonts w:eastAsia="바탕"/>
          <w:b/>
          <w:sz w:val="22"/>
          <w:szCs w:val="22"/>
        </w:rPr>
        <w:t xml:space="preserve">SPS HARQ-ACK using the PUCCH SPS-PUCCH-AN-List-r16 or n1PUCCH-AN </w:t>
      </w:r>
      <w:r w:rsidRPr="0000574B">
        <w:rPr>
          <w:rFonts w:eastAsia="바탕"/>
          <w:b/>
          <w:color w:val="FF0000"/>
          <w:sz w:val="22"/>
          <w:szCs w:val="22"/>
        </w:rPr>
        <w:t xml:space="preserve">from the first or second PUCCH configuration </w:t>
      </w:r>
      <w:r w:rsidRPr="0000574B">
        <w:rPr>
          <w:rFonts w:eastAsia="바탕"/>
          <w:b/>
          <w:sz w:val="22"/>
          <w:szCs w:val="22"/>
        </w:rPr>
        <w:t xml:space="preserve">which is not valid, the </w:t>
      </w:r>
      <w:r w:rsidRPr="0000574B">
        <w:rPr>
          <w:rFonts w:eastAsia="바탕"/>
          <w:b/>
          <w:color w:val="FF0000"/>
          <w:sz w:val="22"/>
          <w:szCs w:val="22"/>
        </w:rPr>
        <w:t xml:space="preserve">LP </w:t>
      </w:r>
      <w:r w:rsidRPr="0000574B">
        <w:rPr>
          <w:rFonts w:eastAsia="바탕"/>
          <w:b/>
          <w:sz w:val="22"/>
          <w:szCs w:val="22"/>
        </w:rPr>
        <w:t>SPS HARQ-ACK configured for deferral is deferred.</w:t>
      </w:r>
    </w:p>
    <w:p w14:paraId="1BD5874D" w14:textId="77777777" w:rsidR="00175EE0" w:rsidRPr="0000574B" w:rsidRDefault="00175EE0" w:rsidP="00E67C01">
      <w:pPr>
        <w:pStyle w:val="af1"/>
        <w:numPr>
          <w:ilvl w:val="1"/>
          <w:numId w:val="85"/>
        </w:numPr>
        <w:spacing w:after="0"/>
        <w:jc w:val="both"/>
        <w:rPr>
          <w:b/>
          <w:sz w:val="22"/>
          <w:szCs w:val="22"/>
        </w:rPr>
      </w:pPr>
      <w:r w:rsidRPr="0000574B">
        <w:rPr>
          <w:rFonts w:eastAsia="바탕"/>
          <w:b/>
          <w:sz w:val="22"/>
          <w:szCs w:val="22"/>
        </w:rPr>
        <w:t xml:space="preserve">If after the </w:t>
      </w:r>
      <w:r w:rsidRPr="0000574B">
        <w:rPr>
          <w:rFonts w:eastAsia="바탕"/>
          <w:b/>
          <w:color w:val="FF0000"/>
          <w:sz w:val="22"/>
          <w:szCs w:val="22"/>
        </w:rPr>
        <w:t xml:space="preserve">Rel-17 </w:t>
      </w:r>
      <w:r w:rsidRPr="0000574B">
        <w:rPr>
          <w:rFonts w:eastAsia="바탕"/>
          <w:b/>
          <w:sz w:val="22"/>
          <w:szCs w:val="22"/>
        </w:rPr>
        <w:t xml:space="preserve">UCI multiplexing operation </w:t>
      </w:r>
      <w:r w:rsidRPr="0000574B">
        <w:rPr>
          <w:rFonts w:eastAsia="바탕"/>
          <w:b/>
          <w:color w:val="FF0000"/>
          <w:sz w:val="22"/>
          <w:szCs w:val="22"/>
        </w:rPr>
        <w:t xml:space="preserve">(including step 1 and step 2) </w:t>
      </w:r>
      <w:r w:rsidRPr="0000574B">
        <w:rPr>
          <w:rFonts w:eastAsia="바탕"/>
          <w:b/>
          <w:sz w:val="22"/>
          <w:szCs w:val="22"/>
        </w:rPr>
        <w:t xml:space="preserve">into a PUCCH or PUSCH if any, and if the UE would be transmitting </w:t>
      </w:r>
      <w:r w:rsidRPr="0000574B">
        <w:rPr>
          <w:rFonts w:eastAsia="바탕"/>
          <w:b/>
          <w:color w:val="FF0000"/>
          <w:sz w:val="22"/>
          <w:szCs w:val="22"/>
        </w:rPr>
        <w:t xml:space="preserve">HP </w:t>
      </w:r>
      <w:r w:rsidRPr="0000574B">
        <w:rPr>
          <w:rFonts w:eastAsia="바탕"/>
          <w:b/>
          <w:sz w:val="22"/>
          <w:szCs w:val="22"/>
        </w:rPr>
        <w:t xml:space="preserve">SPS HARQ-ACK using the PUCCH SPS-PUCCH-AN-List-r16 or n1PUCCH-AN </w:t>
      </w:r>
      <w:r w:rsidRPr="0000574B">
        <w:rPr>
          <w:rFonts w:eastAsia="바탕"/>
          <w:b/>
          <w:color w:val="FF0000"/>
          <w:sz w:val="22"/>
          <w:szCs w:val="22"/>
        </w:rPr>
        <w:t xml:space="preserve">from the second PUCCH configuration </w:t>
      </w:r>
      <w:r w:rsidRPr="0000574B">
        <w:rPr>
          <w:rFonts w:eastAsia="바탕"/>
          <w:b/>
          <w:sz w:val="22"/>
          <w:szCs w:val="22"/>
        </w:rPr>
        <w:t xml:space="preserve">which is not valid, the </w:t>
      </w:r>
      <w:r w:rsidRPr="0000574B">
        <w:rPr>
          <w:rFonts w:eastAsia="바탕"/>
          <w:b/>
          <w:color w:val="FF0000"/>
          <w:sz w:val="22"/>
          <w:szCs w:val="22"/>
        </w:rPr>
        <w:t xml:space="preserve">HP </w:t>
      </w:r>
      <w:r w:rsidRPr="0000574B">
        <w:rPr>
          <w:rFonts w:eastAsia="바탕"/>
          <w:b/>
          <w:sz w:val="22"/>
          <w:szCs w:val="22"/>
        </w:rPr>
        <w:t>SPS HARQ-ACK configured for deferral is deferred.</w:t>
      </w:r>
    </w:p>
    <w:p w14:paraId="69B45F13" w14:textId="77777777" w:rsidR="00175EE0" w:rsidRPr="0000574B" w:rsidRDefault="00175EE0" w:rsidP="00E67C01">
      <w:pPr>
        <w:pStyle w:val="af1"/>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1"/>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1"/>
        <w:ind w:left="823"/>
        <w:rPr>
          <w:b/>
          <w:sz w:val="22"/>
          <w:szCs w:val="22"/>
        </w:rPr>
      </w:pPr>
    </w:p>
    <w:p w14:paraId="5747CB05"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1"/>
        <w:rPr>
          <w:b/>
          <w:bCs/>
          <w:i/>
          <w:iCs/>
          <w:sz w:val="22"/>
          <w:szCs w:val="22"/>
        </w:rPr>
      </w:pPr>
    </w:p>
    <w:p w14:paraId="73853A1F" w14:textId="77777777" w:rsidR="00175EE0" w:rsidRPr="0000574B" w:rsidRDefault="00175EE0" w:rsidP="00E67C01">
      <w:pPr>
        <w:pStyle w:val="af1"/>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1"/>
        <w:numPr>
          <w:ilvl w:val="1"/>
          <w:numId w:val="86"/>
        </w:numPr>
        <w:spacing w:after="0"/>
        <w:jc w:val="both"/>
        <w:rPr>
          <w:b/>
          <w:bCs/>
          <w:sz w:val="22"/>
          <w:szCs w:val="22"/>
        </w:rPr>
      </w:pPr>
      <w:r w:rsidRPr="0000574B">
        <w:rPr>
          <w:rFonts w:eastAsia="바탕"/>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바탕"/>
          <w:b/>
          <w:bCs/>
          <w:color w:val="FF0000"/>
          <w:sz w:val="22"/>
          <w:szCs w:val="22"/>
        </w:rPr>
        <w:t>of a single PHY priority</w:t>
      </w:r>
      <w:r w:rsidRPr="0000574B">
        <w:rPr>
          <w:rFonts w:eastAsia="바탕"/>
          <w:b/>
          <w:bCs/>
          <w:sz w:val="22"/>
          <w:szCs w:val="22"/>
        </w:rPr>
        <w:t xml:space="preserve">. </w:t>
      </w:r>
    </w:p>
    <w:p w14:paraId="602253A3" w14:textId="77777777" w:rsidR="00175EE0" w:rsidRPr="0000574B" w:rsidRDefault="00175EE0" w:rsidP="00E67C01">
      <w:pPr>
        <w:pStyle w:val="af1"/>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1"/>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1"/>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1"/>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1"/>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바탕" w:hAnsi="Times" w:cs="Times"/>
          <w:b/>
          <w:bCs/>
          <w:sz w:val="22"/>
          <w:szCs w:val="22"/>
          <w:lang w:eastAsia="zh-CN"/>
        </w:rPr>
      </w:pPr>
      <w:r w:rsidRPr="0000574B">
        <w:rPr>
          <w:rFonts w:ascii="Times" w:eastAsia="바탕"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바탕" w:hAnsi="Times" w:cs="Times"/>
          <w:b/>
          <w:bCs/>
          <w:sz w:val="22"/>
          <w:szCs w:val="22"/>
          <w:lang w:eastAsia="zh-CN"/>
        </w:rPr>
      </w:pPr>
      <w:r w:rsidRPr="0000574B">
        <w:rPr>
          <w:rFonts w:ascii="Times" w:eastAsia="바탕"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바탕" w:hAnsi="Times" w:cs="Times"/>
          <w:b/>
          <w:bCs/>
          <w:sz w:val="22"/>
          <w:szCs w:val="22"/>
          <w:lang w:eastAsia="zh-CN"/>
        </w:rPr>
      </w:pPr>
      <w:r w:rsidRPr="0000574B">
        <w:rPr>
          <w:rFonts w:ascii="Times" w:eastAsia="바탕"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1"/>
        <w:numPr>
          <w:ilvl w:val="1"/>
          <w:numId w:val="84"/>
        </w:numPr>
        <w:spacing w:after="0"/>
        <w:jc w:val="both"/>
        <w:rPr>
          <w:rFonts w:ascii="Times" w:eastAsia="바탕" w:hAnsi="Times" w:cs="Times"/>
          <w:b/>
          <w:bCs/>
          <w:sz w:val="22"/>
          <w:szCs w:val="22"/>
        </w:rPr>
      </w:pPr>
      <w:r w:rsidRPr="0000574B">
        <w:rPr>
          <w:rFonts w:ascii="Times" w:eastAsia="바탕"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바탕" w:hAnsi="Times" w:cs="Times"/>
          <w:b/>
          <w:bCs/>
          <w:color w:val="FF0000"/>
          <w:sz w:val="22"/>
          <w:szCs w:val="22"/>
        </w:rPr>
        <w:t>in neither step 1 nor step 2 of the Rel-17 Intra-UE multiplexing framework</w:t>
      </w:r>
      <w:r w:rsidRPr="0000574B">
        <w:rPr>
          <w:rFonts w:ascii="Times" w:eastAsia="바탕" w:hAnsi="Times" w:cs="Times"/>
          <w:b/>
          <w:bCs/>
          <w:sz w:val="22"/>
          <w:szCs w:val="22"/>
        </w:rPr>
        <w:t xml:space="preserve">. </w:t>
      </w:r>
    </w:p>
    <w:p w14:paraId="70121BB9" w14:textId="77777777" w:rsidR="00175EE0" w:rsidRPr="0000574B" w:rsidRDefault="00175EE0" w:rsidP="00175EE0">
      <w:pPr>
        <w:pStyle w:val="af1"/>
        <w:rPr>
          <w:rFonts w:ascii="Times" w:eastAsia="바탕"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1"/>
        <w:numPr>
          <w:ilvl w:val="0"/>
          <w:numId w:val="84"/>
        </w:numPr>
        <w:spacing w:after="0"/>
        <w:jc w:val="both"/>
        <w:rPr>
          <w:rFonts w:ascii="Times" w:eastAsia="바탕" w:hAnsi="Times" w:cs="Times"/>
          <w:b/>
          <w:bCs/>
          <w:sz w:val="22"/>
          <w:szCs w:val="22"/>
        </w:rPr>
      </w:pPr>
      <w:r w:rsidRPr="0000574B">
        <w:rPr>
          <w:b/>
          <w:bCs/>
          <w:sz w:val="22"/>
          <w:szCs w:val="22"/>
        </w:rPr>
        <w:t>Proposal 3.4.1:</w:t>
      </w:r>
      <w:r w:rsidRPr="0000574B">
        <w:rPr>
          <w:rFonts w:eastAsia="바탕"/>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1"/>
        <w:numPr>
          <w:ilvl w:val="1"/>
          <w:numId w:val="87"/>
        </w:numPr>
        <w:spacing w:after="0"/>
        <w:jc w:val="both"/>
        <w:rPr>
          <w:rFonts w:eastAsia="바탕"/>
          <w:b/>
          <w:bCs/>
          <w:sz w:val="22"/>
          <w:szCs w:val="22"/>
        </w:rPr>
      </w:pPr>
      <w:r w:rsidRPr="0000574B">
        <w:rPr>
          <w:rFonts w:eastAsia="바탕"/>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1"/>
        <w:rPr>
          <w:b/>
          <w:bCs/>
          <w:sz w:val="22"/>
          <w:szCs w:val="22"/>
        </w:rPr>
      </w:pPr>
    </w:p>
    <w:p w14:paraId="00B5380E" w14:textId="77777777" w:rsidR="00175EE0" w:rsidRPr="0000574B" w:rsidRDefault="00175EE0" w:rsidP="00E67C01">
      <w:pPr>
        <w:pStyle w:val="af1"/>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4"/>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4"/>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바탕"/>
          <w:b/>
          <w:bCs/>
          <w:color w:val="000000" w:themeColor="text1"/>
          <w:lang w:val="en-US"/>
        </w:rPr>
      </w:pPr>
      <w:r>
        <w:rPr>
          <w:b/>
        </w:rPr>
        <w:t xml:space="preserve">Proposal 1: </w:t>
      </w:r>
      <w:r>
        <w:rPr>
          <w:rFonts w:eastAsia="바탕"/>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1"/>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ko-KR"/>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1"/>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3"/>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1"/>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1"/>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1"/>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1"/>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3"/>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4"/>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5"/>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5"/>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5"/>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5"/>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5"/>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ko-KR"/>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ko-KR"/>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1"/>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4"/>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1"/>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5"/>
              <w:numPr>
                <w:ilvl w:val="1"/>
                <w:numId w:val="91"/>
              </w:numPr>
              <w:spacing w:afterLines="50" w:line="240" w:lineRule="auto"/>
              <w:ind w:left="1440"/>
              <w:rPr>
                <w:b/>
                <w:i/>
                <w:iCs/>
                <w:kern w:val="2"/>
              </w:rPr>
            </w:pPr>
            <w:r w:rsidRPr="002C51E3">
              <w:rPr>
                <w:rFonts w:ascii="Times" w:eastAsia="바탕"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바탕" w:hAnsi="Times"/>
                <w:color w:val="FF0000"/>
              </w:rPr>
              <w:t>cell.</w:t>
            </w:r>
          </w:p>
        </w:tc>
      </w:tr>
    </w:tbl>
    <w:p w14:paraId="4DC3E822" w14:textId="77777777" w:rsidR="00696109" w:rsidRDefault="00696109" w:rsidP="00696109">
      <w:pPr>
        <w:pStyle w:val="af5"/>
        <w:rPr>
          <w:rFonts w:ascii="Times New Roman" w:hAnsi="Times New Roman" w:cs="Times New Roman"/>
          <w:b/>
          <w:i/>
          <w:sz w:val="20"/>
          <w:szCs w:val="20"/>
        </w:rPr>
      </w:pPr>
    </w:p>
    <w:p w14:paraId="693FDF27" w14:textId="15F75D53" w:rsidR="00696109" w:rsidRPr="00696109" w:rsidRDefault="00696109" w:rsidP="00696109">
      <w:pPr>
        <w:pStyle w:val="af5"/>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5"/>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5"/>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1"/>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1"/>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1"/>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바탕"/>
          <w:b/>
          <w:bCs/>
          <w:i/>
          <w:sz w:val="22"/>
          <w:szCs w:val="22"/>
        </w:rPr>
      </w:pPr>
      <w:r w:rsidRPr="00E36CA2">
        <w:rPr>
          <w:b/>
          <w:bCs/>
          <w:i/>
          <w:sz w:val="22"/>
          <w:szCs w:val="22"/>
          <w:lang w:eastAsia="zh-CN"/>
        </w:rPr>
        <w:t xml:space="preserve"> </w:t>
      </w:r>
      <w:r w:rsidRPr="00E36CA2">
        <w:rPr>
          <w:rFonts w:eastAsia="바탕"/>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1"/>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1"/>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1"/>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1"/>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바탕"/>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1"/>
        <w:numPr>
          <w:ilvl w:val="0"/>
          <w:numId w:val="69"/>
        </w:numPr>
        <w:spacing w:after="160" w:line="259" w:lineRule="auto"/>
        <w:rPr>
          <w:rFonts w:eastAsia="바탕"/>
          <w:bCs/>
          <w:i/>
          <w:sz w:val="22"/>
          <w:szCs w:val="22"/>
        </w:rPr>
      </w:pPr>
      <w:r w:rsidRPr="0099526E">
        <w:rPr>
          <w:b/>
          <w:bCs/>
          <w:i/>
          <w:sz w:val="22"/>
          <w:szCs w:val="22"/>
        </w:rPr>
        <w:t>A</w:t>
      </w:r>
      <w:r w:rsidRPr="0099526E">
        <w:rPr>
          <w:rFonts w:eastAsia="바탕"/>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바탕"/>
          <w:b/>
          <w:bCs/>
          <w:i/>
          <w:sz w:val="22"/>
          <w:szCs w:val="22"/>
        </w:rPr>
        <w:t>.</w:t>
      </w:r>
      <w:r w:rsidRPr="0099526E">
        <w:rPr>
          <w:rFonts w:eastAsia="바탕"/>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바탕"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1"/>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1"/>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1"/>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1"/>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1"/>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1"/>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1"/>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1"/>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1"/>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1"/>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4"/>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1"/>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1"/>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바탕"/>
          <w:b/>
          <w:bCs/>
          <w:i/>
          <w:iCs/>
        </w:rPr>
        <w:t xml:space="preserve">Support PUCCH repetition with semi-static PUCCH cell switching, by adopting either one </w:t>
      </w:r>
      <w:r>
        <w:rPr>
          <w:rFonts w:eastAsia="바탕"/>
          <w:b/>
          <w:bCs/>
          <w:i/>
          <w:iCs/>
        </w:rPr>
        <w:t>of</w:t>
      </w:r>
      <w:r w:rsidRPr="009103AA">
        <w:rPr>
          <w:rFonts w:eastAsia="바탕"/>
          <w:b/>
          <w:bCs/>
          <w:i/>
          <w:iCs/>
        </w:rPr>
        <w:t xml:space="preserve"> the following two options:  </w:t>
      </w:r>
    </w:p>
    <w:p w14:paraId="22A14AB5" w14:textId="77777777" w:rsidR="00417477" w:rsidRDefault="00417477" w:rsidP="00E67C01">
      <w:pPr>
        <w:pStyle w:val="af1"/>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1"/>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1"/>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바탕"/>
          <w:b/>
          <w:bCs/>
          <w:i/>
          <w:iCs/>
        </w:rPr>
        <w:t xml:space="preserve">Support </w:t>
      </w:r>
      <w:r>
        <w:rPr>
          <w:rFonts w:eastAsia="바탕"/>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2"/>
      <w:footerReference w:type="default" r:id="rId5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4573D" w14:textId="77777777" w:rsidR="004662A4" w:rsidRDefault="004662A4">
      <w:r>
        <w:separator/>
      </w:r>
    </w:p>
  </w:endnote>
  <w:endnote w:type="continuationSeparator" w:id="0">
    <w:p w14:paraId="31989566" w14:textId="77777777" w:rsidR="004662A4" w:rsidRDefault="004662A4">
      <w:r>
        <w:continuationSeparator/>
      </w:r>
    </w:p>
  </w:endnote>
  <w:endnote w:type="continuationNotice" w:id="1">
    <w:p w14:paraId="639A95DA" w14:textId="77777777" w:rsidR="004662A4" w:rsidRDefault="004662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539A28DB" w:rsidR="00DE2DFF" w:rsidRDefault="00DE2DFF">
        <w:pPr>
          <w:pStyle w:val="a9"/>
        </w:pPr>
        <w:r>
          <w:fldChar w:fldCharType="begin"/>
        </w:r>
        <w:r>
          <w:instrText>PAGE   \* MERGEFORMAT</w:instrText>
        </w:r>
        <w:r>
          <w:fldChar w:fldCharType="separate"/>
        </w:r>
        <w:r w:rsidR="00DF3D9C" w:rsidRPr="00DF3D9C">
          <w:rPr>
            <w:lang w:val="zh-CN" w:eastAsia="zh-CN"/>
          </w:rPr>
          <w:t>94</w:t>
        </w:r>
        <w:r>
          <w:fldChar w:fldCharType="end"/>
        </w:r>
      </w:p>
    </w:sdtContent>
  </w:sdt>
  <w:p w14:paraId="00A820FC" w14:textId="77777777" w:rsidR="00DE2DFF" w:rsidRDefault="00DE2DFF">
    <w:pPr>
      <w:pStyle w:val="a9"/>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8C6F1" w14:textId="77777777" w:rsidR="004662A4" w:rsidRDefault="004662A4">
      <w:r>
        <w:separator/>
      </w:r>
    </w:p>
  </w:footnote>
  <w:footnote w:type="continuationSeparator" w:id="0">
    <w:p w14:paraId="1C51A0D1" w14:textId="77777777" w:rsidR="004662A4" w:rsidRDefault="004662A4">
      <w:r>
        <w:continuationSeparator/>
      </w:r>
    </w:p>
  </w:footnote>
  <w:footnote w:type="continuationNotice" w:id="1">
    <w:p w14:paraId="623F9B64" w14:textId="77777777" w:rsidR="004662A4" w:rsidRDefault="004662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DE2DFF" w:rsidRDefault="00DE2DFF">
    <w:pPr>
      <w:pStyle w:val="a4"/>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0"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1"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5"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6"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7"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9"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3"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B6B547F"/>
    <w:multiLevelType w:val="hybridMultilevel"/>
    <w:tmpl w:val="C59A57C8"/>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8"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3"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6"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7"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6"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9"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2"/>
  </w:num>
  <w:num w:numId="4">
    <w:abstractNumId w:val="78"/>
  </w:num>
  <w:num w:numId="5">
    <w:abstractNumId w:val="7"/>
  </w:num>
  <w:num w:numId="6">
    <w:abstractNumId w:val="4"/>
  </w:num>
  <w:num w:numId="7">
    <w:abstractNumId w:val="49"/>
  </w:num>
  <w:num w:numId="8">
    <w:abstractNumId w:val="35"/>
  </w:num>
  <w:num w:numId="9">
    <w:abstractNumId w:val="35"/>
  </w:num>
  <w:num w:numId="10">
    <w:abstractNumId w:val="5"/>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3"/>
  </w:num>
  <w:num w:numId="13">
    <w:abstractNumId w:val="70"/>
  </w:num>
  <w:num w:numId="14">
    <w:abstractNumId w:val="60"/>
  </w:num>
  <w:num w:numId="15">
    <w:abstractNumId w:val="35"/>
  </w:num>
  <w:num w:numId="16">
    <w:abstractNumId w:val="67"/>
  </w:num>
  <w:num w:numId="17">
    <w:abstractNumId w:val="107"/>
  </w:num>
  <w:num w:numId="18">
    <w:abstractNumId w:val="133"/>
  </w:num>
  <w:num w:numId="19">
    <w:abstractNumId w:val="90"/>
  </w:num>
  <w:num w:numId="20">
    <w:abstractNumId w:val="61"/>
  </w:num>
  <w:num w:numId="21">
    <w:abstractNumId w:val="19"/>
  </w:num>
  <w:num w:numId="22">
    <w:abstractNumId w:val="11"/>
  </w:num>
  <w:num w:numId="23">
    <w:abstractNumId w:val="42"/>
  </w:num>
  <w:num w:numId="24">
    <w:abstractNumId w:val="115"/>
  </w:num>
  <w:num w:numId="25">
    <w:abstractNumId w:val="28"/>
  </w:num>
  <w:num w:numId="26">
    <w:abstractNumId w:val="128"/>
  </w:num>
  <w:num w:numId="27">
    <w:abstractNumId w:val="118"/>
  </w:num>
  <w:num w:numId="28">
    <w:abstractNumId w:val="130"/>
  </w:num>
  <w:num w:numId="29">
    <w:abstractNumId w:val="10"/>
  </w:num>
  <w:num w:numId="30">
    <w:abstractNumId w:val="100"/>
  </w:num>
  <w:num w:numId="31">
    <w:abstractNumId w:val="17"/>
  </w:num>
  <w:num w:numId="32">
    <w:abstractNumId w:val="77"/>
  </w:num>
  <w:num w:numId="33">
    <w:abstractNumId w:val="18"/>
  </w:num>
  <w:num w:numId="34">
    <w:abstractNumId w:val="76"/>
  </w:num>
  <w:num w:numId="35">
    <w:abstractNumId w:val="16"/>
  </w:num>
  <w:num w:numId="36">
    <w:abstractNumId w:val="119"/>
  </w:num>
  <w:num w:numId="37">
    <w:abstractNumId w:val="94"/>
  </w:num>
  <w:num w:numId="38">
    <w:abstractNumId w:val="129"/>
  </w:num>
  <w:num w:numId="39">
    <w:abstractNumId w:val="79"/>
  </w:num>
  <w:num w:numId="40">
    <w:abstractNumId w:val="68"/>
  </w:num>
  <w:num w:numId="41">
    <w:abstractNumId w:val="64"/>
  </w:num>
  <w:num w:numId="42">
    <w:abstractNumId w:val="91"/>
  </w:num>
  <w:num w:numId="43">
    <w:abstractNumId w:val="18"/>
  </w:num>
  <w:num w:numId="44">
    <w:abstractNumId w:val="43"/>
  </w:num>
  <w:num w:numId="45">
    <w:abstractNumId w:val="19"/>
  </w:num>
  <w:num w:numId="46">
    <w:abstractNumId w:val="42"/>
  </w:num>
  <w:num w:numId="47">
    <w:abstractNumId w:val="64"/>
  </w:num>
  <w:num w:numId="48">
    <w:abstractNumId w:val="80"/>
  </w:num>
  <w:num w:numId="49">
    <w:abstractNumId w:val="76"/>
  </w:num>
  <w:num w:numId="50">
    <w:abstractNumId w:val="75"/>
  </w:num>
  <w:num w:numId="51">
    <w:abstractNumId w:val="108"/>
  </w:num>
  <w:num w:numId="52">
    <w:abstractNumId w:val="95"/>
  </w:num>
  <w:num w:numId="53">
    <w:abstractNumId w:val="38"/>
  </w:num>
  <w:num w:numId="54">
    <w:abstractNumId w:val="44"/>
  </w:num>
  <w:num w:numId="55">
    <w:abstractNumId w:val="33"/>
  </w:num>
  <w:num w:numId="56">
    <w:abstractNumId w:val="110"/>
  </w:num>
  <w:num w:numId="57">
    <w:abstractNumId w:val="20"/>
  </w:num>
  <w:num w:numId="58">
    <w:abstractNumId w:val="29"/>
  </w:num>
  <w:num w:numId="59">
    <w:abstractNumId w:val="82"/>
  </w:num>
  <w:num w:numId="60">
    <w:abstractNumId w:val="89"/>
  </w:num>
  <w:num w:numId="61">
    <w:abstractNumId w:val="59"/>
  </w:num>
  <w:num w:numId="62">
    <w:abstractNumId w:val="48"/>
  </w:num>
  <w:num w:numId="63">
    <w:abstractNumId w:val="92"/>
  </w:num>
  <w:num w:numId="64">
    <w:abstractNumId w:val="23"/>
  </w:num>
  <w:num w:numId="65">
    <w:abstractNumId w:val="131"/>
  </w:num>
  <w:num w:numId="66">
    <w:abstractNumId w:val="3"/>
  </w:num>
  <w:num w:numId="67">
    <w:abstractNumId w:val="6"/>
  </w:num>
  <w:num w:numId="68">
    <w:abstractNumId w:val="24"/>
  </w:num>
  <w:num w:numId="69">
    <w:abstractNumId w:val="57"/>
  </w:num>
  <w:num w:numId="70">
    <w:abstractNumId w:val="97"/>
  </w:num>
  <w:num w:numId="71">
    <w:abstractNumId w:val="109"/>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4"/>
  </w:num>
  <w:num w:numId="77">
    <w:abstractNumId w:val="127"/>
  </w:num>
  <w:num w:numId="78">
    <w:abstractNumId w:val="87"/>
  </w:num>
  <w:num w:numId="79">
    <w:abstractNumId w:val="102"/>
  </w:num>
  <w:num w:numId="80">
    <w:abstractNumId w:val="120"/>
  </w:num>
  <w:num w:numId="81">
    <w:abstractNumId w:val="37"/>
  </w:num>
  <w:num w:numId="82">
    <w:abstractNumId w:val="101"/>
  </w:num>
  <w:num w:numId="83">
    <w:abstractNumId w:val="114"/>
  </w:num>
  <w:num w:numId="84">
    <w:abstractNumId w:val="122"/>
  </w:num>
  <w:num w:numId="85">
    <w:abstractNumId w:val="39"/>
  </w:num>
  <w:num w:numId="86">
    <w:abstractNumId w:val="13"/>
  </w:num>
  <w:num w:numId="87">
    <w:abstractNumId w:val="50"/>
  </w:num>
  <w:num w:numId="88">
    <w:abstractNumId w:val="40"/>
  </w:num>
  <w:num w:numId="89">
    <w:abstractNumId w:val="116"/>
  </w:num>
  <w:num w:numId="90">
    <w:abstractNumId w:val="37"/>
  </w:num>
  <w:num w:numId="91">
    <w:abstractNumId w:val="88"/>
  </w:num>
  <w:num w:numId="92">
    <w:abstractNumId w:val="123"/>
  </w:num>
  <w:num w:numId="93">
    <w:abstractNumId w:val="132"/>
  </w:num>
  <w:num w:numId="94">
    <w:abstractNumId w:val="121"/>
  </w:num>
  <w:num w:numId="95">
    <w:abstractNumId w:val="27"/>
  </w:num>
  <w:num w:numId="96">
    <w:abstractNumId w:val="34"/>
  </w:num>
  <w:num w:numId="97">
    <w:abstractNumId w:val="69"/>
  </w:num>
  <w:num w:numId="98">
    <w:abstractNumId w:val="81"/>
  </w:num>
  <w:num w:numId="99">
    <w:abstractNumId w:val="86"/>
  </w:num>
  <w:num w:numId="100">
    <w:abstractNumId w:val="1"/>
  </w:num>
  <w:num w:numId="101">
    <w:abstractNumId w:val="2"/>
  </w:num>
  <w:num w:numId="102">
    <w:abstractNumId w:val="0"/>
  </w:num>
  <w:num w:numId="103">
    <w:abstractNumId w:val="106"/>
  </w:num>
  <w:num w:numId="104">
    <w:abstractNumId w:val="72"/>
  </w:num>
  <w:num w:numId="105">
    <w:abstractNumId w:val="126"/>
  </w:num>
  <w:num w:numId="106">
    <w:abstractNumId w:val="14"/>
  </w:num>
  <w:num w:numId="107">
    <w:abstractNumId w:val="83"/>
  </w:num>
  <w:num w:numId="108">
    <w:abstractNumId w:val="125"/>
  </w:num>
  <w:num w:numId="109">
    <w:abstractNumId w:val="85"/>
  </w:num>
  <w:num w:numId="110">
    <w:abstractNumId w:val="12"/>
  </w:num>
  <w:num w:numId="111">
    <w:abstractNumId w:val="63"/>
  </w:num>
  <w:num w:numId="112">
    <w:abstractNumId w:val="51"/>
  </w:num>
  <w:num w:numId="113">
    <w:abstractNumId w:val="53"/>
  </w:num>
  <w:num w:numId="114">
    <w:abstractNumId w:val="41"/>
  </w:num>
  <w:num w:numId="115">
    <w:abstractNumId w:val="84"/>
  </w:num>
  <w:num w:numId="116">
    <w:abstractNumId w:val="105"/>
  </w:num>
  <w:num w:numId="117">
    <w:abstractNumId w:val="45"/>
  </w:num>
  <w:num w:numId="118">
    <w:abstractNumId w:val="98"/>
  </w:num>
  <w:num w:numId="119">
    <w:abstractNumId w:val="58"/>
  </w:num>
  <w:num w:numId="120">
    <w:abstractNumId w:val="93"/>
  </w:num>
  <w:num w:numId="121">
    <w:abstractNumId w:val="99"/>
  </w:num>
  <w:num w:numId="122">
    <w:abstractNumId w:val="65"/>
  </w:num>
  <w:num w:numId="123">
    <w:abstractNumId w:val="111"/>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7"/>
  </w:num>
  <w:num w:numId="135">
    <w:abstractNumId w:val="103"/>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메모 텍스트 Char"/>
    <w:link w:val="ac"/>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바닥글 Char"/>
    <w:basedOn w:val="a0"/>
    <w:link w:val="a9"/>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제목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제목 1 Char"/>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바탕"/>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Char">
    <w:name w:val="제목 3 Char"/>
    <w:basedOn w:val="a0"/>
    <w:link w:val="3"/>
    <w:rsid w:val="003C69BE"/>
    <w:rPr>
      <w:rFonts w:ascii="Arial" w:hAnsi="Arial"/>
      <w:sz w:val="28"/>
      <w:lang w:val="en-US" w:eastAsia="en-US"/>
    </w:rPr>
  </w:style>
  <w:style w:type="character" w:customStyle="1" w:styleId="13">
    <w:name w:val="未处理的提及1"/>
    <w:basedOn w:val="a0"/>
    <w:uiPriority w:val="99"/>
    <w:unhideWhenUsed/>
    <w:rsid w:val="00E9725F"/>
    <w:rPr>
      <w:color w:val="605E5C"/>
      <w:shd w:val="clear" w:color="auto" w:fill="E1DFDD"/>
    </w:rPr>
  </w:style>
  <w:style w:type="character" w:customStyle="1" w:styleId="14">
    <w:name w:val="@他1"/>
    <w:basedOn w:val="a0"/>
    <w:uiPriority w:val="99"/>
    <w:unhideWhenUsed/>
    <w:rsid w:val="00E9725F"/>
    <w:rPr>
      <w:color w:val="2B579A"/>
      <w:shd w:val="clear" w:color="auto" w:fill="E1DFDD"/>
    </w:rPr>
  </w:style>
  <w:style w:type="table" w:customStyle="1" w:styleId="TableGrid10">
    <w:name w:val="TableGrid1"/>
    <w:basedOn w:val="a1"/>
    <w:next w:val="af4"/>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4"/>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4"/>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4"/>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4"/>
    <w:qFormat/>
    <w:rsid w:val="00B75A43"/>
    <w:rPr>
      <w:rFonts w:ascii="맑은 고딕" w:eastAsia="맑은 고딕" w:hAnsi="맑은 고딕"/>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4"/>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4"/>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image" Target="media/image21.wmf"/><Relationship Id="rId21" Type="http://schemas.openxmlformats.org/officeDocument/2006/relationships/package" Target="embeddings/Microsoft_Visio___34.vsdx"/><Relationship Id="rId34" Type="http://schemas.openxmlformats.org/officeDocument/2006/relationships/image" Target="media/image16.wmf"/><Relationship Id="rId42" Type="http://schemas.openxmlformats.org/officeDocument/2006/relationships/image" Target="media/image24.png"/><Relationship Id="rId47" Type="http://schemas.openxmlformats.org/officeDocument/2006/relationships/image" Target="media/image28.emf"/><Relationship Id="rId50" Type="http://schemas.openxmlformats.org/officeDocument/2006/relationships/hyperlink" Target="https://www.3gpp.org/ftp/TSG_RAN/TSG_RAN/TSGR_92e/Docs/RP-211569.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2.vsdx"/><Relationship Id="rId29" Type="http://schemas.openxmlformats.org/officeDocument/2006/relationships/image" Target="media/image11.wmf"/><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png"/><Relationship Id="rId45" Type="http://schemas.openxmlformats.org/officeDocument/2006/relationships/image" Target="media/image27.emf"/><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package" Target="embeddings/Microsoft_Visio___23.vsdx"/><Relationship Id="rId31" Type="http://schemas.openxmlformats.org/officeDocument/2006/relationships/image" Target="media/image13.wmf"/><Relationship Id="rId44" Type="http://schemas.openxmlformats.org/officeDocument/2006/relationships/image" Target="media/image26.pn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package" Target="embeddings/Microsoft_Visio___45.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package" Target="embeddings/Microsoft_Visio___78.vsdx"/><Relationship Id="rId8" Type="http://schemas.openxmlformats.org/officeDocument/2006/relationships/styles" Target="styles.xml"/><Relationship Id="rId51"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package" Target="embeddings/Microsoft_Visio___67.vsdx"/><Relationship Id="rId20" Type="http://schemas.openxmlformats.org/officeDocument/2006/relationships/image" Target="media/image5.emf"/><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package" Target="embeddings/Microsoft_Visio___56.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hyperlink" Target="http://www.3gpp.org/ftp/tsg_ran/TSG_RAN/TSGR_90e/Docs/RP-20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6C91582-909C-42F1-862B-2E5A0A04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148</Pages>
  <Words>57556</Words>
  <Characters>328072</Characters>
  <Application>Microsoft Office Word</Application>
  <DocSecurity>0</DocSecurity>
  <Lines>2733</Lines>
  <Paragraphs>769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384859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Duckhyun Bae</cp:lastModifiedBy>
  <cp:revision>4</cp:revision>
  <cp:lastPrinted>1901-01-02T03:00:00Z</cp:lastPrinted>
  <dcterms:created xsi:type="dcterms:W3CDTF">2022-02-23T09:05:00Z</dcterms:created>
  <dcterms:modified xsi:type="dcterms:W3CDTF">2022-02-23T10:47:00Z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