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3340" w14:textId="77777777" w:rsidR="001B40F2" w:rsidRPr="0052548E" w:rsidRDefault="001B40F2" w:rsidP="001B40F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8910700" w14:textId="77777777" w:rsidR="001B40F2" w:rsidRPr="009513AC" w:rsidRDefault="001B40F2" w:rsidP="001B40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B83F477" w14:textId="77777777" w:rsidR="000E09C4" w:rsidRPr="001B40F2"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DF0DD9C" w14:textId="77777777" w:rsidR="00593E35" w:rsidRDefault="00593E35" w:rsidP="00593E35">
      <w:pPr>
        <w:rPr>
          <w:lang w:eastAsia="x-none"/>
        </w:rPr>
      </w:pPr>
      <w:r>
        <w:rPr>
          <w:highlight w:val="cyan"/>
          <w:lang w:eastAsia="x-none"/>
        </w:rPr>
        <w:t>[108-e-NR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 xml:space="preserve">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4C728A2E" w14:textId="77777777" w:rsidR="00593E35" w:rsidRDefault="00593E35" w:rsidP="00593E35">
      <w:pPr>
        <w:numPr>
          <w:ilvl w:val="0"/>
          <w:numId w:val="16"/>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12BDEC0" w14:textId="77777777" w:rsidR="00593E35" w:rsidRDefault="00593E35" w:rsidP="00593E35">
      <w:pPr>
        <w:numPr>
          <w:ilvl w:val="0"/>
          <w:numId w:val="16"/>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0BC15B" w14:textId="77777777" w:rsidR="000E09C4" w:rsidRDefault="000E09C4" w:rsidP="000E09C4">
      <w:pPr>
        <w:ind w:firstLineChars="100" w:firstLine="200"/>
        <w:jc w:val="both"/>
        <w:rPr>
          <w:lang w:eastAsia="ko-KR"/>
        </w:rPr>
      </w:pPr>
    </w:p>
    <w:p w14:paraId="4654E01A" w14:textId="01645505"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w:t>
      </w:r>
      <w:r w:rsidR="00894650">
        <w:rPr>
          <w:lang w:eastAsia="ko-KR"/>
        </w:rPr>
        <w:t>J</w:t>
      </w:r>
      <w:r>
        <w:rPr>
          <w:lang w:eastAsia="ko-KR"/>
        </w:rPr>
        <w:t xml:space="preserve">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C65E8C4" w14:textId="58BF33CD"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1B40F2" w14:paraId="00849194" w14:textId="77777777" w:rsidTr="00B262F8">
        <w:tc>
          <w:tcPr>
            <w:tcW w:w="1651" w:type="dxa"/>
            <w:shd w:val="clear" w:color="auto" w:fill="auto"/>
          </w:tcPr>
          <w:p w14:paraId="598AAF97" w14:textId="691C0367" w:rsidR="001B40F2" w:rsidRDefault="008F3E65" w:rsidP="00B262F8">
            <w:pPr>
              <w:jc w:val="both"/>
              <w:rPr>
                <w:lang w:eastAsia="ko-KR"/>
              </w:rPr>
            </w:pPr>
            <w:r>
              <w:rPr>
                <w:rFonts w:hint="eastAsia"/>
                <w:lang w:eastAsia="ko-KR"/>
              </w:rPr>
              <w:t>[1] Huawei</w:t>
            </w:r>
          </w:p>
        </w:tc>
        <w:tc>
          <w:tcPr>
            <w:tcW w:w="7980" w:type="dxa"/>
            <w:shd w:val="clear" w:color="auto" w:fill="auto"/>
          </w:tcPr>
          <w:p w14:paraId="387F2393" w14:textId="21A3CAF8" w:rsidR="001B40F2" w:rsidRPr="008F3E65" w:rsidRDefault="008F3E65" w:rsidP="00B262F8">
            <w:pPr>
              <w:jc w:val="both"/>
              <w:rPr>
                <w:lang w:eastAsia="ko-KR"/>
              </w:rPr>
            </w:pPr>
            <w:r w:rsidRPr="008F3E65">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CD2A8B" w14:paraId="572BBDFD" w14:textId="77777777" w:rsidTr="00B262F8">
        <w:tc>
          <w:tcPr>
            <w:tcW w:w="1651" w:type="dxa"/>
            <w:shd w:val="clear" w:color="auto" w:fill="auto"/>
          </w:tcPr>
          <w:p w14:paraId="7BEF2822" w14:textId="44246E2C" w:rsidR="00CD2A8B"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0E39DDC" w14:textId="7056EB71" w:rsidR="00CD2A8B" w:rsidRPr="00CD2A8B" w:rsidRDefault="00CD2A8B" w:rsidP="00B262F8">
            <w:pPr>
              <w:jc w:val="both"/>
              <w:rPr>
                <w:lang w:eastAsia="ko-KR"/>
              </w:rPr>
            </w:pPr>
            <w:r w:rsidRPr="00CD2A8B">
              <w:rPr>
                <w:lang w:eastAsia="ko-KR"/>
              </w:rPr>
              <w:t xml:space="preserve">Proposal 1. Prefer not to allow OOO for the second case under ‘DCI-to-data OOO’, i.e., UE does not expect any of the scheduled </w:t>
            </w:r>
            <w:proofErr w:type="spellStart"/>
            <w:r w:rsidRPr="00CD2A8B">
              <w:rPr>
                <w:lang w:eastAsia="ko-KR"/>
              </w:rPr>
              <w:t>PxSCHs</w:t>
            </w:r>
            <w:proofErr w:type="spellEnd"/>
            <w:r w:rsidRPr="00CD2A8B">
              <w:rPr>
                <w:lang w:eastAsia="ko-KR"/>
              </w:rPr>
              <w:t xml:space="preserve"> and the scheduling DCIs to lead to OOO scheduling for the case where two multi-</w:t>
            </w:r>
            <w:proofErr w:type="spellStart"/>
            <w:r w:rsidRPr="00CD2A8B">
              <w:rPr>
                <w:lang w:eastAsia="ko-KR"/>
              </w:rPr>
              <w:t>PxSCH</w:t>
            </w:r>
            <w:proofErr w:type="spellEnd"/>
            <w:r w:rsidRPr="00CD2A8B">
              <w:rPr>
                <w:lang w:eastAsia="ko-KR"/>
              </w:rPr>
              <w:t xml:space="preserve"> scheduling DCIs end in the same symbol but these two multi-</w:t>
            </w:r>
            <w:proofErr w:type="spellStart"/>
            <w:r w:rsidRPr="00CD2A8B">
              <w:rPr>
                <w:lang w:eastAsia="ko-KR"/>
              </w:rPr>
              <w:t>PxSCH</w:t>
            </w:r>
            <w:proofErr w:type="spellEnd"/>
            <w:r w:rsidRPr="00CD2A8B">
              <w:rPr>
                <w:lang w:eastAsia="ko-KR"/>
              </w:rPr>
              <w:t xml:space="preserve"> scheduling DCIs have overlapping spans.</w:t>
            </w:r>
          </w:p>
        </w:tc>
      </w:tr>
      <w:tr w:rsidR="00D06648" w14:paraId="778781D0" w14:textId="77777777" w:rsidTr="00B262F8">
        <w:tc>
          <w:tcPr>
            <w:tcW w:w="1651" w:type="dxa"/>
            <w:shd w:val="clear" w:color="auto" w:fill="auto"/>
          </w:tcPr>
          <w:p w14:paraId="7CB3A12B" w14:textId="248C0698" w:rsidR="00D06648" w:rsidRDefault="00D06648" w:rsidP="00B262F8">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4FB4C880" w14:textId="77777777" w:rsidR="00D06648" w:rsidRDefault="00D06648" w:rsidP="00B262F8">
            <w:pPr>
              <w:jc w:val="both"/>
              <w:rPr>
                <w:lang w:eastAsia="ko-KR"/>
              </w:rPr>
            </w:pPr>
            <w:r w:rsidRPr="00D06648">
              <w:rPr>
                <w:lang w:eastAsia="ko-KR"/>
              </w:rPr>
              <w:t>Proposal 1: UE does not expect to receive two multi-PDSCH (or multi-PUSCH) scheduling DCIs ending in the same symbol but two multi-PDSCH (or multi-PUSCH) scheduling DCIs having overlapping spans.</w:t>
            </w:r>
          </w:p>
          <w:p w14:paraId="657CA626" w14:textId="77777777" w:rsidR="00D06648" w:rsidRDefault="00D06648" w:rsidP="00B262F8">
            <w:pPr>
              <w:jc w:val="both"/>
              <w:rPr>
                <w:lang w:eastAsia="ko-KR"/>
              </w:rPr>
            </w:pPr>
          </w:p>
          <w:p w14:paraId="123ADEF1" w14:textId="00E45562" w:rsidR="00D06648" w:rsidRPr="00D06648" w:rsidRDefault="00D06648" w:rsidP="00B262F8">
            <w:pPr>
              <w:jc w:val="both"/>
              <w:rPr>
                <w:lang w:eastAsia="ko-KR"/>
              </w:rPr>
            </w:pPr>
            <w:r w:rsidRPr="00D06648">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E9778D" w14:paraId="35C1F5C0" w14:textId="77777777" w:rsidTr="00B262F8">
        <w:tc>
          <w:tcPr>
            <w:tcW w:w="1651" w:type="dxa"/>
            <w:shd w:val="clear" w:color="auto" w:fill="auto"/>
          </w:tcPr>
          <w:p w14:paraId="32A4A462" w14:textId="6CFD9FD6" w:rsidR="00E9778D" w:rsidRDefault="00E9778D" w:rsidP="00B262F8">
            <w:pPr>
              <w:jc w:val="both"/>
              <w:rPr>
                <w:lang w:eastAsia="ko-KR"/>
              </w:rPr>
            </w:pPr>
            <w:r>
              <w:rPr>
                <w:rFonts w:hint="eastAsia"/>
                <w:lang w:eastAsia="ko-KR"/>
              </w:rPr>
              <w:t>[4] vivo</w:t>
            </w:r>
          </w:p>
        </w:tc>
        <w:tc>
          <w:tcPr>
            <w:tcW w:w="7980" w:type="dxa"/>
            <w:shd w:val="clear" w:color="auto" w:fill="auto"/>
          </w:tcPr>
          <w:p w14:paraId="1A223CF7" w14:textId="77777777" w:rsidR="00E9778D" w:rsidRDefault="00E9778D" w:rsidP="00B262F8">
            <w:pPr>
              <w:jc w:val="both"/>
              <w:rPr>
                <w:lang w:eastAsia="ko-KR"/>
              </w:rPr>
            </w:pPr>
            <w:r w:rsidRPr="00E9778D">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2E8989F3" w14:textId="77777777" w:rsidR="00E9778D" w:rsidRDefault="00E9778D" w:rsidP="00B262F8">
            <w:pPr>
              <w:jc w:val="both"/>
              <w:rPr>
                <w:lang w:eastAsia="ko-KR"/>
              </w:rPr>
            </w:pPr>
          </w:p>
          <w:p w14:paraId="71431678" w14:textId="6FBB669D" w:rsidR="00E9778D" w:rsidRPr="00E9778D" w:rsidRDefault="00E9778D" w:rsidP="00B262F8">
            <w:pPr>
              <w:jc w:val="both"/>
              <w:rPr>
                <w:lang w:eastAsia="ko-KR"/>
              </w:rPr>
            </w:pPr>
            <w:r w:rsidRPr="00E9778D">
              <w:rPr>
                <w:lang w:eastAsia="ko-KR"/>
              </w:rPr>
              <w:t>Proposal 2: For multi-PDSCH/PUSCH scheduling, DCI-to-data out-of-order scheduling is defined as NR Rel-15/16 without any exception.</w:t>
            </w:r>
          </w:p>
        </w:tc>
      </w:tr>
      <w:tr w:rsidR="00E3600D" w14:paraId="73A344C4" w14:textId="77777777" w:rsidTr="00B262F8">
        <w:tc>
          <w:tcPr>
            <w:tcW w:w="1651" w:type="dxa"/>
            <w:shd w:val="clear" w:color="auto" w:fill="auto"/>
          </w:tcPr>
          <w:p w14:paraId="008D3A4A" w14:textId="5991FA9A" w:rsidR="00E3600D" w:rsidRDefault="00E3600D" w:rsidP="00B262F8">
            <w:pPr>
              <w:jc w:val="both"/>
              <w:rPr>
                <w:lang w:eastAsia="ko-KR"/>
              </w:rPr>
            </w:pPr>
            <w:r>
              <w:rPr>
                <w:rFonts w:hint="eastAsia"/>
                <w:lang w:eastAsia="ko-KR"/>
              </w:rPr>
              <w:t>[7] ZTE</w:t>
            </w:r>
          </w:p>
        </w:tc>
        <w:tc>
          <w:tcPr>
            <w:tcW w:w="7980" w:type="dxa"/>
            <w:shd w:val="clear" w:color="auto" w:fill="auto"/>
          </w:tcPr>
          <w:p w14:paraId="4501DDB5" w14:textId="4AF7291E" w:rsidR="00E3600D" w:rsidRPr="00E3600D" w:rsidRDefault="00E3600D" w:rsidP="00B262F8">
            <w:pPr>
              <w:jc w:val="both"/>
              <w:rPr>
                <w:lang w:val="en-US" w:eastAsia="ko-KR"/>
              </w:rPr>
            </w:pPr>
            <w:r w:rsidRPr="00E3600D">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13F3F" w14:paraId="1C66BFF9" w14:textId="77777777" w:rsidTr="00B262F8">
        <w:tc>
          <w:tcPr>
            <w:tcW w:w="1651" w:type="dxa"/>
            <w:shd w:val="clear" w:color="auto" w:fill="auto"/>
          </w:tcPr>
          <w:p w14:paraId="5EB18CAD" w14:textId="2CDF7339" w:rsidR="00813F3F" w:rsidRDefault="00813F3F" w:rsidP="00B262F8">
            <w:pPr>
              <w:jc w:val="both"/>
              <w:rPr>
                <w:lang w:eastAsia="ko-KR"/>
              </w:rPr>
            </w:pPr>
            <w:r>
              <w:rPr>
                <w:rFonts w:hint="eastAsia"/>
                <w:lang w:eastAsia="ko-KR"/>
              </w:rPr>
              <w:t>[10] NTT DOCOMO</w:t>
            </w:r>
          </w:p>
        </w:tc>
        <w:tc>
          <w:tcPr>
            <w:tcW w:w="7980" w:type="dxa"/>
            <w:shd w:val="clear" w:color="auto" w:fill="auto"/>
          </w:tcPr>
          <w:p w14:paraId="79EBE73B" w14:textId="77777777" w:rsidR="00813F3F" w:rsidRPr="00813F3F" w:rsidRDefault="00813F3F" w:rsidP="00813F3F">
            <w:pPr>
              <w:jc w:val="both"/>
              <w:rPr>
                <w:bCs/>
                <w:lang w:val="en-US" w:eastAsia="ko-KR"/>
              </w:rPr>
            </w:pPr>
            <w:r w:rsidRPr="00813F3F">
              <w:rPr>
                <w:bCs/>
                <w:lang w:val="en-US" w:eastAsia="ko-KR"/>
              </w:rPr>
              <w:t xml:space="preserve">Proposal 1: The following case is defined as </w:t>
            </w:r>
            <w:proofErr w:type="spellStart"/>
            <w:r w:rsidRPr="00813F3F">
              <w:rPr>
                <w:bCs/>
                <w:lang w:val="en-US" w:eastAsia="ko-KR"/>
              </w:rPr>
              <w:t>OoO</w:t>
            </w:r>
            <w:proofErr w:type="spellEnd"/>
            <w:r w:rsidRPr="00813F3F">
              <w:rPr>
                <w:bCs/>
                <w:lang w:val="en-US" w:eastAsia="ko-KR"/>
              </w:rPr>
              <w:t xml:space="preserve"> scheduling, and should not be allowed:</w:t>
            </w:r>
          </w:p>
          <w:p w14:paraId="5C6EA96E" w14:textId="0979CE41" w:rsidR="00813F3F" w:rsidRPr="00813F3F" w:rsidRDefault="00813F3F" w:rsidP="00B262F8">
            <w:pPr>
              <w:pStyle w:val="a6"/>
              <w:numPr>
                <w:ilvl w:val="0"/>
                <w:numId w:val="29"/>
              </w:numPr>
              <w:ind w:leftChars="0"/>
              <w:jc w:val="both"/>
              <w:rPr>
                <w:lang w:eastAsia="ko-KR"/>
              </w:rPr>
            </w:pPr>
            <w:r w:rsidRPr="00813F3F">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E02DC" w14:paraId="58DB0563" w14:textId="77777777" w:rsidTr="00B262F8">
        <w:tc>
          <w:tcPr>
            <w:tcW w:w="1651" w:type="dxa"/>
            <w:shd w:val="clear" w:color="auto" w:fill="auto"/>
          </w:tcPr>
          <w:p w14:paraId="753DE3F0" w14:textId="656A7F3A" w:rsidR="009E02DC" w:rsidRDefault="009E02DC" w:rsidP="00B262F8">
            <w:pPr>
              <w:jc w:val="both"/>
              <w:rPr>
                <w:lang w:eastAsia="ko-KR"/>
              </w:rPr>
            </w:pPr>
            <w:r>
              <w:rPr>
                <w:rFonts w:hint="eastAsia"/>
                <w:lang w:eastAsia="ko-KR"/>
              </w:rPr>
              <w:lastRenderedPageBreak/>
              <w:t>[12] Intel</w:t>
            </w:r>
          </w:p>
        </w:tc>
        <w:tc>
          <w:tcPr>
            <w:tcW w:w="7980" w:type="dxa"/>
            <w:shd w:val="clear" w:color="auto" w:fill="auto"/>
          </w:tcPr>
          <w:p w14:paraId="6AFD6179" w14:textId="77777777" w:rsidR="009E02DC" w:rsidRPr="009E02DC" w:rsidRDefault="009E02DC" w:rsidP="009E02DC">
            <w:pPr>
              <w:jc w:val="both"/>
              <w:rPr>
                <w:bCs/>
                <w:lang w:val="en-US" w:eastAsia="ko-KR"/>
              </w:rPr>
            </w:pPr>
            <w:r w:rsidRPr="009E02DC">
              <w:rPr>
                <w:bCs/>
                <w:lang w:val="en-US" w:eastAsia="ko-KR"/>
              </w:rPr>
              <w:t>Proposal 4</w:t>
            </w:r>
          </w:p>
          <w:p w14:paraId="15914AB5" w14:textId="77777777" w:rsidR="009E02DC" w:rsidRPr="009E02DC" w:rsidRDefault="009E02DC" w:rsidP="009E02DC">
            <w:pPr>
              <w:pStyle w:val="a6"/>
              <w:numPr>
                <w:ilvl w:val="0"/>
                <w:numId w:val="29"/>
              </w:numPr>
              <w:ind w:leftChars="0"/>
              <w:jc w:val="both"/>
              <w:rPr>
                <w:lang w:eastAsia="ko-KR"/>
              </w:rPr>
            </w:pPr>
            <w:r w:rsidRPr="009E02DC">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1EBBD07" w14:textId="77777777" w:rsidR="009E02DC" w:rsidRPr="009E02DC" w:rsidRDefault="009E02DC" w:rsidP="00BC2D4F">
            <w:pPr>
              <w:pStyle w:val="a6"/>
              <w:numPr>
                <w:ilvl w:val="1"/>
                <w:numId w:val="49"/>
              </w:numPr>
              <w:ind w:leftChars="0"/>
              <w:jc w:val="both"/>
              <w:rPr>
                <w:lang w:eastAsia="ko-KR"/>
              </w:rPr>
            </w:pPr>
            <w:r w:rsidRPr="009E02DC">
              <w:rPr>
                <w:lang w:eastAsia="ko-KR"/>
              </w:rPr>
              <w:t>This applies also when one of two DCIs is single-PDSCH (or single-PUSCH) scheduling DCI, including the case that one DCI schedules multi-slot PDSCH (or multi-slot PUSCH).</w:t>
            </w:r>
          </w:p>
          <w:p w14:paraId="625E5B22" w14:textId="292A7DA7" w:rsidR="009E02DC" w:rsidRPr="009E02DC" w:rsidRDefault="009E02DC" w:rsidP="00813F3F">
            <w:pPr>
              <w:pStyle w:val="a6"/>
              <w:numPr>
                <w:ilvl w:val="0"/>
                <w:numId w:val="29"/>
              </w:numPr>
              <w:ind w:leftChars="0"/>
              <w:jc w:val="both"/>
              <w:rPr>
                <w:lang w:eastAsia="ko-KR"/>
              </w:rPr>
            </w:pPr>
            <w:r w:rsidRPr="009E02DC">
              <w:rPr>
                <w:lang w:eastAsia="ko-KR"/>
              </w:rPr>
              <w:t>Agree on the TP 2 on OOO handling between two PDCCHs and the associated PDSCH(s) and PUSCH(s)</w:t>
            </w:r>
          </w:p>
        </w:tc>
      </w:tr>
      <w:tr w:rsidR="0069374D" w14:paraId="5587DBBE" w14:textId="77777777" w:rsidTr="00B262F8">
        <w:tc>
          <w:tcPr>
            <w:tcW w:w="1651" w:type="dxa"/>
            <w:shd w:val="clear" w:color="auto" w:fill="auto"/>
          </w:tcPr>
          <w:p w14:paraId="709D900D" w14:textId="5805E3E2" w:rsidR="0069374D" w:rsidRDefault="0069374D" w:rsidP="00B262F8">
            <w:pPr>
              <w:jc w:val="both"/>
              <w:rPr>
                <w:lang w:eastAsia="ko-KR"/>
              </w:rPr>
            </w:pPr>
            <w:r>
              <w:rPr>
                <w:rFonts w:hint="eastAsia"/>
                <w:lang w:eastAsia="ko-KR"/>
              </w:rPr>
              <w:t>[13] Ericsson</w:t>
            </w:r>
          </w:p>
        </w:tc>
        <w:tc>
          <w:tcPr>
            <w:tcW w:w="7980" w:type="dxa"/>
            <w:shd w:val="clear" w:color="auto" w:fill="auto"/>
          </w:tcPr>
          <w:p w14:paraId="76CF42D7" w14:textId="22E83CD6" w:rsidR="0069374D" w:rsidRPr="0069374D" w:rsidRDefault="0069374D" w:rsidP="0069374D">
            <w:pPr>
              <w:jc w:val="both"/>
              <w:rPr>
                <w:bCs/>
                <w:lang w:eastAsia="ko-KR"/>
              </w:rPr>
            </w:pPr>
            <w:r>
              <w:rPr>
                <w:bCs/>
                <w:lang w:eastAsia="ko-KR"/>
              </w:rPr>
              <w:t xml:space="preserve">Proposal 1 </w:t>
            </w:r>
            <w:r w:rsidRPr="0069374D">
              <w:rPr>
                <w:bCs/>
                <w:lang w:eastAsia="ko-KR"/>
              </w:rPr>
              <w:t>For two scheduling DCIs both scheduling DL or both scheduling UL end in the same OFDM symbol, the following cases are considered as out-of-order scheduling and are not expected by the UE:</w:t>
            </w:r>
          </w:p>
          <w:p w14:paraId="0844269F" w14:textId="42284CC6" w:rsidR="0069374D" w:rsidRPr="0069374D" w:rsidRDefault="0069374D" w:rsidP="0069374D">
            <w:pPr>
              <w:pStyle w:val="a6"/>
              <w:numPr>
                <w:ilvl w:val="0"/>
                <w:numId w:val="29"/>
              </w:numPr>
              <w:ind w:leftChars="0"/>
              <w:jc w:val="both"/>
              <w:rPr>
                <w:lang w:eastAsia="ko-KR"/>
              </w:rPr>
            </w:pPr>
            <w:r w:rsidRPr="0069374D">
              <w:rPr>
                <w:lang w:eastAsia="ko-KR"/>
              </w:rPr>
              <w:t xml:space="preserve">Both DCIs schedule multiple </w:t>
            </w:r>
            <w:proofErr w:type="spellStart"/>
            <w:r w:rsidRPr="0069374D">
              <w:rPr>
                <w:lang w:eastAsia="ko-KR"/>
              </w:rPr>
              <w:t>PxSCHs</w:t>
            </w:r>
            <w:proofErr w:type="spellEnd"/>
            <w:r w:rsidRPr="0069374D">
              <w:rPr>
                <w:lang w:eastAsia="ko-KR"/>
              </w:rPr>
              <w:t xml:space="preserve"> where the time span of the two multi-</w:t>
            </w:r>
            <w:proofErr w:type="spellStart"/>
            <w:r w:rsidRPr="0069374D">
              <w:rPr>
                <w:lang w:eastAsia="ko-KR"/>
              </w:rPr>
              <w:t>PxSCH</w:t>
            </w:r>
            <w:proofErr w:type="spellEnd"/>
            <w:r w:rsidRPr="0069374D">
              <w:rPr>
                <w:lang w:eastAsia="ko-KR"/>
              </w:rPr>
              <w:t xml:space="preserve"> </w:t>
            </w:r>
            <w:proofErr w:type="spellStart"/>
            <w:r w:rsidRPr="0069374D">
              <w:rPr>
                <w:lang w:eastAsia="ko-KR"/>
              </w:rPr>
              <w:t>schedulings</w:t>
            </w:r>
            <w:proofErr w:type="spellEnd"/>
            <w:r w:rsidRPr="0069374D">
              <w:rPr>
                <w:lang w:eastAsia="ko-KR"/>
              </w:rPr>
              <w:t xml:space="preserve"> overlap at least partially</w:t>
            </w:r>
          </w:p>
          <w:p w14:paraId="398A669F" w14:textId="2C4BB492" w:rsidR="0069374D" w:rsidRPr="0069374D" w:rsidRDefault="0069374D" w:rsidP="0069374D">
            <w:pPr>
              <w:pStyle w:val="a6"/>
              <w:numPr>
                <w:ilvl w:val="0"/>
                <w:numId w:val="29"/>
              </w:numPr>
              <w:ind w:leftChars="0"/>
              <w:jc w:val="both"/>
              <w:rPr>
                <w:lang w:eastAsia="ko-KR"/>
              </w:rPr>
            </w:pPr>
            <w:r w:rsidRPr="0069374D">
              <w:rPr>
                <w:lang w:eastAsia="ko-KR"/>
              </w:rPr>
              <w:t xml:space="preserve">One DCI schedules multiple </w:t>
            </w:r>
            <w:proofErr w:type="spellStart"/>
            <w:r w:rsidRPr="0069374D">
              <w:rPr>
                <w:lang w:eastAsia="ko-KR"/>
              </w:rPr>
              <w:t>PxSCHs</w:t>
            </w:r>
            <w:proofErr w:type="spellEnd"/>
            <w:r w:rsidRPr="0069374D">
              <w:rPr>
                <w:lang w:eastAsia="ko-KR"/>
              </w:rPr>
              <w:t xml:space="preserve"> and the other DCI schedules a multi-slot </w:t>
            </w:r>
            <w:proofErr w:type="spellStart"/>
            <w:r w:rsidRPr="0069374D">
              <w:rPr>
                <w:lang w:eastAsia="ko-KR"/>
              </w:rPr>
              <w:t>PxSCH</w:t>
            </w:r>
            <w:proofErr w:type="spellEnd"/>
            <w:r w:rsidRPr="0069374D">
              <w:rPr>
                <w:lang w:eastAsia="ko-KR"/>
              </w:rPr>
              <w:t xml:space="preserve"> where the time span of the multi-</w:t>
            </w:r>
            <w:proofErr w:type="spellStart"/>
            <w:r w:rsidRPr="0069374D">
              <w:rPr>
                <w:lang w:eastAsia="ko-KR"/>
              </w:rPr>
              <w:t>PxSCH</w:t>
            </w:r>
            <w:proofErr w:type="spellEnd"/>
            <w:r w:rsidRPr="0069374D">
              <w:rPr>
                <w:lang w:eastAsia="ko-KR"/>
              </w:rPr>
              <w:t xml:space="preserve"> scheduling and the multi-slot </w:t>
            </w:r>
            <w:proofErr w:type="spellStart"/>
            <w:r w:rsidRPr="0069374D">
              <w:rPr>
                <w:lang w:eastAsia="ko-KR"/>
              </w:rPr>
              <w:t>PxSCH</w:t>
            </w:r>
            <w:proofErr w:type="spellEnd"/>
            <w:r w:rsidRPr="0069374D">
              <w:rPr>
                <w:lang w:eastAsia="ko-KR"/>
              </w:rPr>
              <w:t xml:space="preserve"> scheduling overlap at least partially</w:t>
            </w:r>
          </w:p>
          <w:p w14:paraId="67AC3C08" w14:textId="0D8FB8D5" w:rsidR="0069374D" w:rsidRPr="0069374D" w:rsidRDefault="0069374D" w:rsidP="0069374D">
            <w:pPr>
              <w:jc w:val="both"/>
              <w:rPr>
                <w:bCs/>
                <w:lang w:eastAsia="ko-KR"/>
              </w:rPr>
            </w:pPr>
            <w:r w:rsidRPr="0069374D">
              <w:rPr>
                <w:bCs/>
                <w:lang w:eastAsia="ko-KR"/>
              </w:rPr>
              <w:t xml:space="preserve">Note: "time span" is the time interval between the first OFDM symbol of the first </w:t>
            </w:r>
            <w:proofErr w:type="spellStart"/>
            <w:r w:rsidRPr="0069374D">
              <w:rPr>
                <w:bCs/>
                <w:lang w:eastAsia="ko-KR"/>
              </w:rPr>
              <w:t>PxSCH</w:t>
            </w:r>
            <w:proofErr w:type="spellEnd"/>
            <w:r w:rsidRPr="0069374D">
              <w:rPr>
                <w:bCs/>
                <w:lang w:eastAsia="ko-KR"/>
              </w:rPr>
              <w:t xml:space="preserve"> and the last OFDM symbol of the last </w:t>
            </w:r>
            <w:proofErr w:type="spellStart"/>
            <w:r w:rsidRPr="0069374D">
              <w:rPr>
                <w:bCs/>
                <w:lang w:eastAsia="ko-KR"/>
              </w:rPr>
              <w:t>PxSCH</w:t>
            </w:r>
            <w:proofErr w:type="spellEnd"/>
          </w:p>
        </w:tc>
      </w:tr>
      <w:tr w:rsidR="009E2016" w14:paraId="6571799D" w14:textId="77777777" w:rsidTr="00B262F8">
        <w:tc>
          <w:tcPr>
            <w:tcW w:w="1651" w:type="dxa"/>
            <w:shd w:val="clear" w:color="auto" w:fill="auto"/>
          </w:tcPr>
          <w:p w14:paraId="55A88CAE" w14:textId="4D5377BE" w:rsidR="009E2016" w:rsidRDefault="009E2016" w:rsidP="00B262F8">
            <w:pPr>
              <w:jc w:val="both"/>
              <w:rPr>
                <w:lang w:eastAsia="ko-KR"/>
              </w:rPr>
            </w:pPr>
            <w:r>
              <w:rPr>
                <w:rFonts w:hint="eastAsia"/>
                <w:lang w:eastAsia="ko-KR"/>
              </w:rPr>
              <w:t>[14] Apple</w:t>
            </w:r>
          </w:p>
        </w:tc>
        <w:tc>
          <w:tcPr>
            <w:tcW w:w="7980" w:type="dxa"/>
            <w:shd w:val="clear" w:color="auto" w:fill="auto"/>
          </w:tcPr>
          <w:p w14:paraId="244C6D4E" w14:textId="77777777" w:rsidR="009E2016" w:rsidRPr="009E2016" w:rsidRDefault="009E2016" w:rsidP="009E2016">
            <w:pPr>
              <w:jc w:val="both"/>
              <w:rPr>
                <w:bCs/>
                <w:lang w:val="en-US" w:eastAsia="ko-KR"/>
              </w:rPr>
            </w:pPr>
            <w:r w:rsidRPr="009E2016">
              <w:rPr>
                <w:bCs/>
                <w:lang w:val="en-US" w:eastAsia="ko-KR"/>
              </w:rPr>
              <w:t xml:space="preserve">Proposal 1: For the PDSCH-to-HARQ-ACK out-of-order issue, </w:t>
            </w:r>
          </w:p>
          <w:p w14:paraId="3E29D231" w14:textId="760DB43E" w:rsidR="009E2016" w:rsidRPr="009E2016" w:rsidRDefault="009E2016" w:rsidP="009E2016">
            <w:pPr>
              <w:pStyle w:val="a6"/>
              <w:numPr>
                <w:ilvl w:val="0"/>
                <w:numId w:val="29"/>
              </w:numPr>
              <w:ind w:leftChars="0"/>
              <w:jc w:val="both"/>
              <w:rPr>
                <w:lang w:eastAsia="ko-KR"/>
              </w:rPr>
            </w:pPr>
            <w:r w:rsidRPr="009E2016">
              <w:rPr>
                <w:lang w:eastAsia="ko-KR"/>
              </w:rPr>
              <w:t xml:space="preserve">for multi-PDSCH scheduling, the UE does not expect any of the scheduled/SPS PDSCHs and the resource for the HARQ-ACK transmission to lead to out-of-order scheduling in the </w:t>
            </w:r>
            <w:proofErr w:type="gramStart"/>
            <w:r w:rsidRPr="009E2016">
              <w:rPr>
                <w:lang w:eastAsia="ko-KR"/>
              </w:rPr>
              <w:t>case  of</w:t>
            </w:r>
            <w:proofErr w:type="gramEnd"/>
            <w:r w:rsidRPr="009E2016">
              <w:rPr>
                <w:lang w:eastAsia="ko-KR"/>
              </w:rPr>
              <w:t xml:space="preserve"> a PDSCH scheduled by multi-PDSCH scheduling DCI and other unicast PDSCH scheduled by single-PDSCH scheduling DCI</w:t>
            </w:r>
          </w:p>
        </w:tc>
      </w:tr>
      <w:tr w:rsidR="0024777B" w14:paraId="769C44EC" w14:textId="77777777" w:rsidTr="00B262F8">
        <w:tc>
          <w:tcPr>
            <w:tcW w:w="1651" w:type="dxa"/>
            <w:shd w:val="clear" w:color="auto" w:fill="auto"/>
          </w:tcPr>
          <w:p w14:paraId="4B9C3AFB" w14:textId="640D165B" w:rsidR="0024777B" w:rsidRDefault="0024777B" w:rsidP="00B262F8">
            <w:pPr>
              <w:jc w:val="both"/>
              <w:rPr>
                <w:lang w:eastAsia="ko-KR"/>
              </w:rPr>
            </w:pPr>
            <w:r>
              <w:rPr>
                <w:rFonts w:hint="eastAsia"/>
                <w:lang w:eastAsia="ko-KR"/>
              </w:rPr>
              <w:t>[19] Qualcomm</w:t>
            </w:r>
          </w:p>
        </w:tc>
        <w:tc>
          <w:tcPr>
            <w:tcW w:w="7980" w:type="dxa"/>
            <w:shd w:val="clear" w:color="auto" w:fill="auto"/>
          </w:tcPr>
          <w:p w14:paraId="438F96E2" w14:textId="1434BB6A" w:rsidR="0024777B" w:rsidRPr="0024777B" w:rsidRDefault="0024777B" w:rsidP="009E2016">
            <w:pPr>
              <w:jc w:val="both"/>
              <w:rPr>
                <w:bCs/>
                <w:lang w:eastAsia="ko-KR"/>
              </w:rPr>
            </w:pPr>
            <w:r w:rsidRPr="0024777B">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D26EBD" w14:paraId="5226DA0F" w14:textId="77777777" w:rsidTr="00B262F8">
        <w:tc>
          <w:tcPr>
            <w:tcW w:w="1651" w:type="dxa"/>
            <w:shd w:val="clear" w:color="auto" w:fill="auto"/>
          </w:tcPr>
          <w:p w14:paraId="73A8DA3C" w14:textId="3BECD3EA" w:rsidR="00D26EBD" w:rsidRDefault="00D26EBD" w:rsidP="00B262F8">
            <w:pPr>
              <w:jc w:val="both"/>
              <w:rPr>
                <w:lang w:eastAsia="ko-KR"/>
              </w:rPr>
            </w:pPr>
            <w:r>
              <w:rPr>
                <w:rFonts w:hint="eastAsia"/>
                <w:lang w:eastAsia="ko-KR"/>
              </w:rPr>
              <w:t>[21] LG Electronics</w:t>
            </w:r>
          </w:p>
        </w:tc>
        <w:tc>
          <w:tcPr>
            <w:tcW w:w="7980" w:type="dxa"/>
            <w:shd w:val="clear" w:color="auto" w:fill="auto"/>
          </w:tcPr>
          <w:p w14:paraId="2FC921EA" w14:textId="58A48E1D" w:rsidR="00D26EBD" w:rsidRPr="00D26EBD" w:rsidRDefault="00D26EBD" w:rsidP="009E2016">
            <w:pPr>
              <w:jc w:val="both"/>
              <w:rPr>
                <w:bCs/>
                <w:lang w:eastAsia="ko-KR"/>
              </w:rPr>
            </w:pPr>
            <w:r w:rsidRPr="00D26EBD">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25C498E5" w14:textId="77777777" w:rsidR="009B7BF3" w:rsidRDefault="009B7BF3" w:rsidP="009B7BF3">
      <w:pPr>
        <w:ind w:firstLineChars="100" w:firstLine="200"/>
        <w:jc w:val="both"/>
        <w:rPr>
          <w:lang w:eastAsia="ko-KR"/>
        </w:rPr>
      </w:pPr>
    </w:p>
    <w:p w14:paraId="022A4357" w14:textId="485C0935" w:rsidR="009B7BF3" w:rsidRPr="001E1309" w:rsidRDefault="009B7BF3" w:rsidP="009B7BF3">
      <w:pPr>
        <w:pStyle w:val="30"/>
        <w:numPr>
          <w:ilvl w:val="0"/>
          <w:numId w:val="0"/>
        </w:numPr>
        <w:ind w:left="720" w:hanging="720"/>
        <w:jc w:val="both"/>
        <w:rPr>
          <w:u w:val="single"/>
          <w:lang w:eastAsia="ko-KR"/>
        </w:rPr>
      </w:pPr>
      <w:r>
        <w:rPr>
          <w:u w:val="single"/>
          <w:lang w:eastAsia="ko-KR"/>
        </w:rPr>
        <w:t>Issue 2.</w:t>
      </w:r>
      <w:r w:rsidR="001E05F5">
        <w:rPr>
          <w:u w:val="single"/>
          <w:lang w:eastAsia="ko-KR"/>
        </w:rPr>
        <w:t>1</w:t>
      </w:r>
      <w:r>
        <w:rPr>
          <w:u w:val="single"/>
          <w:lang w:eastAsia="ko-KR"/>
        </w:rPr>
        <w:t>)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宋体"/>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等线"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1E05F5" w:rsidRDefault="00F11F0E" w:rsidP="00F11F0E">
      <w:pPr>
        <w:numPr>
          <w:ilvl w:val="1"/>
          <w:numId w:val="2"/>
        </w:numPr>
        <w:spacing w:line="256" w:lineRule="auto"/>
        <w:contextualSpacing/>
        <w:rPr>
          <w:rFonts w:ascii="Times New Roman" w:eastAsia="Malgun Gothic" w:hAnsi="Times New Roman"/>
          <w:lang w:eastAsia="x-none"/>
        </w:rPr>
      </w:pPr>
      <w:r w:rsidRPr="001E05F5">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66C366D0" w14:textId="01E45FD7" w:rsidR="001E05F5" w:rsidRPr="001B40F2" w:rsidRDefault="001E05F5" w:rsidP="001E05F5">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714C2F46" w14:textId="77777777" w:rsidR="001E05F5" w:rsidRPr="001B40F2" w:rsidRDefault="001E05F5" w:rsidP="001E05F5">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2BE77FC" w14:textId="77777777" w:rsidR="001E05F5" w:rsidRPr="001B40F2" w:rsidRDefault="001E05F5" w:rsidP="001E05F5">
      <w:pPr>
        <w:numPr>
          <w:ilvl w:val="1"/>
          <w:numId w:val="2"/>
        </w:numPr>
        <w:rPr>
          <w:iCs/>
          <w:lang w:eastAsia="x-none"/>
        </w:rPr>
      </w:pPr>
      <w:r w:rsidRPr="001B40F2">
        <w:rPr>
          <w:iCs/>
          <w:lang w:eastAsia="x-none"/>
        </w:rPr>
        <w:t>This may not have specification impact.</w:t>
      </w:r>
    </w:p>
    <w:p w14:paraId="300DB339" w14:textId="77777777" w:rsidR="001E05F5" w:rsidRPr="001B40F2" w:rsidRDefault="001E05F5" w:rsidP="001E05F5">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68575DE9" w14:textId="77777777" w:rsidR="001E05F5" w:rsidRPr="001E05F5" w:rsidRDefault="001E05F5"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1E05F5" w:rsidRDefault="00F11F0E" w:rsidP="009B7BF3">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C07ABF">
        <w:rPr>
          <w:highlight w:val="lightGray"/>
          <w:lang w:eastAsia="ko-KR"/>
        </w:rPr>
        <w:t>For the first cas</w:t>
      </w:r>
      <w:r w:rsidR="00993F4A" w:rsidRPr="00C07ABF">
        <w:rPr>
          <w:highlight w:val="lightGray"/>
          <w:lang w:eastAsia="ko-KR"/>
        </w:rPr>
        <w:t>e</w:t>
      </w:r>
      <w:r w:rsidRPr="00C07ABF">
        <w:rPr>
          <w:highlight w:val="lightGray"/>
          <w:lang w:eastAsia="ko-KR"/>
        </w:rPr>
        <w:t xml:space="preserve"> of above highlighted FFS,</w:t>
      </w:r>
    </w:p>
    <w:p w14:paraId="17F645BE" w14:textId="525265A0" w:rsidR="00F11F0E" w:rsidRPr="00305756" w:rsidRDefault="001E05F5" w:rsidP="009B7BF3">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0859D77" w14:textId="12A59F62" w:rsidR="0028280E" w:rsidRPr="00EC6B47" w:rsidRDefault="0028280E" w:rsidP="0028280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3E1191B4" w:rsidR="00A95EBC" w:rsidRPr="00A95EBC" w:rsidRDefault="00A95EBC"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sidR="008F3E65">
        <w:rPr>
          <w:lang w:val="en-US" w:eastAsia="ko-KR"/>
        </w:rPr>
        <w:t>Huawei</w:t>
      </w:r>
      <w:r w:rsidR="00CD2A8B">
        <w:rPr>
          <w:lang w:val="en-US" w:eastAsia="ko-KR"/>
        </w:rPr>
        <w:t xml:space="preserve">, </w:t>
      </w:r>
      <w:proofErr w:type="spellStart"/>
      <w:r w:rsidR="00CD2A8B">
        <w:rPr>
          <w:lang w:val="en-US" w:eastAsia="ko-KR"/>
        </w:rPr>
        <w:t>Futurewei</w:t>
      </w:r>
      <w:proofErr w:type="spellEnd"/>
      <w:r w:rsidR="00D06648">
        <w:rPr>
          <w:lang w:val="en-US" w:eastAsia="ko-KR"/>
        </w:rPr>
        <w:t xml:space="preserve">, </w:t>
      </w:r>
      <w:proofErr w:type="spellStart"/>
      <w:r w:rsidR="00D06648">
        <w:rPr>
          <w:lang w:val="en-US" w:eastAsia="ko-KR"/>
        </w:rPr>
        <w:t>InterDigital</w:t>
      </w:r>
      <w:proofErr w:type="spellEnd"/>
      <w:r w:rsidR="00E3600D">
        <w:rPr>
          <w:lang w:val="en-US" w:eastAsia="ko-KR"/>
        </w:rPr>
        <w:t>, ZTE</w:t>
      </w:r>
      <w:r w:rsidR="00813F3F">
        <w:rPr>
          <w:lang w:val="en-US" w:eastAsia="ko-KR"/>
        </w:rPr>
        <w:t>, NTT DOCOMO</w:t>
      </w:r>
      <w:r w:rsidR="009E2016">
        <w:rPr>
          <w:lang w:val="en-US" w:eastAsia="ko-KR"/>
        </w:rPr>
        <w:t xml:space="preserve">, </w:t>
      </w:r>
      <w:r w:rsidR="001E05F5">
        <w:rPr>
          <w:lang w:val="en-US" w:eastAsia="ko-KR"/>
        </w:rPr>
        <w:t xml:space="preserve">Intel, Ericsson, </w:t>
      </w:r>
      <w:r w:rsidR="009E2016">
        <w:rPr>
          <w:lang w:val="en-US" w:eastAsia="ko-KR"/>
        </w:rPr>
        <w:t>Apple</w:t>
      </w:r>
      <w:r w:rsidR="0024777B">
        <w:rPr>
          <w:lang w:val="en-US" w:eastAsia="ko-KR"/>
        </w:rPr>
        <w:t>, Qualcomm</w:t>
      </w:r>
    </w:p>
    <w:p w14:paraId="61BEC9F7" w14:textId="035C7C37" w:rsidR="0028280E" w:rsidRPr="00305756" w:rsidRDefault="0028280E" w:rsidP="0028280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E9778D">
        <w:rPr>
          <w:lang w:val="en-US" w:eastAsia="ko-KR"/>
        </w:rPr>
        <w:t>vivo</w:t>
      </w:r>
    </w:p>
    <w:p w14:paraId="50521782" w14:textId="77777777" w:rsidR="009B7BF3" w:rsidRPr="0028280E" w:rsidRDefault="009B7BF3" w:rsidP="009B7BF3">
      <w:pPr>
        <w:ind w:firstLineChars="100" w:firstLine="200"/>
        <w:jc w:val="both"/>
        <w:rPr>
          <w:lang w:val="en-US" w:eastAsia="ko-KR"/>
        </w:rPr>
      </w:pPr>
    </w:p>
    <w:p w14:paraId="48C98500" w14:textId="18A80EE6"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r w:rsidR="001E05F5">
        <w:rPr>
          <w:lang w:eastAsia="ko-KR"/>
        </w:rPr>
        <w:t xml:space="preserve"> It is noted that the case where one DCI schedules </w:t>
      </w:r>
      <w:proofErr w:type="gramStart"/>
      <w:r w:rsidR="001E05F5">
        <w:rPr>
          <w:lang w:eastAsia="ko-KR"/>
        </w:rPr>
        <w:t>slot-aggregated</w:t>
      </w:r>
      <w:proofErr w:type="gramEnd"/>
      <w:r w:rsidR="001E05F5">
        <w:rPr>
          <w:lang w:eastAsia="ko-KR"/>
        </w:rPr>
        <w:t xml:space="preserve"> PXSCH and the other DCI schedules multiple PXSCHs, is added. It is also noted that this issue is indicated as </w:t>
      </w:r>
      <w:r w:rsidR="001E05F5" w:rsidRPr="005745AC">
        <w:rPr>
          <w:highlight w:val="yellow"/>
          <w:lang w:eastAsia="ko-KR"/>
        </w:rPr>
        <w:t>HIGH</w:t>
      </w:r>
      <w:r w:rsidR="001E05F5">
        <w:rPr>
          <w:lang w:eastAsia="ko-KR"/>
        </w:rPr>
        <w:t xml:space="preserve"> since it has been discussed during several meetings and needs to be finalized in this meeting.</w:t>
      </w:r>
    </w:p>
    <w:p w14:paraId="76003E05" w14:textId="77777777" w:rsidR="00CD0F1A" w:rsidRPr="001E05F5" w:rsidRDefault="00CD0F1A" w:rsidP="00CD0F1A">
      <w:pPr>
        <w:ind w:firstLineChars="100" w:firstLine="200"/>
        <w:jc w:val="both"/>
        <w:rPr>
          <w:lang w:eastAsia="ko-KR"/>
        </w:rPr>
      </w:pPr>
    </w:p>
    <w:p w14:paraId="025841AD" w14:textId="294EF5DC" w:rsidR="00CD0F1A" w:rsidRPr="00CD1E8F" w:rsidRDefault="005745AC" w:rsidP="00CD0F1A">
      <w:pPr>
        <w:pStyle w:val="30"/>
        <w:numPr>
          <w:ilvl w:val="0"/>
          <w:numId w:val="0"/>
        </w:numPr>
        <w:ind w:left="720" w:hanging="720"/>
        <w:jc w:val="both"/>
        <w:rPr>
          <w:u w:val="single"/>
          <w:lang w:eastAsia="ko-KR"/>
        </w:rPr>
      </w:pPr>
      <w:r>
        <w:rPr>
          <w:highlight w:val="cyan"/>
          <w:u w:val="single"/>
          <w:lang w:eastAsia="ko-KR"/>
        </w:rPr>
        <w:t xml:space="preserve">[HIGH] </w:t>
      </w:r>
      <w:r w:rsidR="00CD0F1A" w:rsidRPr="00A37842">
        <w:rPr>
          <w:rFonts w:hint="eastAsia"/>
          <w:highlight w:val="cyan"/>
          <w:u w:val="single"/>
          <w:lang w:eastAsia="ko-KR"/>
        </w:rPr>
        <w:t>Proposal #</w:t>
      </w:r>
      <w:r w:rsidR="00CD0F1A">
        <w:rPr>
          <w:highlight w:val="cyan"/>
          <w:u w:val="single"/>
          <w:lang w:eastAsia="ko-KR"/>
        </w:rPr>
        <w:t>2.1</w:t>
      </w:r>
      <w:r w:rsidR="00CD0F1A" w:rsidRPr="00A37842">
        <w:rPr>
          <w:highlight w:val="cyan"/>
          <w:u w:val="single"/>
          <w:lang w:eastAsia="ko-KR"/>
        </w:rPr>
        <w:t xml:space="preserve"> (</w:t>
      </w:r>
      <w:r w:rsidR="00CD0F1A">
        <w:rPr>
          <w:highlight w:val="cyan"/>
          <w:u w:val="single"/>
          <w:lang w:eastAsia="ko-KR"/>
        </w:rPr>
        <w:t>DCI-to-data OOO</w:t>
      </w:r>
      <w:r w:rsidR="00CD0F1A" w:rsidRPr="00A37842">
        <w:rPr>
          <w:highlight w:val="cyan"/>
          <w:u w:val="single"/>
          <w:lang w:eastAsia="ko-KR"/>
        </w:rPr>
        <w:t>):</w:t>
      </w:r>
    </w:p>
    <w:p w14:paraId="05F87308" w14:textId="77777777" w:rsidR="00A95EBC" w:rsidRDefault="00CD0F1A" w:rsidP="00A95EBC">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3A425C5D" w:rsidR="00CD0F1A" w:rsidRPr="00BC182E" w:rsidRDefault="00A95EBC" w:rsidP="00A95EBC">
      <w:pPr>
        <w:pStyle w:val="a6"/>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ins w:id="1" w:author="Seonwook Kim" w:date="2022-02-17T10:11:00Z">
        <w:r w:rsidR="001E05F5" w:rsidRPr="009E02DC">
          <w:rPr>
            <w:lang w:eastAsia="ko-KR"/>
          </w:rPr>
          <w:t>, including the case that one DCI schedules multi-s</w:t>
        </w:r>
        <w:r w:rsidR="001E05F5">
          <w:rPr>
            <w:lang w:eastAsia="ko-KR"/>
          </w:rPr>
          <w:t>lot PDSCH (or multi-slot PUSCH)</w:t>
        </w:r>
      </w:ins>
      <w:r w:rsidRPr="00A95EBC">
        <w:rPr>
          <w:lang w:val="en-US" w:eastAsia="ko-KR"/>
        </w:rPr>
        <w:t>.</w:t>
      </w:r>
    </w:p>
    <w:p w14:paraId="058B90CA" w14:textId="050BE77F" w:rsidR="00BC182E" w:rsidRPr="00A95EBC" w:rsidRDefault="00BC182E" w:rsidP="00BC182E">
      <w:pPr>
        <w:pStyle w:val="a6"/>
        <w:numPr>
          <w:ilvl w:val="0"/>
          <w:numId w:val="2"/>
        </w:numPr>
        <w:spacing w:after="160" w:line="256" w:lineRule="auto"/>
        <w:ind w:leftChars="0"/>
        <w:contextualSpacing/>
        <w:jc w:val="both"/>
        <w:rPr>
          <w:rFonts w:ascii="Times New Roman" w:eastAsia="Malgun Gothic" w:hAnsi="Times New Roman"/>
          <w:lang w:val="en-US"/>
        </w:rPr>
      </w:pPr>
      <w:r w:rsidRPr="001B40F2">
        <w:rPr>
          <w:rFonts w:hint="eastAsia"/>
          <w:iCs/>
        </w:rPr>
        <w:t xml:space="preserve">Note: </w:t>
      </w:r>
      <w:r w:rsidRPr="001B40F2">
        <w:rPr>
          <w:iCs/>
        </w:rPr>
        <w:t>It is separately discussed whether the scheduled SLIV is based on configured SLIV or valid SLIV.</w:t>
      </w:r>
    </w:p>
    <w:p w14:paraId="67347211" w14:textId="77777777" w:rsidR="00A95EBC" w:rsidRPr="00BC182E" w:rsidRDefault="00A95EBC" w:rsidP="00CD0F1A">
      <w:pPr>
        <w:ind w:firstLineChars="100" w:firstLine="200"/>
        <w:jc w:val="both"/>
        <w:rPr>
          <w:lang w:eastAsia="ko-KR"/>
        </w:rPr>
      </w:pPr>
    </w:p>
    <w:p w14:paraId="4FFF78E1" w14:textId="4EF593D3"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2C035D">
        <w:tc>
          <w:tcPr>
            <w:tcW w:w="1668" w:type="dxa"/>
            <w:tcBorders>
              <w:top w:val="single" w:sz="4" w:space="0" w:color="auto"/>
              <w:left w:val="single" w:sz="4" w:space="0" w:color="auto"/>
              <w:bottom w:val="single" w:sz="4" w:space="0" w:color="auto"/>
              <w:right w:val="single" w:sz="4" w:space="0" w:color="auto"/>
            </w:tcBorders>
          </w:tcPr>
          <w:p w14:paraId="71522EB2" w14:textId="0B9164F0" w:rsidR="00CD0F1A" w:rsidRPr="007A72F5" w:rsidRDefault="00CD0F1A" w:rsidP="002C035D">
            <w:pPr>
              <w:jc w:val="both"/>
              <w:rPr>
                <w:rFonts w:eastAsia="宋体" w:hint="eastAsia"/>
                <w:lang w:eastAsia="zh-CN"/>
              </w:rPr>
            </w:pPr>
          </w:p>
        </w:tc>
        <w:tc>
          <w:tcPr>
            <w:tcW w:w="8171" w:type="dxa"/>
            <w:tcBorders>
              <w:top w:val="single" w:sz="4" w:space="0" w:color="auto"/>
              <w:left w:val="single" w:sz="4" w:space="0" w:color="auto"/>
              <w:bottom w:val="single" w:sz="4" w:space="0" w:color="auto"/>
              <w:right w:val="single" w:sz="4" w:space="0" w:color="auto"/>
            </w:tcBorders>
          </w:tcPr>
          <w:p w14:paraId="78D65646" w14:textId="77777777" w:rsidR="00CD0F1A" w:rsidRPr="00686244" w:rsidRDefault="00CD0F1A" w:rsidP="002C035D">
            <w:pPr>
              <w:jc w:val="both"/>
              <w:rPr>
                <w:iCs/>
                <w:lang w:val="en-US" w:eastAsia="ko-KR"/>
              </w:rPr>
            </w:pPr>
          </w:p>
        </w:tc>
      </w:tr>
      <w:tr w:rsidR="00CD0F1A" w14:paraId="3BE7BC0B" w14:textId="77777777" w:rsidTr="002C035D">
        <w:tc>
          <w:tcPr>
            <w:tcW w:w="1668"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1B40F2" w14:paraId="1ADCDEE5" w14:textId="77777777" w:rsidTr="00613F8F">
        <w:tc>
          <w:tcPr>
            <w:tcW w:w="1651" w:type="dxa"/>
            <w:shd w:val="clear" w:color="auto" w:fill="auto"/>
          </w:tcPr>
          <w:p w14:paraId="2D46CE4E" w14:textId="62FCBE8B" w:rsidR="001B40F2" w:rsidRDefault="008F3E65" w:rsidP="00613F8F">
            <w:pPr>
              <w:jc w:val="both"/>
              <w:rPr>
                <w:lang w:eastAsia="ko-KR"/>
              </w:rPr>
            </w:pPr>
            <w:r>
              <w:rPr>
                <w:rFonts w:hint="eastAsia"/>
                <w:lang w:eastAsia="ko-KR"/>
              </w:rPr>
              <w:t>[1] Huawei</w:t>
            </w:r>
          </w:p>
        </w:tc>
        <w:tc>
          <w:tcPr>
            <w:tcW w:w="7980" w:type="dxa"/>
            <w:shd w:val="clear" w:color="auto" w:fill="auto"/>
          </w:tcPr>
          <w:p w14:paraId="0B997471" w14:textId="77777777" w:rsidR="001B40F2" w:rsidRDefault="008F3E65" w:rsidP="00613F8F">
            <w:pPr>
              <w:jc w:val="both"/>
              <w:rPr>
                <w:lang w:eastAsia="ko-KR"/>
              </w:rPr>
            </w:pPr>
            <w:r w:rsidRPr="008F3E65">
              <w:rPr>
                <w:lang w:eastAsia="ko-KR"/>
              </w:rPr>
              <w:t>Proposal 2: The “scheduled PUSCH” in case 3 (CSI request) and “scheduled PDSCH” in case 5 (OOO) and case 6 (NNK1) should correspond to valid SLIV.</w:t>
            </w:r>
          </w:p>
          <w:p w14:paraId="1914D331" w14:textId="77777777" w:rsidR="008F3E65" w:rsidRPr="008F3E65" w:rsidRDefault="008F3E65" w:rsidP="00613F8F">
            <w:pPr>
              <w:jc w:val="both"/>
              <w:rPr>
                <w:lang w:eastAsia="ko-KR"/>
              </w:rPr>
            </w:pPr>
          </w:p>
          <w:p w14:paraId="10655790" w14:textId="16F8E17F" w:rsidR="008F3E65" w:rsidRPr="008F3E65" w:rsidRDefault="008F3E65" w:rsidP="00613F8F">
            <w:pPr>
              <w:jc w:val="both"/>
              <w:rPr>
                <w:lang w:val="en-US" w:eastAsia="ko-KR"/>
              </w:rPr>
            </w:pPr>
            <w:r w:rsidRPr="008F3E65">
              <w:rPr>
                <w:lang w:val="en-US" w:eastAsia="ko-KR"/>
              </w:rPr>
              <w:t xml:space="preserve">Proposal 3: </w:t>
            </w:r>
            <w:r w:rsidRPr="008F3E65">
              <w:rPr>
                <w:bCs/>
                <w:lang w:val="en-US" w:eastAsia="ko-KR"/>
              </w:rPr>
              <w:t xml:space="preserve">In the case of multi-PDSCH scheduled by a single DCI and </w:t>
            </w:r>
            <w:proofErr w:type="spellStart"/>
            <w:r w:rsidRPr="008F3E65">
              <w:rPr>
                <w:bCs/>
                <w:lang w:val="en-US" w:eastAsia="ko-KR"/>
              </w:rPr>
              <w:t>repetitionScheme</w:t>
            </w:r>
            <w:proofErr w:type="spellEnd"/>
            <w:r w:rsidRPr="008F3E65">
              <w:rPr>
                <w:bCs/>
                <w:lang w:val="en-US" w:eastAsia="ko-KR"/>
              </w:rPr>
              <w:t xml:space="preserve"> is configured with '</w:t>
            </w:r>
            <w:proofErr w:type="spellStart"/>
            <w:r w:rsidRPr="008F3E65">
              <w:rPr>
                <w:bCs/>
                <w:lang w:val="en-US" w:eastAsia="ko-KR"/>
              </w:rPr>
              <w:t>tdmSchemeA</w:t>
            </w:r>
            <w:proofErr w:type="spellEnd"/>
            <w:r w:rsidRPr="008F3E65">
              <w:rPr>
                <w:bCs/>
                <w:lang w:val="en-US" w:eastAsia="ko-KR"/>
              </w:rPr>
              <w:t>', if one of the repetitions of a scheduled PDSCH collides with semi-static UL symbols, the corresponding SLIV is considered not valid.</w:t>
            </w:r>
          </w:p>
        </w:tc>
      </w:tr>
      <w:tr w:rsidR="00CD2A8B" w14:paraId="3577F4D9" w14:textId="77777777" w:rsidTr="00613F8F">
        <w:tc>
          <w:tcPr>
            <w:tcW w:w="1651" w:type="dxa"/>
            <w:shd w:val="clear" w:color="auto" w:fill="auto"/>
          </w:tcPr>
          <w:p w14:paraId="72A72A1A" w14:textId="55F90033" w:rsidR="00CD2A8B" w:rsidRDefault="00CD2A8B" w:rsidP="00613F8F">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2872041" w14:textId="77777777" w:rsidR="00CD2A8B" w:rsidRDefault="00CD2A8B" w:rsidP="00613F8F">
            <w:pPr>
              <w:jc w:val="both"/>
              <w:rPr>
                <w:lang w:eastAsia="ko-KR"/>
              </w:rPr>
            </w:pPr>
            <w:r w:rsidRPr="00CD2A8B">
              <w:rPr>
                <w:lang w:eastAsia="ko-KR"/>
              </w:rPr>
              <w:t xml:space="preserve">Proposal 4. Support Option 2 for handling for the case of </w:t>
            </w:r>
            <w:proofErr w:type="spellStart"/>
            <w:r w:rsidRPr="00CD2A8B">
              <w:rPr>
                <w:lang w:eastAsia="ko-KR"/>
              </w:rPr>
              <w:t>tdmSchemeA</w:t>
            </w:r>
            <w:proofErr w:type="spellEnd"/>
            <w:r w:rsidRPr="00CD2A8B">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4ED41A5" w14:textId="77777777" w:rsidR="00CD2A8B" w:rsidRDefault="00CD2A8B" w:rsidP="00613F8F">
            <w:pPr>
              <w:jc w:val="both"/>
              <w:rPr>
                <w:lang w:eastAsia="ko-KR"/>
              </w:rPr>
            </w:pPr>
          </w:p>
          <w:p w14:paraId="20EF4D24" w14:textId="77777777" w:rsidR="00CD2A8B" w:rsidRDefault="00CD2A8B" w:rsidP="00613F8F">
            <w:pPr>
              <w:jc w:val="both"/>
              <w:rPr>
                <w:lang w:eastAsia="ko-KR"/>
              </w:rPr>
            </w:pPr>
            <w:r w:rsidRPr="00CD2A8B">
              <w:rPr>
                <w:lang w:eastAsia="ko-KR"/>
              </w:rPr>
              <w:t>Proposal 5. For the CSI request case, the number M is determined based on the number of configured PUSCHs.</w:t>
            </w:r>
          </w:p>
          <w:p w14:paraId="176F2231" w14:textId="77777777" w:rsidR="00CD2A8B" w:rsidRDefault="00CD2A8B" w:rsidP="00613F8F">
            <w:pPr>
              <w:jc w:val="both"/>
              <w:rPr>
                <w:lang w:eastAsia="ko-KR"/>
              </w:rPr>
            </w:pPr>
          </w:p>
          <w:p w14:paraId="120719DD" w14:textId="2D81BD8E" w:rsidR="00CD2A8B" w:rsidRPr="00CD2A8B" w:rsidRDefault="00CD2A8B" w:rsidP="00613F8F">
            <w:pPr>
              <w:jc w:val="both"/>
              <w:rPr>
                <w:lang w:eastAsia="ko-KR"/>
              </w:rPr>
            </w:pPr>
            <w:r w:rsidRPr="00CD2A8B">
              <w:rPr>
                <w:lang w:eastAsia="ko-KR"/>
              </w:rPr>
              <w:t xml:space="preserve">Proposal 6. Prefer that “scheduled </w:t>
            </w:r>
            <w:proofErr w:type="spellStart"/>
            <w:r w:rsidRPr="00CD2A8B">
              <w:rPr>
                <w:lang w:eastAsia="ko-KR"/>
              </w:rPr>
              <w:t>PxSCH</w:t>
            </w:r>
            <w:proofErr w:type="spellEnd"/>
            <w:r w:rsidRPr="00CD2A8B">
              <w:rPr>
                <w:lang w:eastAsia="ko-KR"/>
              </w:rPr>
              <w:t xml:space="preserve">” implies “valid </w:t>
            </w:r>
            <w:proofErr w:type="spellStart"/>
            <w:r w:rsidRPr="00CD2A8B">
              <w:rPr>
                <w:lang w:eastAsia="ko-KR"/>
              </w:rPr>
              <w:t>PxSCH</w:t>
            </w:r>
            <w:proofErr w:type="spellEnd"/>
            <w:r w:rsidRPr="00CD2A8B">
              <w:rPr>
                <w:lang w:eastAsia="ko-KR"/>
              </w:rPr>
              <w:t xml:space="preserve">” for better </w:t>
            </w:r>
            <w:proofErr w:type="spellStart"/>
            <w:r w:rsidRPr="00CD2A8B">
              <w:rPr>
                <w:lang w:eastAsia="ko-KR"/>
              </w:rPr>
              <w:t>gNB</w:t>
            </w:r>
            <w:proofErr w:type="spellEnd"/>
            <w:r w:rsidRPr="00CD2A8B">
              <w:rPr>
                <w:lang w:eastAsia="ko-KR"/>
              </w:rPr>
              <w:t xml:space="preserve"> scheduling flexibility for the OOO case and NN-K1 case.</w:t>
            </w:r>
          </w:p>
        </w:tc>
      </w:tr>
      <w:tr w:rsidR="00D06648" w14:paraId="536A51B5" w14:textId="77777777" w:rsidTr="00613F8F">
        <w:tc>
          <w:tcPr>
            <w:tcW w:w="1651" w:type="dxa"/>
            <w:shd w:val="clear" w:color="auto" w:fill="auto"/>
          </w:tcPr>
          <w:p w14:paraId="1E26D485" w14:textId="30CD6BFD" w:rsidR="00D06648" w:rsidRDefault="00D06648" w:rsidP="00613F8F">
            <w:pPr>
              <w:jc w:val="both"/>
              <w:rPr>
                <w:lang w:eastAsia="ko-KR"/>
              </w:rPr>
            </w:pPr>
            <w:r>
              <w:rPr>
                <w:rFonts w:hint="eastAsia"/>
                <w:lang w:eastAsia="ko-KR"/>
              </w:rPr>
              <w:lastRenderedPageBreak/>
              <w:t xml:space="preserve">[3] </w:t>
            </w:r>
            <w:proofErr w:type="spellStart"/>
            <w:r>
              <w:rPr>
                <w:rFonts w:hint="eastAsia"/>
                <w:lang w:eastAsia="ko-KR"/>
              </w:rPr>
              <w:t>InterDigital</w:t>
            </w:r>
            <w:proofErr w:type="spellEnd"/>
          </w:p>
        </w:tc>
        <w:tc>
          <w:tcPr>
            <w:tcW w:w="7980" w:type="dxa"/>
            <w:shd w:val="clear" w:color="auto" w:fill="auto"/>
          </w:tcPr>
          <w:p w14:paraId="52B3B66D" w14:textId="086F5893" w:rsidR="00D06648" w:rsidRPr="00D06648" w:rsidRDefault="00D06648" w:rsidP="00613F8F">
            <w:pPr>
              <w:jc w:val="both"/>
              <w:rPr>
                <w:lang w:eastAsia="ko-KR"/>
              </w:rPr>
            </w:pPr>
            <w:r w:rsidRPr="00D06648">
              <w:rPr>
                <w:lang w:eastAsia="ko-KR"/>
              </w:rPr>
              <w:t>Proposal 3: Out-of-order scheduling determination should be based on valid SLIVs.</w:t>
            </w:r>
          </w:p>
        </w:tc>
      </w:tr>
      <w:tr w:rsidR="00E9778D" w14:paraId="7F6A248F" w14:textId="77777777" w:rsidTr="00613F8F">
        <w:tc>
          <w:tcPr>
            <w:tcW w:w="1651" w:type="dxa"/>
            <w:shd w:val="clear" w:color="auto" w:fill="auto"/>
          </w:tcPr>
          <w:p w14:paraId="7A890387" w14:textId="26097245" w:rsidR="00E9778D" w:rsidRDefault="00E9778D" w:rsidP="00613F8F">
            <w:pPr>
              <w:jc w:val="both"/>
              <w:rPr>
                <w:lang w:eastAsia="ko-KR"/>
              </w:rPr>
            </w:pPr>
            <w:r>
              <w:rPr>
                <w:rFonts w:hint="eastAsia"/>
                <w:lang w:eastAsia="ko-KR"/>
              </w:rPr>
              <w:t>[4] vivo</w:t>
            </w:r>
          </w:p>
        </w:tc>
        <w:tc>
          <w:tcPr>
            <w:tcW w:w="7980" w:type="dxa"/>
            <w:shd w:val="clear" w:color="auto" w:fill="auto"/>
          </w:tcPr>
          <w:p w14:paraId="1D3F06F1" w14:textId="77777777" w:rsidR="00E9778D" w:rsidRDefault="00E9778D" w:rsidP="00613F8F">
            <w:pPr>
              <w:jc w:val="both"/>
              <w:rPr>
                <w:lang w:eastAsia="ko-KR"/>
              </w:rPr>
            </w:pPr>
            <w:r w:rsidRPr="00E9778D">
              <w:rPr>
                <w:lang w:eastAsia="ko-KR"/>
              </w:rPr>
              <w:t>Proposal 3: For multi-PUSCH scheduling and A-CSI request, the number M is determined based on the number of configured SLIVs in the TDRA row indicated by the DCI.</w:t>
            </w:r>
          </w:p>
          <w:p w14:paraId="15FA1D27" w14:textId="77777777" w:rsidR="00E9778D" w:rsidRDefault="00E9778D" w:rsidP="00613F8F">
            <w:pPr>
              <w:jc w:val="both"/>
              <w:rPr>
                <w:lang w:eastAsia="ko-KR"/>
              </w:rPr>
            </w:pPr>
          </w:p>
          <w:p w14:paraId="042BD2D0" w14:textId="77777777" w:rsidR="00E9778D" w:rsidRDefault="00E9778D" w:rsidP="00613F8F">
            <w:pPr>
              <w:jc w:val="both"/>
              <w:rPr>
                <w:lang w:eastAsia="ko-KR"/>
              </w:rPr>
            </w:pPr>
            <w:r w:rsidRPr="00E9778D">
              <w:rPr>
                <w:lang w:eastAsia="ko-KR"/>
              </w:rPr>
              <w:t xml:space="preserve">Proposal 4: For multi-PDSCH/PUSCH scheduling, </w:t>
            </w:r>
            <w:proofErr w:type="spellStart"/>
            <w:r w:rsidRPr="00E9778D">
              <w:rPr>
                <w:lang w:eastAsia="ko-KR"/>
              </w:rPr>
              <w:t>OoO</w:t>
            </w:r>
            <w:proofErr w:type="spellEnd"/>
            <w:r w:rsidRPr="00E9778D">
              <w:rPr>
                <w:lang w:eastAsia="ko-KR"/>
              </w:rPr>
              <w:t xml:space="preserve"> scheduling rules are applied only to valid SLIV(s) in the TDRA row indicated by a scheduling DCI.</w:t>
            </w:r>
          </w:p>
          <w:p w14:paraId="204337CD" w14:textId="77777777" w:rsidR="00E9778D" w:rsidRDefault="00E9778D" w:rsidP="00613F8F">
            <w:pPr>
              <w:jc w:val="both"/>
              <w:rPr>
                <w:lang w:eastAsia="ko-KR"/>
              </w:rPr>
            </w:pPr>
          </w:p>
          <w:p w14:paraId="492B612D" w14:textId="77777777" w:rsidR="00E9778D" w:rsidRDefault="00E9778D" w:rsidP="00613F8F">
            <w:pPr>
              <w:jc w:val="both"/>
              <w:rPr>
                <w:lang w:eastAsia="ko-KR"/>
              </w:rPr>
            </w:pPr>
            <w:r w:rsidRPr="00E9778D">
              <w:rPr>
                <w:lang w:eastAsia="ko-KR"/>
              </w:rPr>
              <w:t>Proposal 5: For multi-PDSCH scheduling, and for case(s) where Type-2 codebook/enhanced Type-2 codebook is configured and an inapplicable value is provided by a PDSCH-to-</w:t>
            </w:r>
            <w:proofErr w:type="spellStart"/>
            <w:r w:rsidRPr="00E9778D">
              <w:rPr>
                <w:lang w:eastAsia="ko-KR"/>
              </w:rPr>
              <w:t>HARQ_feedback</w:t>
            </w:r>
            <w:proofErr w:type="spellEnd"/>
            <w:r w:rsidRPr="00E9778D">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203BE539" w14:textId="77777777" w:rsidR="00E9778D" w:rsidRDefault="00E9778D" w:rsidP="00613F8F">
            <w:pPr>
              <w:jc w:val="both"/>
              <w:rPr>
                <w:lang w:eastAsia="ko-KR"/>
              </w:rPr>
            </w:pPr>
          </w:p>
          <w:p w14:paraId="755956F6" w14:textId="0DC27295" w:rsidR="00E9778D" w:rsidRPr="00E9778D" w:rsidRDefault="00E9778D" w:rsidP="00613F8F">
            <w:pPr>
              <w:jc w:val="both"/>
              <w:rPr>
                <w:lang w:eastAsia="ko-KR"/>
              </w:rPr>
            </w:pPr>
            <w:r w:rsidRPr="00E9778D">
              <w:rPr>
                <w:lang w:eastAsia="ko-KR"/>
              </w:rPr>
              <w:t>Proposal 6: For multi-PDSCH scheduling in conjunction with ‘</w:t>
            </w:r>
            <w:proofErr w:type="spellStart"/>
            <w:r w:rsidRPr="00E9778D">
              <w:rPr>
                <w:lang w:eastAsia="ko-KR"/>
              </w:rPr>
              <w:t>tdmSchemeA</w:t>
            </w:r>
            <w:proofErr w:type="spellEnd"/>
            <w:r w:rsidRPr="00E9778D">
              <w:rPr>
                <w:lang w:eastAsia="ko-KR"/>
              </w:rPr>
              <w:t xml:space="preserve">’ of M-TRP, and for a scheduled PDSCH, if the PDSCH transmission occasion corresponding to the configured SLIV, </w:t>
            </w:r>
            <w:proofErr w:type="gramStart"/>
            <w:r w:rsidRPr="00E9778D">
              <w:rPr>
                <w:lang w:eastAsia="ko-KR"/>
              </w:rPr>
              <w:t>i.e.</w:t>
            </w:r>
            <w:proofErr w:type="gramEnd"/>
            <w:r w:rsidRPr="00E9778D">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DA3F65" w14:paraId="40C0040E" w14:textId="77777777" w:rsidTr="00613F8F">
        <w:tc>
          <w:tcPr>
            <w:tcW w:w="1651" w:type="dxa"/>
            <w:shd w:val="clear" w:color="auto" w:fill="auto"/>
          </w:tcPr>
          <w:p w14:paraId="4F1C1EE6" w14:textId="21686DAC" w:rsidR="00DA3F65" w:rsidRDefault="00DA3F65" w:rsidP="00613F8F">
            <w:pPr>
              <w:jc w:val="both"/>
              <w:rPr>
                <w:lang w:eastAsia="ko-KR"/>
              </w:rPr>
            </w:pPr>
            <w:r>
              <w:rPr>
                <w:rFonts w:hint="eastAsia"/>
                <w:lang w:eastAsia="ko-KR"/>
              </w:rPr>
              <w:t>[6] CATT</w:t>
            </w:r>
          </w:p>
        </w:tc>
        <w:tc>
          <w:tcPr>
            <w:tcW w:w="7980" w:type="dxa"/>
            <w:shd w:val="clear" w:color="auto" w:fill="auto"/>
          </w:tcPr>
          <w:p w14:paraId="6154A6C5" w14:textId="77777777" w:rsidR="00DA3F65" w:rsidRDefault="00DA3F65" w:rsidP="00613F8F">
            <w:pPr>
              <w:jc w:val="both"/>
              <w:rPr>
                <w:lang w:eastAsia="ko-KR"/>
              </w:rPr>
            </w:pPr>
            <w:r w:rsidRPr="00DA3F65">
              <w:rPr>
                <w:lang w:eastAsia="ko-KR"/>
              </w:rPr>
              <w:t>Proposal 4: NDI/RV fields for both valid and invalid PXSCHs are present in multi-PXSCH scheduling DCI.</w:t>
            </w:r>
          </w:p>
          <w:p w14:paraId="078EB25B" w14:textId="77777777" w:rsidR="00DA3F65" w:rsidRPr="00DA3F65" w:rsidRDefault="00DA3F65" w:rsidP="00613F8F">
            <w:pPr>
              <w:jc w:val="both"/>
              <w:rPr>
                <w:lang w:eastAsia="ko-KR"/>
              </w:rPr>
            </w:pPr>
          </w:p>
          <w:p w14:paraId="04DA2B69" w14:textId="01622623" w:rsidR="00DA3F65" w:rsidRPr="00E3600D" w:rsidRDefault="00DA3F65" w:rsidP="00613F8F">
            <w:pPr>
              <w:jc w:val="both"/>
              <w:rPr>
                <w:lang w:val="en-US" w:eastAsia="ko-KR"/>
              </w:rPr>
            </w:pPr>
            <w:r w:rsidRPr="00DA3F65">
              <w:rPr>
                <w:lang w:val="en-US" w:eastAsia="ko-KR"/>
              </w:rPr>
              <w:t>P</w:t>
            </w:r>
            <w:r w:rsidRPr="00DA3F65">
              <w:rPr>
                <w:rFonts w:hint="eastAsia"/>
                <w:lang w:val="en-US" w:eastAsia="ko-KR"/>
              </w:rPr>
              <w:t>roposal 5: F</w:t>
            </w:r>
            <w:r w:rsidRPr="00DA3F65">
              <w:rPr>
                <w:lang w:val="en-US" w:eastAsia="ko-KR"/>
              </w:rPr>
              <w:t>or</w:t>
            </w:r>
            <w:r w:rsidRPr="00DA3F65">
              <w:rPr>
                <w:rFonts w:hint="eastAsia"/>
                <w:lang w:val="en-US" w:eastAsia="ko-KR"/>
              </w:rPr>
              <w:t xml:space="preserve"> cases of RV/</w:t>
            </w:r>
            <w:r w:rsidRPr="00DA3F65">
              <w:rPr>
                <w:lang w:val="en-US" w:eastAsia="ko-KR"/>
              </w:rPr>
              <w:t xml:space="preserve"> M on CSI-request </w:t>
            </w:r>
            <w:r w:rsidRPr="00DA3F65">
              <w:rPr>
                <w:rFonts w:hint="eastAsia"/>
                <w:lang w:val="en-US" w:eastAsia="ko-KR"/>
              </w:rPr>
              <w:t>/</w:t>
            </w:r>
            <w:r w:rsidRPr="00DA3F65">
              <w:rPr>
                <w:lang w:val="en-US" w:eastAsia="ko-KR"/>
              </w:rPr>
              <w:t xml:space="preserve"> CBGTI, the parameter</w:t>
            </w:r>
            <w:r w:rsidRPr="00DA3F65">
              <w:rPr>
                <w:rFonts w:hint="eastAsia"/>
                <w:lang w:val="en-US" w:eastAsia="ko-KR"/>
              </w:rPr>
              <w:t>s</w:t>
            </w:r>
            <w:r w:rsidRPr="00DA3F65">
              <w:rPr>
                <w:lang w:val="en-US" w:eastAsia="ko-KR"/>
              </w:rPr>
              <w:t xml:space="preserve"> are determined based on configured SLIV</w:t>
            </w:r>
            <w:r w:rsidRPr="00DA3F65">
              <w:rPr>
                <w:rFonts w:hint="eastAsia"/>
                <w:lang w:val="en-US" w:eastAsia="ko-KR"/>
              </w:rPr>
              <w:t>(s)</w:t>
            </w:r>
            <w:r w:rsidRPr="00DA3F65">
              <w:rPr>
                <w:lang w:val="en-US" w:eastAsia="ko-KR"/>
              </w:rPr>
              <w:t>.</w:t>
            </w:r>
          </w:p>
        </w:tc>
      </w:tr>
      <w:tr w:rsidR="00E3600D" w14:paraId="7169C2C6" w14:textId="77777777" w:rsidTr="00613F8F">
        <w:tc>
          <w:tcPr>
            <w:tcW w:w="1651" w:type="dxa"/>
            <w:shd w:val="clear" w:color="auto" w:fill="auto"/>
          </w:tcPr>
          <w:p w14:paraId="65F414C5" w14:textId="2D5DB81A" w:rsidR="00E3600D" w:rsidRPr="00E3600D" w:rsidRDefault="00E3600D" w:rsidP="00613F8F">
            <w:pPr>
              <w:jc w:val="both"/>
              <w:rPr>
                <w:lang w:eastAsia="ko-KR"/>
              </w:rPr>
            </w:pPr>
            <w:r>
              <w:rPr>
                <w:lang w:eastAsia="ko-KR"/>
              </w:rPr>
              <w:t>[7] ZTE</w:t>
            </w:r>
          </w:p>
        </w:tc>
        <w:tc>
          <w:tcPr>
            <w:tcW w:w="7980" w:type="dxa"/>
            <w:shd w:val="clear" w:color="auto" w:fill="auto"/>
          </w:tcPr>
          <w:p w14:paraId="3987F47F" w14:textId="77777777" w:rsidR="00E3600D" w:rsidRPr="00E3600D" w:rsidRDefault="00E3600D" w:rsidP="00E3600D">
            <w:pPr>
              <w:jc w:val="both"/>
              <w:rPr>
                <w:lang w:val="en-US" w:eastAsia="ko-KR"/>
              </w:rPr>
            </w:pPr>
            <w:r w:rsidRPr="00E3600D">
              <w:rPr>
                <w:lang w:val="en-US" w:eastAsia="ko-KR"/>
              </w:rPr>
              <w:t>Proposal 2: Unnecessary optimization should not be introduced for “scheduled PXSCH”.</w:t>
            </w:r>
          </w:p>
          <w:p w14:paraId="2FBB9124" w14:textId="487BF1DF" w:rsidR="00E3600D" w:rsidRPr="00E3600D" w:rsidRDefault="00E3600D" w:rsidP="00E3600D">
            <w:pPr>
              <w:pStyle w:val="a6"/>
              <w:numPr>
                <w:ilvl w:val="0"/>
                <w:numId w:val="29"/>
              </w:numPr>
              <w:ind w:leftChars="0"/>
              <w:jc w:val="both"/>
              <w:rPr>
                <w:lang w:eastAsia="ko-KR"/>
              </w:rPr>
            </w:pPr>
            <w:proofErr w:type="spellStart"/>
            <w:r w:rsidRPr="00E3600D">
              <w:rPr>
                <w:lang w:eastAsia="ko-KR"/>
              </w:rPr>
              <w:t>gNB</w:t>
            </w:r>
            <w:proofErr w:type="spellEnd"/>
            <w:r w:rsidRPr="00E3600D">
              <w:rPr>
                <w:lang w:eastAsia="ko-KR"/>
              </w:rPr>
              <w:t xml:space="preserve"> should guarantee the assigned PUSCH carrying the A-CSI is valid.</w:t>
            </w:r>
          </w:p>
          <w:p w14:paraId="5FCDB370" w14:textId="76B703E3" w:rsidR="00E3600D" w:rsidRPr="00E3600D" w:rsidRDefault="00E3600D" w:rsidP="00E3600D">
            <w:pPr>
              <w:pStyle w:val="a6"/>
              <w:numPr>
                <w:ilvl w:val="0"/>
                <w:numId w:val="29"/>
              </w:numPr>
              <w:ind w:leftChars="0"/>
              <w:jc w:val="both"/>
              <w:rPr>
                <w:lang w:eastAsia="ko-KR"/>
              </w:rPr>
            </w:pPr>
            <w:r w:rsidRPr="00E3600D">
              <w:rPr>
                <w:lang w:eastAsia="ko-KR"/>
              </w:rPr>
              <w:t>Only valid PXSCH should be considered in out-of-order scheduling.</w:t>
            </w:r>
          </w:p>
        </w:tc>
      </w:tr>
      <w:tr w:rsidR="00F103CA" w14:paraId="376A3D49" w14:textId="77777777" w:rsidTr="00613F8F">
        <w:tc>
          <w:tcPr>
            <w:tcW w:w="1651" w:type="dxa"/>
            <w:shd w:val="clear" w:color="auto" w:fill="auto"/>
          </w:tcPr>
          <w:p w14:paraId="53194142" w14:textId="7C366360" w:rsidR="00F103CA" w:rsidRDefault="00F103CA" w:rsidP="00B10688">
            <w:pPr>
              <w:jc w:val="both"/>
              <w:rPr>
                <w:lang w:eastAsia="ko-KR"/>
              </w:rPr>
            </w:pPr>
            <w:r>
              <w:rPr>
                <w:rFonts w:hint="eastAsia"/>
                <w:lang w:eastAsia="ko-KR"/>
              </w:rPr>
              <w:t>[</w:t>
            </w:r>
            <w:r w:rsidR="00B10688">
              <w:rPr>
                <w:lang w:eastAsia="ko-KR"/>
              </w:rPr>
              <w:t>9</w:t>
            </w:r>
            <w:r>
              <w:rPr>
                <w:rFonts w:hint="eastAsia"/>
                <w:lang w:eastAsia="ko-KR"/>
              </w:rPr>
              <w:t>] Fujitsu</w:t>
            </w:r>
          </w:p>
        </w:tc>
        <w:tc>
          <w:tcPr>
            <w:tcW w:w="7980" w:type="dxa"/>
            <w:shd w:val="clear" w:color="auto" w:fill="auto"/>
          </w:tcPr>
          <w:p w14:paraId="6DE2781C" w14:textId="77777777" w:rsidR="00F103CA" w:rsidRPr="00F103CA" w:rsidRDefault="00F103CA" w:rsidP="00F103CA">
            <w:pPr>
              <w:jc w:val="both"/>
              <w:rPr>
                <w:lang w:val="en-US" w:eastAsia="ko-KR"/>
              </w:rPr>
            </w:pPr>
            <w:r w:rsidRPr="00F103CA">
              <w:rPr>
                <w:lang w:val="en-US" w:eastAsia="ko-KR"/>
              </w:rPr>
              <w:t>Proposal 8:  For a first DCI scheduling multiple PDSCHs and providing an inapplicable value of k1 in its PDSCH-to-</w:t>
            </w:r>
            <w:proofErr w:type="spellStart"/>
            <w:r w:rsidRPr="00F103CA">
              <w:rPr>
                <w:lang w:val="en-US" w:eastAsia="ko-KR"/>
              </w:rPr>
              <w:t>HARQ_feedback</w:t>
            </w:r>
            <w:proofErr w:type="spellEnd"/>
            <w:r w:rsidRPr="00F103CA">
              <w:rPr>
                <w:lang w:val="en-US" w:eastAsia="ko-KR"/>
              </w:rPr>
              <w:t xml:space="preserve"> timing indicator filed, to multiplex the corresponding HARQ-ACK information in a PUCCH or PUSCH in a slot indicated by the PDSCH-to-</w:t>
            </w:r>
            <w:proofErr w:type="spellStart"/>
            <w:r w:rsidRPr="00F103CA">
              <w:rPr>
                <w:lang w:val="en-US" w:eastAsia="ko-KR"/>
              </w:rPr>
              <w:t>HARQ_feedback</w:t>
            </w:r>
            <w:proofErr w:type="spellEnd"/>
            <w:r w:rsidRPr="00F103CA">
              <w:rPr>
                <w:lang w:val="en-US" w:eastAsia="ko-KR"/>
              </w:rPr>
              <w:t xml:space="preserve"> timing indicator filed in a second DCI, only the valid PDSCHs scheduled by the first DCI are considered for definition of the corresponding timeline requirements.</w:t>
            </w:r>
          </w:p>
          <w:p w14:paraId="0AE968E8" w14:textId="436C868E" w:rsidR="00F103CA" w:rsidRPr="00F103CA" w:rsidRDefault="00F103CA" w:rsidP="00F103CA">
            <w:pPr>
              <w:pStyle w:val="a6"/>
              <w:numPr>
                <w:ilvl w:val="0"/>
                <w:numId w:val="29"/>
              </w:numPr>
              <w:ind w:leftChars="0"/>
              <w:jc w:val="both"/>
              <w:rPr>
                <w:lang w:eastAsia="ko-KR"/>
              </w:rPr>
            </w:pPr>
            <w:r w:rsidRPr="00F103CA">
              <w:rPr>
                <w:lang w:eastAsia="ko-KR"/>
              </w:rPr>
              <w:t>TP#2 can be considered.</w:t>
            </w:r>
          </w:p>
        </w:tc>
      </w:tr>
      <w:tr w:rsidR="00813F3F" w14:paraId="3A174F1B" w14:textId="77777777" w:rsidTr="00613F8F">
        <w:tc>
          <w:tcPr>
            <w:tcW w:w="1651" w:type="dxa"/>
            <w:shd w:val="clear" w:color="auto" w:fill="auto"/>
          </w:tcPr>
          <w:p w14:paraId="3B1AB3E9" w14:textId="2B428039" w:rsidR="00813F3F" w:rsidRDefault="00813F3F" w:rsidP="00B10688">
            <w:pPr>
              <w:jc w:val="both"/>
              <w:rPr>
                <w:lang w:eastAsia="ko-KR"/>
              </w:rPr>
            </w:pPr>
            <w:r>
              <w:rPr>
                <w:rFonts w:hint="eastAsia"/>
                <w:lang w:eastAsia="ko-KR"/>
              </w:rPr>
              <w:t>[10] NTT DOCOMO</w:t>
            </w:r>
          </w:p>
        </w:tc>
        <w:tc>
          <w:tcPr>
            <w:tcW w:w="7980" w:type="dxa"/>
            <w:shd w:val="clear" w:color="auto" w:fill="auto"/>
          </w:tcPr>
          <w:p w14:paraId="2E0A5070" w14:textId="77777777" w:rsidR="00813F3F" w:rsidRPr="00813F3F" w:rsidRDefault="00813F3F" w:rsidP="00813F3F">
            <w:pPr>
              <w:jc w:val="both"/>
              <w:rPr>
                <w:bCs/>
                <w:lang w:val="en-US" w:eastAsia="ko-KR"/>
              </w:rPr>
            </w:pPr>
            <w:r w:rsidRPr="00813F3F">
              <w:rPr>
                <w:rFonts w:hint="eastAsia"/>
                <w:bCs/>
                <w:lang w:val="en-US" w:eastAsia="ko-KR"/>
              </w:rPr>
              <w:t>P</w:t>
            </w:r>
            <w:r w:rsidRPr="00813F3F">
              <w:rPr>
                <w:bCs/>
                <w:lang w:val="en-US" w:eastAsia="ko-KR"/>
              </w:rPr>
              <w:t xml:space="preserve">roposal 2: </w:t>
            </w:r>
            <w:r w:rsidRPr="00813F3F">
              <w:rPr>
                <w:rFonts w:hint="eastAsia"/>
                <w:bCs/>
                <w:lang w:val="en-US" w:eastAsia="ko-KR"/>
              </w:rPr>
              <w:t>I</w:t>
            </w:r>
            <w:r w:rsidRPr="00813F3F">
              <w:rPr>
                <w:bCs/>
                <w:lang w:val="en-US" w:eastAsia="ko-KR"/>
              </w:rPr>
              <w:t xml:space="preserve">f multiple PUSCHs are scheduled by single DCI, and there is at least one PUSCH collides with semi-static DL symbol, and/or symbol configured for SSB or CORESET#0 reception, </w:t>
            </w:r>
          </w:p>
          <w:p w14:paraId="5CBCB78C" w14:textId="77777777" w:rsidR="00813F3F" w:rsidRPr="00813F3F" w:rsidRDefault="00813F3F" w:rsidP="00813F3F">
            <w:pPr>
              <w:pStyle w:val="a6"/>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PUSCHs.</w:t>
            </w:r>
          </w:p>
          <w:p w14:paraId="4EDA5C70" w14:textId="77777777" w:rsidR="00813F3F" w:rsidRPr="00813F3F" w:rsidRDefault="00813F3F" w:rsidP="00813F3F">
            <w:pPr>
              <w:pStyle w:val="a6"/>
              <w:numPr>
                <w:ilvl w:val="0"/>
                <w:numId w:val="29"/>
              </w:numPr>
              <w:ind w:leftChars="0"/>
              <w:jc w:val="both"/>
              <w:rPr>
                <w:lang w:eastAsia="ko-KR"/>
              </w:rPr>
            </w:pPr>
            <w:r w:rsidRPr="00813F3F">
              <w:rPr>
                <w:lang w:eastAsia="ko-KR"/>
              </w:rPr>
              <w:t>A-CSI reporting triggered by multi-PUSCH scheduling DCI is based on valid PUSCHs. When the A-CSI triggering DCI schedules N valid PUSCHs, the PUSCH that carries the aperiodic CSI feedback is N-</w:t>
            </w:r>
            <w:proofErr w:type="spellStart"/>
            <w:r w:rsidRPr="00813F3F">
              <w:rPr>
                <w:lang w:eastAsia="ko-KR"/>
              </w:rPr>
              <w:t>th</w:t>
            </w:r>
            <w:proofErr w:type="spellEnd"/>
            <w:r w:rsidRPr="00813F3F">
              <w:rPr>
                <w:lang w:eastAsia="ko-KR"/>
              </w:rPr>
              <w:t xml:space="preserve"> valid PUSCH for N &lt;= 2, or (N-1)-</w:t>
            </w:r>
            <w:proofErr w:type="spellStart"/>
            <w:r w:rsidRPr="00813F3F">
              <w:rPr>
                <w:lang w:eastAsia="ko-KR"/>
              </w:rPr>
              <w:t>th</w:t>
            </w:r>
            <w:proofErr w:type="spellEnd"/>
            <w:r w:rsidRPr="00813F3F">
              <w:rPr>
                <w:lang w:eastAsia="ko-KR"/>
              </w:rPr>
              <w:t xml:space="preserve"> valid PUSCH for N &gt; 2.</w:t>
            </w:r>
          </w:p>
          <w:p w14:paraId="2A1901B7" w14:textId="77777777" w:rsidR="00813F3F" w:rsidRPr="00813F3F" w:rsidRDefault="00813F3F" w:rsidP="00813F3F">
            <w:pPr>
              <w:pStyle w:val="a6"/>
              <w:numPr>
                <w:ilvl w:val="0"/>
                <w:numId w:val="29"/>
              </w:numPr>
              <w:ind w:leftChars="0"/>
              <w:jc w:val="both"/>
              <w:rPr>
                <w:lang w:eastAsia="ko-KR"/>
              </w:rPr>
            </w:pPr>
            <w:r w:rsidRPr="00813F3F">
              <w:rPr>
                <w:lang w:eastAsia="ko-KR"/>
              </w:rPr>
              <w:t>When timeline is satisfied, the CG PUSCH overlapping with the cancelled DG PUSCH can be transmitted.</w:t>
            </w:r>
          </w:p>
          <w:p w14:paraId="07ACDAFD" w14:textId="77777777" w:rsidR="00813F3F" w:rsidRPr="00813F3F" w:rsidRDefault="00813F3F" w:rsidP="00F103CA">
            <w:pPr>
              <w:jc w:val="both"/>
              <w:rPr>
                <w:lang w:val="en-US" w:eastAsia="ko-KR"/>
              </w:rPr>
            </w:pPr>
          </w:p>
          <w:p w14:paraId="715485FF" w14:textId="77777777" w:rsidR="00813F3F" w:rsidRPr="00813F3F" w:rsidRDefault="00813F3F" w:rsidP="00813F3F">
            <w:pPr>
              <w:jc w:val="both"/>
              <w:rPr>
                <w:bCs/>
                <w:lang w:val="en-US" w:eastAsia="ko-KR"/>
              </w:rPr>
            </w:pPr>
            <w:r w:rsidRPr="00813F3F">
              <w:rPr>
                <w:bCs/>
                <w:lang w:val="en-US" w:eastAsia="ko-KR"/>
              </w:rPr>
              <w:t xml:space="preserve">Proposal 3: </w:t>
            </w:r>
            <w:r w:rsidRPr="00813F3F">
              <w:rPr>
                <w:rFonts w:hint="eastAsia"/>
                <w:bCs/>
                <w:lang w:val="en-US" w:eastAsia="ko-KR"/>
              </w:rPr>
              <w:t>I</w:t>
            </w:r>
            <w:r w:rsidRPr="00813F3F">
              <w:rPr>
                <w:bCs/>
                <w:lang w:val="en-US" w:eastAsia="ko-KR"/>
              </w:rPr>
              <w:t>f multiple PDSCHs are scheduled by single DCI, and there is at least one PDSCH collides with semi-static UL symbol,</w:t>
            </w:r>
          </w:p>
          <w:p w14:paraId="52A568BE" w14:textId="77777777" w:rsidR="00813F3F" w:rsidRPr="00813F3F" w:rsidRDefault="00813F3F" w:rsidP="00813F3F">
            <w:pPr>
              <w:pStyle w:val="a6"/>
              <w:numPr>
                <w:ilvl w:val="0"/>
                <w:numId w:val="29"/>
              </w:numPr>
              <w:ind w:leftChars="0"/>
              <w:jc w:val="both"/>
              <w:rPr>
                <w:lang w:eastAsia="ko-KR"/>
              </w:rPr>
            </w:pPr>
            <w:proofErr w:type="spellStart"/>
            <w:r w:rsidRPr="00813F3F">
              <w:rPr>
                <w:lang w:eastAsia="ko-KR"/>
              </w:rPr>
              <w:t>OoO</w:t>
            </w:r>
            <w:proofErr w:type="spellEnd"/>
            <w:r w:rsidRPr="00813F3F">
              <w:rPr>
                <w:lang w:eastAsia="ko-KR"/>
              </w:rPr>
              <w:t xml:space="preserve"> scheduling limitation is based on valid PDSCHs.</w:t>
            </w:r>
          </w:p>
          <w:p w14:paraId="2EB02A73" w14:textId="77777777" w:rsidR="00813F3F" w:rsidRPr="00813F3F" w:rsidRDefault="00813F3F" w:rsidP="00813F3F">
            <w:pPr>
              <w:pStyle w:val="a6"/>
              <w:numPr>
                <w:ilvl w:val="0"/>
                <w:numId w:val="29"/>
              </w:numPr>
              <w:ind w:leftChars="0"/>
              <w:jc w:val="both"/>
              <w:rPr>
                <w:lang w:eastAsia="ko-KR"/>
              </w:rPr>
            </w:pPr>
            <w:r w:rsidRPr="00813F3F">
              <w:rPr>
                <w:lang w:eastAsia="ko-KR"/>
              </w:rPr>
              <w:t>DCI scheduling multiple PDSCHs but with only one valid PDSCH is included in the first sub-codebook.</w:t>
            </w:r>
          </w:p>
          <w:p w14:paraId="0A74B383" w14:textId="19FD9D36" w:rsidR="00813F3F" w:rsidRPr="00813F3F" w:rsidRDefault="00813F3F" w:rsidP="00F103CA">
            <w:pPr>
              <w:pStyle w:val="a6"/>
              <w:numPr>
                <w:ilvl w:val="0"/>
                <w:numId w:val="29"/>
              </w:numPr>
              <w:ind w:leftChars="0"/>
              <w:jc w:val="both"/>
              <w:rPr>
                <w:lang w:eastAsia="ko-KR"/>
              </w:rPr>
            </w:pPr>
            <w:r w:rsidRPr="00813F3F">
              <w:rPr>
                <w:lang w:eastAsia="ko-KR"/>
              </w:rPr>
              <w:t>When timeline is satisfied, the SPS PDSCH overlapping with the cancelled DG PDSCH can be received.</w:t>
            </w:r>
          </w:p>
        </w:tc>
      </w:tr>
      <w:tr w:rsidR="00002D58" w14:paraId="4DFCFC7A" w14:textId="77777777" w:rsidTr="00613F8F">
        <w:tc>
          <w:tcPr>
            <w:tcW w:w="1651" w:type="dxa"/>
            <w:shd w:val="clear" w:color="auto" w:fill="auto"/>
          </w:tcPr>
          <w:p w14:paraId="5DDA6213" w14:textId="7D6EC16A" w:rsidR="00002D58" w:rsidRDefault="00002D58" w:rsidP="00B10688">
            <w:pPr>
              <w:jc w:val="both"/>
              <w:rPr>
                <w:lang w:eastAsia="ko-KR"/>
              </w:rPr>
            </w:pPr>
            <w:r>
              <w:rPr>
                <w:rFonts w:hint="eastAsia"/>
                <w:lang w:eastAsia="ko-KR"/>
              </w:rPr>
              <w:t>[11] Nokia</w:t>
            </w:r>
          </w:p>
        </w:tc>
        <w:tc>
          <w:tcPr>
            <w:tcW w:w="7980" w:type="dxa"/>
            <w:shd w:val="clear" w:color="auto" w:fill="auto"/>
          </w:tcPr>
          <w:p w14:paraId="18CEBB29" w14:textId="77777777" w:rsidR="00002D58" w:rsidRDefault="00002D58" w:rsidP="00813F3F">
            <w:pPr>
              <w:jc w:val="both"/>
              <w:rPr>
                <w:bCs/>
                <w:lang w:eastAsia="ko-KR"/>
              </w:rPr>
            </w:pPr>
            <w:r w:rsidRPr="00002D58">
              <w:rPr>
                <w:bCs/>
                <w:lang w:eastAsia="ko-KR"/>
              </w:rPr>
              <w:t>Proposal 1: For CSI-request, is the number M determined based on the number of configured SLIVs</w:t>
            </w:r>
          </w:p>
          <w:p w14:paraId="4DEEC3B3" w14:textId="77777777" w:rsidR="00002D58" w:rsidRDefault="00002D58" w:rsidP="00813F3F">
            <w:pPr>
              <w:jc w:val="both"/>
              <w:rPr>
                <w:bCs/>
                <w:lang w:eastAsia="ko-KR"/>
              </w:rPr>
            </w:pPr>
          </w:p>
          <w:p w14:paraId="309FA0FD" w14:textId="77777777" w:rsidR="00002D58" w:rsidRDefault="00002D58" w:rsidP="00813F3F">
            <w:pPr>
              <w:jc w:val="both"/>
              <w:rPr>
                <w:bCs/>
                <w:lang w:eastAsia="ko-KR"/>
              </w:rPr>
            </w:pPr>
            <w:r w:rsidRPr="00002D58">
              <w:rPr>
                <w:bCs/>
                <w:lang w:eastAsia="ko-KR"/>
              </w:rPr>
              <w:t>Proposal 2: Determination of OOO scheduling should be based on the valid SLIVs.</w:t>
            </w:r>
          </w:p>
          <w:p w14:paraId="76EFD62F" w14:textId="77777777" w:rsidR="00002D58" w:rsidRDefault="00002D58" w:rsidP="00813F3F">
            <w:pPr>
              <w:jc w:val="both"/>
              <w:rPr>
                <w:bCs/>
                <w:lang w:eastAsia="ko-KR"/>
              </w:rPr>
            </w:pPr>
          </w:p>
          <w:p w14:paraId="1DF152AA" w14:textId="0DD59B49" w:rsidR="00002D58" w:rsidRPr="00002D58" w:rsidRDefault="00002D58" w:rsidP="00813F3F">
            <w:pPr>
              <w:jc w:val="both"/>
              <w:rPr>
                <w:bCs/>
                <w:lang w:val="en-US" w:eastAsia="ko-KR"/>
              </w:rPr>
            </w:pPr>
            <w:r w:rsidRPr="00002D58">
              <w:rPr>
                <w:bCs/>
                <w:lang w:val="en-US" w:eastAsia="ko-KR"/>
              </w:rPr>
              <w:t>Proposal 3: In the case of multi-PDSCH scheduling via a single DCI with ‘</w:t>
            </w:r>
            <w:proofErr w:type="spellStart"/>
            <w:r w:rsidRPr="00002D58">
              <w:rPr>
                <w:bCs/>
                <w:lang w:val="en-US" w:eastAsia="ko-KR"/>
              </w:rPr>
              <w:t>tdmSchemeA</w:t>
            </w:r>
            <w:proofErr w:type="spellEnd"/>
            <w:r w:rsidRPr="00002D58">
              <w:rPr>
                <w:bCs/>
                <w:lang w:val="en-US" w:eastAsia="ko-KR"/>
              </w:rPr>
              <w:t>’, if one of repeated PDSCHs collides with semi-static UL symbols, determine the validity rule for each of repeated PDSCHs.</w:t>
            </w:r>
          </w:p>
        </w:tc>
      </w:tr>
      <w:tr w:rsidR="00E41B78" w14:paraId="7710B0D5" w14:textId="77777777" w:rsidTr="00613F8F">
        <w:tc>
          <w:tcPr>
            <w:tcW w:w="1651" w:type="dxa"/>
            <w:shd w:val="clear" w:color="auto" w:fill="auto"/>
          </w:tcPr>
          <w:p w14:paraId="76BB271B" w14:textId="565CD06A" w:rsidR="00E41B78" w:rsidRDefault="00E41B78" w:rsidP="00B10688">
            <w:pPr>
              <w:jc w:val="both"/>
              <w:rPr>
                <w:lang w:eastAsia="ko-KR"/>
              </w:rPr>
            </w:pPr>
            <w:r>
              <w:rPr>
                <w:rFonts w:hint="eastAsia"/>
                <w:lang w:eastAsia="ko-KR"/>
              </w:rPr>
              <w:t>[12] Intel</w:t>
            </w:r>
          </w:p>
        </w:tc>
        <w:tc>
          <w:tcPr>
            <w:tcW w:w="7980" w:type="dxa"/>
            <w:shd w:val="clear" w:color="auto" w:fill="auto"/>
          </w:tcPr>
          <w:p w14:paraId="1AA02AB9" w14:textId="77777777" w:rsidR="00E41B78" w:rsidRPr="00E41B78" w:rsidRDefault="00E41B78" w:rsidP="00E41B78">
            <w:pPr>
              <w:jc w:val="both"/>
              <w:rPr>
                <w:bCs/>
                <w:lang w:val="en-US" w:eastAsia="ko-KR"/>
              </w:rPr>
            </w:pPr>
            <w:r w:rsidRPr="00E41B78">
              <w:rPr>
                <w:bCs/>
                <w:lang w:val="en-US" w:eastAsia="ko-KR"/>
              </w:rPr>
              <w:t>Proposal 2</w:t>
            </w:r>
          </w:p>
          <w:p w14:paraId="0D93BFFF" w14:textId="77777777" w:rsidR="00E41B78" w:rsidRPr="00E41B78" w:rsidRDefault="00E41B78" w:rsidP="00E41B78">
            <w:pPr>
              <w:pStyle w:val="a6"/>
              <w:numPr>
                <w:ilvl w:val="0"/>
                <w:numId w:val="29"/>
              </w:numPr>
              <w:ind w:leftChars="0"/>
              <w:jc w:val="both"/>
              <w:rPr>
                <w:lang w:eastAsia="ko-KR"/>
              </w:rPr>
            </w:pPr>
            <w:r w:rsidRPr="00E41B78">
              <w:rPr>
                <w:lang w:eastAsia="ko-KR"/>
              </w:rPr>
              <w:lastRenderedPageBreak/>
              <w:t>If a PUSCH is collided with symbol(s) indicated by pdcch-ConfigSIB1 in MIB for a CORESET for Type0-PDCCH CSS set, the HARQ process number increment is not skipped for the PUSCH.</w:t>
            </w:r>
          </w:p>
          <w:p w14:paraId="78394EDF" w14:textId="77777777" w:rsidR="00E41B78" w:rsidRPr="00E41B78" w:rsidRDefault="00E41B78" w:rsidP="00E41B78">
            <w:pPr>
              <w:pStyle w:val="a6"/>
              <w:numPr>
                <w:ilvl w:val="0"/>
                <w:numId w:val="29"/>
              </w:numPr>
              <w:ind w:leftChars="0"/>
              <w:jc w:val="both"/>
              <w:rPr>
                <w:lang w:eastAsia="ko-KR"/>
              </w:rPr>
            </w:pPr>
            <w:r w:rsidRPr="00E41B78">
              <w:rPr>
                <w:lang w:eastAsia="ko-KR"/>
              </w:rPr>
              <w:t xml:space="preserve">No TP is needed for HARQ process number increment for invalid PUSCH. </w:t>
            </w:r>
          </w:p>
          <w:p w14:paraId="2D7D5AC9" w14:textId="77777777" w:rsidR="00E41B78" w:rsidRPr="009E02DC" w:rsidRDefault="00E41B78" w:rsidP="00813F3F">
            <w:pPr>
              <w:jc w:val="both"/>
              <w:rPr>
                <w:bCs/>
                <w:lang w:val="en-US" w:eastAsia="ko-KR"/>
              </w:rPr>
            </w:pPr>
          </w:p>
          <w:p w14:paraId="41DDF410" w14:textId="77777777" w:rsidR="009E02DC" w:rsidRPr="009E02DC" w:rsidRDefault="009E02DC" w:rsidP="009E02DC">
            <w:pPr>
              <w:jc w:val="both"/>
              <w:rPr>
                <w:bCs/>
                <w:lang w:val="en-US" w:eastAsia="ko-KR"/>
              </w:rPr>
            </w:pPr>
            <w:r w:rsidRPr="009E02DC">
              <w:rPr>
                <w:bCs/>
                <w:lang w:val="en-US" w:eastAsia="ko-KR"/>
              </w:rPr>
              <w:t xml:space="preserve">Proposal 5: </w:t>
            </w:r>
          </w:p>
          <w:p w14:paraId="7AE8D962" w14:textId="77777777" w:rsidR="009E02DC" w:rsidRPr="009E02DC" w:rsidRDefault="009E02DC" w:rsidP="009E02DC">
            <w:pPr>
              <w:pStyle w:val="a6"/>
              <w:numPr>
                <w:ilvl w:val="0"/>
                <w:numId w:val="29"/>
              </w:numPr>
              <w:ind w:leftChars="0"/>
              <w:jc w:val="both"/>
              <w:rPr>
                <w:lang w:eastAsia="ko-KR"/>
              </w:rPr>
            </w:pPr>
            <w:r w:rsidRPr="009E02DC">
              <w:rPr>
                <w:lang w:eastAsia="ko-KR"/>
              </w:rPr>
              <w:t>The PUSCH carrying the A-CSI report is determined by the configured SLIVs for multi-PUSCH scheduling</w:t>
            </w:r>
          </w:p>
          <w:p w14:paraId="51E8810F"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Prefer to define OOO handling based on configured SLIVs </w:t>
            </w:r>
          </w:p>
          <w:p w14:paraId="5FABEB0C"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If OOO handling is defined by the valid SLIVs, it is preferred to apply valid </w:t>
            </w:r>
            <w:r w:rsidRPr="009E02DC">
              <w:rPr>
                <w:rFonts w:hint="eastAsia"/>
                <w:lang w:eastAsia="ko-KR"/>
              </w:rPr>
              <w:t>SLIVs</w:t>
            </w:r>
            <w:r w:rsidRPr="009E02DC">
              <w:rPr>
                <w:lang w:eastAsia="ko-KR"/>
              </w:rPr>
              <w:t xml:space="preserve"> in checking PUSCH preparation time and PDSCH reception preparation time with cross carrier scheduling with different SCSs for PDCCH and PDSCH</w:t>
            </w:r>
          </w:p>
          <w:p w14:paraId="616519F4" w14:textId="77777777" w:rsidR="009E02DC" w:rsidRPr="009E02DC" w:rsidRDefault="009E02DC" w:rsidP="009E02DC">
            <w:pPr>
              <w:pStyle w:val="a6"/>
              <w:numPr>
                <w:ilvl w:val="1"/>
                <w:numId w:val="29"/>
              </w:numPr>
              <w:ind w:leftChars="0"/>
              <w:jc w:val="both"/>
              <w:rPr>
                <w:lang w:eastAsia="ko-KR"/>
              </w:rPr>
            </w:pPr>
            <w:r w:rsidRPr="009E02DC">
              <w:rPr>
                <w:lang w:eastAsia="ko-KR"/>
              </w:rPr>
              <w:t xml:space="preserve">It is necessary to clarify whether configured SLIVs or valid SLIVs are used for multi-slot PUSCH/PDSCH in NR Rel-15/16. </w:t>
            </w:r>
          </w:p>
          <w:p w14:paraId="04D83FB5" w14:textId="087EA014" w:rsidR="009E02DC" w:rsidRPr="009E02DC" w:rsidRDefault="009E02DC" w:rsidP="00813F3F">
            <w:pPr>
              <w:pStyle w:val="a6"/>
              <w:numPr>
                <w:ilvl w:val="0"/>
                <w:numId w:val="29"/>
              </w:numPr>
              <w:ind w:leftChars="0"/>
              <w:jc w:val="both"/>
              <w:rPr>
                <w:lang w:eastAsia="ko-KR"/>
              </w:rPr>
            </w:pPr>
            <w:r w:rsidRPr="009E02DC">
              <w:rPr>
                <w:lang w:eastAsia="ko-KR"/>
              </w:rPr>
              <w:t>If multi-PDSCH scheduling via a single DCI with ‘</w:t>
            </w:r>
            <w:proofErr w:type="spellStart"/>
            <w:r w:rsidRPr="009E02DC">
              <w:rPr>
                <w:lang w:eastAsia="ko-KR"/>
              </w:rPr>
              <w:t>tdmSchemeA</w:t>
            </w:r>
            <w:proofErr w:type="spellEnd"/>
            <w:r w:rsidRPr="009E02DC">
              <w:rPr>
                <w:lang w:eastAsia="ko-KR"/>
              </w:rPr>
              <w:t>’ is supported, it is preferred to cancel both of two repeated PDSCHs if at least one of repeated PDSCHs collides with semi-static UL symbols.</w:t>
            </w:r>
          </w:p>
        </w:tc>
      </w:tr>
      <w:tr w:rsidR="0069374D" w14:paraId="63F69632" w14:textId="77777777" w:rsidTr="00613F8F">
        <w:tc>
          <w:tcPr>
            <w:tcW w:w="1651" w:type="dxa"/>
            <w:shd w:val="clear" w:color="auto" w:fill="auto"/>
          </w:tcPr>
          <w:p w14:paraId="2AB44D84" w14:textId="05ECF6E7" w:rsidR="0069374D" w:rsidRDefault="0069374D" w:rsidP="00B10688">
            <w:pPr>
              <w:jc w:val="both"/>
              <w:rPr>
                <w:lang w:eastAsia="ko-KR"/>
              </w:rPr>
            </w:pPr>
            <w:r>
              <w:rPr>
                <w:rFonts w:hint="eastAsia"/>
                <w:lang w:eastAsia="ko-KR"/>
              </w:rPr>
              <w:lastRenderedPageBreak/>
              <w:t>[13] Ericsson</w:t>
            </w:r>
          </w:p>
        </w:tc>
        <w:tc>
          <w:tcPr>
            <w:tcW w:w="7980" w:type="dxa"/>
            <w:shd w:val="clear" w:color="auto" w:fill="auto"/>
          </w:tcPr>
          <w:p w14:paraId="3C4C7C03" w14:textId="77777777" w:rsidR="0069374D" w:rsidRDefault="0069374D" w:rsidP="00E41B78">
            <w:pPr>
              <w:jc w:val="both"/>
              <w:rPr>
                <w:bCs/>
                <w:lang w:eastAsia="ko-KR"/>
              </w:rPr>
            </w:pPr>
            <w:r>
              <w:rPr>
                <w:bCs/>
                <w:lang w:eastAsia="ko-KR"/>
              </w:rPr>
              <w:t xml:space="preserve">Proposal 2 </w:t>
            </w:r>
            <w:r w:rsidRPr="0069374D">
              <w:rPr>
                <w:bCs/>
                <w:lang w:eastAsia="ko-KR"/>
              </w:rPr>
              <w:t>For CSI-request in a multi-PUSCH scheduling, the number M is determined based on the number of valid SLIVs.</w:t>
            </w:r>
          </w:p>
          <w:p w14:paraId="5D3E625E" w14:textId="77777777" w:rsidR="0069374D" w:rsidRDefault="0069374D" w:rsidP="00E41B78">
            <w:pPr>
              <w:jc w:val="both"/>
              <w:rPr>
                <w:bCs/>
                <w:lang w:eastAsia="ko-KR"/>
              </w:rPr>
            </w:pPr>
          </w:p>
          <w:p w14:paraId="4ACE6AA7" w14:textId="77777777" w:rsidR="0069374D" w:rsidRDefault="0069374D" w:rsidP="00E41B78">
            <w:pPr>
              <w:jc w:val="both"/>
              <w:rPr>
                <w:bCs/>
                <w:lang w:eastAsia="ko-KR"/>
              </w:rPr>
            </w:pPr>
            <w:r>
              <w:rPr>
                <w:bCs/>
                <w:lang w:eastAsia="ko-KR"/>
              </w:rPr>
              <w:t xml:space="preserve">Proposal 3 </w:t>
            </w:r>
            <w:r w:rsidRPr="0069374D">
              <w:rPr>
                <w:bCs/>
                <w:lang w:eastAsia="ko-KR"/>
              </w:rPr>
              <w:t>For multi-PDSCH scheduling in Rel-17, out-of-order scheduling is determined based on configured SLIVs.</w:t>
            </w:r>
          </w:p>
          <w:p w14:paraId="6BDE67C0" w14:textId="77777777" w:rsidR="0069374D" w:rsidRDefault="0069374D" w:rsidP="00E41B78">
            <w:pPr>
              <w:jc w:val="both"/>
              <w:rPr>
                <w:bCs/>
                <w:lang w:eastAsia="ko-KR"/>
              </w:rPr>
            </w:pPr>
          </w:p>
          <w:p w14:paraId="6963E1F6" w14:textId="77777777" w:rsidR="0069374D" w:rsidRDefault="0069374D" w:rsidP="00E41B78">
            <w:pPr>
              <w:jc w:val="both"/>
              <w:rPr>
                <w:bCs/>
                <w:lang w:eastAsia="ko-KR"/>
              </w:rPr>
            </w:pPr>
            <w:r>
              <w:rPr>
                <w:bCs/>
                <w:lang w:eastAsia="ko-KR"/>
              </w:rPr>
              <w:t xml:space="preserve">Proposal 4 </w:t>
            </w:r>
            <w:r w:rsidRPr="0069374D">
              <w:rPr>
                <w:bCs/>
                <w:lang w:eastAsia="ko-KR"/>
              </w:rPr>
              <w:t>For multi-PDSCH scheduling in Rel-17, the evaluation of the time-line requirement for application of NN-K1 is based on configured SLIVs.</w:t>
            </w:r>
          </w:p>
          <w:p w14:paraId="37E09720" w14:textId="77777777" w:rsidR="0069374D" w:rsidRDefault="0069374D" w:rsidP="00E41B78">
            <w:pPr>
              <w:jc w:val="both"/>
              <w:rPr>
                <w:bCs/>
                <w:lang w:eastAsia="ko-KR"/>
              </w:rPr>
            </w:pPr>
          </w:p>
          <w:p w14:paraId="620E91A7" w14:textId="1D396033" w:rsidR="0069374D" w:rsidRPr="0069374D" w:rsidRDefault="0069374D" w:rsidP="00E41B78">
            <w:pPr>
              <w:jc w:val="both"/>
              <w:rPr>
                <w:bCs/>
                <w:lang w:eastAsia="ko-KR"/>
              </w:rPr>
            </w:pPr>
            <w:r>
              <w:rPr>
                <w:bCs/>
                <w:lang w:eastAsia="ko-KR"/>
              </w:rPr>
              <w:t xml:space="preserve">Proposal 5 </w:t>
            </w:r>
            <w:r w:rsidRPr="0069374D">
              <w:rPr>
                <w:bCs/>
                <w:lang w:eastAsia="ko-KR"/>
              </w:rPr>
              <w:t>In the case of multi-PDSCH scheduling via a single DCI with ‘</w:t>
            </w:r>
            <w:proofErr w:type="spellStart"/>
            <w:r w:rsidRPr="0069374D">
              <w:rPr>
                <w:bCs/>
                <w:lang w:eastAsia="ko-KR"/>
              </w:rPr>
              <w:t>tdmSchemeA</w:t>
            </w:r>
            <w:proofErr w:type="spellEnd"/>
            <w:r w:rsidRPr="0069374D">
              <w:rPr>
                <w:bCs/>
                <w:lang w:eastAsia="ko-KR"/>
              </w:rPr>
              <w:t>’, a PDSCH is considered invalid if either of the two transmission occasions of the PDSCH collides with semi-static UL symbol(s).</w:t>
            </w:r>
          </w:p>
        </w:tc>
      </w:tr>
      <w:tr w:rsidR="009E2016" w14:paraId="22E266AB" w14:textId="77777777" w:rsidTr="00613F8F">
        <w:tc>
          <w:tcPr>
            <w:tcW w:w="1651" w:type="dxa"/>
            <w:shd w:val="clear" w:color="auto" w:fill="auto"/>
          </w:tcPr>
          <w:p w14:paraId="5E6315D8" w14:textId="2FDC0389" w:rsidR="009E2016" w:rsidRDefault="009E2016" w:rsidP="00B10688">
            <w:pPr>
              <w:jc w:val="both"/>
              <w:rPr>
                <w:lang w:eastAsia="ko-KR"/>
              </w:rPr>
            </w:pPr>
            <w:r>
              <w:rPr>
                <w:rFonts w:hint="eastAsia"/>
                <w:lang w:eastAsia="ko-KR"/>
              </w:rPr>
              <w:t>[14] Apple</w:t>
            </w:r>
          </w:p>
        </w:tc>
        <w:tc>
          <w:tcPr>
            <w:tcW w:w="7980" w:type="dxa"/>
            <w:shd w:val="clear" w:color="auto" w:fill="auto"/>
          </w:tcPr>
          <w:p w14:paraId="5033310D" w14:textId="1BFA565C" w:rsidR="009E2016" w:rsidRPr="009E2016" w:rsidRDefault="009E2016" w:rsidP="009E2016">
            <w:pPr>
              <w:rPr>
                <w:iCs/>
              </w:rPr>
            </w:pPr>
            <w:r w:rsidRPr="009E2016">
              <w:rPr>
                <w:bCs/>
                <w:iCs/>
              </w:rPr>
              <w:t>Proposal 2:</w:t>
            </w:r>
          </w:p>
          <w:tbl>
            <w:tblPr>
              <w:tblStyle w:val="af9"/>
              <w:tblW w:w="0" w:type="auto"/>
              <w:tblLook w:val="04A0" w:firstRow="1" w:lastRow="0" w:firstColumn="1" w:lastColumn="0" w:noHBand="0" w:noVBand="1"/>
            </w:tblPr>
            <w:tblGrid>
              <w:gridCol w:w="1662"/>
              <w:gridCol w:w="2117"/>
              <w:gridCol w:w="1908"/>
              <w:gridCol w:w="2067"/>
            </w:tblGrid>
            <w:tr w:rsidR="009E2016" w:rsidRPr="009E2016" w14:paraId="4E04BF87" w14:textId="77777777" w:rsidTr="00894650">
              <w:tc>
                <w:tcPr>
                  <w:tcW w:w="2059" w:type="dxa"/>
                </w:tcPr>
                <w:p w14:paraId="56EDAB52" w14:textId="77777777" w:rsidR="009E2016" w:rsidRPr="009E2016" w:rsidRDefault="009E2016" w:rsidP="009E2016">
                  <w:pPr>
                    <w:jc w:val="center"/>
                    <w:rPr>
                      <w:iCs/>
                    </w:rPr>
                  </w:pPr>
                  <w:r w:rsidRPr="009E2016">
                    <w:rPr>
                      <w:iCs/>
                    </w:rPr>
                    <w:t>Case</w:t>
                  </w:r>
                </w:p>
              </w:tc>
              <w:tc>
                <w:tcPr>
                  <w:tcW w:w="2616" w:type="dxa"/>
                </w:tcPr>
                <w:p w14:paraId="76D23C55" w14:textId="77777777" w:rsidR="009E2016" w:rsidRPr="009E2016" w:rsidRDefault="009E2016" w:rsidP="009E2016">
                  <w:pPr>
                    <w:jc w:val="center"/>
                    <w:rPr>
                      <w:iCs/>
                    </w:rPr>
                  </w:pPr>
                  <w:r w:rsidRPr="009E2016">
                    <w:rPr>
                      <w:iCs/>
                    </w:rPr>
                    <w:t>Issue</w:t>
                  </w:r>
                </w:p>
              </w:tc>
              <w:tc>
                <w:tcPr>
                  <w:tcW w:w="2218" w:type="dxa"/>
                </w:tcPr>
                <w:p w14:paraId="7A617705" w14:textId="77777777" w:rsidR="009E2016" w:rsidRPr="009E2016" w:rsidRDefault="009E2016" w:rsidP="009E2016">
                  <w:pPr>
                    <w:jc w:val="center"/>
                    <w:rPr>
                      <w:iCs/>
                    </w:rPr>
                  </w:pPr>
                  <w:r w:rsidRPr="009E2016">
                    <w:rPr>
                      <w:iCs/>
                    </w:rPr>
                    <w:t>Agreement: Configured vs Valid</w:t>
                  </w:r>
                </w:p>
              </w:tc>
              <w:tc>
                <w:tcPr>
                  <w:tcW w:w="2457" w:type="dxa"/>
                </w:tcPr>
                <w:p w14:paraId="081FFB9F" w14:textId="77777777" w:rsidR="009E2016" w:rsidRPr="009E2016" w:rsidRDefault="009E2016" w:rsidP="009E2016">
                  <w:pPr>
                    <w:jc w:val="center"/>
                    <w:rPr>
                      <w:iCs/>
                    </w:rPr>
                  </w:pPr>
                  <w:r w:rsidRPr="009E2016">
                    <w:rPr>
                      <w:iCs/>
                    </w:rPr>
                    <w:t>Apple’s Proposals</w:t>
                  </w:r>
                </w:p>
              </w:tc>
            </w:tr>
            <w:tr w:rsidR="009E2016" w:rsidRPr="009E2016" w14:paraId="798BDFDF" w14:textId="77777777" w:rsidTr="00894650">
              <w:tc>
                <w:tcPr>
                  <w:tcW w:w="2059" w:type="dxa"/>
                </w:tcPr>
                <w:p w14:paraId="273483CC" w14:textId="77777777" w:rsidR="009E2016" w:rsidRPr="009E2016" w:rsidRDefault="009E2016" w:rsidP="009E2016">
                  <w:pPr>
                    <w:jc w:val="center"/>
                    <w:rPr>
                      <w:iCs/>
                    </w:rPr>
                  </w:pPr>
                  <w:r w:rsidRPr="009E2016">
                    <w:rPr>
                      <w:iCs/>
                    </w:rPr>
                    <w:t>Case 1</w:t>
                  </w:r>
                </w:p>
              </w:tc>
              <w:tc>
                <w:tcPr>
                  <w:tcW w:w="2616" w:type="dxa"/>
                </w:tcPr>
                <w:p w14:paraId="24B0F636" w14:textId="77777777" w:rsidR="009E2016" w:rsidRPr="009E2016" w:rsidRDefault="009E2016" w:rsidP="009E2016">
                  <w:pPr>
                    <w:jc w:val="center"/>
                    <w:rPr>
                      <w:iCs/>
                    </w:rPr>
                  </w:pPr>
                  <w:r w:rsidRPr="009E2016">
                    <w:rPr>
                      <w:iCs/>
                    </w:rPr>
                    <w:t>NDI/RV</w:t>
                  </w:r>
                </w:p>
              </w:tc>
              <w:tc>
                <w:tcPr>
                  <w:tcW w:w="2218" w:type="dxa"/>
                </w:tcPr>
                <w:p w14:paraId="33E24BF0" w14:textId="77777777" w:rsidR="009E2016" w:rsidRPr="009E2016" w:rsidRDefault="009E2016" w:rsidP="009E2016">
                  <w:pPr>
                    <w:jc w:val="center"/>
                    <w:rPr>
                      <w:iCs/>
                    </w:rPr>
                  </w:pPr>
                  <w:r w:rsidRPr="009E2016">
                    <w:rPr>
                      <w:iCs/>
                    </w:rPr>
                    <w:t>Configured</w:t>
                  </w:r>
                </w:p>
              </w:tc>
              <w:tc>
                <w:tcPr>
                  <w:tcW w:w="2457" w:type="dxa"/>
                </w:tcPr>
                <w:p w14:paraId="0B87F342" w14:textId="77777777" w:rsidR="009E2016" w:rsidRPr="009E2016" w:rsidRDefault="009E2016" w:rsidP="009E2016">
                  <w:pPr>
                    <w:jc w:val="center"/>
                    <w:rPr>
                      <w:iCs/>
                    </w:rPr>
                  </w:pPr>
                </w:p>
              </w:tc>
            </w:tr>
            <w:tr w:rsidR="009E2016" w:rsidRPr="009E2016" w14:paraId="24F15DD3" w14:textId="77777777" w:rsidTr="00894650">
              <w:tc>
                <w:tcPr>
                  <w:tcW w:w="2059" w:type="dxa"/>
                </w:tcPr>
                <w:p w14:paraId="0618775C" w14:textId="77777777" w:rsidR="009E2016" w:rsidRPr="009E2016" w:rsidRDefault="009E2016" w:rsidP="009E2016">
                  <w:pPr>
                    <w:jc w:val="center"/>
                    <w:rPr>
                      <w:iCs/>
                    </w:rPr>
                  </w:pPr>
                  <w:r w:rsidRPr="009E2016">
                    <w:rPr>
                      <w:iCs/>
                    </w:rPr>
                    <w:t>Case2</w:t>
                  </w:r>
                </w:p>
              </w:tc>
              <w:tc>
                <w:tcPr>
                  <w:tcW w:w="2616" w:type="dxa"/>
                </w:tcPr>
                <w:p w14:paraId="73A7B5F2" w14:textId="77777777" w:rsidR="009E2016" w:rsidRPr="009E2016" w:rsidRDefault="009E2016" w:rsidP="009E2016">
                  <w:pPr>
                    <w:jc w:val="center"/>
                    <w:rPr>
                      <w:iCs/>
                    </w:rPr>
                  </w:pPr>
                  <w:r w:rsidRPr="009E2016">
                    <w:rPr>
                      <w:iCs/>
                    </w:rPr>
                    <w:t>RV bit-width</w:t>
                  </w:r>
                </w:p>
              </w:tc>
              <w:tc>
                <w:tcPr>
                  <w:tcW w:w="2218" w:type="dxa"/>
                </w:tcPr>
                <w:p w14:paraId="03FC0798" w14:textId="77777777" w:rsidR="009E2016" w:rsidRPr="009E2016" w:rsidRDefault="009E2016" w:rsidP="009E2016">
                  <w:pPr>
                    <w:jc w:val="center"/>
                    <w:rPr>
                      <w:iCs/>
                    </w:rPr>
                  </w:pPr>
                  <w:r w:rsidRPr="009E2016">
                    <w:rPr>
                      <w:iCs/>
                    </w:rPr>
                    <w:t>Pending</w:t>
                  </w:r>
                </w:p>
              </w:tc>
              <w:tc>
                <w:tcPr>
                  <w:tcW w:w="2457" w:type="dxa"/>
                </w:tcPr>
                <w:p w14:paraId="76BBFD4D" w14:textId="77777777" w:rsidR="009E2016" w:rsidRPr="009E2016" w:rsidRDefault="009E2016" w:rsidP="009E2016">
                  <w:pPr>
                    <w:jc w:val="center"/>
                    <w:rPr>
                      <w:iCs/>
                    </w:rPr>
                  </w:pPr>
                  <w:r w:rsidRPr="009E2016">
                    <w:rPr>
                      <w:iCs/>
                    </w:rPr>
                    <w:t>Configured</w:t>
                  </w:r>
                </w:p>
              </w:tc>
            </w:tr>
            <w:tr w:rsidR="009E2016" w:rsidRPr="009E2016" w14:paraId="0A77D412" w14:textId="77777777" w:rsidTr="00894650">
              <w:tc>
                <w:tcPr>
                  <w:tcW w:w="2059" w:type="dxa"/>
                </w:tcPr>
                <w:p w14:paraId="5AA91C07" w14:textId="77777777" w:rsidR="009E2016" w:rsidRPr="009E2016" w:rsidRDefault="009E2016" w:rsidP="009E2016">
                  <w:pPr>
                    <w:jc w:val="center"/>
                    <w:rPr>
                      <w:iCs/>
                    </w:rPr>
                  </w:pPr>
                  <w:r w:rsidRPr="009E2016">
                    <w:rPr>
                      <w:iCs/>
                    </w:rPr>
                    <w:t>Case 3</w:t>
                  </w:r>
                </w:p>
              </w:tc>
              <w:tc>
                <w:tcPr>
                  <w:tcW w:w="2616" w:type="dxa"/>
                </w:tcPr>
                <w:p w14:paraId="24A5111C" w14:textId="77777777" w:rsidR="009E2016" w:rsidRPr="009E2016" w:rsidRDefault="009E2016" w:rsidP="009E2016">
                  <w:pPr>
                    <w:jc w:val="center"/>
                    <w:rPr>
                      <w:iCs/>
                    </w:rPr>
                  </w:pPr>
                  <w:r w:rsidRPr="009E2016">
                    <w:rPr>
                      <w:iCs/>
                    </w:rPr>
                    <w:t>CBGTI</w:t>
                  </w:r>
                </w:p>
              </w:tc>
              <w:tc>
                <w:tcPr>
                  <w:tcW w:w="2218" w:type="dxa"/>
                </w:tcPr>
                <w:p w14:paraId="6B8E2D78" w14:textId="77777777" w:rsidR="009E2016" w:rsidRPr="009E2016" w:rsidRDefault="009E2016" w:rsidP="009E2016">
                  <w:pPr>
                    <w:jc w:val="center"/>
                    <w:rPr>
                      <w:iCs/>
                    </w:rPr>
                  </w:pPr>
                  <w:r w:rsidRPr="009E2016">
                    <w:rPr>
                      <w:iCs/>
                    </w:rPr>
                    <w:t>Configured</w:t>
                  </w:r>
                </w:p>
              </w:tc>
              <w:tc>
                <w:tcPr>
                  <w:tcW w:w="2457" w:type="dxa"/>
                </w:tcPr>
                <w:p w14:paraId="48734DAD" w14:textId="77777777" w:rsidR="009E2016" w:rsidRPr="009E2016" w:rsidRDefault="009E2016" w:rsidP="009E2016">
                  <w:pPr>
                    <w:jc w:val="center"/>
                    <w:rPr>
                      <w:iCs/>
                    </w:rPr>
                  </w:pPr>
                </w:p>
              </w:tc>
            </w:tr>
            <w:tr w:rsidR="009E2016" w:rsidRPr="009E2016" w14:paraId="6544C17E" w14:textId="77777777" w:rsidTr="00894650">
              <w:tc>
                <w:tcPr>
                  <w:tcW w:w="2059" w:type="dxa"/>
                </w:tcPr>
                <w:p w14:paraId="320F716F" w14:textId="77777777" w:rsidR="009E2016" w:rsidRPr="009E2016" w:rsidRDefault="009E2016" w:rsidP="009E2016">
                  <w:pPr>
                    <w:jc w:val="center"/>
                    <w:rPr>
                      <w:iCs/>
                    </w:rPr>
                  </w:pPr>
                  <w:r w:rsidRPr="009E2016">
                    <w:rPr>
                      <w:iCs/>
                    </w:rPr>
                    <w:t>Case 4</w:t>
                  </w:r>
                </w:p>
              </w:tc>
              <w:tc>
                <w:tcPr>
                  <w:tcW w:w="2616" w:type="dxa"/>
                </w:tcPr>
                <w:p w14:paraId="157F8053" w14:textId="77777777" w:rsidR="009E2016" w:rsidRPr="009E2016" w:rsidRDefault="009E2016" w:rsidP="009E2016">
                  <w:pPr>
                    <w:jc w:val="center"/>
                    <w:rPr>
                      <w:iCs/>
                    </w:rPr>
                  </w:pPr>
                  <w:r w:rsidRPr="009E2016">
                    <w:rPr>
                      <w:iCs/>
                    </w:rPr>
                    <w:t xml:space="preserve">Out-of-order </w:t>
                  </w:r>
                  <w:proofErr w:type="spellStart"/>
                  <w:r w:rsidRPr="009E2016">
                    <w:rPr>
                      <w:iCs/>
                    </w:rPr>
                    <w:t>behavior</w:t>
                  </w:r>
                  <w:proofErr w:type="spellEnd"/>
                </w:p>
              </w:tc>
              <w:tc>
                <w:tcPr>
                  <w:tcW w:w="2218" w:type="dxa"/>
                </w:tcPr>
                <w:p w14:paraId="576AB130" w14:textId="77777777" w:rsidR="009E2016" w:rsidRPr="009E2016" w:rsidRDefault="009E2016" w:rsidP="009E2016">
                  <w:pPr>
                    <w:jc w:val="center"/>
                    <w:rPr>
                      <w:iCs/>
                    </w:rPr>
                  </w:pPr>
                  <w:r w:rsidRPr="009E2016">
                    <w:rPr>
                      <w:iCs/>
                    </w:rPr>
                    <w:t>Pending</w:t>
                  </w:r>
                </w:p>
              </w:tc>
              <w:tc>
                <w:tcPr>
                  <w:tcW w:w="2457" w:type="dxa"/>
                </w:tcPr>
                <w:p w14:paraId="331C71C1" w14:textId="77777777" w:rsidR="009E2016" w:rsidRPr="009E2016" w:rsidRDefault="009E2016" w:rsidP="009E2016">
                  <w:pPr>
                    <w:jc w:val="center"/>
                    <w:rPr>
                      <w:iCs/>
                    </w:rPr>
                  </w:pPr>
                  <w:r w:rsidRPr="009E2016">
                    <w:rPr>
                      <w:iCs/>
                    </w:rPr>
                    <w:t>Configured</w:t>
                  </w:r>
                </w:p>
              </w:tc>
            </w:tr>
            <w:tr w:rsidR="009E2016" w:rsidRPr="009E2016" w14:paraId="19C66B91" w14:textId="77777777" w:rsidTr="00894650">
              <w:tc>
                <w:tcPr>
                  <w:tcW w:w="2059" w:type="dxa"/>
                </w:tcPr>
                <w:p w14:paraId="19BFEA73" w14:textId="77777777" w:rsidR="009E2016" w:rsidRPr="009E2016" w:rsidRDefault="009E2016" w:rsidP="009E2016">
                  <w:pPr>
                    <w:jc w:val="center"/>
                    <w:rPr>
                      <w:iCs/>
                    </w:rPr>
                  </w:pPr>
                  <w:r w:rsidRPr="009E2016">
                    <w:rPr>
                      <w:iCs/>
                    </w:rPr>
                    <w:t>Case 6</w:t>
                  </w:r>
                </w:p>
              </w:tc>
              <w:tc>
                <w:tcPr>
                  <w:tcW w:w="2616" w:type="dxa"/>
                </w:tcPr>
                <w:p w14:paraId="7291F1ED" w14:textId="77777777" w:rsidR="009E2016" w:rsidRPr="009E2016" w:rsidRDefault="009E2016" w:rsidP="009E2016">
                  <w:pPr>
                    <w:jc w:val="center"/>
                    <w:rPr>
                      <w:iCs/>
                    </w:rPr>
                  </w:pPr>
                  <w:r w:rsidRPr="009E2016">
                    <w:rPr>
                      <w:iCs/>
                    </w:rPr>
                    <w:t>CSI-Request</w:t>
                  </w:r>
                </w:p>
              </w:tc>
              <w:tc>
                <w:tcPr>
                  <w:tcW w:w="2218" w:type="dxa"/>
                </w:tcPr>
                <w:p w14:paraId="63FAFB1F" w14:textId="77777777" w:rsidR="009E2016" w:rsidRPr="009E2016" w:rsidRDefault="009E2016" w:rsidP="009E2016">
                  <w:pPr>
                    <w:jc w:val="center"/>
                    <w:rPr>
                      <w:iCs/>
                    </w:rPr>
                  </w:pPr>
                  <w:r w:rsidRPr="009E2016">
                    <w:rPr>
                      <w:iCs/>
                    </w:rPr>
                    <w:t>Pending</w:t>
                  </w:r>
                </w:p>
              </w:tc>
              <w:tc>
                <w:tcPr>
                  <w:tcW w:w="2457" w:type="dxa"/>
                </w:tcPr>
                <w:p w14:paraId="2E80AF00" w14:textId="77777777" w:rsidR="009E2016" w:rsidRPr="009E2016" w:rsidRDefault="009E2016" w:rsidP="009E2016">
                  <w:pPr>
                    <w:jc w:val="center"/>
                    <w:rPr>
                      <w:iCs/>
                    </w:rPr>
                  </w:pPr>
                  <w:r w:rsidRPr="009E2016">
                    <w:rPr>
                      <w:iCs/>
                    </w:rPr>
                    <w:t>Valid</w:t>
                  </w:r>
                </w:p>
              </w:tc>
            </w:tr>
            <w:tr w:rsidR="009E2016" w:rsidRPr="009E2016" w14:paraId="34542ACA" w14:textId="77777777" w:rsidTr="00894650">
              <w:tc>
                <w:tcPr>
                  <w:tcW w:w="2059" w:type="dxa"/>
                </w:tcPr>
                <w:p w14:paraId="6C1967F9" w14:textId="77777777" w:rsidR="009E2016" w:rsidRPr="009E2016" w:rsidRDefault="009E2016" w:rsidP="009E2016">
                  <w:pPr>
                    <w:jc w:val="center"/>
                    <w:rPr>
                      <w:iCs/>
                    </w:rPr>
                  </w:pPr>
                  <w:r w:rsidRPr="009E2016">
                    <w:rPr>
                      <w:iCs/>
                    </w:rPr>
                    <w:t>Case 6</w:t>
                  </w:r>
                </w:p>
              </w:tc>
              <w:tc>
                <w:tcPr>
                  <w:tcW w:w="2616" w:type="dxa"/>
                </w:tcPr>
                <w:p w14:paraId="25B6B48B" w14:textId="77777777" w:rsidR="009E2016" w:rsidRPr="009E2016" w:rsidRDefault="009E2016" w:rsidP="009E2016">
                  <w:pPr>
                    <w:jc w:val="center"/>
                    <w:rPr>
                      <w:iCs/>
                    </w:rPr>
                  </w:pPr>
                  <w:r w:rsidRPr="009E2016">
                    <w:rPr>
                      <w:iCs/>
                    </w:rPr>
                    <w:t>NN-K1</w:t>
                  </w:r>
                </w:p>
              </w:tc>
              <w:tc>
                <w:tcPr>
                  <w:tcW w:w="2218" w:type="dxa"/>
                </w:tcPr>
                <w:p w14:paraId="6D39005A" w14:textId="77777777" w:rsidR="009E2016" w:rsidRPr="009E2016" w:rsidRDefault="009E2016" w:rsidP="009E2016">
                  <w:pPr>
                    <w:jc w:val="center"/>
                    <w:rPr>
                      <w:iCs/>
                    </w:rPr>
                  </w:pPr>
                  <w:r w:rsidRPr="009E2016">
                    <w:rPr>
                      <w:iCs/>
                    </w:rPr>
                    <w:t>Pending</w:t>
                  </w:r>
                </w:p>
              </w:tc>
              <w:tc>
                <w:tcPr>
                  <w:tcW w:w="2457" w:type="dxa"/>
                </w:tcPr>
                <w:p w14:paraId="3ECF5DF4" w14:textId="77777777" w:rsidR="009E2016" w:rsidRPr="009E2016" w:rsidRDefault="009E2016" w:rsidP="009E2016">
                  <w:pPr>
                    <w:jc w:val="center"/>
                    <w:rPr>
                      <w:iCs/>
                    </w:rPr>
                  </w:pPr>
                  <w:r w:rsidRPr="009E2016">
                    <w:rPr>
                      <w:iCs/>
                    </w:rPr>
                    <w:t>Valid</w:t>
                  </w:r>
                </w:p>
              </w:tc>
            </w:tr>
          </w:tbl>
          <w:p w14:paraId="1A49F901" w14:textId="77777777" w:rsidR="009E2016" w:rsidRDefault="009E2016" w:rsidP="00E41B78">
            <w:pPr>
              <w:jc w:val="both"/>
              <w:rPr>
                <w:bCs/>
                <w:lang w:eastAsia="ko-KR"/>
              </w:rPr>
            </w:pPr>
          </w:p>
        </w:tc>
      </w:tr>
      <w:tr w:rsidR="009E2016" w14:paraId="2F5FED7E" w14:textId="77777777" w:rsidTr="00613F8F">
        <w:tc>
          <w:tcPr>
            <w:tcW w:w="1651" w:type="dxa"/>
            <w:shd w:val="clear" w:color="auto" w:fill="auto"/>
          </w:tcPr>
          <w:p w14:paraId="6DC73C4F" w14:textId="0BC564DF" w:rsidR="009E2016" w:rsidRDefault="0035005F" w:rsidP="00B10688">
            <w:pPr>
              <w:jc w:val="both"/>
              <w:rPr>
                <w:lang w:eastAsia="ko-KR"/>
              </w:rPr>
            </w:pPr>
            <w:r>
              <w:rPr>
                <w:rFonts w:hint="eastAsia"/>
                <w:lang w:eastAsia="ko-KR"/>
              </w:rPr>
              <w:t>[18] MediaTek</w:t>
            </w:r>
          </w:p>
        </w:tc>
        <w:tc>
          <w:tcPr>
            <w:tcW w:w="7980" w:type="dxa"/>
            <w:shd w:val="clear" w:color="auto" w:fill="auto"/>
          </w:tcPr>
          <w:p w14:paraId="53E61C85" w14:textId="77777777" w:rsidR="009E2016" w:rsidRDefault="0035005F" w:rsidP="009E2016">
            <w:pPr>
              <w:rPr>
                <w:bCs/>
                <w:iCs/>
              </w:rPr>
            </w:pPr>
            <w:r w:rsidRPr="0035005F">
              <w:rPr>
                <w:bCs/>
                <w:iCs/>
              </w:rPr>
              <w:t>Proposal 3: For out-of-order scheduling, the rule for scheduling is determined based on configured SLIVs indicated by the TDRA information field.</w:t>
            </w:r>
          </w:p>
          <w:p w14:paraId="0F61A0BB" w14:textId="3DE0FD13" w:rsidR="0035005F" w:rsidRPr="0035005F" w:rsidRDefault="0035005F" w:rsidP="009E2016">
            <w:pPr>
              <w:rPr>
                <w:bCs/>
                <w:iCs/>
              </w:rPr>
            </w:pPr>
            <w:r>
              <w:rPr>
                <w:noProof/>
                <w:lang w:val="en-US" w:eastAsia="ko-KR"/>
              </w:rPr>
              <w:drawing>
                <wp:inline distT="0" distB="0" distL="0" distR="0" wp14:anchorId="7B5984CF" wp14:editId="34490145">
                  <wp:extent cx="4267200" cy="8308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512" cy="840033"/>
                          </a:xfrm>
                          <a:prstGeom prst="rect">
                            <a:avLst/>
                          </a:prstGeom>
                          <a:noFill/>
                          <a:ln>
                            <a:noFill/>
                          </a:ln>
                        </pic:spPr>
                      </pic:pic>
                    </a:graphicData>
                  </a:graphic>
                </wp:inline>
              </w:drawing>
            </w:r>
          </w:p>
        </w:tc>
      </w:tr>
      <w:tr w:rsidR="0024777B" w14:paraId="6E50B70E" w14:textId="77777777" w:rsidTr="00613F8F">
        <w:tc>
          <w:tcPr>
            <w:tcW w:w="1651" w:type="dxa"/>
            <w:shd w:val="clear" w:color="auto" w:fill="auto"/>
          </w:tcPr>
          <w:p w14:paraId="2BBC642F" w14:textId="298B93B1" w:rsidR="0024777B" w:rsidRDefault="0024777B" w:rsidP="00B10688">
            <w:pPr>
              <w:jc w:val="both"/>
              <w:rPr>
                <w:lang w:eastAsia="ko-KR"/>
              </w:rPr>
            </w:pPr>
            <w:r>
              <w:rPr>
                <w:rFonts w:hint="eastAsia"/>
                <w:lang w:eastAsia="ko-KR"/>
              </w:rPr>
              <w:t>[19] Qualcomm</w:t>
            </w:r>
          </w:p>
        </w:tc>
        <w:tc>
          <w:tcPr>
            <w:tcW w:w="7980" w:type="dxa"/>
            <w:shd w:val="clear" w:color="auto" w:fill="auto"/>
          </w:tcPr>
          <w:p w14:paraId="2C2636CE" w14:textId="77777777" w:rsidR="0024777B" w:rsidRPr="0024777B" w:rsidRDefault="0024777B" w:rsidP="0024777B">
            <w:pPr>
              <w:rPr>
                <w:bCs/>
                <w:iCs/>
              </w:rPr>
            </w:pPr>
            <w:r w:rsidRPr="0024777B">
              <w:rPr>
                <w:bCs/>
                <w:iCs/>
              </w:rPr>
              <w:t>Proposal 4: In the case of multi-PDSCH scheduling via a single DCI with '</w:t>
            </w:r>
            <w:proofErr w:type="spellStart"/>
            <w:r w:rsidRPr="0024777B">
              <w:rPr>
                <w:bCs/>
                <w:iCs/>
              </w:rPr>
              <w:t>tdmSchemeA</w:t>
            </w:r>
            <w:proofErr w:type="spellEnd"/>
            <w:r w:rsidRPr="0024777B">
              <w:rPr>
                <w:bCs/>
                <w:iCs/>
              </w:rPr>
              <w:t xml:space="preserve">', consider one of the following options to handle the overlap with semi-static UL symbols </w:t>
            </w:r>
          </w:p>
          <w:p w14:paraId="6C542A03" w14:textId="77777777" w:rsidR="0024777B" w:rsidRDefault="0024777B" w:rsidP="0024777B">
            <w:pPr>
              <w:pStyle w:val="a6"/>
              <w:numPr>
                <w:ilvl w:val="0"/>
                <w:numId w:val="29"/>
              </w:numPr>
              <w:ind w:leftChars="0"/>
              <w:jc w:val="both"/>
              <w:rPr>
                <w:lang w:eastAsia="ko-KR"/>
              </w:rPr>
            </w:pPr>
            <w:r w:rsidRPr="0024777B">
              <w:rPr>
                <w:lang w:eastAsia="ko-KR"/>
              </w:rPr>
              <w:t>Option 1: If one of the repetitions of the PDSCH collides with semi-static UL symbols, the corresponding PDSCH is considered as not valid</w:t>
            </w:r>
          </w:p>
          <w:p w14:paraId="61AC2527" w14:textId="77777777" w:rsidR="0024777B" w:rsidRPr="0024777B" w:rsidRDefault="0024777B" w:rsidP="0024777B">
            <w:pPr>
              <w:pStyle w:val="a6"/>
              <w:numPr>
                <w:ilvl w:val="0"/>
                <w:numId w:val="29"/>
              </w:numPr>
              <w:ind w:leftChars="0"/>
              <w:jc w:val="both"/>
              <w:rPr>
                <w:lang w:eastAsia="ko-KR"/>
              </w:rPr>
            </w:pPr>
            <w:r w:rsidRPr="0024777B">
              <w:rPr>
                <w:bCs/>
                <w:iCs/>
              </w:rPr>
              <w:t>Option 2: If the first repetition of the PDSCH collides with semi-static UL symbols, the corresponding PDSCH is considered as not valid</w:t>
            </w:r>
          </w:p>
          <w:p w14:paraId="25224753" w14:textId="77777777" w:rsidR="0024777B" w:rsidRPr="0024777B" w:rsidRDefault="0024777B" w:rsidP="0024777B">
            <w:pPr>
              <w:pStyle w:val="a6"/>
              <w:numPr>
                <w:ilvl w:val="1"/>
                <w:numId w:val="29"/>
              </w:numPr>
              <w:ind w:leftChars="0"/>
              <w:jc w:val="both"/>
              <w:rPr>
                <w:lang w:eastAsia="ko-KR"/>
              </w:rPr>
            </w:pPr>
            <w:r w:rsidRPr="0024777B">
              <w:rPr>
                <w:bCs/>
                <w:iCs/>
              </w:rPr>
              <w:t>On the other hand, if only the second repetition of the PDSCH collides with semi-static UL symbol, the PDSCH is still considered valid</w:t>
            </w:r>
          </w:p>
          <w:p w14:paraId="51983E44" w14:textId="77777777" w:rsidR="0024777B" w:rsidRDefault="0024777B" w:rsidP="0024777B">
            <w:pPr>
              <w:jc w:val="both"/>
              <w:rPr>
                <w:lang w:eastAsia="ko-KR"/>
              </w:rPr>
            </w:pPr>
          </w:p>
          <w:p w14:paraId="755C3B02" w14:textId="27614796" w:rsidR="0024777B" w:rsidRPr="0024777B" w:rsidRDefault="0024777B" w:rsidP="0024777B">
            <w:pPr>
              <w:jc w:val="both"/>
              <w:rPr>
                <w:lang w:eastAsia="ko-KR"/>
              </w:rPr>
            </w:pPr>
            <w:r w:rsidRPr="0024777B">
              <w:rPr>
                <w:lang w:eastAsia="ko-KR"/>
              </w:rPr>
              <w:t>Proposal 6: The out-of-order rules should be applied on the valid allocations only.</w:t>
            </w:r>
          </w:p>
        </w:tc>
      </w:tr>
      <w:tr w:rsidR="00D26EBD" w14:paraId="1CD5D487" w14:textId="77777777" w:rsidTr="00613F8F">
        <w:tc>
          <w:tcPr>
            <w:tcW w:w="1651" w:type="dxa"/>
            <w:shd w:val="clear" w:color="auto" w:fill="auto"/>
          </w:tcPr>
          <w:p w14:paraId="712E5B4F" w14:textId="03EF1195" w:rsidR="00D26EBD" w:rsidRDefault="00D26EBD" w:rsidP="00D26EBD">
            <w:pPr>
              <w:jc w:val="both"/>
              <w:rPr>
                <w:lang w:eastAsia="ko-KR"/>
              </w:rPr>
            </w:pPr>
            <w:r>
              <w:rPr>
                <w:rFonts w:hint="eastAsia"/>
                <w:lang w:eastAsia="ko-KR"/>
              </w:rPr>
              <w:t>[21] LG Electronics</w:t>
            </w:r>
          </w:p>
        </w:tc>
        <w:tc>
          <w:tcPr>
            <w:tcW w:w="7980" w:type="dxa"/>
            <w:shd w:val="clear" w:color="auto" w:fill="auto"/>
          </w:tcPr>
          <w:p w14:paraId="03B3EC25" w14:textId="77777777" w:rsidR="00D26EBD" w:rsidRDefault="00D26EBD" w:rsidP="00D26EBD">
            <w:pPr>
              <w:rPr>
                <w:bCs/>
                <w:lang w:eastAsia="ko-KR"/>
              </w:rPr>
            </w:pPr>
            <w:r w:rsidRPr="00D26EBD">
              <w:rPr>
                <w:bCs/>
                <w:lang w:eastAsia="ko-KR"/>
              </w:rPr>
              <w:t>Proposal #1: Considering that M-</w:t>
            </w:r>
            <w:proofErr w:type="spellStart"/>
            <w:r w:rsidRPr="00D26EBD">
              <w:rPr>
                <w:bCs/>
                <w:lang w:eastAsia="ko-KR"/>
              </w:rPr>
              <w:t>th</w:t>
            </w:r>
            <w:proofErr w:type="spellEnd"/>
            <w:r w:rsidRPr="00D26EBD">
              <w:rPr>
                <w:bCs/>
                <w:lang w:eastAsia="ko-KR"/>
              </w:rPr>
              <w:t xml:space="preserve"> or (M-1)-</w:t>
            </w:r>
            <w:proofErr w:type="spellStart"/>
            <w:r w:rsidRPr="00D26EBD">
              <w:rPr>
                <w:bCs/>
                <w:lang w:eastAsia="ko-KR"/>
              </w:rPr>
              <w:t>th</w:t>
            </w:r>
            <w:proofErr w:type="spellEnd"/>
            <w:r w:rsidRPr="00D26EBD">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sidRPr="00D26EBD">
              <w:rPr>
                <w:bCs/>
                <w:lang w:eastAsia="ko-KR"/>
              </w:rPr>
              <w:t>th</w:t>
            </w:r>
            <w:proofErr w:type="spellEnd"/>
            <w:r w:rsidRPr="00D26EBD">
              <w:rPr>
                <w:bCs/>
                <w:lang w:eastAsia="ko-KR"/>
              </w:rPr>
              <w:t xml:space="preserve"> transmitted PUSCH for K &lt;= 2, or (K-1)-</w:t>
            </w:r>
            <w:proofErr w:type="spellStart"/>
            <w:r w:rsidRPr="00D26EBD">
              <w:rPr>
                <w:bCs/>
                <w:lang w:eastAsia="ko-KR"/>
              </w:rPr>
              <w:t>th</w:t>
            </w:r>
            <w:proofErr w:type="spellEnd"/>
            <w:r w:rsidRPr="00D26EBD">
              <w:rPr>
                <w:bCs/>
                <w:lang w:eastAsia="ko-KR"/>
              </w:rPr>
              <w:t xml:space="preserve"> transmitted PUSCH for K &gt; 2.</w:t>
            </w:r>
          </w:p>
          <w:p w14:paraId="28770A6E" w14:textId="77777777" w:rsidR="00D26EBD" w:rsidRDefault="00D26EBD" w:rsidP="00D26EBD">
            <w:pPr>
              <w:rPr>
                <w:bCs/>
                <w:lang w:eastAsia="ko-KR"/>
              </w:rPr>
            </w:pPr>
          </w:p>
          <w:p w14:paraId="1A71DA71" w14:textId="68589CD0" w:rsidR="00D26EBD" w:rsidRPr="00D26EBD" w:rsidRDefault="00D26EBD" w:rsidP="00D26EBD">
            <w:pPr>
              <w:rPr>
                <w:bCs/>
                <w:iCs/>
              </w:rPr>
            </w:pPr>
            <w:r w:rsidRPr="00D26EBD">
              <w:rPr>
                <w:bCs/>
                <w:iCs/>
              </w:rPr>
              <w:lastRenderedPageBreak/>
              <w:t>Proposal #3: Do not consider any invalid PDSCH (which is collided with semi-static UL symbol(s)) to check out-of-order scheduling.</w:t>
            </w:r>
          </w:p>
        </w:tc>
      </w:tr>
    </w:tbl>
    <w:p w14:paraId="652410F9" w14:textId="605D371F" w:rsidR="000D6AB2" w:rsidRDefault="000D6AB2" w:rsidP="000D6AB2">
      <w:pPr>
        <w:ind w:firstLineChars="100" w:firstLine="200"/>
        <w:jc w:val="both"/>
        <w:rPr>
          <w:lang w:eastAsia="ko-KR"/>
        </w:rPr>
      </w:pPr>
    </w:p>
    <w:p w14:paraId="578B3707" w14:textId="58C8BC6B" w:rsidR="00A51ADF" w:rsidRPr="001E1309" w:rsidRDefault="00950B8C" w:rsidP="00A51ADF">
      <w:pPr>
        <w:pStyle w:val="30"/>
        <w:numPr>
          <w:ilvl w:val="0"/>
          <w:numId w:val="0"/>
        </w:numPr>
        <w:ind w:left="720" w:hanging="720"/>
        <w:jc w:val="both"/>
        <w:rPr>
          <w:u w:val="single"/>
          <w:lang w:eastAsia="ko-KR"/>
        </w:rPr>
      </w:pPr>
      <w:r>
        <w:rPr>
          <w:u w:val="single"/>
          <w:lang w:eastAsia="ko-KR"/>
        </w:rPr>
        <w:t xml:space="preserve">[LOW]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1) How to handle collision between </w:t>
      </w:r>
      <w:r w:rsidR="00C67E15">
        <w:rPr>
          <w:u w:val="single"/>
          <w:lang w:eastAsia="ko-KR"/>
        </w:rPr>
        <w:t>PUSCH and CORESET#0</w:t>
      </w:r>
      <w:r w:rsidR="00A51ADF"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6"/>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0D59C905" w:rsidR="00A51ADF" w:rsidRPr="00511406" w:rsidRDefault="00A51ADF"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p>
    <w:p w14:paraId="01B778E0" w14:textId="3E1C3EB5" w:rsidR="00511406" w:rsidRPr="00A51ADF" w:rsidRDefault="00511406" w:rsidP="00A51AD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E41B78">
        <w:rPr>
          <w:rFonts w:ascii="Times New Roman" w:eastAsia="Malgun Gothic" w:hAnsi="Times New Roman"/>
          <w:lang w:val="en-US" w:eastAsia="ko-KR"/>
        </w:rPr>
        <w:t>Intel</w:t>
      </w:r>
    </w:p>
    <w:p w14:paraId="1FCD8AB3" w14:textId="77777777" w:rsidR="00A51ADF" w:rsidRDefault="00A51ADF" w:rsidP="00A51ADF">
      <w:pPr>
        <w:ind w:firstLineChars="100" w:firstLine="200"/>
        <w:jc w:val="both"/>
        <w:rPr>
          <w:lang w:eastAsia="ko-KR"/>
        </w:rPr>
      </w:pPr>
    </w:p>
    <w:p w14:paraId="3A1FF363" w14:textId="3E34ECAE" w:rsidR="00511406"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Considering</w:t>
      </w:r>
      <w:r>
        <w:rPr>
          <w:lang w:eastAsia="ko-KR"/>
        </w:rPr>
        <w:t xml:space="preserve"> a small number of inputs</w:t>
      </w:r>
      <w:r w:rsidR="008538FC">
        <w:rPr>
          <w:lang w:eastAsia="ko-KR"/>
        </w:rPr>
        <w:t xml:space="preserve"> and that this issue had been discussed </w:t>
      </w:r>
      <w:r w:rsidR="00C07ABF">
        <w:rPr>
          <w:lang w:eastAsia="ko-KR"/>
        </w:rPr>
        <w:t xml:space="preserve">during previous meetings </w:t>
      </w:r>
      <w:r w:rsidR="008538FC">
        <w:rPr>
          <w:lang w:eastAsia="ko-KR"/>
        </w:rPr>
        <w:t>without consensus</w:t>
      </w:r>
      <w:r>
        <w:rPr>
          <w:bCs/>
          <w:iCs/>
          <w:lang w:eastAsia="x-none"/>
        </w:rPr>
        <w:t xml:space="preserve">, it is </w:t>
      </w:r>
      <w:r w:rsidR="005745AC">
        <w:rPr>
          <w:bCs/>
          <w:iCs/>
          <w:lang w:eastAsia="x-none"/>
        </w:rPr>
        <w:t>suggested to deprioritize this issue in this meeting</w:t>
      </w:r>
      <w:r>
        <w:rPr>
          <w:lang w:val="en-US" w:eastAsia="ko-KR"/>
        </w:rPr>
        <w:t>.</w:t>
      </w:r>
    </w:p>
    <w:p w14:paraId="38F32643" w14:textId="77777777" w:rsidR="005745AC" w:rsidRPr="00F80F20" w:rsidRDefault="005745AC" w:rsidP="005745AC">
      <w:pPr>
        <w:ind w:firstLineChars="100" w:firstLine="200"/>
        <w:jc w:val="both"/>
        <w:rPr>
          <w:lang w:val="en-US" w:eastAsia="ko-KR"/>
        </w:rPr>
      </w:pPr>
    </w:p>
    <w:p w14:paraId="630FB014" w14:textId="77777777" w:rsidR="005745AC" w:rsidRPr="000640D9" w:rsidRDefault="005745AC" w:rsidP="005745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7A51D40D" w:rsidR="000D6AB2" w:rsidRPr="001E1309" w:rsidRDefault="00950B8C" w:rsidP="000D6AB2">
      <w:pPr>
        <w:pStyle w:val="30"/>
        <w:numPr>
          <w:ilvl w:val="0"/>
          <w:numId w:val="0"/>
        </w:numPr>
        <w:ind w:left="720" w:hanging="720"/>
        <w:jc w:val="both"/>
        <w:rPr>
          <w:u w:val="single"/>
          <w:lang w:eastAsia="ko-KR"/>
        </w:rPr>
      </w:pPr>
      <w:r>
        <w:rPr>
          <w:u w:val="single"/>
          <w:lang w:eastAsia="ko-KR"/>
        </w:rPr>
        <w:t xml:space="preserve">[HIGH]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2) </w:t>
      </w:r>
      <w:r w:rsidR="00511406">
        <w:rPr>
          <w:u w:val="single"/>
          <w:lang w:eastAsia="ko-KR"/>
        </w:rPr>
        <w:t>Clarification on whether “scheduled PXSCH” in previous agreements</w:t>
      </w:r>
      <w:r w:rsidR="005745AC">
        <w:rPr>
          <w:u w:val="single"/>
          <w:lang w:eastAsia="ko-KR"/>
        </w:rPr>
        <w:t>/conclusion</w:t>
      </w:r>
      <w:r w:rsidR="00511406">
        <w:rPr>
          <w:u w:val="single"/>
          <w:lang w:eastAsia="ko-KR"/>
        </w:rPr>
        <w:t xml:space="preserve">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Default="00511406" w:rsidP="000D6AB2">
      <w:pPr>
        <w:ind w:firstLineChars="100" w:firstLine="200"/>
        <w:jc w:val="both"/>
        <w:rPr>
          <w:lang w:eastAsia="ko-KR"/>
        </w:rPr>
      </w:pPr>
    </w:p>
    <w:p w14:paraId="3E7E4AE3" w14:textId="77777777" w:rsidR="005745AC" w:rsidRPr="001B40F2" w:rsidRDefault="005745AC" w:rsidP="005745AC">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E0BBA9D" w14:textId="77777777" w:rsidR="005745AC" w:rsidRPr="001B40F2" w:rsidRDefault="005745AC" w:rsidP="005745AC">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02CBD5" w14:textId="77777777" w:rsidR="005745AC" w:rsidRPr="001B40F2" w:rsidRDefault="005745AC" w:rsidP="005745AC">
      <w:pPr>
        <w:numPr>
          <w:ilvl w:val="1"/>
          <w:numId w:val="2"/>
        </w:numPr>
        <w:rPr>
          <w:iCs/>
          <w:lang w:eastAsia="x-none"/>
        </w:rPr>
      </w:pPr>
      <w:r w:rsidRPr="001B40F2">
        <w:rPr>
          <w:iCs/>
          <w:lang w:eastAsia="x-none"/>
        </w:rPr>
        <w:t>This may not have specification impact.</w:t>
      </w:r>
    </w:p>
    <w:p w14:paraId="4D52B06D" w14:textId="77777777" w:rsidR="005745AC" w:rsidRPr="001B40F2" w:rsidRDefault="005745AC" w:rsidP="005745AC">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3040E0E6" w14:textId="77777777" w:rsidR="005745AC" w:rsidRPr="005745AC" w:rsidRDefault="005745AC" w:rsidP="000D6AB2">
      <w:pPr>
        <w:ind w:firstLineChars="100" w:firstLine="200"/>
        <w:jc w:val="both"/>
        <w:rPr>
          <w:lang w:eastAsia="ko-KR"/>
        </w:rPr>
      </w:pPr>
    </w:p>
    <w:p w14:paraId="440099DE" w14:textId="77777777" w:rsidR="005745AC" w:rsidRPr="00511406" w:rsidRDefault="005745AC" w:rsidP="000D6AB2">
      <w:pPr>
        <w:ind w:firstLineChars="100" w:firstLine="200"/>
        <w:jc w:val="both"/>
        <w:rPr>
          <w:lang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5745AC" w:rsidRDefault="00FA2E89" w:rsidP="00DC0D4A">
      <w:pPr>
        <w:numPr>
          <w:ilvl w:val="0"/>
          <w:numId w:val="2"/>
        </w:numPr>
        <w:spacing w:line="252" w:lineRule="auto"/>
        <w:rPr>
          <w:rFonts w:cs="Times"/>
          <w:highlight w:val="lightGray"/>
        </w:rPr>
      </w:pPr>
      <w:r w:rsidRPr="005745AC">
        <w:rPr>
          <w:rFonts w:cs="Times"/>
          <w:highlight w:val="lightGray"/>
        </w:rPr>
        <w:t>Case 1</w:t>
      </w:r>
      <w:r w:rsidR="00BE079C" w:rsidRPr="005745AC">
        <w:rPr>
          <w:rFonts w:cs="Times"/>
          <w:highlight w:val="lightGray"/>
        </w:rPr>
        <w:t>:</w:t>
      </w:r>
      <w:r w:rsidRPr="005745AC">
        <w:rPr>
          <w:rFonts w:cs="Times"/>
          <w:highlight w:val="lightGray"/>
        </w:rPr>
        <w:t xml:space="preserve"> </w:t>
      </w:r>
      <w:r w:rsidR="00C5485F" w:rsidRPr="005745AC">
        <w:rPr>
          <w:rFonts w:cs="Times" w:hint="eastAsia"/>
          <w:highlight w:val="lightGray"/>
        </w:rPr>
        <w:t xml:space="preserve">For NDI/RV, </w:t>
      </w:r>
      <w:r w:rsidR="00C5485F" w:rsidRPr="005745AC">
        <w:rPr>
          <w:rFonts w:cs="Times"/>
          <w:highlight w:val="lightGray"/>
        </w:rPr>
        <w:t>are NDI/RV fields for invalid PXSCHs present in multi-PXSCH scheduling DCI?</w:t>
      </w:r>
    </w:p>
    <w:p w14:paraId="2561C4E6" w14:textId="7264D237" w:rsidR="00DC0D4A" w:rsidRPr="00DC0D4A" w:rsidRDefault="005745AC" w:rsidP="00DC0D4A">
      <w:pPr>
        <w:numPr>
          <w:ilvl w:val="1"/>
          <w:numId w:val="2"/>
        </w:numPr>
        <w:spacing w:line="252" w:lineRule="auto"/>
        <w:rPr>
          <w:rFonts w:cs="Times"/>
        </w:rPr>
      </w:pPr>
      <w:r>
        <w:rPr>
          <w:rFonts w:cs="Times"/>
          <w:lang w:eastAsia="ko-KR"/>
        </w:rPr>
        <w:t>Resolved in RAN1#107bis-e</w:t>
      </w:r>
    </w:p>
    <w:p w14:paraId="02EE35AE" w14:textId="77777777" w:rsidR="00C24349" w:rsidRPr="00C24349" w:rsidRDefault="00C24349" w:rsidP="00C24349">
      <w:pPr>
        <w:ind w:firstLineChars="100" w:firstLine="200"/>
        <w:jc w:val="both"/>
        <w:rPr>
          <w:lang w:eastAsia="ko-KR"/>
        </w:rPr>
      </w:pPr>
    </w:p>
    <w:p w14:paraId="3EFC919C" w14:textId="5DB1101A" w:rsidR="00C5485F" w:rsidRPr="005745AC" w:rsidRDefault="00FA2E89" w:rsidP="00DC0D4A">
      <w:pPr>
        <w:numPr>
          <w:ilvl w:val="0"/>
          <w:numId w:val="2"/>
        </w:numPr>
        <w:spacing w:line="252" w:lineRule="auto"/>
        <w:rPr>
          <w:rFonts w:cs="Times"/>
          <w:highlight w:val="lightGray"/>
        </w:rPr>
      </w:pPr>
      <w:r w:rsidRPr="005745AC">
        <w:rPr>
          <w:rFonts w:cs="Times"/>
          <w:highlight w:val="lightGray"/>
        </w:rPr>
        <w:lastRenderedPageBreak/>
        <w:t>Case 2</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RV field, is the bit-width between 1 bit and 2 bits determined based on the number of configured SLIVs or valid SLIVs?</w:t>
      </w:r>
    </w:p>
    <w:p w14:paraId="0438872C"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0E26C02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DA3F65">
        <w:rPr>
          <w:rFonts w:cs="Times"/>
          <w:lang w:eastAsia="ko-KR"/>
        </w:rPr>
        <w:t>, CATT</w:t>
      </w:r>
      <w:r w:rsidR="00E3600D">
        <w:rPr>
          <w:rFonts w:cs="Times"/>
          <w:lang w:eastAsia="ko-KR"/>
        </w:rPr>
        <w:t>, ZTE</w:t>
      </w:r>
      <w:r w:rsidR="00002D58">
        <w:rPr>
          <w:rFonts w:cs="Times"/>
          <w:lang w:eastAsia="ko-KR"/>
        </w:rPr>
        <w:t>, Nokia</w:t>
      </w:r>
      <w:r w:rsidR="009E02DC">
        <w:rPr>
          <w:rFonts w:cs="Times"/>
          <w:lang w:eastAsia="ko-KR"/>
        </w:rPr>
        <w:t>, Intel</w:t>
      </w:r>
      <w:r w:rsidR="009E2016">
        <w:rPr>
          <w:rFonts w:cs="Times"/>
          <w:lang w:eastAsia="ko-KR"/>
        </w:rPr>
        <w:t>, Apple?</w:t>
      </w:r>
    </w:p>
    <w:p w14:paraId="780269AE" w14:textId="6EC45481"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hint="eastAsia"/>
          <w:lang w:eastAsia="ko-KR"/>
        </w:rPr>
        <w:t>Huawei</w:t>
      </w:r>
      <w:r w:rsidR="00813F3F">
        <w:rPr>
          <w:rFonts w:cs="Times"/>
          <w:lang w:eastAsia="ko-KR"/>
        </w:rPr>
        <w:t>, NTT DOCOMO</w:t>
      </w:r>
      <w:r w:rsidR="0069374D">
        <w:rPr>
          <w:rFonts w:cs="Times"/>
          <w:lang w:eastAsia="ko-KR"/>
        </w:rPr>
        <w:t>, Ericsson</w:t>
      </w:r>
      <w:r w:rsidR="00D26EBD">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4</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CBGTI field, is the presence of CBGTI field determined based on the number of configured SLIVs or valid SLIVs?</w:t>
      </w:r>
    </w:p>
    <w:p w14:paraId="06E659F4"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1CA4780E"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xml:space="preserve">: </w:t>
      </w:r>
      <w:r w:rsidR="009E02DC">
        <w:rPr>
          <w:rFonts w:cs="Times"/>
          <w:lang w:eastAsia="ko-KR"/>
        </w:rPr>
        <w:t xml:space="preserve">Intel (concern on </w:t>
      </w:r>
      <w:r w:rsidR="009E02DC" w:rsidRPr="00F15D76">
        <w:t xml:space="preserve">PUSCH preparation time and </w:t>
      </w:r>
      <w:r w:rsidR="009E02DC" w:rsidRPr="00F15D76">
        <w:rPr>
          <w:rFonts w:eastAsia="Times New Roman" w:cs="Times"/>
          <w:lang w:eastAsia="zh-CN"/>
        </w:rPr>
        <w:t>PDSCH reception preparation time</w:t>
      </w:r>
      <w:r w:rsidR="009E02DC">
        <w:rPr>
          <w:rFonts w:eastAsia="Times New Roman" w:cs="Times"/>
          <w:lang w:eastAsia="zh-CN"/>
        </w:rPr>
        <w:t>)</w:t>
      </w:r>
      <w:r w:rsidR="0069374D">
        <w:rPr>
          <w:rFonts w:eastAsia="Times New Roman" w:cs="Times"/>
          <w:lang w:eastAsia="zh-CN"/>
        </w:rPr>
        <w:t>, Ericsson</w:t>
      </w:r>
      <w:r w:rsidR="0035005F">
        <w:rPr>
          <w:rFonts w:eastAsia="Times New Roman" w:cs="Times"/>
          <w:lang w:eastAsia="zh-CN"/>
        </w:rPr>
        <w:t>, MediaTek (concern on type-1 HARQ-ACK codebook generation with time domain bundling)</w:t>
      </w:r>
    </w:p>
    <w:p w14:paraId="1AEB145B" w14:textId="572363AE"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lang w:eastAsia="ko-KR"/>
        </w:rPr>
        <w:t>Huawei</w:t>
      </w:r>
      <w:r w:rsidR="00CD2A8B">
        <w:rPr>
          <w:rFonts w:cs="Times"/>
          <w:lang w:eastAsia="ko-KR"/>
        </w:rPr>
        <w:t xml:space="preserve">, </w:t>
      </w:r>
      <w:proofErr w:type="spellStart"/>
      <w:r w:rsidR="00CD2A8B">
        <w:rPr>
          <w:rFonts w:cs="Times"/>
          <w:lang w:eastAsia="ko-KR"/>
        </w:rPr>
        <w:t>Futurewei</w:t>
      </w:r>
      <w:proofErr w:type="spellEnd"/>
      <w:r w:rsidR="00D06648">
        <w:rPr>
          <w:rFonts w:cs="Times"/>
          <w:lang w:eastAsia="ko-KR"/>
        </w:rPr>
        <w:t xml:space="preserve">, </w:t>
      </w:r>
      <w:proofErr w:type="spellStart"/>
      <w:r w:rsidR="00D06648">
        <w:rPr>
          <w:rFonts w:cs="Times"/>
          <w:lang w:eastAsia="ko-KR"/>
        </w:rPr>
        <w:t>InterDigital</w:t>
      </w:r>
      <w:proofErr w:type="spellEnd"/>
      <w:r w:rsidR="00E9778D">
        <w:rPr>
          <w:rFonts w:cs="Times"/>
          <w:lang w:eastAsia="ko-KR"/>
        </w:rPr>
        <w:t>, vivo</w:t>
      </w:r>
      <w:r w:rsidR="00E3600D">
        <w:rPr>
          <w:rFonts w:cs="Times"/>
          <w:lang w:eastAsia="ko-KR"/>
        </w:rPr>
        <w:t>, ZTE</w:t>
      </w:r>
      <w:r w:rsidR="00813F3F">
        <w:rPr>
          <w:rFonts w:cs="Times"/>
          <w:lang w:eastAsia="ko-KR"/>
        </w:rPr>
        <w:t>, NTT DOCOMO</w:t>
      </w:r>
      <w:r w:rsidR="00002D58">
        <w:rPr>
          <w:rFonts w:cs="Times"/>
          <w:lang w:eastAsia="ko-KR"/>
        </w:rPr>
        <w:t>, Nokia</w:t>
      </w:r>
      <w:r w:rsidR="009E2016">
        <w:rPr>
          <w:rFonts w:cs="Times"/>
          <w:lang w:eastAsia="ko-KR"/>
        </w:rPr>
        <w:t xml:space="preserve">, </w:t>
      </w:r>
      <w:proofErr w:type="gramStart"/>
      <w:r w:rsidR="009E2016">
        <w:rPr>
          <w:rFonts w:cs="Times"/>
          <w:lang w:eastAsia="ko-KR"/>
        </w:rPr>
        <w:t>Apple?</w:t>
      </w:r>
      <w:r w:rsidR="0024777B">
        <w:rPr>
          <w:rFonts w:cs="Times"/>
          <w:lang w:eastAsia="ko-KR"/>
        </w:rPr>
        <w:t>,</w:t>
      </w:r>
      <w:proofErr w:type="gramEnd"/>
      <w:r w:rsidR="0024777B">
        <w:rPr>
          <w:rFonts w:cs="Times"/>
          <w:lang w:eastAsia="ko-KR"/>
        </w:rPr>
        <w:t xml:space="preserve"> Qualcomm</w:t>
      </w:r>
      <w:r w:rsidR="00D26EBD">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10FB0847"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w:t>
      </w:r>
      <w:r w:rsidR="008F3E65" w:rsidRPr="008F3E65">
        <w:rPr>
          <w:highlight w:val="yellow"/>
          <w:lang w:eastAsia="ko-KR"/>
        </w:rPr>
        <w:t>[</w:t>
      </w:r>
      <w:r w:rsidRPr="008F3E65">
        <w:rPr>
          <w:highlight w:val="yellow"/>
          <w:lang w:eastAsia="ko-KR"/>
        </w:rPr>
        <w:t>valid</w:t>
      </w:r>
      <w:r w:rsidR="008F3E65" w:rsidRPr="008F3E65">
        <w:rPr>
          <w:highlight w:val="yellow"/>
          <w:lang w:eastAsia="ko-KR"/>
        </w:rPr>
        <w:t>]</w:t>
      </w:r>
      <w:r w:rsidRPr="0091452E">
        <w:rPr>
          <w:lang w:eastAsia="ko-KR"/>
        </w:rPr>
        <w:t xml:space="preserve"> PDSCHs scheduled by the first DCI are considered for definition of the corresponding timeline requirements.</w:t>
      </w:r>
    </w:p>
    <w:p w14:paraId="7C15C6E7" w14:textId="48E9A736" w:rsidR="008F3E65" w:rsidRDefault="008F3E65" w:rsidP="008F3E65">
      <w:pPr>
        <w:numPr>
          <w:ilvl w:val="1"/>
          <w:numId w:val="2"/>
        </w:numPr>
        <w:spacing w:line="252" w:lineRule="auto"/>
        <w:rPr>
          <w:rFonts w:cs="Times"/>
        </w:rPr>
      </w:pPr>
      <w:r>
        <w:rPr>
          <w:rFonts w:cs="Times" w:hint="eastAsia"/>
          <w:lang w:eastAsia="ko-KR"/>
        </w:rPr>
        <w:t>Based on configured SLIVs</w:t>
      </w:r>
      <w:r>
        <w:rPr>
          <w:rFonts w:cs="Times"/>
          <w:lang w:eastAsia="ko-KR"/>
        </w:rPr>
        <w:t xml:space="preserve">: </w:t>
      </w:r>
      <w:r w:rsidR="0069374D">
        <w:rPr>
          <w:rFonts w:cs="Times"/>
          <w:lang w:eastAsia="ko-KR"/>
        </w:rPr>
        <w:t>Ericsson</w:t>
      </w:r>
    </w:p>
    <w:p w14:paraId="6A7C7B8F" w14:textId="365578FE" w:rsidR="008F3E65" w:rsidRDefault="008F3E65" w:rsidP="008F3E65">
      <w:pPr>
        <w:numPr>
          <w:ilvl w:val="1"/>
          <w:numId w:val="2"/>
        </w:numPr>
        <w:spacing w:line="252" w:lineRule="auto"/>
        <w:rPr>
          <w:rFonts w:cs="Times"/>
        </w:rPr>
      </w:pPr>
      <w:r>
        <w:rPr>
          <w:rFonts w:cs="Times"/>
          <w:lang w:eastAsia="ko-KR"/>
        </w:rPr>
        <w:t>Based on valid SLIVs: Huawei</w:t>
      </w:r>
      <w:r w:rsidR="00CD2A8B">
        <w:rPr>
          <w:rFonts w:cs="Times"/>
          <w:lang w:eastAsia="ko-KR"/>
        </w:rPr>
        <w:t xml:space="preserve">, </w:t>
      </w:r>
      <w:proofErr w:type="spellStart"/>
      <w:r w:rsidR="00CD2A8B">
        <w:rPr>
          <w:rFonts w:cs="Times"/>
          <w:lang w:eastAsia="ko-KR"/>
        </w:rPr>
        <w:t>Futurewei</w:t>
      </w:r>
      <w:proofErr w:type="spellEnd"/>
      <w:r w:rsidR="00E9778D">
        <w:rPr>
          <w:rFonts w:cs="Times"/>
          <w:lang w:eastAsia="ko-KR"/>
        </w:rPr>
        <w:t>, vivo</w:t>
      </w:r>
      <w:r w:rsidR="00F103CA">
        <w:rPr>
          <w:rFonts w:cs="Times"/>
          <w:lang w:eastAsia="ko-KR"/>
        </w:rPr>
        <w:t>, Fujitsu</w:t>
      </w:r>
      <w:r w:rsidR="009E2016">
        <w:rPr>
          <w:rFonts w:cs="Times"/>
          <w:lang w:eastAsia="ko-KR"/>
        </w:rPr>
        <w:t>, Apple</w:t>
      </w:r>
    </w:p>
    <w:p w14:paraId="777CE79E" w14:textId="77777777" w:rsidR="00C24349" w:rsidRPr="00C24349" w:rsidRDefault="00C24349" w:rsidP="00C24349">
      <w:pPr>
        <w:ind w:firstLineChars="100" w:firstLine="200"/>
        <w:jc w:val="both"/>
        <w:rPr>
          <w:lang w:eastAsia="ko-KR"/>
        </w:rPr>
      </w:pPr>
    </w:p>
    <w:p w14:paraId="67B4E9CB" w14:textId="7F2C2E72"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8F3E65" w:rsidRPr="008F3E65">
        <w:rPr>
          <w:b/>
          <w:lang w:eastAsia="ko-KR"/>
        </w:rPr>
        <w:t>Option 1)</w:t>
      </w:r>
      <w:r w:rsidR="008F3E65">
        <w:rPr>
          <w:lang w:eastAsia="ko-KR"/>
        </w:rPr>
        <w:t xml:space="preserve"> </w:t>
      </w:r>
      <w:r w:rsidR="00C24349">
        <w:rPr>
          <w:lang w:eastAsia="ko-KR"/>
        </w:rPr>
        <w:t xml:space="preserve">cancel both of two repeated PDSCHs if at least one of repeated PDSCHs collides with semi-static UL symbols or </w:t>
      </w:r>
      <w:r w:rsidR="008F3E65" w:rsidRPr="008F3E65">
        <w:rPr>
          <w:b/>
          <w:lang w:eastAsia="ko-KR"/>
        </w:rPr>
        <w:t>Option 2)</w:t>
      </w:r>
      <w:r w:rsidR="008F3E65">
        <w:rPr>
          <w:lang w:eastAsia="ko-KR"/>
        </w:rPr>
        <w:t xml:space="preserve"> </w:t>
      </w:r>
      <w:r w:rsidR="00C24349">
        <w:rPr>
          <w:lang w:eastAsia="ko-KR"/>
        </w:rPr>
        <w:t>determine the validity rule for each of repeated PDSCHs</w:t>
      </w:r>
    </w:p>
    <w:p w14:paraId="6A88B647" w14:textId="1C9DB44B" w:rsidR="00C24349" w:rsidRPr="00CD2A8B" w:rsidRDefault="008F3E65" w:rsidP="00C24349">
      <w:pPr>
        <w:numPr>
          <w:ilvl w:val="1"/>
          <w:numId w:val="2"/>
        </w:numPr>
        <w:spacing w:line="252" w:lineRule="auto"/>
        <w:rPr>
          <w:rFonts w:cs="Times"/>
        </w:rPr>
      </w:pPr>
      <w:r>
        <w:rPr>
          <w:lang w:eastAsia="ko-KR"/>
        </w:rPr>
        <w:t>Option 1:</w:t>
      </w:r>
      <w:r w:rsidR="00C24349">
        <w:rPr>
          <w:lang w:eastAsia="ko-KR"/>
        </w:rPr>
        <w:t xml:space="preserve"> </w:t>
      </w:r>
      <w:r>
        <w:rPr>
          <w:lang w:eastAsia="ko-KR"/>
        </w:rPr>
        <w:t>Huawei</w:t>
      </w:r>
      <w:r w:rsidR="00C468D0">
        <w:rPr>
          <w:lang w:eastAsia="ko-KR"/>
        </w:rPr>
        <w:t>, Intel</w:t>
      </w:r>
      <w:r w:rsidR="0069374D">
        <w:rPr>
          <w:lang w:eastAsia="ko-KR"/>
        </w:rPr>
        <w:t>, Ericsson</w:t>
      </w:r>
      <w:r w:rsidR="0024777B">
        <w:rPr>
          <w:lang w:eastAsia="ko-KR"/>
        </w:rPr>
        <w:t>, Qualcomm</w:t>
      </w:r>
    </w:p>
    <w:p w14:paraId="53541CEC" w14:textId="691A6774" w:rsidR="00CD2A8B" w:rsidRPr="00DC0D4A" w:rsidRDefault="00CD2A8B" w:rsidP="00C24349">
      <w:pPr>
        <w:numPr>
          <w:ilvl w:val="1"/>
          <w:numId w:val="2"/>
        </w:numPr>
        <w:spacing w:line="252" w:lineRule="auto"/>
        <w:rPr>
          <w:rFonts w:cs="Times"/>
        </w:rPr>
      </w:pPr>
      <w:r>
        <w:rPr>
          <w:lang w:eastAsia="ko-KR"/>
        </w:rPr>
        <w:t xml:space="preserve">Option 2: </w:t>
      </w:r>
      <w:proofErr w:type="spellStart"/>
      <w:r>
        <w:rPr>
          <w:lang w:eastAsia="ko-KR"/>
        </w:rPr>
        <w:t>Futurewei</w:t>
      </w:r>
      <w:proofErr w:type="spellEnd"/>
      <w:r w:rsidR="00E9778D">
        <w:rPr>
          <w:lang w:eastAsia="ko-KR"/>
        </w:rPr>
        <w:t>, vivo</w:t>
      </w:r>
      <w:r w:rsidR="00002D58">
        <w:rPr>
          <w:lang w:eastAsia="ko-KR"/>
        </w:rPr>
        <w:t>, Nokia</w:t>
      </w:r>
      <w:r w:rsidR="0024777B">
        <w:rPr>
          <w:lang w:eastAsia="ko-KR"/>
        </w:rPr>
        <w:t>,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0427A355"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xml:space="preserve">: </w:t>
            </w:r>
            <w:r w:rsidR="005745AC">
              <w:rPr>
                <w:iCs/>
                <w:lang w:val="en-US" w:eastAsia="ko-KR"/>
              </w:rPr>
              <w:t>Based on configured or valid SLIVs</w:t>
            </w:r>
          </w:p>
          <w:p w14:paraId="434DB94D" w14:textId="3B7D2CE2"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xml:space="preserve">: </w:t>
            </w:r>
            <w:r w:rsidR="005745AC">
              <w:rPr>
                <w:iCs/>
                <w:lang w:val="en-US" w:eastAsia="ko-KR"/>
              </w:rPr>
              <w:t>Option 1 or Option 2, any else?</w:t>
            </w:r>
          </w:p>
          <w:p w14:paraId="59B30D2D" w14:textId="37C4E153" w:rsidR="00BE079C" w:rsidRPr="005745A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5A90CA53"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0006004" w:rsidR="00B35FEE" w:rsidRPr="00FD1FB4" w:rsidRDefault="00F53592" w:rsidP="00B35FEE">
      <w:pPr>
        <w:pStyle w:val="2"/>
        <w:jc w:val="both"/>
      </w:pPr>
      <w:r>
        <w:t xml:space="preserve">[MID] </w:t>
      </w:r>
      <w:r w:rsidR="001B40F2">
        <w:t xml:space="preserve">TDRA indication for a DCI </w:t>
      </w:r>
      <w:r w:rsidR="008A3207">
        <w:t xml:space="preserve">format with CS-RNTI or </w:t>
      </w:r>
      <w:r w:rsidR="001B40F2">
        <w:t>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1B40F2" w14:paraId="432A7438" w14:textId="77777777" w:rsidTr="00507235">
        <w:tc>
          <w:tcPr>
            <w:tcW w:w="1651" w:type="dxa"/>
            <w:shd w:val="clear" w:color="auto" w:fill="auto"/>
          </w:tcPr>
          <w:p w14:paraId="4D5D2593" w14:textId="5320471F" w:rsidR="001B40F2" w:rsidRDefault="00DA3F65" w:rsidP="00507235">
            <w:pPr>
              <w:jc w:val="both"/>
              <w:rPr>
                <w:lang w:eastAsia="ko-KR"/>
              </w:rPr>
            </w:pPr>
            <w:r>
              <w:rPr>
                <w:rFonts w:hint="eastAsia"/>
                <w:lang w:eastAsia="ko-KR"/>
              </w:rPr>
              <w:t>[6] CATT</w:t>
            </w:r>
          </w:p>
        </w:tc>
        <w:tc>
          <w:tcPr>
            <w:tcW w:w="7980" w:type="dxa"/>
            <w:shd w:val="clear" w:color="auto" w:fill="auto"/>
          </w:tcPr>
          <w:p w14:paraId="1D4C969C" w14:textId="77777777" w:rsidR="00DA3F65" w:rsidRDefault="00DA3F65" w:rsidP="00DA3F65">
            <w:pPr>
              <w:jc w:val="both"/>
              <w:rPr>
                <w:lang w:eastAsia="ko-KR"/>
              </w:rPr>
            </w:pPr>
            <w:r>
              <w:rPr>
                <w:lang w:eastAsia="ko-KR"/>
              </w:rPr>
              <w:t>Proposal 1: When re-transmission of DL SPS is indicated by DCI format 1_1, the PDCCH indicates a TDRA row index including only one SLIV.</w:t>
            </w:r>
          </w:p>
          <w:p w14:paraId="1E3AAB1A" w14:textId="77777777" w:rsidR="00DA3F65" w:rsidRDefault="00DA3F65" w:rsidP="00DA3F65">
            <w:pPr>
              <w:jc w:val="both"/>
              <w:rPr>
                <w:lang w:eastAsia="ko-KR"/>
              </w:rPr>
            </w:pPr>
          </w:p>
          <w:p w14:paraId="371619DD" w14:textId="77777777" w:rsidR="001B40F2" w:rsidRDefault="00DA3F65" w:rsidP="00DA3F65">
            <w:pPr>
              <w:jc w:val="both"/>
              <w:rPr>
                <w:lang w:eastAsia="ko-KR"/>
              </w:rPr>
            </w:pPr>
            <w:r>
              <w:rPr>
                <w:lang w:eastAsia="ko-KR"/>
              </w:rPr>
              <w:t>Proposal 2: When re-transmission of UL CG is indicated by DCI format 0_1, the PDCCH indicates a TDRA row index including only one SLIV.</w:t>
            </w:r>
          </w:p>
          <w:p w14:paraId="65EB0F98" w14:textId="77777777" w:rsidR="00DA3F65" w:rsidRDefault="00DA3F65" w:rsidP="00DA3F65">
            <w:pPr>
              <w:jc w:val="both"/>
              <w:rPr>
                <w:lang w:eastAsia="ko-KR"/>
              </w:rPr>
            </w:pPr>
          </w:p>
          <w:p w14:paraId="09775CA9" w14:textId="6944A639" w:rsidR="00DA3F65" w:rsidRPr="00DA3F65" w:rsidRDefault="00DA3F65" w:rsidP="00DA3F65">
            <w:pPr>
              <w:jc w:val="both"/>
              <w:rPr>
                <w:lang w:val="en-US" w:eastAsia="ko-KR"/>
              </w:rPr>
            </w:pPr>
            <w:r w:rsidRPr="00DA3F65">
              <w:rPr>
                <w:lang w:val="en-US" w:eastAsia="ko-KR"/>
              </w:rPr>
              <w:t xml:space="preserve">Proposal 3: If </w:t>
            </w:r>
            <w:r w:rsidRPr="00D16DBA">
              <w:rPr>
                <w:i/>
                <w:lang w:val="en-US" w:eastAsia="ko-KR"/>
              </w:rPr>
              <w:t>pdsch-TimeDomainAllocationListForMultiPDSCH-r17</w:t>
            </w:r>
            <w:r w:rsidRPr="00DA3F65">
              <w:rPr>
                <w:lang w:val="en-US" w:eastAsia="ko-KR"/>
              </w:rPr>
              <w:t xml:space="preserve"> is provided, it is applicable to DCI format 1_1 scrambled by C-RNTI or MCS-RNTI only.</w:t>
            </w:r>
          </w:p>
        </w:tc>
      </w:tr>
      <w:tr w:rsidR="00F103CA" w14:paraId="0AF3C454" w14:textId="77777777" w:rsidTr="00507235">
        <w:tc>
          <w:tcPr>
            <w:tcW w:w="1651" w:type="dxa"/>
            <w:shd w:val="clear" w:color="auto" w:fill="auto"/>
          </w:tcPr>
          <w:p w14:paraId="635461F7" w14:textId="44BF712E" w:rsidR="00F103CA" w:rsidRDefault="00F103CA" w:rsidP="00507235">
            <w:pPr>
              <w:jc w:val="both"/>
              <w:rPr>
                <w:lang w:eastAsia="ko-KR"/>
              </w:rPr>
            </w:pPr>
            <w:r>
              <w:rPr>
                <w:rFonts w:hint="eastAsia"/>
                <w:lang w:eastAsia="ko-KR"/>
              </w:rPr>
              <w:t>[9] Fujitsu</w:t>
            </w:r>
          </w:p>
        </w:tc>
        <w:tc>
          <w:tcPr>
            <w:tcW w:w="7980" w:type="dxa"/>
            <w:shd w:val="clear" w:color="auto" w:fill="auto"/>
          </w:tcPr>
          <w:p w14:paraId="5DB06C5E" w14:textId="77777777" w:rsidR="00F103CA" w:rsidRDefault="00F103CA" w:rsidP="00DA3F65">
            <w:pPr>
              <w:jc w:val="both"/>
              <w:rPr>
                <w:bCs/>
                <w:lang w:val="en-US" w:eastAsia="ko-KR"/>
              </w:rPr>
            </w:pPr>
            <w:r w:rsidRPr="00F103CA">
              <w:rPr>
                <w:bCs/>
                <w:lang w:val="en-US" w:eastAsia="ko-KR"/>
              </w:rPr>
              <w:t xml:space="preserve">Proposal 1: </w:t>
            </w:r>
            <w:proofErr w:type="gramStart"/>
            <w:r w:rsidRPr="00F103CA">
              <w:rPr>
                <w:bCs/>
                <w:lang w:val="en-US" w:eastAsia="ko-KR"/>
              </w:rPr>
              <w:t>In order to</w:t>
            </w:r>
            <w:proofErr w:type="gramEnd"/>
            <w:r w:rsidRPr="00F103CA">
              <w:rPr>
                <w:bCs/>
                <w:lang w:val="en-US" w:eastAsia="ko-KR"/>
              </w:rPr>
              <w:t xml:space="preserve"> avoid ambiguity, clarify whether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would be applicable for SPS PDSCH activated by DCI format 1_1 or not when DCI format 1_1 is provided with a TDRA table in which one or more TDRA rows include multiple SLIVs.</w:t>
            </w:r>
          </w:p>
          <w:p w14:paraId="543A4371" w14:textId="77777777" w:rsidR="00F103CA" w:rsidRDefault="00F103CA" w:rsidP="00DA3F65">
            <w:pPr>
              <w:jc w:val="both"/>
              <w:rPr>
                <w:bCs/>
                <w:lang w:val="en-US" w:eastAsia="ko-KR"/>
              </w:rPr>
            </w:pPr>
          </w:p>
          <w:p w14:paraId="042A64BF" w14:textId="77777777" w:rsidR="00F103CA" w:rsidRPr="00F103CA" w:rsidRDefault="00F103CA" w:rsidP="00F103CA">
            <w:pPr>
              <w:jc w:val="both"/>
              <w:rPr>
                <w:bCs/>
                <w:lang w:val="en-US" w:eastAsia="ko-KR"/>
              </w:rPr>
            </w:pPr>
            <w:r w:rsidRPr="00F103CA">
              <w:rPr>
                <w:bCs/>
                <w:lang w:val="en-US" w:eastAsia="ko-KR"/>
              </w:rPr>
              <w:t xml:space="preserve">Proposal 2: </w:t>
            </w:r>
            <w:proofErr w:type="spellStart"/>
            <w:r w:rsidRPr="00F103CA">
              <w:rPr>
                <w:bCs/>
                <w:i/>
                <w:iCs/>
                <w:lang w:val="en-US" w:eastAsia="ko-KR"/>
              </w:rPr>
              <w:t>pdsch-AggregationFactor</w:t>
            </w:r>
            <w:proofErr w:type="spellEnd"/>
            <w:r w:rsidRPr="00F103CA">
              <w:rPr>
                <w:bCs/>
                <w:lang w:val="en-US" w:eastAsia="ko-KR"/>
              </w:rPr>
              <w:t xml:space="preserve"> in </w:t>
            </w:r>
            <w:proofErr w:type="spellStart"/>
            <w:r w:rsidRPr="00F103CA">
              <w:rPr>
                <w:bCs/>
                <w:i/>
                <w:iCs/>
                <w:lang w:val="en-US" w:eastAsia="ko-KR"/>
              </w:rPr>
              <w:t>pdsch</w:t>
            </w:r>
            <w:proofErr w:type="spellEnd"/>
            <w:r w:rsidRPr="00F103CA">
              <w:rPr>
                <w:bCs/>
                <w:i/>
                <w:iCs/>
                <w:lang w:val="en-US" w:eastAsia="ko-KR"/>
              </w:rPr>
              <w:t>-Config</w:t>
            </w:r>
            <w:r w:rsidRPr="00F103CA">
              <w:rPr>
                <w:bCs/>
                <w:lang w:val="en-US" w:eastAsia="ko-KR"/>
              </w:rPr>
              <w:t xml:space="preserve"> should be applicable for SPS PDSCH activated by DCI format 1_1 when DCI format 1_1 is provided with a TDRA table in which one or more TDRA rows include multiple SLIVs.</w:t>
            </w:r>
          </w:p>
          <w:p w14:paraId="01C0E1DE" w14:textId="77777777" w:rsidR="00F103CA" w:rsidRDefault="00F103CA" w:rsidP="00DA3F65">
            <w:pPr>
              <w:jc w:val="both"/>
              <w:rPr>
                <w:bCs/>
                <w:lang w:val="en-US" w:eastAsia="ko-KR"/>
              </w:rPr>
            </w:pPr>
          </w:p>
          <w:p w14:paraId="0111E6B4" w14:textId="77777777" w:rsidR="00F103CA" w:rsidRPr="00F103CA" w:rsidRDefault="00F103CA" w:rsidP="00F103CA">
            <w:pPr>
              <w:jc w:val="both"/>
              <w:rPr>
                <w:bCs/>
                <w:lang w:val="en-US" w:eastAsia="ko-KR"/>
              </w:rPr>
            </w:pPr>
            <w:r w:rsidRPr="00F103CA">
              <w:rPr>
                <w:rFonts w:hint="eastAsia"/>
                <w:bCs/>
                <w:lang w:val="en-US" w:eastAsia="ko-KR"/>
              </w:rPr>
              <w:t>P</w:t>
            </w:r>
            <w:r w:rsidRPr="00F103CA">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373F1ACC" w14:textId="09917C4F" w:rsidR="00F103CA" w:rsidRPr="00F103CA" w:rsidRDefault="00F103CA" w:rsidP="00DA3F65">
            <w:pPr>
              <w:pStyle w:val="a6"/>
              <w:numPr>
                <w:ilvl w:val="0"/>
                <w:numId w:val="29"/>
              </w:numPr>
              <w:ind w:leftChars="0"/>
              <w:jc w:val="both"/>
              <w:rPr>
                <w:lang w:eastAsia="ko-KR"/>
              </w:rPr>
            </w:pPr>
            <w:proofErr w:type="spellStart"/>
            <w:r w:rsidRPr="00F103CA">
              <w:rPr>
                <w:i/>
                <w:lang w:eastAsia="ko-KR"/>
              </w:rPr>
              <w:t>pdsch-AggregationFactor</w:t>
            </w:r>
            <w:proofErr w:type="spellEnd"/>
            <w:r w:rsidRPr="00F103CA">
              <w:rPr>
                <w:i/>
                <w:lang w:eastAsia="ko-KR"/>
              </w:rPr>
              <w:t>/</w:t>
            </w:r>
            <w:proofErr w:type="spellStart"/>
            <w:r w:rsidRPr="00F103CA">
              <w:rPr>
                <w:i/>
                <w:lang w:eastAsia="ko-KR"/>
              </w:rPr>
              <w:t>pusch-AggregationFactor</w:t>
            </w:r>
            <w:proofErr w:type="spellEnd"/>
            <w:r w:rsidRPr="00F103CA">
              <w:rPr>
                <w:lang w:eastAsia="ko-KR"/>
              </w:rPr>
              <w:t xml:space="preserve"> in </w:t>
            </w:r>
            <w:proofErr w:type="spellStart"/>
            <w:r w:rsidRPr="00F103CA">
              <w:rPr>
                <w:i/>
                <w:lang w:eastAsia="ko-KR"/>
              </w:rPr>
              <w:t>pdsch</w:t>
            </w:r>
            <w:proofErr w:type="spellEnd"/>
            <w:r w:rsidRPr="00F103CA">
              <w:rPr>
                <w:i/>
                <w:lang w:eastAsia="ko-KR"/>
              </w:rPr>
              <w:t>-Config</w:t>
            </w:r>
            <w:r w:rsidRPr="00F103CA">
              <w:rPr>
                <w:lang w:eastAsia="ko-KR"/>
              </w:rPr>
              <w:t>/</w:t>
            </w:r>
            <w:proofErr w:type="spellStart"/>
            <w:r w:rsidRPr="00F103CA">
              <w:rPr>
                <w:i/>
                <w:lang w:eastAsia="ko-KR"/>
              </w:rPr>
              <w:t>pusch</w:t>
            </w:r>
            <w:proofErr w:type="spellEnd"/>
            <w:r w:rsidRPr="00F103CA">
              <w:rPr>
                <w:i/>
                <w:lang w:eastAsia="ko-KR"/>
              </w:rPr>
              <w:t>-Config</w:t>
            </w:r>
            <w:r w:rsidRPr="00F103CA">
              <w:rPr>
                <w:lang w:eastAsia="ko-KR"/>
              </w:rPr>
              <w:t xml:space="preserve"> should be applicable for the single PDSCH/PUSCH for SPS/CG retransmission </w:t>
            </w:r>
            <w:r w:rsidRPr="00F103CA">
              <w:rPr>
                <w:rFonts w:hint="eastAsia"/>
                <w:lang w:eastAsia="ko-KR"/>
              </w:rPr>
              <w:t>sche</w:t>
            </w:r>
            <w:r w:rsidRPr="00F103CA">
              <w:rPr>
                <w:lang w:eastAsia="ko-KR"/>
              </w:rPr>
              <w:t>duled by the DCI.</w:t>
            </w:r>
          </w:p>
        </w:tc>
      </w:tr>
      <w:tr w:rsidR="00BD39C7" w14:paraId="336B2D09" w14:textId="77777777" w:rsidTr="00507235">
        <w:tc>
          <w:tcPr>
            <w:tcW w:w="1651" w:type="dxa"/>
            <w:shd w:val="clear" w:color="auto" w:fill="auto"/>
          </w:tcPr>
          <w:p w14:paraId="2D903068" w14:textId="31AB74A8" w:rsidR="00BD39C7" w:rsidRDefault="00BD39C7" w:rsidP="00507235">
            <w:pPr>
              <w:jc w:val="both"/>
              <w:rPr>
                <w:lang w:eastAsia="ko-KR"/>
              </w:rPr>
            </w:pPr>
            <w:r>
              <w:rPr>
                <w:rFonts w:hint="eastAsia"/>
                <w:lang w:eastAsia="ko-KR"/>
              </w:rPr>
              <w:lastRenderedPageBreak/>
              <w:t>[17] Samsung</w:t>
            </w:r>
          </w:p>
        </w:tc>
        <w:tc>
          <w:tcPr>
            <w:tcW w:w="7980" w:type="dxa"/>
            <w:shd w:val="clear" w:color="auto" w:fill="auto"/>
          </w:tcPr>
          <w:p w14:paraId="5983C9B4" w14:textId="77777777" w:rsidR="00BD39C7" w:rsidRPr="00BD39C7" w:rsidRDefault="00BD39C7" w:rsidP="00BD39C7">
            <w:pPr>
              <w:jc w:val="both"/>
              <w:rPr>
                <w:bCs/>
                <w:lang w:eastAsia="ko-KR"/>
              </w:rPr>
            </w:pPr>
            <w:r w:rsidRPr="00BD39C7">
              <w:rPr>
                <w:bCs/>
                <w:lang w:eastAsia="ko-KR"/>
              </w:rPr>
              <w:t xml:space="preserve">Proposal 1: For SPS/CG retransmission, down select one of options. </w:t>
            </w:r>
          </w:p>
          <w:p w14:paraId="2FDDF142" w14:textId="6F542C44" w:rsidR="00BD39C7" w:rsidRPr="00BD39C7" w:rsidRDefault="00BD39C7" w:rsidP="00BD39C7">
            <w:pPr>
              <w:pStyle w:val="a6"/>
              <w:numPr>
                <w:ilvl w:val="0"/>
                <w:numId w:val="29"/>
              </w:numPr>
              <w:ind w:leftChars="0"/>
              <w:jc w:val="both"/>
              <w:rPr>
                <w:lang w:eastAsia="ko-KR"/>
              </w:rPr>
            </w:pPr>
            <w:r w:rsidRPr="00BD39C7">
              <w:rPr>
                <w:lang w:eastAsia="ko-KR"/>
              </w:rPr>
              <w:t xml:space="preserve">Option 1. It is allowed for </w:t>
            </w:r>
            <w:proofErr w:type="spellStart"/>
            <w:r w:rsidRPr="00BD39C7">
              <w:rPr>
                <w:lang w:eastAsia="ko-KR"/>
              </w:rPr>
              <w:t>gNB</w:t>
            </w:r>
            <w:proofErr w:type="spellEnd"/>
            <w:r w:rsidRPr="00BD39C7">
              <w:rPr>
                <w:lang w:eastAsia="ko-KR"/>
              </w:rPr>
              <w:t xml:space="preserve"> to indicate a TDRA row with single SLIV only.</w:t>
            </w:r>
          </w:p>
          <w:p w14:paraId="707D35E8" w14:textId="427192EE" w:rsidR="00BD39C7" w:rsidRPr="00BD39C7" w:rsidRDefault="00BD39C7" w:rsidP="00BD39C7">
            <w:pPr>
              <w:pStyle w:val="a6"/>
              <w:numPr>
                <w:ilvl w:val="0"/>
                <w:numId w:val="29"/>
              </w:numPr>
              <w:ind w:leftChars="0"/>
              <w:jc w:val="both"/>
              <w:rPr>
                <w:lang w:eastAsia="ko-KR"/>
              </w:rPr>
            </w:pPr>
            <w:r w:rsidRPr="00BD39C7">
              <w:rPr>
                <w:lang w:eastAsia="ko-KR"/>
              </w:rPr>
              <w:t xml:space="preserve">Option 2. It is allowed for </w:t>
            </w:r>
            <w:proofErr w:type="spellStart"/>
            <w:r w:rsidRPr="00BD39C7">
              <w:rPr>
                <w:lang w:eastAsia="ko-KR"/>
              </w:rPr>
              <w:t>gNB</w:t>
            </w:r>
            <w:proofErr w:type="spellEnd"/>
            <w:r w:rsidRPr="00BD39C7">
              <w:rPr>
                <w:lang w:eastAsia="ko-KR"/>
              </w:rPr>
              <w:t xml:space="preserve"> to indicate a TDRA row with more than one SLIVs, </w:t>
            </w:r>
            <w:proofErr w:type="gramStart"/>
            <w:r w:rsidRPr="00BD39C7">
              <w:rPr>
                <w:lang w:eastAsia="ko-KR"/>
              </w:rPr>
              <w:t>where</w:t>
            </w:r>
            <w:proofErr w:type="gramEnd"/>
            <w:r w:rsidRPr="00BD39C7">
              <w:rPr>
                <w:lang w:eastAsia="ko-KR"/>
              </w:rPr>
              <w:t xml:space="preserve"> </w:t>
            </w:r>
          </w:p>
          <w:p w14:paraId="0E8A09AF" w14:textId="2376786E" w:rsidR="00BD39C7" w:rsidRPr="00BD39C7" w:rsidRDefault="00BD39C7" w:rsidP="00BD39C7">
            <w:pPr>
              <w:pStyle w:val="a6"/>
              <w:numPr>
                <w:ilvl w:val="1"/>
                <w:numId w:val="29"/>
              </w:numPr>
              <w:ind w:leftChars="0"/>
              <w:jc w:val="both"/>
              <w:rPr>
                <w:lang w:eastAsia="ko-KR"/>
              </w:rPr>
            </w:pPr>
            <w:r w:rsidRPr="00BD39C7">
              <w:rPr>
                <w:lang w:eastAsia="ko-KR"/>
              </w:rPr>
              <w:t>Alt 1: A UE does not expect to be receive a DCI format scheduling multiple SPS PDSCHs (or CG PUSCHs) retransmissions with a HARQ process ID not dedicated for any SPS configurations (CG configurations).</w:t>
            </w:r>
          </w:p>
          <w:p w14:paraId="60A2308D" w14:textId="208A42A5" w:rsidR="00BD39C7" w:rsidRPr="00BD39C7" w:rsidRDefault="00BD39C7" w:rsidP="00BD39C7">
            <w:pPr>
              <w:pStyle w:val="a6"/>
              <w:numPr>
                <w:ilvl w:val="1"/>
                <w:numId w:val="29"/>
              </w:numPr>
              <w:ind w:leftChars="0"/>
              <w:jc w:val="both"/>
              <w:rPr>
                <w:lang w:eastAsia="ko-KR"/>
              </w:rPr>
            </w:pPr>
            <w:r w:rsidRPr="00BD39C7">
              <w:rPr>
                <w:lang w:eastAsia="ko-KR"/>
              </w:rPr>
              <w:t>Alt 2: A UE does not receive (or transmit) a SPS PDSCH (or CG PUSCH) retransmission with a HARQ process ID not dedicated for any SPS configurations (CG configurations).</w:t>
            </w:r>
          </w:p>
          <w:p w14:paraId="75339739" w14:textId="77777777" w:rsidR="00BD39C7" w:rsidRDefault="00BD39C7" w:rsidP="00BD39C7">
            <w:pPr>
              <w:pStyle w:val="a6"/>
              <w:numPr>
                <w:ilvl w:val="1"/>
                <w:numId w:val="29"/>
              </w:numPr>
              <w:ind w:leftChars="0"/>
              <w:jc w:val="both"/>
              <w:rPr>
                <w:lang w:eastAsia="ko-KR"/>
              </w:rPr>
            </w:pPr>
            <w:r w:rsidRPr="00BD39C7">
              <w:rPr>
                <w:lang w:eastAsia="ko-KR"/>
              </w:rPr>
              <w:t>Alt 3: A UE receives (or transmit) a SPS PDSCH (or CG PUSCH) retransmission corresponding to [the first/last SLIV] in the TDRA table.</w:t>
            </w:r>
          </w:p>
          <w:p w14:paraId="300D6A0A" w14:textId="77777777" w:rsidR="00BD39C7" w:rsidRDefault="00BD39C7" w:rsidP="00BD39C7">
            <w:pPr>
              <w:jc w:val="both"/>
              <w:rPr>
                <w:lang w:eastAsia="ko-KR"/>
              </w:rPr>
            </w:pPr>
          </w:p>
          <w:p w14:paraId="4A17C41A" w14:textId="77777777" w:rsidR="00BD39C7" w:rsidRDefault="00BD39C7" w:rsidP="00BD39C7">
            <w:pPr>
              <w:jc w:val="both"/>
              <w:rPr>
                <w:lang w:eastAsia="ko-KR"/>
              </w:rPr>
            </w:pPr>
            <w:r w:rsidRPr="00BD39C7">
              <w:rPr>
                <w:rFonts w:hint="eastAsia"/>
                <w:lang w:eastAsia="ko-KR"/>
              </w:rPr>
              <w:t>Proposal</w:t>
            </w:r>
            <w:r w:rsidRPr="00BD39C7">
              <w:rPr>
                <w:lang w:eastAsia="ko-KR"/>
              </w:rPr>
              <w:t xml:space="preserve"> 2</w:t>
            </w:r>
            <w:r w:rsidRPr="00BD39C7">
              <w:rPr>
                <w:rFonts w:hint="eastAsia"/>
                <w:lang w:eastAsia="ko-KR"/>
              </w:rPr>
              <w:t xml:space="preserve">: Clarify </w:t>
            </w:r>
            <w:r w:rsidRPr="00BD39C7">
              <w:rPr>
                <w:lang w:eastAsia="ko-KR"/>
              </w:rPr>
              <w:t xml:space="preserve">that for </w:t>
            </w:r>
            <w:proofErr w:type="spellStart"/>
            <w:r w:rsidRPr="00BD39C7">
              <w:rPr>
                <w:lang w:eastAsia="ko-KR"/>
              </w:rPr>
              <w:t>Scell</w:t>
            </w:r>
            <w:proofErr w:type="spellEnd"/>
            <w:r w:rsidRPr="00BD39C7">
              <w:rPr>
                <w:lang w:eastAsia="ko-KR"/>
              </w:rPr>
              <w:t xml:space="preserve"> dormancy indication, a UE repurposes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lang w:eastAsia="ko-KR"/>
              </w:rPr>
              <w:t>-bit NDI and</w:t>
            </w:r>
            <w:r w:rsidRPr="00BD39C7">
              <w:rPr>
                <w:i/>
                <w:lang w:eastAsia="ko-KR"/>
              </w:rPr>
              <w:t xml:space="preserve"> </w:t>
            </w:r>
            <w:proofErr w:type="spellStart"/>
            <w:r w:rsidRPr="00BD39C7">
              <w:rPr>
                <w:i/>
                <w:lang w:eastAsia="ko-KR"/>
              </w:rPr>
              <w:t>N</w:t>
            </w:r>
            <w:r w:rsidRPr="00BD39C7">
              <w:rPr>
                <w:i/>
                <w:vertAlign w:val="subscript"/>
                <w:lang w:eastAsia="ko-KR"/>
              </w:rPr>
              <w:t>pdsch,max</w:t>
            </w:r>
            <w:proofErr w:type="spellEnd"/>
            <w:r w:rsidRPr="00BD39C7">
              <w:rPr>
                <w:lang w:eastAsia="ko-KR"/>
              </w:rPr>
              <w:t>-bit RV fields if TDRA indicates multi-PDSCH scheduling or 1-bit NDI and 2-bit RV fields if TDRA indicates single-PDSCH scheduling.</w:t>
            </w:r>
          </w:p>
          <w:p w14:paraId="0CCAF5E9" w14:textId="77777777" w:rsidR="00BD39C7" w:rsidRPr="00BD39C7" w:rsidRDefault="00BD39C7" w:rsidP="00BD39C7">
            <w:pPr>
              <w:pStyle w:val="a6"/>
              <w:numPr>
                <w:ilvl w:val="0"/>
                <w:numId w:val="29"/>
              </w:numPr>
              <w:ind w:leftChars="0"/>
              <w:jc w:val="both"/>
              <w:rPr>
                <w:lang w:eastAsia="ko-KR"/>
              </w:rPr>
            </w:pPr>
            <w:r w:rsidRPr="00BD39C7">
              <w:rPr>
                <w:rFonts w:hint="eastAsia"/>
                <w:lang w:eastAsia="ko-KR"/>
              </w:rPr>
              <w:t xml:space="preserve">If </w:t>
            </w:r>
            <w:proofErr w:type="spellStart"/>
            <w:proofErr w:type="gramStart"/>
            <w:r w:rsidRPr="00BD39C7">
              <w:rPr>
                <w:i/>
                <w:lang w:eastAsia="ko-KR"/>
              </w:rPr>
              <w:t>N</w:t>
            </w:r>
            <w:r w:rsidRPr="00BD39C7">
              <w:rPr>
                <w:i/>
                <w:vertAlign w:val="subscript"/>
                <w:lang w:eastAsia="ko-KR"/>
              </w:rPr>
              <w:t>pdsch,max</w:t>
            </w:r>
            <w:proofErr w:type="spellEnd"/>
            <w:proofErr w:type="gramEnd"/>
            <w:r w:rsidRPr="00BD39C7">
              <w:rPr>
                <w:rFonts w:hint="eastAsia"/>
                <w:lang w:eastAsia="ko-KR"/>
              </w:rPr>
              <w:t xml:space="preserve">-bit NDI and </w:t>
            </w:r>
            <w:proofErr w:type="spellStart"/>
            <w:r w:rsidRPr="00BD39C7">
              <w:rPr>
                <w:i/>
                <w:lang w:eastAsia="ko-KR"/>
              </w:rPr>
              <w:t>N</w:t>
            </w:r>
            <w:r w:rsidRPr="00BD39C7">
              <w:rPr>
                <w:i/>
                <w:vertAlign w:val="subscript"/>
                <w:lang w:eastAsia="ko-KR"/>
              </w:rPr>
              <w:t>pdsch,max</w:t>
            </w:r>
            <w:proofErr w:type="spellEnd"/>
            <w:r w:rsidRPr="00BD39C7">
              <w:rPr>
                <w:rFonts w:hint="eastAsia"/>
                <w:lang w:eastAsia="ko-KR"/>
              </w:rPr>
              <w:t xml:space="preserve">-bit RV </w:t>
            </w:r>
            <w:r w:rsidRPr="00BD39C7">
              <w:rPr>
                <w:lang w:eastAsia="ko-KR"/>
              </w:rPr>
              <w:t xml:space="preserve">fields are repurposed, the sequence order for a bitmap is 5-bit MCS, </w:t>
            </w:r>
            <w:proofErr w:type="spellStart"/>
            <w:r w:rsidRPr="00BD39C7">
              <w:rPr>
                <w:i/>
                <w:lang w:eastAsia="ko-KR"/>
              </w:rPr>
              <w:t>N</w:t>
            </w:r>
            <w:r w:rsidRPr="00BD39C7">
              <w:rPr>
                <w:i/>
                <w:vertAlign w:val="subscript"/>
                <w:lang w:eastAsia="ko-KR"/>
              </w:rPr>
              <w:t>pdsch,max</w:t>
            </w:r>
            <w:proofErr w:type="spellEnd"/>
            <w:r w:rsidRPr="00BD39C7">
              <w:rPr>
                <w:lang w:eastAsia="ko-KR"/>
              </w:rPr>
              <w:t xml:space="preserve">-bit NDI, </w:t>
            </w:r>
            <w:proofErr w:type="spellStart"/>
            <w:r w:rsidRPr="00BD39C7">
              <w:rPr>
                <w:i/>
                <w:lang w:eastAsia="ko-KR"/>
              </w:rPr>
              <w:t>N</w:t>
            </w:r>
            <w:r w:rsidRPr="00BD39C7">
              <w:rPr>
                <w:i/>
                <w:vertAlign w:val="subscript"/>
                <w:lang w:eastAsia="ko-KR"/>
              </w:rPr>
              <w:t>pdsch,max</w:t>
            </w:r>
            <w:proofErr w:type="spellEnd"/>
            <w:r w:rsidRPr="00BD39C7">
              <w:rPr>
                <w:lang w:eastAsia="ko-KR"/>
              </w:rPr>
              <w:t>-bit RV, HPN, antenna port(s), and DMRS sequence initialization fields</w:t>
            </w:r>
          </w:p>
          <w:p w14:paraId="3F2C8A11" w14:textId="77777777" w:rsidR="00BD39C7" w:rsidRDefault="00BD39C7" w:rsidP="00BD39C7">
            <w:pPr>
              <w:jc w:val="both"/>
              <w:rPr>
                <w:lang w:eastAsia="ko-KR"/>
              </w:rPr>
            </w:pPr>
          </w:p>
          <w:p w14:paraId="0F9DCA6B" w14:textId="608D25C6" w:rsidR="00BD39C7" w:rsidRPr="00BD39C7" w:rsidRDefault="00BD39C7" w:rsidP="00BD39C7">
            <w:pPr>
              <w:jc w:val="both"/>
              <w:rPr>
                <w:lang w:eastAsia="ko-KR"/>
              </w:rPr>
            </w:pPr>
            <w:r w:rsidRPr="00BD39C7">
              <w:rPr>
                <w:lang w:eastAsia="ko-KR"/>
              </w:rPr>
              <w:t>Proposal 3: For a DCI format carrying TCI-State indication, a UE does not expect that the DCI format indicates a TDRA row with more than one SLIVs.</w:t>
            </w:r>
          </w:p>
        </w:tc>
      </w:tr>
      <w:tr w:rsidR="00D26EBD" w14:paraId="0D1C3169" w14:textId="77777777" w:rsidTr="00507235">
        <w:tc>
          <w:tcPr>
            <w:tcW w:w="1651" w:type="dxa"/>
            <w:shd w:val="clear" w:color="auto" w:fill="auto"/>
          </w:tcPr>
          <w:p w14:paraId="0A0413E7" w14:textId="0DA04371" w:rsidR="00D26EBD" w:rsidRDefault="00D26EBD" w:rsidP="00507235">
            <w:pPr>
              <w:jc w:val="both"/>
              <w:rPr>
                <w:lang w:eastAsia="ko-KR"/>
              </w:rPr>
            </w:pPr>
            <w:r>
              <w:rPr>
                <w:rFonts w:hint="eastAsia"/>
                <w:lang w:eastAsia="ko-KR"/>
              </w:rPr>
              <w:t>[21] LG Electronics</w:t>
            </w:r>
          </w:p>
        </w:tc>
        <w:tc>
          <w:tcPr>
            <w:tcW w:w="7980" w:type="dxa"/>
            <w:shd w:val="clear" w:color="auto" w:fill="auto"/>
          </w:tcPr>
          <w:p w14:paraId="597C3578" w14:textId="45C79D6E" w:rsidR="00D26EBD" w:rsidRPr="00D26EBD" w:rsidRDefault="00D26EBD" w:rsidP="00BD39C7">
            <w:pPr>
              <w:jc w:val="both"/>
              <w:rPr>
                <w:bCs/>
                <w:lang w:eastAsia="ko-KR"/>
              </w:rPr>
            </w:pPr>
            <w:r w:rsidRPr="00D26EBD">
              <w:rPr>
                <w:bCs/>
                <w:lang w:eastAsia="ko-KR"/>
              </w:rPr>
              <w:t xml:space="preserve">Proposal #4: A DCI format indicating </w:t>
            </w:r>
            <w:proofErr w:type="spellStart"/>
            <w:r w:rsidRPr="00D26EBD">
              <w:rPr>
                <w:bCs/>
                <w:lang w:eastAsia="ko-KR"/>
              </w:rPr>
              <w:t>SCell</w:t>
            </w:r>
            <w:proofErr w:type="spellEnd"/>
            <w:r w:rsidRPr="00D26EBD">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sidRPr="00D26EBD">
              <w:rPr>
                <w:bCs/>
                <w:lang w:eastAsia="ko-KR"/>
              </w:rPr>
              <w:t>SCell</w:t>
            </w:r>
            <w:proofErr w:type="spellEnd"/>
            <w:r w:rsidRPr="00D26EBD">
              <w:rPr>
                <w:bCs/>
                <w:lang w:eastAsia="ko-KR"/>
              </w:rPr>
              <w:t xml:space="preserve"> dormancy indication when a DCI (including multi-PDSCH scheduling DCI) indicates </w:t>
            </w:r>
            <w:proofErr w:type="spellStart"/>
            <w:r w:rsidRPr="00D26EBD">
              <w:rPr>
                <w:bCs/>
                <w:lang w:eastAsia="ko-KR"/>
              </w:rPr>
              <w:t>SCell</w:t>
            </w:r>
            <w:proofErr w:type="spellEnd"/>
            <w:r w:rsidRPr="00D26EBD">
              <w:rPr>
                <w:bCs/>
                <w:lang w:eastAsia="ko-KR"/>
              </w:rPr>
              <w:t xml:space="preserve"> dormancy without scheduling a PDSCH reception.</w:t>
            </w:r>
          </w:p>
        </w:tc>
      </w:tr>
    </w:tbl>
    <w:p w14:paraId="705A4F96" w14:textId="77777777" w:rsidR="00B35FEE" w:rsidRDefault="00B35FEE" w:rsidP="00B35FEE">
      <w:pPr>
        <w:ind w:firstLineChars="100" w:firstLine="200"/>
        <w:jc w:val="both"/>
        <w:rPr>
          <w:lang w:eastAsia="ko-KR"/>
        </w:rPr>
      </w:pPr>
    </w:p>
    <w:p w14:paraId="53AC1D5C" w14:textId="42349DF7" w:rsidR="00B35FEE" w:rsidRPr="001E1309" w:rsidRDefault="00506421" w:rsidP="00B35FEE">
      <w:pPr>
        <w:pStyle w:val="30"/>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16DBA">
        <w:rPr>
          <w:u w:val="single"/>
          <w:lang w:eastAsia="ko-KR"/>
        </w:rPr>
        <w:t>3-1</w:t>
      </w:r>
      <w:r>
        <w:rPr>
          <w:u w:val="single"/>
          <w:lang w:eastAsia="ko-KR"/>
        </w:rPr>
        <w:t xml:space="preserve">) </w:t>
      </w:r>
      <w:r w:rsidR="008538FC">
        <w:rPr>
          <w:u w:val="single"/>
          <w:lang w:eastAsia="ko-KR"/>
        </w:rPr>
        <w:t>TDRA information for a DCI format indicating SPS/CG retransmission</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08693380" w:rsidR="00B35FEE" w:rsidRDefault="00B35FEE" w:rsidP="00B35FEE">
      <w:pPr>
        <w:ind w:firstLineChars="100" w:firstLine="200"/>
        <w:jc w:val="both"/>
        <w:rPr>
          <w:lang w:eastAsia="ko-KR"/>
        </w:rPr>
      </w:pPr>
      <w:r>
        <w:rPr>
          <w:lang w:eastAsia="ko-KR"/>
        </w:rPr>
        <w:t xml:space="preserve">Company views on </w:t>
      </w:r>
      <w:r w:rsidR="008538FC" w:rsidRPr="008538FC">
        <w:rPr>
          <w:lang w:eastAsia="ko-KR"/>
        </w:rPr>
        <w:t>TDRA information for a DCI format indicating SPS/CG retransmission</w:t>
      </w:r>
      <w:r>
        <w:rPr>
          <w:rFonts w:hint="eastAsia"/>
          <w:lang w:eastAsia="ko-KR"/>
        </w:rPr>
        <w:t>:</w:t>
      </w:r>
    </w:p>
    <w:p w14:paraId="44341755" w14:textId="4D85DBC7" w:rsidR="009E51CE" w:rsidRPr="00504F9D" w:rsidRDefault="009E51CE" w:rsidP="009E51C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Option 1: </w:t>
      </w:r>
      <w:r w:rsidR="008538FC">
        <w:rPr>
          <w:lang w:eastAsia="ko-KR"/>
        </w:rPr>
        <w:t>The DCI indicates a TDRA row index including only one SLIV</w:t>
      </w:r>
      <w:r>
        <w:rPr>
          <w:lang w:eastAsia="ko-KR"/>
        </w:rPr>
        <w:t>.</w:t>
      </w:r>
    </w:p>
    <w:p w14:paraId="1D6FFCCF" w14:textId="234D4FBD" w:rsidR="009E51CE" w:rsidRPr="00504F9D" w:rsidRDefault="009E51CE" w:rsidP="009E51C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 xml:space="preserve">CATT, </w:t>
      </w:r>
      <w:r w:rsidR="008538FC">
        <w:rPr>
          <w:rFonts w:ascii="Times New Roman" w:eastAsia="Malgun Gothic" w:hAnsi="Times New Roman"/>
          <w:lang w:val="en-US" w:eastAsia="ko-KR"/>
        </w:rPr>
        <w:t xml:space="preserve">Fujitsu, </w:t>
      </w:r>
      <w:r w:rsidR="00593C2D">
        <w:rPr>
          <w:rFonts w:ascii="Times New Roman" w:eastAsia="Malgun Gothic" w:hAnsi="Times New Roman"/>
          <w:lang w:val="en-US" w:eastAsia="ko-KR"/>
        </w:rPr>
        <w:t>Samsung</w:t>
      </w:r>
    </w:p>
    <w:p w14:paraId="4D96EBE6" w14:textId="2CCA6E79" w:rsidR="00B35FEE" w:rsidRPr="00504F9D" w:rsidRDefault="00BE04EE" w:rsidP="00BE04EE">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008538FC">
        <w:rPr>
          <w:lang w:eastAsia="ko-KR"/>
        </w:rPr>
        <w:t>The DCI can indicate a TDRA row index including more than one SLIV, FFS on details</w:t>
      </w:r>
      <w:r>
        <w:rPr>
          <w:rFonts w:ascii="Times New Roman" w:eastAsia="Malgun Gothic" w:hAnsi="Times New Roman"/>
          <w:lang w:eastAsia="ko-KR"/>
        </w:rPr>
        <w:t>.</w:t>
      </w:r>
    </w:p>
    <w:p w14:paraId="2E7DB6C9" w14:textId="4A72A2DA" w:rsidR="00B35FEE" w:rsidRPr="00305756" w:rsidRDefault="00BE04EE" w:rsidP="00B35FEE">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8538FC">
        <w:rPr>
          <w:rFonts w:ascii="Times New Roman" w:eastAsia="Malgun Gothic" w:hAnsi="Times New Roman"/>
          <w:lang w:val="en-US" w:eastAsia="ko-KR"/>
        </w:rPr>
        <w:t>Samsung</w:t>
      </w:r>
    </w:p>
    <w:p w14:paraId="66A5CB98" w14:textId="77777777" w:rsidR="00BF2335" w:rsidRDefault="00BF2335" w:rsidP="00BF2335">
      <w:pPr>
        <w:ind w:firstLineChars="100" w:firstLine="200"/>
        <w:jc w:val="both"/>
        <w:rPr>
          <w:lang w:eastAsia="ko-KR"/>
        </w:rPr>
      </w:pPr>
    </w:p>
    <w:p w14:paraId="7BC6072E" w14:textId="2E05294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 xml:space="preserve">Given a small number of inputs, </w:t>
      </w:r>
      <w:r w:rsidR="008538FC">
        <w:rPr>
          <w:lang w:val="en-US" w:eastAsia="ko-KR"/>
        </w:rPr>
        <w:t>c</w:t>
      </w:r>
      <w:r w:rsidR="008538FC" w:rsidRPr="000640D9">
        <w:rPr>
          <w:rFonts w:hint="eastAsia"/>
          <w:lang w:val="en-US" w:eastAsia="ko-KR"/>
        </w:rPr>
        <w:t>ompanies ar</w:t>
      </w:r>
      <w:r w:rsidR="008538FC">
        <w:rPr>
          <w:rFonts w:hint="eastAsia"/>
          <w:lang w:val="en-US" w:eastAsia="ko-KR"/>
        </w:rPr>
        <w:t>e encouraged to provide views between Option 1 and Option 2</w:t>
      </w:r>
      <w:r w:rsidR="00D92009">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05B19002" w14:textId="77777777" w:rsidTr="008538FC">
        <w:tc>
          <w:tcPr>
            <w:tcW w:w="1651" w:type="dxa"/>
            <w:tcBorders>
              <w:top w:val="single" w:sz="4" w:space="0" w:color="auto"/>
              <w:left w:val="single" w:sz="4" w:space="0" w:color="auto"/>
              <w:bottom w:val="single" w:sz="4" w:space="0" w:color="auto"/>
              <w:right w:val="single" w:sz="4" w:space="0" w:color="auto"/>
            </w:tcBorders>
            <w:hideMark/>
          </w:tcPr>
          <w:p w14:paraId="26EB6BDF"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960103" w14:textId="77777777" w:rsidR="008538FC" w:rsidRDefault="008538FC" w:rsidP="00237683">
            <w:pPr>
              <w:jc w:val="both"/>
              <w:rPr>
                <w:lang w:eastAsia="ko-KR"/>
              </w:rPr>
            </w:pPr>
            <w:r>
              <w:rPr>
                <w:lang w:eastAsia="ko-KR"/>
              </w:rPr>
              <w:t>Views</w:t>
            </w:r>
          </w:p>
        </w:tc>
      </w:tr>
      <w:tr w:rsidR="008538FC" w14:paraId="016D1718" w14:textId="77777777" w:rsidTr="008538FC">
        <w:tc>
          <w:tcPr>
            <w:tcW w:w="1651" w:type="dxa"/>
            <w:tcBorders>
              <w:top w:val="single" w:sz="4" w:space="0" w:color="auto"/>
              <w:left w:val="single" w:sz="4" w:space="0" w:color="auto"/>
              <w:bottom w:val="single" w:sz="4" w:space="0" w:color="auto"/>
              <w:right w:val="single" w:sz="4" w:space="0" w:color="auto"/>
            </w:tcBorders>
          </w:tcPr>
          <w:p w14:paraId="07EE4DE2"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C2E9092" w14:textId="77777777" w:rsidR="008538FC" w:rsidRPr="00686244" w:rsidRDefault="008538FC" w:rsidP="00237683">
            <w:pPr>
              <w:jc w:val="both"/>
              <w:rPr>
                <w:iCs/>
                <w:lang w:val="en-US" w:eastAsia="ko-KR"/>
              </w:rPr>
            </w:pPr>
          </w:p>
        </w:tc>
      </w:tr>
      <w:tr w:rsidR="008538FC" w14:paraId="2AD85683" w14:textId="77777777" w:rsidTr="008538FC">
        <w:tc>
          <w:tcPr>
            <w:tcW w:w="1651" w:type="dxa"/>
            <w:tcBorders>
              <w:top w:val="single" w:sz="4" w:space="0" w:color="auto"/>
              <w:left w:val="single" w:sz="4" w:space="0" w:color="auto"/>
              <w:bottom w:val="single" w:sz="4" w:space="0" w:color="auto"/>
              <w:right w:val="single" w:sz="4" w:space="0" w:color="auto"/>
            </w:tcBorders>
          </w:tcPr>
          <w:p w14:paraId="511BB654"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F2EA0B7" w14:textId="77777777" w:rsidR="008538FC" w:rsidRPr="00686244" w:rsidRDefault="008538FC" w:rsidP="00237683">
            <w:pPr>
              <w:jc w:val="both"/>
              <w:rPr>
                <w:iCs/>
                <w:lang w:val="en-US" w:eastAsia="ko-KR"/>
              </w:rPr>
            </w:pPr>
          </w:p>
        </w:tc>
      </w:tr>
    </w:tbl>
    <w:p w14:paraId="487BA4C0" w14:textId="77777777" w:rsidR="008538FC" w:rsidRDefault="008538FC" w:rsidP="008538FC">
      <w:pPr>
        <w:ind w:firstLineChars="100" w:firstLine="196"/>
        <w:jc w:val="both"/>
        <w:rPr>
          <w:b/>
          <w:lang w:eastAsia="ko-KR"/>
        </w:rPr>
      </w:pPr>
    </w:p>
    <w:p w14:paraId="14E55501" w14:textId="77777777" w:rsidR="009E605F" w:rsidRDefault="009E605F" w:rsidP="008538FC">
      <w:pPr>
        <w:ind w:firstLineChars="100" w:firstLine="196"/>
        <w:jc w:val="both"/>
        <w:rPr>
          <w:b/>
          <w:lang w:eastAsia="ko-KR"/>
        </w:rPr>
      </w:pPr>
    </w:p>
    <w:p w14:paraId="67AFE3E6" w14:textId="7A6B8FBB" w:rsidR="009E605F" w:rsidRPr="001E1309" w:rsidRDefault="009E605F" w:rsidP="009E605F">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sidRPr="009E605F">
        <w:rPr>
          <w:u w:val="single"/>
          <w:lang w:eastAsia="ko-KR"/>
        </w:rPr>
        <w:t>SCell</w:t>
      </w:r>
      <w:proofErr w:type="spellEnd"/>
      <w:r w:rsidRPr="009E605F">
        <w:rPr>
          <w:u w:val="single"/>
          <w:lang w:eastAsia="ko-KR"/>
        </w:rPr>
        <w:t xml:space="preserve"> dormancy or TCI state update without scheduling PDSCH reception</w:t>
      </w:r>
      <w:r w:rsidRPr="00CD1E8F">
        <w:rPr>
          <w:rFonts w:hint="eastAsia"/>
          <w:u w:val="single"/>
          <w:lang w:eastAsia="ko-KR"/>
        </w:rPr>
        <w:t>:</w:t>
      </w:r>
    </w:p>
    <w:p w14:paraId="61C6EF6E" w14:textId="77777777" w:rsidR="009E605F" w:rsidRDefault="009E605F" w:rsidP="009E605F">
      <w:pPr>
        <w:ind w:firstLineChars="100" w:firstLine="200"/>
        <w:jc w:val="both"/>
        <w:rPr>
          <w:lang w:eastAsia="ko-KR"/>
        </w:rPr>
      </w:pPr>
    </w:p>
    <w:p w14:paraId="27DC38FC" w14:textId="4EEF42C3" w:rsidR="009E605F" w:rsidRDefault="009E605F" w:rsidP="009E605F">
      <w:pPr>
        <w:ind w:firstLineChars="100" w:firstLine="200"/>
        <w:jc w:val="both"/>
        <w:rPr>
          <w:lang w:eastAsia="ko-KR"/>
        </w:rPr>
      </w:pPr>
      <w:r>
        <w:rPr>
          <w:lang w:eastAsia="ko-KR"/>
        </w:rPr>
        <w:t xml:space="preserve">Company views on </w:t>
      </w:r>
      <w:r w:rsidRPr="009E605F">
        <w:rPr>
          <w:lang w:eastAsia="ko-KR"/>
        </w:rPr>
        <w:t xml:space="preserve">TDRA information for a DCI format indicating </w:t>
      </w:r>
      <w:proofErr w:type="spellStart"/>
      <w:r w:rsidRPr="009E605F">
        <w:rPr>
          <w:lang w:eastAsia="ko-KR"/>
        </w:rPr>
        <w:t>SCell</w:t>
      </w:r>
      <w:proofErr w:type="spellEnd"/>
      <w:r w:rsidRPr="009E605F">
        <w:rPr>
          <w:lang w:eastAsia="ko-KR"/>
        </w:rPr>
        <w:t xml:space="preserve"> dormancy or TCI state update </w:t>
      </w:r>
      <w:r w:rsidR="00C07ABF">
        <w:rPr>
          <w:lang w:eastAsia="ko-KR"/>
        </w:rPr>
        <w:t xml:space="preserve">(requiring HARQ-ACK feedback) </w:t>
      </w:r>
      <w:r w:rsidRPr="009E605F">
        <w:rPr>
          <w:lang w:eastAsia="ko-KR"/>
        </w:rPr>
        <w:t>without scheduling PDSCH reception</w:t>
      </w:r>
      <w:r>
        <w:rPr>
          <w:rFonts w:hint="eastAsia"/>
          <w:lang w:eastAsia="ko-KR"/>
        </w:rPr>
        <w:t>:</w:t>
      </w:r>
    </w:p>
    <w:p w14:paraId="4682F636" w14:textId="62BC19A6"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lastRenderedPageBreak/>
        <w:t>Option A: The DCI indicates a TDRA row index including only one SLIV.</w:t>
      </w:r>
    </w:p>
    <w:p w14:paraId="292C4737" w14:textId="2CEB4096" w:rsidR="009E605F" w:rsidRPr="00504F9D"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22B4DB67" w14:textId="20C05F7D" w:rsidR="009E605F" w:rsidRPr="00504F9D" w:rsidRDefault="009E605F" w:rsidP="009E605F">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0F51D0C4" w14:textId="2B0B62E9" w:rsidR="009E605F" w:rsidRPr="00305756" w:rsidRDefault="009E605F" w:rsidP="009E605F">
      <w:pPr>
        <w:pStyle w:val="a6"/>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0C2BA95" w14:textId="77777777" w:rsidR="009E605F" w:rsidRPr="009E605F" w:rsidRDefault="009E605F" w:rsidP="009E605F">
      <w:pPr>
        <w:ind w:firstLineChars="100" w:firstLine="200"/>
        <w:jc w:val="both"/>
        <w:rPr>
          <w:lang w:val="en-US" w:eastAsia="ko-KR"/>
        </w:rPr>
      </w:pPr>
    </w:p>
    <w:p w14:paraId="597CB5A0" w14:textId="3C1CC492" w:rsidR="009E605F" w:rsidRDefault="009E605F" w:rsidP="009E605F">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a small number of inputs, </w:t>
      </w:r>
      <w:r>
        <w:rPr>
          <w:lang w:val="en-US" w:eastAsia="ko-KR"/>
        </w:rPr>
        <w:t>c</w:t>
      </w:r>
      <w:r w:rsidRPr="000640D9">
        <w:rPr>
          <w:rFonts w:hint="eastAsia"/>
          <w:lang w:val="en-US" w:eastAsia="ko-KR"/>
        </w:rPr>
        <w:t>ompanies ar</w:t>
      </w:r>
      <w:r>
        <w:rPr>
          <w:rFonts w:hint="eastAsia"/>
          <w:lang w:val="en-US" w:eastAsia="ko-KR"/>
        </w:rPr>
        <w:t xml:space="preserve">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05F" w14:paraId="1DDB7F7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2050B09D" w14:textId="77777777" w:rsidR="009E605F" w:rsidRDefault="009E605F"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9449AE" w14:textId="77777777" w:rsidR="009E605F" w:rsidRDefault="009E605F" w:rsidP="00237683">
            <w:pPr>
              <w:jc w:val="both"/>
              <w:rPr>
                <w:lang w:eastAsia="ko-KR"/>
              </w:rPr>
            </w:pPr>
            <w:r>
              <w:rPr>
                <w:lang w:eastAsia="ko-KR"/>
              </w:rPr>
              <w:t>Views</w:t>
            </w:r>
          </w:p>
        </w:tc>
      </w:tr>
      <w:tr w:rsidR="009E605F" w14:paraId="47A3B226" w14:textId="77777777" w:rsidTr="00237683">
        <w:tc>
          <w:tcPr>
            <w:tcW w:w="1651" w:type="dxa"/>
            <w:tcBorders>
              <w:top w:val="single" w:sz="4" w:space="0" w:color="auto"/>
              <w:left w:val="single" w:sz="4" w:space="0" w:color="auto"/>
              <w:bottom w:val="single" w:sz="4" w:space="0" w:color="auto"/>
              <w:right w:val="single" w:sz="4" w:space="0" w:color="auto"/>
            </w:tcBorders>
          </w:tcPr>
          <w:p w14:paraId="08B5B740" w14:textId="77777777" w:rsidR="009E605F" w:rsidRDefault="009E605F"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E43BC83" w14:textId="77777777" w:rsidR="009E605F" w:rsidRPr="00686244" w:rsidRDefault="009E605F" w:rsidP="00237683">
            <w:pPr>
              <w:jc w:val="both"/>
              <w:rPr>
                <w:iCs/>
                <w:lang w:val="en-US" w:eastAsia="ko-KR"/>
              </w:rPr>
            </w:pPr>
          </w:p>
        </w:tc>
      </w:tr>
      <w:tr w:rsidR="009E605F" w14:paraId="0F2F173E" w14:textId="77777777" w:rsidTr="00237683">
        <w:tc>
          <w:tcPr>
            <w:tcW w:w="1651" w:type="dxa"/>
            <w:tcBorders>
              <w:top w:val="single" w:sz="4" w:space="0" w:color="auto"/>
              <w:left w:val="single" w:sz="4" w:space="0" w:color="auto"/>
              <w:bottom w:val="single" w:sz="4" w:space="0" w:color="auto"/>
              <w:right w:val="single" w:sz="4" w:space="0" w:color="auto"/>
            </w:tcBorders>
          </w:tcPr>
          <w:p w14:paraId="6DF63D5C" w14:textId="77777777" w:rsidR="009E605F" w:rsidRDefault="009E605F"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A9CDF4C" w14:textId="77777777" w:rsidR="009E605F" w:rsidRPr="00686244" w:rsidRDefault="009E605F" w:rsidP="00237683">
            <w:pPr>
              <w:jc w:val="both"/>
              <w:rPr>
                <w:iCs/>
                <w:lang w:val="en-US" w:eastAsia="ko-KR"/>
              </w:rPr>
            </w:pPr>
          </w:p>
        </w:tc>
      </w:tr>
    </w:tbl>
    <w:p w14:paraId="1C9B5495" w14:textId="77777777" w:rsidR="009E605F" w:rsidRDefault="009E605F" w:rsidP="009E605F">
      <w:pPr>
        <w:ind w:firstLineChars="100" w:firstLine="196"/>
        <w:jc w:val="both"/>
        <w:rPr>
          <w:b/>
          <w:lang w:eastAsia="ko-KR"/>
        </w:rPr>
      </w:pPr>
    </w:p>
    <w:p w14:paraId="2ADE5824" w14:textId="77777777" w:rsidR="008538FC" w:rsidRDefault="008538FC" w:rsidP="00F17E69">
      <w:pPr>
        <w:ind w:firstLineChars="100" w:firstLine="200"/>
        <w:jc w:val="both"/>
        <w:rPr>
          <w:lang w:eastAsia="ko-KR"/>
        </w:rPr>
      </w:pPr>
    </w:p>
    <w:p w14:paraId="05D7C7AA" w14:textId="75639186" w:rsidR="008538FC" w:rsidRPr="001E1309" w:rsidRDefault="008538FC" w:rsidP="008538FC">
      <w:pPr>
        <w:pStyle w:val="30"/>
        <w:numPr>
          <w:ilvl w:val="0"/>
          <w:numId w:val="0"/>
        </w:numPr>
        <w:ind w:left="720" w:hanging="720"/>
        <w:jc w:val="both"/>
        <w:rPr>
          <w:u w:val="single"/>
          <w:lang w:eastAsia="ko-KR"/>
        </w:rPr>
      </w:pPr>
      <w:r>
        <w:rPr>
          <w:u w:val="single"/>
          <w:lang w:eastAsia="ko-KR"/>
        </w:rPr>
        <w:t>Issue 2.3-</w:t>
      </w:r>
      <w:r w:rsidR="009E605F">
        <w:rPr>
          <w:u w:val="single"/>
          <w:lang w:eastAsia="ko-KR"/>
        </w:rPr>
        <w:t>3</w:t>
      </w:r>
      <w:r>
        <w:rPr>
          <w:u w:val="single"/>
          <w:lang w:eastAsia="ko-KR"/>
        </w:rPr>
        <w:t xml:space="preserve">) Application of </w:t>
      </w:r>
      <w:proofErr w:type="spellStart"/>
      <w:r w:rsidRPr="008538FC">
        <w:rPr>
          <w:i/>
          <w:u w:val="single"/>
          <w:lang w:eastAsia="ko-KR"/>
        </w:rPr>
        <w:t>pdsch-AggregationFactor</w:t>
      </w:r>
      <w:proofErr w:type="spellEnd"/>
      <w:r w:rsidRPr="008538FC">
        <w:rPr>
          <w:i/>
          <w:u w:val="single"/>
          <w:lang w:eastAsia="ko-KR"/>
        </w:rPr>
        <w:t>/</w:t>
      </w:r>
      <w:proofErr w:type="spellStart"/>
      <w:r w:rsidRPr="008538FC">
        <w:rPr>
          <w:i/>
          <w:u w:val="single"/>
          <w:lang w:eastAsia="ko-KR"/>
        </w:rPr>
        <w:t>pusch-AggregationFactor</w:t>
      </w:r>
      <w:proofErr w:type="spellEnd"/>
      <w:r w:rsidRPr="008538FC">
        <w:rPr>
          <w:u w:val="single"/>
          <w:lang w:eastAsia="ko-KR"/>
        </w:rPr>
        <w:t xml:space="preserve"> in </w:t>
      </w:r>
      <w:proofErr w:type="spellStart"/>
      <w:r w:rsidRPr="008538FC">
        <w:rPr>
          <w:i/>
          <w:u w:val="single"/>
          <w:lang w:eastAsia="ko-KR"/>
        </w:rPr>
        <w:t>pdsch</w:t>
      </w:r>
      <w:proofErr w:type="spellEnd"/>
      <w:r w:rsidRPr="008538FC">
        <w:rPr>
          <w:i/>
          <w:u w:val="single"/>
          <w:lang w:eastAsia="ko-KR"/>
        </w:rPr>
        <w:t>-Config</w:t>
      </w:r>
      <w:r w:rsidRPr="008538FC">
        <w:rPr>
          <w:u w:val="single"/>
          <w:lang w:eastAsia="ko-KR"/>
        </w:rPr>
        <w:t>/</w:t>
      </w:r>
      <w:r>
        <w:rPr>
          <w:u w:val="single"/>
          <w:lang w:eastAsia="ko-KR"/>
        </w:rPr>
        <w:t xml:space="preserve"> </w:t>
      </w:r>
      <w:proofErr w:type="spellStart"/>
      <w:r w:rsidRPr="008538FC">
        <w:rPr>
          <w:i/>
          <w:u w:val="single"/>
          <w:lang w:eastAsia="ko-KR"/>
        </w:rPr>
        <w:t>pusch</w:t>
      </w:r>
      <w:proofErr w:type="spellEnd"/>
      <w:r w:rsidRPr="008538FC">
        <w:rPr>
          <w:i/>
          <w:u w:val="single"/>
          <w:lang w:eastAsia="ko-KR"/>
        </w:rPr>
        <w:t>-Config</w:t>
      </w:r>
      <w:r w:rsidRPr="008538FC">
        <w:rPr>
          <w:u w:val="single"/>
          <w:lang w:eastAsia="ko-KR"/>
        </w:rPr>
        <w:t xml:space="preserve"> </w:t>
      </w:r>
      <w:r w:rsidR="009E605F">
        <w:rPr>
          <w:u w:val="single"/>
          <w:lang w:eastAsia="ko-KR"/>
        </w:rPr>
        <w:t>for DCI format 1_1/0_1 with CS-RNTI</w:t>
      </w:r>
      <w:r w:rsidRPr="00CD1E8F">
        <w:rPr>
          <w:rFonts w:hint="eastAsia"/>
          <w:u w:val="single"/>
          <w:lang w:eastAsia="ko-KR"/>
        </w:rPr>
        <w:t>:</w:t>
      </w:r>
    </w:p>
    <w:p w14:paraId="42136580" w14:textId="77777777" w:rsidR="008538FC" w:rsidRDefault="008538FC" w:rsidP="008538FC">
      <w:pPr>
        <w:ind w:firstLineChars="100" w:firstLine="200"/>
        <w:jc w:val="both"/>
        <w:rPr>
          <w:lang w:eastAsia="ko-KR"/>
        </w:rPr>
      </w:pPr>
    </w:p>
    <w:p w14:paraId="18CBB01E" w14:textId="074A4E0E" w:rsidR="009E605F" w:rsidRPr="0075120A" w:rsidRDefault="009E605F" w:rsidP="009E605F">
      <w:pPr>
        <w:rPr>
          <w:b/>
          <w:lang w:val="en-US" w:eastAsia="x-none"/>
        </w:rPr>
      </w:pPr>
      <w:r w:rsidRPr="0075120A">
        <w:rPr>
          <w:b/>
          <w:highlight w:val="green"/>
          <w:lang w:val="en-US" w:eastAsia="x-none"/>
        </w:rPr>
        <w:t>Agreement</w:t>
      </w:r>
      <w:r w:rsidRPr="009E605F">
        <w:rPr>
          <w:lang w:val="en-US" w:eastAsia="x-none"/>
        </w:rPr>
        <w:t xml:space="preserve"> (RAN1#107-e)</w:t>
      </w:r>
    </w:p>
    <w:p w14:paraId="59301FAD" w14:textId="77777777" w:rsidR="009E605F" w:rsidRDefault="009E605F" w:rsidP="009E605F">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pdsch-AggregationFactor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PDSCH-config</w:t>
      </w:r>
      <w:r w:rsidRPr="009E605F">
        <w:rPr>
          <w:rFonts w:ascii="Times New Roman" w:hAnsi="Times New Roman"/>
          <w:highlight w:val="yellow"/>
        </w:rPr>
        <w:t>, it does not apply to DCI format 1_1</w:t>
      </w:r>
      <w:r>
        <w:rPr>
          <w:rFonts w:ascii="Times New Roman" w:hAnsi="Times New Roman"/>
        </w:rPr>
        <w:t>.</w:t>
      </w:r>
    </w:p>
    <w:p w14:paraId="263C1334"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9B9862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D5DA02E"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BD6B5CA" w14:textId="77777777" w:rsidR="009E605F" w:rsidRDefault="009E605F" w:rsidP="009E605F">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sidRPr="009E605F">
        <w:rPr>
          <w:rFonts w:ascii="Times New Roman" w:hAnsi="Times New Roman"/>
          <w:highlight w:val="yellow"/>
        </w:rPr>
        <w:t xml:space="preserve">if </w:t>
      </w:r>
      <w:proofErr w:type="spellStart"/>
      <w:r w:rsidRPr="009E605F">
        <w:rPr>
          <w:rFonts w:ascii="Times New Roman" w:hAnsi="Times New Roman"/>
          <w:i/>
          <w:iCs/>
          <w:highlight w:val="yellow"/>
        </w:rPr>
        <w:t>pusch-AggregationFactor</w:t>
      </w:r>
      <w:proofErr w:type="spellEnd"/>
      <w:r w:rsidRPr="009E605F">
        <w:rPr>
          <w:rFonts w:ascii="Times New Roman" w:hAnsi="Times New Roman"/>
          <w:highlight w:val="yellow"/>
        </w:rPr>
        <w:t xml:space="preserve"> is </w:t>
      </w:r>
      <w:proofErr w:type="spellStart"/>
      <w:r w:rsidRPr="009E605F">
        <w:rPr>
          <w:rFonts w:ascii="Times New Roman" w:hAnsi="Times New Roman"/>
          <w:highlight w:val="yellow"/>
        </w:rPr>
        <w:t>configued</w:t>
      </w:r>
      <w:proofErr w:type="spellEnd"/>
      <w:r w:rsidRPr="009E605F">
        <w:rPr>
          <w:rFonts w:ascii="Times New Roman" w:hAnsi="Times New Roman"/>
          <w:highlight w:val="yellow"/>
        </w:rPr>
        <w:t xml:space="preserve"> in </w:t>
      </w:r>
      <w:r w:rsidRPr="009E605F">
        <w:rPr>
          <w:rFonts w:ascii="Times New Roman" w:hAnsi="Times New Roman"/>
          <w:i/>
          <w:iCs/>
          <w:highlight w:val="yellow"/>
        </w:rPr>
        <w:t>PUSCH-config</w:t>
      </w:r>
      <w:r w:rsidRPr="009E605F">
        <w:rPr>
          <w:rFonts w:ascii="Times New Roman" w:hAnsi="Times New Roman"/>
          <w:highlight w:val="yellow"/>
        </w:rPr>
        <w:t>, it does not apply to DCI format 0_1</w:t>
      </w:r>
      <w:r>
        <w:rPr>
          <w:rFonts w:ascii="Times New Roman" w:hAnsi="Times New Roman"/>
        </w:rPr>
        <w:t>.</w:t>
      </w:r>
    </w:p>
    <w:p w14:paraId="5708DF3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0A695E10"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20D3676" w14:textId="77777777" w:rsidR="009E605F" w:rsidRPr="009E605F" w:rsidRDefault="009E605F" w:rsidP="008538FC">
      <w:pPr>
        <w:ind w:firstLineChars="100" w:firstLine="200"/>
        <w:jc w:val="both"/>
        <w:rPr>
          <w:lang w:eastAsia="ko-KR"/>
        </w:rPr>
      </w:pPr>
    </w:p>
    <w:p w14:paraId="7D29C7CC" w14:textId="19F66149" w:rsidR="008538FC" w:rsidRDefault="009E605F" w:rsidP="008538FC">
      <w:pPr>
        <w:ind w:firstLineChars="100" w:firstLine="200"/>
        <w:jc w:val="both"/>
        <w:rPr>
          <w:lang w:eastAsia="ko-KR"/>
        </w:rPr>
      </w:pPr>
      <w:r>
        <w:rPr>
          <w:lang w:eastAsia="ko-KR"/>
        </w:rPr>
        <w:t xml:space="preserve">One company requested a clarification on whether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 or not.</w:t>
      </w:r>
    </w:p>
    <w:p w14:paraId="46E2D751" w14:textId="742FD85C" w:rsidR="008538FC" w:rsidRPr="00504F9D" w:rsidRDefault="009E605F" w:rsidP="008538FC">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Fujitsu</w:t>
      </w:r>
      <w:r w:rsidR="008538FC">
        <w:rPr>
          <w:lang w:eastAsia="ko-KR"/>
        </w:rPr>
        <w:t xml:space="preserve">: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can be applicable to DCI format 1_1/0_1 (that can schedule multiple PDSCHs/PUSCHs) scrambled with CS-RNTI.</w:t>
      </w:r>
    </w:p>
    <w:p w14:paraId="099F2FB2" w14:textId="77777777" w:rsidR="008538FC" w:rsidRDefault="008538FC" w:rsidP="008538FC">
      <w:pPr>
        <w:ind w:firstLineChars="100" w:firstLine="200"/>
        <w:jc w:val="both"/>
        <w:rPr>
          <w:lang w:eastAsia="ko-KR"/>
        </w:rPr>
      </w:pPr>
    </w:p>
    <w:p w14:paraId="3AF586EC" w14:textId="1555D446" w:rsidR="008538FC" w:rsidRDefault="008538FC" w:rsidP="008538F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9E605F">
        <w:rPr>
          <w:lang w:eastAsia="ko-KR"/>
        </w:rPr>
        <w:t xml:space="preserve">Companies are </w:t>
      </w:r>
      <w:proofErr w:type="gramStart"/>
      <w:r w:rsidR="009E605F">
        <w:rPr>
          <w:lang w:eastAsia="ko-KR"/>
        </w:rPr>
        <w:t>encourage</w:t>
      </w:r>
      <w:proofErr w:type="gramEnd"/>
      <w:r w:rsidR="009E605F">
        <w:rPr>
          <w:lang w:eastAsia="ko-KR"/>
        </w:rPr>
        <w:t xml:space="preserve"> to provide views on above Fujitsu’s proposal</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3C4B50E9"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845DB9B"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B06BB47" w14:textId="77777777" w:rsidR="008538FC" w:rsidRDefault="008538FC" w:rsidP="00237683">
            <w:pPr>
              <w:jc w:val="both"/>
              <w:rPr>
                <w:lang w:eastAsia="ko-KR"/>
              </w:rPr>
            </w:pPr>
            <w:r>
              <w:rPr>
                <w:lang w:eastAsia="ko-KR"/>
              </w:rPr>
              <w:t>Views</w:t>
            </w:r>
          </w:p>
        </w:tc>
      </w:tr>
      <w:tr w:rsidR="008538FC" w14:paraId="4DBEFFBD" w14:textId="77777777" w:rsidTr="00222F0A">
        <w:trPr>
          <w:trHeight w:val="2472"/>
        </w:trPr>
        <w:tc>
          <w:tcPr>
            <w:tcW w:w="1651" w:type="dxa"/>
            <w:tcBorders>
              <w:top w:val="single" w:sz="4" w:space="0" w:color="auto"/>
              <w:left w:val="single" w:sz="4" w:space="0" w:color="auto"/>
              <w:bottom w:val="single" w:sz="4" w:space="0" w:color="auto"/>
              <w:right w:val="single" w:sz="4" w:space="0" w:color="auto"/>
            </w:tcBorders>
          </w:tcPr>
          <w:p w14:paraId="306BC460" w14:textId="02CC9EF8" w:rsidR="008538FC" w:rsidRPr="007A72F5" w:rsidRDefault="007A72F5" w:rsidP="00237683">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5E5A9" w14:textId="555ABC8E" w:rsidR="008538FC" w:rsidRDefault="00222F0A" w:rsidP="00237683">
            <w:pPr>
              <w:jc w:val="both"/>
              <w:rPr>
                <w:rFonts w:eastAsia="宋体"/>
                <w:iCs/>
                <w:lang w:eastAsia="zh-CN"/>
              </w:rPr>
            </w:pPr>
            <w:r>
              <w:rPr>
                <w:rFonts w:eastAsia="宋体"/>
                <w:iCs/>
                <w:lang w:eastAsia="zh-CN"/>
              </w:rPr>
              <w:t xml:space="preserve">The cases </w:t>
            </w:r>
            <w:r>
              <w:rPr>
                <w:rFonts w:eastAsia="宋体"/>
                <w:iCs/>
                <w:lang w:eastAsia="zh-CN"/>
              </w:rPr>
              <w:t xml:space="preserve">that </w:t>
            </w:r>
            <w:r w:rsidR="00102D92">
              <w:rPr>
                <w:rFonts w:eastAsia="宋体"/>
                <w:iCs/>
                <w:lang w:eastAsia="zh-CN"/>
              </w:rPr>
              <w:t>need to</w:t>
            </w:r>
            <w:r>
              <w:rPr>
                <w:rFonts w:eastAsia="宋体"/>
                <w:iCs/>
                <w:lang w:eastAsia="zh-CN"/>
              </w:rPr>
              <w:t xml:space="preserve"> be clarified </w:t>
            </w:r>
            <w:r>
              <w:rPr>
                <w:rFonts w:eastAsia="宋体"/>
                <w:iCs/>
                <w:lang w:eastAsia="zh-CN"/>
              </w:rPr>
              <w:t>include SPS activation, SPS retransmission and CG retransmission.</w:t>
            </w:r>
            <w:r>
              <w:rPr>
                <w:rFonts w:eastAsia="宋体"/>
                <w:iCs/>
                <w:lang w:eastAsia="zh-CN"/>
              </w:rPr>
              <w:t xml:space="preserve"> </w:t>
            </w:r>
          </w:p>
          <w:p w14:paraId="4FED711B" w14:textId="77777777" w:rsidR="00222F0A" w:rsidRDefault="00222F0A" w:rsidP="00222F0A">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1D929CFB" w14:textId="48EA1E31" w:rsidR="007A72F5" w:rsidRDefault="007A72F5" w:rsidP="00237683">
            <w:pPr>
              <w:jc w:val="both"/>
              <w:rPr>
                <w:lang w:eastAsia="ko-KR"/>
              </w:rPr>
            </w:pPr>
            <w:r>
              <w:rPr>
                <w:rFonts w:eastAsia="宋体" w:hint="eastAsia"/>
                <w:iCs/>
                <w:lang w:val="en-US" w:eastAsia="zh-CN"/>
              </w:rPr>
              <w:t>F</w:t>
            </w:r>
            <w:r>
              <w:rPr>
                <w:rFonts w:eastAsia="宋体"/>
                <w:iCs/>
                <w:lang w:val="en-US" w:eastAsia="zh-CN"/>
              </w:rPr>
              <w:t xml:space="preserve">irst, </w:t>
            </w:r>
            <w:r w:rsidR="00FF3B0A">
              <w:rPr>
                <w:rFonts w:eastAsia="宋体"/>
                <w:iCs/>
                <w:lang w:val="en-US" w:eastAsia="zh-CN"/>
              </w:rPr>
              <w:t>the</w:t>
            </w:r>
            <w:r>
              <w:rPr>
                <w:rFonts w:eastAsia="宋体"/>
                <w:iCs/>
                <w:lang w:val="en-US" w:eastAsia="zh-CN"/>
              </w:rPr>
              <w:t xml:space="preserve"> agreement above in RAN1#107-e </w:t>
            </w:r>
            <w:r>
              <w:rPr>
                <w:rFonts w:eastAsia="宋体" w:hint="eastAsia"/>
                <w:iCs/>
                <w:lang w:val="en-US" w:eastAsia="zh-CN"/>
              </w:rPr>
              <w:t>mee</w:t>
            </w:r>
            <w:r>
              <w:rPr>
                <w:rFonts w:eastAsia="宋体"/>
                <w:iCs/>
                <w:lang w:val="en-US" w:eastAsia="zh-CN"/>
              </w:rPr>
              <w:t>ting</w:t>
            </w:r>
            <w:r w:rsidR="00FF3B0A">
              <w:rPr>
                <w:rFonts w:eastAsia="宋体"/>
                <w:iCs/>
                <w:lang w:val="en-US" w:eastAsia="zh-CN"/>
              </w:rPr>
              <w:t xml:space="preserve"> was made without consideration on SPS/CG retransmission. S</w:t>
            </w:r>
            <w:r>
              <w:rPr>
                <w:rFonts w:eastAsia="宋体"/>
                <w:iCs/>
                <w:lang w:val="en-US" w:eastAsia="zh-CN"/>
              </w:rPr>
              <w:t>upport</w:t>
            </w:r>
            <w:r w:rsidR="00FF3B0A">
              <w:rPr>
                <w:rFonts w:eastAsia="宋体"/>
                <w:iCs/>
                <w:lang w:val="en-US" w:eastAsia="zh-CN"/>
              </w:rPr>
              <w:t xml:space="preserve"> of</w:t>
            </w:r>
            <w:r>
              <w:rPr>
                <w:rFonts w:eastAsia="宋体"/>
                <w:iCs/>
                <w:lang w:val="en-US" w:eastAsia="zh-CN"/>
              </w:rPr>
              <w:t xml:space="preserve"> SPS/CG activation by DCI format 1_1/0_1 </w:t>
            </w:r>
            <w:r>
              <w:rPr>
                <w:lang w:eastAsia="ko-KR"/>
              </w:rPr>
              <w:t>(that can schedule multiple PDSCHs/PUSCHs)</w:t>
            </w:r>
            <w:r w:rsidR="00FF3B0A">
              <w:rPr>
                <w:lang w:eastAsia="ko-KR"/>
              </w:rPr>
              <w:t xml:space="preserve"> is concluded just in the last meeting (RAN1#107b-e) meeting, while SPS/CG retransmission is still under discussion, as in issue2.3-1). </w:t>
            </w:r>
          </w:p>
          <w:p w14:paraId="1F3695B9" w14:textId="0ACBB080" w:rsidR="00FF3B0A" w:rsidRPr="007C1B1F" w:rsidRDefault="00FF3B0A" w:rsidP="00FF3B0A">
            <w:pPr>
              <w:spacing w:afterLines="50" w:after="120"/>
              <w:rPr>
                <w:rFonts w:ascii="Times New Roman" w:hAnsi="Times New Roman"/>
                <w:sz w:val="24"/>
              </w:rPr>
            </w:pPr>
            <w:r>
              <w:rPr>
                <w:rFonts w:eastAsia="宋体" w:hint="eastAsia"/>
                <w:iCs/>
                <w:lang w:eastAsia="zh-CN"/>
              </w:rPr>
              <w:t>S</w:t>
            </w:r>
            <w:r>
              <w:rPr>
                <w:rFonts w:eastAsia="宋体"/>
                <w:iCs/>
                <w:lang w:eastAsia="zh-CN"/>
              </w:rPr>
              <w:t xml:space="preserve">econd, </w:t>
            </w:r>
            <w:r>
              <w:rPr>
                <w:rFonts w:eastAsia="宋体"/>
                <w:iCs/>
                <w:lang w:eastAsia="zh-CN"/>
              </w:rPr>
              <w:t>it is also ambiguous</w:t>
            </w:r>
            <w:r>
              <w:rPr>
                <w:rFonts w:eastAsia="宋体"/>
                <w:iCs/>
                <w:lang w:eastAsia="zh-CN"/>
              </w:rPr>
              <w:t xml:space="preserve"> in TS 38.214 h00. For example, f</w:t>
            </w:r>
            <w:r w:rsidRPr="00FF3B0A">
              <w:rPr>
                <w:rFonts w:eastAsia="宋体"/>
                <w:iCs/>
                <w:lang w:val="en-US" w:eastAsia="zh-CN"/>
              </w:rPr>
              <w:t>or SPS</w:t>
            </w:r>
            <w:r w:rsidR="00222F0A">
              <w:rPr>
                <w:rFonts w:eastAsia="宋体"/>
                <w:iCs/>
                <w:lang w:val="en-US" w:eastAsia="zh-CN"/>
              </w:rPr>
              <w:t xml:space="preserve"> activation</w:t>
            </w:r>
            <w:r w:rsidRPr="00FF3B0A">
              <w:rPr>
                <w:rFonts w:eastAsia="宋体"/>
                <w:iCs/>
                <w:lang w:val="en-US" w:eastAsia="zh-CN"/>
              </w:rPr>
              <w:t xml:space="preserve">, </w:t>
            </w:r>
            <w:r w:rsidRPr="00FF3B0A">
              <w:rPr>
                <w:rFonts w:eastAsia="宋体"/>
                <w:iCs/>
                <w:lang w:val="en-US" w:eastAsia="zh-CN"/>
              </w:rPr>
              <w:t xml:space="preserve">the </w:t>
            </w:r>
            <w:r w:rsidRPr="00FF3B0A">
              <w:rPr>
                <w:rFonts w:eastAsia="宋体"/>
                <w:iCs/>
                <w:highlight w:val="yellow"/>
                <w:lang w:val="en-US" w:eastAsia="zh-CN"/>
              </w:rPr>
              <w:t>yellow</w:t>
            </w:r>
            <w:r w:rsidRPr="00FF3B0A">
              <w:rPr>
                <w:rFonts w:eastAsia="宋体"/>
                <w:iCs/>
                <w:lang w:val="en-US" w:eastAsia="zh-CN"/>
              </w:rPr>
              <w:t xml:space="preserve"> part as below states that </w:t>
            </w:r>
            <w:proofErr w:type="spellStart"/>
            <w:r w:rsidRPr="00FF3B0A">
              <w:rPr>
                <w:rFonts w:eastAsia="宋体"/>
                <w:iCs/>
                <w:lang w:val="en-US" w:eastAsia="zh-CN"/>
              </w:rPr>
              <w:t>pdsch-AggregationFactor</w:t>
            </w:r>
            <w:proofErr w:type="spellEnd"/>
            <w:r w:rsidRPr="00FF3B0A">
              <w:rPr>
                <w:rFonts w:eastAsia="宋体"/>
                <w:iCs/>
                <w:lang w:val="en-US" w:eastAsia="zh-CN"/>
              </w:rPr>
              <w:t xml:space="preserve"> in </w:t>
            </w:r>
            <w:proofErr w:type="spellStart"/>
            <w:r w:rsidRPr="00FF3B0A">
              <w:rPr>
                <w:rFonts w:eastAsia="宋体"/>
                <w:iCs/>
                <w:lang w:val="en-US" w:eastAsia="zh-CN"/>
              </w:rPr>
              <w:t>pdsch</w:t>
            </w:r>
            <w:proofErr w:type="spellEnd"/>
            <w:r w:rsidRPr="00FF3B0A">
              <w:rPr>
                <w:rFonts w:eastAsia="宋体"/>
                <w:iCs/>
                <w:lang w:val="en-US" w:eastAsia="zh-CN"/>
              </w:rPr>
              <w:t xml:space="preserve">-config may be applied to SPS PDSCH activated by DCI format 1_1, while the </w:t>
            </w:r>
            <w:r w:rsidRPr="00FF3B0A">
              <w:rPr>
                <w:rFonts w:eastAsia="宋体"/>
                <w:iCs/>
                <w:highlight w:val="green"/>
                <w:lang w:val="en-US" w:eastAsia="zh-CN"/>
              </w:rPr>
              <w:t>green</w:t>
            </w:r>
            <w:r w:rsidRPr="00FF3B0A">
              <w:rPr>
                <w:rFonts w:eastAsia="宋体"/>
                <w:iCs/>
                <w:lang w:val="en-US" w:eastAsia="zh-CN"/>
              </w:rPr>
              <w:t xml:space="preserve"> part says that </w:t>
            </w:r>
            <w:proofErr w:type="spellStart"/>
            <w:r w:rsidRPr="00FF3B0A">
              <w:rPr>
                <w:rFonts w:eastAsia="宋体"/>
                <w:iCs/>
                <w:lang w:val="en-US" w:eastAsia="zh-CN"/>
              </w:rPr>
              <w:t>pdsch-AggregationFactor</w:t>
            </w:r>
            <w:proofErr w:type="spellEnd"/>
            <w:r w:rsidRPr="00FF3B0A">
              <w:rPr>
                <w:rFonts w:eastAsia="宋体"/>
                <w:iCs/>
                <w:lang w:val="en-US" w:eastAsia="zh-CN"/>
              </w:rPr>
              <w:t xml:space="preserve"> in </w:t>
            </w:r>
            <w:proofErr w:type="spellStart"/>
            <w:r w:rsidRPr="00FF3B0A">
              <w:rPr>
                <w:rFonts w:eastAsia="宋体"/>
                <w:iCs/>
                <w:lang w:val="en-US" w:eastAsia="zh-CN"/>
              </w:rPr>
              <w:t>pdsch</w:t>
            </w:r>
            <w:proofErr w:type="spellEnd"/>
            <w:r w:rsidRPr="00FF3B0A">
              <w:rPr>
                <w:rFonts w:eastAsia="宋体"/>
                <w:iCs/>
                <w:lang w:val="en-US" w:eastAsia="zh-CN"/>
              </w:rPr>
              <w:t xml:space="preserve">-config would not apply to DCI format 1_1 when DCI format 1_1 is </w:t>
            </w:r>
            <w:r w:rsidRPr="00FF3B0A">
              <w:rPr>
                <w:rFonts w:eastAsia="宋体" w:hint="eastAsia"/>
                <w:iCs/>
                <w:lang w:val="en-US" w:eastAsia="zh-CN"/>
              </w:rPr>
              <w:t>pr</w:t>
            </w:r>
            <w:r w:rsidRPr="00FF3B0A">
              <w:rPr>
                <w:rFonts w:eastAsia="宋体"/>
                <w:iCs/>
                <w:lang w:val="en-US" w:eastAsia="zh-CN"/>
              </w:rPr>
              <w:t>ovided with a TDRA table in which one or more TDRA rows include multiple SLIVs.</w:t>
            </w:r>
            <w:r>
              <w:rPr>
                <w:rFonts w:eastAsia="宋体"/>
                <w:iCs/>
                <w:lang w:val="en-US" w:eastAsia="zh-CN"/>
              </w:rPr>
              <w:t xml:space="preserve"> </w:t>
            </w:r>
          </w:p>
          <w:tbl>
            <w:tblPr>
              <w:tblStyle w:val="af9"/>
              <w:tblW w:w="0" w:type="auto"/>
              <w:tblLook w:val="04A0" w:firstRow="1" w:lastRow="0" w:firstColumn="1" w:lastColumn="0" w:noHBand="0" w:noVBand="1"/>
            </w:tblPr>
            <w:tblGrid>
              <w:gridCol w:w="7754"/>
            </w:tblGrid>
            <w:tr w:rsidR="00FF3B0A" w:rsidRPr="00FF3B0A" w14:paraId="746F0513" w14:textId="77777777" w:rsidTr="002C6927">
              <w:tc>
                <w:tcPr>
                  <w:tcW w:w="9736" w:type="dxa"/>
                </w:tcPr>
                <w:p w14:paraId="0C1A9FBE" w14:textId="77777777" w:rsidR="00FF3B0A" w:rsidRPr="00FF3B0A" w:rsidRDefault="00FF3B0A" w:rsidP="00FF3B0A">
                  <w:pPr>
                    <w:spacing w:afterLines="50" w:after="120"/>
                    <w:rPr>
                      <w:rFonts w:ascii="Times New Roman" w:hAnsi="Times New Roman"/>
                      <w:szCs w:val="20"/>
                    </w:rPr>
                  </w:pPr>
                  <w:r w:rsidRPr="00FF3B0A">
                    <w:rPr>
                      <w:rFonts w:ascii="Times New Roman" w:eastAsia="Gulim" w:hAnsi="Times New Roman"/>
                      <w:szCs w:val="20"/>
                      <w:highlight w:val="yellow"/>
                    </w:rPr>
                    <w:t xml:space="preserve">PDSCH scheduled without corresponding PDCCH transmission using </w:t>
                  </w:r>
                  <w:proofErr w:type="spellStart"/>
                  <w:r w:rsidRPr="00FF3B0A">
                    <w:rPr>
                      <w:rFonts w:ascii="Times New Roman" w:eastAsia="Gulim" w:hAnsi="Times New Roman"/>
                      <w:i/>
                      <w:iCs/>
                      <w:szCs w:val="20"/>
                      <w:highlight w:val="yellow"/>
                    </w:rPr>
                    <w:t>sps</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and activated by DCI format 1_1</w:t>
                  </w:r>
                  <w:r w:rsidRPr="00FF3B0A">
                    <w:rPr>
                      <w:rFonts w:ascii="Times New Roman" w:eastAsia="Gulim" w:hAnsi="Times New Roman"/>
                      <w:szCs w:val="20"/>
                    </w:rPr>
                    <w:t xml:space="preserve"> or 1_2, t</w:t>
                  </w:r>
                  <w:r w:rsidRPr="00FF3B0A">
                    <w:rPr>
                      <w:rFonts w:ascii="Times New Roman" w:eastAsia="Gulim" w:hAnsi="Times New Roman"/>
                      <w:szCs w:val="20"/>
                      <w:highlight w:val="yellow"/>
                    </w:rPr>
                    <w:t xml:space="preserve">he same symbol allocation is applied </w:t>
                  </w:r>
                  <w:r w:rsidRPr="00FF3B0A">
                    <w:rPr>
                      <w:rFonts w:ascii="Times New Roman" w:eastAsia="Gulim" w:hAnsi="Times New Roman"/>
                      <w:szCs w:val="20"/>
                    </w:rPr>
                    <w:t xml:space="preserve">across the </w:t>
                  </w:r>
                  <w:proofErr w:type="spellStart"/>
                  <w:r w:rsidRPr="00FF3B0A">
                    <w:rPr>
                      <w:rFonts w:ascii="Times New Roman" w:eastAsia="Gulim" w:hAnsi="Times New Roman"/>
                      <w:i/>
                      <w:iCs/>
                      <w:szCs w:val="20"/>
                    </w:rPr>
                    <w:t>pdsch-</w:t>
                  </w:r>
                  <w:r w:rsidRPr="00FF3B0A">
                    <w:rPr>
                      <w:rFonts w:ascii="Times New Roman" w:eastAsia="Gulim" w:hAnsi="Times New Roman"/>
                      <w:i/>
                      <w:iCs/>
                      <w:szCs w:val="20"/>
                    </w:rPr>
                    <w:lastRenderedPageBreak/>
                    <w:t>AggregationFactor</w:t>
                  </w:r>
                  <w:proofErr w:type="spellEnd"/>
                  <w:r w:rsidRPr="00FF3B0A">
                    <w:rPr>
                      <w:rFonts w:ascii="Times New Roman" w:eastAsia="Gulim" w:hAnsi="Times New Roman"/>
                      <w:szCs w:val="20"/>
                    </w:rPr>
                    <w:t xml:space="preserve">, in </w:t>
                  </w:r>
                  <w:proofErr w:type="spellStart"/>
                  <w:r w:rsidRPr="00FF3B0A">
                    <w:rPr>
                      <w:rFonts w:ascii="Times New Roman" w:eastAsia="Gulim" w:hAnsi="Times New Roman"/>
                      <w:i/>
                      <w:iCs/>
                      <w:szCs w:val="20"/>
                    </w:rPr>
                    <w:t>sps</w:t>
                  </w:r>
                  <w:proofErr w:type="spellEnd"/>
                  <w:r w:rsidRPr="00FF3B0A">
                    <w:rPr>
                      <w:rFonts w:ascii="Times New Roman" w:eastAsia="Gulim" w:hAnsi="Times New Roman"/>
                      <w:i/>
                      <w:iCs/>
                      <w:szCs w:val="20"/>
                    </w:rPr>
                    <w:t>-Config</w:t>
                  </w:r>
                  <w:r w:rsidRPr="00FF3B0A">
                    <w:rPr>
                      <w:rFonts w:ascii="Times New Roman" w:eastAsia="Gulim" w:hAnsi="Times New Roman"/>
                      <w:szCs w:val="20"/>
                    </w:rPr>
                    <w:t xml:space="preserve"> if configured, or </w:t>
                  </w:r>
                  <w:r w:rsidRPr="00FF3B0A">
                    <w:rPr>
                      <w:rFonts w:ascii="Times New Roman" w:eastAsia="Gulim" w:hAnsi="Times New Roman"/>
                      <w:szCs w:val="20"/>
                      <w:highlight w:val="yellow"/>
                    </w:rPr>
                    <w:t xml:space="preserve">across the </w:t>
                  </w:r>
                  <w:proofErr w:type="spellStart"/>
                  <w:r w:rsidRPr="00FF3B0A">
                    <w:rPr>
                      <w:rFonts w:ascii="Times New Roman" w:eastAsia="Gulim" w:hAnsi="Times New Roman"/>
                      <w:i/>
                      <w:iCs/>
                      <w:szCs w:val="20"/>
                      <w:highlight w:val="yellow"/>
                    </w:rPr>
                    <w:t>pdsch-AggregationFactor</w:t>
                  </w:r>
                  <w:proofErr w:type="spellEnd"/>
                  <w:r w:rsidRPr="00FF3B0A">
                    <w:rPr>
                      <w:rFonts w:ascii="Times New Roman" w:eastAsia="Gulim" w:hAnsi="Times New Roman"/>
                      <w:szCs w:val="20"/>
                      <w:highlight w:val="yellow"/>
                    </w:rPr>
                    <w:t xml:space="preserve"> in </w:t>
                  </w:r>
                  <w:proofErr w:type="spellStart"/>
                  <w:r w:rsidRPr="00FF3B0A">
                    <w:rPr>
                      <w:rFonts w:ascii="Times New Roman" w:eastAsia="Gulim" w:hAnsi="Times New Roman"/>
                      <w:i/>
                      <w:iCs/>
                      <w:szCs w:val="20"/>
                      <w:highlight w:val="yellow"/>
                    </w:rPr>
                    <w:t>pdsch</w:t>
                  </w:r>
                  <w:proofErr w:type="spellEnd"/>
                  <w:r w:rsidRPr="00FF3B0A">
                    <w:rPr>
                      <w:rFonts w:ascii="Times New Roman" w:eastAsia="Gulim" w:hAnsi="Times New Roman"/>
                      <w:i/>
                      <w:iCs/>
                      <w:szCs w:val="20"/>
                      <w:highlight w:val="yellow"/>
                    </w:rPr>
                    <w:t xml:space="preserve">-config </w:t>
                  </w:r>
                  <w:r w:rsidRPr="00FF3B0A">
                    <w:rPr>
                      <w:rFonts w:ascii="Times New Roman" w:eastAsia="Gulim" w:hAnsi="Times New Roman"/>
                      <w:szCs w:val="20"/>
                      <w:highlight w:val="yellow"/>
                    </w:rPr>
                    <w:t>otherwise, consecutive slots.</w:t>
                  </w:r>
                </w:p>
              </w:tc>
            </w:tr>
          </w:tbl>
          <w:p w14:paraId="6222ADED" w14:textId="77777777" w:rsidR="00FF3B0A" w:rsidRPr="00FF3B0A" w:rsidRDefault="00FF3B0A" w:rsidP="00FF3B0A">
            <w:pPr>
              <w:spacing w:afterLines="50" w:after="120"/>
              <w:rPr>
                <w:rFonts w:ascii="Times New Roman" w:hAnsi="Times New Roman"/>
                <w:szCs w:val="20"/>
              </w:rPr>
            </w:pPr>
          </w:p>
          <w:tbl>
            <w:tblPr>
              <w:tblStyle w:val="af9"/>
              <w:tblW w:w="0" w:type="auto"/>
              <w:tblLook w:val="04A0" w:firstRow="1" w:lastRow="0" w:firstColumn="1" w:lastColumn="0" w:noHBand="0" w:noVBand="1"/>
            </w:tblPr>
            <w:tblGrid>
              <w:gridCol w:w="7754"/>
            </w:tblGrid>
            <w:tr w:rsidR="00FF3B0A" w:rsidRPr="00FF3B0A" w14:paraId="63D3E33D" w14:textId="77777777" w:rsidTr="002C6927">
              <w:tc>
                <w:tcPr>
                  <w:tcW w:w="9736" w:type="dxa"/>
                </w:tcPr>
                <w:p w14:paraId="67773908" w14:textId="77777777" w:rsidR="00FF3B0A" w:rsidRPr="00FF3B0A" w:rsidRDefault="00FF3B0A" w:rsidP="00FF3B0A">
                  <w:pPr>
                    <w:spacing w:afterLines="50" w:after="120"/>
                    <w:rPr>
                      <w:rFonts w:ascii="Times New Roman" w:eastAsia="Gulim" w:hAnsi="Times New Roman"/>
                      <w:szCs w:val="20"/>
                      <w:highlight w:val="yellow"/>
                    </w:rPr>
                  </w:pPr>
                  <w:r w:rsidRPr="00FF3B0A">
                    <w:rPr>
                      <w:rFonts w:ascii="Times New Roman" w:hAnsi="Times New Roman"/>
                      <w:color w:val="000000" w:themeColor="text1"/>
                      <w:szCs w:val="20"/>
                      <w:highlight w:val="green"/>
                    </w:rPr>
                    <w:t xml:space="preserve">If a UE is configured with </w:t>
                  </w:r>
                  <w:r w:rsidRPr="00FF3B0A">
                    <w:rPr>
                      <w:rFonts w:ascii="Times New Roman" w:hAnsi="Times New Roman"/>
                      <w:i/>
                      <w:iCs/>
                      <w:color w:val="000000" w:themeColor="text1"/>
                      <w:szCs w:val="20"/>
                      <w:highlight w:val="green"/>
                    </w:rPr>
                    <w:t xml:space="preserve">pdsch-TimeDomainAllocationListForMultiPDSCH-r17 </w:t>
                  </w:r>
                  <w:r w:rsidRPr="00FF3B0A">
                    <w:rPr>
                      <w:rFonts w:ascii="Times New Roman" w:hAnsi="Times New Roman"/>
                      <w:color w:val="000000" w:themeColor="text1"/>
                      <w:szCs w:val="20"/>
                      <w:highlight w:val="green"/>
                    </w:rPr>
                    <w:t>in which one or more rows contain multiple SLIVs for PDSCH on a DL BWP of a serving cell</w:t>
                  </w:r>
                  <w:r w:rsidRPr="00FF3B0A">
                    <w:rPr>
                      <w:rFonts w:ascii="Times New Roman" w:hAnsi="Times New Roman"/>
                      <w:color w:val="000000" w:themeColor="text1"/>
                      <w:szCs w:val="20"/>
                      <w:highlight w:val="green"/>
                      <w:lang w:val="x-none"/>
                    </w:rPr>
                    <w:t xml:space="preserve">, the UE does not apply </w:t>
                  </w:r>
                  <w:proofErr w:type="spellStart"/>
                  <w:r w:rsidRPr="00FF3B0A">
                    <w:rPr>
                      <w:rFonts w:ascii="Times New Roman" w:hAnsi="Times New Roman"/>
                      <w:i/>
                      <w:iCs/>
                      <w:color w:val="000000" w:themeColor="text1"/>
                      <w:szCs w:val="20"/>
                      <w:highlight w:val="green"/>
                      <w:lang w:val="x-none"/>
                    </w:rPr>
                    <w:t>pdsch-AggregationFactor</w:t>
                  </w:r>
                  <w:proofErr w:type="spellEnd"/>
                  <w:r w:rsidRPr="00FF3B0A">
                    <w:rPr>
                      <w:rFonts w:ascii="Times New Roman" w:hAnsi="Times New Roman"/>
                      <w:color w:val="000000" w:themeColor="text1"/>
                      <w:szCs w:val="20"/>
                      <w:highlight w:val="green"/>
                      <w:lang w:val="x-none"/>
                    </w:rPr>
                    <w:t xml:space="preserve"> in </w:t>
                  </w:r>
                  <w:r w:rsidRPr="00FF3B0A">
                    <w:rPr>
                      <w:rFonts w:ascii="Times New Roman" w:hAnsi="Times New Roman"/>
                      <w:i/>
                      <w:iCs/>
                      <w:color w:val="000000" w:themeColor="text1"/>
                      <w:szCs w:val="20"/>
                      <w:highlight w:val="green"/>
                      <w:lang w:val="x-none"/>
                    </w:rPr>
                    <w:t>PDSCH-config</w:t>
                  </w:r>
                  <w:r w:rsidRPr="00FF3B0A">
                    <w:rPr>
                      <w:rFonts w:ascii="Times New Roman" w:hAnsi="Times New Roman"/>
                      <w:color w:val="000000" w:themeColor="text1"/>
                      <w:szCs w:val="20"/>
                      <w:highlight w:val="green"/>
                    </w:rPr>
                    <w:t>,</w:t>
                  </w:r>
                  <w:r w:rsidRPr="00FF3B0A">
                    <w:rPr>
                      <w:rFonts w:ascii="Times New Roman" w:hAnsi="Times New Roman"/>
                      <w:color w:val="000000" w:themeColor="text1"/>
                      <w:szCs w:val="20"/>
                      <w:highlight w:val="green"/>
                      <w:lang w:val="x-none"/>
                    </w:rPr>
                    <w:t xml:space="preserve"> </w:t>
                  </w:r>
                  <w:r w:rsidRPr="00FF3B0A">
                    <w:rPr>
                      <w:rFonts w:ascii="Times New Roman" w:hAnsi="Times New Roman"/>
                      <w:color w:val="000000" w:themeColor="text1"/>
                      <w:szCs w:val="20"/>
                      <w:highlight w:val="green"/>
                    </w:rPr>
                    <w:t xml:space="preserve">if configured, </w:t>
                  </w:r>
                  <w:r w:rsidRPr="00FF3B0A">
                    <w:rPr>
                      <w:rFonts w:ascii="Times New Roman" w:hAnsi="Times New Roman"/>
                      <w:color w:val="000000" w:themeColor="text1"/>
                      <w:szCs w:val="20"/>
                      <w:highlight w:val="green"/>
                      <w:lang w:val="x-none"/>
                    </w:rPr>
                    <w:t>to DCI format 1_1</w:t>
                  </w:r>
                  <w:r w:rsidRPr="00FF3B0A">
                    <w:rPr>
                      <w:rFonts w:ascii="Times New Roman" w:hAnsi="Times New Roman"/>
                      <w:color w:val="000000" w:themeColor="text1"/>
                      <w:szCs w:val="20"/>
                      <w:highlight w:val="green"/>
                    </w:rPr>
                    <w:t xml:space="preserve"> on the DL BWP of the serving cell</w:t>
                  </w:r>
                  <w:r w:rsidRPr="00FF3B0A">
                    <w:rPr>
                      <w:rFonts w:ascii="Times New Roman" w:hAnsi="Times New Roman"/>
                      <w:color w:val="000000" w:themeColor="text1"/>
                      <w:szCs w:val="20"/>
                      <w:highlight w:val="green"/>
                      <w:lang w:val="x-none"/>
                    </w:rPr>
                    <w:t>.</w:t>
                  </w:r>
                </w:p>
              </w:tc>
            </w:tr>
          </w:tbl>
          <w:p w14:paraId="197E357A" w14:textId="4E8B2E50" w:rsidR="00222F0A" w:rsidRDefault="00222F0A" w:rsidP="00237683">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(that can schedule multiple PDSCHs)</w:t>
            </w:r>
            <w:r>
              <w:rPr>
                <w:lang w:eastAsia="ko-KR"/>
              </w:rPr>
              <w:t xml:space="preserve"> can be used for SPS activation only if it indicates a TDRA row single SLIV (same as the legacy situation), it is straight forward and beneficial that </w:t>
            </w:r>
            <w:proofErr w:type="spellStart"/>
            <w:r w:rsidRPr="00222F0A">
              <w:rPr>
                <w:lang w:eastAsia="ko-KR"/>
              </w:rPr>
              <w:t>pdsch-AggregationFactor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 xml:space="preserve">-Config </w:t>
            </w:r>
            <w:r>
              <w:rPr>
                <w:lang w:eastAsia="ko-KR"/>
              </w:rPr>
              <w:t>is</w:t>
            </w:r>
            <w:r w:rsidRPr="00222F0A">
              <w:rPr>
                <w:lang w:eastAsia="ko-KR"/>
              </w:rPr>
              <w:t xml:space="preserve"> applicable</w:t>
            </w:r>
            <w:r>
              <w:rPr>
                <w:lang w:eastAsia="ko-KR"/>
              </w:rPr>
              <w:t xml:space="preserve">. </w:t>
            </w:r>
          </w:p>
          <w:p w14:paraId="31596686" w14:textId="73D0DCE6" w:rsidR="00222F0A" w:rsidRPr="00FF3B0A" w:rsidRDefault="00222F0A" w:rsidP="00237683">
            <w:pPr>
              <w:jc w:val="both"/>
              <w:rPr>
                <w:rFonts w:eastAsia="宋体" w:hint="eastAsia"/>
                <w:iCs/>
                <w:lang w:eastAsia="zh-CN"/>
              </w:rPr>
            </w:pPr>
            <w:r>
              <w:rPr>
                <w:rFonts w:eastAsia="宋体"/>
                <w:iCs/>
                <w:lang w:val="en-US" w:eastAsia="zh-CN"/>
              </w:rPr>
              <w:t xml:space="preserve">There </w:t>
            </w:r>
            <w:r>
              <w:rPr>
                <w:rFonts w:eastAsia="宋体"/>
                <w:iCs/>
                <w:lang w:val="en-US" w:eastAsia="zh-CN"/>
              </w:rPr>
              <w:t>are</w:t>
            </w:r>
            <w:r>
              <w:rPr>
                <w:rFonts w:eastAsia="宋体"/>
                <w:iCs/>
                <w:lang w:val="en-US" w:eastAsia="zh-CN"/>
              </w:rPr>
              <w:t xml:space="preserve"> similar ambiguous issue</w:t>
            </w:r>
            <w:r>
              <w:rPr>
                <w:rFonts w:eastAsia="宋体"/>
                <w:iCs/>
                <w:lang w:val="en-US" w:eastAsia="zh-CN"/>
              </w:rPr>
              <w:t>s</w:t>
            </w:r>
            <w:r>
              <w:rPr>
                <w:rFonts w:eastAsia="宋体"/>
                <w:iCs/>
                <w:lang w:val="en-US" w:eastAsia="zh-CN"/>
              </w:rPr>
              <w:t xml:space="preserve"> for SPS</w:t>
            </w:r>
            <w:r>
              <w:rPr>
                <w:rFonts w:eastAsia="宋体"/>
                <w:iCs/>
                <w:lang w:val="en-US" w:eastAsia="zh-CN"/>
              </w:rPr>
              <w:t xml:space="preserve"> retransmission and </w:t>
            </w:r>
            <w:r>
              <w:rPr>
                <w:rFonts w:eastAsia="宋体"/>
                <w:iCs/>
                <w:lang w:val="en-US" w:eastAsia="zh-CN"/>
              </w:rPr>
              <w:t xml:space="preserve">CG retransmission. </w:t>
            </w:r>
            <w:r>
              <w:rPr>
                <w:rFonts w:eastAsia="宋体"/>
                <w:iCs/>
                <w:lang w:val="en-US" w:eastAsia="zh-CN"/>
              </w:rPr>
              <w:t xml:space="preserve">If Option 1 in </w:t>
            </w:r>
            <w:r>
              <w:rPr>
                <w:lang w:eastAsia="ko-KR"/>
              </w:rPr>
              <w:t>2.3-1)</w:t>
            </w:r>
            <w:r>
              <w:rPr>
                <w:lang w:eastAsia="ko-KR"/>
              </w:rPr>
              <w:t xml:space="preserve"> is supported, it is also preferred that </w:t>
            </w:r>
            <w:proofErr w:type="spellStart"/>
            <w:r w:rsidRPr="00222F0A">
              <w:rPr>
                <w:lang w:eastAsia="ko-KR"/>
              </w:rPr>
              <w:t>pdsch-AggregationFactor</w:t>
            </w:r>
            <w:proofErr w:type="spellEnd"/>
            <w:r w:rsidRPr="00222F0A">
              <w:rPr>
                <w:lang w:eastAsia="ko-KR"/>
              </w:rPr>
              <w:t>/</w:t>
            </w:r>
            <w:proofErr w:type="spellStart"/>
            <w:r w:rsidRPr="00222F0A">
              <w:rPr>
                <w:lang w:eastAsia="ko-KR"/>
              </w:rPr>
              <w:t>pusch-AggregationFactor</w:t>
            </w:r>
            <w:proofErr w:type="spellEnd"/>
            <w:r w:rsidRPr="00222F0A">
              <w:rPr>
                <w:lang w:eastAsia="ko-KR"/>
              </w:rPr>
              <w:t xml:space="preserve"> in </w:t>
            </w:r>
            <w:proofErr w:type="spellStart"/>
            <w:r w:rsidRPr="00222F0A">
              <w:rPr>
                <w:lang w:eastAsia="ko-KR"/>
              </w:rPr>
              <w:t>pdsch</w:t>
            </w:r>
            <w:proofErr w:type="spellEnd"/>
            <w:r w:rsidRPr="00222F0A">
              <w:rPr>
                <w:lang w:eastAsia="ko-KR"/>
              </w:rPr>
              <w:t>-Config/</w:t>
            </w:r>
            <w:proofErr w:type="spellStart"/>
            <w:r w:rsidRPr="00222F0A">
              <w:rPr>
                <w:lang w:eastAsia="ko-KR"/>
              </w:rPr>
              <w:t>pusch</w:t>
            </w:r>
            <w:proofErr w:type="spellEnd"/>
            <w:r w:rsidRPr="00222F0A">
              <w:rPr>
                <w:lang w:eastAsia="ko-KR"/>
              </w:rPr>
              <w:t xml:space="preserve">-Config </w:t>
            </w:r>
            <w:r>
              <w:rPr>
                <w:lang w:eastAsia="ko-KR"/>
              </w:rPr>
              <w:t>is</w:t>
            </w:r>
            <w:r w:rsidRPr="00222F0A">
              <w:rPr>
                <w:lang w:eastAsia="ko-KR"/>
              </w:rPr>
              <w:t xml:space="preserve"> applicable</w:t>
            </w:r>
            <w:r>
              <w:rPr>
                <w:lang w:eastAsia="ko-KR"/>
              </w:rPr>
              <w:t>.</w:t>
            </w:r>
          </w:p>
        </w:tc>
      </w:tr>
      <w:tr w:rsidR="008538FC" w14:paraId="7BA08AEA" w14:textId="77777777" w:rsidTr="00237683">
        <w:tc>
          <w:tcPr>
            <w:tcW w:w="1651" w:type="dxa"/>
            <w:tcBorders>
              <w:top w:val="single" w:sz="4" w:space="0" w:color="auto"/>
              <w:left w:val="single" w:sz="4" w:space="0" w:color="auto"/>
              <w:bottom w:val="single" w:sz="4" w:space="0" w:color="auto"/>
              <w:right w:val="single" w:sz="4" w:space="0" w:color="auto"/>
            </w:tcBorders>
          </w:tcPr>
          <w:p w14:paraId="3365E66E"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45CB99" w14:textId="77777777" w:rsidR="008538FC" w:rsidRPr="00686244" w:rsidRDefault="008538FC" w:rsidP="00237683">
            <w:pPr>
              <w:jc w:val="both"/>
              <w:rPr>
                <w:iCs/>
                <w:lang w:val="en-US" w:eastAsia="ko-KR"/>
              </w:rPr>
            </w:pPr>
          </w:p>
        </w:tc>
      </w:tr>
    </w:tbl>
    <w:p w14:paraId="58FE2725" w14:textId="77777777" w:rsidR="008538FC" w:rsidRDefault="008538FC" w:rsidP="008538FC">
      <w:pPr>
        <w:ind w:firstLineChars="100" w:firstLine="196"/>
        <w:jc w:val="both"/>
        <w:rPr>
          <w:b/>
          <w:lang w:eastAsia="ko-KR"/>
        </w:rPr>
      </w:pPr>
    </w:p>
    <w:p w14:paraId="4A40C79E" w14:textId="77777777" w:rsidR="008538FC" w:rsidRDefault="008538FC" w:rsidP="008538FC">
      <w:pPr>
        <w:ind w:firstLineChars="100" w:firstLine="200"/>
        <w:jc w:val="both"/>
        <w:rPr>
          <w:lang w:eastAsia="ko-KR"/>
        </w:rPr>
      </w:pPr>
    </w:p>
    <w:p w14:paraId="157B8845" w14:textId="71551734" w:rsidR="000D6AB2" w:rsidRPr="00FD1FB4" w:rsidRDefault="00522820" w:rsidP="00135BD6">
      <w:pPr>
        <w:pStyle w:val="2"/>
        <w:jc w:val="both"/>
      </w:pPr>
      <w:r>
        <w:t xml:space="preserve">[LOW] </w:t>
      </w:r>
      <w:r w:rsidR="000D6AB2">
        <w:t>Other</w:t>
      </w:r>
      <w:r w:rsidR="00E66249">
        <w:t xml:space="preserve"> </w:t>
      </w:r>
      <w:r w:rsidR="00E66249">
        <w:rPr>
          <w:rFonts w:hint="eastAsia"/>
          <w:lang w:eastAsia="ko-KR"/>
        </w:rPr>
        <w:t>issue</w:t>
      </w:r>
      <w:r w:rsidR="000D6AB2">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166F99" w14:paraId="6F793FB3" w14:textId="77777777" w:rsidTr="00613F8F">
        <w:tc>
          <w:tcPr>
            <w:tcW w:w="1651" w:type="dxa"/>
            <w:shd w:val="clear" w:color="auto" w:fill="auto"/>
          </w:tcPr>
          <w:p w14:paraId="7C3BB1C4" w14:textId="1B5D6CBB" w:rsidR="00166F99" w:rsidRDefault="00166F99" w:rsidP="00166F99">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6A2110FB" w14:textId="77777777" w:rsidR="00166F99" w:rsidRPr="007237C5" w:rsidRDefault="00166F99" w:rsidP="00166F99">
            <w:pPr>
              <w:rPr>
                <w:lang w:eastAsia="ja-JP"/>
              </w:rPr>
            </w:pPr>
            <w:r>
              <w:rPr>
                <w:lang w:eastAsia="ja-JP"/>
              </w:rPr>
              <w:t>During RAN1#107e we came to the following agreement on CBG configuration for multi-PDSCH/multi-PUSCH scheduling:</w:t>
            </w:r>
          </w:p>
          <w:tbl>
            <w:tblPr>
              <w:tblStyle w:val="af9"/>
              <w:tblW w:w="0" w:type="auto"/>
              <w:tblLook w:val="04A0" w:firstRow="1" w:lastRow="0" w:firstColumn="1" w:lastColumn="0" w:noHBand="0" w:noVBand="1"/>
            </w:tblPr>
            <w:tblGrid>
              <w:gridCol w:w="7754"/>
            </w:tblGrid>
            <w:tr w:rsidR="00166F99" w14:paraId="3B9D82B2" w14:textId="77777777" w:rsidTr="003417B1">
              <w:tc>
                <w:tcPr>
                  <w:tcW w:w="9629" w:type="dxa"/>
                </w:tcPr>
                <w:p w14:paraId="11955F3A"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2A72F915" w14:textId="77777777" w:rsidR="00166F99" w:rsidRPr="007237C5" w:rsidRDefault="00166F99" w:rsidP="00166F99">
                  <w:pPr>
                    <w:numPr>
                      <w:ilvl w:val="0"/>
                      <w:numId w:val="2"/>
                    </w:numPr>
                    <w:spacing w:line="252" w:lineRule="auto"/>
                    <w:jc w:val="both"/>
                    <w:rPr>
                      <w:rFonts w:ascii="Times New Roman" w:eastAsia="Times New Roman" w:hAnsi="Times New Roman"/>
                      <w:lang w:eastAsia="zh-CN"/>
                    </w:rPr>
                  </w:pPr>
                  <w:r w:rsidRPr="007237C5">
                    <w:rPr>
                      <w:rFonts w:ascii="Times New Roman" w:eastAsia="Times New Roman" w:hAnsi="Times New Roman"/>
                      <w:lang w:eastAsia="ko-KR"/>
                    </w:rPr>
                    <w:t>For a DCI that can schedule multiple PDSCHs, CBGTI and CBGFI fields are not present in the DCI.</w:t>
                  </w:r>
                </w:p>
                <w:p w14:paraId="17CA594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E94C93">
                    <w:rPr>
                      <w:rFonts w:cs="Times"/>
                      <w:szCs w:val="20"/>
                      <w:highlight w:val="yellow"/>
                      <w:lang w:eastAsia="zh-CN"/>
                    </w:rPr>
                    <w:t>UE does not expect to be configured with both of CBG operation and multi-PDSCH scheduling in the serving cell with a Type 1 codebook</w:t>
                  </w:r>
                  <w:r w:rsidRPr="007237C5">
                    <w:rPr>
                      <w:rFonts w:cs="Times"/>
                      <w:szCs w:val="20"/>
                      <w:lang w:eastAsia="zh-CN"/>
                    </w:rPr>
                    <w:t>.</w:t>
                  </w:r>
                </w:p>
                <w:p w14:paraId="48CF8036" w14:textId="77777777" w:rsidR="00166F99" w:rsidRPr="007237C5" w:rsidRDefault="00166F99" w:rsidP="00166F99">
                  <w:pPr>
                    <w:numPr>
                      <w:ilvl w:val="0"/>
                      <w:numId w:val="2"/>
                    </w:numPr>
                    <w:spacing w:line="256" w:lineRule="auto"/>
                    <w:contextualSpacing/>
                    <w:jc w:val="both"/>
                    <w:rPr>
                      <w:rFonts w:eastAsia="Malgun Gothic" w:cs="Times"/>
                      <w:lang w:eastAsia="zh-CN"/>
                    </w:rPr>
                  </w:pPr>
                  <w:r w:rsidRPr="007237C5">
                    <w:rPr>
                      <w:rFonts w:eastAsia="Malgun Gothic" w:cs="Times"/>
                      <w:lang w:eastAsia="zh-CN"/>
                    </w:rPr>
                    <w:t>Confirm the working assumption from RAN1#106bis-e with the following modification.</w:t>
                  </w:r>
                </w:p>
                <w:p w14:paraId="5B7670C8" w14:textId="77777777" w:rsidR="00166F99" w:rsidRPr="007237C5" w:rsidRDefault="00166F99" w:rsidP="00166F99">
                  <w:pPr>
                    <w:ind w:leftChars="500" w:left="1000"/>
                    <w:rPr>
                      <w:rFonts w:cs="Times"/>
                      <w:iCs/>
                    </w:rPr>
                  </w:pPr>
                  <w:r w:rsidRPr="007237C5">
                    <w:rPr>
                      <w:rFonts w:cs="Times"/>
                      <w:iCs/>
                      <w:highlight w:val="darkYellow"/>
                    </w:rPr>
                    <w:t>Working assumption:</w:t>
                  </w:r>
                  <w:r w:rsidRPr="007237C5">
                    <w:rPr>
                      <w:rFonts w:cs="Times"/>
                      <w:iCs/>
                    </w:rPr>
                    <w:t xml:space="preserve"> </w:t>
                  </w:r>
                  <w:r w:rsidRPr="007237C5">
                    <w:rPr>
                      <w:rFonts w:cs="Times"/>
                    </w:rPr>
                    <w:t>(RAN1#106bis-e)</w:t>
                  </w:r>
                </w:p>
                <w:p w14:paraId="69D18856" w14:textId="77777777" w:rsidR="00166F99" w:rsidRPr="007237C5" w:rsidRDefault="00166F99" w:rsidP="00166F99">
                  <w:pPr>
                    <w:numPr>
                      <w:ilvl w:val="0"/>
                      <w:numId w:val="2"/>
                    </w:numPr>
                    <w:ind w:leftChars="680" w:left="1720"/>
                    <w:jc w:val="both"/>
                    <w:rPr>
                      <w:rFonts w:cs="Times"/>
                      <w:iCs/>
                      <w:lang w:eastAsia="zh-CN"/>
                    </w:rPr>
                  </w:pPr>
                  <w:r w:rsidRPr="00E94C93">
                    <w:rPr>
                      <w:rFonts w:cs="Times"/>
                      <w:szCs w:val="20"/>
                      <w:highlight w:val="yellow"/>
                      <w:lang w:eastAsia="zh-CN"/>
                    </w:rPr>
                    <w:t>UE does not expect to be configured with both of CBG operation and multi-PDSCH scheduling in the same PUCCH cell group with a Type 2 codebook</w:t>
                  </w:r>
                  <w:r w:rsidRPr="007237C5">
                    <w:rPr>
                      <w:rFonts w:cs="Times"/>
                      <w:szCs w:val="20"/>
                      <w:lang w:eastAsia="zh-CN"/>
                    </w:rPr>
                    <w:t>.</w:t>
                  </w:r>
                  <w:r w:rsidRPr="007237C5">
                    <w:rPr>
                      <w:rFonts w:eastAsia="Times New Roman"/>
                      <w:iCs/>
                      <w:lang w:eastAsia="zh-CN"/>
                    </w:rPr>
                    <w:t xml:space="preserve"> </w:t>
                  </w:r>
                </w:p>
                <w:p w14:paraId="266849B9" w14:textId="77777777" w:rsidR="00166F99" w:rsidRPr="007237C5" w:rsidRDefault="00166F99" w:rsidP="00166F99">
                  <w:pPr>
                    <w:numPr>
                      <w:ilvl w:val="1"/>
                      <w:numId w:val="2"/>
                    </w:numPr>
                    <w:ind w:leftChars="1040" w:left="2440"/>
                    <w:jc w:val="both"/>
                    <w:rPr>
                      <w:iCs/>
                      <w:strike/>
                      <w:color w:val="FF0000"/>
                      <w:lang w:eastAsia="zh-CN"/>
                    </w:rPr>
                  </w:pPr>
                  <w:r w:rsidRPr="007237C5">
                    <w:rPr>
                      <w:iCs/>
                      <w:strike/>
                      <w:color w:val="FF0000"/>
                      <w:lang w:eastAsia="zh-CN"/>
                    </w:rPr>
                    <w:t>If time bundling operation is supported, this working assumption can be revisited</w:t>
                  </w:r>
                </w:p>
                <w:p w14:paraId="09E10910" w14:textId="77777777" w:rsidR="00166F99" w:rsidRPr="007237C5" w:rsidRDefault="00166F99" w:rsidP="00166F99">
                  <w:pPr>
                    <w:spacing w:line="252" w:lineRule="auto"/>
                    <w:jc w:val="both"/>
                    <w:rPr>
                      <w:rFonts w:ascii="Times New Roman" w:eastAsia="Malgun Gothic" w:hAnsi="Times New Roman"/>
                      <w:lang w:eastAsia="ko-KR"/>
                    </w:rPr>
                  </w:pPr>
                </w:p>
                <w:p w14:paraId="19256FE6"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4C42902A" w14:textId="77777777" w:rsidR="00166F99" w:rsidRPr="007237C5" w:rsidRDefault="00166F99" w:rsidP="00166F99">
                  <w:pPr>
                    <w:spacing w:line="252" w:lineRule="auto"/>
                    <w:jc w:val="both"/>
                    <w:rPr>
                      <w:rFonts w:ascii="Times New Roman" w:eastAsia="Times New Roman" w:hAnsi="Times New Roman"/>
                      <w:lang w:eastAsia="ko-KR"/>
                    </w:rPr>
                  </w:pPr>
                  <w:r w:rsidRPr="00E94C93">
                    <w:rPr>
                      <w:rFonts w:ascii="Times New Roman" w:eastAsia="Times New Roman" w:hAnsi="Times New Roman"/>
                      <w:highlight w:val="yellow"/>
                      <w:lang w:eastAsia="ko-KR"/>
                    </w:rPr>
                    <w:t>For 480/960 kHz SCS, CBG-based HARQ cannot be configured for uplink and downlink</w:t>
                  </w:r>
                  <w:r w:rsidRPr="007237C5">
                    <w:rPr>
                      <w:rFonts w:ascii="Times New Roman" w:eastAsia="Times New Roman" w:hAnsi="Times New Roman"/>
                      <w:lang w:eastAsia="ko-KR"/>
                    </w:rPr>
                    <w:t>.</w:t>
                  </w:r>
                </w:p>
                <w:p w14:paraId="30A16B48" w14:textId="77777777" w:rsidR="00166F99" w:rsidRPr="007237C5" w:rsidRDefault="00166F99" w:rsidP="00166F99">
                  <w:pPr>
                    <w:pStyle w:val="af"/>
                    <w:rPr>
                      <w:lang w:val="en-GB"/>
                    </w:rPr>
                  </w:pPr>
                </w:p>
              </w:tc>
            </w:tr>
          </w:tbl>
          <w:p w14:paraId="24ABC2D4" w14:textId="77777777" w:rsidR="00166F99" w:rsidRDefault="00166F99" w:rsidP="00166F99">
            <w:pPr>
              <w:pStyle w:val="af"/>
            </w:pPr>
          </w:p>
          <w:p w14:paraId="6C5E0286" w14:textId="77777777" w:rsidR="00166F99" w:rsidRDefault="00166F99" w:rsidP="00166F99">
            <w:pPr>
              <w:pStyle w:val="af"/>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sidRPr="0075014D">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sidRPr="0075014D">
              <w:rPr>
                <w:i/>
                <w:iCs/>
              </w:rPr>
              <w:t>codeBlockGroupTransmission</w:t>
            </w:r>
            <w:proofErr w:type="spellEnd"/>
            <w:r>
              <w:t>.</w:t>
            </w:r>
          </w:p>
          <w:p w14:paraId="6D93C1C4" w14:textId="77777777" w:rsidR="00166F99" w:rsidRDefault="00166F99" w:rsidP="00166F99">
            <w:pPr>
              <w:pStyle w:val="af"/>
              <w:spacing w:after="0" w:line="240" w:lineRule="auto"/>
            </w:pPr>
            <w:r>
              <w:t>From the above cited agreement, the control logic for CBG configuration can be summarized as:</w:t>
            </w:r>
          </w:p>
          <w:p w14:paraId="587D7C67" w14:textId="77777777" w:rsidR="00166F99" w:rsidRDefault="00166F99" w:rsidP="00166F99">
            <w:pPr>
              <w:pStyle w:val="af"/>
              <w:spacing w:after="0" w:line="240" w:lineRule="auto"/>
            </w:pPr>
            <w:r>
              <w:t xml:space="preserve">For PDSCH: </w:t>
            </w:r>
          </w:p>
          <w:p w14:paraId="611A7387" w14:textId="77777777" w:rsidR="00166F99" w:rsidRDefault="00166F99" w:rsidP="00166F99">
            <w:pPr>
              <w:pStyle w:val="af"/>
              <w:numPr>
                <w:ilvl w:val="0"/>
                <w:numId w:val="51"/>
              </w:numPr>
              <w:spacing w:after="0" w:line="240" w:lineRule="auto"/>
            </w:pPr>
            <w:r>
              <w:t>If SCS is NOT 480 or 960 kHz, and</w:t>
            </w:r>
          </w:p>
          <w:p w14:paraId="4ECEE266" w14:textId="77777777" w:rsidR="00166F99" w:rsidRDefault="00166F99" w:rsidP="00166F99">
            <w:pPr>
              <w:pStyle w:val="af"/>
              <w:numPr>
                <w:ilvl w:val="0"/>
                <w:numId w:val="51"/>
              </w:numPr>
              <w:spacing w:after="0" w:line="240" w:lineRule="auto"/>
            </w:pPr>
            <w:r>
              <w:t xml:space="preserve">If Type-1 codebook is configured and TDRA table for the cell does NOT contains any rows that contain multiple SLIVs, or </w:t>
            </w:r>
          </w:p>
          <w:p w14:paraId="71D05385" w14:textId="77777777" w:rsidR="00166F99" w:rsidRDefault="00166F99" w:rsidP="00166F99">
            <w:pPr>
              <w:pStyle w:val="af"/>
              <w:numPr>
                <w:ilvl w:val="0"/>
                <w:numId w:val="51"/>
              </w:numPr>
              <w:spacing w:after="0" w:line="240" w:lineRule="auto"/>
            </w:pPr>
            <w:r>
              <w:lastRenderedPageBreak/>
              <w:t>If Type-2 codebook is configured and TDRA tables for any cells in the same PUCCH cell group do NOT contain any rows that contain multiple SLIVs</w:t>
            </w:r>
          </w:p>
          <w:p w14:paraId="602107CE" w14:textId="77777777" w:rsidR="00166F99" w:rsidRDefault="00166F99" w:rsidP="00166F99">
            <w:pPr>
              <w:pStyle w:val="af"/>
              <w:numPr>
                <w:ilvl w:val="1"/>
                <w:numId w:val="51"/>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CBGTI/CBGFI fields are present in DCI format 1_1.</w:t>
            </w:r>
          </w:p>
          <w:p w14:paraId="6E3558A7" w14:textId="77777777" w:rsidR="00166F99" w:rsidRDefault="00166F99" w:rsidP="00166F99">
            <w:pPr>
              <w:pStyle w:val="af"/>
              <w:numPr>
                <w:ilvl w:val="0"/>
                <w:numId w:val="51"/>
              </w:numPr>
              <w:spacing w:after="0" w:line="240" w:lineRule="auto"/>
            </w:pPr>
            <w:r>
              <w:t>Otherwise</w:t>
            </w:r>
          </w:p>
          <w:p w14:paraId="0F96F150" w14:textId="77777777" w:rsidR="00166F99" w:rsidRDefault="00166F99" w:rsidP="00166F99">
            <w:pPr>
              <w:pStyle w:val="af"/>
              <w:numPr>
                <w:ilvl w:val="1"/>
                <w:numId w:val="51"/>
              </w:numPr>
              <w:spacing w:after="0" w:line="240" w:lineRule="auto"/>
            </w:pPr>
            <w:proofErr w:type="spellStart"/>
            <w:r w:rsidRPr="0075014D">
              <w:rPr>
                <w:i/>
                <w:iCs/>
              </w:rPr>
              <w:t>codeBlockGroupTransmission</w:t>
            </w:r>
            <w:proofErr w:type="spellEnd"/>
            <w:r>
              <w:t xml:space="preserve"> can NOT be configured. CBGTI/CBGFI fields are absent in DCI format 1_1.</w:t>
            </w:r>
          </w:p>
          <w:p w14:paraId="2CB43A3E" w14:textId="77777777" w:rsidR="00166F99" w:rsidRDefault="00166F99" w:rsidP="00166F99">
            <w:pPr>
              <w:pStyle w:val="af"/>
              <w:spacing w:after="0" w:line="240" w:lineRule="auto"/>
            </w:pPr>
            <w:r>
              <w:t>For PUSCH:</w:t>
            </w:r>
          </w:p>
          <w:p w14:paraId="192B2E7F" w14:textId="77777777" w:rsidR="00166F99" w:rsidRDefault="00166F99" w:rsidP="00166F99">
            <w:pPr>
              <w:pStyle w:val="af"/>
              <w:numPr>
                <w:ilvl w:val="0"/>
                <w:numId w:val="52"/>
              </w:numPr>
              <w:spacing w:after="0" w:line="240" w:lineRule="auto"/>
            </w:pPr>
            <w:r>
              <w:t>If SCS is NOT 480 or 960 kHz</w:t>
            </w:r>
          </w:p>
          <w:p w14:paraId="28A38D0A" w14:textId="77777777" w:rsidR="00166F99" w:rsidRDefault="00166F99" w:rsidP="00166F99">
            <w:pPr>
              <w:pStyle w:val="af"/>
              <w:numPr>
                <w:ilvl w:val="1"/>
                <w:numId w:val="52"/>
              </w:numPr>
              <w:spacing w:after="0" w:line="240" w:lineRule="auto"/>
            </w:pPr>
            <w:proofErr w:type="spellStart"/>
            <w:r w:rsidRPr="0075014D">
              <w:rPr>
                <w:i/>
                <w:iCs/>
              </w:rPr>
              <w:t>codeBlockGroupTransmission</w:t>
            </w:r>
            <w:proofErr w:type="spellEnd"/>
            <w:r>
              <w:t xml:space="preserve"> can be configured. If </w:t>
            </w:r>
            <w:proofErr w:type="spellStart"/>
            <w:r w:rsidRPr="0075014D">
              <w:rPr>
                <w:i/>
                <w:iCs/>
              </w:rPr>
              <w:t>codeBlockGroupTransmission</w:t>
            </w:r>
            <w:proofErr w:type="spellEnd"/>
            <w:r>
              <w:t xml:space="preserve"> is configured, presence of CBGTI/CBGFI fields in DCI 0_1 is dependent on the number of scheduled PUSCHs by the DCI.</w:t>
            </w:r>
          </w:p>
          <w:p w14:paraId="25667660" w14:textId="77777777" w:rsidR="00166F99" w:rsidRDefault="00166F99" w:rsidP="00166F99">
            <w:pPr>
              <w:pStyle w:val="af"/>
              <w:numPr>
                <w:ilvl w:val="0"/>
                <w:numId w:val="52"/>
              </w:numPr>
              <w:spacing w:after="0" w:line="240" w:lineRule="auto"/>
            </w:pPr>
            <w:r>
              <w:t>Otherwise</w:t>
            </w:r>
          </w:p>
          <w:p w14:paraId="66D80E20" w14:textId="77777777" w:rsidR="00166F99" w:rsidRDefault="00166F99" w:rsidP="00166F99">
            <w:pPr>
              <w:pStyle w:val="af"/>
              <w:numPr>
                <w:ilvl w:val="1"/>
                <w:numId w:val="52"/>
              </w:numPr>
              <w:spacing w:after="0" w:line="240" w:lineRule="auto"/>
            </w:pPr>
            <w:proofErr w:type="spellStart"/>
            <w:r w:rsidRPr="0075014D">
              <w:rPr>
                <w:i/>
                <w:iCs/>
              </w:rPr>
              <w:t>codeBlockGroupTransmission</w:t>
            </w:r>
            <w:proofErr w:type="spellEnd"/>
            <w:r>
              <w:t xml:space="preserve"> can be NOT configured. CBGTI/CBGFI fields are absent in DCI 0_1.</w:t>
            </w:r>
          </w:p>
          <w:p w14:paraId="09A2C5E2" w14:textId="77777777" w:rsidR="00166F99" w:rsidRDefault="00166F99" w:rsidP="00166F99">
            <w:pPr>
              <w:pStyle w:val="af"/>
              <w:rPr>
                <w:rFonts w:eastAsia="宋体"/>
              </w:rPr>
            </w:pPr>
          </w:p>
          <w:p w14:paraId="191FAE95" w14:textId="448E23ED" w:rsidR="00166F99" w:rsidRDefault="00166F99" w:rsidP="00166F99">
            <w:pPr>
              <w:jc w:val="both"/>
              <w:rPr>
                <w:lang w:eastAsia="ko-KR"/>
              </w:rPr>
            </w:pPr>
            <w:r>
              <w:rPr>
                <w:rFonts w:eastAsia="宋体"/>
              </w:rPr>
              <w:t xml:space="preserve">Proposal 6 </w:t>
            </w:r>
            <w:r w:rsidRPr="00F25269">
              <w:rPr>
                <w:rFonts w:eastAsia="宋体"/>
              </w:rPr>
              <w:t xml:space="preserve">In order to capture previous agreements, the RRC parameter spreadsheet needs to be updated with configuration restrictions on the existing parameter </w:t>
            </w:r>
            <w:proofErr w:type="spellStart"/>
            <w:r w:rsidRPr="00F25269">
              <w:rPr>
                <w:rFonts w:eastAsia="宋体"/>
              </w:rPr>
              <w:t>codeBlockGroupTransmission</w:t>
            </w:r>
            <w:proofErr w:type="spellEnd"/>
            <w:r w:rsidRPr="00F25269">
              <w:rPr>
                <w:rFonts w:eastAsia="宋体"/>
              </w:rPr>
              <w:t>.</w:t>
            </w:r>
          </w:p>
        </w:tc>
      </w:tr>
      <w:tr w:rsidR="00166F99" w14:paraId="6610FD68" w14:textId="77777777" w:rsidTr="00613F8F">
        <w:tc>
          <w:tcPr>
            <w:tcW w:w="1651" w:type="dxa"/>
            <w:shd w:val="clear" w:color="auto" w:fill="auto"/>
          </w:tcPr>
          <w:p w14:paraId="2B3A059F" w14:textId="34D665F5" w:rsidR="00166F99" w:rsidRDefault="00166F99" w:rsidP="00166F99">
            <w:pPr>
              <w:jc w:val="both"/>
              <w:rPr>
                <w:lang w:eastAsia="ko-KR"/>
              </w:rPr>
            </w:pPr>
            <w:r>
              <w:rPr>
                <w:rFonts w:hint="eastAsia"/>
                <w:lang w:eastAsia="ko-KR"/>
              </w:rPr>
              <w:lastRenderedPageBreak/>
              <w:t>[15] NEC</w:t>
            </w:r>
          </w:p>
        </w:tc>
        <w:tc>
          <w:tcPr>
            <w:tcW w:w="7980" w:type="dxa"/>
            <w:shd w:val="clear" w:color="auto" w:fill="auto"/>
          </w:tcPr>
          <w:p w14:paraId="6BF661C0" w14:textId="61EA9F45" w:rsidR="00166F99" w:rsidRPr="00BD39C7" w:rsidRDefault="00166F99" w:rsidP="00166F99">
            <w:pPr>
              <w:jc w:val="both"/>
              <w:rPr>
                <w:lang w:eastAsia="ko-KR"/>
              </w:rPr>
            </w:pPr>
            <w:r w:rsidRPr="00BD39C7">
              <w:rPr>
                <w:lang w:eastAsia="ko-KR"/>
              </w:rPr>
              <w:t>Proposal 2: Consider the impact of minimum applicable scheduling offset when multiple-PXSCH scheduling and cross-slot scheduling are enable simultaneously.</w:t>
            </w:r>
          </w:p>
        </w:tc>
      </w:tr>
      <w:tr w:rsidR="00166F99" w14:paraId="6DB5125D" w14:textId="77777777" w:rsidTr="00613F8F">
        <w:tc>
          <w:tcPr>
            <w:tcW w:w="1651" w:type="dxa"/>
            <w:shd w:val="clear" w:color="auto" w:fill="auto"/>
          </w:tcPr>
          <w:p w14:paraId="64C1E04C" w14:textId="568E7ABC" w:rsidR="00166F99" w:rsidRDefault="00166F99" w:rsidP="00166F99">
            <w:pPr>
              <w:jc w:val="both"/>
              <w:rPr>
                <w:lang w:eastAsia="ko-KR"/>
              </w:rPr>
            </w:pPr>
            <w:r>
              <w:rPr>
                <w:rFonts w:hint="eastAsia"/>
                <w:lang w:eastAsia="ko-KR"/>
              </w:rPr>
              <w:t>[16] Xiaomi</w:t>
            </w:r>
          </w:p>
        </w:tc>
        <w:tc>
          <w:tcPr>
            <w:tcW w:w="7980" w:type="dxa"/>
            <w:shd w:val="clear" w:color="auto" w:fill="auto"/>
          </w:tcPr>
          <w:p w14:paraId="7CC6B25A" w14:textId="52755824" w:rsidR="00166F99" w:rsidRPr="00BD39C7" w:rsidRDefault="00166F99" w:rsidP="00166F99">
            <w:pPr>
              <w:jc w:val="both"/>
              <w:rPr>
                <w:lang w:val="en-US" w:eastAsia="ko-KR"/>
              </w:rPr>
            </w:pPr>
            <w:r w:rsidRPr="00BD39C7">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66F99" w14:paraId="5717F10A" w14:textId="77777777" w:rsidTr="00613F8F">
        <w:tc>
          <w:tcPr>
            <w:tcW w:w="1651" w:type="dxa"/>
            <w:shd w:val="clear" w:color="auto" w:fill="auto"/>
          </w:tcPr>
          <w:p w14:paraId="24ADA2CF" w14:textId="4C86E2CD" w:rsidR="00166F99" w:rsidRDefault="00166F99" w:rsidP="00166F99">
            <w:pPr>
              <w:jc w:val="both"/>
              <w:rPr>
                <w:lang w:eastAsia="ko-KR"/>
              </w:rPr>
            </w:pPr>
            <w:r>
              <w:rPr>
                <w:rFonts w:hint="eastAsia"/>
                <w:lang w:eastAsia="ko-KR"/>
              </w:rPr>
              <w:t>[17] Samsung</w:t>
            </w:r>
          </w:p>
        </w:tc>
        <w:tc>
          <w:tcPr>
            <w:tcW w:w="7980" w:type="dxa"/>
            <w:shd w:val="clear" w:color="auto" w:fill="auto"/>
          </w:tcPr>
          <w:p w14:paraId="0FB4B9E4" w14:textId="77777777" w:rsidR="00166F99" w:rsidRDefault="00166F99" w:rsidP="00166F99">
            <w:pPr>
              <w:jc w:val="both"/>
              <w:rPr>
                <w:lang w:eastAsia="ko-KR"/>
              </w:rPr>
            </w:pPr>
            <w:r>
              <w:rPr>
                <w:lang w:eastAsia="ko-KR"/>
              </w:rPr>
              <w:t>Proposal 4: For single TRP or multi-TRP operation, for 480/960 kHz SCS,</w:t>
            </w:r>
          </w:p>
          <w:p w14:paraId="278CC7ED" w14:textId="77777777" w:rsidR="00166F99" w:rsidRDefault="00166F99" w:rsidP="00166F99">
            <w:pPr>
              <w:pStyle w:val="a6"/>
              <w:numPr>
                <w:ilvl w:val="0"/>
                <w:numId w:val="29"/>
              </w:numPr>
              <w:ind w:leftChars="0"/>
              <w:jc w:val="both"/>
              <w:rPr>
                <w:lang w:eastAsia="ko-KR"/>
              </w:rPr>
            </w:pPr>
            <w:r>
              <w:rPr>
                <w:lang w:eastAsia="ko-KR"/>
              </w:rPr>
              <w:t>A UE does not expect to receive more than one unicast PDSCH in a slot on a serving cell from the same TRP.</w:t>
            </w:r>
          </w:p>
          <w:p w14:paraId="4F9EC7CC" w14:textId="77777777" w:rsidR="00166F99" w:rsidRDefault="00166F99" w:rsidP="00166F99">
            <w:pPr>
              <w:pStyle w:val="a6"/>
              <w:numPr>
                <w:ilvl w:val="0"/>
                <w:numId w:val="29"/>
              </w:numPr>
              <w:ind w:leftChars="0"/>
              <w:jc w:val="both"/>
              <w:rPr>
                <w:lang w:eastAsia="ko-KR"/>
              </w:rPr>
            </w:pPr>
            <w:r>
              <w:rPr>
                <w:lang w:eastAsia="ko-KR"/>
              </w:rPr>
              <w:t>A UE does not expect to transmit more than one PUSCH in a slot on a serving cell from the same TRP.</w:t>
            </w:r>
          </w:p>
          <w:p w14:paraId="42546A66" w14:textId="77777777" w:rsidR="00166F99" w:rsidRDefault="00166F99" w:rsidP="00166F99">
            <w:pPr>
              <w:jc w:val="both"/>
              <w:rPr>
                <w:lang w:eastAsia="ko-KR"/>
              </w:rPr>
            </w:pPr>
          </w:p>
          <w:p w14:paraId="344BB2D2" w14:textId="49F6A53B" w:rsidR="00166F99" w:rsidRPr="00BD39C7" w:rsidRDefault="00166F99" w:rsidP="00166F99">
            <w:pPr>
              <w:jc w:val="both"/>
              <w:rPr>
                <w:lang w:eastAsia="ko-KR"/>
              </w:rPr>
            </w:pPr>
            <w:r w:rsidRPr="00BD39C7">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166F99" w14:paraId="6AB7276E" w14:textId="77777777" w:rsidTr="00613F8F">
        <w:tc>
          <w:tcPr>
            <w:tcW w:w="1651" w:type="dxa"/>
            <w:shd w:val="clear" w:color="auto" w:fill="auto"/>
          </w:tcPr>
          <w:p w14:paraId="7F47C63F" w14:textId="0F70A837" w:rsidR="00166F99" w:rsidRDefault="00166F99" w:rsidP="00166F99">
            <w:pPr>
              <w:jc w:val="both"/>
              <w:rPr>
                <w:lang w:eastAsia="ko-KR"/>
              </w:rPr>
            </w:pPr>
            <w:r>
              <w:rPr>
                <w:rFonts w:hint="eastAsia"/>
                <w:lang w:eastAsia="ko-KR"/>
              </w:rPr>
              <w:t>[19] Qualcomm</w:t>
            </w:r>
          </w:p>
        </w:tc>
        <w:tc>
          <w:tcPr>
            <w:tcW w:w="7980" w:type="dxa"/>
            <w:shd w:val="clear" w:color="auto" w:fill="auto"/>
          </w:tcPr>
          <w:p w14:paraId="6548C312" w14:textId="77777777" w:rsidR="00166F99" w:rsidRDefault="00166F99" w:rsidP="00166F99">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5109690B" w14:textId="77777777" w:rsidR="00166F99" w:rsidRDefault="00166F99" w:rsidP="00166F99">
            <w:pPr>
              <w:pStyle w:val="a6"/>
              <w:numPr>
                <w:ilvl w:val="0"/>
                <w:numId w:val="29"/>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7F8D4C5A" w14:textId="710FBED5" w:rsidR="00166F99" w:rsidRPr="0024777B" w:rsidRDefault="00166F99" w:rsidP="00166F99">
            <w:pPr>
              <w:pStyle w:val="a6"/>
              <w:numPr>
                <w:ilvl w:val="0"/>
                <w:numId w:val="29"/>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1C6968B9" w14:textId="77777777" w:rsidR="00166F99" w:rsidRDefault="00166F99" w:rsidP="00166F9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2C3102F0"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58DBDE15" w14:textId="77777777" w:rsidR="004008F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10E6F7B" w14:textId="5E2B34FB" w:rsidR="000C66B1" w:rsidRDefault="000C66B1" w:rsidP="00725F4B">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w:t>
      </w:r>
      <w:r w:rsidR="004008F9">
        <w:rPr>
          <w:rFonts w:ascii="Times New Roman" w:eastAsia="Malgun Gothic" w:hAnsi="Times New Roman"/>
          <w:lang w:val="en-US" w:eastAsia="ko-KR"/>
        </w:rPr>
        <w:t xml:space="preserve"> and</w:t>
      </w:r>
      <w:r>
        <w:rPr>
          <w:rFonts w:ascii="Times New Roman" w:eastAsia="Malgun Gothic" w:hAnsi="Times New Roman"/>
          <w:lang w:val="en-US" w:eastAsia="ko-KR"/>
        </w:rPr>
        <w:t xml:space="preserve"> collision resolution step of multi-PDSCH scheduling DCI</w:t>
      </w:r>
    </w:p>
    <w:p w14:paraId="5D0350BE" w14:textId="77777777" w:rsidR="00A20138" w:rsidRDefault="00A20138" w:rsidP="00A2013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2BBABC0" w14:textId="77777777" w:rsidR="000D6AB2" w:rsidRPr="00574C4E" w:rsidRDefault="000D6AB2" w:rsidP="000D6AB2">
      <w:pPr>
        <w:ind w:firstLineChars="100" w:firstLine="200"/>
        <w:jc w:val="both"/>
        <w:rPr>
          <w:lang w:val="en-US" w:eastAsia="ko-KR"/>
        </w:rPr>
      </w:pPr>
    </w:p>
    <w:p w14:paraId="07E25638" w14:textId="4A8BD41C"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66F99">
        <w:rPr>
          <w:rFonts w:hint="eastAsia"/>
          <w:lang w:eastAsia="ko-KR"/>
        </w:rPr>
        <w:t xml:space="preserve">It is noted that the proposal from Ericsson will be treated under </w:t>
      </w:r>
      <w:r w:rsidR="00166F99" w:rsidRPr="00166F99">
        <w:rPr>
          <w:lang w:eastAsia="ko-KR"/>
        </w:rPr>
        <w:t>[108-e-R17-RRC-52-71GHz]</w:t>
      </w:r>
      <w:r w:rsidR="00166F99">
        <w:rPr>
          <w:lang w:eastAsia="ko-KR"/>
        </w:rPr>
        <w:t xml:space="preserve"> thread.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4566943A"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923B10" w14:paraId="5305D132" w14:textId="77777777" w:rsidTr="00507235">
        <w:tc>
          <w:tcPr>
            <w:tcW w:w="1651" w:type="dxa"/>
            <w:shd w:val="clear" w:color="auto" w:fill="auto"/>
          </w:tcPr>
          <w:p w14:paraId="403510DD" w14:textId="41DAFFDD" w:rsidR="00923B10" w:rsidRDefault="00923B10" w:rsidP="00923B10">
            <w:pPr>
              <w:jc w:val="both"/>
              <w:rPr>
                <w:lang w:eastAsia="ko-KR"/>
              </w:rPr>
            </w:pPr>
            <w:r>
              <w:rPr>
                <w:rFonts w:hint="eastAsia"/>
                <w:lang w:eastAsia="ko-KR"/>
              </w:rPr>
              <w:t>[1] Huawei</w:t>
            </w:r>
          </w:p>
        </w:tc>
        <w:tc>
          <w:tcPr>
            <w:tcW w:w="7980" w:type="dxa"/>
            <w:shd w:val="clear" w:color="auto" w:fill="auto"/>
          </w:tcPr>
          <w:p w14:paraId="0996925C" w14:textId="77777777" w:rsidR="00923B10" w:rsidRDefault="00923B10" w:rsidP="00923B10">
            <w:pPr>
              <w:jc w:val="both"/>
              <w:rPr>
                <w:lang w:val="en-US" w:eastAsia="ko-KR"/>
              </w:rPr>
            </w:pPr>
            <w:r w:rsidRPr="00923B10">
              <w:rPr>
                <w:lang w:val="en-US" w:eastAsia="ko-KR"/>
              </w:rPr>
              <w:t>Proposal 6: For multi-PDSCH scheduling by single DCI and Type-1 HARQ-ACK codebook, consider the TP#1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rFonts w:hint="eastAsia"/>
                <w:lang w:val="en-US" w:eastAsia="ko-KR"/>
              </w:rPr>
              <w:t>.</w:t>
            </w:r>
          </w:p>
          <w:p w14:paraId="70799B6D" w14:textId="77777777" w:rsidR="00923B10" w:rsidRDefault="00923B10" w:rsidP="00923B10">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23B10" w14:paraId="21194367" w14:textId="77777777" w:rsidTr="00002D58">
              <w:tc>
                <w:tcPr>
                  <w:tcW w:w="9307" w:type="dxa"/>
                  <w:shd w:val="clear" w:color="auto" w:fill="auto"/>
                </w:tcPr>
                <w:p w14:paraId="044C93CC" w14:textId="77777777" w:rsidR="00923B10" w:rsidRPr="00AD75BB" w:rsidRDefault="00923B10" w:rsidP="00923B10">
                  <w:pPr>
                    <w:pStyle w:val="ListParagraph1"/>
                    <w:widowControl w:val="0"/>
                    <w:spacing w:line="256" w:lineRule="auto"/>
                    <w:ind w:left="0"/>
                    <w:jc w:val="both"/>
                    <w:rPr>
                      <w:rFonts w:eastAsia="宋体"/>
                      <w:highlight w:val="lightGray"/>
                    </w:rPr>
                  </w:pPr>
                </w:p>
                <w:p w14:paraId="08CE9B81" w14:textId="77777777" w:rsidR="00923B10" w:rsidRPr="00BC54C3" w:rsidRDefault="00923B10" w:rsidP="00923B10">
                  <w:pPr>
                    <w:widowControl w:val="0"/>
                    <w:jc w:val="center"/>
                    <w:rPr>
                      <w:b/>
                      <w:noProof/>
                      <w:color w:val="FF0000"/>
                      <w:sz w:val="24"/>
                      <w:szCs w:val="20"/>
                      <w:lang w:eastAsia="zh-CN"/>
                    </w:rPr>
                  </w:pPr>
                  <w:r w:rsidRPr="00BC54C3">
                    <w:rPr>
                      <w:b/>
                      <w:noProof/>
                      <w:color w:val="FF0000"/>
                      <w:sz w:val="24"/>
                      <w:szCs w:val="20"/>
                      <w:lang w:eastAsia="zh-CN"/>
                    </w:rPr>
                    <w:t>*** &lt; Beginning of TP#1 for TS 3</w:t>
                  </w:r>
                  <w:r>
                    <w:rPr>
                      <w:b/>
                      <w:noProof/>
                      <w:color w:val="FF0000"/>
                      <w:sz w:val="24"/>
                      <w:szCs w:val="20"/>
                      <w:lang w:eastAsia="zh-CN"/>
                    </w:rPr>
                    <w:t>8</w:t>
                  </w:r>
                  <w:r w:rsidRPr="00BC54C3">
                    <w:rPr>
                      <w:b/>
                      <w:noProof/>
                      <w:color w:val="FF0000"/>
                      <w:sz w:val="24"/>
                      <w:szCs w:val="20"/>
                      <w:lang w:eastAsia="zh-CN"/>
                    </w:rPr>
                    <w:t>.213 v17.0.0&gt; ***</w:t>
                  </w:r>
                </w:p>
                <w:p w14:paraId="793065A6" w14:textId="77777777" w:rsidR="00923B10" w:rsidRPr="00BC54C3" w:rsidRDefault="00923B10" w:rsidP="00923B10">
                  <w:pPr>
                    <w:widowControl w:val="0"/>
                    <w:rPr>
                      <w:rFonts w:ascii="Arial" w:hAnsi="Arial"/>
                      <w:sz w:val="24"/>
                      <w:szCs w:val="20"/>
                    </w:rPr>
                  </w:pPr>
                  <w:r w:rsidRPr="00BC54C3">
                    <w:rPr>
                      <w:rFonts w:ascii="Arial" w:hAnsi="Arial"/>
                      <w:sz w:val="24"/>
                      <w:szCs w:val="20"/>
                    </w:rPr>
                    <w:t>9.1.2.1</w:t>
                  </w:r>
                  <w:r w:rsidRPr="00BC54C3">
                    <w:rPr>
                      <w:rFonts w:ascii="Arial" w:hAnsi="Arial"/>
                      <w:sz w:val="24"/>
                      <w:szCs w:val="20"/>
                    </w:rPr>
                    <w:tab/>
                    <w:t>Type-1 HARQ-ACK codebook in physical uplink control channel</w:t>
                  </w:r>
                </w:p>
                <w:p w14:paraId="50B87D93" w14:textId="77777777" w:rsidR="00923B10" w:rsidRPr="00BC54C3" w:rsidRDefault="00923B10" w:rsidP="00923B10">
                  <w:pPr>
                    <w:widowControl w:val="0"/>
                    <w:spacing w:after="180"/>
                    <w:jc w:val="center"/>
                    <w:rPr>
                      <w:rFonts w:eastAsia="Malgun Gothic"/>
                      <w:color w:val="FF0000"/>
                      <w:szCs w:val="20"/>
                      <w:lang w:eastAsia="ko-KR"/>
                    </w:rPr>
                  </w:pPr>
                  <w:r w:rsidRPr="00BC54C3">
                    <w:rPr>
                      <w:rFonts w:eastAsia="Malgun Gothic"/>
                      <w:color w:val="FF0000"/>
                      <w:szCs w:val="20"/>
                      <w:lang w:eastAsia="ko-KR"/>
                    </w:rPr>
                    <w:t>============== Unchanged Text Omitted ======================</w:t>
                  </w:r>
                </w:p>
                <w:p w14:paraId="50B65C60" w14:textId="77777777" w:rsidR="00923B10" w:rsidRPr="00AD75BB" w:rsidRDefault="00923B10" w:rsidP="00923B10">
                  <w:pPr>
                    <w:widowControl w:val="0"/>
                    <w:rPr>
                      <w:lang w:eastAsia="zh-CN"/>
                    </w:rPr>
                  </w:pPr>
                  <w:r w:rsidRPr="00BC54C3">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rsidRPr="00BC54C3">
                    <w:t xml:space="preserve">, </w:t>
                  </w:r>
                  <w:r w:rsidRPr="00BC54C3">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sidRPr="00AD75BB">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sidRPr="00AD75BB">
                    <w:rPr>
                      <w:lang w:eastAsia="zh-CN"/>
                    </w:rPr>
                    <w:t xml:space="preserve"> where </w:t>
                  </w:r>
                </w:p>
                <w:p w14:paraId="7F029EE5" w14:textId="77777777" w:rsidR="00923B10" w:rsidRPr="00AD75BB" w:rsidRDefault="00923B10" w:rsidP="00923B10">
                  <w:pPr>
                    <w:pStyle w:val="B1"/>
                    <w:widowControl w:val="0"/>
                    <w:rPr>
                      <w:lang w:val="en-US" w:eastAsia="zh-CN"/>
                    </w:rPr>
                  </w:pPr>
                  <w:r w:rsidRPr="00BC54C3">
                    <w:rPr>
                      <w:lang w:eastAsia="zh-CN"/>
                    </w:rPr>
                    <w:t>-</w:t>
                  </w:r>
                  <w:r w:rsidRPr="00BC54C3">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sidRPr="00AD75BB">
                    <w:rPr>
                      <w:lang w:val="en-US" w:eastAsia="zh-CN"/>
                    </w:rPr>
                    <w:t xml:space="preserve"> are all DL cells where the UE is configured to receive unicast or multicast PDSCHs</w:t>
                  </w:r>
                </w:p>
                <w:p w14:paraId="2296B719" w14:textId="77777777" w:rsidR="00923B10" w:rsidRPr="00BC54C3" w:rsidRDefault="00923B10" w:rsidP="00923B10">
                  <w:pPr>
                    <w:pStyle w:val="B1"/>
                    <w:widowControl w:val="0"/>
                    <w:rPr>
                      <w:lang w:val="en-US" w:eastAsia="zh-CN"/>
                    </w:rPr>
                  </w:pPr>
                  <w:r w:rsidRPr="00BC54C3">
                    <w:rPr>
                      <w:lang w:val="en-US" w:eastAsia="zh-CN"/>
                    </w:rPr>
                    <w:t>-</w:t>
                  </w:r>
                  <w:r w:rsidRPr="00BC54C3">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sidRPr="00AD75BB">
                    <w:rPr>
                      <w:lang w:val="en-US" w:eastAsia="zh-CN"/>
                    </w:rPr>
                    <w:t xml:space="preserve"> is the cardinality for</w:t>
                  </w:r>
                  <w:r w:rsidRPr="00BC54C3">
                    <w:rPr>
                      <w:lang w:val="en-US" w:eastAsia="zh-CN"/>
                    </w:rPr>
                    <w:t xml:space="preserve">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sidRPr="00AD75BB">
                    <w:rPr>
                      <w:lang w:val="en-US" w:eastAsia="zh-CN"/>
                    </w:rPr>
                    <w:t xml:space="preserve"> of occasions for unicast or multicast PDSCH receptions or SPS PDSCH releases for serving cell </w:t>
                  </w:r>
                  <m:oMath>
                    <m:r>
                      <w:rPr>
                        <w:rFonts w:ascii="Cambria Math" w:hAnsi="Cambria Math"/>
                      </w:rPr>
                      <m:t>c</m:t>
                    </m:r>
                  </m:oMath>
                </w:p>
                <w:p w14:paraId="0AFAEFF6" w14:textId="77777777" w:rsidR="00923B10" w:rsidRDefault="00923B10" w:rsidP="00923B10">
                  <w:pPr>
                    <w:pStyle w:val="B1"/>
                    <w:widowControl w:val="0"/>
                    <w:rPr>
                      <w:lang w:val="en-US"/>
                    </w:rPr>
                  </w:pPr>
                  <w:r w:rsidRPr="00BC54C3">
                    <w:rPr>
                      <w:rFonts w:cs="Arial"/>
                      <w:lang w:val="en-US" w:eastAsia="zh-CN"/>
                    </w:rPr>
                    <w:t>-</w:t>
                  </w:r>
                  <w:r w:rsidRPr="00BC54C3">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sidRPr="00AD75BB">
                    <w:rPr>
                      <w:rFonts w:cs="Arial"/>
                      <w:lang w:val="en-US" w:eastAsia="zh-CN"/>
                    </w:rPr>
                    <w:t xml:space="preserve"> is </w:t>
                  </w:r>
                  <w:r w:rsidRPr="00BC54C3">
                    <w:rPr>
                      <w:lang w:val="en-US" w:eastAsia="zh-CN"/>
                    </w:rPr>
                    <w:t xml:space="preserve">the number of </w:t>
                  </w:r>
                  <w:r w:rsidRPr="00BC54C3">
                    <w:rPr>
                      <w:lang w:val="en-US"/>
                    </w:rPr>
                    <w:t xml:space="preserve">transport blocks the UE receives in 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and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are not provided, or the number of transport blocks the UE receives in </w:t>
                  </w:r>
                  <w:r w:rsidRPr="00BC54C3">
                    <w:rPr>
                      <w:lang w:val="en-US"/>
                    </w:rPr>
                    <w:t xml:space="preserve">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eastAsia="zh-CN"/>
                    </w:rPr>
                    <w:t>PDSCH-</w:t>
                  </w:r>
                  <w:proofErr w:type="spellStart"/>
                  <w:r w:rsidRPr="00BC54C3">
                    <w:rPr>
                      <w:i/>
                      <w:lang w:val="en-US" w:eastAsia="zh-CN"/>
                    </w:rPr>
                    <w:t>CodeBlockGroupTransmission</w:t>
                  </w:r>
                  <w:proofErr w:type="spellEnd"/>
                  <w:r w:rsidRPr="00BC54C3">
                    <w:rPr>
                      <w:lang w:val="en-US" w:eastAsia="zh-CN"/>
                    </w:rPr>
                    <w:t xml:space="preserve"> is provided and the PDSCH reception is scheduled by a DCI format </w:t>
                  </w:r>
                  <w:r w:rsidRPr="00BC54C3">
                    <w:rPr>
                      <w:lang w:val="en-US"/>
                    </w:rPr>
                    <w:t>that does not support CBG-based PDSCH receptions</w:t>
                  </w:r>
                  <w:r w:rsidRPr="00BC54C3">
                    <w:rPr>
                      <w:lang w:val="en-US" w:eastAsia="zh-CN"/>
                    </w:rPr>
                    <w:t xml:space="preserve">, or </w:t>
                  </w:r>
                  <w:r w:rsidRPr="00BC54C3">
                    <w:rPr>
                      <w:rFonts w:cs="Arial"/>
                      <w:lang w:val="en-US" w:eastAsia="zh-CN"/>
                    </w:rPr>
                    <w:t xml:space="preserve">the number of </w:t>
                  </w:r>
                  <w:r w:rsidRPr="00BC54C3">
                    <w:rPr>
                      <w:lang w:val="en-US"/>
                    </w:rPr>
                    <w:t xml:space="preserve">PDSCH </w:t>
                  </w:r>
                  <w:r w:rsidRPr="00BC54C3">
                    <w:rPr>
                      <w:lang w:val="en-US" w:eastAsia="zh-CN"/>
                    </w:rPr>
                    <w:t xml:space="preserve">receptions </w:t>
                  </w:r>
                  <w:r w:rsidRPr="00BC54C3">
                    <w:rPr>
                      <w:lang w:val="en-US"/>
                    </w:rPr>
                    <w:t xml:space="preserve">if </w:t>
                  </w:r>
                  <w:proofErr w:type="spellStart"/>
                  <w:r w:rsidRPr="00BC54C3">
                    <w:rPr>
                      <w:i/>
                      <w:lang w:val="en-US"/>
                    </w:rPr>
                    <w:t>harq</w:t>
                  </w:r>
                  <w:proofErr w:type="spellEnd"/>
                  <w:r w:rsidRPr="00BC54C3">
                    <w:rPr>
                      <w:i/>
                      <w:lang w:val="en-US"/>
                    </w:rPr>
                    <w:t>-ACK-</w:t>
                  </w:r>
                  <w:proofErr w:type="spellStart"/>
                  <w:r w:rsidRPr="00BC54C3">
                    <w:rPr>
                      <w:i/>
                      <w:lang w:val="en-US"/>
                    </w:rPr>
                    <w:t>SpatialBundlingPUCCH</w:t>
                  </w:r>
                  <w:proofErr w:type="spellEnd"/>
                  <w:r w:rsidRPr="00BC54C3">
                    <w:rPr>
                      <w:lang w:val="en-US" w:eastAsia="zh-CN"/>
                    </w:rPr>
                    <w:t xml:space="preserve"> is provided or SPS PDSCH release</w:t>
                  </w:r>
                  <w:r w:rsidRPr="00BC54C3">
                    <w:rPr>
                      <w:lang w:eastAsia="zh-CN"/>
                    </w:rPr>
                    <w:t xml:space="preserve"> </w:t>
                  </w:r>
                  <w:r w:rsidRPr="00BC54C3">
                    <w:rPr>
                      <w:lang w:val="en-US"/>
                    </w:rPr>
                    <w:t>or TCI state update</w:t>
                  </w:r>
                  <w:r w:rsidRPr="00BC54C3">
                    <w:rPr>
                      <w:rFonts w:cs="Arial"/>
                      <w:lang w:val="en-US" w:eastAsia="zh-CN"/>
                    </w:rPr>
                    <w:t xml:space="preserve"> </w:t>
                  </w:r>
                  <w:r w:rsidRPr="00BC54C3">
                    <w:rPr>
                      <w:lang w:val="en-US" w:eastAsia="zh-CN"/>
                    </w:rPr>
                    <w:t xml:space="preserve">in PDSCH 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w:t>
                  </w:r>
                  <w:r w:rsidRPr="00BC54C3">
                    <w:rPr>
                      <w:lang w:val="en-US" w:eastAsia="zh-CN"/>
                    </w:rPr>
                    <w:t>and the UE reports corresponding HARQ-ACK information in the PUCCH</w:t>
                  </w:r>
                  <w:r w:rsidRPr="00BC54C3">
                    <w:rPr>
                      <w:lang w:val="en-US"/>
                    </w:rPr>
                    <w:t>.</w:t>
                  </w:r>
                </w:p>
                <w:p w14:paraId="57D4547B" w14:textId="77777777" w:rsidR="00923B10" w:rsidRPr="00847375" w:rsidRDefault="00923B10" w:rsidP="00923B1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rsidRPr="00847375">
                      <w:t xml:space="preserve">- </w:t>
                    </w:r>
                    <w:r w:rsidRPr="00847375">
                      <w:rPr>
                        <w:lang w:eastAsia="zh-CN"/>
                      </w:rPr>
                      <w:t xml:space="preserve">if </w:t>
                    </w:r>
                    <w:proofErr w:type="spellStart"/>
                    <w:r w:rsidRPr="00847375">
                      <w:rPr>
                        <w:i/>
                        <w:iCs/>
                        <w:lang w:eastAsia="zh-CN"/>
                      </w:rPr>
                      <w:t>enableTimeDomainHARQ</w:t>
                    </w:r>
                    <w:proofErr w:type="spellEnd"/>
                    <w:r w:rsidRPr="00847375">
                      <w:rPr>
                        <w:i/>
                        <w:iCs/>
                        <w:lang w:eastAsia="zh-CN"/>
                      </w:rPr>
                      <w:t>-Bundling</w:t>
                    </w:r>
                    <w:r w:rsidRPr="00847375">
                      <w:rPr>
                        <w:lang w:eastAsia="zh-CN"/>
                      </w:rPr>
                      <w:t xml:space="preserve"> is provided for a serving cell </w:t>
                    </w:r>
                  </w:ins>
                  <m:oMath>
                    <m:r>
                      <w:ins w:id="5" w:author="Huawei" w:date="2022-02-14T15:59:00Z">
                        <w:rPr>
                          <w:rFonts w:ascii="Cambria Math" w:hAnsi="Cambria Math"/>
                        </w:rPr>
                        <m:t>c</m:t>
                      </w:ins>
                    </m:r>
                  </m:oMath>
                  <w:ins w:id="6" w:author="Huawei" w:date="2022-02-14T15:59:00Z">
                    <w:r w:rsidRPr="00847375">
                      <w:rPr>
                        <w:lang w:eastAsia="zh-CN"/>
                      </w:rPr>
                      <w:t xml:space="preserve">, for a DCI format indicating a TDRA row that includes more than one SLIV entry on the serving cell </w:t>
                    </w:r>
                    <w:r w:rsidRPr="00847375">
                      <w:rPr>
                        <w:i/>
                        <w:lang w:eastAsia="zh-CN"/>
                      </w:rPr>
                      <w:t>c</w:t>
                    </w:r>
                    <w:r w:rsidRPr="00847375">
                      <w:rPr>
                        <w:lang w:eastAsia="zh-CN"/>
                      </w:rPr>
                      <w:t>, a PDSCH only associated with the last SLIV configured in TDRA table is considered as received, a PDSCH other than the PDSCH associated with the last SLIV configured in TDRA table is considered as not received.</w:t>
                    </w:r>
                  </w:ins>
                </w:p>
                <w:p w14:paraId="07B9E1A8" w14:textId="77777777" w:rsidR="00923B10" w:rsidRDefault="00923B10" w:rsidP="00923B10">
                  <w:pPr>
                    <w:widowControl w:val="0"/>
                  </w:pPr>
                  <w:r w:rsidRPr="00BC54C3">
                    <w:rPr>
                      <w:rFonts w:cs="Arial"/>
                      <w:lang w:eastAsia="zh-CN"/>
                    </w:rPr>
                    <w:t>-</w:t>
                  </w:r>
                  <w:r w:rsidRPr="00BC54C3">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sidRPr="00AD75BB">
                    <w:rPr>
                      <w:rFonts w:cs="Arial"/>
                      <w:lang w:eastAsia="zh-CN"/>
                    </w:rPr>
                    <w:t xml:space="preserve"> is </w:t>
                  </w:r>
                  <w:r w:rsidRPr="00BC54C3">
                    <w:rPr>
                      <w:lang w:eastAsia="zh-CN"/>
                    </w:rPr>
                    <w:t xml:space="preserve">the number of </w:t>
                  </w:r>
                  <w:r w:rsidRPr="00BC54C3">
                    <w:t xml:space="preserve">CBGs the UE receives in a PDSCH </w:t>
                  </w:r>
                  <w:r w:rsidRPr="00BC54C3">
                    <w:rPr>
                      <w:lang w:eastAsia="zh-CN"/>
                    </w:rPr>
                    <w:t xml:space="preserve">reception occasion </w:t>
                  </w:r>
                  <m:oMath>
                    <m:r>
                      <w:rPr>
                        <w:rFonts w:ascii="Cambria Math" w:hAnsi="Cambria Math" w:cs="Arial"/>
                      </w:rPr>
                      <m:t>m</m:t>
                    </m:r>
                  </m:oMath>
                  <w:r w:rsidRPr="00BC54C3">
                    <w:t xml:space="preserve"> </w:t>
                  </w:r>
                  <w:r w:rsidRPr="00BC54C3">
                    <w:rPr>
                      <w:lang w:eastAsia="zh-CN"/>
                    </w:rPr>
                    <w:t xml:space="preserve">for serving cell </w:t>
                  </w:r>
                  <m:oMath>
                    <m:r>
                      <w:rPr>
                        <w:rFonts w:ascii="Cambria Math" w:hAnsi="Cambria Math" w:cs="Arial"/>
                      </w:rPr>
                      <m:t>c</m:t>
                    </m:r>
                  </m:oMath>
                  <w:r w:rsidRPr="00BC54C3">
                    <w:t xml:space="preserve"> if </w:t>
                  </w:r>
                  <w:r w:rsidRPr="00BC54C3">
                    <w:rPr>
                      <w:i/>
                      <w:lang w:eastAsia="zh-CN"/>
                    </w:rPr>
                    <w:t>PDSCH-</w:t>
                  </w:r>
                  <w:proofErr w:type="spellStart"/>
                  <w:r w:rsidRPr="00BC54C3">
                    <w:rPr>
                      <w:i/>
                      <w:lang w:eastAsia="zh-CN"/>
                    </w:rPr>
                    <w:t>CodeBlockGroupTransmission</w:t>
                  </w:r>
                  <w:proofErr w:type="spellEnd"/>
                  <w:r w:rsidRPr="00BC54C3">
                    <w:rPr>
                      <w:lang w:eastAsia="zh-CN"/>
                    </w:rPr>
                    <w:t xml:space="preserve"> is provided and the PDSCH reception is scheduled by a DCI format </w:t>
                  </w:r>
                  <w:r w:rsidRPr="00BC54C3">
                    <w:t>that supports CBG-based PDSCH receptions</w:t>
                  </w:r>
                  <w:r w:rsidRPr="00BC54C3">
                    <w:rPr>
                      <w:lang w:eastAsia="zh-CN"/>
                    </w:rPr>
                    <w:t xml:space="preserve"> and the UE reports corresponding HARQ-ACK information in the PUCCH</w:t>
                  </w:r>
                  <w:r w:rsidRPr="00BC54C3">
                    <w:t>.</w:t>
                  </w:r>
                </w:p>
                <w:p w14:paraId="01129DE3" w14:textId="77777777" w:rsidR="00923B10" w:rsidRDefault="00923B10" w:rsidP="00923B10">
                  <w:pPr>
                    <w:widowControl w:val="0"/>
                    <w:ind w:firstLineChars="50" w:firstLine="100"/>
                    <w:jc w:val="center"/>
                  </w:pPr>
                  <w:r w:rsidRPr="00AD75BB">
                    <w:rPr>
                      <w:rFonts w:eastAsia="Malgun Gothic"/>
                      <w:color w:val="FF0000"/>
                      <w:szCs w:val="20"/>
                      <w:lang w:eastAsia="ko-KR"/>
                    </w:rPr>
                    <w:t>============== Unchanged Text Omitted ======================</w:t>
                  </w:r>
                </w:p>
                <w:p w14:paraId="423FB541" w14:textId="77777777" w:rsidR="00923B10" w:rsidRPr="00AD75BB" w:rsidRDefault="00923B10" w:rsidP="00923B10">
                  <w:pPr>
                    <w:jc w:val="center"/>
                    <w:rPr>
                      <w:b/>
                      <w:szCs w:val="20"/>
                    </w:rPr>
                  </w:pPr>
                  <w:r w:rsidRPr="00BC54C3">
                    <w:rPr>
                      <w:noProof/>
                      <w:color w:val="FF0000"/>
                      <w:sz w:val="24"/>
                      <w:szCs w:val="20"/>
                      <w:lang w:eastAsia="zh-CN"/>
                    </w:rPr>
                    <w:t>*** &lt;</w:t>
                  </w:r>
                  <w:r w:rsidRPr="00BC54C3">
                    <w:rPr>
                      <w:b/>
                      <w:noProof/>
                      <w:color w:val="FF0000"/>
                      <w:sz w:val="24"/>
                      <w:szCs w:val="20"/>
                      <w:lang w:eastAsia="zh-CN"/>
                    </w:rPr>
                    <w:t xml:space="preserve"> End of TP#1 for TS 3</w:t>
                  </w:r>
                  <w:r>
                    <w:rPr>
                      <w:b/>
                      <w:noProof/>
                      <w:color w:val="FF0000"/>
                      <w:sz w:val="24"/>
                      <w:szCs w:val="20"/>
                      <w:lang w:eastAsia="zh-CN"/>
                    </w:rPr>
                    <w:t>8</w:t>
                  </w:r>
                  <w:r w:rsidRPr="00BC54C3">
                    <w:rPr>
                      <w:b/>
                      <w:noProof/>
                      <w:color w:val="FF0000"/>
                      <w:sz w:val="24"/>
                      <w:szCs w:val="20"/>
                      <w:lang w:eastAsia="zh-CN"/>
                    </w:rPr>
                    <w:t>.213 v17.0.0</w:t>
                  </w:r>
                  <w:r w:rsidRPr="00BC54C3">
                    <w:rPr>
                      <w:noProof/>
                      <w:color w:val="FF0000"/>
                      <w:sz w:val="24"/>
                      <w:szCs w:val="20"/>
                      <w:lang w:eastAsia="zh-CN"/>
                    </w:rPr>
                    <w:t>&gt; ***</w:t>
                  </w:r>
                </w:p>
              </w:tc>
            </w:tr>
          </w:tbl>
          <w:p w14:paraId="613B7B9E" w14:textId="77777777" w:rsidR="00923B10" w:rsidRPr="00923B10" w:rsidRDefault="00923B10" w:rsidP="00923B10">
            <w:pPr>
              <w:jc w:val="both"/>
              <w:rPr>
                <w:lang w:eastAsia="ko-KR"/>
              </w:rPr>
            </w:pPr>
          </w:p>
          <w:p w14:paraId="4ED4C13B" w14:textId="3E01C683" w:rsidR="00923B10" w:rsidRPr="009E7125" w:rsidRDefault="00923B10" w:rsidP="00923B10">
            <w:pPr>
              <w:jc w:val="both"/>
              <w:rPr>
                <w:lang w:eastAsia="ko-KR"/>
              </w:rPr>
            </w:pPr>
          </w:p>
        </w:tc>
      </w:tr>
      <w:tr w:rsidR="00923B10" w14:paraId="0E328DFF" w14:textId="77777777" w:rsidTr="00507235">
        <w:tc>
          <w:tcPr>
            <w:tcW w:w="1651" w:type="dxa"/>
            <w:shd w:val="clear" w:color="auto" w:fill="auto"/>
          </w:tcPr>
          <w:p w14:paraId="5BF39986" w14:textId="2B12ABF2" w:rsidR="00923B10" w:rsidRDefault="00E9778D" w:rsidP="00923B10">
            <w:pPr>
              <w:jc w:val="both"/>
              <w:rPr>
                <w:lang w:eastAsia="ko-KR"/>
              </w:rPr>
            </w:pPr>
            <w:r>
              <w:rPr>
                <w:rFonts w:hint="eastAsia"/>
                <w:lang w:eastAsia="ko-KR"/>
              </w:rPr>
              <w:t>[4] vivo</w:t>
            </w:r>
          </w:p>
        </w:tc>
        <w:tc>
          <w:tcPr>
            <w:tcW w:w="7980" w:type="dxa"/>
            <w:shd w:val="clear" w:color="auto" w:fill="auto"/>
          </w:tcPr>
          <w:p w14:paraId="42F2A8D0" w14:textId="6BE62598" w:rsidR="00E9778D" w:rsidRPr="00E9778D" w:rsidRDefault="00E9778D" w:rsidP="00E9778D">
            <w:pPr>
              <w:jc w:val="both"/>
              <w:rPr>
                <w:b/>
                <w:lang w:eastAsia="ko-KR"/>
              </w:rPr>
            </w:pPr>
            <w:bookmarkStart w:id="7" w:name="_Ref92387715"/>
            <w:bookmarkStart w:id="8" w:name="_Ref92817663"/>
            <w:r w:rsidRPr="00E9778D">
              <w:rPr>
                <w:lang w:eastAsia="ko-KR"/>
              </w:rPr>
              <w:t xml:space="preserve">Proposal </w:t>
            </w:r>
            <w:r w:rsidRPr="00E9778D">
              <w:rPr>
                <w:lang w:eastAsia="ko-KR"/>
              </w:rPr>
              <w:fldChar w:fldCharType="begin"/>
            </w:r>
            <w:r w:rsidRPr="00E9778D">
              <w:rPr>
                <w:lang w:eastAsia="ko-KR"/>
              </w:rPr>
              <w:instrText xml:space="preserve"> SEQ Proposal \* ARABIC </w:instrText>
            </w:r>
            <w:r w:rsidRPr="00E9778D">
              <w:rPr>
                <w:lang w:eastAsia="ko-KR"/>
              </w:rPr>
              <w:fldChar w:fldCharType="separate"/>
            </w:r>
            <w:r w:rsidRPr="00E9778D">
              <w:rPr>
                <w:lang w:eastAsia="ko-KR"/>
              </w:rPr>
              <w:t>7</w:t>
            </w:r>
            <w:r w:rsidRPr="00E9778D">
              <w:rPr>
                <w:lang w:eastAsia="ko-KR"/>
              </w:rPr>
              <w:fldChar w:fldCharType="end"/>
            </w:r>
            <w:r w:rsidRPr="00E9778D">
              <w:rPr>
                <w:rFonts w:hint="eastAsia"/>
                <w:lang w:eastAsia="ko-KR"/>
              </w:rPr>
              <w:t>:</w:t>
            </w:r>
            <w:r w:rsidRPr="00E9778D">
              <w:rPr>
                <w:lang w:eastAsia="ko-KR"/>
              </w:rPr>
              <w:t xml:space="preserve"> For multi-PDSCH scheduling and Type-1 codebook, consider the TP1 in TS38.213 for the calculation of</w:t>
            </w:r>
            <w:r w:rsidRPr="00E9778D">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E9778D">
              <w:rPr>
                <w:b/>
                <w:lang w:eastAsia="ko-KR"/>
              </w:rPr>
              <w:t>.</w:t>
            </w:r>
            <w:bookmarkEnd w:id="7"/>
            <w:bookmarkEnd w:id="8"/>
          </w:p>
          <w:p w14:paraId="5782F8AF" w14:textId="77777777" w:rsidR="00923B10" w:rsidRDefault="00923B10" w:rsidP="00923B10">
            <w:pPr>
              <w:jc w:val="both"/>
              <w:rPr>
                <w:lang w:eastAsia="ko-KR"/>
              </w:rPr>
            </w:pPr>
          </w:p>
          <w:p w14:paraId="771E7289" w14:textId="18C103E3" w:rsidR="00E9778D" w:rsidRDefault="00E9778D" w:rsidP="00E9778D">
            <w:pPr>
              <w:spacing w:after="120"/>
              <w:rPr>
                <w:szCs w:val="20"/>
              </w:rPr>
            </w:pPr>
            <w:r w:rsidRPr="0018234B">
              <w:rPr>
                <w:rFonts w:hint="eastAsia"/>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661CE89B" w14:textId="77777777" w:rsidR="00E9778D" w:rsidRPr="009E7DE0" w:rsidRDefault="00E9778D" w:rsidP="00E9778D">
            <w:pPr>
              <w:rPr>
                <w:rFonts w:ascii="Arial" w:hAnsi="Arial" w:cs="Arial"/>
                <w:b/>
                <w:sz w:val="22"/>
              </w:rPr>
            </w:pPr>
            <w:r w:rsidRPr="009E7DE0">
              <w:rPr>
                <w:rFonts w:ascii="Arial" w:hAnsi="Arial" w:cs="Arial"/>
                <w:b/>
                <w:sz w:val="22"/>
              </w:rPr>
              <w:t>9.1.2.1</w:t>
            </w:r>
            <w:r w:rsidRPr="009E7DE0">
              <w:rPr>
                <w:rFonts w:ascii="Arial" w:hAnsi="Arial" w:cs="Arial"/>
                <w:b/>
                <w:sz w:val="22"/>
              </w:rPr>
              <w:tab/>
              <w:t>Type-1 HARQ-ACK codebook in physical uplink control channel</w:t>
            </w:r>
          </w:p>
          <w:p w14:paraId="7E145F71" w14:textId="77777777" w:rsidR="00E9778D" w:rsidRDefault="00E9778D" w:rsidP="00E9778D">
            <w:r>
              <w:t>……</w:t>
            </w:r>
          </w:p>
          <w:p w14:paraId="6E9E69C9" w14:textId="77777777" w:rsidR="00E9778D" w:rsidRPr="003B0065" w:rsidRDefault="00E9778D" w:rsidP="00E9778D">
            <w:pPr>
              <w:spacing w:after="180"/>
              <w:rPr>
                <w:rFonts w:eastAsia="宋体"/>
                <w:szCs w:val="20"/>
              </w:rPr>
            </w:pPr>
            <w:r w:rsidRPr="003B0065">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sidRPr="003B0065">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sidRPr="003B0065">
              <w:rPr>
                <w:rFonts w:eastAsia="宋体"/>
                <w:szCs w:val="20"/>
              </w:rPr>
              <w:t xml:space="preserve"> for obtaining a transmission power for a PUCCH, as described in cl</w:t>
            </w:r>
            <w:proofErr w:type="spellStart"/>
            <w:r w:rsidRPr="003B0065">
              <w:rPr>
                <w:rFonts w:eastAsia="宋体"/>
                <w:szCs w:val="20"/>
              </w:rPr>
              <w:t>ause</w:t>
            </w:r>
            <w:proofErr w:type="spellEnd"/>
            <w:r w:rsidRPr="003B0065">
              <w:rPr>
                <w:rFonts w:eastAsia="宋体"/>
                <w:szCs w:val="20"/>
              </w:rPr>
              <w:t xml:space="preserv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x-none"/>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x-none"/>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sidRPr="003B0065">
              <w:rPr>
                <w:rFonts w:eastAsia="宋体"/>
                <w:szCs w:val="20"/>
              </w:rPr>
              <w:t xml:space="preserve"> where </w:t>
            </w:r>
          </w:p>
          <w:p w14:paraId="4E4D280C" w14:textId="77777777" w:rsidR="00E9778D" w:rsidRPr="003B0065" w:rsidRDefault="00E9778D" w:rsidP="00E9778D">
            <w:pPr>
              <w:spacing w:after="180"/>
              <w:ind w:left="568" w:hanging="284"/>
              <w:rPr>
                <w:rFonts w:eastAsia="宋体"/>
                <w:szCs w:val="20"/>
                <w:lang w:val="x-none"/>
              </w:rPr>
            </w:pPr>
            <w:r w:rsidRPr="003B0065">
              <w:rPr>
                <w:rFonts w:eastAsia="宋体"/>
                <w:szCs w:val="20"/>
              </w:rPr>
              <w:lastRenderedPageBreak/>
              <w:t>-</w:t>
            </w:r>
            <w:r w:rsidRPr="003B0065">
              <w:rPr>
                <w:rFonts w:eastAsia="宋体"/>
                <w:szCs w:val="20"/>
              </w:rPr>
              <w:tab/>
            </w:r>
            <m:oMath>
              <m:sSubSup>
                <m:sSubSupPr>
                  <m:ctrlPr>
                    <w:rPr>
                      <w:rFonts w:ascii="Cambria Math" w:eastAsia="宋体" w:hAnsi="Cambria Math"/>
                      <w:i/>
                      <w:szCs w:val="20"/>
                      <w:lang w:val="x-none"/>
                    </w:rPr>
                  </m:ctrlPr>
                </m:sSubSupPr>
                <m:e>
                  <m:r>
                    <w:rPr>
                      <w:rFonts w:ascii="Cambria Math" w:eastAsia="宋体"/>
                      <w:szCs w:val="20"/>
                      <w:lang w:val="x-none"/>
                    </w:rPr>
                    <m:t>N</m:t>
                  </m:r>
                </m:e>
                <m:sub>
                  <m:r>
                    <m:rPr>
                      <m:nor/>
                    </m:rPr>
                    <w:rPr>
                      <w:rFonts w:ascii="Cambria Math" w:eastAsia="宋体"/>
                      <w:szCs w:val="20"/>
                      <w:lang w:val="x-none"/>
                    </w:rPr>
                    <m:t>cells</m:t>
                  </m:r>
                  <m:ctrlPr>
                    <w:rPr>
                      <w:rFonts w:ascii="Cambria Math" w:eastAsia="宋体" w:hAnsi="Cambria Math"/>
                      <w:szCs w:val="20"/>
                      <w:lang w:val="x-none"/>
                    </w:rPr>
                  </m:ctrlPr>
                </m:sub>
                <m:sup>
                  <m:r>
                    <m:rPr>
                      <m:nor/>
                    </m:rPr>
                    <w:rPr>
                      <w:rFonts w:ascii="Cambria Math" w:eastAsia="宋体"/>
                      <w:szCs w:val="20"/>
                      <w:lang w:val="x-none"/>
                    </w:rPr>
                    <m:t>DL</m:t>
                  </m:r>
                  <m:ctrlPr>
                    <w:rPr>
                      <w:rFonts w:ascii="Cambria Math" w:eastAsia="宋体" w:hAnsi="Cambria Math"/>
                      <w:szCs w:val="20"/>
                      <w:lang w:val="x-none"/>
                    </w:rPr>
                  </m:ctrlPr>
                </m:sup>
              </m:sSubSup>
            </m:oMath>
            <w:r w:rsidRPr="003B0065">
              <w:rPr>
                <w:rFonts w:eastAsia="宋体"/>
                <w:szCs w:val="20"/>
                <w:lang w:val="x-none"/>
              </w:rPr>
              <w:t xml:space="preserve"> are all DL cells where the UE is configured to receive unicast or multicast PDSCHs</w:t>
            </w:r>
          </w:p>
          <w:p w14:paraId="01064116" w14:textId="77777777" w:rsidR="00E9778D" w:rsidRPr="003B0065" w:rsidRDefault="00E9778D" w:rsidP="00E9778D">
            <w:pPr>
              <w:spacing w:after="180"/>
              <w:ind w:left="568" w:hanging="284"/>
              <w:rPr>
                <w:rFonts w:eastAsia="宋体"/>
                <w:szCs w:val="20"/>
                <w:lang w:val="x-none"/>
              </w:rPr>
            </w:pPr>
            <w:r w:rsidRPr="003B0065">
              <w:rPr>
                <w:rFonts w:eastAsia="宋体"/>
                <w:szCs w:val="20"/>
                <w:lang w:val="x-none"/>
              </w:rPr>
              <w:t>-</w:t>
            </w:r>
            <w:r w:rsidRPr="003B0065">
              <w:rPr>
                <w:rFonts w:eastAsia="宋体"/>
                <w:szCs w:val="20"/>
                <w:lang w:val="x-none"/>
              </w:rPr>
              <w:tab/>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c</m:t>
                  </m:r>
                </m:sub>
              </m:sSub>
            </m:oMath>
            <w:r w:rsidRPr="003B0065">
              <w:rPr>
                <w:rFonts w:eastAsia="宋体"/>
                <w:szCs w:val="20"/>
                <w:lang w:val="x-none"/>
              </w:rPr>
              <w:t xml:space="preserve"> is the cardinality for the union of all sets </w:t>
            </w:r>
            <m:oMath>
              <m:sSub>
                <m:sSubPr>
                  <m:ctrlPr>
                    <w:rPr>
                      <w:rFonts w:ascii="Cambria Math" w:eastAsia="宋体" w:hAnsi="Cambria Math"/>
                      <w:i/>
                      <w:szCs w:val="20"/>
                      <w:lang w:val="x-none"/>
                    </w:rPr>
                  </m:ctrlPr>
                </m:sSubPr>
                <m:e>
                  <m:r>
                    <w:rPr>
                      <w:rFonts w:ascii="Cambria Math" w:eastAsia="宋体"/>
                      <w:szCs w:val="20"/>
                      <w:lang w:val="x-none"/>
                    </w:rPr>
                    <m:t>M</m:t>
                  </m:r>
                </m:e>
                <m:sub>
                  <m:r>
                    <w:rPr>
                      <w:rFonts w:ascii="Cambria Math" w:eastAsia="宋体"/>
                      <w:szCs w:val="20"/>
                      <w:lang w:val="x-none"/>
                    </w:rPr>
                    <m:t>A,c</m:t>
                  </m:r>
                </m:sub>
              </m:sSub>
            </m:oMath>
            <w:r w:rsidRPr="003B0065">
              <w:rPr>
                <w:rFonts w:eastAsia="宋体"/>
                <w:szCs w:val="20"/>
                <w:lang w:val="x-none"/>
              </w:rPr>
              <w:t xml:space="preserve"> of occasions for unicast or multicast PDSCH receptions or SPS PDSCH releases for serving cell </w:t>
            </w:r>
            <m:oMath>
              <m:r>
                <w:rPr>
                  <w:rFonts w:ascii="Cambria Math" w:eastAsia="宋体" w:hAnsi="Cambria Math"/>
                  <w:szCs w:val="20"/>
                  <w:lang w:val="x-none"/>
                </w:rPr>
                <m:t>c</m:t>
              </m:r>
            </m:oMath>
          </w:p>
          <w:p w14:paraId="67FB8B9B" w14:textId="77777777" w:rsidR="00E9778D"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proofErr w:type="spellStart"/>
            <w:r w:rsidRPr="003B0065">
              <w:rPr>
                <w:rFonts w:eastAsia="宋体"/>
                <w:i/>
                <w:szCs w:val="20"/>
                <w:lang w:val="x-none"/>
              </w:rPr>
              <w:t>harq</w:t>
            </w:r>
            <w:proofErr w:type="spellEnd"/>
            <w:r w:rsidRPr="003B0065">
              <w:rPr>
                <w:rFonts w:eastAsia="宋体"/>
                <w:i/>
                <w:szCs w:val="20"/>
                <w:lang w:val="x-none"/>
              </w:rPr>
              <w:t>-ACK-</w:t>
            </w:r>
            <w:proofErr w:type="spellStart"/>
            <w:r w:rsidRPr="003B0065">
              <w:rPr>
                <w:rFonts w:eastAsia="宋体"/>
                <w:i/>
                <w:szCs w:val="20"/>
                <w:lang w:val="x-none"/>
              </w:rPr>
              <w:t>SpatialBundlingPUCCH</w:t>
            </w:r>
            <w:proofErr w:type="spellEnd"/>
            <w:r w:rsidRPr="003B0065">
              <w:rPr>
                <w:rFonts w:eastAsia="宋体" w:hint="eastAsia"/>
                <w:szCs w:val="20"/>
                <w:lang w:val="x-none"/>
              </w:rPr>
              <w:t xml:space="preserve"> </w:t>
            </w:r>
            <w:r w:rsidRPr="003B0065">
              <w:rPr>
                <w:rFonts w:eastAsia="宋体"/>
                <w:szCs w:val="20"/>
                <w:lang w:val="x-none"/>
              </w:rPr>
              <w:t xml:space="preserve">and </w:t>
            </w:r>
            <w:r w:rsidRPr="003B0065">
              <w:rPr>
                <w:rFonts w:eastAsia="宋体"/>
                <w:i/>
                <w:szCs w:val="20"/>
                <w:lang w:val="x-none"/>
              </w:rPr>
              <w:t>PDSCH-</w:t>
            </w:r>
            <w:proofErr w:type="spellStart"/>
            <w:r w:rsidRPr="003B0065">
              <w:rPr>
                <w:rFonts w:eastAsia="宋体"/>
                <w:i/>
                <w:szCs w:val="20"/>
                <w:lang w:val="x-none"/>
              </w:rPr>
              <w:t>CodeBlockGroupTransmission</w:t>
            </w:r>
            <w:proofErr w:type="spellEnd"/>
            <w:r w:rsidRPr="003B0065">
              <w:rPr>
                <w:rFonts w:eastAsia="宋体"/>
                <w:szCs w:val="20"/>
                <w:lang w:val="x-none"/>
              </w:rPr>
              <w:t xml:space="preserve"> are</w:t>
            </w:r>
            <w:r w:rsidRPr="003B0065">
              <w:rPr>
                <w:rFonts w:eastAsia="宋体" w:hint="eastAsia"/>
                <w:szCs w:val="20"/>
                <w:lang w:val="x-none"/>
              </w:rPr>
              <w:t xml:space="preserve"> </w:t>
            </w:r>
            <w:r w:rsidRPr="003B0065">
              <w:rPr>
                <w:rFonts w:eastAsia="宋体"/>
                <w:szCs w:val="20"/>
                <w:lang w:val="x-none"/>
              </w:rPr>
              <w:t xml:space="preserve">not provided, or the number of transport blocks the UE receives in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if </w:t>
            </w:r>
            <w:r w:rsidRPr="003B0065">
              <w:rPr>
                <w:rFonts w:eastAsia="宋体"/>
                <w:i/>
                <w:szCs w:val="20"/>
                <w:lang w:val="x-none"/>
              </w:rPr>
              <w:t>PDSCH-</w:t>
            </w:r>
            <w:proofErr w:type="spellStart"/>
            <w:r w:rsidRPr="003B0065">
              <w:rPr>
                <w:rFonts w:eastAsia="宋体"/>
                <w:i/>
                <w:szCs w:val="20"/>
                <w:lang w:val="x-none"/>
              </w:rPr>
              <w:t>CodeBlockGroupTransmission</w:t>
            </w:r>
            <w:proofErr w:type="spellEnd"/>
            <w:r w:rsidRPr="003B0065">
              <w:rPr>
                <w:rFonts w:eastAsia="宋体"/>
                <w:szCs w:val="20"/>
                <w:lang w:val="x-none"/>
              </w:rPr>
              <w:t xml:space="preserve"> is provided and the PDSCH reception is scheduled by a DCI format that does not support CBG-based PDSCH receptions, or </w:t>
            </w:r>
            <w:r w:rsidRPr="003B0065">
              <w:rPr>
                <w:rFonts w:eastAsia="宋体" w:cs="Arial"/>
                <w:szCs w:val="20"/>
                <w:lang w:val="x-none"/>
              </w:rPr>
              <w:t xml:space="preserve">the number of </w:t>
            </w:r>
            <w:r>
              <w:t>PDSCH receptions</w:t>
            </w:r>
            <w:r w:rsidRPr="003B0065">
              <w:rPr>
                <w:rFonts w:eastAsia="宋体"/>
                <w:szCs w:val="20"/>
                <w:lang w:val="x-none"/>
              </w:rPr>
              <w:t xml:space="preserve"> if </w:t>
            </w:r>
            <w:proofErr w:type="spellStart"/>
            <w:r w:rsidRPr="003B0065">
              <w:rPr>
                <w:rFonts w:eastAsia="宋体"/>
                <w:i/>
                <w:szCs w:val="20"/>
                <w:lang w:val="x-none"/>
              </w:rPr>
              <w:t>harq</w:t>
            </w:r>
            <w:proofErr w:type="spellEnd"/>
            <w:r w:rsidRPr="003B0065">
              <w:rPr>
                <w:rFonts w:eastAsia="宋体"/>
                <w:i/>
                <w:szCs w:val="20"/>
                <w:lang w:val="x-none"/>
              </w:rPr>
              <w:t>-ACK-</w:t>
            </w:r>
            <w:proofErr w:type="spellStart"/>
            <w:r w:rsidRPr="003B0065">
              <w:rPr>
                <w:rFonts w:eastAsia="宋体"/>
                <w:i/>
                <w:szCs w:val="20"/>
                <w:lang w:val="x-none"/>
              </w:rPr>
              <w:t>SpatialBundlingPUCCH</w:t>
            </w:r>
            <w:proofErr w:type="spellEnd"/>
            <w:r w:rsidRPr="003B0065">
              <w:rPr>
                <w:rFonts w:eastAsia="宋体" w:hint="eastAsia"/>
                <w:szCs w:val="20"/>
                <w:lang w:val="x-none"/>
              </w:rPr>
              <w:t xml:space="preserve"> is </w:t>
            </w:r>
            <w:r w:rsidRPr="003B0065">
              <w:rPr>
                <w:rFonts w:eastAsia="宋体"/>
                <w:szCs w:val="20"/>
                <w:lang w:val="x-none"/>
              </w:rPr>
              <w:t>provided or SPS PDSCH release</w:t>
            </w:r>
            <w:r w:rsidRPr="003B0065">
              <w:rPr>
                <w:rFonts w:eastAsia="宋体"/>
                <w:szCs w:val="20"/>
              </w:rPr>
              <w:t xml:space="preserve"> </w:t>
            </w:r>
            <w:r w:rsidRPr="003B0065">
              <w:rPr>
                <w:rFonts w:eastAsia="宋体"/>
                <w:szCs w:val="20"/>
                <w:lang w:val="x-none"/>
              </w:rPr>
              <w:t>or TCI state update</w:t>
            </w:r>
            <w:r w:rsidRPr="003B0065">
              <w:rPr>
                <w:rFonts w:eastAsia="宋体" w:cs="Arial"/>
                <w:szCs w:val="20"/>
                <w:lang w:val="x-none"/>
              </w:rPr>
              <w:t xml:space="preserve"> </w:t>
            </w:r>
            <w:r w:rsidRPr="003B0065">
              <w:rPr>
                <w:rFonts w:eastAsia="宋体" w:hint="eastAsia"/>
                <w:szCs w:val="20"/>
                <w:lang w:val="x-none"/>
              </w:rPr>
              <w:t xml:space="preserve">in </w:t>
            </w:r>
            <w:r w:rsidRPr="003B0065">
              <w:rPr>
                <w:rFonts w:eastAsia="宋体"/>
                <w:szCs w:val="20"/>
                <w:lang w:val="x-none"/>
              </w:rPr>
              <w:t>PDSCH reception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and the UE reports corresponding HARQ-ACK information in the PUCCH.</w:t>
            </w:r>
          </w:p>
          <w:p w14:paraId="3827B65E" w14:textId="77777777" w:rsidR="00E9778D" w:rsidRPr="00E757D0" w:rsidRDefault="00E9778D" w:rsidP="00E9778D">
            <w:pPr>
              <w:spacing w:after="180"/>
              <w:ind w:left="851"/>
              <w:rPr>
                <w:color w:val="FF0000"/>
                <w:szCs w:val="20"/>
                <w:u w:val="single"/>
              </w:rPr>
            </w:pPr>
            <w:r w:rsidRPr="00E757D0">
              <w:rPr>
                <w:color w:val="FF0000"/>
                <w:szCs w:val="20"/>
                <w:u w:val="single"/>
              </w:rPr>
              <w:t xml:space="preserve">- if </w:t>
            </w:r>
            <w:proofErr w:type="spellStart"/>
            <w:r w:rsidRPr="00E757D0">
              <w:rPr>
                <w:i/>
                <w:iCs/>
                <w:color w:val="FF0000"/>
                <w:szCs w:val="20"/>
                <w:u w:val="single"/>
              </w:rPr>
              <w:t>enableTimeDomainHARQ</w:t>
            </w:r>
            <w:proofErr w:type="spellEnd"/>
            <w:r w:rsidRPr="00E757D0">
              <w:rPr>
                <w:i/>
                <w:iCs/>
                <w:color w:val="FF0000"/>
                <w:szCs w:val="20"/>
                <w:u w:val="single"/>
              </w:rPr>
              <w:t>-Bundling</w:t>
            </w:r>
            <w:r w:rsidRPr="00E757D0">
              <w:rPr>
                <w:color w:val="FF0000"/>
                <w:szCs w:val="20"/>
                <w:u w:val="single"/>
              </w:rPr>
              <w:t xml:space="preserve"> is provided for serving cell </w:t>
            </w:r>
            <m:oMath>
              <m:r>
                <w:rPr>
                  <w:rFonts w:ascii="Cambria Math" w:hAnsi="Cambria Math"/>
                  <w:color w:val="FF0000"/>
                  <w:szCs w:val="20"/>
                  <w:u w:val="single"/>
                </w:rPr>
                <m:t>c</m:t>
              </m:r>
            </m:oMath>
            <w:r w:rsidRPr="00E757D0">
              <w:rPr>
                <w:color w:val="FF0000"/>
                <w:szCs w:val="20"/>
                <w:u w:val="single"/>
              </w:rPr>
              <w:t xml:space="preserve">, for a DCI format indicating a TDRA row that includes more than one SLIV entry on serving cell </w:t>
            </w:r>
            <w:r w:rsidRPr="00E757D0">
              <w:rPr>
                <w:i/>
                <w:color w:val="FF0000"/>
                <w:szCs w:val="20"/>
                <w:u w:val="single"/>
              </w:rPr>
              <w:t>c</w:t>
            </w:r>
            <w:r w:rsidRPr="00E757D0">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668BF928" w14:textId="77777777" w:rsidR="00E9778D" w:rsidRPr="00E757D0" w:rsidRDefault="00E9778D" w:rsidP="00E9778D">
            <w:pPr>
              <w:spacing w:after="180"/>
              <w:ind w:left="568" w:hanging="284"/>
              <w:rPr>
                <w:rFonts w:eastAsia="宋体"/>
                <w:szCs w:val="20"/>
                <w:lang w:val="x-none"/>
              </w:rPr>
            </w:pPr>
            <w:r w:rsidRPr="003B0065">
              <w:rPr>
                <w:rFonts w:eastAsia="宋体" w:cs="Arial"/>
                <w:szCs w:val="20"/>
                <w:lang w:val="x-none"/>
              </w:rPr>
              <w:t>-</w:t>
            </w:r>
            <w:r w:rsidRPr="003B0065">
              <w:rPr>
                <w:rFonts w:eastAsia="宋体" w:cs="Arial"/>
                <w:szCs w:val="20"/>
                <w:lang w:val="x-none"/>
              </w:rPr>
              <w:tab/>
            </w:r>
            <m:oMath>
              <m:sSubSup>
                <m:sSubSupPr>
                  <m:ctrlPr>
                    <w:rPr>
                      <w:rFonts w:ascii="Cambria Math" w:eastAsia="宋体" w:hAnsi="Cambria Math" w:cs="Arial"/>
                      <w:i/>
                      <w:szCs w:val="20"/>
                      <w:lang w:val="x-none"/>
                    </w:rPr>
                  </m:ctrlPr>
                </m:sSubSupPr>
                <m:e>
                  <m:r>
                    <w:rPr>
                      <w:rFonts w:ascii="Cambria Math" w:eastAsia="宋体" w:hAnsi="Cambria Math" w:cs="Arial"/>
                      <w:szCs w:val="20"/>
                      <w:lang w:val="x-none"/>
                    </w:rPr>
                    <m:t>N</m:t>
                  </m:r>
                </m:e>
                <m:sub>
                  <m:r>
                    <w:rPr>
                      <w:rFonts w:ascii="Cambria Math" w:eastAsia="宋体" w:hAnsi="Cambria Math" w:cs="Arial"/>
                      <w:szCs w:val="20"/>
                      <w:lang w:val="x-none"/>
                    </w:rPr>
                    <m:t>m,c</m:t>
                  </m:r>
                </m:sub>
                <m:sup>
                  <m:r>
                    <m:rPr>
                      <m:sty m:val="p"/>
                    </m:rPr>
                    <w:rPr>
                      <w:rFonts w:ascii="Cambria Math" w:eastAsia="宋体" w:hAnsi="Cambria Math" w:cs="Arial"/>
                      <w:szCs w:val="20"/>
                      <w:lang w:val="x-none"/>
                    </w:rPr>
                    <m:t>received,CBG</m:t>
                  </m:r>
                </m:sup>
              </m:sSubSup>
            </m:oMath>
            <w:r w:rsidRPr="003B0065">
              <w:rPr>
                <w:rFonts w:eastAsia="宋体" w:cs="Arial"/>
                <w:szCs w:val="20"/>
                <w:lang w:val="x-none"/>
              </w:rPr>
              <w:t xml:space="preserve"> is </w:t>
            </w:r>
            <w:r w:rsidRPr="003B0065">
              <w:rPr>
                <w:rFonts w:eastAsia="宋体" w:hint="eastAsia"/>
                <w:szCs w:val="20"/>
                <w:lang w:val="x-none"/>
              </w:rPr>
              <w:t xml:space="preserve">the number of </w:t>
            </w:r>
            <w:r w:rsidRPr="003B0065">
              <w:rPr>
                <w:rFonts w:eastAsia="宋体"/>
                <w:szCs w:val="20"/>
                <w:lang w:val="x-none"/>
              </w:rPr>
              <w:t xml:space="preserve">CBGs the UE receives in a PDSCH </w:t>
            </w:r>
            <w:r w:rsidRPr="003B0065">
              <w:rPr>
                <w:rFonts w:eastAsia="宋体" w:hint="eastAsia"/>
                <w:szCs w:val="20"/>
                <w:lang w:val="x-none"/>
              </w:rPr>
              <w:t>reception</w:t>
            </w:r>
            <w:r w:rsidRPr="003B0065">
              <w:rPr>
                <w:rFonts w:eastAsia="宋体"/>
                <w:szCs w:val="20"/>
                <w:lang w:val="x-none"/>
              </w:rPr>
              <w:t xml:space="preserve"> occasion</w:t>
            </w:r>
            <w:r w:rsidRPr="003B0065">
              <w:rPr>
                <w:rFonts w:eastAsia="宋体" w:hint="eastAsia"/>
                <w:szCs w:val="20"/>
                <w:lang w:val="x-none"/>
              </w:rPr>
              <w:t xml:space="preserve"> </w:t>
            </w:r>
            <m:oMath>
              <m:r>
                <w:rPr>
                  <w:rFonts w:ascii="Cambria Math" w:eastAsia="宋体" w:hAnsi="Cambria Math" w:cs="Arial"/>
                  <w:szCs w:val="20"/>
                  <w:lang w:val="x-none"/>
                </w:rPr>
                <m:t>m</m:t>
              </m:r>
            </m:oMath>
            <w:r w:rsidRPr="003B0065">
              <w:rPr>
                <w:rFonts w:eastAsia="宋体"/>
                <w:szCs w:val="20"/>
                <w:lang w:val="x-none"/>
              </w:rPr>
              <w:t xml:space="preserve"> </w:t>
            </w:r>
            <w:r w:rsidRPr="003B0065">
              <w:rPr>
                <w:rFonts w:eastAsia="宋体" w:hint="eastAsia"/>
                <w:szCs w:val="20"/>
                <w:lang w:val="x-none"/>
              </w:rPr>
              <w:t xml:space="preserve">for </w:t>
            </w:r>
            <w:r w:rsidRPr="003B0065">
              <w:rPr>
                <w:rFonts w:eastAsia="宋体"/>
                <w:szCs w:val="20"/>
                <w:lang w:val="x-none"/>
              </w:rPr>
              <w:t xml:space="preserve">serving </w:t>
            </w:r>
            <w:r w:rsidRPr="003B0065">
              <w:rPr>
                <w:rFonts w:eastAsia="宋体" w:hint="eastAsia"/>
                <w:szCs w:val="20"/>
                <w:lang w:val="x-none"/>
              </w:rPr>
              <w:t xml:space="preserve">cell </w:t>
            </w:r>
            <m:oMath>
              <m:r>
                <w:rPr>
                  <w:rFonts w:ascii="Cambria Math" w:eastAsia="宋体" w:hAnsi="Cambria Math" w:cs="Arial"/>
                  <w:szCs w:val="20"/>
                  <w:lang w:val="x-none"/>
                </w:rPr>
                <m:t>c</m:t>
              </m:r>
            </m:oMath>
            <w:r w:rsidRPr="003B0065">
              <w:rPr>
                <w:rFonts w:eastAsia="宋体"/>
                <w:szCs w:val="20"/>
                <w:lang w:val="x-none"/>
              </w:rPr>
              <w:t xml:space="preserve"> </w:t>
            </w:r>
            <w:r>
              <w:t xml:space="preserve">if </w:t>
            </w:r>
            <w:r>
              <w:rPr>
                <w:i/>
              </w:rPr>
              <w:t>PDSCH-</w:t>
            </w:r>
            <w:proofErr w:type="spellStart"/>
            <w:r>
              <w:rPr>
                <w:i/>
              </w:rPr>
              <w:t>CodeBlockGroupTransmission</w:t>
            </w:r>
            <w:proofErr w:type="spellEnd"/>
            <w:r>
              <w:t xml:space="preserve"> is provided</w:t>
            </w:r>
            <w:r w:rsidRPr="003B0065">
              <w:rPr>
                <w:rFonts w:eastAsia="宋体"/>
                <w:szCs w:val="20"/>
                <w:lang w:val="x-none"/>
              </w:rPr>
              <w:t xml:space="preserve"> and the PDSCH reception is scheduled by a DCI format that supports CBG-based PDSCH receptions and the UE reports corresponding HARQ-ACK information in the PUCCH.</w:t>
            </w:r>
          </w:p>
          <w:p w14:paraId="22E25889" w14:textId="3D9E3AD8" w:rsidR="00E9778D" w:rsidRDefault="00E9778D" w:rsidP="00E9778D">
            <w:pPr>
              <w:spacing w:after="120"/>
              <w:rPr>
                <w:szCs w:val="20"/>
              </w:rPr>
            </w:pPr>
            <w:r w:rsidRPr="0018234B">
              <w:rPr>
                <w:rFonts w:hint="eastAsia"/>
                <w:highlight w:val="yellow"/>
              </w:rPr>
              <w:t>--------------------------</w:t>
            </w:r>
            <w:r>
              <w:rPr>
                <w:rFonts w:eastAsia="宋体"/>
                <w:highlight w:val="yellow"/>
              </w:rPr>
              <w:t>-</w:t>
            </w:r>
            <w:r w:rsidRPr="0018234B">
              <w:rPr>
                <w:rFonts w:eastAsia="宋体" w:hint="eastAsia"/>
                <w:highlight w:val="yellow"/>
              </w:rPr>
              <w:t>--</w:t>
            </w:r>
            <w:r>
              <w:rPr>
                <w:rFonts w:eastAsia="宋体"/>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宋体" w:hint="eastAsia"/>
                <w:highlight w:val="yellow"/>
              </w:rPr>
              <w:t>-----</w:t>
            </w:r>
            <w:r w:rsidRPr="0018234B">
              <w:rPr>
                <w:rFonts w:hint="eastAsia"/>
                <w:highlight w:val="yellow"/>
              </w:rPr>
              <w:t>--</w:t>
            </w:r>
            <w:r>
              <w:rPr>
                <w:highlight w:val="yellow"/>
              </w:rPr>
              <w:t>-</w:t>
            </w:r>
            <w:r w:rsidRPr="0018234B">
              <w:rPr>
                <w:rFonts w:hint="eastAsia"/>
                <w:highlight w:val="yellow"/>
              </w:rPr>
              <w:t>----------------------------</w:t>
            </w:r>
          </w:p>
          <w:p w14:paraId="2B559B46" w14:textId="71BF0CB8" w:rsidR="00E9778D" w:rsidRPr="00E9778D" w:rsidRDefault="00E9778D" w:rsidP="00923B10">
            <w:pPr>
              <w:jc w:val="both"/>
              <w:rPr>
                <w:lang w:eastAsia="ko-KR"/>
              </w:rPr>
            </w:pPr>
          </w:p>
        </w:tc>
      </w:tr>
      <w:tr w:rsidR="00923B10" w:rsidRPr="00B262F8" w14:paraId="0D965CED" w14:textId="77777777" w:rsidTr="00C158ED">
        <w:tc>
          <w:tcPr>
            <w:tcW w:w="9631" w:type="dxa"/>
            <w:gridSpan w:val="2"/>
            <w:tcBorders>
              <w:bottom w:val="single" w:sz="4" w:space="0" w:color="auto"/>
            </w:tcBorders>
            <w:shd w:val="clear" w:color="auto" w:fill="auto"/>
          </w:tcPr>
          <w:p w14:paraId="45C765BA" w14:textId="77777777" w:rsidR="00923B10" w:rsidRPr="00B262F8" w:rsidRDefault="00923B10" w:rsidP="00923B10">
            <w:pPr>
              <w:jc w:val="both"/>
              <w:rPr>
                <w:bCs/>
                <w:lang w:eastAsia="ko-KR"/>
              </w:rPr>
            </w:pPr>
          </w:p>
        </w:tc>
      </w:tr>
      <w:tr w:rsidR="00923B10" w14:paraId="6627BE5E" w14:textId="77777777" w:rsidTr="00C158ED">
        <w:tc>
          <w:tcPr>
            <w:tcW w:w="1651" w:type="dxa"/>
            <w:shd w:val="clear" w:color="auto" w:fill="FFFF00"/>
          </w:tcPr>
          <w:p w14:paraId="2D3DAABA" w14:textId="5EF514B8" w:rsidR="00923B10" w:rsidRDefault="00923B10" w:rsidP="00923B10">
            <w:pPr>
              <w:jc w:val="both"/>
              <w:rPr>
                <w:lang w:eastAsia="ko-KR"/>
              </w:rPr>
            </w:pPr>
            <w:r>
              <w:rPr>
                <w:rFonts w:hint="eastAsia"/>
                <w:lang w:eastAsia="ko-KR"/>
              </w:rPr>
              <w:t>Company</w:t>
            </w:r>
          </w:p>
        </w:tc>
        <w:tc>
          <w:tcPr>
            <w:tcW w:w="7980" w:type="dxa"/>
            <w:shd w:val="clear" w:color="auto" w:fill="FFFF00"/>
          </w:tcPr>
          <w:p w14:paraId="31CB7A83" w14:textId="65C5A1F7" w:rsidR="00923B10" w:rsidRDefault="00923B10" w:rsidP="00923B10">
            <w:pPr>
              <w:jc w:val="both"/>
              <w:rPr>
                <w:lang w:eastAsia="ko-KR"/>
              </w:rPr>
            </w:pPr>
            <w:r>
              <w:rPr>
                <w:rFonts w:hint="eastAsia"/>
                <w:lang w:eastAsia="ko-KR"/>
              </w:rPr>
              <w:t>Vi</w:t>
            </w:r>
            <w:r>
              <w:rPr>
                <w:lang w:eastAsia="ko-KR"/>
              </w:rPr>
              <w:t>ews for type-2 HARQ-ACK codebook</w:t>
            </w:r>
          </w:p>
        </w:tc>
      </w:tr>
      <w:tr w:rsidR="00923B10" w14:paraId="618B63A5" w14:textId="77777777" w:rsidTr="00507235">
        <w:tc>
          <w:tcPr>
            <w:tcW w:w="1651" w:type="dxa"/>
            <w:shd w:val="clear" w:color="auto" w:fill="auto"/>
          </w:tcPr>
          <w:p w14:paraId="503135FE" w14:textId="69B3D628" w:rsidR="00923B10" w:rsidRDefault="00923B10" w:rsidP="00923B10">
            <w:pPr>
              <w:jc w:val="both"/>
              <w:rPr>
                <w:lang w:eastAsia="ko-KR"/>
              </w:rPr>
            </w:pPr>
            <w:r>
              <w:rPr>
                <w:rFonts w:hint="eastAsia"/>
                <w:lang w:eastAsia="ko-KR"/>
              </w:rPr>
              <w:t>[1] Huawei</w:t>
            </w:r>
          </w:p>
        </w:tc>
        <w:tc>
          <w:tcPr>
            <w:tcW w:w="7980" w:type="dxa"/>
            <w:shd w:val="clear" w:color="auto" w:fill="auto"/>
          </w:tcPr>
          <w:p w14:paraId="0AF12E57" w14:textId="12BB6450" w:rsidR="00923B10" w:rsidRPr="00923B10" w:rsidRDefault="00923B10" w:rsidP="00923B10">
            <w:pPr>
              <w:jc w:val="both"/>
              <w:rPr>
                <w:lang w:val="en-US" w:eastAsia="ko-KR"/>
              </w:rPr>
            </w:pPr>
            <w:r w:rsidRPr="00923B10">
              <w:rPr>
                <w:lang w:val="en-US" w:eastAsia="ko-KR"/>
              </w:rPr>
              <w:t>Proposal 7: For multi-PDSCH scheduled by single DCI Type-2 HARQ-ACK codebook, consider the TP#2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lang w:val="en-US" w:eastAsia="ko-KR"/>
              </w:rPr>
              <w:t>.</w:t>
            </w:r>
          </w:p>
        </w:tc>
      </w:tr>
      <w:tr w:rsidR="00923B10" w14:paraId="3E079E42" w14:textId="77777777" w:rsidTr="00507235">
        <w:tc>
          <w:tcPr>
            <w:tcW w:w="1651" w:type="dxa"/>
            <w:shd w:val="clear" w:color="auto" w:fill="auto"/>
          </w:tcPr>
          <w:p w14:paraId="1A6510E5" w14:textId="4912F7B4" w:rsidR="00923B10" w:rsidRDefault="00CD2A8B" w:rsidP="00923B1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3245E24E" w14:textId="60006890" w:rsidR="00923B10" w:rsidRPr="00CD2A8B" w:rsidRDefault="00CD2A8B" w:rsidP="00923B10">
            <w:pPr>
              <w:jc w:val="both"/>
              <w:rPr>
                <w:lang w:eastAsia="ko-KR"/>
              </w:rPr>
            </w:pPr>
            <w:r w:rsidRPr="00CD2A8B">
              <w:rPr>
                <w:lang w:eastAsia="ko-KR"/>
              </w:rPr>
              <w:t>Proposal 3. Proposal #3.1-2 is acceptable for the Type-2 HARQ-ACK CB, and the detailed changes for the calculations can be handled by the 38.213 editor.</w:t>
            </w:r>
          </w:p>
        </w:tc>
      </w:tr>
      <w:tr w:rsidR="009A30B5" w14:paraId="3D311BAE" w14:textId="77777777" w:rsidTr="00507235">
        <w:tc>
          <w:tcPr>
            <w:tcW w:w="1651" w:type="dxa"/>
            <w:shd w:val="clear" w:color="auto" w:fill="auto"/>
          </w:tcPr>
          <w:p w14:paraId="57DF7427" w14:textId="1FFFB4C9" w:rsidR="009A30B5" w:rsidRDefault="009A30B5" w:rsidP="00923B10">
            <w:pPr>
              <w:jc w:val="both"/>
              <w:rPr>
                <w:lang w:eastAsia="ko-KR"/>
              </w:rPr>
            </w:pPr>
            <w:r>
              <w:rPr>
                <w:rFonts w:hint="eastAsia"/>
                <w:lang w:eastAsia="ko-KR"/>
              </w:rPr>
              <w:t>[4] vivo</w:t>
            </w:r>
          </w:p>
        </w:tc>
        <w:tc>
          <w:tcPr>
            <w:tcW w:w="7980" w:type="dxa"/>
            <w:shd w:val="clear" w:color="auto" w:fill="auto"/>
          </w:tcPr>
          <w:p w14:paraId="3277E8F7" w14:textId="57DAB996" w:rsidR="009A30B5" w:rsidRPr="009A30B5" w:rsidRDefault="009A30B5" w:rsidP="00923B10">
            <w:pPr>
              <w:jc w:val="both"/>
              <w:rPr>
                <w:b/>
                <w:lang w:eastAsia="ko-KR"/>
              </w:rPr>
            </w:pPr>
            <w:bookmarkStart w:id="9" w:name="_Ref95733117"/>
            <w:r w:rsidRPr="009A30B5">
              <w:rPr>
                <w:lang w:eastAsia="ko-KR"/>
              </w:rPr>
              <w:t xml:space="preserve">Proposal </w:t>
            </w:r>
            <w:r w:rsidRPr="009A30B5">
              <w:rPr>
                <w:lang w:eastAsia="ko-KR"/>
              </w:rPr>
              <w:fldChar w:fldCharType="begin"/>
            </w:r>
            <w:r w:rsidRPr="009A30B5">
              <w:rPr>
                <w:lang w:eastAsia="ko-KR"/>
              </w:rPr>
              <w:instrText xml:space="preserve"> SEQ Proposal \* ARABIC </w:instrText>
            </w:r>
            <w:r w:rsidRPr="009A30B5">
              <w:rPr>
                <w:lang w:eastAsia="ko-KR"/>
              </w:rPr>
              <w:fldChar w:fldCharType="separate"/>
            </w:r>
            <w:r w:rsidRPr="009A30B5">
              <w:rPr>
                <w:lang w:eastAsia="ko-KR"/>
              </w:rPr>
              <w:t>9</w:t>
            </w:r>
            <w:r w:rsidRPr="009A30B5">
              <w:rPr>
                <w:lang w:eastAsia="ko-KR"/>
              </w:rPr>
              <w:fldChar w:fldCharType="end"/>
            </w:r>
            <w:r w:rsidRPr="009A30B5">
              <w:rPr>
                <w:rFonts w:hint="eastAsia"/>
                <w:lang w:eastAsia="ko-KR"/>
              </w:rPr>
              <w:t>:</w:t>
            </w:r>
            <w:r w:rsidRPr="009A30B5">
              <w:rPr>
                <w:lang w:eastAsia="ko-KR"/>
              </w:rPr>
              <w:t xml:space="preserve"> For multi-PDSCH scheduling and Type-2 codebook, consider the TP3 in TS38.213 for the calculation of</w:t>
            </w:r>
            <w:r w:rsidRPr="009A30B5">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9A30B5">
              <w:rPr>
                <w:b/>
                <w:lang w:eastAsia="ko-KR"/>
              </w:rPr>
              <w:t>.</w:t>
            </w:r>
            <w:bookmarkEnd w:id="9"/>
          </w:p>
        </w:tc>
      </w:tr>
      <w:tr w:rsidR="00E3600D" w14:paraId="04DD3CE8" w14:textId="77777777" w:rsidTr="00507235">
        <w:tc>
          <w:tcPr>
            <w:tcW w:w="1651" w:type="dxa"/>
            <w:shd w:val="clear" w:color="auto" w:fill="auto"/>
          </w:tcPr>
          <w:p w14:paraId="5532F396" w14:textId="36765511" w:rsidR="00E3600D" w:rsidRDefault="00E3600D" w:rsidP="00923B10">
            <w:pPr>
              <w:jc w:val="both"/>
              <w:rPr>
                <w:lang w:eastAsia="ko-KR"/>
              </w:rPr>
            </w:pPr>
            <w:r>
              <w:rPr>
                <w:rFonts w:hint="eastAsia"/>
                <w:lang w:eastAsia="ko-KR"/>
              </w:rPr>
              <w:t>[7] ZTE</w:t>
            </w:r>
          </w:p>
        </w:tc>
        <w:tc>
          <w:tcPr>
            <w:tcW w:w="7980" w:type="dxa"/>
            <w:shd w:val="clear" w:color="auto" w:fill="auto"/>
          </w:tcPr>
          <w:p w14:paraId="1EB79BB5" w14:textId="5988EA1C" w:rsidR="00E3600D" w:rsidRPr="00E3600D" w:rsidRDefault="00E3600D" w:rsidP="00923B10">
            <w:pPr>
              <w:jc w:val="both"/>
              <w:rPr>
                <w:bCs/>
                <w:lang w:val="en-US" w:eastAsia="ko-KR"/>
              </w:rPr>
            </w:pPr>
            <w:r w:rsidRPr="00E3600D">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sidRPr="00E3600D">
              <w:rPr>
                <w:rFonts w:hint="eastAsia"/>
                <w:bCs/>
                <w:lang w:val="en-US" w:eastAsia="ko-KR"/>
              </w:rPr>
              <w:t>.</w:t>
            </w:r>
          </w:p>
        </w:tc>
      </w:tr>
      <w:tr w:rsidR="00FE1AB7" w14:paraId="55C91D8D" w14:textId="77777777" w:rsidTr="00507235">
        <w:tc>
          <w:tcPr>
            <w:tcW w:w="1651" w:type="dxa"/>
            <w:shd w:val="clear" w:color="auto" w:fill="auto"/>
          </w:tcPr>
          <w:p w14:paraId="6026198F" w14:textId="02CDC4A4" w:rsidR="00FE1AB7" w:rsidRDefault="00FE1AB7" w:rsidP="00FE1AB7">
            <w:pPr>
              <w:jc w:val="both"/>
              <w:rPr>
                <w:lang w:eastAsia="ko-KR"/>
              </w:rPr>
            </w:pPr>
            <w:r>
              <w:rPr>
                <w:rFonts w:hint="eastAsia"/>
                <w:lang w:eastAsia="ko-KR"/>
              </w:rPr>
              <w:t>[8] Panasonic</w:t>
            </w:r>
          </w:p>
        </w:tc>
        <w:tc>
          <w:tcPr>
            <w:tcW w:w="7980" w:type="dxa"/>
            <w:shd w:val="clear" w:color="auto" w:fill="auto"/>
          </w:tcPr>
          <w:p w14:paraId="2AFD6D92" w14:textId="77777777" w:rsidR="00FE1AB7" w:rsidRPr="00FE1AB7" w:rsidRDefault="00FE1AB7" w:rsidP="00FE1AB7">
            <w:pPr>
              <w:jc w:val="both"/>
              <w:rPr>
                <w:bCs/>
                <w:lang w:val="en-US" w:eastAsia="ko-KR"/>
              </w:rPr>
            </w:pPr>
            <w:r w:rsidRPr="00FE1AB7">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Pr="00FE1AB7">
              <w:rPr>
                <w:bCs/>
                <w:lang w:val="en-US" w:eastAsia="ko-KR"/>
              </w:rPr>
              <w:t xml:space="preserve">, the UE determines </w:t>
            </w:r>
            <w:proofErr w:type="gramStart"/>
            <w:r w:rsidRPr="00FE1AB7">
              <w:rPr>
                <w:bCs/>
                <w:lang w:val="en-US" w:eastAsia="ko-KR"/>
              </w:rPr>
              <w:t>a number of</w:t>
            </w:r>
            <w:proofErr w:type="gramEnd"/>
            <w:r w:rsidRPr="00FE1AB7">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sidRPr="00FE1AB7">
              <w:rPr>
                <w:bCs/>
                <w:lang w:val="en-US" w:eastAsia="ko-KR"/>
              </w:rPr>
              <w:t xml:space="preserve"> for obtaining a transmission power for a PUCCH, as follows.</w:t>
            </w:r>
          </w:p>
          <w:p w14:paraId="5761310A" w14:textId="77777777" w:rsidR="00FE1AB7" w:rsidRDefault="00FE1AB7" w:rsidP="00FE1AB7">
            <w:pPr>
              <w:pStyle w:val="a6"/>
              <w:numPr>
                <w:ilvl w:val="0"/>
                <w:numId w:val="29"/>
              </w:numPr>
              <w:ind w:leftChars="0"/>
              <w:jc w:val="both"/>
              <w:rPr>
                <w:lang w:eastAsia="ko-KR"/>
              </w:rPr>
            </w:pPr>
            <w:r w:rsidRPr="00FE1AB7">
              <w:rPr>
                <w:lang w:eastAsia="ko-KR"/>
              </w:rPr>
              <w:t xml:space="preserve">For a serving cell c configured with </w:t>
            </w:r>
            <w:proofErr w:type="spellStart"/>
            <w:r w:rsidRPr="00FE1AB7">
              <w:rPr>
                <w:lang w:eastAsia="ko-KR"/>
              </w:rPr>
              <w:t>numberOfHARQ-BundlingGroups</w:t>
            </w:r>
            <w:proofErr w:type="spellEnd"/>
            <w:r w:rsidRPr="00FE1AB7">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sidRPr="00FE1AB7">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sidRPr="00FE1AB7">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sidRPr="00FE1AB7">
              <w:rPr>
                <w:lang w:eastAsia="ko-KR"/>
              </w:rPr>
              <w:t xml:space="preserve"> formula can be determined based on the number of DCI formats or the number of transport blocks.</w:t>
            </w:r>
          </w:p>
          <w:p w14:paraId="30AF7285" w14:textId="50507471" w:rsidR="00FE1AB7" w:rsidRPr="00FE1AB7" w:rsidRDefault="00FE1AB7" w:rsidP="00FE1AB7">
            <w:pPr>
              <w:pStyle w:val="a6"/>
              <w:numPr>
                <w:ilvl w:val="0"/>
                <w:numId w:val="29"/>
              </w:numPr>
              <w:ind w:leftChars="0"/>
              <w:jc w:val="both"/>
              <w:rPr>
                <w:lang w:eastAsia="ko-KR"/>
              </w:rPr>
            </w:pPr>
            <w:r w:rsidRPr="00FE1AB7">
              <w:rPr>
                <w:bCs/>
                <w:lang w:val="en-US" w:eastAsia="ko-KR"/>
              </w:rPr>
              <w:t xml:space="preserve">If the UE is provided </w:t>
            </w:r>
            <w:proofErr w:type="spellStart"/>
            <w:r w:rsidRPr="00FE1AB7">
              <w:rPr>
                <w:bCs/>
                <w:i/>
                <w:iCs/>
                <w:lang w:val="en-US" w:eastAsia="ko-KR"/>
              </w:rPr>
              <w:t>numberOfHARQ-BundlingGroups</w:t>
            </w:r>
            <w:proofErr w:type="spellEnd"/>
            <w:r w:rsidRPr="00FE1AB7">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sidRPr="00FE1AB7">
              <w:rPr>
                <w:bCs/>
                <w:lang w:val="en-US" w:eastAsia="ko-KR"/>
              </w:rPr>
              <w:t xml:space="preserve"> for a serving cell </w:t>
            </w:r>
            <w:r w:rsidRPr="00FE1AB7">
              <w:rPr>
                <w:bCs/>
                <w:i/>
                <w:lang w:val="en-US" w:eastAsia="ko-KR"/>
              </w:rPr>
              <w:t>c</w:t>
            </w:r>
            <w:r w:rsidRPr="00FE1AB7">
              <w:rPr>
                <w:bCs/>
                <w:iCs/>
                <w:lang w:val="en-US" w:eastAsia="ko-KR"/>
              </w:rPr>
              <w:t xml:space="preserve">, or </w:t>
            </w:r>
            <w:r w:rsidRPr="00FE1AB7">
              <w:rPr>
                <w:bCs/>
                <w:lang w:val="en-US" w:eastAsia="ko-KR"/>
              </w:rPr>
              <w:t xml:space="preserve">the UE is not provided </w:t>
            </w:r>
            <w:proofErr w:type="spellStart"/>
            <w:r w:rsidRPr="00FE1AB7">
              <w:rPr>
                <w:bCs/>
                <w:i/>
                <w:iCs/>
                <w:lang w:val="en-US" w:eastAsia="ko-KR"/>
              </w:rPr>
              <w:t>numberOfHARQ-BundlingGroups</w:t>
            </w:r>
            <w:proofErr w:type="spellEnd"/>
            <w:r w:rsidRPr="00FE1AB7">
              <w:rPr>
                <w:bCs/>
                <w:lang w:val="en-US" w:eastAsia="ko-KR"/>
              </w:rPr>
              <w:t xml:space="preserve"> but configured with multi-PDSCH scheduling for a serving cell </w:t>
            </w:r>
            <w:r w:rsidRPr="00FE1AB7">
              <w:rPr>
                <w:bCs/>
                <w:i/>
                <w:lang w:val="en-US" w:eastAsia="ko-KR"/>
              </w:rPr>
              <w:t>c</w:t>
            </w:r>
            <w:r w:rsidRPr="00FE1AB7">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sidRPr="00FE1AB7">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sidRPr="00FE1AB7">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can be determined based on multi-PDSCH scheduling DCI.</w:t>
            </w:r>
          </w:p>
        </w:tc>
      </w:tr>
      <w:tr w:rsidR="007C157B" w14:paraId="088D344F" w14:textId="77777777" w:rsidTr="00507235">
        <w:tc>
          <w:tcPr>
            <w:tcW w:w="1651" w:type="dxa"/>
            <w:shd w:val="clear" w:color="auto" w:fill="auto"/>
          </w:tcPr>
          <w:p w14:paraId="31AAAE3D" w14:textId="2C1C71C6" w:rsidR="007C157B" w:rsidRDefault="007C157B" w:rsidP="00FE1AB7">
            <w:pPr>
              <w:jc w:val="both"/>
              <w:rPr>
                <w:lang w:eastAsia="ko-KR"/>
              </w:rPr>
            </w:pPr>
            <w:r>
              <w:rPr>
                <w:rFonts w:hint="eastAsia"/>
                <w:lang w:eastAsia="ko-KR"/>
              </w:rPr>
              <w:t>[11] Nokia</w:t>
            </w:r>
          </w:p>
        </w:tc>
        <w:tc>
          <w:tcPr>
            <w:tcW w:w="7980" w:type="dxa"/>
            <w:shd w:val="clear" w:color="auto" w:fill="auto"/>
          </w:tcPr>
          <w:p w14:paraId="15E8732B" w14:textId="5D6E43B3" w:rsidR="007C157B" w:rsidRPr="007C157B" w:rsidRDefault="007C157B" w:rsidP="007C157B">
            <w:pPr>
              <w:jc w:val="both"/>
              <w:rPr>
                <w:bCs/>
                <w:iCs/>
                <w:lang w:eastAsia="ko-KR"/>
              </w:rPr>
            </w:pPr>
            <w:r w:rsidRPr="007C157B">
              <w:rPr>
                <w:bCs/>
                <w:lang w:eastAsia="ko-KR"/>
              </w:rPr>
              <w:t>Proposal 7</w:t>
            </w:r>
            <w:r w:rsidRPr="007C157B">
              <w:rPr>
                <w:bCs/>
                <w:iCs/>
                <w:lang w:eastAsia="ko-KR"/>
              </w:rPr>
              <w:t>: For type-2 codebook,</w:t>
            </w:r>
            <w:r w:rsidRPr="007C157B">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sidRPr="007C157B">
              <w:rPr>
                <w:bCs/>
                <w:i/>
                <w:iCs/>
                <w:lang w:eastAsia="ko-KR"/>
              </w:rPr>
              <w:t xml:space="preserve"> </w:t>
            </w:r>
            <w:r w:rsidRPr="007C157B">
              <w:rPr>
                <w:bCs/>
                <w:iCs/>
                <w:lang w:eastAsia="ko-KR"/>
              </w:rPr>
              <w:t>is determined:</w:t>
            </w:r>
          </w:p>
          <w:p w14:paraId="1196EFEC" w14:textId="62E10FC0" w:rsidR="007C157B" w:rsidRPr="007C157B" w:rsidRDefault="007C157B" w:rsidP="00BC2D4F">
            <w:pPr>
              <w:numPr>
                <w:ilvl w:val="0"/>
                <w:numId w:val="48"/>
              </w:numPr>
              <w:jc w:val="both"/>
              <w:rPr>
                <w:bCs/>
                <w:i/>
                <w:iCs/>
                <w:lang w:eastAsia="ko-KR"/>
              </w:rPr>
            </w:pPr>
            <w:r w:rsidRPr="007C157B">
              <w:rPr>
                <w:bCs/>
                <w:iCs/>
                <w:lang w:eastAsia="ko-KR"/>
              </w:rPr>
              <w:t>for serving cells configured with</w:t>
            </w:r>
            <w:r w:rsidRPr="007C157B">
              <w:rPr>
                <w:bCs/>
                <w:i/>
                <w:iCs/>
                <w:lang w:eastAsia="ko-KR"/>
              </w:rPr>
              <w:t xml:space="preserve"> </w:t>
            </w:r>
            <w:proofErr w:type="spellStart"/>
            <w:r w:rsidRPr="007C157B">
              <w:rPr>
                <w:bCs/>
                <w:i/>
                <w:iCs/>
                <w:lang w:val="en-US" w:eastAsia="ko-KR"/>
              </w:rPr>
              <w:t>numberOfHARQ-BundlingGroups</w:t>
            </w:r>
            <w:proofErr w:type="spellEnd"/>
            <w:r w:rsidRPr="007C157B">
              <w:rPr>
                <w:bCs/>
                <w:i/>
                <w:iCs/>
                <w:lang w:val="en-US" w:eastAsia="ko-KR"/>
              </w:rPr>
              <w:t xml:space="preserve"> </w:t>
            </w:r>
            <w:r w:rsidRPr="007C157B">
              <w:rPr>
                <w:bCs/>
                <w:iCs/>
                <w:lang w:val="en-US" w:eastAsia="ko-KR"/>
              </w:rPr>
              <w:t>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sidRPr="007C157B">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sidRPr="007C157B">
              <w:rPr>
                <w:b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sidRPr="007C157B">
              <w:rPr>
                <w:bCs/>
                <w:i/>
                <w:lang w:eastAsia="ko-KR"/>
              </w:rPr>
              <w:t xml:space="preserve"> </w:t>
            </w:r>
            <w:r w:rsidRPr="007C157B">
              <w:rPr>
                <w:bCs/>
                <w:lang w:eastAsia="ko-KR"/>
              </w:rPr>
              <w:t xml:space="preserve">is given by the number of TBs enabled in DCI format or by the number of DCI format, without and with spatial </w:t>
            </w:r>
            <w:proofErr w:type="spellStart"/>
            <w:proofErr w:type="gramStart"/>
            <w:r w:rsidRPr="007C157B">
              <w:rPr>
                <w:bCs/>
                <w:lang w:eastAsia="ko-KR"/>
              </w:rPr>
              <w:t>bundling,respectively</w:t>
            </w:r>
            <w:proofErr w:type="spellEnd"/>
            <w:proofErr w:type="gramEnd"/>
            <w:r w:rsidRPr="007C157B">
              <w:rPr>
                <w:bCs/>
                <w:lang w:eastAsia="ko-KR"/>
              </w:rPr>
              <w:t xml:space="preserve">. </w:t>
            </w:r>
            <w:r w:rsidRPr="007C157B">
              <w:rPr>
                <w:bCs/>
                <w:iCs/>
                <w:lang w:val="en-US" w:eastAsia="ko-KR"/>
              </w:rPr>
              <w:t>(Text proposal 1)</w:t>
            </w:r>
          </w:p>
          <w:p w14:paraId="667EE628" w14:textId="1BC3F79B" w:rsidR="007C157B" w:rsidRPr="007C157B" w:rsidRDefault="007C157B" w:rsidP="00BC2D4F">
            <w:pPr>
              <w:numPr>
                <w:ilvl w:val="0"/>
                <w:numId w:val="48"/>
              </w:numPr>
              <w:jc w:val="both"/>
              <w:rPr>
                <w:bCs/>
                <w:iCs/>
                <w:lang w:eastAsia="ko-KR"/>
              </w:rPr>
            </w:pPr>
            <w:r w:rsidRPr="007C157B">
              <w:rPr>
                <w:bCs/>
                <w:iCs/>
                <w:lang w:val="en-US" w:eastAsia="ko-KR"/>
              </w:rPr>
              <w:t>when UE is configured with multi-PDSCH scheduling but without time domain HARQ-ACK bundling:</w:t>
            </w:r>
            <w:r w:rsidRPr="007C157B">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sidRPr="007C157B">
              <w:rPr>
                <w:bCs/>
                <w:i/>
                <w:lang w:val="en-US" w:eastAsia="ko-KR"/>
              </w:rPr>
              <w:t xml:space="preserve"> </w:t>
            </w:r>
            <w:r w:rsidRPr="007C157B">
              <w:rPr>
                <w:bCs/>
                <w:iCs/>
                <w:lang w:val="en-US" w:eastAsia="ko-KR"/>
              </w:rPr>
              <w:t>within which</w:t>
            </w:r>
            <w:r w:rsidRPr="007C157B">
              <w:rPr>
                <w:bCs/>
                <w:i/>
                <w:lang w:eastAsia="ko-KR"/>
              </w:rPr>
              <w:lastRenderedPageBreak/>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sidRPr="007C157B">
              <w:rPr>
                <w:bCs/>
                <w:i/>
                <w:lang w:eastAsia="ko-KR"/>
              </w:rPr>
              <w:t xml:space="preserve"> </w:t>
            </w:r>
            <w:r w:rsidRPr="007C157B">
              <w:rPr>
                <w:bCs/>
                <w:lang w:eastAsia="ko-KR"/>
              </w:rPr>
              <w:t>is given by the number TBs or by the number of PDSCHs that UE receives,</w:t>
            </w:r>
            <w:r w:rsidRPr="007C157B">
              <w:rPr>
                <w:bCs/>
                <w:iCs/>
                <w:lang w:val="en-US" w:eastAsia="ko-KR"/>
              </w:rPr>
              <w:t xml:space="preserve"> </w:t>
            </w:r>
            <w:r w:rsidRPr="007C157B">
              <w:rPr>
                <w:bCs/>
                <w:lang w:eastAsia="ko-KR"/>
              </w:rPr>
              <w:t xml:space="preserve">without and with spatial </w:t>
            </w:r>
            <w:proofErr w:type="spellStart"/>
            <w:r w:rsidRPr="007C157B">
              <w:rPr>
                <w:bCs/>
                <w:lang w:eastAsia="ko-KR"/>
              </w:rPr>
              <w:t>bundling,respectively</w:t>
            </w:r>
            <w:proofErr w:type="spellEnd"/>
            <w:r w:rsidRPr="007C157B">
              <w:rPr>
                <w:bCs/>
                <w:lang w:eastAsia="ko-KR"/>
              </w:rPr>
              <w:t>.</w:t>
            </w:r>
            <w:r w:rsidRPr="007C157B">
              <w:rPr>
                <w:bCs/>
                <w:iCs/>
                <w:lang w:val="en-US" w:eastAsia="ko-KR"/>
              </w:rPr>
              <w:t xml:space="preserve"> (Text proposal 2)</w:t>
            </w:r>
          </w:p>
          <w:p w14:paraId="7BEB2F94" w14:textId="1C9C0745" w:rsidR="007C157B" w:rsidRPr="007C157B" w:rsidRDefault="007C157B" w:rsidP="00BC2D4F">
            <w:pPr>
              <w:numPr>
                <w:ilvl w:val="0"/>
                <w:numId w:val="48"/>
              </w:numPr>
              <w:jc w:val="both"/>
              <w:rPr>
                <w:bCs/>
                <w:iCs/>
                <w:lang w:eastAsia="ko-KR"/>
              </w:rPr>
            </w:pPr>
            <w:r w:rsidRPr="007C157B">
              <w:rPr>
                <w:bCs/>
                <w:iCs/>
                <w:lang w:val="en-US" w:eastAsia="ko-KR"/>
              </w:rPr>
              <w:t>for serving cells configured with time domain HARQ-ACK bundling 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sidRPr="007C157B">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sidRPr="007C157B">
              <w:rPr>
                <w:bCs/>
                <w:i/>
                <w:lang w:eastAsia="ko-KR"/>
              </w:rPr>
              <w:t xml:space="preserve">, </w:t>
            </w:r>
            <w:r w:rsidRPr="007C157B">
              <w:rPr>
                <w:bCs/>
                <w:i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sidRPr="007C157B">
              <w:rPr>
                <w:bCs/>
                <w:i/>
                <w:lang w:eastAsia="ko-KR"/>
              </w:rPr>
              <w:t xml:space="preserve"> </w:t>
            </w:r>
            <w:r w:rsidRPr="007C157B">
              <w:rPr>
                <w:bCs/>
                <w:lang w:eastAsia="ko-KR"/>
              </w:rPr>
              <w:t>is given by the number transport block groups for the</w:t>
            </w:r>
            <w:r w:rsidRPr="007C157B">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sidRPr="007C157B">
              <w:rPr>
                <w:bCs/>
                <w:i/>
                <w:lang w:eastAsia="ko-KR"/>
              </w:rPr>
              <w:t xml:space="preserve"> </w:t>
            </w:r>
            <w:r w:rsidRPr="007C157B">
              <w:rPr>
                <w:bCs/>
                <w:lang w:eastAsia="ko-KR"/>
              </w:rPr>
              <w:t>PDSCHs that UE receives.</w:t>
            </w:r>
            <w:r w:rsidRPr="007C157B">
              <w:rPr>
                <w:bCs/>
                <w:iCs/>
                <w:lang w:val="en-US" w:eastAsia="ko-KR"/>
              </w:rPr>
              <w:t xml:space="preserve"> (Text proposal 3) </w:t>
            </w:r>
          </w:p>
        </w:tc>
      </w:tr>
      <w:tr w:rsidR="00980266" w14:paraId="13E0E574" w14:textId="77777777" w:rsidTr="00507235">
        <w:tc>
          <w:tcPr>
            <w:tcW w:w="1651" w:type="dxa"/>
            <w:shd w:val="clear" w:color="auto" w:fill="auto"/>
          </w:tcPr>
          <w:p w14:paraId="6F4E287C" w14:textId="35CF4EA2" w:rsidR="00980266" w:rsidRDefault="00980266" w:rsidP="00FE1AB7">
            <w:pPr>
              <w:jc w:val="both"/>
              <w:rPr>
                <w:lang w:eastAsia="ko-KR"/>
              </w:rPr>
            </w:pPr>
            <w:r>
              <w:rPr>
                <w:rFonts w:hint="eastAsia"/>
                <w:lang w:eastAsia="ko-KR"/>
              </w:rPr>
              <w:lastRenderedPageBreak/>
              <w:t>[13] Ericsson</w:t>
            </w:r>
          </w:p>
        </w:tc>
        <w:tc>
          <w:tcPr>
            <w:tcW w:w="7980" w:type="dxa"/>
            <w:shd w:val="clear" w:color="auto" w:fill="auto"/>
          </w:tcPr>
          <w:p w14:paraId="247411F0" w14:textId="1980BC66" w:rsidR="00980266" w:rsidRPr="00980266" w:rsidRDefault="00980266" w:rsidP="007C157B">
            <w:pPr>
              <w:jc w:val="both"/>
              <w:rPr>
                <w:bCs/>
                <w:lang w:eastAsia="ko-KR"/>
              </w:rPr>
            </w:pPr>
            <w:r w:rsidRPr="00980266">
              <w:rPr>
                <w:bCs/>
                <w:lang w:eastAsia="ko-KR"/>
              </w:rPr>
              <w:t xml:space="preserve">Specify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Pr>
                <w:rFonts w:hint="eastAsia"/>
                <w:b/>
                <w:lang w:val="" w:eastAsia="ko-KR"/>
              </w:rPr>
              <w:t xml:space="preserve"> </w:t>
            </w:r>
            <w:r w:rsidRPr="00980266">
              <w:rPr>
                <w:bCs/>
                <w:lang w:eastAsia="ko-KR"/>
              </w:rPr>
              <w:t>calculation in Section 9.1.3.1 in TS 38.213 for multi-PDSCH scheduling. The specification details can be left to the spec editor.</w:t>
            </w:r>
          </w:p>
        </w:tc>
      </w:tr>
      <w:tr w:rsidR="00936AD3" w14:paraId="4CC786CD" w14:textId="77777777" w:rsidTr="00507235">
        <w:tc>
          <w:tcPr>
            <w:tcW w:w="1651" w:type="dxa"/>
            <w:shd w:val="clear" w:color="auto" w:fill="auto"/>
          </w:tcPr>
          <w:p w14:paraId="3D971A8C" w14:textId="1D8B445C" w:rsidR="00936AD3" w:rsidRDefault="00936AD3" w:rsidP="00FE1AB7">
            <w:pPr>
              <w:jc w:val="both"/>
              <w:rPr>
                <w:lang w:eastAsia="ko-KR"/>
              </w:rPr>
            </w:pPr>
            <w:r>
              <w:rPr>
                <w:rFonts w:hint="eastAsia"/>
                <w:lang w:eastAsia="ko-KR"/>
              </w:rPr>
              <w:t>[17] Samsung</w:t>
            </w:r>
          </w:p>
        </w:tc>
        <w:tc>
          <w:tcPr>
            <w:tcW w:w="7980" w:type="dxa"/>
            <w:shd w:val="clear" w:color="auto" w:fill="auto"/>
          </w:tcPr>
          <w:p w14:paraId="68E24D97" w14:textId="6C9B36EE" w:rsidR="00936AD3" w:rsidRPr="00936AD3" w:rsidRDefault="00936AD3" w:rsidP="007C157B">
            <w:pPr>
              <w:jc w:val="both"/>
              <w:rPr>
                <w:bCs/>
                <w:lang w:eastAsia="ko-KR"/>
              </w:rPr>
            </w:pPr>
            <w:r w:rsidRPr="00936AD3">
              <w:rPr>
                <w:bCs/>
                <w:lang w:eastAsia="ko-KR"/>
              </w:rPr>
              <w:t>Proposal 11: Adopt TP#4 in Appendix for TS38.213</w:t>
            </w:r>
          </w:p>
        </w:tc>
      </w:tr>
      <w:tr w:rsidR="00D26EBD" w14:paraId="57018D87" w14:textId="77777777" w:rsidTr="00507235">
        <w:tc>
          <w:tcPr>
            <w:tcW w:w="1651" w:type="dxa"/>
            <w:shd w:val="clear" w:color="auto" w:fill="auto"/>
          </w:tcPr>
          <w:p w14:paraId="7A3CB26A" w14:textId="719F6B07" w:rsidR="00D26EBD" w:rsidRDefault="00D26EBD" w:rsidP="00FE1AB7">
            <w:pPr>
              <w:jc w:val="both"/>
              <w:rPr>
                <w:lang w:eastAsia="ko-KR"/>
              </w:rPr>
            </w:pPr>
            <w:r>
              <w:rPr>
                <w:rFonts w:hint="eastAsia"/>
                <w:lang w:eastAsia="ko-KR"/>
              </w:rPr>
              <w:t>[21] LG Electronics</w:t>
            </w:r>
          </w:p>
        </w:tc>
        <w:tc>
          <w:tcPr>
            <w:tcW w:w="7980" w:type="dxa"/>
            <w:shd w:val="clear" w:color="auto" w:fill="auto"/>
          </w:tcPr>
          <w:p w14:paraId="69F145DB" w14:textId="42660E4D" w:rsidR="00D26EBD" w:rsidRPr="00D26EBD" w:rsidRDefault="00D26EBD" w:rsidP="00D26EBD">
            <w:pPr>
              <w:jc w:val="both"/>
              <w:rPr>
                <w:bCs/>
                <w:lang w:eastAsia="ko-KR"/>
              </w:rPr>
            </w:pPr>
            <w:r w:rsidRPr="00D26EBD">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26EBD">
              <w:rPr>
                <w:bCs/>
                <w:lang w:eastAsia="ko-KR"/>
              </w:rPr>
              <w:t xml:space="preserve"> for PUCCH power control by considering at least the followings.</w:t>
            </w:r>
          </w:p>
          <w:p w14:paraId="77F0EC90"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 xml:space="preserve">as 2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is not provided and the DCI schedules two codewords, or can be determined as 1 otherwise.</w:t>
            </w:r>
          </w:p>
          <w:p w14:paraId="3A909886"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c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or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bCs/>
                <w:lang w:val="en-US" w:eastAsia="ko-KR"/>
              </w:rPr>
              <w:t>.</w:t>
            </w:r>
          </w:p>
          <w:p w14:paraId="2CEB4F0B" w14:textId="77777777" w:rsid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proofErr w:type="spellStart"/>
            <w:r w:rsidRPr="00D26EBD">
              <w:rPr>
                <w:bCs/>
                <w:i/>
                <w:lang w:val="en-US" w:eastAsia="ko-KR"/>
              </w:rPr>
              <w:t>numberOfHARQ-BundlingGroups</w:t>
            </w:r>
            <w:proofErr w:type="spellEnd"/>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rFonts w:hint="eastAsia"/>
                <w:bCs/>
                <w:lang w:val="en-US" w:eastAsia="ko-KR"/>
              </w:rPr>
              <w:t>(= the number of TBGs which are constructed based on the scheduled PDSCH(s))</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bCs/>
                <w:lang w:val="en-US" w:eastAsia="ko-KR"/>
              </w:rPr>
              <w:t xml:space="preserve"> otherwise.</w:t>
            </w:r>
          </w:p>
          <w:p w14:paraId="05959854" w14:textId="5A44323C" w:rsidR="00D26EBD" w:rsidRP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tc>
      </w:tr>
    </w:tbl>
    <w:p w14:paraId="25B27E57" w14:textId="77777777" w:rsidR="008F1790" w:rsidRPr="00CD2A8B" w:rsidRDefault="008F1790" w:rsidP="008F1790">
      <w:pPr>
        <w:ind w:firstLineChars="100" w:firstLine="200"/>
        <w:jc w:val="both"/>
        <w:rPr>
          <w:lang w:eastAsia="ko-KR"/>
        </w:rPr>
      </w:pPr>
    </w:p>
    <w:p w14:paraId="4BA5A3C0" w14:textId="37DC3A16" w:rsidR="008F1790" w:rsidRPr="00DC6278" w:rsidRDefault="000246C5" w:rsidP="008F1790">
      <w:pPr>
        <w:pStyle w:val="30"/>
        <w:numPr>
          <w:ilvl w:val="0"/>
          <w:numId w:val="0"/>
        </w:numPr>
        <w:ind w:left="720" w:hanging="720"/>
        <w:jc w:val="both"/>
        <w:rPr>
          <w:rFonts w:ascii="Times New Roman" w:eastAsia="Malgun Gothic" w:hAnsi="Times New Roman"/>
          <w:lang w:val="en-US"/>
        </w:rPr>
      </w:pPr>
      <w:r>
        <w:rPr>
          <w:u w:val="single"/>
          <w:lang w:eastAsia="ko-KR"/>
        </w:rPr>
        <w:t xml:space="preserve">[LOW] </w:t>
      </w:r>
      <w:r w:rsidR="00AE4B8C">
        <w:rPr>
          <w:u w:val="single"/>
          <w:lang w:eastAsia="ko-KR"/>
        </w:rPr>
        <w:t>Issue 3.1</w:t>
      </w:r>
      <w:r>
        <w:rPr>
          <w:u w:val="single"/>
          <w:lang w:eastAsia="ko-KR"/>
        </w:rPr>
        <w:t>-1</w:t>
      </w:r>
      <w:r w:rsidR="00AE4B8C">
        <w:rPr>
          <w:u w:val="single"/>
          <w:lang w:eastAsia="ko-KR"/>
        </w:rPr>
        <w:t xml:space="preserve">) </w:t>
      </w:r>
      <w:r>
        <w:rPr>
          <w:u w:val="single"/>
          <w:lang w:eastAsia="ko-KR"/>
        </w:rPr>
        <w:t>For type-1 HARQ-ACK codebook, h</w:t>
      </w:r>
      <w:r w:rsidR="00AE4B8C">
        <w:rPr>
          <w:u w:val="single"/>
          <w:lang w:eastAsia="ko-KR"/>
        </w:rPr>
        <w:t xml:space="preserve">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00AE4B8C"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36033964" w14:textId="7D50410A" w:rsidR="00575BB6" w:rsidRDefault="00575BB6" w:rsidP="00575BB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34BD8D44" w14:textId="77777777" w:rsidR="00575BB6" w:rsidRPr="00432A0D" w:rsidRDefault="00575BB6" w:rsidP="00575BB6">
      <w:pPr>
        <w:ind w:firstLineChars="100" w:firstLine="200"/>
        <w:jc w:val="both"/>
        <w:rPr>
          <w:lang w:eastAsia="ko-KR"/>
        </w:rPr>
      </w:pPr>
    </w:p>
    <w:p w14:paraId="66E14A22" w14:textId="77777777" w:rsidR="00575BB6" w:rsidRPr="000640D9" w:rsidRDefault="00575BB6" w:rsidP="00575BB6">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5BB6" w14:paraId="2724B73C"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6BE5F1C9" w14:textId="77777777" w:rsidR="00575BB6" w:rsidRDefault="00575BB6"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799A63" w14:textId="77777777" w:rsidR="00575BB6" w:rsidRDefault="00575BB6" w:rsidP="00237683">
            <w:pPr>
              <w:jc w:val="both"/>
              <w:rPr>
                <w:lang w:eastAsia="ko-KR"/>
              </w:rPr>
            </w:pPr>
            <w:r>
              <w:rPr>
                <w:lang w:eastAsia="ko-KR"/>
              </w:rPr>
              <w:t>Views</w:t>
            </w:r>
          </w:p>
        </w:tc>
      </w:tr>
      <w:tr w:rsidR="00575BB6" w14:paraId="5A9F5881" w14:textId="77777777" w:rsidTr="00237683">
        <w:tc>
          <w:tcPr>
            <w:tcW w:w="1651" w:type="dxa"/>
            <w:tcBorders>
              <w:top w:val="single" w:sz="4" w:space="0" w:color="auto"/>
              <w:left w:val="single" w:sz="4" w:space="0" w:color="auto"/>
              <w:bottom w:val="single" w:sz="4" w:space="0" w:color="auto"/>
              <w:right w:val="single" w:sz="4" w:space="0" w:color="auto"/>
            </w:tcBorders>
          </w:tcPr>
          <w:p w14:paraId="46964898"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6BDA38" w14:textId="77777777" w:rsidR="00575BB6" w:rsidRPr="00686244" w:rsidRDefault="00575BB6" w:rsidP="00237683">
            <w:pPr>
              <w:jc w:val="both"/>
              <w:rPr>
                <w:iCs/>
                <w:lang w:val="en-US" w:eastAsia="ko-KR"/>
              </w:rPr>
            </w:pPr>
          </w:p>
        </w:tc>
      </w:tr>
      <w:tr w:rsidR="00575BB6" w14:paraId="43792472" w14:textId="77777777" w:rsidTr="00237683">
        <w:tc>
          <w:tcPr>
            <w:tcW w:w="1651" w:type="dxa"/>
            <w:tcBorders>
              <w:top w:val="single" w:sz="4" w:space="0" w:color="auto"/>
              <w:left w:val="single" w:sz="4" w:space="0" w:color="auto"/>
              <w:bottom w:val="single" w:sz="4" w:space="0" w:color="auto"/>
              <w:right w:val="single" w:sz="4" w:space="0" w:color="auto"/>
            </w:tcBorders>
          </w:tcPr>
          <w:p w14:paraId="2E13359D"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FC9F54" w14:textId="77777777" w:rsidR="00575BB6" w:rsidRPr="00686244" w:rsidRDefault="00575BB6" w:rsidP="00237683">
            <w:pPr>
              <w:jc w:val="both"/>
              <w:rPr>
                <w:iCs/>
                <w:lang w:val="en-US" w:eastAsia="ko-KR"/>
              </w:rPr>
            </w:pPr>
          </w:p>
        </w:tc>
      </w:tr>
    </w:tbl>
    <w:p w14:paraId="1977F578" w14:textId="77777777" w:rsidR="00575BB6" w:rsidRDefault="00575BB6" w:rsidP="00575BB6">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1335F" w14:textId="0A715593" w:rsidR="004D60AC" w:rsidRPr="00DC6278" w:rsidRDefault="004D60AC" w:rsidP="004D60AC">
      <w:pPr>
        <w:pStyle w:val="30"/>
        <w:numPr>
          <w:ilvl w:val="0"/>
          <w:numId w:val="0"/>
        </w:numPr>
        <w:ind w:left="720" w:hanging="720"/>
        <w:jc w:val="both"/>
        <w:rPr>
          <w:rFonts w:ascii="Times New Roman" w:eastAsia="Malgun Gothic" w:hAnsi="Times New Roman"/>
          <w:lang w:val="en-US"/>
        </w:rPr>
      </w:pPr>
      <w:r>
        <w:rPr>
          <w:u w:val="single"/>
          <w:lang w:eastAsia="ko-KR"/>
        </w:rPr>
        <w:t>Issue 3.1-</w:t>
      </w:r>
      <w:r w:rsidR="004D1007">
        <w:rPr>
          <w:u w:val="single"/>
          <w:lang w:eastAsia="ko-KR"/>
        </w:rPr>
        <w:t>2</w:t>
      </w:r>
      <w:r>
        <w:rPr>
          <w:u w:val="single"/>
          <w:lang w:eastAsia="ko-KR"/>
        </w:rPr>
        <w:t>) For type-</w:t>
      </w:r>
      <w:r w:rsidR="007013AC">
        <w:rPr>
          <w:u w:val="single"/>
          <w:lang w:eastAsia="ko-KR"/>
        </w:rPr>
        <w:t>2</w:t>
      </w:r>
      <w:r>
        <w:rPr>
          <w:u w:val="single"/>
          <w:lang w:eastAsia="ko-KR"/>
        </w:rPr>
        <w:t xml:space="preserve">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56BC81B3" w14:textId="77777777" w:rsidR="004D60AC" w:rsidRPr="0087244E" w:rsidRDefault="004D60AC" w:rsidP="004D60AC">
      <w:pPr>
        <w:ind w:firstLineChars="100" w:firstLine="200"/>
        <w:jc w:val="both"/>
        <w:rPr>
          <w:lang w:val="en-US" w:eastAsia="ko-KR"/>
        </w:rPr>
      </w:pPr>
    </w:p>
    <w:p w14:paraId="18C8A717" w14:textId="110110CE" w:rsidR="00C07ABF" w:rsidRPr="00885405" w:rsidRDefault="004D60AC" w:rsidP="00C07ABF">
      <w:pPr>
        <w:ind w:firstLineChars="100" w:firstLine="200"/>
        <w:jc w:val="both"/>
        <w:rPr>
          <w:rFonts w:ascii="Times New Roman" w:eastAsia="Malgun Gothic" w:hAnsi="Times New Roman"/>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37683">
        <w:rPr>
          <w:lang w:eastAsia="ko-KR"/>
        </w:rPr>
        <w:t xml:space="preserve">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sidR="00237683" w:rsidRPr="00237683">
        <w:rPr>
          <w:lang w:eastAsia="ko-KR"/>
        </w:rPr>
        <w:t xml:space="preserve"> </w:t>
      </w:r>
      <w:r w:rsidR="00237683">
        <w:rPr>
          <w:lang w:eastAsia="ko-KR"/>
        </w:rPr>
        <w:t xml:space="preserve">calculation </w:t>
      </w:r>
      <w:r w:rsidR="00237683" w:rsidRPr="00237683">
        <w:rPr>
          <w:lang w:eastAsia="ko-KR"/>
        </w:rPr>
        <w:t xml:space="preserve">for </w:t>
      </w:r>
      <w:r w:rsidR="00237683">
        <w:rPr>
          <w:lang w:eastAsia="ko-KR"/>
        </w:rPr>
        <w:t>multi-PDSCH scheduling DCI</w:t>
      </w:r>
      <w:r w:rsidR="00237683" w:rsidRPr="00237683">
        <w:rPr>
          <w:lang w:eastAsia="ko-KR"/>
        </w:rPr>
        <w:t xml:space="preserve"> when UCI payload size is equal to or less than 11 bits</w:t>
      </w:r>
      <w:r w:rsidR="00237683">
        <w:rPr>
          <w:lang w:eastAsia="ko-KR"/>
        </w:rPr>
        <w:t xml:space="preserve">. Some companies provided exemplary text proposals while others suggested that the detailed wording can be up to 213 spec editor’s discretion. </w:t>
      </w:r>
      <w:r w:rsidR="00333809">
        <w:rPr>
          <w:lang w:eastAsia="ko-KR"/>
        </w:rPr>
        <w:t xml:space="preserve">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00333809">
        <w:rPr>
          <w:rFonts w:hint="eastAsia"/>
          <w:bCs/>
          <w:lang w:val="en-US" w:eastAsia="ko-KR"/>
        </w:rPr>
        <w:t xml:space="preserve">, it would be good to reach a consensus on that aspect first and leave other aspects up to spec editor. </w:t>
      </w:r>
      <w:r w:rsidR="00333809">
        <w:rPr>
          <w:bCs/>
          <w:lang w:val="en-US" w:eastAsia="ko-KR"/>
        </w:rPr>
        <w:t>In that sense, Proposal #3.1-2 can be made.</w:t>
      </w:r>
    </w:p>
    <w:p w14:paraId="7449A626" w14:textId="77777777" w:rsidR="00C07ABF" w:rsidRDefault="00C07ABF" w:rsidP="004D60AC">
      <w:pPr>
        <w:ind w:firstLineChars="100" w:firstLine="200"/>
        <w:jc w:val="both"/>
        <w:rPr>
          <w:lang w:val="en-US" w:eastAsia="ko-KR"/>
        </w:rPr>
      </w:pPr>
    </w:p>
    <w:p w14:paraId="5943519B" w14:textId="3740F4B2" w:rsidR="00C07ABF" w:rsidRPr="00C07ABF" w:rsidRDefault="00C07ABF" w:rsidP="00C07ABF">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lastRenderedPageBreak/>
        <w:t xml:space="preserve">[HIGH] </w:t>
      </w:r>
      <w:r w:rsidRPr="00C07ABF">
        <w:rPr>
          <w:rFonts w:ascii="Arial" w:hAnsi="Arial" w:hint="eastAsia"/>
          <w:b/>
          <w:bCs/>
          <w:szCs w:val="26"/>
          <w:highlight w:val="cyan"/>
          <w:u w:val="single"/>
          <w:lang w:eastAsia="ko-KR"/>
        </w:rPr>
        <w:t>Proposal #</w:t>
      </w:r>
      <w:r w:rsidRPr="00C07ABF">
        <w:rPr>
          <w:rFonts w:ascii="Arial" w:hAnsi="Arial"/>
          <w:b/>
          <w:bCs/>
          <w:szCs w:val="26"/>
          <w:highlight w:val="cyan"/>
          <w:u w:val="single"/>
          <w:lang w:eastAsia="ko-KR"/>
        </w:rPr>
        <w:t>3.1-2 (Type-2 CB PUCCH power control):</w:t>
      </w:r>
    </w:p>
    <w:p w14:paraId="069E898B" w14:textId="7F96292C" w:rsidR="00C07ABF" w:rsidRPr="00C07ABF" w:rsidRDefault="00C93B5C" w:rsidP="00C07ABF">
      <w:pPr>
        <w:numPr>
          <w:ilvl w:val="0"/>
          <w:numId w:val="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sidR="00C07ABF" w:rsidRPr="00C07ABF">
        <w:rPr>
          <w:rFonts w:hint="eastAsia"/>
          <w:lang w:val="en-US" w:eastAsia="ko-KR"/>
        </w:rPr>
        <w:t xml:space="preserve">, </w:t>
      </w:r>
      <w:r w:rsidR="00C07ABF" w:rsidRPr="00C07ABF">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00C07ABF" w:rsidRPr="00C07ABF">
        <w:rPr>
          <w:lang w:eastAsia="ko-KR"/>
        </w:rPr>
        <w:t xml:space="preserve">, </w:t>
      </w:r>
      <w:r w:rsidR="00C07ABF" w:rsidRPr="00C07ABF">
        <w:rPr>
          <w:lang w:val="en-US" w:eastAsia="ko-KR"/>
        </w:rPr>
        <w:t xml:space="preserve">the UE determines </w:t>
      </w:r>
      <w:proofErr w:type="gramStart"/>
      <w:r w:rsidR="00C07ABF" w:rsidRPr="00C07ABF">
        <w:rPr>
          <w:lang w:val="en-US" w:eastAsia="ko-KR"/>
        </w:rPr>
        <w:t>a number of</w:t>
      </w:r>
      <w:proofErr w:type="gramEnd"/>
      <w:r w:rsidR="00C07ABF" w:rsidRPr="00C07ABF">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C07ABF" w:rsidRPr="00C07ABF">
        <w:rPr>
          <w:lang w:eastAsia="ko-KR"/>
        </w:rPr>
        <w:t xml:space="preserve"> for obtaining a transmission power for a PUCCH, </w:t>
      </w:r>
      <w:r w:rsidR="00AF7171">
        <w:rPr>
          <w:lang w:eastAsia="ko-KR"/>
        </w:rPr>
        <w:t>considering at least the followings</w:t>
      </w:r>
      <w:r w:rsidR="00C07ABF" w:rsidRPr="00C07ABF">
        <w:rPr>
          <w:lang w:eastAsia="ko-KR"/>
        </w:rPr>
        <w:t>.</w:t>
      </w:r>
    </w:p>
    <w:p w14:paraId="0B0F51FF" w14:textId="6CEB29B8" w:rsidR="00C07ABF" w:rsidRPr="00C07ABF"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bCs/>
          <w:lang w:val="en-US" w:eastAsia="ko-KR"/>
        </w:rPr>
        <w:t xml:space="preserve">For a serving cell </w:t>
      </w:r>
      <w:r w:rsidRPr="00AF7171">
        <w:rPr>
          <w:bCs/>
          <w:i/>
          <w:lang w:val="en-US" w:eastAsia="ko-KR"/>
        </w:rPr>
        <w:t>c</w:t>
      </w:r>
      <w:r w:rsidRPr="00AF7171">
        <w:rPr>
          <w:bCs/>
          <w:lang w:val="en-US" w:eastAsia="ko-KR"/>
        </w:rPr>
        <w:t xml:space="preserve"> configured with </w:t>
      </w:r>
      <w:proofErr w:type="spellStart"/>
      <w:r w:rsidRPr="00AF7171">
        <w:rPr>
          <w:bCs/>
          <w:i/>
          <w:lang w:val="en-US" w:eastAsia="ko-KR"/>
        </w:rPr>
        <w:t>numberOfHARQ-BundlingGroups</w:t>
      </w:r>
      <w:proofErr w:type="spellEnd"/>
      <w:r w:rsidRPr="00AF7171">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AF7171">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AF7171">
        <w:rPr>
          <w:rFonts w:hint="eastAsia"/>
          <w:bCs/>
          <w:lang w:val="en-US" w:eastAsia="ko-KR"/>
        </w:rPr>
        <w:t xml:space="preserve"> </w:t>
      </w:r>
      <w:r w:rsidRPr="00AF7171">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sidRPr="00AF7171">
        <w:rPr>
          <w:rFonts w:hint="eastAsia"/>
          <w:bCs/>
          <w:lang w:val="en-US" w:eastAsia="ko-KR"/>
        </w:rPr>
        <w:t xml:space="preserve"> </w:t>
      </w:r>
      <w:r w:rsidRPr="00AF7171">
        <w:rPr>
          <w:bCs/>
          <w:lang w:val="en-US" w:eastAsia="ko-KR"/>
        </w:rPr>
        <w:t xml:space="preserve">formula) corresponding to </w:t>
      </w:r>
      <w:r w:rsidR="00C93B5C">
        <w:rPr>
          <w:bCs/>
          <w:lang w:val="en-US" w:eastAsia="ko-KR"/>
        </w:rPr>
        <w:t>the DCI</w:t>
      </w:r>
      <w:r w:rsidRPr="00AF7171">
        <w:rPr>
          <w:bCs/>
          <w:lang w:val="en-US" w:eastAsia="ko-KR"/>
        </w:rPr>
        <w:t xml:space="preserve"> </w:t>
      </w:r>
      <w:r w:rsidRPr="00AF7171">
        <w:rPr>
          <w:rFonts w:hint="eastAsia"/>
          <w:bCs/>
          <w:lang w:val="en-US" w:eastAsia="ko-KR"/>
        </w:rPr>
        <w:t xml:space="preserve">in </w:t>
      </w:r>
      <w:r w:rsidRPr="00AF7171">
        <w:rPr>
          <w:bCs/>
          <w:lang w:val="en-US" w:eastAsia="ko-KR"/>
        </w:rPr>
        <w:t>PDCCH monitoring occasion</w:t>
      </w:r>
      <w:r w:rsidRPr="00AF7171">
        <w:rPr>
          <w:rFonts w:hint="eastAsia"/>
          <w:bCs/>
          <w:lang w:val="en-US" w:eastAsia="ko-KR"/>
        </w:rPr>
        <w:t xml:space="preserve"> </w:t>
      </w:r>
      <m:oMath>
        <m:r>
          <w:rPr>
            <w:rFonts w:ascii="Cambria Math" w:hAnsi="Cambria Math"/>
            <w:lang w:val="en-US" w:eastAsia="ko-KR"/>
          </w:rPr>
          <m:t>m</m:t>
        </m:r>
      </m:oMath>
      <w:r w:rsidRPr="00AF7171">
        <w:rPr>
          <w:bCs/>
          <w:lang w:val="en-US" w:eastAsia="ko-KR"/>
        </w:rPr>
        <w:t xml:space="preserve"> </w:t>
      </w:r>
      <w:r w:rsidR="00197AB5">
        <w:rPr>
          <w:bCs/>
          <w:lang w:val="en-US" w:eastAsia="ko-KR"/>
        </w:rPr>
        <w:t>is given by</w:t>
      </w:r>
      <w:r w:rsidRPr="00AF7171">
        <w:rPr>
          <w:bCs/>
          <w:lang w:val="en-US" w:eastAsia="ko-KR"/>
        </w:rPr>
        <w:t xml:space="preserve"> 2 if </w:t>
      </w:r>
      <w:proofErr w:type="spellStart"/>
      <w:r w:rsidRPr="00AF7171">
        <w:rPr>
          <w:bCs/>
          <w:i/>
          <w:lang w:val="en-US" w:eastAsia="ko-KR"/>
        </w:rPr>
        <w:t>harq</w:t>
      </w:r>
      <w:proofErr w:type="spellEnd"/>
      <w:r w:rsidRPr="00AF7171">
        <w:rPr>
          <w:bCs/>
          <w:i/>
          <w:lang w:val="en-US" w:eastAsia="ko-KR"/>
        </w:rPr>
        <w:t>-ACK-</w:t>
      </w:r>
      <w:proofErr w:type="spellStart"/>
      <w:r w:rsidRPr="00AF7171">
        <w:rPr>
          <w:bCs/>
          <w:i/>
          <w:lang w:val="en-US" w:eastAsia="ko-KR"/>
        </w:rPr>
        <w:t>SpatialBundlingPUCCH</w:t>
      </w:r>
      <w:proofErr w:type="spellEnd"/>
      <w:r w:rsidRPr="00AF7171">
        <w:rPr>
          <w:rFonts w:hint="eastAsia"/>
          <w:bCs/>
          <w:lang w:val="en-US" w:eastAsia="ko-KR"/>
        </w:rPr>
        <w:t xml:space="preserve"> </w:t>
      </w:r>
      <w:r w:rsidRPr="00AF7171">
        <w:rPr>
          <w:bCs/>
          <w:lang w:val="en-US" w:eastAsia="ko-KR"/>
        </w:rPr>
        <w:t xml:space="preserve">is not provided and the DCI schedules two codewords, or </w:t>
      </w:r>
      <w:r w:rsidR="00197AB5">
        <w:rPr>
          <w:bCs/>
          <w:lang w:val="en-US" w:eastAsia="ko-KR"/>
        </w:rPr>
        <w:t>given by</w:t>
      </w:r>
      <w:r w:rsidRPr="00AF7171">
        <w:rPr>
          <w:bCs/>
          <w:lang w:val="en-US" w:eastAsia="ko-KR"/>
        </w:rPr>
        <w:t xml:space="preserve"> 1 otherwise.</w:t>
      </w:r>
    </w:p>
    <w:p w14:paraId="326A4F7B" w14:textId="7D435C36" w:rsidR="00AF7171" w:rsidRPr="00AF7171" w:rsidRDefault="00AF7171" w:rsidP="00C07ABF">
      <w:pPr>
        <w:numPr>
          <w:ilvl w:val="1"/>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or not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bCs/>
          <w:lang w:val="en-US" w:eastAsia="zh-CN"/>
        </w:rPr>
        <w:t>.</w:t>
      </w:r>
    </w:p>
    <w:p w14:paraId="1C357E94" w14:textId="6A99EF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sidR="00C93B5C">
        <w:rPr>
          <w:bCs/>
          <w:lang w:val="en-US" w:eastAsia="ko-KR"/>
        </w:rPr>
        <w:t>the DCI</w:t>
      </w:r>
      <w:r w:rsidR="00C93B5C"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sidR="00197AB5">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hint="eastAsia"/>
          <w:bCs/>
          <w:lang w:val="en-US" w:eastAsia="zh-CN"/>
        </w:rPr>
        <w:t>(= the number of TBGs which are constructed based on the PDSCH(s)</w:t>
      </w:r>
      <w:r w:rsidR="00197AB5">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sidR="00197AB5">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6FF33F59" w14:textId="60401326" w:rsidR="00AF7171" w:rsidRPr="00AF7171" w:rsidRDefault="00AF7171" w:rsidP="00AF7171">
      <w:pPr>
        <w:numPr>
          <w:ilvl w:val="2"/>
          <w:numId w:val="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sidR="00C93B5C">
        <w:rPr>
          <w:bCs/>
          <w:lang w:val="en-US" w:eastAsia="ko-KR"/>
        </w:rPr>
        <w:t>the DCI</w:t>
      </w:r>
      <w:r w:rsidR="00C93B5C"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sidR="00197AB5">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sidR="00197AB5">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7F82B2C7" w14:textId="77777777" w:rsidR="00C07ABF" w:rsidRPr="00C07ABF" w:rsidRDefault="00C07ABF" w:rsidP="00C07ABF">
      <w:pPr>
        <w:ind w:firstLineChars="100" w:firstLine="200"/>
        <w:jc w:val="both"/>
        <w:rPr>
          <w:lang w:val="en-US" w:eastAsia="ko-KR"/>
        </w:rPr>
      </w:pPr>
    </w:p>
    <w:p w14:paraId="54117633" w14:textId="60F70764" w:rsidR="00C07ABF" w:rsidRPr="00C07ABF" w:rsidRDefault="00C07ABF" w:rsidP="00C07ABF">
      <w:pPr>
        <w:ind w:firstLineChars="100" w:firstLine="200"/>
        <w:jc w:val="both"/>
        <w:rPr>
          <w:lang w:val="en-US" w:eastAsia="ko-KR"/>
        </w:rPr>
      </w:pPr>
      <w:r w:rsidRPr="00C07ABF">
        <w:rPr>
          <w:rFonts w:hint="eastAsia"/>
          <w:lang w:val="en-US" w:eastAsia="ko-KR"/>
        </w:rPr>
        <w:t>Companies are encouraged to provide views on Proposal #</w:t>
      </w:r>
      <w:r w:rsidRPr="00C07ABF">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D60AC" w14:paraId="2633BE11" w14:textId="77777777" w:rsidTr="00237683">
        <w:tc>
          <w:tcPr>
            <w:tcW w:w="1668" w:type="dxa"/>
            <w:tcBorders>
              <w:top w:val="single" w:sz="4" w:space="0" w:color="auto"/>
              <w:left w:val="single" w:sz="4" w:space="0" w:color="auto"/>
              <w:bottom w:val="single" w:sz="4" w:space="0" w:color="auto"/>
              <w:right w:val="single" w:sz="4" w:space="0" w:color="auto"/>
            </w:tcBorders>
            <w:hideMark/>
          </w:tcPr>
          <w:p w14:paraId="115F9B2B" w14:textId="77777777" w:rsidR="004D60AC" w:rsidRDefault="004D60AC" w:rsidP="0023768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BD06EB4" w14:textId="77777777" w:rsidR="004D60AC" w:rsidRDefault="004D60AC" w:rsidP="00237683">
            <w:pPr>
              <w:jc w:val="both"/>
              <w:rPr>
                <w:lang w:eastAsia="ko-KR"/>
              </w:rPr>
            </w:pPr>
            <w:r>
              <w:rPr>
                <w:lang w:eastAsia="ko-KR"/>
              </w:rPr>
              <w:t>Views</w:t>
            </w:r>
          </w:p>
        </w:tc>
      </w:tr>
      <w:tr w:rsidR="004D60AC" w14:paraId="3E9C938A" w14:textId="77777777" w:rsidTr="00237683">
        <w:tc>
          <w:tcPr>
            <w:tcW w:w="1668" w:type="dxa"/>
            <w:tcBorders>
              <w:top w:val="single" w:sz="4" w:space="0" w:color="auto"/>
              <w:left w:val="single" w:sz="4" w:space="0" w:color="auto"/>
              <w:bottom w:val="single" w:sz="4" w:space="0" w:color="auto"/>
              <w:right w:val="single" w:sz="4" w:space="0" w:color="auto"/>
            </w:tcBorders>
          </w:tcPr>
          <w:p w14:paraId="2A0F6160" w14:textId="77777777" w:rsidR="004D60AC" w:rsidRDefault="004D60AC" w:rsidP="0023768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17797E" w14:textId="77777777" w:rsidR="004D60AC" w:rsidRPr="00686244" w:rsidRDefault="004D60AC" w:rsidP="00237683">
            <w:pPr>
              <w:jc w:val="both"/>
              <w:rPr>
                <w:iCs/>
                <w:lang w:val="en-US" w:eastAsia="ko-KR"/>
              </w:rPr>
            </w:pPr>
          </w:p>
        </w:tc>
      </w:tr>
      <w:tr w:rsidR="004D60AC" w14:paraId="66F4C7FE" w14:textId="77777777" w:rsidTr="00237683">
        <w:tc>
          <w:tcPr>
            <w:tcW w:w="1668" w:type="dxa"/>
            <w:tcBorders>
              <w:top w:val="single" w:sz="4" w:space="0" w:color="auto"/>
              <w:left w:val="single" w:sz="4" w:space="0" w:color="auto"/>
              <w:bottom w:val="single" w:sz="4" w:space="0" w:color="auto"/>
              <w:right w:val="single" w:sz="4" w:space="0" w:color="auto"/>
            </w:tcBorders>
          </w:tcPr>
          <w:p w14:paraId="17D4FAE3" w14:textId="77777777" w:rsidR="004D60AC" w:rsidRDefault="004D60AC" w:rsidP="0023768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A9A390" w14:textId="77777777" w:rsidR="004D60AC" w:rsidRPr="00686244" w:rsidRDefault="004D60AC" w:rsidP="00237683">
            <w:pPr>
              <w:jc w:val="both"/>
              <w:rPr>
                <w:iCs/>
                <w:lang w:val="en-US" w:eastAsia="ko-KR"/>
              </w:rPr>
            </w:pPr>
          </w:p>
        </w:tc>
      </w:tr>
    </w:tbl>
    <w:p w14:paraId="40658530" w14:textId="77777777" w:rsidR="004D60AC" w:rsidRDefault="004D60AC" w:rsidP="00730E9D">
      <w:pPr>
        <w:ind w:firstLineChars="100" w:firstLine="200"/>
        <w:jc w:val="both"/>
        <w:rPr>
          <w:lang w:val="en-US" w:eastAsia="ko-KR"/>
        </w:rPr>
      </w:pPr>
    </w:p>
    <w:p w14:paraId="11B36472" w14:textId="77777777" w:rsidR="004D60AC" w:rsidRDefault="004D60AC"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F4C52A4" w:rsidR="007B54EB" w:rsidRDefault="00BE3BF1" w:rsidP="007B54EB">
            <w:pPr>
              <w:jc w:val="both"/>
              <w:rPr>
                <w:lang w:eastAsia="ko-KR"/>
              </w:rPr>
            </w:pPr>
            <w:r>
              <w:rPr>
                <w:rFonts w:hint="eastAsia"/>
                <w:lang w:eastAsia="ko-KR"/>
              </w:rPr>
              <w:t>[</w:t>
            </w:r>
            <w:r>
              <w:rPr>
                <w:lang w:eastAsia="ko-KR"/>
              </w:rPr>
              <w:t>9] Fujitsu</w:t>
            </w:r>
          </w:p>
        </w:tc>
        <w:tc>
          <w:tcPr>
            <w:tcW w:w="7980" w:type="dxa"/>
            <w:shd w:val="clear" w:color="auto" w:fill="auto"/>
          </w:tcPr>
          <w:p w14:paraId="6A8F8872" w14:textId="04589990" w:rsidR="000878C7" w:rsidRDefault="000878C7" w:rsidP="00BE3BF1">
            <w:pPr>
              <w:jc w:val="both"/>
              <w:rPr>
                <w:bCs/>
                <w:lang w:val="en-US" w:eastAsia="ko-KR"/>
              </w:rPr>
            </w:pPr>
            <w:r>
              <w:object w:dxaOrig="9429" w:dyaOrig="4687" w14:anchorId="044F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192.2pt" o:ole="">
                  <v:imagedata r:id="rId9" o:title=""/>
                </v:shape>
                <o:OLEObject Type="Embed" ProgID="Visio.Drawing.11" ShapeID="_x0000_i1025" DrawAspect="Content" ObjectID="_1706975950" r:id="rId10"/>
              </w:object>
            </w:r>
          </w:p>
          <w:p w14:paraId="1F72706E" w14:textId="77777777" w:rsidR="000878C7" w:rsidRDefault="000878C7" w:rsidP="00BE3BF1">
            <w:pPr>
              <w:jc w:val="both"/>
              <w:rPr>
                <w:bCs/>
                <w:lang w:val="en-US" w:eastAsia="ko-KR"/>
              </w:rPr>
            </w:pPr>
          </w:p>
          <w:p w14:paraId="4C364374" w14:textId="77777777" w:rsidR="00BE3BF1" w:rsidRPr="00BE3BF1" w:rsidRDefault="00BE3BF1" w:rsidP="00BE3BF1">
            <w:pPr>
              <w:jc w:val="both"/>
              <w:rPr>
                <w:bCs/>
                <w:lang w:val="en-US" w:eastAsia="ko-KR"/>
              </w:rPr>
            </w:pPr>
            <w:r w:rsidRPr="00BE3BF1">
              <w:rPr>
                <w:bCs/>
                <w:lang w:val="en-US" w:eastAsia="ko-KR"/>
              </w:rPr>
              <w:t>Observation 1: According to the agreement made in RAN#107</w:t>
            </w:r>
            <w:r w:rsidRPr="00BE3BF1">
              <w:rPr>
                <w:rFonts w:hint="eastAsia"/>
                <w:bCs/>
                <w:lang w:val="en-US" w:eastAsia="ko-KR"/>
              </w:rPr>
              <w:t>b</w:t>
            </w:r>
            <w:r w:rsidRPr="00BE3BF1">
              <w:rPr>
                <w:bCs/>
                <w:lang w:val="en-US" w:eastAsia="ko-KR"/>
              </w:rPr>
              <w:t xml:space="preserve">-e </w:t>
            </w:r>
            <w:r w:rsidRPr="00BE3BF1">
              <w:rPr>
                <w:rFonts w:hint="eastAsia"/>
                <w:bCs/>
                <w:lang w:val="en-US" w:eastAsia="ko-KR"/>
              </w:rPr>
              <w:t>m</w:t>
            </w:r>
            <w:r w:rsidRPr="00BE3BF1">
              <w:rPr>
                <w:bCs/>
                <w:lang w:val="en-US" w:eastAsia="ko-KR"/>
              </w:rPr>
              <w:t xml:space="preserve">eeting for type-1 HARQ-ACK </w:t>
            </w:r>
            <w:r w:rsidRPr="00BE3BF1">
              <w:rPr>
                <w:rFonts w:hint="eastAsia"/>
                <w:bCs/>
                <w:lang w:val="en-US" w:eastAsia="ko-KR"/>
              </w:rPr>
              <w:t>c</w:t>
            </w:r>
            <w:r w:rsidRPr="00BE3BF1">
              <w:rPr>
                <w:bCs/>
                <w:lang w:val="en-US" w:eastAsia="ko-KR"/>
              </w:rPr>
              <w:t xml:space="preserve">odebook with time domain bundling, logical AND operation may be applied to PDSCHs scheduled by different DCIs (up to </w:t>
            </w:r>
            <w:proofErr w:type="spellStart"/>
            <w:r w:rsidRPr="00BE3BF1">
              <w:rPr>
                <w:bCs/>
                <w:lang w:val="en-US" w:eastAsia="ko-KR"/>
              </w:rPr>
              <w:t>gNB’s</w:t>
            </w:r>
            <w:proofErr w:type="spellEnd"/>
            <w:r w:rsidRPr="00BE3BF1">
              <w:rPr>
                <w:bCs/>
                <w:lang w:val="en-US" w:eastAsia="ko-KR"/>
              </w:rPr>
              <w:t xml:space="preserve"> scheduling). However, the current specification (TS 38.213 h00</w:t>
            </w:r>
            <w:r w:rsidRPr="00BE3BF1">
              <w:rPr>
                <w:rFonts w:hint="eastAsia"/>
                <w:bCs/>
                <w:lang w:val="en-US" w:eastAsia="ko-KR"/>
              </w:rPr>
              <w:t>)</w:t>
            </w:r>
            <w:r w:rsidRPr="00BE3BF1">
              <w:rPr>
                <w:bCs/>
                <w:lang w:val="en-US" w:eastAsia="ko-KR"/>
              </w:rPr>
              <w:t xml:space="preserve"> seems not aligned with the agreement (</w:t>
            </w:r>
            <w:r w:rsidRPr="00BE3BF1">
              <w:rPr>
                <w:rFonts w:hint="eastAsia"/>
                <w:bCs/>
                <w:lang w:val="en-US" w:eastAsia="ko-KR"/>
              </w:rPr>
              <w:t>the</w:t>
            </w:r>
            <w:r w:rsidRPr="00BE3BF1">
              <w:rPr>
                <w:bCs/>
                <w:lang w:val="en-US" w:eastAsia="ko-KR"/>
              </w:rPr>
              <w:t xml:space="preserve"> specification seems to limit logical AND operation to the case where the associated valid PDSCHs are scheduled by a single DCI).</w:t>
            </w:r>
          </w:p>
          <w:p w14:paraId="412ED6B7" w14:textId="77777777" w:rsidR="00BE3BF1" w:rsidRDefault="00BE3BF1" w:rsidP="00BE3BF1">
            <w:pPr>
              <w:jc w:val="both"/>
              <w:rPr>
                <w:bCs/>
                <w:lang w:val="en-US" w:eastAsia="ko-KR"/>
              </w:rPr>
            </w:pPr>
          </w:p>
          <w:p w14:paraId="58C69633" w14:textId="77777777" w:rsidR="00BE3BF1" w:rsidRPr="00BE3BF1" w:rsidRDefault="00BE3BF1" w:rsidP="00BE3BF1">
            <w:pPr>
              <w:jc w:val="both"/>
              <w:rPr>
                <w:bCs/>
                <w:lang w:val="en-US" w:eastAsia="ko-KR"/>
              </w:rPr>
            </w:pPr>
            <w:r w:rsidRPr="00BE3BF1">
              <w:rPr>
                <w:bCs/>
                <w:lang w:val="en-US" w:eastAsia="ko-KR"/>
              </w:rPr>
              <w:t>Proposal 4: For Type-1 HARQ-ACK codebook with time domain bundling, clarify the following in TS 38.213</w:t>
            </w:r>
            <w:r w:rsidRPr="00BE3BF1">
              <w:rPr>
                <w:rFonts w:hint="eastAsia"/>
                <w:bCs/>
                <w:lang w:val="en-US" w:eastAsia="ko-KR"/>
              </w:rPr>
              <w:t>:</w:t>
            </w:r>
          </w:p>
          <w:p w14:paraId="557D134B" w14:textId="77777777" w:rsidR="00BE3BF1" w:rsidRPr="00BE3BF1" w:rsidRDefault="00BE3BF1" w:rsidP="00BE3BF1">
            <w:pPr>
              <w:pStyle w:val="a6"/>
              <w:numPr>
                <w:ilvl w:val="0"/>
                <w:numId w:val="29"/>
              </w:numPr>
              <w:ind w:leftChars="0"/>
              <w:jc w:val="both"/>
              <w:rPr>
                <w:lang w:eastAsia="ko-KR"/>
              </w:rPr>
            </w:pPr>
            <w:r w:rsidRPr="00BE3BF1">
              <w:rPr>
                <w:lang w:eastAsia="ko-KR"/>
              </w:rPr>
              <w:lastRenderedPageBreak/>
              <w:t xml:space="preserve">Logical AND operation is applied across all valid PDSCHs associated with a determined candidate PDSCH reception occasion, and the valid PDSCHs may be scheduled by one or more DCIs. </w:t>
            </w:r>
          </w:p>
          <w:p w14:paraId="3CEFFA22" w14:textId="77777777" w:rsidR="00BE3BF1" w:rsidRDefault="00BE3BF1" w:rsidP="00BE3BF1">
            <w:pPr>
              <w:jc w:val="both"/>
              <w:rPr>
                <w:bCs/>
                <w:lang w:val="en-US" w:eastAsia="ko-KR"/>
              </w:rPr>
            </w:pPr>
          </w:p>
          <w:p w14:paraId="3A5A0C3F" w14:textId="77777777" w:rsidR="00BE3BF1" w:rsidRPr="00BE3BF1" w:rsidRDefault="00BE3BF1" w:rsidP="00BE3BF1">
            <w:pPr>
              <w:jc w:val="both"/>
              <w:rPr>
                <w:bCs/>
                <w:lang w:val="en-US" w:eastAsia="ko-KR"/>
              </w:rPr>
            </w:pPr>
            <w:r w:rsidRPr="00BE3BF1">
              <w:rPr>
                <w:bCs/>
                <w:lang w:val="en-US" w:eastAsia="ko-KR"/>
              </w:rPr>
              <w:t xml:space="preserve">Observation 2: For Type-1 HARQ-ACK codebook with time domain bundling, it has not been discussed how to support SPS PDSCH. </w:t>
            </w:r>
          </w:p>
          <w:p w14:paraId="5D5BAC83" w14:textId="77777777" w:rsidR="00BE3BF1" w:rsidRDefault="00BE3BF1" w:rsidP="00BE3BF1">
            <w:pPr>
              <w:jc w:val="both"/>
              <w:rPr>
                <w:bCs/>
                <w:lang w:val="en-US" w:eastAsia="ko-KR"/>
              </w:rPr>
            </w:pPr>
          </w:p>
          <w:p w14:paraId="2B94AB39"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5: For Type-1 HARQ-ACK codebook with time domain bundling, discuss how to support SPS PDSCH and consider the following two options.</w:t>
            </w:r>
          </w:p>
          <w:p w14:paraId="0179777D"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1: Logical AND operation is applied across all valid PDSCHs associated with a determined candidate PDSCH reception occasion, and the valid PDSCHs may be scheduled by DCI and SPS.  </w:t>
            </w:r>
          </w:p>
          <w:p w14:paraId="2BE9985B"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2: For a determined candidate PDSCH reception occasion, if the UE </w:t>
            </w:r>
            <w:r w:rsidRPr="00BE3BF1">
              <w:rPr>
                <w:rFonts w:hint="eastAsia"/>
                <w:lang w:eastAsia="ko-KR"/>
              </w:rPr>
              <w:t>rece</w:t>
            </w:r>
            <w:r w:rsidRPr="00BE3BF1">
              <w:rPr>
                <w:lang w:eastAsia="ko-KR"/>
              </w:rPr>
              <w:t xml:space="preserve">ives a DCI which schedule a PDSCH associated with the occasion, the UE </w:t>
            </w:r>
            <w:proofErr w:type="gramStart"/>
            <w:r w:rsidRPr="00BE3BF1">
              <w:rPr>
                <w:lang w:eastAsia="ko-KR"/>
              </w:rPr>
              <w:t>would</w:t>
            </w:r>
            <w:proofErr w:type="gramEnd"/>
            <w:r w:rsidRPr="00BE3BF1">
              <w:rPr>
                <w:lang w:eastAsia="ko-KR"/>
              </w:rPr>
              <w:t xml:space="preserve"> not receive SPS PDSCH (if any</w:t>
            </w:r>
            <w:r w:rsidRPr="00BE3BF1">
              <w:rPr>
                <w:rFonts w:hint="eastAsia"/>
                <w:lang w:eastAsia="ko-KR"/>
              </w:rPr>
              <w:t>)</w:t>
            </w:r>
            <w:r w:rsidRPr="00BE3BF1">
              <w:rPr>
                <w:lang w:eastAsia="ko-KR"/>
              </w:rPr>
              <w:t xml:space="preserve"> associated with the same occasion and not report HARQ-ACK information corresponding to the SPS PDSCH</w:t>
            </w:r>
            <w:r w:rsidRPr="00BE3BF1">
              <w:rPr>
                <w:rFonts w:hint="eastAsia"/>
                <w:lang w:eastAsia="ko-KR"/>
              </w:rPr>
              <w:t>.</w:t>
            </w:r>
          </w:p>
          <w:p w14:paraId="20F60658" w14:textId="77777777" w:rsidR="00BE3BF1" w:rsidRPr="00BE3BF1" w:rsidRDefault="00BE3BF1" w:rsidP="00BE3BF1">
            <w:pPr>
              <w:jc w:val="both"/>
              <w:rPr>
                <w:bCs/>
                <w:lang w:val="en-US" w:eastAsia="ko-KR"/>
              </w:rPr>
            </w:pPr>
          </w:p>
          <w:p w14:paraId="3B869967" w14:textId="77777777" w:rsidR="00BE3BF1" w:rsidRDefault="00BE3BF1" w:rsidP="00BE3BF1">
            <w:pPr>
              <w:jc w:val="both"/>
              <w:rPr>
                <w:bCs/>
                <w:lang w:val="en-US" w:eastAsia="ko-KR"/>
              </w:rPr>
            </w:pPr>
            <w:r w:rsidRPr="00BE3BF1">
              <w:rPr>
                <w:bCs/>
                <w:lang w:val="en-US" w:eastAsia="ko-KR"/>
              </w:rPr>
              <w:t>Observation 3</w:t>
            </w:r>
            <w:r w:rsidRPr="00BE3BF1">
              <w:rPr>
                <w:rFonts w:hint="eastAsia"/>
                <w:bCs/>
                <w:lang w:val="en-US" w:eastAsia="ko-KR"/>
              </w:rPr>
              <w:t>：</w:t>
            </w:r>
            <w:r w:rsidRPr="00BE3BF1">
              <w:rPr>
                <w:bCs/>
                <w:lang w:val="en-US" w:eastAsia="ko-KR"/>
              </w:rPr>
              <w:t xml:space="preserve">According to the TS38.213 h00, for Type-1 HARQ-ACK codebook with time domain bundling, </w:t>
            </w:r>
            <w:r w:rsidRPr="00BE3BF1">
              <w:rPr>
                <w:rFonts w:hint="eastAsia"/>
                <w:bCs/>
                <w:lang w:val="en-US" w:eastAsia="ko-KR"/>
              </w:rPr>
              <w:t>for</w:t>
            </w:r>
            <w:r w:rsidRPr="00BE3BF1">
              <w:rPr>
                <w:bCs/>
                <w:lang w:val="en-US" w:eastAsia="ko-KR"/>
              </w:rPr>
              <w:t xml:space="preserve"> </w:t>
            </w:r>
            <w:r w:rsidRPr="00BE3BF1">
              <w:rPr>
                <w:rFonts w:hint="eastAsia"/>
                <w:bCs/>
                <w:lang w:val="en-US" w:eastAsia="ko-KR"/>
              </w:rPr>
              <w:t>a</w:t>
            </w:r>
            <w:r w:rsidRPr="00BE3BF1">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6508D038" w14:textId="77777777" w:rsidR="00BE3BF1" w:rsidRPr="00BE3BF1" w:rsidRDefault="00BE3BF1" w:rsidP="00BE3BF1">
            <w:pPr>
              <w:jc w:val="both"/>
              <w:rPr>
                <w:bCs/>
                <w:lang w:val="en-US" w:eastAsia="ko-KR"/>
              </w:rPr>
            </w:pPr>
          </w:p>
          <w:p w14:paraId="35B7C831"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6: For Type-1 HARQ-ACK codebook with time domain bundling, clarify the following in TS 38.213:</w:t>
            </w:r>
          </w:p>
          <w:p w14:paraId="6687D1C5" w14:textId="77777777" w:rsidR="00BE3BF1" w:rsidRPr="00BE3BF1" w:rsidRDefault="00BE3BF1" w:rsidP="00BE3BF1">
            <w:pPr>
              <w:pStyle w:val="a6"/>
              <w:numPr>
                <w:ilvl w:val="0"/>
                <w:numId w:val="29"/>
              </w:numPr>
              <w:ind w:leftChars="0"/>
              <w:jc w:val="both"/>
              <w:rPr>
                <w:lang w:eastAsia="ko-KR"/>
              </w:rPr>
            </w:pPr>
            <w:r w:rsidRPr="00BE3BF1">
              <w:rPr>
                <w:lang w:eastAsia="ko-KR"/>
              </w:rPr>
              <w:t>F</w:t>
            </w:r>
            <w:r w:rsidRPr="00BE3BF1">
              <w:rPr>
                <w:rFonts w:hint="eastAsia"/>
                <w:lang w:eastAsia="ko-KR"/>
              </w:rPr>
              <w:t>or</w:t>
            </w:r>
            <w:r w:rsidRPr="00BE3BF1">
              <w:rPr>
                <w:lang w:eastAsia="ko-KR"/>
              </w:rPr>
              <w:t xml:space="preserve"> </w:t>
            </w:r>
            <w:r w:rsidRPr="00BE3BF1">
              <w:rPr>
                <w:rFonts w:hint="eastAsia"/>
                <w:lang w:eastAsia="ko-KR"/>
              </w:rPr>
              <w:t>a</w:t>
            </w:r>
            <w:r w:rsidRPr="00BE3BF1">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3767FE" w14:textId="77777777" w:rsidR="00BE3BF1" w:rsidRPr="00BE3BF1" w:rsidRDefault="00BE3BF1" w:rsidP="00BE3BF1">
            <w:pPr>
              <w:jc w:val="both"/>
              <w:rPr>
                <w:bCs/>
                <w:lang w:val="en-US" w:eastAsia="ko-KR"/>
              </w:rPr>
            </w:pPr>
          </w:p>
          <w:p w14:paraId="038767D5" w14:textId="6A64CBEE" w:rsidR="00BE3BF1" w:rsidRPr="00BE3BF1" w:rsidRDefault="00BE3BF1" w:rsidP="00BE3BF1">
            <w:pPr>
              <w:jc w:val="both"/>
              <w:rPr>
                <w:bCs/>
                <w:lang w:val="en-US" w:eastAsia="ko-KR"/>
              </w:rPr>
            </w:pPr>
            <w:r w:rsidRPr="00BE3BF1">
              <w:rPr>
                <w:rFonts w:hint="eastAsia"/>
                <w:bCs/>
                <w:lang w:val="en-US" w:eastAsia="ko-KR"/>
              </w:rPr>
              <w:t>O</w:t>
            </w:r>
            <w:r w:rsidRPr="00BE3BF1">
              <w:rPr>
                <w:bCs/>
                <w:lang w:val="en-US" w:eastAsia="ko-KR"/>
              </w:rPr>
              <w:t xml:space="preserve">bservation 4: For 120 </w:t>
            </w:r>
            <w:r w:rsidRPr="00BE3BF1">
              <w:rPr>
                <w:rFonts w:hint="eastAsia"/>
                <w:bCs/>
                <w:lang w:val="en-US" w:eastAsia="ko-KR"/>
              </w:rPr>
              <w:t>k</w:t>
            </w:r>
            <w:r w:rsidRPr="00BE3BF1">
              <w:rPr>
                <w:bCs/>
                <w:lang w:val="en-US" w:eastAsia="ko-KR"/>
              </w:rPr>
              <w:t>Hz</w:t>
            </w:r>
            <w:r>
              <w:rPr>
                <w:bCs/>
                <w:lang w:val="en-US" w:eastAsia="ko-KR"/>
              </w:rPr>
              <w:t xml:space="preserve">, </w:t>
            </w:r>
            <w:r w:rsidRPr="00BE3BF1">
              <w:rPr>
                <w:rFonts w:hint="eastAsia"/>
                <w:bCs/>
                <w:lang w:val="en-US" w:eastAsia="ko-KR"/>
              </w:rPr>
              <w:t>it</w:t>
            </w:r>
            <w:r w:rsidRPr="00BE3BF1">
              <w:rPr>
                <w:bCs/>
                <w:lang w:val="en-US" w:eastAsia="ko-KR"/>
              </w:rPr>
              <w:t xml:space="preserve"> </w:t>
            </w:r>
            <w:r w:rsidRPr="00BE3BF1">
              <w:rPr>
                <w:rFonts w:hint="eastAsia"/>
                <w:bCs/>
                <w:lang w:val="en-US" w:eastAsia="ko-KR"/>
              </w:rPr>
              <w:t>is</w:t>
            </w:r>
            <w:r w:rsidRPr="00BE3BF1">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5F9D6140" w14:textId="77777777" w:rsidR="00BE3BF1" w:rsidRDefault="00BE3BF1" w:rsidP="00BE3BF1">
            <w:pPr>
              <w:jc w:val="both"/>
              <w:rPr>
                <w:bCs/>
                <w:lang w:val="en-US" w:eastAsia="ko-KR"/>
              </w:rPr>
            </w:pPr>
          </w:p>
          <w:p w14:paraId="7CA7141E"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7: For candidate PDSCH reception occasion determination for the case where time domain bundling and more than one PDSCH in a slot are simultaneously supported, adopt TP</w:t>
            </w:r>
            <w:r w:rsidRPr="00BE3BF1">
              <w:rPr>
                <w:rFonts w:hint="eastAsia"/>
                <w:bCs/>
                <w:lang w:val="en-US" w:eastAsia="ko-KR"/>
              </w:rPr>
              <w:t>#</w:t>
            </w:r>
            <w:r w:rsidRPr="00BE3BF1">
              <w:rPr>
                <w:bCs/>
                <w:lang w:val="en-US" w:eastAsia="ko-KR"/>
              </w:rPr>
              <w:t>1 to correct the operation.</w:t>
            </w:r>
          </w:p>
          <w:p w14:paraId="183159A8" w14:textId="3E5DECD9" w:rsidR="00923B10" w:rsidRPr="00BE3BF1" w:rsidRDefault="00923B10" w:rsidP="007B54EB">
            <w:pPr>
              <w:jc w:val="both"/>
              <w:rPr>
                <w:lang w:val="en-US" w:eastAsia="ko-KR"/>
              </w:rPr>
            </w:pP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400F9DA5" w:rsidR="007B54EB" w:rsidRDefault="008F3E65" w:rsidP="007B54EB">
            <w:pPr>
              <w:jc w:val="both"/>
              <w:rPr>
                <w:lang w:eastAsia="ko-KR"/>
              </w:rPr>
            </w:pPr>
            <w:r>
              <w:rPr>
                <w:rFonts w:hint="eastAsia"/>
                <w:lang w:eastAsia="ko-KR"/>
              </w:rPr>
              <w:t>[1] Huawei</w:t>
            </w:r>
          </w:p>
        </w:tc>
        <w:tc>
          <w:tcPr>
            <w:tcW w:w="7980" w:type="dxa"/>
            <w:shd w:val="clear" w:color="auto" w:fill="auto"/>
          </w:tcPr>
          <w:p w14:paraId="0FBF6F77" w14:textId="64B16A48" w:rsidR="007B54EB" w:rsidRPr="008F3E65" w:rsidRDefault="008F3E65" w:rsidP="007B54EB">
            <w:pPr>
              <w:jc w:val="both"/>
              <w:rPr>
                <w:lang w:eastAsia="ko-KR"/>
              </w:rPr>
            </w:pPr>
            <w:r w:rsidRPr="008F3E65">
              <w:rPr>
                <w:lang w:eastAsia="ko-KR"/>
              </w:rPr>
              <w:t>Proposal 4: Support to allocate PDSCHs corresponding to configured SLIVs in a TDRA row index indicated by multi-PDSCH scheduling DCI to the bundling groups.</w:t>
            </w:r>
          </w:p>
        </w:tc>
      </w:tr>
      <w:tr w:rsidR="00CD2A8B" w14:paraId="78829019" w14:textId="77777777" w:rsidTr="00993F4A">
        <w:tc>
          <w:tcPr>
            <w:tcW w:w="1651" w:type="dxa"/>
            <w:shd w:val="clear" w:color="auto" w:fill="auto"/>
          </w:tcPr>
          <w:p w14:paraId="64AAE224" w14:textId="43DF0C10" w:rsidR="00CD2A8B" w:rsidRDefault="00CD2A8B" w:rsidP="007B54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0AB262BD" w14:textId="566C3F3D" w:rsidR="00CD2A8B" w:rsidRPr="009A30B5" w:rsidRDefault="009A30B5" w:rsidP="007B54EB">
            <w:pPr>
              <w:jc w:val="both"/>
              <w:rPr>
                <w:lang w:eastAsia="ko-KR"/>
              </w:rPr>
            </w:pPr>
            <w:r w:rsidRPr="009A30B5">
              <w:rPr>
                <w:lang w:eastAsia="ko-KR"/>
              </w:rPr>
              <w:t>Proposal 7.  Slightly support Alt1 that the PDSCHs corresponding to configured SLIVs in a TDRA row index indicated by multi-PDSCH scheduling DCI allocated to the bundling groups.</w:t>
            </w:r>
          </w:p>
        </w:tc>
      </w:tr>
      <w:tr w:rsidR="009A30B5" w14:paraId="7A4D3F1D" w14:textId="77777777" w:rsidTr="00993F4A">
        <w:tc>
          <w:tcPr>
            <w:tcW w:w="1651" w:type="dxa"/>
            <w:shd w:val="clear" w:color="auto" w:fill="auto"/>
          </w:tcPr>
          <w:p w14:paraId="1BE2AC30" w14:textId="007B2689" w:rsidR="009A30B5" w:rsidRDefault="009A30B5" w:rsidP="007B54EB">
            <w:pPr>
              <w:jc w:val="both"/>
              <w:rPr>
                <w:lang w:eastAsia="ko-KR"/>
              </w:rPr>
            </w:pPr>
            <w:r>
              <w:rPr>
                <w:rFonts w:hint="eastAsia"/>
                <w:lang w:eastAsia="ko-KR"/>
              </w:rPr>
              <w:t>[4] vivo</w:t>
            </w:r>
          </w:p>
        </w:tc>
        <w:tc>
          <w:tcPr>
            <w:tcW w:w="7980" w:type="dxa"/>
            <w:shd w:val="clear" w:color="auto" w:fill="auto"/>
          </w:tcPr>
          <w:p w14:paraId="61F47584" w14:textId="6652CDB8" w:rsidR="009A30B5" w:rsidRPr="009A30B5" w:rsidRDefault="009A30B5" w:rsidP="007B54EB">
            <w:pPr>
              <w:jc w:val="both"/>
              <w:rPr>
                <w:lang w:eastAsia="ko-KR"/>
              </w:rPr>
            </w:pPr>
            <w:r w:rsidRPr="009A30B5">
              <w:rPr>
                <w:lang w:eastAsia="ko-KR"/>
              </w:rPr>
              <w:t>Proposal 8: For multi-PDSCH scheduling, when configured with Type-2 codebook and time domain bundling is enabled, division of bundling groups is based on valid SLIVs of the indicated TDRA row index.</w:t>
            </w:r>
          </w:p>
        </w:tc>
      </w:tr>
      <w:tr w:rsidR="00DA3F65" w14:paraId="1BB24ACD" w14:textId="77777777" w:rsidTr="00993F4A">
        <w:tc>
          <w:tcPr>
            <w:tcW w:w="1651" w:type="dxa"/>
            <w:shd w:val="clear" w:color="auto" w:fill="auto"/>
          </w:tcPr>
          <w:p w14:paraId="268368C5" w14:textId="21EC531F" w:rsidR="00DA3F65" w:rsidRDefault="00DA3F65" w:rsidP="007B54EB">
            <w:pPr>
              <w:jc w:val="both"/>
              <w:rPr>
                <w:lang w:eastAsia="ko-KR"/>
              </w:rPr>
            </w:pPr>
            <w:r>
              <w:rPr>
                <w:rFonts w:hint="eastAsia"/>
                <w:lang w:eastAsia="ko-KR"/>
              </w:rPr>
              <w:t>[6] CATT</w:t>
            </w:r>
          </w:p>
        </w:tc>
        <w:tc>
          <w:tcPr>
            <w:tcW w:w="7980" w:type="dxa"/>
            <w:shd w:val="clear" w:color="auto" w:fill="auto"/>
          </w:tcPr>
          <w:p w14:paraId="61F97DA6" w14:textId="77777777" w:rsidR="00DA3F65" w:rsidRDefault="00DA3F65" w:rsidP="007B54EB">
            <w:pPr>
              <w:jc w:val="both"/>
              <w:rPr>
                <w:lang w:eastAsia="ko-KR"/>
              </w:rPr>
            </w:pPr>
            <w:r w:rsidRPr="00DA3F65">
              <w:rPr>
                <w:lang w:eastAsia="ko-KR"/>
              </w:rPr>
              <w:t>Proposal 6: For case of time domain bundling is configured, only TBs that are scheduled /enabled by DCI join time domain bundling procedure to generate Type-2 HARQ-ACK codebook.</w:t>
            </w:r>
          </w:p>
          <w:p w14:paraId="3B56343A" w14:textId="77777777" w:rsidR="00DA3F65" w:rsidRPr="00DA3F65" w:rsidRDefault="00DA3F65" w:rsidP="007B54EB">
            <w:pPr>
              <w:jc w:val="both"/>
              <w:rPr>
                <w:lang w:eastAsia="ko-KR"/>
              </w:rPr>
            </w:pPr>
          </w:p>
          <w:p w14:paraId="1A5721A4" w14:textId="4E9A1DE0" w:rsidR="00DA3F65" w:rsidRPr="00DA3F65" w:rsidRDefault="00DA3F65" w:rsidP="007B54EB">
            <w:pPr>
              <w:jc w:val="both"/>
              <w:rPr>
                <w:u w:val="single"/>
                <w:lang w:val="en-US" w:eastAsia="ko-KR"/>
              </w:rPr>
            </w:pPr>
            <w:r w:rsidRPr="00DA3F65">
              <w:rPr>
                <w:lang w:val="en-US" w:eastAsia="ko-KR"/>
              </w:rPr>
              <w:t>Proposal 7:</w:t>
            </w:r>
            <w:r w:rsidRPr="00DA3F65">
              <w:rPr>
                <w:rFonts w:hint="eastAsia"/>
                <w:u w:val="single"/>
                <w:lang w:val="en-US" w:eastAsia="ko-KR"/>
              </w:rPr>
              <w:t xml:space="preserve"> </w:t>
            </w:r>
            <w:r w:rsidRPr="00DA3F65">
              <w:rPr>
                <w:lang w:val="en-US" w:eastAsia="ko-KR"/>
              </w:rPr>
              <w:t>The PDSCHs corresponding to valid SLIVs in a TDRA row index indicated by multi-PDSCH scheduling DCI are allocated to the bundling groups</w:t>
            </w:r>
          </w:p>
        </w:tc>
      </w:tr>
      <w:tr w:rsidR="00E3600D" w14:paraId="0DDA3547" w14:textId="77777777" w:rsidTr="00993F4A">
        <w:tc>
          <w:tcPr>
            <w:tcW w:w="1651" w:type="dxa"/>
            <w:shd w:val="clear" w:color="auto" w:fill="auto"/>
          </w:tcPr>
          <w:p w14:paraId="74F29548" w14:textId="073A90B4" w:rsidR="00E3600D" w:rsidRDefault="00E3600D" w:rsidP="007B54EB">
            <w:pPr>
              <w:jc w:val="both"/>
              <w:rPr>
                <w:lang w:eastAsia="ko-KR"/>
              </w:rPr>
            </w:pPr>
            <w:r>
              <w:rPr>
                <w:rFonts w:hint="eastAsia"/>
                <w:lang w:eastAsia="ko-KR"/>
              </w:rPr>
              <w:t>[7] ZTE</w:t>
            </w:r>
          </w:p>
        </w:tc>
        <w:tc>
          <w:tcPr>
            <w:tcW w:w="7980" w:type="dxa"/>
            <w:shd w:val="clear" w:color="auto" w:fill="auto"/>
          </w:tcPr>
          <w:p w14:paraId="1955DBB4" w14:textId="56C1F4A1" w:rsidR="00E3600D" w:rsidRPr="00E3600D" w:rsidRDefault="00E3600D" w:rsidP="007B54EB">
            <w:pPr>
              <w:jc w:val="both"/>
              <w:rPr>
                <w:lang w:val="en-US" w:eastAsia="ko-KR"/>
              </w:rPr>
            </w:pPr>
            <w:r w:rsidRPr="00E3600D">
              <w:rPr>
                <w:lang w:val="en-US" w:eastAsia="ko-KR"/>
              </w:rPr>
              <w:t>Proposal 3: Configured SLIV should be support for type-2 HARQ-ACK codebook with multi-PDSCH scheduling and HARQ-ACK time domain bundling.</w:t>
            </w:r>
          </w:p>
        </w:tc>
      </w:tr>
      <w:tr w:rsidR="00FE1AB7" w14:paraId="76982743" w14:textId="77777777" w:rsidTr="00993F4A">
        <w:tc>
          <w:tcPr>
            <w:tcW w:w="1651" w:type="dxa"/>
            <w:shd w:val="clear" w:color="auto" w:fill="auto"/>
          </w:tcPr>
          <w:p w14:paraId="468C12F0" w14:textId="46273757" w:rsidR="00FE1AB7" w:rsidRDefault="00FE1AB7" w:rsidP="007B54EB">
            <w:pPr>
              <w:jc w:val="both"/>
              <w:rPr>
                <w:lang w:eastAsia="ko-KR"/>
              </w:rPr>
            </w:pPr>
            <w:r>
              <w:rPr>
                <w:rFonts w:hint="eastAsia"/>
                <w:lang w:eastAsia="ko-KR"/>
              </w:rPr>
              <w:t>[8] Panasonic</w:t>
            </w:r>
          </w:p>
        </w:tc>
        <w:tc>
          <w:tcPr>
            <w:tcW w:w="7980" w:type="dxa"/>
            <w:shd w:val="clear" w:color="auto" w:fill="auto"/>
          </w:tcPr>
          <w:p w14:paraId="35897CC0" w14:textId="77777777" w:rsidR="00FE1AB7" w:rsidRPr="00FE1AB7" w:rsidRDefault="00FE1AB7" w:rsidP="00FE1AB7">
            <w:pPr>
              <w:jc w:val="both"/>
              <w:rPr>
                <w:bCs/>
                <w:lang w:eastAsia="ko-KR"/>
              </w:rPr>
            </w:pPr>
            <w:r w:rsidRPr="00FE1AB7">
              <w:rPr>
                <w:bCs/>
                <w:lang w:eastAsia="ko-KR"/>
              </w:rPr>
              <w:t>Proposal 2: Support to update the following RAN1#107-e agreement as follows</w:t>
            </w:r>
          </w:p>
          <w:p w14:paraId="7683B494" w14:textId="77777777" w:rsidR="00FE1AB7" w:rsidRPr="00FE1AB7" w:rsidRDefault="00FE1AB7" w:rsidP="00FE1AB7">
            <w:pPr>
              <w:jc w:val="both"/>
              <w:rPr>
                <w:b/>
                <w:lang w:val="en-US" w:eastAsia="ko-KR"/>
              </w:rPr>
            </w:pPr>
            <w:r w:rsidRPr="00FE1AB7">
              <w:rPr>
                <w:b/>
                <w:highlight w:val="green"/>
                <w:lang w:val="en-US" w:eastAsia="ko-KR"/>
              </w:rPr>
              <w:t>Agreement</w:t>
            </w:r>
          </w:p>
          <w:p w14:paraId="35B38202" w14:textId="77777777" w:rsidR="00FE1AB7" w:rsidRPr="00FE1AB7" w:rsidRDefault="00FE1AB7" w:rsidP="00FE1AB7">
            <w:pPr>
              <w:jc w:val="both"/>
              <w:rPr>
                <w:bCs/>
                <w:lang w:eastAsia="ko-KR"/>
              </w:rPr>
            </w:pPr>
            <w:r w:rsidRPr="00FE1AB7">
              <w:rPr>
                <w:bCs/>
                <w:lang w:eastAsia="ko-KR"/>
              </w:rPr>
              <w:t>For multi-PDSCH scheduling with a single DCI</w:t>
            </w:r>
          </w:p>
          <w:p w14:paraId="428F6476" w14:textId="77777777" w:rsidR="00FE1AB7" w:rsidRPr="00FE1AB7" w:rsidRDefault="00FE1AB7" w:rsidP="00FE1AB7">
            <w:pPr>
              <w:numPr>
                <w:ilvl w:val="0"/>
                <w:numId w:val="2"/>
              </w:numPr>
              <w:jc w:val="both"/>
              <w:rPr>
                <w:bCs/>
                <w:lang w:val="en-US" w:eastAsia="ko-KR"/>
              </w:rPr>
            </w:pPr>
            <w:r w:rsidRPr="00FE1AB7">
              <w:rPr>
                <w:bCs/>
                <w:lang w:eastAsia="ko-KR"/>
              </w:rPr>
              <w:t xml:space="preserve">Introduce a new RRC parameter, e.g., </w:t>
            </w:r>
            <w:proofErr w:type="spellStart"/>
            <w:r w:rsidRPr="00FE1AB7">
              <w:rPr>
                <w:bCs/>
                <w:i/>
                <w:iCs/>
                <w:lang w:eastAsia="ko-KR"/>
              </w:rPr>
              <w:t>numberOfHARQ-BundlingGroups</w:t>
            </w:r>
            <w:proofErr w:type="spellEnd"/>
            <w:r w:rsidRPr="00FE1AB7">
              <w:rPr>
                <w:bCs/>
                <w:lang w:eastAsia="ko-KR"/>
              </w:rPr>
              <w:t>, to configure the number of HARQ bundling groups with value range {1, 2, 4} for type-2 HARQ-ACK codebook per serving cell.</w:t>
            </w:r>
          </w:p>
          <w:p w14:paraId="120DE5A0" w14:textId="77777777" w:rsidR="00FE1AB7" w:rsidRPr="00FE1AB7" w:rsidRDefault="00FE1AB7" w:rsidP="00FE1AB7">
            <w:pPr>
              <w:numPr>
                <w:ilvl w:val="1"/>
                <w:numId w:val="2"/>
              </w:numPr>
              <w:jc w:val="both"/>
              <w:rPr>
                <w:bCs/>
                <w:lang w:eastAsia="ko-KR"/>
              </w:rPr>
            </w:pPr>
            <w:r w:rsidRPr="00FE1AB7">
              <w:rPr>
                <w:bCs/>
                <w:lang w:eastAsia="ko-KR"/>
              </w:rPr>
              <w:t>If the RRC parameter is not configured for a serving cell, time domain bundling for type-2 HARQ-ACK codebook is not enabled for the serving cell.</w:t>
            </w:r>
          </w:p>
          <w:p w14:paraId="3A2EEE09" w14:textId="77777777" w:rsidR="00FE1AB7" w:rsidRPr="00FE1AB7" w:rsidRDefault="00FE1AB7" w:rsidP="00FE1AB7">
            <w:pPr>
              <w:numPr>
                <w:ilvl w:val="1"/>
                <w:numId w:val="2"/>
              </w:numPr>
              <w:jc w:val="both"/>
              <w:rPr>
                <w:bCs/>
                <w:lang w:eastAsia="ko-KR"/>
              </w:rPr>
            </w:pPr>
            <w:r w:rsidRPr="00FE1AB7">
              <w:rPr>
                <w:bCs/>
                <w:lang w:eastAsia="ko-KR"/>
              </w:rPr>
              <w:lastRenderedPageBreak/>
              <w:t xml:space="preserve">The maximum number of PDSCHs allocated to each bundling group is </w:t>
            </w:r>
            <w:proofErr w:type="gramStart"/>
            <w:r w:rsidRPr="00FE1AB7">
              <w:rPr>
                <w:bCs/>
                <w:lang w:eastAsia="ko-KR"/>
              </w:rPr>
              <w:t>ceil(</w:t>
            </w:r>
            <w:proofErr w:type="gramEnd"/>
            <w:r w:rsidRPr="00FE1AB7">
              <w:rPr>
                <w:bCs/>
                <w:lang w:eastAsia="ko-KR"/>
              </w:rPr>
              <w:t>N</w:t>
            </w:r>
            <w:r w:rsidRPr="00FE1AB7">
              <w:rPr>
                <w:bCs/>
                <w:vertAlign w:val="subscript"/>
                <w:lang w:eastAsia="ko-KR"/>
              </w:rPr>
              <w:t>PDSCH,MAX</w:t>
            </w:r>
            <w:r w:rsidRPr="00FE1AB7">
              <w:rPr>
                <w:bCs/>
                <w:lang w:eastAsia="ko-KR"/>
              </w:rPr>
              <w:t>/N</w:t>
            </w:r>
            <w:r w:rsidRPr="00FE1AB7">
              <w:rPr>
                <w:bCs/>
                <w:vertAlign w:val="subscript"/>
                <w:lang w:eastAsia="ko-KR"/>
              </w:rPr>
              <w:t>HBG</w:t>
            </w:r>
            <w:r w:rsidRPr="00FE1AB7">
              <w:rPr>
                <w:bCs/>
                <w:lang w:eastAsia="ko-KR"/>
              </w:rPr>
              <w:t>) where N</w:t>
            </w:r>
            <w:r w:rsidRPr="00FE1AB7">
              <w:rPr>
                <w:bCs/>
                <w:vertAlign w:val="subscript"/>
                <w:lang w:eastAsia="ko-KR"/>
              </w:rPr>
              <w:t>HBG</w:t>
            </w:r>
            <w:r w:rsidRPr="00FE1AB7">
              <w:rPr>
                <w:bCs/>
                <w:lang w:eastAsia="ko-KR"/>
              </w:rPr>
              <w:t xml:space="preserve"> is the number of bundling groups configured by </w:t>
            </w:r>
            <w:proofErr w:type="spellStart"/>
            <w:r w:rsidRPr="00FE1AB7">
              <w:rPr>
                <w:bCs/>
                <w:i/>
                <w:iCs/>
                <w:lang w:eastAsia="ko-KR"/>
              </w:rPr>
              <w:t>numberOfHARQ-BundlingGroups</w:t>
            </w:r>
            <w:proofErr w:type="spellEnd"/>
            <w:r w:rsidRPr="00FE1AB7">
              <w:rPr>
                <w:bCs/>
                <w:lang w:eastAsia="ko-KR"/>
              </w:rPr>
              <w:t xml:space="preserve"> for a serving cell and N</w:t>
            </w:r>
            <w:r w:rsidRPr="00FE1AB7">
              <w:rPr>
                <w:bCs/>
                <w:vertAlign w:val="subscript"/>
                <w:lang w:eastAsia="ko-KR"/>
              </w:rPr>
              <w:t>PDSCH,MAX</w:t>
            </w:r>
            <w:r w:rsidRPr="00FE1AB7">
              <w:rPr>
                <w:bCs/>
                <w:lang w:eastAsia="ko-KR"/>
              </w:rPr>
              <w:t xml:space="preserve"> is the maximum configured number of PDSCHs for the serving cell.</w:t>
            </w:r>
          </w:p>
          <w:p w14:paraId="356EB0FA" w14:textId="77C76394" w:rsidR="00FE1AB7" w:rsidRPr="00FE1AB7" w:rsidRDefault="00FE1AB7" w:rsidP="00FE1AB7">
            <w:pPr>
              <w:numPr>
                <w:ilvl w:val="1"/>
                <w:numId w:val="2"/>
              </w:numPr>
              <w:jc w:val="both"/>
              <w:rPr>
                <w:bCs/>
                <w:lang w:eastAsia="ko-KR"/>
              </w:rPr>
            </w:pPr>
            <w:r w:rsidRPr="00FE1AB7">
              <w:rPr>
                <w:bCs/>
                <w:lang w:eastAsia="ko-KR"/>
              </w:rPr>
              <w:t xml:space="preserve">The PDSCHs corresponding to </w:t>
            </w:r>
            <w:r w:rsidRPr="00FE1AB7">
              <w:rPr>
                <w:rFonts w:cs="Times"/>
                <w:bCs/>
                <w:strike/>
                <w:color w:val="FF0000"/>
                <w:lang w:eastAsia="ja-JP"/>
              </w:rPr>
              <w:t>[</w:t>
            </w:r>
            <w:r w:rsidRPr="00FE1AB7">
              <w:rPr>
                <w:rFonts w:cs="Times"/>
                <w:bCs/>
                <w:lang w:eastAsia="ja-JP"/>
              </w:rPr>
              <w:t xml:space="preserve">configured </w:t>
            </w:r>
            <w:r w:rsidRPr="00FE1AB7">
              <w:rPr>
                <w:rFonts w:cs="Times"/>
                <w:bCs/>
                <w:strike/>
                <w:color w:val="FF0000"/>
                <w:lang w:eastAsia="ja-JP"/>
              </w:rPr>
              <w:t>or valid]</w:t>
            </w:r>
            <w:r w:rsidRPr="00EA353B">
              <w:rPr>
                <w:rFonts w:cs="Times"/>
                <w:b/>
                <w:bCs/>
                <w:color w:val="FF0000"/>
                <w:lang w:eastAsia="ja-JP"/>
              </w:rPr>
              <w:t xml:space="preserve"> </w:t>
            </w:r>
            <w:r w:rsidRPr="00FE1AB7">
              <w:rPr>
                <w:bCs/>
                <w:lang w:eastAsia="ko-KR"/>
              </w:rPr>
              <w:t>SLIVs in a TDRA row index indicated by multi-PDSCH scheduling DCI are allocated to the bundling groups, e.g., if N</w:t>
            </w:r>
            <w:r w:rsidRPr="00FE1AB7">
              <w:rPr>
                <w:bCs/>
                <w:vertAlign w:val="subscript"/>
                <w:lang w:eastAsia="ko-KR"/>
              </w:rPr>
              <w:t>HBG</w:t>
            </w:r>
            <w:r w:rsidRPr="00FE1AB7">
              <w:rPr>
                <w:bCs/>
                <w:lang w:eastAsia="ko-KR"/>
              </w:rPr>
              <w:t xml:space="preserve"> =4, </w:t>
            </w:r>
            <w:proofErr w:type="gramStart"/>
            <w:r w:rsidRPr="00FE1AB7">
              <w:rPr>
                <w:bCs/>
                <w:lang w:eastAsia="ko-KR"/>
              </w:rPr>
              <w:t>N</w:t>
            </w:r>
            <w:r w:rsidRPr="00FE1AB7">
              <w:rPr>
                <w:bCs/>
                <w:vertAlign w:val="subscript"/>
                <w:lang w:eastAsia="ko-KR"/>
              </w:rPr>
              <w:t>PDSCH,MAX</w:t>
            </w:r>
            <w:proofErr w:type="gramEnd"/>
            <w:r w:rsidRPr="00FE1AB7">
              <w:rPr>
                <w:bCs/>
                <w:lang w:eastAsia="ko-KR"/>
              </w:rPr>
              <w:t xml:space="preserve"> =8, and 5 PDSCHs are scheduled, then 2/1/1/1 PDSCHs are assigned to each group, by reusing CBG grouping method.</w:t>
            </w:r>
          </w:p>
          <w:p w14:paraId="72883B43" w14:textId="77777777" w:rsidR="00FE1AB7" w:rsidRPr="00FE1AB7" w:rsidRDefault="00FE1AB7" w:rsidP="00FE1AB7">
            <w:pPr>
              <w:numPr>
                <w:ilvl w:val="2"/>
                <w:numId w:val="2"/>
              </w:numPr>
              <w:jc w:val="both"/>
              <w:rPr>
                <w:bCs/>
                <w:lang w:eastAsia="ko-KR"/>
              </w:rPr>
            </w:pPr>
            <w:r w:rsidRPr="00FE1AB7">
              <w:rPr>
                <w:bCs/>
                <w:lang w:eastAsia="ko-KR"/>
              </w:rPr>
              <w:t>For a group that is empty or is filled with only invalid PDSCH(s), HARQ-ACK bits for the bundling group is set to NACK (same principle as when no time bundling configured)</w:t>
            </w:r>
          </w:p>
          <w:p w14:paraId="6F566E60" w14:textId="77777777" w:rsidR="00FE1AB7" w:rsidRPr="00FE1AB7" w:rsidRDefault="00FE1AB7" w:rsidP="00FE1AB7">
            <w:pPr>
              <w:numPr>
                <w:ilvl w:val="2"/>
                <w:numId w:val="2"/>
              </w:numPr>
              <w:jc w:val="both"/>
              <w:rPr>
                <w:bCs/>
                <w:lang w:eastAsia="ko-KR"/>
              </w:rPr>
            </w:pPr>
            <w:r w:rsidRPr="00FE1AB7">
              <w:rPr>
                <w:bCs/>
                <w:lang w:eastAsia="ko-KR"/>
              </w:rPr>
              <w:t>Logical AND operation is applied to across all valid PDSCHs within the same bundling group to generate 1 HARQ-ACK bit per group, at least for 1-TB case</w:t>
            </w:r>
          </w:p>
          <w:p w14:paraId="61D54E96" w14:textId="77777777" w:rsidR="00FE1AB7" w:rsidRPr="00FE1AB7" w:rsidRDefault="00FE1AB7" w:rsidP="00FE1AB7">
            <w:pPr>
              <w:numPr>
                <w:ilvl w:val="1"/>
                <w:numId w:val="2"/>
              </w:numPr>
              <w:jc w:val="both"/>
              <w:rPr>
                <w:bCs/>
                <w:lang w:eastAsia="ko-KR"/>
              </w:rPr>
            </w:pPr>
            <w:r w:rsidRPr="00FE1AB7">
              <w:rPr>
                <w:bCs/>
                <w:lang w:eastAsia="ko-KR"/>
              </w:rPr>
              <w:t>If the number of HARQ bundling groups is configured as 1 for a serving cell, HARQ-ACK bits corresponding to any DCI for the serving cell belong to the first sub-codebook.</w:t>
            </w:r>
          </w:p>
          <w:p w14:paraId="4F34B81E" w14:textId="77777777" w:rsidR="00FE1AB7" w:rsidRPr="00FE1AB7" w:rsidRDefault="00FE1AB7" w:rsidP="00FE1AB7">
            <w:pPr>
              <w:numPr>
                <w:ilvl w:val="1"/>
                <w:numId w:val="2"/>
              </w:numPr>
              <w:jc w:val="both"/>
              <w:rPr>
                <w:bCs/>
                <w:lang w:eastAsia="ko-KR"/>
              </w:rPr>
            </w:pPr>
            <w:r w:rsidRPr="00FE1AB7">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6BF5E7A" w14:textId="4DECEE3A" w:rsidR="00FE1AB7" w:rsidRPr="00FE1AB7" w:rsidRDefault="00FE1AB7" w:rsidP="007B54EB">
            <w:pPr>
              <w:numPr>
                <w:ilvl w:val="2"/>
                <w:numId w:val="2"/>
              </w:numPr>
              <w:jc w:val="both"/>
              <w:rPr>
                <w:bCs/>
                <w:lang w:eastAsia="ko-KR"/>
              </w:rPr>
            </w:pPr>
            <w:r w:rsidRPr="00FE1AB7">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sidRPr="00FE1AB7">
              <w:rPr>
                <w:bCs/>
                <w:i/>
                <w:iCs/>
                <w:lang w:eastAsia="ko-KR"/>
              </w:rPr>
              <w:t>numberOfHARQ-BundlingGroups</w:t>
            </w:r>
            <w:proofErr w:type="spellEnd"/>
            <w:r w:rsidRPr="00FE1AB7">
              <w:rPr>
                <w:bCs/>
                <w:lang w:eastAsia="ko-KR"/>
              </w:rPr>
              <w:t xml:space="preserve"> configured or Q=number of configured HARQ bundling groups for a cell with </w:t>
            </w:r>
            <w:proofErr w:type="spellStart"/>
            <w:r w:rsidRPr="00FE1AB7">
              <w:rPr>
                <w:bCs/>
                <w:i/>
                <w:iCs/>
                <w:lang w:eastAsia="ko-KR"/>
              </w:rPr>
              <w:t>numberOfHARQ-BundlingGroups</w:t>
            </w:r>
            <w:proofErr w:type="spellEnd"/>
            <w:r w:rsidRPr="00FE1AB7">
              <w:rPr>
                <w:bCs/>
                <w:lang w:eastAsia="ko-KR"/>
              </w:rPr>
              <w:t xml:space="preserve"> configured.</w:t>
            </w:r>
          </w:p>
        </w:tc>
      </w:tr>
      <w:tr w:rsidR="007C157B" w14:paraId="2E25A59D" w14:textId="77777777" w:rsidTr="00993F4A">
        <w:tc>
          <w:tcPr>
            <w:tcW w:w="1651" w:type="dxa"/>
            <w:shd w:val="clear" w:color="auto" w:fill="auto"/>
          </w:tcPr>
          <w:p w14:paraId="339B93EC" w14:textId="754F51DF" w:rsidR="007C157B" w:rsidRDefault="007C157B" w:rsidP="007B54EB">
            <w:pPr>
              <w:jc w:val="both"/>
              <w:rPr>
                <w:lang w:eastAsia="ko-KR"/>
              </w:rPr>
            </w:pPr>
            <w:r>
              <w:rPr>
                <w:rFonts w:hint="eastAsia"/>
                <w:lang w:eastAsia="ko-KR"/>
              </w:rPr>
              <w:lastRenderedPageBreak/>
              <w:t>[11] Nokia</w:t>
            </w:r>
          </w:p>
        </w:tc>
        <w:tc>
          <w:tcPr>
            <w:tcW w:w="7980" w:type="dxa"/>
            <w:shd w:val="clear" w:color="auto" w:fill="auto"/>
          </w:tcPr>
          <w:p w14:paraId="7286883E" w14:textId="1EFE2305" w:rsidR="007C157B" w:rsidRPr="007C157B" w:rsidRDefault="007C157B" w:rsidP="00FE1AB7">
            <w:pPr>
              <w:jc w:val="both"/>
              <w:rPr>
                <w:bCs/>
                <w:lang w:eastAsia="ko-KR"/>
              </w:rPr>
            </w:pPr>
            <w:r w:rsidRPr="007C157B">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C468D0" w14:paraId="6122C359" w14:textId="77777777" w:rsidTr="00993F4A">
        <w:tc>
          <w:tcPr>
            <w:tcW w:w="1651" w:type="dxa"/>
            <w:shd w:val="clear" w:color="auto" w:fill="auto"/>
          </w:tcPr>
          <w:p w14:paraId="250653F0" w14:textId="0DAD199B" w:rsidR="00C468D0" w:rsidRDefault="00C468D0" w:rsidP="007B54EB">
            <w:pPr>
              <w:jc w:val="both"/>
              <w:rPr>
                <w:lang w:eastAsia="ko-KR"/>
              </w:rPr>
            </w:pPr>
            <w:r>
              <w:rPr>
                <w:rFonts w:hint="eastAsia"/>
                <w:lang w:eastAsia="ko-KR"/>
              </w:rPr>
              <w:t>[12] Intel</w:t>
            </w:r>
          </w:p>
        </w:tc>
        <w:tc>
          <w:tcPr>
            <w:tcW w:w="7980" w:type="dxa"/>
            <w:shd w:val="clear" w:color="auto" w:fill="auto"/>
          </w:tcPr>
          <w:p w14:paraId="56714A9C" w14:textId="77777777" w:rsidR="00C468D0" w:rsidRPr="00C468D0" w:rsidRDefault="00C468D0" w:rsidP="00C468D0">
            <w:pPr>
              <w:jc w:val="both"/>
              <w:rPr>
                <w:bCs/>
                <w:lang w:val="en-US" w:eastAsia="ko-KR"/>
              </w:rPr>
            </w:pPr>
            <w:r w:rsidRPr="00C468D0">
              <w:rPr>
                <w:bCs/>
                <w:lang w:val="en-US" w:eastAsia="ko-KR"/>
              </w:rPr>
              <w:t xml:space="preserve">Proposal 6: If time bundling is configured, </w:t>
            </w:r>
          </w:p>
          <w:p w14:paraId="53481EC2" w14:textId="77777777" w:rsidR="00C468D0" w:rsidRPr="00C468D0" w:rsidRDefault="00C468D0" w:rsidP="00C468D0">
            <w:pPr>
              <w:pStyle w:val="a6"/>
              <w:numPr>
                <w:ilvl w:val="0"/>
                <w:numId w:val="29"/>
              </w:numPr>
              <w:ind w:leftChars="0"/>
              <w:jc w:val="both"/>
              <w:rPr>
                <w:lang w:eastAsia="ko-KR"/>
              </w:rPr>
            </w:pPr>
            <w:r w:rsidRPr="00C468D0">
              <w:rPr>
                <w:lang w:eastAsia="ko-KR"/>
              </w:rPr>
              <w:t>For Type2 HARQ-ACK codebook, the bundling groups are allocated based on the configured SLIVs of the indicated TDRA row.</w:t>
            </w:r>
          </w:p>
          <w:p w14:paraId="7ECEDDDF" w14:textId="4705A78E" w:rsidR="00C468D0" w:rsidRPr="00F53098" w:rsidRDefault="00C468D0" w:rsidP="00FE1AB7">
            <w:pPr>
              <w:pStyle w:val="a6"/>
              <w:numPr>
                <w:ilvl w:val="0"/>
                <w:numId w:val="29"/>
              </w:numPr>
              <w:ind w:leftChars="0"/>
              <w:jc w:val="both"/>
              <w:rPr>
                <w:lang w:eastAsia="ko-KR"/>
              </w:rPr>
            </w:pPr>
            <w:r w:rsidRPr="00C468D0">
              <w:rPr>
                <w:lang w:eastAsia="ko-KR"/>
              </w:rPr>
              <w:t>Agree on the TP 3 to handle the HARQ-ACK bundling when Type-2 HARQ-ACK codebook is configured.</w:t>
            </w:r>
          </w:p>
        </w:tc>
      </w:tr>
      <w:tr w:rsidR="00980266" w14:paraId="226FCFD3" w14:textId="77777777" w:rsidTr="00993F4A">
        <w:tc>
          <w:tcPr>
            <w:tcW w:w="1651" w:type="dxa"/>
            <w:shd w:val="clear" w:color="auto" w:fill="auto"/>
          </w:tcPr>
          <w:p w14:paraId="7D2D3FE2" w14:textId="36849816" w:rsidR="00980266" w:rsidRDefault="00980266" w:rsidP="007B54EB">
            <w:pPr>
              <w:jc w:val="both"/>
              <w:rPr>
                <w:lang w:eastAsia="ko-KR"/>
              </w:rPr>
            </w:pPr>
            <w:r>
              <w:rPr>
                <w:rFonts w:hint="eastAsia"/>
                <w:lang w:eastAsia="ko-KR"/>
              </w:rPr>
              <w:t>[13] Ericsson</w:t>
            </w:r>
          </w:p>
        </w:tc>
        <w:tc>
          <w:tcPr>
            <w:tcW w:w="7980" w:type="dxa"/>
            <w:shd w:val="clear" w:color="auto" w:fill="auto"/>
          </w:tcPr>
          <w:p w14:paraId="4BF8CA25" w14:textId="00D892FC" w:rsidR="00980266" w:rsidRPr="00980266" w:rsidRDefault="00980266" w:rsidP="00C468D0">
            <w:pPr>
              <w:jc w:val="both"/>
              <w:rPr>
                <w:bCs/>
                <w:lang w:eastAsia="ko-KR"/>
              </w:rPr>
            </w:pPr>
            <w:r>
              <w:rPr>
                <w:bCs/>
                <w:lang w:eastAsia="ko-KR"/>
              </w:rPr>
              <w:t xml:space="preserve">Proposal 8 </w:t>
            </w:r>
            <w:r w:rsidRPr="00980266">
              <w:rPr>
                <w:bCs/>
                <w:lang w:eastAsia="ko-KR"/>
              </w:rPr>
              <w:t xml:space="preserve">For configurable time domain bundling for Type-2 HARQ-ACK codebook, where the number of HARQ bundling groups is indicated by a RRC parameter, grouping of PDSCHs is based on </w:t>
            </w:r>
            <w:r w:rsidRPr="00980266">
              <w:rPr>
                <w:bCs/>
                <w:u w:val="single"/>
                <w:lang w:eastAsia="ko-KR"/>
              </w:rPr>
              <w:t>valid</w:t>
            </w:r>
            <w:r w:rsidRPr="00980266">
              <w:rPr>
                <w:bCs/>
                <w:lang w:eastAsia="ko-KR"/>
              </w:rPr>
              <w:t xml:space="preserve"> SLIVs.</w:t>
            </w:r>
          </w:p>
        </w:tc>
      </w:tr>
      <w:tr w:rsidR="009E2016" w14:paraId="0A5EE46F" w14:textId="77777777" w:rsidTr="00993F4A">
        <w:tc>
          <w:tcPr>
            <w:tcW w:w="1651" w:type="dxa"/>
            <w:shd w:val="clear" w:color="auto" w:fill="auto"/>
          </w:tcPr>
          <w:p w14:paraId="6ACD7169" w14:textId="756E2F6B" w:rsidR="009E2016" w:rsidRDefault="009E2016" w:rsidP="007B54EB">
            <w:pPr>
              <w:jc w:val="both"/>
              <w:rPr>
                <w:lang w:eastAsia="ko-KR"/>
              </w:rPr>
            </w:pPr>
            <w:r>
              <w:rPr>
                <w:rFonts w:hint="eastAsia"/>
                <w:lang w:eastAsia="ko-KR"/>
              </w:rPr>
              <w:t>[14] Apple</w:t>
            </w:r>
          </w:p>
        </w:tc>
        <w:tc>
          <w:tcPr>
            <w:tcW w:w="7980" w:type="dxa"/>
            <w:shd w:val="clear" w:color="auto" w:fill="auto"/>
          </w:tcPr>
          <w:p w14:paraId="6684A947" w14:textId="4AEB1073" w:rsidR="009E2016" w:rsidRPr="009E2016" w:rsidRDefault="009E2016" w:rsidP="00C468D0">
            <w:pPr>
              <w:jc w:val="both"/>
              <w:rPr>
                <w:bCs/>
                <w:lang w:eastAsia="ko-KR"/>
              </w:rPr>
            </w:pPr>
            <w:r w:rsidRPr="009E2016">
              <w:rPr>
                <w:bCs/>
                <w:lang w:eastAsia="ko-KR"/>
              </w:rPr>
              <w:t>Proposal 3: For multi-PDSCH scheduling with a single DCI and Type 2 HARQ-ACK codebook, bundling is based on the number of configured PDSCHs and not valid PDSCHs.</w:t>
            </w:r>
          </w:p>
        </w:tc>
      </w:tr>
      <w:tr w:rsidR="00BD39C7" w14:paraId="2EF1DADF" w14:textId="77777777" w:rsidTr="00993F4A">
        <w:tc>
          <w:tcPr>
            <w:tcW w:w="1651" w:type="dxa"/>
            <w:shd w:val="clear" w:color="auto" w:fill="auto"/>
          </w:tcPr>
          <w:p w14:paraId="1B6EA301" w14:textId="0F665CA1" w:rsidR="00BD39C7" w:rsidRDefault="00BD39C7" w:rsidP="007B54EB">
            <w:pPr>
              <w:jc w:val="both"/>
              <w:rPr>
                <w:lang w:eastAsia="ko-KR"/>
              </w:rPr>
            </w:pPr>
            <w:r>
              <w:rPr>
                <w:rFonts w:hint="eastAsia"/>
                <w:lang w:eastAsia="ko-KR"/>
              </w:rPr>
              <w:t>[15] NEC</w:t>
            </w:r>
          </w:p>
        </w:tc>
        <w:tc>
          <w:tcPr>
            <w:tcW w:w="7980" w:type="dxa"/>
            <w:shd w:val="clear" w:color="auto" w:fill="auto"/>
          </w:tcPr>
          <w:p w14:paraId="7E7022BE" w14:textId="40C7D93C" w:rsidR="00BD39C7" w:rsidRPr="00BD39C7" w:rsidRDefault="00BD39C7" w:rsidP="00C468D0">
            <w:pPr>
              <w:jc w:val="both"/>
              <w:rPr>
                <w:bCs/>
                <w:lang w:eastAsia="ko-KR"/>
              </w:rPr>
            </w:pPr>
            <w:r w:rsidRPr="00BD39C7">
              <w:rPr>
                <w:bCs/>
                <w:lang w:eastAsia="ko-KR"/>
              </w:rPr>
              <w:t>Proposal 1: The PDSCHs corresponding to valid SLIVs in a TDRA row index indicated by multi-PDSCH scheduling DCI are allocated to the bundling groups</w:t>
            </w:r>
          </w:p>
        </w:tc>
      </w:tr>
      <w:tr w:rsidR="00936AD3" w14:paraId="0DD2EDE7" w14:textId="77777777" w:rsidTr="00993F4A">
        <w:tc>
          <w:tcPr>
            <w:tcW w:w="1651" w:type="dxa"/>
            <w:shd w:val="clear" w:color="auto" w:fill="auto"/>
          </w:tcPr>
          <w:p w14:paraId="750210D9" w14:textId="6FFD7688" w:rsidR="00936AD3" w:rsidRDefault="00936AD3" w:rsidP="007B54EB">
            <w:pPr>
              <w:jc w:val="both"/>
              <w:rPr>
                <w:lang w:eastAsia="ko-KR"/>
              </w:rPr>
            </w:pPr>
            <w:r>
              <w:rPr>
                <w:rFonts w:hint="eastAsia"/>
                <w:lang w:eastAsia="ko-KR"/>
              </w:rPr>
              <w:t>[17] Samsung</w:t>
            </w:r>
          </w:p>
        </w:tc>
        <w:tc>
          <w:tcPr>
            <w:tcW w:w="7980" w:type="dxa"/>
            <w:shd w:val="clear" w:color="auto" w:fill="auto"/>
          </w:tcPr>
          <w:p w14:paraId="6B4D4167" w14:textId="36FB4056" w:rsidR="00936AD3" w:rsidRPr="00936AD3" w:rsidRDefault="00936AD3" w:rsidP="00C468D0">
            <w:pPr>
              <w:jc w:val="both"/>
              <w:rPr>
                <w:bCs/>
                <w:lang w:eastAsia="ko-KR"/>
              </w:rPr>
            </w:pPr>
            <w:r w:rsidRPr="00936AD3">
              <w:rPr>
                <w:bCs/>
                <w:lang w:eastAsia="ko-KR"/>
              </w:rPr>
              <w:t>Proposal 9: Support to use valid PDSCH-based grouping for Type-2 HARQ-ACK CB with time-domain bundling</w:t>
            </w:r>
          </w:p>
        </w:tc>
      </w:tr>
      <w:tr w:rsidR="0035005F" w14:paraId="624AF532" w14:textId="77777777" w:rsidTr="00993F4A">
        <w:tc>
          <w:tcPr>
            <w:tcW w:w="1651" w:type="dxa"/>
            <w:shd w:val="clear" w:color="auto" w:fill="auto"/>
          </w:tcPr>
          <w:p w14:paraId="3683521B" w14:textId="70AD7ADE" w:rsidR="0035005F" w:rsidRDefault="0035005F" w:rsidP="007B54EB">
            <w:pPr>
              <w:jc w:val="both"/>
              <w:rPr>
                <w:lang w:eastAsia="ko-KR"/>
              </w:rPr>
            </w:pPr>
            <w:r>
              <w:rPr>
                <w:rFonts w:hint="eastAsia"/>
                <w:lang w:eastAsia="ko-KR"/>
              </w:rPr>
              <w:t>[18] MediaTek</w:t>
            </w:r>
          </w:p>
        </w:tc>
        <w:tc>
          <w:tcPr>
            <w:tcW w:w="7980" w:type="dxa"/>
            <w:shd w:val="clear" w:color="auto" w:fill="auto"/>
          </w:tcPr>
          <w:p w14:paraId="66F1B8C9" w14:textId="721B4317" w:rsidR="0035005F" w:rsidRPr="0035005F" w:rsidRDefault="0035005F" w:rsidP="00C468D0">
            <w:pPr>
              <w:jc w:val="both"/>
              <w:rPr>
                <w:bCs/>
                <w:lang w:eastAsia="ko-KR"/>
              </w:rPr>
            </w:pPr>
            <w:r w:rsidRPr="0035005F">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24777B" w14:paraId="18FC712E" w14:textId="77777777" w:rsidTr="00993F4A">
        <w:tc>
          <w:tcPr>
            <w:tcW w:w="1651" w:type="dxa"/>
            <w:shd w:val="clear" w:color="auto" w:fill="auto"/>
          </w:tcPr>
          <w:p w14:paraId="2BDB2808" w14:textId="278EC28F" w:rsidR="0024777B" w:rsidRDefault="0024777B" w:rsidP="007B54EB">
            <w:pPr>
              <w:jc w:val="both"/>
              <w:rPr>
                <w:lang w:eastAsia="ko-KR"/>
              </w:rPr>
            </w:pPr>
            <w:r>
              <w:rPr>
                <w:rFonts w:hint="eastAsia"/>
                <w:lang w:eastAsia="ko-KR"/>
              </w:rPr>
              <w:t>[19] Qualcomm</w:t>
            </w:r>
          </w:p>
        </w:tc>
        <w:tc>
          <w:tcPr>
            <w:tcW w:w="7980" w:type="dxa"/>
            <w:shd w:val="clear" w:color="auto" w:fill="auto"/>
          </w:tcPr>
          <w:p w14:paraId="119B96FF" w14:textId="5E7844DE" w:rsidR="0024777B" w:rsidRPr="0024777B" w:rsidRDefault="0024777B" w:rsidP="00C468D0">
            <w:pPr>
              <w:jc w:val="both"/>
              <w:rPr>
                <w:bCs/>
                <w:lang w:eastAsia="ko-KR"/>
              </w:rPr>
            </w:pPr>
            <w:r w:rsidRPr="0024777B">
              <w:rPr>
                <w:bCs/>
                <w:lang w:eastAsia="ko-KR"/>
              </w:rPr>
              <w:t>Proposal 1: For generating type-2 HARQ-ACK codebook, the formation of the bundling groups should be based on the valid SLIVs</w:t>
            </w:r>
          </w:p>
        </w:tc>
      </w:tr>
      <w:tr w:rsidR="00D26EBD" w14:paraId="7E51DDE8" w14:textId="77777777" w:rsidTr="00993F4A">
        <w:tc>
          <w:tcPr>
            <w:tcW w:w="1651" w:type="dxa"/>
            <w:shd w:val="clear" w:color="auto" w:fill="auto"/>
          </w:tcPr>
          <w:p w14:paraId="632F2E74" w14:textId="25BAFB94" w:rsidR="00D26EBD" w:rsidRDefault="00D26EBD" w:rsidP="007B54EB">
            <w:pPr>
              <w:jc w:val="both"/>
              <w:rPr>
                <w:lang w:eastAsia="ko-KR"/>
              </w:rPr>
            </w:pPr>
            <w:r>
              <w:rPr>
                <w:rFonts w:hint="eastAsia"/>
                <w:lang w:eastAsia="ko-KR"/>
              </w:rPr>
              <w:t>[21] LG Electronics</w:t>
            </w:r>
          </w:p>
        </w:tc>
        <w:tc>
          <w:tcPr>
            <w:tcW w:w="7980" w:type="dxa"/>
            <w:shd w:val="clear" w:color="auto" w:fill="auto"/>
          </w:tcPr>
          <w:p w14:paraId="241615DF" w14:textId="16CAEBFD" w:rsidR="00D26EBD" w:rsidRPr="0024777B" w:rsidRDefault="00D26EBD" w:rsidP="00C468D0">
            <w:pPr>
              <w:jc w:val="both"/>
              <w:rPr>
                <w:bCs/>
                <w:lang w:eastAsia="ko-KR"/>
              </w:rPr>
            </w:pPr>
            <w:r w:rsidRPr="00D26EBD">
              <w:rPr>
                <w:bCs/>
                <w:lang w:eastAsia="ko-KR"/>
              </w:rPr>
              <w:t>Proposal #7: The PDSCHs corresponding to “configured” SLIVs in a TDRA row index indicated by multi-PDSCH scheduling DCI are allocated to the bundling groups. Adopt the following text proposal in TS 38.213 Section 9.1.3.1.</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39E72AAA" w:rsidR="007B54EB" w:rsidRDefault="00F53098" w:rsidP="007B54EB">
            <w:pPr>
              <w:jc w:val="both"/>
              <w:rPr>
                <w:lang w:eastAsia="ko-KR"/>
              </w:rPr>
            </w:pPr>
            <w:r>
              <w:rPr>
                <w:rFonts w:hint="eastAsia"/>
                <w:lang w:eastAsia="ko-KR"/>
              </w:rPr>
              <w:t>[12] Intel</w:t>
            </w:r>
          </w:p>
        </w:tc>
        <w:tc>
          <w:tcPr>
            <w:tcW w:w="7980" w:type="dxa"/>
            <w:shd w:val="clear" w:color="auto" w:fill="auto"/>
          </w:tcPr>
          <w:p w14:paraId="3F83C335" w14:textId="77777777" w:rsidR="00F53098" w:rsidRPr="00F53098" w:rsidRDefault="00F53098" w:rsidP="00F53098">
            <w:pPr>
              <w:jc w:val="both"/>
              <w:rPr>
                <w:rFonts w:ascii="Times New Roman" w:eastAsia="Malgun Gothic" w:hAnsi="Times New Roman"/>
              </w:rPr>
            </w:pPr>
            <w:r w:rsidRPr="00F53098">
              <w:rPr>
                <w:rFonts w:ascii="Times New Roman" w:eastAsia="Malgun Gothic" w:hAnsi="Times New Roman"/>
              </w:rPr>
              <w:t>Proposal 8</w:t>
            </w:r>
          </w:p>
          <w:p w14:paraId="3CE4B0B4" w14:textId="77777777" w:rsidR="00F53098" w:rsidRPr="00F53098" w:rsidRDefault="00F53098" w:rsidP="00F53098">
            <w:pPr>
              <w:pStyle w:val="a6"/>
              <w:numPr>
                <w:ilvl w:val="0"/>
                <w:numId w:val="29"/>
              </w:numPr>
              <w:ind w:leftChars="0"/>
              <w:jc w:val="both"/>
              <w:rPr>
                <w:lang w:eastAsia="ko-KR"/>
              </w:rPr>
            </w:pPr>
            <w:r w:rsidRPr="00F53098">
              <w:rPr>
                <w:rFonts w:hint="eastAsia"/>
                <w:lang w:eastAsia="ko-KR"/>
              </w:rPr>
              <w:t>Ti</w:t>
            </w:r>
            <w:r w:rsidRPr="00F53098">
              <w:rPr>
                <w:lang w:eastAsia="ko-KR"/>
              </w:rPr>
              <w:t xml:space="preserve">me domain bundling can be applied to Type-3 HARQ-ACK codebook. </w:t>
            </w:r>
          </w:p>
          <w:p w14:paraId="03E2E36B" w14:textId="4F5265EB" w:rsidR="007B54EB" w:rsidRPr="00F53098" w:rsidRDefault="00F53098" w:rsidP="001B40F2">
            <w:pPr>
              <w:pStyle w:val="a6"/>
              <w:numPr>
                <w:ilvl w:val="1"/>
                <w:numId w:val="29"/>
              </w:numPr>
              <w:ind w:leftChars="0"/>
              <w:jc w:val="both"/>
              <w:rPr>
                <w:lang w:eastAsia="ko-KR"/>
              </w:rPr>
            </w:pPr>
            <w:r w:rsidRPr="00F53098">
              <w:rPr>
                <w:lang w:eastAsia="ko-KR"/>
              </w:rPr>
              <w:t xml:space="preserve">HARQ-ACK bits of two or more consecutive HARQ processes that are scheduled by the same DCI can be bundled. </w:t>
            </w:r>
          </w:p>
        </w:tc>
      </w:tr>
    </w:tbl>
    <w:p w14:paraId="2627983F" w14:textId="77777777" w:rsidR="00BB0AC8" w:rsidRPr="00FD060D" w:rsidRDefault="00BB0AC8" w:rsidP="00BB0AC8">
      <w:pPr>
        <w:ind w:firstLineChars="100" w:firstLine="200"/>
        <w:jc w:val="both"/>
        <w:rPr>
          <w:lang w:val="en-US" w:eastAsia="ko-KR"/>
        </w:rPr>
      </w:pPr>
    </w:p>
    <w:p w14:paraId="58085F82" w14:textId="50B01BCA" w:rsidR="00BB0AC8" w:rsidRPr="00DC6278" w:rsidRDefault="00950B8C" w:rsidP="00BB0AC8">
      <w:pPr>
        <w:pStyle w:val="30"/>
        <w:numPr>
          <w:ilvl w:val="0"/>
          <w:numId w:val="0"/>
        </w:numPr>
        <w:ind w:left="720" w:hanging="720"/>
        <w:jc w:val="both"/>
        <w:rPr>
          <w:rFonts w:ascii="Times New Roman" w:eastAsia="Malgun Gothic" w:hAnsi="Times New Roman"/>
          <w:lang w:val="en-US"/>
        </w:rPr>
      </w:pPr>
      <w:r>
        <w:rPr>
          <w:u w:val="single"/>
          <w:lang w:eastAsia="ko-KR"/>
        </w:rPr>
        <w:lastRenderedPageBreak/>
        <w:t xml:space="preserve">[LOW] </w:t>
      </w:r>
      <w:r w:rsidR="00713F23">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68E71113" w:rsidR="00BB0AC8" w:rsidRDefault="00432A0D"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Fujitsu brought up several issues on the details of type-1 HARQ-ACK codebook with time domain bundling. However, it seems correlated with issue 2.1 (OOO </w:t>
      </w:r>
      <w:r w:rsidR="00E142F4">
        <w:rPr>
          <w:lang w:eastAsia="ko-KR"/>
        </w:rPr>
        <w:t>handling</w:t>
      </w:r>
      <w:r>
        <w:rPr>
          <w:lang w:eastAsia="ko-KR"/>
        </w:rPr>
        <w:t xml:space="preserve">). Therefore, it is suggested to deprioritize this </w:t>
      </w:r>
      <w:r w:rsidR="00E142F4">
        <w:rPr>
          <w:lang w:eastAsia="ko-KR"/>
        </w:rPr>
        <w:t>issue</w:t>
      </w:r>
      <w:r>
        <w:rPr>
          <w:lang w:eastAsia="ko-KR"/>
        </w:rPr>
        <w:t xml:space="preserve"> until </w:t>
      </w:r>
      <w:r w:rsidR="00E142F4">
        <w:rPr>
          <w:lang w:eastAsia="ko-KR"/>
        </w:rPr>
        <w:t>issue 2.1 (OOO handling)</w:t>
      </w:r>
      <w:r>
        <w:rPr>
          <w:lang w:eastAsia="ko-KR"/>
        </w:rPr>
        <w:t xml:space="preserve"> is finalized.</w:t>
      </w:r>
    </w:p>
    <w:p w14:paraId="4180CB33" w14:textId="77777777" w:rsidR="00E36A44" w:rsidRPr="00730E9D" w:rsidRDefault="00E36A44" w:rsidP="00013622">
      <w:pPr>
        <w:ind w:firstLineChars="100" w:firstLine="200"/>
        <w:jc w:val="both"/>
        <w:rPr>
          <w:lang w:val="en-US" w:eastAsia="ko-KR"/>
        </w:rPr>
      </w:pPr>
    </w:p>
    <w:p w14:paraId="4887909D"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3622" w14:paraId="6A749309" w14:textId="77777777" w:rsidTr="00432A0D">
        <w:tc>
          <w:tcPr>
            <w:tcW w:w="1651"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432A0D">
        <w:tc>
          <w:tcPr>
            <w:tcW w:w="1651" w:type="dxa"/>
            <w:tcBorders>
              <w:top w:val="single" w:sz="4" w:space="0" w:color="auto"/>
              <w:left w:val="single" w:sz="4" w:space="0" w:color="auto"/>
              <w:bottom w:val="single" w:sz="4" w:space="0" w:color="auto"/>
              <w:right w:val="single" w:sz="4" w:space="0" w:color="auto"/>
            </w:tcBorders>
          </w:tcPr>
          <w:p w14:paraId="1539A68D" w14:textId="4E4DB47B" w:rsidR="00013622" w:rsidRPr="00222F0A" w:rsidRDefault="00222F0A" w:rsidP="00210216">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FB72060" w14:textId="09AD880A" w:rsidR="00013622" w:rsidRPr="00222F0A" w:rsidRDefault="00222F0A" w:rsidP="00210216">
            <w:pPr>
              <w:jc w:val="both"/>
              <w:rPr>
                <w:rFonts w:eastAsia="宋体" w:hint="eastAsia"/>
                <w:iCs/>
                <w:lang w:val="en-US" w:eastAsia="zh-CN"/>
              </w:rPr>
            </w:pPr>
            <w:r>
              <w:rPr>
                <w:rFonts w:eastAsia="宋体"/>
                <w:iCs/>
                <w:lang w:val="en-US" w:eastAsia="zh-CN"/>
              </w:rPr>
              <w:t xml:space="preserve">In our understanding, at least issue #4 in </w:t>
            </w:r>
            <w:r w:rsidR="00B007E1">
              <w:rPr>
                <w:rFonts w:eastAsia="宋体" w:hint="eastAsia"/>
                <w:iCs/>
                <w:lang w:val="en-US" w:eastAsia="zh-CN"/>
              </w:rPr>
              <w:t>our</w:t>
            </w:r>
            <w:r w:rsidR="00B007E1">
              <w:rPr>
                <w:rFonts w:eastAsia="宋体"/>
                <w:iCs/>
                <w:lang w:val="en-US" w:eastAsia="zh-CN"/>
              </w:rPr>
              <w:t xml:space="preserve"> </w:t>
            </w:r>
            <w:r>
              <w:rPr>
                <w:rFonts w:eastAsia="宋体"/>
                <w:iCs/>
                <w:lang w:val="en-US" w:eastAsia="zh-CN"/>
              </w:rPr>
              <w:t>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r w:rsidRPr="00222F0A">
              <w:rPr>
                <mc:AlternateContent>
                  <mc:Choice Requires="w16se">
                    <w:rFonts w:eastAsia="宋体"/>
                  </mc:Choice>
                  <mc:Fallback>
                    <w:rFonts w:ascii="Segoe UI Emoji" w:eastAsia="Segoe UI Emoji" w:hAnsi="Segoe UI Emoji" w:cs="Segoe UI Emoji"/>
                  </mc:Fallback>
                </mc:AlternateContent>
                <w:iCs/>
                <w:lang w:val="en-US" w:eastAsia="zh-CN"/>
              </w:rPr>
              <mc:AlternateContent>
                <mc:Choice Requires="w16se">
                  <w16se:symEx w16se:font="Segoe UI Emoji" w16se:char="1F60A"/>
                </mc:Choice>
                <mc:Fallback>
                  <w:t>😊</w:t>
                </mc:Fallback>
              </mc:AlternateContent>
            </w:r>
          </w:p>
        </w:tc>
      </w:tr>
      <w:tr w:rsidR="00013622" w14:paraId="1E339366" w14:textId="77777777" w:rsidTr="00432A0D">
        <w:tc>
          <w:tcPr>
            <w:tcW w:w="1651"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0F26F4F8" w:rsidR="00713F23" w:rsidRPr="00DC6278" w:rsidRDefault="00950B8C" w:rsidP="00713F23">
      <w:pPr>
        <w:pStyle w:val="30"/>
        <w:numPr>
          <w:ilvl w:val="0"/>
          <w:numId w:val="0"/>
        </w:numPr>
        <w:ind w:left="720" w:hanging="720"/>
        <w:jc w:val="both"/>
        <w:rPr>
          <w:rFonts w:ascii="Times New Roman" w:eastAsia="Malgun Gothic" w:hAnsi="Times New Roman"/>
          <w:lang w:val="en-US"/>
        </w:rPr>
      </w:pPr>
      <w:r>
        <w:rPr>
          <w:u w:val="single"/>
          <w:lang w:eastAsia="ko-KR"/>
        </w:rPr>
        <w:t xml:space="preserve">[HIGH] </w:t>
      </w:r>
      <w:r w:rsidR="00713F23">
        <w:rPr>
          <w:u w:val="single"/>
          <w:lang w:eastAsia="ko-KR"/>
        </w:rPr>
        <w:t xml:space="preserve">Issue 3.2-2) </w:t>
      </w:r>
      <w:r w:rsidR="0048179D">
        <w:rPr>
          <w:u w:val="single"/>
          <w:lang w:eastAsia="ko-KR"/>
        </w:rPr>
        <w:t xml:space="preserve">Remaining </w:t>
      </w:r>
      <w:r w:rsidR="00713F23">
        <w:rPr>
          <w:u w:val="single"/>
          <w:lang w:eastAsia="ko-KR"/>
        </w:rPr>
        <w:t>issue on type-</w:t>
      </w:r>
      <w:r w:rsidR="00A57961">
        <w:rPr>
          <w:u w:val="single"/>
          <w:lang w:eastAsia="ko-KR"/>
        </w:rPr>
        <w:t>2</w:t>
      </w:r>
      <w:r w:rsidR="00713F23">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A0498E">
      <w:pPr>
        <w:numPr>
          <w:ilvl w:val="1"/>
          <w:numId w:val="14"/>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3D8F1AB3" w:rsidR="00BB0AC8"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configured</w:t>
      </w:r>
      <w:r w:rsidR="00C45B27">
        <w:rPr>
          <w:rFonts w:ascii="Times New Roman" w:eastAsia="Malgun Gothic" w:hAnsi="Times New Roman"/>
          <w:lang w:val="en-US" w:eastAsia="ko-KR"/>
        </w:rPr>
        <w:t>”</w:t>
      </w:r>
      <w:r w:rsidR="00C45B27">
        <w:rPr>
          <w:rFonts w:ascii="Times New Roman" w:eastAsia="Malgun Gothic" w:hAnsi="Times New Roman" w:hint="eastAsia"/>
          <w:lang w:val="en-US" w:eastAsia="ko-KR"/>
        </w:rPr>
        <w:t xml:space="preserve"> SLIVs</w:t>
      </w:r>
    </w:p>
    <w:p w14:paraId="4F14A69D" w14:textId="3EB2908D" w:rsidR="00C45B27"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sidR="00CD2A8B">
        <w:rPr>
          <w:rFonts w:ascii="Times New Roman" w:eastAsia="Malgun Gothic" w:hAnsi="Times New Roman"/>
          <w:lang w:val="en-US" w:eastAsia="ko-KR"/>
        </w:rPr>
        <w:t>Futurewei</w:t>
      </w:r>
      <w:proofErr w:type="spellEnd"/>
      <w:r w:rsidR="00E3600D">
        <w:rPr>
          <w:rFonts w:ascii="Times New Roman" w:eastAsia="Malgun Gothic" w:hAnsi="Times New Roman"/>
          <w:lang w:val="en-US" w:eastAsia="ko-KR"/>
        </w:rPr>
        <w:t>, ZTE</w:t>
      </w:r>
      <w:r w:rsidR="007C157B">
        <w:rPr>
          <w:rFonts w:ascii="Times New Roman" w:eastAsia="Malgun Gothic" w:hAnsi="Times New Roman"/>
          <w:lang w:val="en-US" w:eastAsia="ko-KR"/>
        </w:rPr>
        <w:t xml:space="preserve">, </w:t>
      </w:r>
      <w:r w:rsidR="000246C5">
        <w:rPr>
          <w:rFonts w:ascii="Times New Roman" w:eastAsia="Malgun Gothic" w:hAnsi="Times New Roman"/>
          <w:lang w:val="en-US" w:eastAsia="ko-KR"/>
        </w:rPr>
        <w:t xml:space="preserve">Panasonic, </w:t>
      </w:r>
      <w:r w:rsidR="007C157B">
        <w:rPr>
          <w:rFonts w:ascii="Times New Roman" w:eastAsia="Malgun Gothic" w:hAnsi="Times New Roman"/>
          <w:lang w:val="en-US" w:eastAsia="ko-KR"/>
        </w:rPr>
        <w:t>Nokia</w:t>
      </w:r>
      <w:r w:rsidR="009E2016">
        <w:rPr>
          <w:rFonts w:ascii="Times New Roman" w:eastAsia="Malgun Gothic" w:hAnsi="Times New Roman"/>
          <w:lang w:val="en-US" w:eastAsia="ko-KR"/>
        </w:rPr>
        <w:t>, Intel, Apple</w:t>
      </w:r>
      <w:r w:rsidR="0035005F">
        <w:rPr>
          <w:rFonts w:ascii="Times New Roman" w:eastAsia="Malgun Gothic" w:hAnsi="Times New Roman"/>
          <w:lang w:val="en-US" w:eastAsia="ko-KR"/>
        </w:rPr>
        <w:t>, MediaTek</w:t>
      </w:r>
      <w:r w:rsidR="00D26EBD">
        <w:rPr>
          <w:rFonts w:ascii="Times New Roman" w:eastAsia="Malgun Gothic" w:hAnsi="Times New Roman"/>
          <w:lang w:val="en-US" w:eastAsia="ko-KR"/>
        </w:rPr>
        <w:t>, LG Electronics</w:t>
      </w:r>
    </w:p>
    <w:p w14:paraId="41A6EE71" w14:textId="360025B0" w:rsidR="00C45B27" w:rsidRDefault="000246C5" w:rsidP="00E36A44">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sidR="00C45B27">
        <w:rPr>
          <w:rFonts w:ascii="Times New Roman" w:eastAsia="Malgun Gothic" w:hAnsi="Times New Roman" w:hint="eastAsia"/>
          <w:lang w:val="en-US" w:eastAsia="ko-KR"/>
        </w:rPr>
        <w:t xml:space="preserve">Construction of bundling group based on </w:t>
      </w:r>
      <w:r w:rsidR="00C45B27">
        <w:rPr>
          <w:rFonts w:ascii="Times New Roman" w:eastAsia="Malgun Gothic" w:hAnsi="Times New Roman"/>
          <w:lang w:val="en-US" w:eastAsia="ko-KR"/>
        </w:rPr>
        <w:t>“valid”</w:t>
      </w:r>
      <w:r w:rsidR="00C45B27">
        <w:rPr>
          <w:rFonts w:ascii="Times New Roman" w:eastAsia="Malgun Gothic" w:hAnsi="Times New Roman" w:hint="eastAsia"/>
          <w:lang w:val="en-US" w:eastAsia="ko-KR"/>
        </w:rPr>
        <w:t xml:space="preserve"> SLIVs</w:t>
      </w:r>
    </w:p>
    <w:p w14:paraId="0DDF73BF" w14:textId="46F6E093" w:rsidR="00C45B27" w:rsidRPr="00DC6278" w:rsidRDefault="00C45B27" w:rsidP="00C45B27">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w:t>
      </w:r>
      <w:r w:rsidR="00DA3F65">
        <w:rPr>
          <w:rFonts w:ascii="Times New Roman" w:eastAsia="Malgun Gothic" w:hAnsi="Times New Roman"/>
          <w:lang w:val="en-US" w:eastAsia="ko-KR"/>
        </w:rPr>
        <w:t>CATT</w:t>
      </w:r>
      <w:r w:rsidR="009E2016">
        <w:rPr>
          <w:rFonts w:ascii="Times New Roman" w:eastAsia="Malgun Gothic" w:hAnsi="Times New Roman"/>
          <w:lang w:val="en-US" w:eastAsia="ko-KR"/>
        </w:rPr>
        <w:t>, Ericsson</w:t>
      </w:r>
      <w:r w:rsidR="00BD39C7">
        <w:rPr>
          <w:rFonts w:ascii="Times New Roman" w:eastAsia="Malgun Gothic" w:hAnsi="Times New Roman"/>
          <w:lang w:val="en-US" w:eastAsia="ko-KR"/>
        </w:rPr>
        <w:t>, NEC</w:t>
      </w:r>
      <w:r w:rsidR="00936AD3">
        <w:rPr>
          <w:rFonts w:ascii="Times New Roman" w:eastAsia="Malgun Gothic" w:hAnsi="Times New Roman"/>
          <w:lang w:val="en-US" w:eastAsia="ko-KR"/>
        </w:rPr>
        <w:t>, Samsung</w:t>
      </w:r>
      <w:r w:rsidR="0024777B">
        <w:rPr>
          <w:rFonts w:ascii="Times New Roman" w:eastAsia="Malgun Gothic" w:hAnsi="Times New Roman"/>
          <w:lang w:val="en-US" w:eastAsia="ko-KR"/>
        </w:rPr>
        <w:t>, Qualcomm</w:t>
      </w:r>
    </w:p>
    <w:p w14:paraId="1852D506" w14:textId="77777777" w:rsidR="00BB0AC8" w:rsidRPr="00CB6ABB" w:rsidRDefault="00BB0AC8" w:rsidP="00BB0AC8">
      <w:pPr>
        <w:ind w:firstLineChars="100" w:firstLine="200"/>
        <w:jc w:val="both"/>
        <w:rPr>
          <w:lang w:val="en-US" w:eastAsia="ko-KR"/>
        </w:rPr>
      </w:pPr>
    </w:p>
    <w:p w14:paraId="3CC2FB68" w14:textId="0386ECDC"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7013AC">
        <w:rPr>
          <w:lang w:eastAsia="ko-KR"/>
        </w:rPr>
        <w:t>In RAN1#107bis-e meeting, two alternatives were compared with respect to the following aspects</w:t>
      </w:r>
      <w:r w:rsidR="00E142F4">
        <w:rPr>
          <w:lang w:eastAsia="ko-KR"/>
        </w:rPr>
        <w:t>:</w:t>
      </w:r>
    </w:p>
    <w:p w14:paraId="4D681682" w14:textId="2563A0BC" w:rsidR="006D6D56"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562833BE" w14:textId="7A1A017E"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lastRenderedPageBreak/>
        <w:t xml:space="preserve">2) </w:t>
      </w:r>
      <w:r>
        <w:rPr>
          <w:rFonts w:hint="eastAsia"/>
          <w:iCs/>
          <w:lang w:val="en-US" w:eastAsia="ko-KR"/>
        </w:rPr>
        <w:t>Technical benefit</w:t>
      </w:r>
    </w:p>
    <w:p w14:paraId="378E5595" w14:textId="52B83DA0" w:rsidR="007013AC" w:rsidRP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01780514" w14:textId="0D1DD72B" w:rsidR="007013AC" w:rsidRDefault="007013AC" w:rsidP="00BB0AC8">
      <w:pPr>
        <w:pStyle w:val="a6"/>
        <w:numPr>
          <w:ilvl w:val="0"/>
          <w:numId w:val="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3972F49F" w14:textId="20A23A04" w:rsidR="00BB0AC8" w:rsidRDefault="007013AC" w:rsidP="00BB0AC8">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w:t>
      </w:r>
      <w:r w:rsidR="00B746BC">
        <w:rPr>
          <w:lang w:val="en-US" w:eastAsia="ko-KR"/>
        </w:rPr>
        <w:t>Regarding 3) specification impact, we can use the following two TPs as the starting point.</w:t>
      </w:r>
    </w:p>
    <w:p w14:paraId="78BA5D82" w14:textId="77777777" w:rsidR="00B746BC" w:rsidRDefault="00B746BC" w:rsidP="00BB0AC8">
      <w:pPr>
        <w:ind w:firstLineChars="100" w:firstLine="200"/>
        <w:jc w:val="both"/>
        <w:rPr>
          <w:lang w:val="en-US" w:eastAsia="ko-KR"/>
        </w:rPr>
      </w:pPr>
    </w:p>
    <w:p w14:paraId="4010ACB6" w14:textId="0830F8DF" w:rsidR="007C47EB" w:rsidRDefault="007C47EB" w:rsidP="007C47EB">
      <w:pPr>
        <w:ind w:firstLineChars="100" w:firstLine="200"/>
        <w:jc w:val="both"/>
        <w:rPr>
          <w:lang w:val="en-US" w:eastAsia="ko-KR"/>
        </w:rPr>
      </w:pPr>
      <w:r w:rsidRPr="0039554B">
        <w:rPr>
          <w:rFonts w:hint="eastAsia"/>
          <w:highlight w:val="yellow"/>
          <w:lang w:val="en-US" w:eastAsia="ko-KR"/>
        </w:rPr>
        <w:t>TP#</w:t>
      </w:r>
      <w:r w:rsidR="00BC182E">
        <w:rPr>
          <w:highlight w:val="yellow"/>
          <w:lang w:val="en-US" w:eastAsia="ko-KR"/>
        </w:rPr>
        <w:t>1</w:t>
      </w:r>
      <w:r w:rsidRPr="0039554B">
        <w:rPr>
          <w:highlight w:val="yellow"/>
          <w:lang w:val="en-US" w:eastAsia="ko-KR"/>
        </w:rPr>
        <w:t xml:space="preserve"> (from [21] LG Electronics)</w:t>
      </w:r>
      <w:r w:rsidRPr="0039554B">
        <w:rPr>
          <w:rFonts w:hint="eastAsia"/>
          <w:highlight w:val="yellow"/>
          <w:lang w:val="en-US" w:eastAsia="ko-KR"/>
        </w:rPr>
        <w:t xml:space="preserve"> for Alt </w:t>
      </w:r>
      <w:r w:rsidR="00BC182E">
        <w:rPr>
          <w:highlight w:val="yellow"/>
          <w:lang w:val="en-US" w:eastAsia="ko-KR"/>
        </w:rPr>
        <w:t>1</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sidR="00BC182E" w:rsidRPr="0039554B">
        <w:rPr>
          <w:rFonts w:ascii="Times New Roman" w:eastAsia="Malgun Gothic" w:hAnsi="Times New Roman" w:hint="eastAsia"/>
          <w:highlight w:val="yellow"/>
          <w:lang w:val="en-US" w:eastAsia="ko-KR"/>
        </w:rPr>
        <w:t>configured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r w:rsidR="0039554B">
        <w:rPr>
          <w:rFonts w:ascii="Times New Roman" w:eastAsia="Malgun Gothic" w:hAnsi="Times New Roman"/>
          <w:lang w:val="en-US" w:eastAsia="ko-KR"/>
        </w:rPr>
        <w:t>: It is noted that UE generates NACK for a TBG including only invalid PDSCHs based on the sentence “</w:t>
      </w:r>
      <w:r w:rsidR="0039554B" w:rsidRPr="0039554B">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sidR="0039554B">
        <w:rPr>
          <w:rFonts w:ascii="Times New Roman" w:eastAsia="Malgun Gothic" w:hAnsi="Times New Roman"/>
          <w:lang w:val="en-US" w:eastAsia="ko-KR"/>
        </w:rPr>
        <w:t>” in TS 38.213 Clause 9.1.</w:t>
      </w:r>
    </w:p>
    <w:tbl>
      <w:tblPr>
        <w:tblStyle w:val="af9"/>
        <w:tblW w:w="0" w:type="auto"/>
        <w:tblLook w:val="04A0" w:firstRow="1" w:lastRow="0" w:firstColumn="1" w:lastColumn="0" w:noHBand="0" w:noVBand="1"/>
      </w:tblPr>
      <w:tblGrid>
        <w:gridCol w:w="9631"/>
      </w:tblGrid>
      <w:tr w:rsidR="007C47EB" w14:paraId="6CD54C76" w14:textId="77777777" w:rsidTr="007C47EB">
        <w:tc>
          <w:tcPr>
            <w:tcW w:w="9631" w:type="dxa"/>
          </w:tcPr>
          <w:p w14:paraId="472EE35D" w14:textId="61484BC9" w:rsidR="007C47EB" w:rsidRPr="007C47EB" w:rsidRDefault="007C47EB" w:rsidP="007C47EB">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w:t>
            </w:r>
            <w:proofErr w:type="spellStart"/>
            <w:r w:rsidRPr="00B27E56">
              <w:t>ded</w:t>
            </w:r>
            <w:proofErr w:type="spellEnd"/>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 w:author="Seonwook Kim" w:date="2022-02-17T13:41:00Z">
              <w:r>
                <w:rPr>
                  <w:rFonts w:hint="eastAsia"/>
                  <w:lang w:val="en-US" w:eastAsia="ko-KR"/>
                </w:rPr>
                <w:t xml:space="preserve"> </w:t>
              </w:r>
              <w:r w:rsidRPr="00D066DF">
                <w:rPr>
                  <w:rFonts w:eastAsia="宋体" w:hAnsi="Malgun Gothic"/>
                  <w:lang w:val="en-US"/>
                </w:rPr>
                <w:t xml:space="preserve">and by assuming a PDSCH overlapping with a UL symbol indicated by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ConfigurationCommon</w:t>
              </w:r>
              <w:proofErr w:type="spellEnd"/>
              <w:r w:rsidRPr="00D066DF">
                <w:rPr>
                  <w:rFonts w:eastAsia="宋体" w:hAnsi="Malgun Gothic"/>
                  <w:i/>
                  <w:lang w:val="en-US"/>
                </w:rPr>
                <w:t xml:space="preserve"> </w:t>
              </w:r>
              <w:r w:rsidRPr="00D066DF">
                <w:rPr>
                  <w:rFonts w:eastAsia="宋体" w:hAnsi="Malgun Gothic"/>
                  <w:lang w:val="en-US"/>
                </w:rPr>
                <w:t xml:space="preserve">or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ConfigurationDedicated</w:t>
              </w:r>
              <w:proofErr w:type="spellEnd"/>
              <w:r w:rsidRPr="00D066DF">
                <w:rPr>
                  <w:rFonts w:eastAsia="宋体" w:hAnsi="Malgun Gothic"/>
                  <w:lang w:val="en-US"/>
                </w:rPr>
                <w:t xml:space="preserve"> is correctly received, if any, for a TBG with at least one actual PDSCH reception</w:t>
              </w:r>
            </w:ins>
            <w:r w:rsidRPr="00B27E56">
              <w:rPr>
                <w:lang w:val="en-US"/>
              </w:rPr>
              <w:t>.</w:t>
            </w:r>
          </w:p>
        </w:tc>
      </w:tr>
    </w:tbl>
    <w:p w14:paraId="37F08CBA" w14:textId="77777777" w:rsidR="007013AC" w:rsidRDefault="007013AC" w:rsidP="00BB0AC8">
      <w:pPr>
        <w:ind w:firstLineChars="100" w:firstLine="200"/>
        <w:jc w:val="both"/>
        <w:rPr>
          <w:lang w:val="en-US" w:eastAsia="ko-KR"/>
        </w:rPr>
      </w:pPr>
    </w:p>
    <w:p w14:paraId="3A85CBEC" w14:textId="471EFF52" w:rsidR="00BC182E" w:rsidRDefault="00BC182E" w:rsidP="00BC182E">
      <w:pPr>
        <w:ind w:firstLineChars="100" w:firstLine="200"/>
        <w:jc w:val="both"/>
        <w:rPr>
          <w:lang w:val="en-US" w:eastAsia="ko-KR"/>
        </w:rPr>
      </w:pPr>
      <w:r w:rsidRPr="0039554B">
        <w:rPr>
          <w:rFonts w:hint="eastAsia"/>
          <w:highlight w:val="yellow"/>
          <w:lang w:val="en-US" w:eastAsia="ko-KR"/>
        </w:rPr>
        <w:t>TP#</w:t>
      </w:r>
      <w:r>
        <w:rPr>
          <w:highlight w:val="yellow"/>
          <w:lang w:val="en-US" w:eastAsia="ko-KR"/>
        </w:rPr>
        <w:t>2</w:t>
      </w:r>
      <w:r w:rsidRPr="0039554B">
        <w:rPr>
          <w:rFonts w:hint="eastAsia"/>
          <w:highlight w:val="yellow"/>
          <w:lang w:val="en-US" w:eastAsia="ko-KR"/>
        </w:rPr>
        <w:t xml:space="preserve"> </w:t>
      </w:r>
      <w:r w:rsidRPr="0039554B">
        <w:rPr>
          <w:highlight w:val="yellow"/>
          <w:lang w:val="en-US" w:eastAsia="ko-KR"/>
        </w:rPr>
        <w:t xml:space="preserve">(from [4] vivo) </w:t>
      </w:r>
      <w:r w:rsidRPr="0039554B">
        <w:rPr>
          <w:rFonts w:hint="eastAsia"/>
          <w:highlight w:val="yellow"/>
          <w:lang w:val="en-US" w:eastAsia="ko-KR"/>
        </w:rPr>
        <w:t xml:space="preserve">for Alt </w:t>
      </w:r>
      <w:r>
        <w:rPr>
          <w:highlight w:val="yellow"/>
          <w:lang w:val="en-US" w:eastAsia="ko-KR"/>
        </w:rPr>
        <w:t>2</w:t>
      </w:r>
      <w:r w:rsidRPr="0039554B">
        <w:rPr>
          <w:rFonts w:hint="eastAsia"/>
          <w:highlight w:val="yellow"/>
          <w:lang w:val="en-US" w:eastAsia="ko-KR"/>
        </w:rPr>
        <w:t xml:space="preserve"> (</w:t>
      </w:r>
      <w:r w:rsidRPr="0039554B">
        <w:rPr>
          <w:rFonts w:ascii="Times New Roman" w:eastAsia="Malgun Gothic" w:hAnsi="Times New Roman" w:hint="eastAsia"/>
          <w:highlight w:val="yellow"/>
          <w:lang w:val="en-US" w:eastAsia="ko-KR"/>
        </w:rPr>
        <w:t xml:space="preserve">Construction of bundling group based on </w:t>
      </w:r>
      <w:r w:rsidRPr="0039554B">
        <w:rPr>
          <w:rFonts w:ascii="Times New Roman" w:eastAsia="Malgun Gothic" w:hAnsi="Times New Roman"/>
          <w:highlight w:val="yellow"/>
          <w:lang w:val="en-US" w:eastAsia="ko-KR"/>
        </w:rPr>
        <w:t>“</w:t>
      </w:r>
      <w:r>
        <w:rPr>
          <w:rFonts w:ascii="Times New Roman" w:eastAsia="Malgun Gothic" w:hAnsi="Times New Roman"/>
          <w:highlight w:val="yellow"/>
          <w:lang w:val="en-US" w:eastAsia="ko-KR"/>
        </w:rPr>
        <w:t>valid</w:t>
      </w:r>
      <w:r w:rsidRPr="0039554B">
        <w:rPr>
          <w:rFonts w:ascii="Times New Roman" w:eastAsia="Malgun Gothic" w:hAnsi="Times New Roman"/>
          <w:highlight w:val="yellow"/>
          <w:lang w:val="en-US" w:eastAsia="ko-KR"/>
        </w:rPr>
        <w:t>”</w:t>
      </w:r>
      <w:r w:rsidRPr="0039554B">
        <w:rPr>
          <w:rFonts w:ascii="Times New Roman" w:eastAsia="Malgun Gothic" w:hAnsi="Times New Roman" w:hint="eastAsia"/>
          <w:highlight w:val="yellow"/>
          <w:lang w:val="en-US" w:eastAsia="ko-KR"/>
        </w:rPr>
        <w:t xml:space="preserve"> SLIVs</w:t>
      </w:r>
      <w:r w:rsidRPr="0039554B">
        <w:rPr>
          <w:rFonts w:ascii="Times New Roman" w:eastAsia="Malgun Gothic" w:hAnsi="Times New Roman"/>
          <w:highlight w:val="yellow"/>
          <w:lang w:val="en-US" w:eastAsia="ko-KR"/>
        </w:rPr>
        <w:t>)</w:t>
      </w:r>
    </w:p>
    <w:tbl>
      <w:tblPr>
        <w:tblStyle w:val="af9"/>
        <w:tblW w:w="0" w:type="auto"/>
        <w:tblLook w:val="04A0" w:firstRow="1" w:lastRow="0" w:firstColumn="1" w:lastColumn="0" w:noHBand="0" w:noVBand="1"/>
      </w:tblPr>
      <w:tblGrid>
        <w:gridCol w:w="9631"/>
      </w:tblGrid>
      <w:tr w:rsidR="00BC182E" w14:paraId="52EA3501" w14:textId="77777777" w:rsidTr="00593E35">
        <w:tc>
          <w:tcPr>
            <w:tcW w:w="9631" w:type="dxa"/>
          </w:tcPr>
          <w:p w14:paraId="39ECF7C6" w14:textId="77777777" w:rsidR="00BC182E" w:rsidRPr="007C47EB" w:rsidRDefault="00BC182E" w:rsidP="00593E35">
            <w:pPr>
              <w:rPr>
                <w:lang w:val="en-US"/>
              </w:rPr>
            </w:pPr>
            <w:r w:rsidRPr="00B27E56">
              <w:t xml:space="preserve">If a UE is provided </w:t>
            </w:r>
            <w:proofErr w:type="spellStart"/>
            <w:r w:rsidRPr="00B27E56">
              <w:rPr>
                <w:i/>
                <w:iCs/>
              </w:rPr>
              <w:t>numberOfHARQ-BundlingGroups</w:t>
            </w:r>
            <w:proofErr w:type="spellEnd"/>
            <w:r w:rsidRPr="00B27E56">
              <w:t xml:space="preserve"> </w:t>
            </w:r>
            <w:r>
              <w:t xml:space="preserve">and is not provided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w:t>
            </w:r>
            <w:proofErr w:type="spellStart"/>
            <w:r w:rsidRPr="00B27E56">
              <w:t>ded</w:t>
            </w:r>
            <w:proofErr w:type="spellEnd"/>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del w:id="11" w:author="Seonwook Kim" w:date="2022-02-17T13:41:00Z">
                      <w:rPr>
                        <w:rFonts w:ascii="Cambria Math" w:hAnsi="Cambria Math"/>
                        <w:i/>
                        <w:lang w:val="en-US"/>
                      </w:rPr>
                    </w:del>
                  </m:ctrlPr>
                </m:sSubPr>
                <m:e>
                  <m:r>
                    <w:del w:id="12" w:author="Seonwook Kim" w:date="2022-02-17T13:41:00Z">
                      <w:rPr>
                        <w:rFonts w:ascii="Cambria Math" w:hAnsi="Cambria Math"/>
                        <w:lang w:val="en-US"/>
                      </w:rPr>
                      <m:t>N</m:t>
                    </w:del>
                  </m:r>
                </m:e>
                <m:sub>
                  <m:r>
                    <w:del w:id="13" w:author="Seonwook Kim" w:date="2022-02-17T13:41:00Z">
                      <m:rPr>
                        <m:sty m:val="p"/>
                      </m:rPr>
                      <w:rPr>
                        <w:rFonts w:ascii="Cambria Math"/>
                      </w:rPr>
                      <m:t>PDSCH,</m:t>
                    </w:del>
                  </m:r>
                  <m:r>
                    <w:del w:id="14" w:author="Seonwook Kim" w:date="2022-02-17T13:41:00Z">
                      <w:rPr>
                        <w:rFonts w:ascii="Cambria Math"/>
                      </w:rPr>
                      <m:t>c</m:t>
                    </w:del>
                  </m:r>
                </m:sub>
              </m:sSub>
            </m:oMath>
            <w:del w:id="15" w:author="Seonwook Kim" w:date="2022-02-17T13:41:00Z">
              <w:r w:rsidRPr="00B27E56" w:rsidDel="007C47EB">
                <w:delText xml:space="preserve"> </w:delText>
              </w:r>
            </w:del>
            <w:r w:rsidRPr="00B27E56">
              <w:t>PDSCH reception</w:t>
            </w:r>
            <w:ins w:id="16" w:author="Seonwook Kim" w:date="2022-02-17T13:41:00Z">
              <w:r>
                <w:t>(</w:t>
              </w:r>
            </w:ins>
            <w:r w:rsidRPr="00B27E56">
              <w:t>s</w:t>
            </w:r>
            <w:ins w:id="17" w:author="Seonwook Kim" w:date="2022-02-17T13:41:00Z">
              <w:r>
                <w:t>)</w:t>
              </w:r>
            </w:ins>
            <w:r w:rsidRPr="00B27E56">
              <w:t xml:space="preserve"> on the serving cell</w:t>
            </w:r>
            <w:r>
              <w:t xml:space="preserve"> </w:t>
            </w:r>
            <m:oMath>
              <m:r>
                <w:rPr>
                  <w:rFonts w:ascii="Cambria Math" w:hAnsi="Cambria Math"/>
                  <w:lang w:val="en-US"/>
                </w:rPr>
                <m:t>c</m:t>
              </m:r>
            </m:oMath>
            <w:r w:rsidRPr="00B27E56">
              <w:t xml:space="preserve">, </w:t>
            </w:r>
            <w:ins w:id="18" w:author="Seonwook Kim" w:date="2022-02-17T13:41:00Z">
              <w:r w:rsidRPr="007C47EB">
                <w:t xml:space="preserve">where from the PDSCH reception(s) there are </w:t>
              </w:r>
            </w:ins>
            <m:oMath>
              <m:sSub>
                <m:sSubPr>
                  <m:ctrlPr>
                    <w:ins w:id="19" w:author="Seonwook Kim" w:date="2022-02-17T13:42:00Z">
                      <w:rPr>
                        <w:rFonts w:ascii="Cambria Math" w:hAnsi="Cambria Math"/>
                        <w:i/>
                        <w:lang w:val="en-US"/>
                      </w:rPr>
                    </w:ins>
                  </m:ctrlPr>
                </m:sSubPr>
                <m:e>
                  <m:r>
                    <w:ins w:id="20" w:author="Seonwook Kim" w:date="2022-02-17T13:42:00Z">
                      <w:rPr>
                        <w:rFonts w:ascii="Cambria Math" w:hAnsi="Cambria Math"/>
                        <w:lang w:val="en-US"/>
                      </w:rPr>
                      <m:t>N</m:t>
                    </w:ins>
                  </m:r>
                </m:e>
                <m:sub>
                  <m:r>
                    <w:ins w:id="21" w:author="Seonwook Kim" w:date="2022-02-17T13:42:00Z">
                      <m:rPr>
                        <m:sty m:val="p"/>
                      </m:rPr>
                      <w:rPr>
                        <w:rFonts w:ascii="Cambria Math"/>
                      </w:rPr>
                      <m:t>PDSCH,</m:t>
                    </w:ins>
                  </m:r>
                  <m:r>
                    <w:ins w:id="22" w:author="Seonwook Kim" w:date="2022-02-17T13:42:00Z">
                      <w:rPr>
                        <w:rFonts w:ascii="Cambria Math"/>
                      </w:rPr>
                      <m:t>c</m:t>
                    </w:ins>
                  </m:r>
                </m:sub>
              </m:sSub>
            </m:oMath>
            <w:ins w:id="23" w:author="Seonwook Kim" w:date="2022-02-17T13:41:00Z">
              <w:r w:rsidRPr="007C47EB">
                <w:t xml:space="preserve"> PDSCH reception(s), each of which the UE receives as described in clause 11.1, </w:t>
              </w:r>
            </w:ins>
            <w:r w:rsidRPr="00B27E56">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tc>
      </w:tr>
    </w:tbl>
    <w:p w14:paraId="7E004B8A" w14:textId="77777777" w:rsidR="00BC182E" w:rsidRDefault="00BC182E" w:rsidP="00BC182E">
      <w:pPr>
        <w:ind w:firstLineChars="100" w:firstLine="200"/>
        <w:jc w:val="both"/>
        <w:rPr>
          <w:lang w:val="en-US" w:eastAsia="ko-KR"/>
        </w:rPr>
      </w:pPr>
    </w:p>
    <w:p w14:paraId="71E7C27E" w14:textId="0732A99A" w:rsidR="0039554B" w:rsidRDefault="0039554B" w:rsidP="0039554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After having concrete text proposals for each alternative, the final decision between two alternatives can be drawn. Companies are encouraged to provide views on the above two TPs and/or to suggest a way forward.</w:t>
      </w:r>
    </w:p>
    <w:p w14:paraId="0A1F5A25" w14:textId="5BA8B2FF" w:rsidR="00BB0AC8" w:rsidRPr="0039554B" w:rsidRDefault="00BB0AC8" w:rsidP="00BB0AC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C3CDF2" w14:textId="77777777" w:rsidR="00BB0AC8" w:rsidRPr="00686244" w:rsidRDefault="00BB0AC8" w:rsidP="00993F4A">
            <w:pPr>
              <w:jc w:val="both"/>
              <w:rPr>
                <w:iCs/>
                <w:lang w:val="en-US" w:eastAsia="ko-KR"/>
              </w:rPr>
            </w:pP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583FE48" w14:textId="77777777" w:rsidR="00BB0AC8" w:rsidRPr="00686244" w:rsidRDefault="00BB0AC8" w:rsidP="00993F4A">
            <w:pPr>
              <w:jc w:val="both"/>
              <w:rPr>
                <w:iCs/>
                <w:lang w:val="en-US" w:eastAsia="ko-KR"/>
              </w:rPr>
            </w:pPr>
          </w:p>
        </w:tc>
      </w:tr>
    </w:tbl>
    <w:p w14:paraId="1EB366D8" w14:textId="77777777" w:rsidR="00BB0AC8" w:rsidRDefault="00BB0AC8" w:rsidP="00BB0AC8">
      <w:pPr>
        <w:ind w:firstLineChars="100" w:firstLine="200"/>
        <w:jc w:val="both"/>
        <w:rPr>
          <w:lang w:val="en-US" w:eastAsia="ko-KR"/>
        </w:rPr>
      </w:pPr>
    </w:p>
    <w:p w14:paraId="4D6CBF46" w14:textId="77777777" w:rsidR="00F53098" w:rsidRDefault="00F53098" w:rsidP="00BB0AC8">
      <w:pPr>
        <w:ind w:firstLineChars="100" w:firstLine="200"/>
        <w:jc w:val="both"/>
        <w:rPr>
          <w:lang w:val="en-US" w:eastAsia="ko-KR"/>
        </w:rPr>
      </w:pPr>
    </w:p>
    <w:p w14:paraId="00E5F7F4" w14:textId="4A985F25" w:rsidR="00F53098" w:rsidRPr="00FD1FB4" w:rsidRDefault="00950B8C" w:rsidP="00F53098">
      <w:pPr>
        <w:pStyle w:val="2"/>
        <w:jc w:val="both"/>
      </w:pPr>
      <w:r>
        <w:rPr>
          <w:lang w:eastAsia="ko-KR"/>
        </w:rPr>
        <w:t>[</w:t>
      </w:r>
      <w:r>
        <w:rPr>
          <w:rFonts w:hint="eastAsia"/>
          <w:lang w:eastAsia="ko-KR"/>
        </w:rPr>
        <w:t>LOW</w:t>
      </w:r>
      <w:r>
        <w:rPr>
          <w:lang w:eastAsia="ko-KR"/>
        </w:rPr>
        <w:t xml:space="preserve">] </w:t>
      </w:r>
      <w:r w:rsidR="00F53098">
        <w:rPr>
          <w:lang w:eastAsia="ko-KR"/>
        </w:rPr>
        <w:t xml:space="preserve">Remaining issues of </w:t>
      </w:r>
      <w:r w:rsidR="00F53098">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53098" w14:paraId="78927DCA" w14:textId="77777777" w:rsidTr="00894650">
        <w:tc>
          <w:tcPr>
            <w:tcW w:w="1651" w:type="dxa"/>
            <w:shd w:val="clear" w:color="auto" w:fill="auto"/>
          </w:tcPr>
          <w:p w14:paraId="116602A4" w14:textId="77777777" w:rsidR="00F53098" w:rsidRDefault="00F53098" w:rsidP="00894650">
            <w:pPr>
              <w:jc w:val="both"/>
              <w:rPr>
                <w:lang w:eastAsia="ko-KR"/>
              </w:rPr>
            </w:pPr>
            <w:r>
              <w:rPr>
                <w:rFonts w:hint="eastAsia"/>
                <w:lang w:eastAsia="ko-KR"/>
              </w:rPr>
              <w:t>Company</w:t>
            </w:r>
          </w:p>
        </w:tc>
        <w:tc>
          <w:tcPr>
            <w:tcW w:w="7980" w:type="dxa"/>
            <w:shd w:val="clear" w:color="auto" w:fill="auto"/>
          </w:tcPr>
          <w:p w14:paraId="11800D7F" w14:textId="77777777" w:rsidR="00F53098" w:rsidRDefault="00F53098" w:rsidP="00894650">
            <w:pPr>
              <w:jc w:val="both"/>
              <w:rPr>
                <w:lang w:eastAsia="ko-KR"/>
              </w:rPr>
            </w:pPr>
            <w:r>
              <w:rPr>
                <w:rFonts w:hint="eastAsia"/>
                <w:lang w:eastAsia="ko-KR"/>
              </w:rPr>
              <w:t>Vi</w:t>
            </w:r>
            <w:r>
              <w:rPr>
                <w:lang w:eastAsia="ko-KR"/>
              </w:rPr>
              <w:t>ews</w:t>
            </w:r>
          </w:p>
        </w:tc>
      </w:tr>
      <w:tr w:rsidR="00F53098" w14:paraId="142CB2B3" w14:textId="77777777" w:rsidTr="00894650">
        <w:tc>
          <w:tcPr>
            <w:tcW w:w="1651" w:type="dxa"/>
            <w:shd w:val="clear" w:color="auto" w:fill="auto"/>
          </w:tcPr>
          <w:p w14:paraId="26F09CDE" w14:textId="77777777" w:rsidR="00F53098" w:rsidRDefault="00F53098" w:rsidP="00894650">
            <w:pPr>
              <w:jc w:val="both"/>
              <w:rPr>
                <w:lang w:eastAsia="ko-KR"/>
              </w:rPr>
            </w:pPr>
            <w:r>
              <w:rPr>
                <w:rFonts w:hint="eastAsia"/>
                <w:lang w:eastAsia="ko-KR"/>
              </w:rPr>
              <w:t>[12] Intel</w:t>
            </w:r>
          </w:p>
        </w:tc>
        <w:tc>
          <w:tcPr>
            <w:tcW w:w="7980" w:type="dxa"/>
            <w:shd w:val="clear" w:color="auto" w:fill="auto"/>
          </w:tcPr>
          <w:p w14:paraId="19939F09" w14:textId="77777777" w:rsidR="00F53098" w:rsidRPr="00F53098" w:rsidRDefault="00F53098" w:rsidP="00F53098">
            <w:pPr>
              <w:jc w:val="both"/>
              <w:rPr>
                <w:bCs/>
                <w:lang w:val="en-US" w:eastAsia="ko-KR"/>
              </w:rPr>
            </w:pPr>
            <w:r w:rsidRPr="00F53098">
              <w:rPr>
                <w:bCs/>
                <w:lang w:val="en-US" w:eastAsia="ko-KR"/>
              </w:rPr>
              <w:t>Proposal 9</w:t>
            </w:r>
          </w:p>
          <w:p w14:paraId="4F48D91C" w14:textId="77777777" w:rsidR="00F53098" w:rsidRPr="00F53098" w:rsidRDefault="00F53098" w:rsidP="00F53098">
            <w:pPr>
              <w:pStyle w:val="a6"/>
              <w:numPr>
                <w:ilvl w:val="0"/>
                <w:numId w:val="29"/>
              </w:numPr>
              <w:ind w:leftChars="0"/>
              <w:jc w:val="both"/>
              <w:rPr>
                <w:lang w:eastAsia="ko-KR"/>
              </w:rPr>
            </w:pPr>
            <w:r w:rsidRPr="00F53098">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8515B69" w14:textId="052D4306" w:rsidR="00F53098" w:rsidRPr="00F53098" w:rsidRDefault="00F53098" w:rsidP="00F53098">
            <w:pPr>
              <w:pStyle w:val="a6"/>
              <w:numPr>
                <w:ilvl w:val="0"/>
                <w:numId w:val="29"/>
              </w:numPr>
              <w:ind w:leftChars="0"/>
              <w:jc w:val="both"/>
              <w:rPr>
                <w:lang w:eastAsia="ko-KR"/>
              </w:rPr>
            </w:pPr>
            <w:r w:rsidRPr="00F53098">
              <w:rPr>
                <w:lang w:eastAsia="ko-KR"/>
              </w:rPr>
              <w:t>Agree on the TP 5 to determine the allowed K1 values for DCI format 1_0</w:t>
            </w:r>
          </w:p>
        </w:tc>
      </w:tr>
    </w:tbl>
    <w:p w14:paraId="11D0318E" w14:textId="77777777" w:rsidR="00F53098" w:rsidRPr="00050904" w:rsidRDefault="00F53098" w:rsidP="00F53098">
      <w:pPr>
        <w:ind w:firstLineChars="100" w:firstLine="200"/>
        <w:jc w:val="both"/>
        <w:rPr>
          <w:lang w:val="en-US" w:eastAsia="ko-KR"/>
        </w:rPr>
      </w:pPr>
    </w:p>
    <w:p w14:paraId="7B09D4B9" w14:textId="1DF78A7A" w:rsidR="00F53098" w:rsidRPr="00DC6278" w:rsidRDefault="00F53098" w:rsidP="00F53098">
      <w:pPr>
        <w:pStyle w:val="30"/>
        <w:numPr>
          <w:ilvl w:val="0"/>
          <w:numId w:val="0"/>
        </w:numPr>
        <w:ind w:left="720" w:hanging="720"/>
        <w:jc w:val="both"/>
        <w:rPr>
          <w:rFonts w:ascii="Times New Roman" w:eastAsia="Malgun Gothic" w:hAnsi="Times New Roman"/>
          <w:lang w:val="en-US"/>
        </w:rPr>
      </w:pPr>
      <w:r>
        <w:rPr>
          <w:u w:val="single"/>
          <w:lang w:eastAsia="ko-KR"/>
        </w:rPr>
        <w:t xml:space="preserve">Issue 3-3) </w:t>
      </w:r>
      <w:r w:rsidRPr="005B48A8">
        <w:rPr>
          <w:u w:val="single"/>
          <w:lang w:eastAsia="ko-KR"/>
        </w:rPr>
        <w:t>Remaining issues of Type-</w:t>
      </w:r>
      <w:r>
        <w:rPr>
          <w:u w:val="single"/>
          <w:lang w:eastAsia="ko-KR"/>
        </w:rPr>
        <w:t>1</w:t>
      </w:r>
      <w:r w:rsidRPr="005B48A8">
        <w:rPr>
          <w:u w:val="single"/>
          <w:lang w:eastAsia="ko-KR"/>
        </w:rPr>
        <w:t xml:space="preserve"> (</w:t>
      </w:r>
      <w:r>
        <w:rPr>
          <w:u w:val="single"/>
          <w:lang w:eastAsia="ko-KR"/>
        </w:rPr>
        <w:t>semi-static</w:t>
      </w:r>
      <w:r w:rsidRPr="005B48A8">
        <w:rPr>
          <w:u w:val="single"/>
          <w:lang w:eastAsia="ko-KR"/>
        </w:rPr>
        <w:t>) HARQ-ACK codebook</w:t>
      </w:r>
    </w:p>
    <w:p w14:paraId="4332A9A1" w14:textId="77777777" w:rsidR="00F53098" w:rsidRDefault="00F53098" w:rsidP="00F53098">
      <w:pPr>
        <w:ind w:firstLineChars="100" w:firstLine="200"/>
        <w:jc w:val="both"/>
        <w:rPr>
          <w:lang w:eastAsia="ko-KR"/>
        </w:rPr>
      </w:pPr>
    </w:p>
    <w:p w14:paraId="62ADC167" w14:textId="7E7C0E5F" w:rsidR="00432A0D" w:rsidRDefault="00432A0D" w:rsidP="00432A0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EE1807B" w14:textId="77777777" w:rsidR="00432A0D" w:rsidRPr="00432A0D" w:rsidRDefault="00432A0D" w:rsidP="00432A0D">
      <w:pPr>
        <w:ind w:firstLineChars="100" w:firstLine="200"/>
        <w:jc w:val="both"/>
        <w:rPr>
          <w:lang w:eastAsia="ko-KR"/>
        </w:rPr>
      </w:pPr>
    </w:p>
    <w:p w14:paraId="6C0AD662"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32A0D" w14:paraId="4FA6ABAD"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6CF566C" w14:textId="77777777" w:rsidR="00432A0D" w:rsidRDefault="00432A0D"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B3371F0" w14:textId="77777777" w:rsidR="00432A0D" w:rsidRDefault="00432A0D" w:rsidP="00237683">
            <w:pPr>
              <w:jc w:val="both"/>
              <w:rPr>
                <w:lang w:eastAsia="ko-KR"/>
              </w:rPr>
            </w:pPr>
            <w:r>
              <w:rPr>
                <w:lang w:eastAsia="ko-KR"/>
              </w:rPr>
              <w:t>Views</w:t>
            </w:r>
          </w:p>
        </w:tc>
      </w:tr>
      <w:tr w:rsidR="00432A0D" w14:paraId="6D57817A" w14:textId="77777777" w:rsidTr="00237683">
        <w:tc>
          <w:tcPr>
            <w:tcW w:w="1651" w:type="dxa"/>
            <w:tcBorders>
              <w:top w:val="single" w:sz="4" w:space="0" w:color="auto"/>
              <w:left w:val="single" w:sz="4" w:space="0" w:color="auto"/>
              <w:bottom w:val="single" w:sz="4" w:space="0" w:color="auto"/>
              <w:right w:val="single" w:sz="4" w:space="0" w:color="auto"/>
            </w:tcBorders>
          </w:tcPr>
          <w:p w14:paraId="4814DB1F"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32714D8" w14:textId="77777777" w:rsidR="00432A0D" w:rsidRPr="00686244" w:rsidRDefault="00432A0D" w:rsidP="00237683">
            <w:pPr>
              <w:jc w:val="both"/>
              <w:rPr>
                <w:iCs/>
                <w:lang w:val="en-US" w:eastAsia="ko-KR"/>
              </w:rPr>
            </w:pPr>
          </w:p>
        </w:tc>
      </w:tr>
      <w:tr w:rsidR="00432A0D" w14:paraId="5EB1DF01" w14:textId="77777777" w:rsidTr="00237683">
        <w:tc>
          <w:tcPr>
            <w:tcW w:w="1651" w:type="dxa"/>
            <w:tcBorders>
              <w:top w:val="single" w:sz="4" w:space="0" w:color="auto"/>
              <w:left w:val="single" w:sz="4" w:space="0" w:color="auto"/>
              <w:bottom w:val="single" w:sz="4" w:space="0" w:color="auto"/>
              <w:right w:val="single" w:sz="4" w:space="0" w:color="auto"/>
            </w:tcBorders>
          </w:tcPr>
          <w:p w14:paraId="510F0B72"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937046E" w14:textId="77777777" w:rsidR="00432A0D" w:rsidRPr="00686244" w:rsidRDefault="00432A0D" w:rsidP="00237683">
            <w:pPr>
              <w:jc w:val="both"/>
              <w:rPr>
                <w:iCs/>
                <w:lang w:val="en-US" w:eastAsia="ko-KR"/>
              </w:rPr>
            </w:pPr>
          </w:p>
        </w:tc>
      </w:tr>
    </w:tbl>
    <w:p w14:paraId="637D379F" w14:textId="77777777" w:rsidR="00BB0AC8" w:rsidRDefault="00BB0AC8" w:rsidP="00BB0AC8">
      <w:pPr>
        <w:ind w:firstLineChars="100" w:firstLine="200"/>
        <w:jc w:val="both"/>
        <w:rPr>
          <w:lang w:val="en-US" w:eastAsia="ko-KR"/>
        </w:rPr>
      </w:pPr>
    </w:p>
    <w:p w14:paraId="179BC9E3" w14:textId="77777777" w:rsidR="00432A0D" w:rsidRDefault="00432A0D" w:rsidP="00BB0AC8">
      <w:pPr>
        <w:ind w:firstLineChars="100" w:firstLine="200"/>
        <w:jc w:val="both"/>
        <w:rPr>
          <w:lang w:val="en-US" w:eastAsia="ko-KR"/>
        </w:rPr>
      </w:pPr>
    </w:p>
    <w:p w14:paraId="31AF8FD5" w14:textId="15554429" w:rsidR="004E5076" w:rsidRPr="00FD1FB4" w:rsidRDefault="00950B8C" w:rsidP="004E5076">
      <w:pPr>
        <w:pStyle w:val="2"/>
        <w:jc w:val="both"/>
      </w:pPr>
      <w:r>
        <w:rPr>
          <w:lang w:eastAsia="ko-KR"/>
        </w:rPr>
        <w:t>[</w:t>
      </w:r>
      <w:r>
        <w:rPr>
          <w:rFonts w:hint="eastAsia"/>
          <w:lang w:eastAsia="ko-KR"/>
        </w:rPr>
        <w:t>LOW</w:t>
      </w:r>
      <w:r>
        <w:rPr>
          <w:lang w:eastAsia="ko-KR"/>
        </w:rPr>
        <w:t xml:space="preserve">] </w:t>
      </w:r>
      <w:r w:rsidR="00556EA8">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1B40F2" w14:paraId="2043F951" w14:textId="77777777" w:rsidTr="00507235">
        <w:tc>
          <w:tcPr>
            <w:tcW w:w="1651" w:type="dxa"/>
            <w:shd w:val="clear" w:color="auto" w:fill="auto"/>
          </w:tcPr>
          <w:p w14:paraId="58AAF560" w14:textId="7D4F3BB3" w:rsidR="001B40F2" w:rsidRDefault="00F53098" w:rsidP="00507235">
            <w:pPr>
              <w:jc w:val="both"/>
              <w:rPr>
                <w:lang w:eastAsia="ko-KR"/>
              </w:rPr>
            </w:pPr>
            <w:r>
              <w:rPr>
                <w:rFonts w:hint="eastAsia"/>
                <w:lang w:eastAsia="ko-KR"/>
              </w:rPr>
              <w:t>[12] Intel</w:t>
            </w:r>
          </w:p>
        </w:tc>
        <w:tc>
          <w:tcPr>
            <w:tcW w:w="7980" w:type="dxa"/>
            <w:shd w:val="clear" w:color="auto" w:fill="auto"/>
          </w:tcPr>
          <w:p w14:paraId="09B78F18" w14:textId="77777777" w:rsidR="00F53098" w:rsidRPr="00F53098" w:rsidRDefault="00F53098" w:rsidP="00F53098">
            <w:pPr>
              <w:jc w:val="both"/>
              <w:rPr>
                <w:lang w:val="en-US" w:eastAsia="ko-KR"/>
              </w:rPr>
            </w:pPr>
            <w:r w:rsidRPr="00F53098">
              <w:rPr>
                <w:bCs/>
                <w:lang w:val="en-US" w:eastAsia="ko-KR"/>
              </w:rPr>
              <w:t xml:space="preserve">Proposal 7: </w:t>
            </w:r>
            <w:r w:rsidRPr="00F53098">
              <w:rPr>
                <w:lang w:val="en-US" w:eastAsia="ko-KR"/>
              </w:rPr>
              <w:t xml:space="preserve">In HARQ-ACK codebook generation, </w:t>
            </w:r>
          </w:p>
          <w:p w14:paraId="61F93A53" w14:textId="77777777" w:rsidR="00F53098" w:rsidRPr="00F53098" w:rsidRDefault="00F53098" w:rsidP="00BC2D4F">
            <w:pPr>
              <w:numPr>
                <w:ilvl w:val="0"/>
                <w:numId w:val="50"/>
              </w:numPr>
              <w:jc w:val="both"/>
              <w:rPr>
                <w:lang w:val="en-US" w:eastAsia="ko-KR"/>
              </w:rPr>
            </w:pPr>
            <w:r w:rsidRPr="00F53098">
              <w:rPr>
                <w:lang w:val="en-US" w:eastAsia="ko-KR"/>
              </w:rPr>
              <w:t>The agreement on Type-2 HARQ-ACK codebook generation with single TB per PDSCH applies per TB for a serving cell configured with two TBs per PDSCH.</w:t>
            </w:r>
          </w:p>
          <w:p w14:paraId="319445BC" w14:textId="728112F1" w:rsidR="001B40F2" w:rsidRPr="00F53098" w:rsidRDefault="00F53098" w:rsidP="00BC2D4F">
            <w:pPr>
              <w:numPr>
                <w:ilvl w:val="0"/>
                <w:numId w:val="50"/>
              </w:numPr>
              <w:jc w:val="both"/>
              <w:rPr>
                <w:lang w:val="en-US" w:eastAsia="ko-KR"/>
              </w:rPr>
            </w:pPr>
            <w:r w:rsidRPr="00F53098">
              <w:rPr>
                <w:lang w:val="en-US" w:eastAsia="ko-KR"/>
              </w:rPr>
              <w:t>Agree on the TP 4 to generate the Type-2 HARQ-ACK codebook depending on the configuration of spatial bundling.</w:t>
            </w:r>
          </w:p>
        </w:tc>
      </w:tr>
      <w:tr w:rsidR="00936AD3" w14:paraId="3F742D01" w14:textId="77777777" w:rsidTr="00507235">
        <w:tc>
          <w:tcPr>
            <w:tcW w:w="1651" w:type="dxa"/>
            <w:shd w:val="clear" w:color="auto" w:fill="auto"/>
          </w:tcPr>
          <w:p w14:paraId="0C070546" w14:textId="66EF5B00" w:rsidR="00936AD3" w:rsidRDefault="00936AD3" w:rsidP="00507235">
            <w:pPr>
              <w:jc w:val="both"/>
              <w:rPr>
                <w:lang w:eastAsia="ko-KR"/>
              </w:rPr>
            </w:pPr>
            <w:r>
              <w:rPr>
                <w:rFonts w:hint="eastAsia"/>
                <w:lang w:eastAsia="ko-KR"/>
              </w:rPr>
              <w:t>[17] Samsung</w:t>
            </w:r>
          </w:p>
        </w:tc>
        <w:tc>
          <w:tcPr>
            <w:tcW w:w="7980" w:type="dxa"/>
            <w:shd w:val="clear" w:color="auto" w:fill="auto"/>
          </w:tcPr>
          <w:p w14:paraId="456560C5" w14:textId="77777777" w:rsidR="00936AD3" w:rsidRPr="00936AD3" w:rsidRDefault="00936AD3" w:rsidP="00936AD3">
            <w:pPr>
              <w:jc w:val="both"/>
              <w:rPr>
                <w:bCs/>
                <w:lang w:eastAsia="ko-KR"/>
              </w:rPr>
            </w:pPr>
            <w:r w:rsidRPr="00936AD3">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5D3E2D7F" w14:textId="3E5A375A" w:rsidR="00936AD3" w:rsidRPr="00936AD3" w:rsidRDefault="00936AD3" w:rsidP="00936AD3">
            <w:pPr>
              <w:pStyle w:val="a6"/>
              <w:numPr>
                <w:ilvl w:val="0"/>
                <w:numId w:val="29"/>
              </w:numPr>
              <w:ind w:leftChars="0"/>
              <w:jc w:val="both"/>
              <w:rPr>
                <w:lang w:eastAsia="ko-KR"/>
              </w:rPr>
            </w:pPr>
            <w:r w:rsidRPr="00936AD3">
              <w:rPr>
                <w:lang w:eastAsia="ko-KR"/>
              </w:rPr>
              <w:t xml:space="preserve">PDSCHs are separated into different sets and each set of PDSCHs are scheduled by the same DCI. PDSCHs are counted separately for different sets. </w:t>
            </w:r>
          </w:p>
          <w:p w14:paraId="3564495D" w14:textId="756260E1" w:rsidR="00936AD3" w:rsidRPr="00936AD3" w:rsidRDefault="00936AD3" w:rsidP="00936AD3">
            <w:pPr>
              <w:pStyle w:val="a6"/>
              <w:numPr>
                <w:ilvl w:val="0"/>
                <w:numId w:val="29"/>
              </w:numPr>
              <w:ind w:leftChars="0"/>
              <w:jc w:val="both"/>
              <w:rPr>
                <w:lang w:eastAsia="ko-KR"/>
              </w:rPr>
            </w:pPr>
            <w:r w:rsidRPr="00936AD3">
              <w:rPr>
                <w:lang w:eastAsia="ko-KR"/>
              </w:rPr>
              <w:t>The counting order between different sets of PDSCHs are based on the reception time of the first PDSCH in each set.</w:t>
            </w:r>
          </w:p>
          <w:p w14:paraId="0462055B" w14:textId="1E85040E" w:rsidR="00936AD3" w:rsidRPr="00936AD3" w:rsidRDefault="00936AD3" w:rsidP="00936AD3">
            <w:pPr>
              <w:pStyle w:val="a6"/>
              <w:numPr>
                <w:ilvl w:val="0"/>
                <w:numId w:val="29"/>
              </w:numPr>
              <w:ind w:leftChars="0"/>
              <w:jc w:val="both"/>
              <w:rPr>
                <w:lang w:eastAsia="ko-KR"/>
              </w:rPr>
            </w:pPr>
            <w:r w:rsidRPr="00936AD3">
              <w:rPr>
                <w:lang w:eastAsia="ko-KR"/>
              </w:rPr>
              <w:t>The valid PDSCHs are only considered.</w:t>
            </w:r>
          </w:p>
        </w:tc>
      </w:tr>
      <w:tr w:rsidR="0024777B" w14:paraId="7F21437D" w14:textId="77777777" w:rsidTr="00507235">
        <w:tc>
          <w:tcPr>
            <w:tcW w:w="1651" w:type="dxa"/>
            <w:shd w:val="clear" w:color="auto" w:fill="auto"/>
          </w:tcPr>
          <w:p w14:paraId="02C49B20" w14:textId="3A271935" w:rsidR="0024777B" w:rsidRDefault="0024777B" w:rsidP="00507235">
            <w:pPr>
              <w:jc w:val="both"/>
              <w:rPr>
                <w:lang w:eastAsia="ko-KR"/>
              </w:rPr>
            </w:pPr>
            <w:r>
              <w:rPr>
                <w:rFonts w:hint="eastAsia"/>
                <w:lang w:eastAsia="ko-KR"/>
              </w:rPr>
              <w:t>[19] Qualcomm</w:t>
            </w:r>
          </w:p>
        </w:tc>
        <w:tc>
          <w:tcPr>
            <w:tcW w:w="7980" w:type="dxa"/>
            <w:shd w:val="clear" w:color="auto" w:fill="auto"/>
          </w:tcPr>
          <w:p w14:paraId="4B7FC123" w14:textId="42655329" w:rsidR="0024777B" w:rsidRPr="0024777B" w:rsidRDefault="0024777B" w:rsidP="00936AD3">
            <w:pPr>
              <w:jc w:val="both"/>
              <w:rPr>
                <w:bCs/>
                <w:lang w:eastAsia="ko-KR"/>
              </w:rPr>
            </w:pPr>
            <w:r w:rsidRPr="0024777B">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0"/>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510F3587" w14:textId="3743684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4F856A1D" w14:textId="77777777" w:rsidR="00522820" w:rsidRPr="00432A0D" w:rsidRDefault="00522820" w:rsidP="00522820">
      <w:pPr>
        <w:ind w:firstLineChars="100" w:firstLine="200"/>
        <w:jc w:val="both"/>
        <w:rPr>
          <w:lang w:eastAsia="ko-KR"/>
        </w:rPr>
      </w:pPr>
    </w:p>
    <w:p w14:paraId="4C44ADDB"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0CA07FD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01CE83CD"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AA30FC2" w14:textId="77777777" w:rsidR="00522820" w:rsidRDefault="00522820" w:rsidP="00237683">
            <w:pPr>
              <w:jc w:val="both"/>
              <w:rPr>
                <w:lang w:eastAsia="ko-KR"/>
              </w:rPr>
            </w:pPr>
            <w:r>
              <w:rPr>
                <w:lang w:eastAsia="ko-KR"/>
              </w:rPr>
              <w:t>Views</w:t>
            </w:r>
          </w:p>
        </w:tc>
      </w:tr>
      <w:tr w:rsidR="00522820" w14:paraId="115A549F" w14:textId="77777777" w:rsidTr="00237683">
        <w:tc>
          <w:tcPr>
            <w:tcW w:w="1651" w:type="dxa"/>
            <w:tcBorders>
              <w:top w:val="single" w:sz="4" w:space="0" w:color="auto"/>
              <w:left w:val="single" w:sz="4" w:space="0" w:color="auto"/>
              <w:bottom w:val="single" w:sz="4" w:space="0" w:color="auto"/>
              <w:right w:val="single" w:sz="4" w:space="0" w:color="auto"/>
            </w:tcBorders>
          </w:tcPr>
          <w:p w14:paraId="045516FA"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F5F2D51" w14:textId="77777777" w:rsidR="00522820" w:rsidRPr="00686244" w:rsidRDefault="00522820" w:rsidP="00237683">
            <w:pPr>
              <w:jc w:val="both"/>
              <w:rPr>
                <w:iCs/>
                <w:lang w:val="en-US" w:eastAsia="ko-KR"/>
              </w:rPr>
            </w:pPr>
          </w:p>
        </w:tc>
      </w:tr>
      <w:tr w:rsidR="00522820" w14:paraId="41D32678" w14:textId="77777777" w:rsidTr="00237683">
        <w:tc>
          <w:tcPr>
            <w:tcW w:w="1651" w:type="dxa"/>
            <w:tcBorders>
              <w:top w:val="single" w:sz="4" w:space="0" w:color="auto"/>
              <w:left w:val="single" w:sz="4" w:space="0" w:color="auto"/>
              <w:bottom w:val="single" w:sz="4" w:space="0" w:color="auto"/>
              <w:right w:val="single" w:sz="4" w:space="0" w:color="auto"/>
            </w:tcBorders>
          </w:tcPr>
          <w:p w14:paraId="516D0338"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2162AB" w14:textId="77777777" w:rsidR="00522820" w:rsidRPr="00686244" w:rsidRDefault="00522820" w:rsidP="00237683">
            <w:pPr>
              <w:jc w:val="both"/>
              <w:rPr>
                <w:iCs/>
                <w:lang w:val="en-US" w:eastAsia="ko-KR"/>
              </w:rPr>
            </w:pPr>
          </w:p>
        </w:tc>
      </w:tr>
    </w:tbl>
    <w:p w14:paraId="5C779618" w14:textId="77777777" w:rsidR="00522820" w:rsidRDefault="00522820" w:rsidP="00522820">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14A9365A" w14:textId="6CC41CC5" w:rsidR="00556EA8" w:rsidRPr="00FD1FB4" w:rsidRDefault="00950B8C" w:rsidP="00556EA8">
      <w:pPr>
        <w:pStyle w:val="2"/>
        <w:jc w:val="both"/>
      </w:pPr>
      <w:r>
        <w:t xml:space="preserve">[LOW] </w:t>
      </w:r>
      <w:r w:rsidR="00556EA8">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1B40F2" w14:paraId="4B36CF62" w14:textId="77777777" w:rsidTr="00B262F8">
        <w:tc>
          <w:tcPr>
            <w:tcW w:w="1651" w:type="dxa"/>
            <w:shd w:val="clear" w:color="auto" w:fill="auto"/>
          </w:tcPr>
          <w:p w14:paraId="3EC95695" w14:textId="2DE3065F" w:rsidR="001B40F2" w:rsidRDefault="00CD2A8B"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0B7290" w14:textId="59CAD939" w:rsidR="001B40F2" w:rsidRPr="00CD2A8B" w:rsidRDefault="00CD2A8B" w:rsidP="00B262F8">
            <w:pPr>
              <w:jc w:val="both"/>
              <w:rPr>
                <w:lang w:eastAsia="ko-KR"/>
              </w:rPr>
            </w:pPr>
            <w:r w:rsidRPr="00CD2A8B">
              <w:rPr>
                <w:lang w:eastAsia="ko-KR"/>
              </w:rPr>
              <w:t>Proposal 2. It is recommended to pursue the HARQ-disabling feature for FR2-2 consistently with similar features across other AI (such as NTN).</w:t>
            </w:r>
          </w:p>
        </w:tc>
      </w:tr>
      <w:tr w:rsidR="00A54CD4" w14:paraId="30EF6CCC" w14:textId="77777777" w:rsidTr="00B262F8">
        <w:tc>
          <w:tcPr>
            <w:tcW w:w="1651" w:type="dxa"/>
            <w:shd w:val="clear" w:color="auto" w:fill="auto"/>
          </w:tcPr>
          <w:p w14:paraId="67D2F6B4" w14:textId="6C2D8B53" w:rsidR="00A54CD4" w:rsidRDefault="00A54CD4" w:rsidP="00B262F8">
            <w:pPr>
              <w:jc w:val="both"/>
              <w:rPr>
                <w:lang w:eastAsia="ko-KR"/>
              </w:rPr>
            </w:pPr>
            <w:r>
              <w:rPr>
                <w:rFonts w:hint="eastAsia"/>
                <w:lang w:eastAsia="ko-KR"/>
              </w:rPr>
              <w:t>[5] OPPO</w:t>
            </w:r>
          </w:p>
        </w:tc>
        <w:tc>
          <w:tcPr>
            <w:tcW w:w="7980" w:type="dxa"/>
            <w:shd w:val="clear" w:color="auto" w:fill="auto"/>
          </w:tcPr>
          <w:p w14:paraId="234F36A0" w14:textId="3ADC433A" w:rsidR="00A54CD4" w:rsidRPr="00A54CD4" w:rsidRDefault="00A54CD4" w:rsidP="00B262F8">
            <w:pPr>
              <w:jc w:val="both"/>
              <w:rPr>
                <w:lang w:val="en-US" w:eastAsia="ko-KR"/>
              </w:rPr>
            </w:pPr>
            <w:r w:rsidRPr="00A54CD4">
              <w:rPr>
                <w:lang w:val="en-US" w:eastAsia="ko-KR"/>
              </w:rPr>
              <w:t>Proposal 2: Do not support HARQ disabling feature in Rel-17 NTN with multi-PDSCH scheduling.</w:t>
            </w:r>
          </w:p>
        </w:tc>
      </w:tr>
      <w:tr w:rsidR="00980266" w14:paraId="18E11180" w14:textId="77777777" w:rsidTr="00B262F8">
        <w:tc>
          <w:tcPr>
            <w:tcW w:w="1651" w:type="dxa"/>
            <w:shd w:val="clear" w:color="auto" w:fill="auto"/>
          </w:tcPr>
          <w:p w14:paraId="1C369307" w14:textId="0D690996" w:rsidR="00980266" w:rsidRDefault="00980266" w:rsidP="00B262F8">
            <w:pPr>
              <w:jc w:val="both"/>
              <w:rPr>
                <w:lang w:eastAsia="ko-KR"/>
              </w:rPr>
            </w:pPr>
            <w:r>
              <w:rPr>
                <w:rFonts w:hint="eastAsia"/>
                <w:lang w:eastAsia="ko-KR"/>
              </w:rPr>
              <w:t>[13] Ericsson</w:t>
            </w:r>
          </w:p>
        </w:tc>
        <w:tc>
          <w:tcPr>
            <w:tcW w:w="7980" w:type="dxa"/>
            <w:shd w:val="clear" w:color="auto" w:fill="auto"/>
          </w:tcPr>
          <w:p w14:paraId="3517EF96" w14:textId="77777777" w:rsidR="00980266" w:rsidRDefault="00980266" w:rsidP="00B262F8">
            <w:pPr>
              <w:jc w:val="both"/>
              <w:rPr>
                <w:lang w:val="en-US" w:eastAsia="ko-KR"/>
              </w:rPr>
            </w:pPr>
            <w:r>
              <w:rPr>
                <w:lang w:val="en-US" w:eastAsia="ko-KR"/>
              </w:rPr>
              <w:t xml:space="preserve">Observation 1 </w:t>
            </w:r>
            <w:r w:rsidRPr="00980266">
              <w:rPr>
                <w:lang w:val="en-US" w:eastAsia="ko-KR"/>
              </w:rPr>
              <w:t>It is beneficial and straight-forward to support feedback-disabled HARQ processes in FR2-2</w:t>
            </w:r>
          </w:p>
          <w:p w14:paraId="341B273C" w14:textId="77777777" w:rsidR="00980266" w:rsidRDefault="00980266" w:rsidP="00980266">
            <w:pPr>
              <w:jc w:val="both"/>
              <w:rPr>
                <w:lang w:val="en-US" w:eastAsia="ko-KR"/>
              </w:rPr>
            </w:pPr>
          </w:p>
          <w:p w14:paraId="3226E40C" w14:textId="7B3B6D4A" w:rsidR="00980266" w:rsidRPr="00980266" w:rsidRDefault="00980266" w:rsidP="00980266">
            <w:pPr>
              <w:jc w:val="both"/>
              <w:rPr>
                <w:lang w:val="en-US" w:eastAsia="ko-KR"/>
              </w:rPr>
            </w:pPr>
            <w:r>
              <w:rPr>
                <w:lang w:val="en-US" w:eastAsia="ko-KR"/>
              </w:rPr>
              <w:t xml:space="preserve">Proposal 9 </w:t>
            </w:r>
            <w:r w:rsidRPr="00980266">
              <w:rPr>
                <w:lang w:val="en-US"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03357020" w14:textId="77777777" w:rsidR="00980266" w:rsidRDefault="00980266" w:rsidP="00980266">
            <w:pPr>
              <w:jc w:val="both"/>
              <w:rPr>
                <w:lang w:val="en-US" w:eastAsia="ko-KR"/>
              </w:rPr>
            </w:pPr>
          </w:p>
          <w:p w14:paraId="19075CAE" w14:textId="79481A27" w:rsidR="00980266" w:rsidRPr="00980266" w:rsidRDefault="00980266" w:rsidP="00980266">
            <w:pPr>
              <w:jc w:val="both"/>
              <w:rPr>
                <w:lang w:val="en-US" w:eastAsia="ko-KR"/>
              </w:rPr>
            </w:pPr>
            <w:r w:rsidRPr="00980266">
              <w:rPr>
                <w:lang w:val="en-US" w:eastAsia="ko-KR"/>
              </w:rPr>
              <w:t>Proposal 10</w:t>
            </w:r>
            <w:r>
              <w:rPr>
                <w:lang w:val="en-US" w:eastAsia="ko-KR"/>
              </w:rPr>
              <w:t xml:space="preserve"> </w:t>
            </w:r>
            <w:r w:rsidRPr="00980266">
              <w:rPr>
                <w:lang w:val="en-US" w:eastAsia="ko-KR"/>
              </w:rPr>
              <w:t>For Type-1 and Type-2 HARQ-ACK codebook generation for multi-PDSCH scheduling, if time domain HARQ bundling is configured,</w:t>
            </w:r>
          </w:p>
          <w:p w14:paraId="4A7B3B27" w14:textId="14D8329C" w:rsidR="00980266" w:rsidRPr="00980266" w:rsidRDefault="00980266" w:rsidP="00980266">
            <w:pPr>
              <w:pStyle w:val="a6"/>
              <w:numPr>
                <w:ilvl w:val="0"/>
                <w:numId w:val="29"/>
              </w:numPr>
              <w:ind w:leftChars="0"/>
              <w:jc w:val="both"/>
              <w:rPr>
                <w:lang w:eastAsia="ko-KR"/>
              </w:rPr>
            </w:pPr>
            <w:r w:rsidRPr="00980266">
              <w:rPr>
                <w:lang w:eastAsia="ko-KR"/>
              </w:rPr>
              <w:lastRenderedPageBreak/>
              <w:t>For a group with only feedback-disabled PDSCH(s), HARQ-ACK bits for the bundling group is set to NACK</w:t>
            </w:r>
          </w:p>
          <w:p w14:paraId="74992CFE" w14:textId="19C3B582" w:rsidR="00980266" w:rsidRPr="00980266" w:rsidRDefault="00980266" w:rsidP="00980266">
            <w:pPr>
              <w:pStyle w:val="a6"/>
              <w:numPr>
                <w:ilvl w:val="0"/>
                <w:numId w:val="29"/>
              </w:numPr>
              <w:ind w:leftChars="0"/>
              <w:jc w:val="both"/>
              <w:rPr>
                <w:lang w:eastAsia="ko-KR"/>
              </w:rPr>
            </w:pPr>
            <w:r w:rsidRPr="00980266">
              <w:rPr>
                <w:lang w:eastAsia="ko-KR"/>
              </w:rPr>
              <w:t>Logical AND operation is applied across all valid feedback-enabled PDSCHs within the same bundling group, if any, to generate 1 HARQ-ACK bit per group</w:t>
            </w:r>
          </w:p>
          <w:p w14:paraId="336006B5" w14:textId="77777777" w:rsidR="00980266" w:rsidRPr="00980266" w:rsidRDefault="00980266" w:rsidP="00980266">
            <w:pPr>
              <w:pStyle w:val="a6"/>
              <w:numPr>
                <w:ilvl w:val="0"/>
                <w:numId w:val="29"/>
              </w:numPr>
              <w:ind w:leftChars="0"/>
              <w:jc w:val="both"/>
              <w:rPr>
                <w:lang w:eastAsia="ko-KR"/>
              </w:rPr>
            </w:pPr>
            <w:r w:rsidRPr="00980266">
              <w:rPr>
                <w:lang w:eastAsia="ko-KR"/>
              </w:rPr>
              <w:t>Note: For Type-1 HARQ-ACK codebook, all PDSCHs scheduled by a DCI belong to a single bundling group.</w:t>
            </w:r>
          </w:p>
          <w:p w14:paraId="3283BEA4" w14:textId="77777777" w:rsidR="00980266" w:rsidRDefault="00980266" w:rsidP="00980266">
            <w:pPr>
              <w:jc w:val="both"/>
              <w:rPr>
                <w:lang w:val="en-US" w:eastAsia="ko-KR"/>
              </w:rPr>
            </w:pPr>
          </w:p>
          <w:p w14:paraId="05EE201B" w14:textId="011A0AAB" w:rsidR="00980266" w:rsidRDefault="00980266" w:rsidP="00980266">
            <w:pPr>
              <w:jc w:val="both"/>
              <w:rPr>
                <w:lang w:val="en-US" w:eastAsia="ko-KR"/>
              </w:rPr>
            </w:pPr>
            <w:r w:rsidRPr="00980266">
              <w:rPr>
                <w:lang w:val="en-US" w:eastAsia="ko-KR"/>
              </w:rPr>
              <w:t>Proposal 11</w:t>
            </w:r>
            <w:r>
              <w:rPr>
                <w:lang w:val="en-US" w:eastAsia="ko-KR"/>
              </w:rPr>
              <w:t xml:space="preserve"> </w:t>
            </w:r>
            <w:r w:rsidRPr="00980266">
              <w:rPr>
                <w:lang w:val="en-US" w:eastAsia="ko-KR"/>
              </w:rPr>
              <w:t>For Type-2 HARQ-ACK codebook, the DAI counters in a DCI that schedule multiple PDSCHs still need to be incremented if any of the PDSCHs scheduled by the DCI are not feedback-disabled.</w:t>
            </w:r>
          </w:p>
          <w:p w14:paraId="71F72CEF" w14:textId="77777777" w:rsidR="00980266" w:rsidRPr="00980266" w:rsidRDefault="00980266" w:rsidP="00980266">
            <w:pPr>
              <w:jc w:val="both"/>
              <w:rPr>
                <w:lang w:val="en-US" w:eastAsia="ko-KR"/>
              </w:rPr>
            </w:pPr>
          </w:p>
          <w:p w14:paraId="74B32D62" w14:textId="355DFE72" w:rsidR="00980266" w:rsidRPr="00980266" w:rsidRDefault="00980266" w:rsidP="00980266">
            <w:pPr>
              <w:jc w:val="both"/>
              <w:rPr>
                <w:b/>
                <w:lang w:val="en-US" w:eastAsia="ko-KR"/>
              </w:rPr>
            </w:pPr>
            <w:r w:rsidRPr="00980266">
              <w:rPr>
                <w:lang w:val="en-US" w:eastAsia="ko-KR"/>
              </w:rPr>
              <w:t>Proposal 12</w:t>
            </w:r>
            <w:r>
              <w:rPr>
                <w:lang w:val="en-US" w:eastAsia="ko-KR"/>
              </w:rPr>
              <w:t xml:space="preserve"> </w:t>
            </w:r>
            <w:r w:rsidRPr="00980266">
              <w:rPr>
                <w:lang w:val="en-US" w:eastAsia="ko-KR"/>
              </w:rPr>
              <w:t>For Type-2 HARQ-ACK codebook generation for multi-PDSCH scheduling, if all PDSCHs scheduled by a DCI are feedback-disabled, HARQ-ACK feedback for the scheduling should be skipped, regardless of whether time domain bundling is configured or not.</w:t>
            </w:r>
          </w:p>
        </w:tc>
      </w:tr>
    </w:tbl>
    <w:p w14:paraId="73A33775" w14:textId="77777777" w:rsidR="00556EA8" w:rsidRDefault="00556EA8" w:rsidP="00556EA8">
      <w:pPr>
        <w:ind w:firstLineChars="100" w:firstLine="200"/>
        <w:jc w:val="both"/>
        <w:rPr>
          <w:lang w:val="en-US" w:eastAsia="ko-KR"/>
        </w:rPr>
      </w:pPr>
    </w:p>
    <w:p w14:paraId="5C56353F" w14:textId="22FD4518" w:rsidR="00522820" w:rsidRPr="00DC6278" w:rsidRDefault="00522820" w:rsidP="0052282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7245AA72" w14:textId="77777777" w:rsidR="00522820" w:rsidRDefault="00522820" w:rsidP="00522820">
      <w:pPr>
        <w:ind w:firstLineChars="100" w:firstLine="200"/>
        <w:jc w:val="both"/>
        <w:rPr>
          <w:lang w:eastAsia="ko-KR"/>
        </w:rPr>
      </w:pPr>
    </w:p>
    <w:p w14:paraId="75A8BB37" w14:textId="6B02966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65232B15" w14:textId="77777777" w:rsidR="00522820" w:rsidRPr="00432A0D" w:rsidRDefault="00522820" w:rsidP="00522820">
      <w:pPr>
        <w:ind w:firstLineChars="100" w:firstLine="200"/>
        <w:jc w:val="both"/>
        <w:rPr>
          <w:lang w:eastAsia="ko-KR"/>
        </w:rPr>
      </w:pPr>
    </w:p>
    <w:p w14:paraId="1138B972"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484EDCF1"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482F04B5"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ED479BB" w14:textId="77777777" w:rsidR="00522820" w:rsidRDefault="00522820" w:rsidP="00237683">
            <w:pPr>
              <w:jc w:val="both"/>
              <w:rPr>
                <w:lang w:eastAsia="ko-KR"/>
              </w:rPr>
            </w:pPr>
            <w:r>
              <w:rPr>
                <w:lang w:eastAsia="ko-KR"/>
              </w:rPr>
              <w:t>Views</w:t>
            </w:r>
          </w:p>
        </w:tc>
      </w:tr>
      <w:tr w:rsidR="00522820" w14:paraId="64A23991" w14:textId="77777777" w:rsidTr="00237683">
        <w:tc>
          <w:tcPr>
            <w:tcW w:w="1651" w:type="dxa"/>
            <w:tcBorders>
              <w:top w:val="single" w:sz="4" w:space="0" w:color="auto"/>
              <w:left w:val="single" w:sz="4" w:space="0" w:color="auto"/>
              <w:bottom w:val="single" w:sz="4" w:space="0" w:color="auto"/>
              <w:right w:val="single" w:sz="4" w:space="0" w:color="auto"/>
            </w:tcBorders>
          </w:tcPr>
          <w:p w14:paraId="147ED382"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84E06A" w14:textId="77777777" w:rsidR="00522820" w:rsidRPr="00686244" w:rsidRDefault="00522820" w:rsidP="00237683">
            <w:pPr>
              <w:jc w:val="both"/>
              <w:rPr>
                <w:iCs/>
                <w:lang w:val="en-US" w:eastAsia="ko-KR"/>
              </w:rPr>
            </w:pPr>
          </w:p>
        </w:tc>
      </w:tr>
      <w:tr w:rsidR="00522820" w14:paraId="031A806C" w14:textId="77777777" w:rsidTr="00237683">
        <w:tc>
          <w:tcPr>
            <w:tcW w:w="1651" w:type="dxa"/>
            <w:tcBorders>
              <w:top w:val="single" w:sz="4" w:space="0" w:color="auto"/>
              <w:left w:val="single" w:sz="4" w:space="0" w:color="auto"/>
              <w:bottom w:val="single" w:sz="4" w:space="0" w:color="auto"/>
              <w:right w:val="single" w:sz="4" w:space="0" w:color="auto"/>
            </w:tcBorders>
          </w:tcPr>
          <w:p w14:paraId="3E876191"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B6D51C" w14:textId="77777777" w:rsidR="00522820" w:rsidRPr="00686244" w:rsidRDefault="00522820" w:rsidP="00237683">
            <w:pPr>
              <w:jc w:val="both"/>
              <w:rPr>
                <w:iCs/>
                <w:lang w:val="en-US" w:eastAsia="ko-KR"/>
              </w:rPr>
            </w:pPr>
          </w:p>
        </w:tc>
      </w:tr>
    </w:tbl>
    <w:p w14:paraId="2ABD5C45" w14:textId="77777777" w:rsidR="00522820" w:rsidRDefault="00522820" w:rsidP="00522820">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5D51D36D" w:rsidR="00E8257F" w:rsidRPr="00FD1FB4" w:rsidRDefault="00522820" w:rsidP="00E8257F">
      <w:pPr>
        <w:pStyle w:val="2"/>
        <w:jc w:val="both"/>
      </w:pPr>
      <w:r>
        <w:t xml:space="preserve">[LOW] </w:t>
      </w:r>
      <w:r w:rsidR="00E8257F">
        <w:t>Other</w:t>
      </w:r>
      <w:r w:rsidR="00E66249">
        <w:t xml:space="preserve"> issue</w:t>
      </w:r>
      <w:r w:rsidR="00E8257F">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1B40F2" w14:paraId="00A42110" w14:textId="77777777" w:rsidTr="003740A5">
        <w:tc>
          <w:tcPr>
            <w:tcW w:w="1649" w:type="dxa"/>
            <w:shd w:val="clear" w:color="auto" w:fill="auto"/>
          </w:tcPr>
          <w:p w14:paraId="216244A4" w14:textId="2A762558" w:rsidR="001B40F2" w:rsidRDefault="009E2016" w:rsidP="00504F9D">
            <w:pPr>
              <w:jc w:val="both"/>
              <w:rPr>
                <w:lang w:eastAsia="ko-KR"/>
              </w:rPr>
            </w:pPr>
            <w:r>
              <w:rPr>
                <w:rFonts w:hint="eastAsia"/>
                <w:lang w:eastAsia="ko-KR"/>
              </w:rPr>
              <w:t>[14] Apple</w:t>
            </w:r>
          </w:p>
        </w:tc>
        <w:tc>
          <w:tcPr>
            <w:tcW w:w="7982" w:type="dxa"/>
            <w:shd w:val="clear" w:color="auto" w:fill="auto"/>
          </w:tcPr>
          <w:p w14:paraId="334FD41D" w14:textId="77777777" w:rsidR="001B40F2" w:rsidRDefault="009E2016" w:rsidP="00504F9D">
            <w:pPr>
              <w:jc w:val="both"/>
              <w:rPr>
                <w:lang w:eastAsia="ko-KR"/>
              </w:rPr>
            </w:pPr>
            <w:r w:rsidRPr="009E2016">
              <w:rPr>
                <w:lang w:eastAsia="ko-KR"/>
              </w:rPr>
              <w:t>Proposal 4: RAN1 should support a single HARQ-ACK feedback for multi-PDSCH transmissions within a single COT only.</w:t>
            </w:r>
          </w:p>
          <w:p w14:paraId="18892D76" w14:textId="77777777" w:rsidR="009E2016" w:rsidRPr="009E2016" w:rsidRDefault="009E2016" w:rsidP="00504F9D">
            <w:pPr>
              <w:jc w:val="both"/>
              <w:rPr>
                <w:lang w:eastAsia="ko-KR"/>
              </w:rPr>
            </w:pPr>
          </w:p>
          <w:p w14:paraId="51F0095D" w14:textId="02F5610D" w:rsidR="009E2016" w:rsidRPr="009E2016" w:rsidRDefault="009E2016" w:rsidP="00504F9D">
            <w:pPr>
              <w:jc w:val="both"/>
              <w:rPr>
                <w:iCs/>
                <w:lang w:val="en-US" w:eastAsia="ko-KR"/>
              </w:rPr>
            </w:pPr>
            <w:r w:rsidRPr="009E2016">
              <w:rPr>
                <w:bCs/>
                <w:iCs/>
                <w:lang w:val="en-US" w:eastAsia="ko-KR"/>
              </w:rPr>
              <w:t>Proposal 5:</w:t>
            </w:r>
            <w:r w:rsidRPr="009E2016">
              <w:rPr>
                <w:iCs/>
                <w:lang w:val="en-US" w:eastAsia="ko-KR"/>
              </w:rPr>
              <w:t xml:space="preserve"> In the case of BWP switching during multi-</w:t>
            </w:r>
            <w:proofErr w:type="spellStart"/>
            <w:r w:rsidRPr="009E2016">
              <w:rPr>
                <w:iCs/>
                <w:lang w:val="en-US" w:eastAsia="ko-KR"/>
              </w:rPr>
              <w:t>PxSCH</w:t>
            </w:r>
            <w:proofErr w:type="spellEnd"/>
            <w:r w:rsidRPr="009E2016">
              <w:rPr>
                <w:iCs/>
                <w:lang w:val="en-US" w:eastAsia="ko-KR"/>
              </w:rPr>
              <w:t xml:space="preserve"> transmission the UE does not expect an UL or DL BWP change on the serving cell after the DCI scheduling the multi-PDSCH transmission and until the PUCCH is transmitted.</w:t>
            </w:r>
          </w:p>
        </w:tc>
      </w:tr>
      <w:tr w:rsidR="004008F9" w14:paraId="149F2622" w14:textId="77777777" w:rsidTr="003740A5">
        <w:tc>
          <w:tcPr>
            <w:tcW w:w="1649" w:type="dxa"/>
            <w:shd w:val="clear" w:color="auto" w:fill="auto"/>
          </w:tcPr>
          <w:p w14:paraId="41CEE8BC" w14:textId="38869123" w:rsidR="004008F9" w:rsidRDefault="004008F9" w:rsidP="00504F9D">
            <w:pPr>
              <w:jc w:val="both"/>
              <w:rPr>
                <w:lang w:eastAsia="ko-KR"/>
              </w:rPr>
            </w:pPr>
            <w:r>
              <w:rPr>
                <w:rFonts w:hint="eastAsia"/>
                <w:lang w:eastAsia="ko-KR"/>
              </w:rPr>
              <w:t>[16] Xiaomi</w:t>
            </w:r>
          </w:p>
        </w:tc>
        <w:tc>
          <w:tcPr>
            <w:tcW w:w="7982" w:type="dxa"/>
            <w:shd w:val="clear" w:color="auto" w:fill="auto"/>
          </w:tcPr>
          <w:p w14:paraId="1D7ABAB1" w14:textId="77777777" w:rsidR="004008F9" w:rsidRPr="00BD39C7" w:rsidRDefault="004008F9" w:rsidP="004008F9">
            <w:pPr>
              <w:jc w:val="both"/>
              <w:rPr>
                <w:lang w:val="en-US" w:eastAsia="ko-KR"/>
              </w:rPr>
            </w:pPr>
            <w:r w:rsidRPr="00BD39C7">
              <w:rPr>
                <w:lang w:val="en-US" w:eastAsia="ko-KR"/>
              </w:rPr>
              <w:t xml:space="preserve">Proposal 1: For multi-slot PDSCH scheduling, the PDSCH(s) exceeding the COT are regarded as valid PDSCH(s) and the HARQ process is/are still reserved for those PDSCH(s). </w:t>
            </w:r>
          </w:p>
          <w:p w14:paraId="0858DD04" w14:textId="77777777" w:rsidR="004008F9" w:rsidRDefault="004008F9" w:rsidP="004008F9">
            <w:pPr>
              <w:jc w:val="both"/>
              <w:rPr>
                <w:lang w:val="en-US" w:eastAsia="ko-KR"/>
              </w:rPr>
            </w:pPr>
          </w:p>
          <w:p w14:paraId="39C34E49" w14:textId="1EB1BD20" w:rsidR="004008F9" w:rsidRPr="004008F9" w:rsidRDefault="004008F9" w:rsidP="00504F9D">
            <w:pPr>
              <w:jc w:val="both"/>
              <w:rPr>
                <w:lang w:val="en-US" w:eastAsia="ko-KR"/>
              </w:rPr>
            </w:pPr>
            <w:r w:rsidRPr="00BD39C7">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35005F" w14:paraId="37F02C37" w14:textId="77777777" w:rsidTr="003740A5">
        <w:tc>
          <w:tcPr>
            <w:tcW w:w="1649" w:type="dxa"/>
            <w:shd w:val="clear" w:color="auto" w:fill="auto"/>
          </w:tcPr>
          <w:p w14:paraId="7700A995" w14:textId="0712BBED" w:rsidR="0035005F" w:rsidRDefault="0035005F" w:rsidP="0035005F">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F76B44F" w14:textId="127A8638" w:rsidR="0035005F" w:rsidRPr="0035005F" w:rsidRDefault="0035005F" w:rsidP="00504F9D">
            <w:pPr>
              <w:jc w:val="both"/>
              <w:rPr>
                <w:lang w:eastAsia="ko-KR"/>
              </w:rPr>
            </w:pPr>
            <w:r w:rsidRPr="0035005F">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025D1BAC" w14:textId="77777777" w:rsidR="004008F9" w:rsidRPr="00405919" w:rsidRDefault="004008F9" w:rsidP="004008F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sidRPr="00FE65F4">
        <w:rPr>
          <w:lang w:val="en-US" w:eastAsia="ko-KR"/>
        </w:rPr>
        <w:t xml:space="preserve">HARQ-ACK </w:t>
      </w:r>
      <w:r>
        <w:rPr>
          <w:lang w:val="en-US" w:eastAsia="ko-KR"/>
        </w:rPr>
        <w:t>transmission and</w:t>
      </w:r>
      <w:r w:rsidRPr="00FE65F4">
        <w:rPr>
          <w:lang w:val="en-US" w:eastAsia="ko-KR"/>
        </w:rPr>
        <w:t xml:space="preserve"> COT</w:t>
      </w:r>
    </w:p>
    <w:p w14:paraId="70FE2BEB" w14:textId="239EA206" w:rsidR="00405919" w:rsidRDefault="00405919" w:rsidP="00405919">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6"/>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71C4B5E"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w:t>
      </w:r>
      <w:r>
        <w:rPr>
          <w:lang w:eastAsia="ko-KR"/>
        </w:rPr>
        <w:t>from [</w:t>
      </w:r>
      <w:r w:rsidR="00A54CD4">
        <w:rPr>
          <w:lang w:eastAsia="ko-KR"/>
        </w:rPr>
        <w:t>5</w:t>
      </w:r>
      <w:r>
        <w:rPr>
          <w:lang w:eastAsia="ko-KR"/>
        </w:rPr>
        <w:t xml:space="preserve">] </w:t>
      </w:r>
      <w:r w:rsidR="00A54CD4">
        <w:rPr>
          <w:lang w:eastAsia="ko-KR"/>
        </w:rPr>
        <w:t>OPPO</w:t>
      </w:r>
      <w:r>
        <w:rPr>
          <w:lang w:eastAsia="ko-KR"/>
        </w:rPr>
        <w:t>)</w:t>
      </w:r>
    </w:p>
    <w:p w14:paraId="04B9A003" w14:textId="77777777" w:rsidR="00210216" w:rsidRPr="00FD060D" w:rsidRDefault="00210216" w:rsidP="00210216">
      <w:pPr>
        <w:ind w:firstLineChars="100" w:firstLine="200"/>
        <w:jc w:val="both"/>
        <w:rPr>
          <w:lang w:val="en-US" w:eastAsia="ko-KR"/>
        </w:rPr>
      </w:pPr>
    </w:p>
    <w:p w14:paraId="4DC2A7C9" w14:textId="5E607BD9" w:rsidR="00210216" w:rsidRPr="00210216" w:rsidRDefault="00210216" w:rsidP="00210216">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005833EC">
        <w:rPr>
          <w:rFonts w:ascii="Times New Roman" w:eastAsia="等线" w:hAnsi="Times New Roman"/>
          <w:color w:val="FF0000"/>
          <w:kern w:val="2"/>
          <w:szCs w:val="22"/>
          <w:lang w:val="en-US" w:eastAsia="zh-CN"/>
        </w:rPr>
        <w:t xml:space="preserve"> for TS 38.213 Clause 9.2.</w:t>
      </w:r>
      <w:r w:rsidR="00A54CD4">
        <w:rPr>
          <w:rFonts w:ascii="Times New Roman" w:eastAsia="等线" w:hAnsi="Times New Roman"/>
          <w:color w:val="FF0000"/>
          <w:kern w:val="2"/>
          <w:szCs w:val="22"/>
          <w:lang w:val="en-US" w:eastAsia="zh-CN"/>
        </w:rPr>
        <w:t>3</w:t>
      </w:r>
      <w:r w:rsidR="005833EC">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6E33BF0" w14:textId="77777777" w:rsidR="00A54CD4" w:rsidRPr="001E2F83" w:rsidRDefault="00A54CD4" w:rsidP="00A54CD4">
      <w:pPr>
        <w:spacing w:after="120"/>
        <w:rPr>
          <w:rFonts w:ascii="Arial" w:hAnsi="Arial" w:cs="Arial"/>
          <w:sz w:val="24"/>
        </w:rPr>
      </w:pPr>
      <w:bookmarkStart w:id="24" w:name="_Ref500241945"/>
      <w:bookmarkStart w:id="25" w:name="_Toc12021478"/>
      <w:bookmarkStart w:id="26" w:name="_Toc20311590"/>
      <w:bookmarkStart w:id="27" w:name="_Toc26719415"/>
      <w:bookmarkStart w:id="28" w:name="_Toc29894850"/>
      <w:bookmarkStart w:id="29" w:name="_Toc29899149"/>
      <w:bookmarkStart w:id="30" w:name="_Toc29899567"/>
      <w:bookmarkStart w:id="31" w:name="_Toc29917304"/>
      <w:bookmarkStart w:id="32" w:name="_Toc36498178"/>
      <w:bookmarkStart w:id="33" w:name="_Toc45699204"/>
      <w:bookmarkStart w:id="34" w:name="_Toc92093847"/>
      <w:r w:rsidRPr="001E2F83">
        <w:rPr>
          <w:rFonts w:ascii="Arial" w:hAnsi="Arial" w:cs="Arial"/>
          <w:sz w:val="24"/>
        </w:rPr>
        <w:t>9.2.3</w:t>
      </w:r>
      <w:r w:rsidRPr="001E2F83">
        <w:rPr>
          <w:rFonts w:ascii="Arial" w:hAnsi="Arial" w:cs="Arial"/>
          <w:sz w:val="24"/>
        </w:rPr>
        <w:tab/>
        <w:t>UE procedure for reporting HARQ-ACK</w:t>
      </w:r>
      <w:bookmarkEnd w:id="24"/>
      <w:bookmarkEnd w:id="25"/>
      <w:bookmarkEnd w:id="26"/>
      <w:bookmarkEnd w:id="27"/>
      <w:bookmarkEnd w:id="28"/>
      <w:bookmarkEnd w:id="29"/>
      <w:bookmarkEnd w:id="30"/>
      <w:bookmarkEnd w:id="31"/>
      <w:bookmarkEnd w:id="32"/>
      <w:bookmarkEnd w:id="33"/>
      <w:bookmarkEnd w:id="34"/>
    </w:p>
    <w:p w14:paraId="0F6D950C" w14:textId="77777777" w:rsidR="00A54CD4" w:rsidRPr="00BC0819" w:rsidRDefault="00A54CD4" w:rsidP="00A54CD4">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619FD674" w14:textId="4E93E14E"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rPr>
        <w:t xml:space="preserve">If the UE detects a DCI format scheduling a number of PDSCH receptions </w:t>
      </w:r>
      <w:ins w:id="35" w:author="Seonwook Kim" w:date="2022-02-16T09:11:00Z">
        <w:r w:rsidRPr="00A54CD4">
          <w:rPr>
            <w:rFonts w:ascii="Times New Roman" w:eastAsia="宋体" w:hAnsi="Times New Roman"/>
            <w:szCs w:val="20"/>
          </w:rPr>
          <w:t xml:space="preserve">with a last scheduled PDSCH indicated by the TDRA information field </w:t>
        </w:r>
      </w:ins>
      <w:r w:rsidRPr="00A54CD4">
        <w:rPr>
          <w:rFonts w:ascii="Times New Roman" w:eastAsia="宋体" w:hAnsi="Times New Roman"/>
          <w:szCs w:val="20"/>
        </w:rPr>
        <w:t xml:space="preserve">ending in DL slot </w:t>
      </w:r>
      <w:bookmarkStart w:id="36" w:name="_Hlk39321600"/>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bookmarkEnd w:id="36"/>
      <w:r w:rsidRPr="00A54CD4">
        <w:rPr>
          <w:rFonts w:ascii="Times New Roman" w:eastAsia="宋体" w:hAnsi="Times New Roman"/>
          <w:szCs w:val="20"/>
        </w:rPr>
        <w:t xml:space="preserve"> or if the UE detects a DCI format generating a HARQ-ACK information bit</w:t>
      </w:r>
      <w:r w:rsidRPr="00A54CD4">
        <w:rPr>
          <w:rFonts w:ascii="Times New Roman" w:eastAsia="宋体" w:hAnsi="Times New Roman" w:hint="eastAsia"/>
          <w:szCs w:val="20"/>
          <w:lang w:val="en-US" w:eastAsia="zh-CN"/>
        </w:rPr>
        <w:t xml:space="preserve"> </w:t>
      </w:r>
      <w:r w:rsidRPr="00A54CD4">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sidRPr="00A54CD4">
        <w:rPr>
          <w:rFonts w:ascii="Times New Roman" w:eastAsia="宋体" w:hAnsi="Times New Roman"/>
          <w:szCs w:val="20"/>
        </w:rPr>
        <w:t xml:space="preserve">, where </w:t>
      </w:r>
      <m:oMath>
        <m:r>
          <w:rPr>
            <w:rFonts w:ascii="Cambria Math" w:eastAsia="宋体" w:hAnsi="Cambria Math"/>
            <w:szCs w:val="20"/>
          </w:rPr>
          <m:t>n</m:t>
        </m:r>
      </m:oMath>
      <w:r w:rsidRPr="00A54CD4">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w:rPr>
                <w:rFonts w:ascii="Cambria Math" w:eastAsia="宋体" w:hAnsi="Cambria Math"/>
                <w:szCs w:val="20"/>
                <w:lang w:val="x-none"/>
              </w:rPr>
              <m:t>D</m:t>
            </m:r>
          </m:sub>
        </m:sSub>
      </m:oMath>
      <w:r w:rsidRPr="00A54CD4">
        <w:rPr>
          <w:rFonts w:ascii="Times New Roman" w:eastAsia="宋体" w:hAnsi="Times New Roman"/>
          <w:szCs w:val="20"/>
          <w:lang w:val="en-US"/>
        </w:rPr>
        <w:t xml:space="preserve"> and</w:t>
      </w:r>
      <w:r w:rsidRPr="00A54CD4">
        <w:rPr>
          <w:rFonts w:ascii="Times New Roman" w:eastAsia="宋体" w:hAnsi="Times New Roman"/>
          <w:szCs w:val="20"/>
        </w:rPr>
        <w:t xml:space="preserve"> </w:t>
      </w:r>
      <m:oMath>
        <m:r>
          <w:rPr>
            <w:rFonts w:ascii="Cambria Math" w:eastAsia="宋体" w:hAnsi="Cambria Math"/>
            <w:szCs w:val="20"/>
          </w:rPr>
          <m:t>k</m:t>
        </m:r>
      </m:oMath>
      <w:r w:rsidRPr="00A54CD4">
        <w:rPr>
          <w:rFonts w:ascii="Times New Roman" w:eastAsia="宋体" w:hAnsi="Times New Roman"/>
          <w:szCs w:val="20"/>
        </w:rPr>
        <w:t xml:space="preserve"> is a number of slots and is indicated by the PDSCH-to-HARQ_feedback timing indicator field in the DCI format, if present, or provided by </w:t>
      </w:r>
      <w:r w:rsidRPr="00A54CD4">
        <w:rPr>
          <w:rFonts w:ascii="Times New Roman" w:eastAsia="宋体" w:hAnsi="Times New Roman"/>
          <w:i/>
          <w:szCs w:val="20"/>
        </w:rPr>
        <w:t>dl-</w:t>
      </w:r>
      <w:proofErr w:type="spellStart"/>
      <w:r w:rsidRPr="00A54CD4">
        <w:rPr>
          <w:rFonts w:ascii="Times New Roman" w:eastAsia="宋体" w:hAnsi="Times New Roman"/>
          <w:i/>
          <w:szCs w:val="20"/>
        </w:rPr>
        <w:t>DataToUL</w:t>
      </w:r>
      <w:proofErr w:type="spellEnd"/>
      <w:r w:rsidRPr="00A54CD4">
        <w:rPr>
          <w:rFonts w:ascii="Times New Roman" w:eastAsia="宋体" w:hAnsi="Times New Roman"/>
          <w:i/>
          <w:szCs w:val="20"/>
        </w:rPr>
        <w:t>-ACK</w:t>
      </w:r>
      <w:r w:rsidRPr="00A54CD4">
        <w:rPr>
          <w:rFonts w:ascii="Times New Roman" w:eastAsia="宋体" w:hAnsi="Times New Roman"/>
          <w:szCs w:val="20"/>
        </w:rPr>
        <w:t xml:space="preserve">, </w:t>
      </w:r>
      <w:r w:rsidRPr="00A54CD4">
        <w:rPr>
          <w:rFonts w:ascii="Times New Roman" w:eastAsia="宋体" w:hAnsi="Times New Roman"/>
          <w:i/>
          <w:szCs w:val="20"/>
        </w:rPr>
        <w:t>dl-DataToUL-ACK-r16</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szCs w:val="20"/>
        </w:rPr>
        <w:t>dl-DataToUL-ACKForDCIFormat1_2</w:t>
      </w:r>
      <w:r w:rsidRPr="00A54CD4">
        <w:rPr>
          <w:rFonts w:ascii="Times New Roman" w:eastAsia="宋体" w:hAnsi="Times New Roman"/>
          <w:szCs w:val="20"/>
        </w:rPr>
        <w:t>,</w:t>
      </w:r>
      <w:r w:rsidRPr="00A54CD4">
        <w:rPr>
          <w:rFonts w:ascii="Times New Roman" w:eastAsia="宋体" w:hAnsi="Times New Roman"/>
          <w:iCs/>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dl-DataToUL-ACK-r17</w:t>
      </w:r>
      <w:r w:rsidRPr="00A54CD4">
        <w:rPr>
          <w:rFonts w:ascii="Times New Roman" w:eastAsia="宋体" w:hAnsi="Times New Roman"/>
          <w:kern w:val="2"/>
          <w:szCs w:val="20"/>
        </w:rPr>
        <w:t xml:space="preserve">, </w:t>
      </w:r>
      <w:r w:rsidRPr="00A54CD4">
        <w:rPr>
          <w:rFonts w:ascii="Times New Roman" w:eastAsia="宋体" w:hAnsi="Times New Roman"/>
          <w:szCs w:val="20"/>
        </w:rPr>
        <w:t xml:space="preserve">or </w:t>
      </w:r>
      <w:r w:rsidRPr="00A54CD4">
        <w:rPr>
          <w:rFonts w:ascii="Times New Roman" w:eastAsia="宋体" w:hAnsi="Times New Roman"/>
          <w:i/>
          <w:iCs/>
          <w:szCs w:val="20"/>
        </w:rPr>
        <w:t>dl-DataToUL-ACK-MulticastDciFormat4_1</w:t>
      </w:r>
      <w:r w:rsidRPr="00A54CD4">
        <w:rPr>
          <w:rFonts w:ascii="Times New Roman" w:eastAsia="宋体" w:hAnsi="Times New Roman"/>
          <w:szCs w:val="20"/>
        </w:rPr>
        <w:t xml:space="preserve">. </w:t>
      </w:r>
    </w:p>
    <w:p w14:paraId="4BF31A20" w14:textId="77777777" w:rsidR="00A54CD4" w:rsidRPr="00A54CD4" w:rsidRDefault="00A54CD4" w:rsidP="00A54CD4">
      <w:pPr>
        <w:spacing w:after="180"/>
        <w:rPr>
          <w:rFonts w:ascii="Times New Roman" w:eastAsia="宋体" w:hAnsi="Times New Roman"/>
          <w:szCs w:val="20"/>
        </w:rPr>
      </w:pPr>
      <w:r w:rsidRPr="00A54CD4">
        <w:rPr>
          <w:rFonts w:ascii="Times New Roman" w:eastAsia="宋体" w:hAnsi="Times New Roman"/>
          <w:szCs w:val="20"/>
          <w:lang w:val="en-US"/>
        </w:rPr>
        <w:t>A PUCCH transmission with HARQ-ACK</w:t>
      </w:r>
      <w:r w:rsidRPr="00A54CD4">
        <w:rPr>
          <w:rFonts w:ascii="Times New Roman" w:eastAsia="宋体" w:hAnsi="Times New Roman"/>
          <w:szCs w:val="20"/>
        </w:rPr>
        <w:t xml:space="preserve"> information is subject to the limitations for UE transmissions described in clause 11.1 and clause 11.1.1. </w:t>
      </w:r>
    </w:p>
    <w:p w14:paraId="1D6ED83E" w14:textId="7E6E1874" w:rsidR="00210216" w:rsidRPr="00210216" w:rsidRDefault="00210216" w:rsidP="00210216">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009C06C1">
        <w:rPr>
          <w:rFonts w:ascii="Times New Roman" w:eastAsia="等线" w:hAnsi="Times New Roman"/>
          <w:color w:val="FF0000"/>
          <w:kern w:val="2"/>
          <w:szCs w:val="22"/>
          <w:lang w:val="en-US" w:eastAsia="zh-CN"/>
        </w:rPr>
        <w:t xml:space="preserve"> of</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71360E">
        <w:rPr>
          <w:rFonts w:ascii="Times New Roman" w:eastAsia="等线" w:hAnsi="Times New Roman"/>
          <w:color w:val="FF0000"/>
          <w:kern w:val="2"/>
          <w:szCs w:val="22"/>
          <w:lang w:val="en-US" w:eastAsia="zh-CN"/>
        </w:rPr>
        <w:t>A</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767D7E1C"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w:t>
      </w:r>
      <w:r w:rsidR="00A54CD4">
        <w:rPr>
          <w:lang w:eastAsia="ko-KR"/>
        </w:rPr>
        <w:t xml:space="preserve">clarify </w:t>
      </w:r>
      <w:r w:rsidR="00A54CD4">
        <w:rPr>
          <w:rFonts w:eastAsia="宋体"/>
          <w:iCs/>
          <w:szCs w:val="20"/>
          <w:lang w:eastAsia="zh-CN"/>
        </w:rPr>
        <w:t>that K1 denotes the distance between the slot of the last configured SLIV and the PUCCH slot.</w:t>
      </w:r>
    </w:p>
    <w:p w14:paraId="74D3DAD6" w14:textId="77777777" w:rsidR="00210216" w:rsidRPr="005833EC" w:rsidRDefault="00210216" w:rsidP="00210216">
      <w:pPr>
        <w:ind w:firstLineChars="100" w:firstLine="200"/>
        <w:jc w:val="both"/>
        <w:rPr>
          <w:lang w:eastAsia="ko-KR"/>
        </w:rPr>
      </w:pPr>
    </w:p>
    <w:p w14:paraId="7E7F2CCA" w14:textId="59BE5987"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5FCB69BA" w:rsidR="0071360E" w:rsidRPr="00FD1FB4" w:rsidRDefault="0071360E" w:rsidP="0071360E">
      <w:pPr>
        <w:pStyle w:val="2"/>
        <w:jc w:val="both"/>
      </w:pPr>
      <w:r>
        <w:rPr>
          <w:lang w:eastAsia="ko-KR"/>
        </w:rPr>
        <w:t>TP#B (</w:t>
      </w:r>
      <w:r w:rsidR="004F214C">
        <w:rPr>
          <w:lang w:eastAsia="ko-KR"/>
        </w:rPr>
        <w:t xml:space="preserve">was </w:t>
      </w:r>
      <w:r w:rsidR="00E3600D">
        <w:rPr>
          <w:lang w:eastAsia="ko-KR"/>
        </w:rPr>
        <w:t xml:space="preserve">TP#1 </w:t>
      </w:r>
      <w:r>
        <w:rPr>
          <w:lang w:eastAsia="ko-KR"/>
        </w:rPr>
        <w:t xml:space="preserve">from [7] </w:t>
      </w:r>
      <w:r w:rsidR="00E3600D">
        <w:rPr>
          <w:lang w:eastAsia="ko-KR"/>
        </w:rPr>
        <w:t>ZTE</w:t>
      </w:r>
      <w:r>
        <w:rPr>
          <w:lang w:eastAsia="ko-KR"/>
        </w:rPr>
        <w:t>)</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B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2391288" w14:textId="77777777" w:rsidR="0071360E" w:rsidRPr="00E3600D" w:rsidRDefault="0071360E" w:rsidP="00E3600D">
      <w:pPr>
        <w:spacing w:after="120"/>
        <w:rPr>
          <w:rFonts w:ascii="Arial" w:hAnsi="Arial" w:cs="Arial"/>
          <w:sz w:val="24"/>
        </w:rPr>
      </w:pPr>
      <w:bookmarkStart w:id="37" w:name="_Ref505248562"/>
      <w:bookmarkStart w:id="38" w:name="_Toc12021470"/>
      <w:bookmarkStart w:id="39" w:name="_Toc20311582"/>
      <w:bookmarkStart w:id="40" w:name="_Toc26719407"/>
      <w:bookmarkStart w:id="41" w:name="_Toc29894840"/>
      <w:bookmarkStart w:id="42" w:name="_Toc29899139"/>
      <w:bookmarkStart w:id="43" w:name="_Toc29899557"/>
      <w:bookmarkStart w:id="44" w:name="_Toc29917294"/>
      <w:bookmarkStart w:id="45" w:name="_Toc36498168"/>
      <w:bookmarkStart w:id="46" w:name="_Toc45699194"/>
      <w:bookmarkStart w:id="47" w:name="_Toc92093836"/>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bookmarkEnd w:id="37"/>
      <w:bookmarkEnd w:id="38"/>
      <w:bookmarkEnd w:id="39"/>
      <w:bookmarkEnd w:id="40"/>
      <w:bookmarkEnd w:id="41"/>
      <w:bookmarkEnd w:id="42"/>
      <w:bookmarkEnd w:id="43"/>
      <w:bookmarkEnd w:id="44"/>
      <w:bookmarkEnd w:id="45"/>
      <w:bookmarkEnd w:id="46"/>
      <w:bookmarkEnd w:id="47"/>
    </w:p>
    <w:p w14:paraId="453C8165" w14:textId="77777777" w:rsidR="00E3600D" w:rsidRPr="00BC0819" w:rsidRDefault="00E3600D" w:rsidP="00E3600D">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8814783" w14:textId="22A14455" w:rsidR="00E3600D" w:rsidRPr="00B27E56" w:rsidRDefault="00E3600D" w:rsidP="00E3600D">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48" w:author="Seonwook Kim" w:date="2022-02-16T09:37:00Z">
        <w:r>
          <w:rPr>
            <w:lang w:eastAsia="zh-CN"/>
          </w:rPr>
          <w:t xml:space="preserve">SLIV </w:t>
        </w:r>
      </w:ins>
      <w:r w:rsidRPr="00B27E56">
        <w:rPr>
          <w:lang w:eastAsia="zh-CN"/>
        </w:rPr>
        <w:t>entry as described in [6, TS 38.214]</w:t>
      </w:r>
      <w:r>
        <w:rPr>
          <w:lang w:eastAsia="zh-CN"/>
        </w:rPr>
        <w:t xml:space="preserve"> and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6F5B804" w14:textId="371D1758"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009C06C1">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B</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1ADCD0D6"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E3600D">
        <w:rPr>
          <w:rFonts w:hint="eastAsia"/>
          <w:lang w:val="en-US" w:eastAsia="zh-CN"/>
        </w:rPr>
        <w:t>keep the unified wording used between different specs or paragraphs</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3841D9B"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from [</w:t>
      </w:r>
      <w:r w:rsidR="00813F3F">
        <w:rPr>
          <w:lang w:eastAsia="ko-KR"/>
        </w:rPr>
        <w:t>10</w:t>
      </w:r>
      <w:r>
        <w:rPr>
          <w:lang w:eastAsia="ko-KR"/>
        </w:rPr>
        <w:t xml:space="preserve">] </w:t>
      </w:r>
      <w:r w:rsidR="00813F3F">
        <w:rPr>
          <w:lang w:eastAsia="ko-KR"/>
        </w:rPr>
        <w:t>NTT DOCOMO</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307629F0" w:rsidR="0071360E" w:rsidRPr="00210216" w:rsidRDefault="0071360E" w:rsidP="0071360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Pr>
          <w:rFonts w:ascii="Times New Roman" w:eastAsia="等线"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等线" w:hAnsi="Times New Roman"/>
          <w:color w:val="FF0000"/>
          <w:kern w:val="2"/>
          <w:szCs w:val="22"/>
          <w:lang w:val="en-US" w:eastAsia="zh-CN"/>
        </w:rPr>
        <w:t xml:space="preserve">Clause </w:t>
      </w:r>
      <w:r w:rsidR="00813F3F">
        <w:rPr>
          <w:rFonts w:ascii="Times New Roman" w:eastAsia="等线" w:hAnsi="Times New Roman"/>
          <w:color w:val="FF0000"/>
          <w:kern w:val="2"/>
          <w:szCs w:val="22"/>
          <w:lang w:val="en-US" w:eastAsia="zh-CN"/>
        </w:rPr>
        <w:t>6</w:t>
      </w:r>
      <w:r w:rsidR="009C06C1">
        <w:rPr>
          <w:rFonts w:ascii="Times New Roman" w:eastAsia="等线" w:hAnsi="Times New Roman"/>
          <w:color w:val="FF0000"/>
          <w:kern w:val="2"/>
          <w:szCs w:val="22"/>
          <w:lang w:val="en-US" w:eastAsia="zh-CN"/>
        </w:rPr>
        <w:t>.1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7FECB1D" w14:textId="77777777" w:rsidR="00813F3F" w:rsidRDefault="00813F3F" w:rsidP="00813F3F">
      <w:pPr>
        <w:spacing w:after="180"/>
        <w:rPr>
          <w:rFonts w:ascii="Arial" w:hAnsi="Arial" w:cs="Arial"/>
          <w:sz w:val="24"/>
        </w:rPr>
      </w:pPr>
      <w:r w:rsidRPr="00813F3F">
        <w:rPr>
          <w:rFonts w:ascii="Arial" w:hAnsi="Arial" w:cs="Arial"/>
          <w:sz w:val="24"/>
        </w:rPr>
        <w:t>6.1</w:t>
      </w:r>
      <w:r w:rsidRPr="00813F3F">
        <w:rPr>
          <w:rFonts w:ascii="Arial" w:hAnsi="Arial" w:cs="Arial"/>
          <w:sz w:val="24"/>
        </w:rPr>
        <w:tab/>
        <w:t>UE procedure for transmitting the physical uplink shared channel</w:t>
      </w:r>
    </w:p>
    <w:p w14:paraId="26EED970" w14:textId="34C2F319" w:rsidR="00813F3F" w:rsidRPr="00BC0819" w:rsidRDefault="00813F3F" w:rsidP="00813F3F">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5F4DE93" w14:textId="2CB7DE2D" w:rsidR="00813F3F" w:rsidRDefault="00813F3F" w:rsidP="0071360E">
      <w:pPr>
        <w:spacing w:after="120"/>
        <w:jc w:val="both"/>
        <w:rPr>
          <w:rFonts w:ascii="Times New Roman" w:eastAsia="等线" w:hAnsi="Times New Roman"/>
          <w:color w:val="FF0000"/>
          <w:kern w:val="2"/>
          <w:szCs w:val="22"/>
          <w:lang w:val="en-US" w:eastAsia="zh-CN"/>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 xml:space="preserve">of 32 HARQ processes per cell for the cases of </w:t>
      </w:r>
      <m:oMath>
        <m:r>
          <w:ins w:id="49" w:author="Seonwook Kim" w:date="2022-02-16T10:17:00Z">
            <w:rPr>
              <w:rFonts w:ascii="Cambria Math" w:eastAsia="宋体" w:hAnsi="Cambria Math"/>
              <w:color w:val="000000" w:themeColor="text1"/>
            </w:rPr>
            <m:t>μ</m:t>
          </w:ins>
        </m:r>
      </m:oMath>
      <w:ins w:id="50" w:author="Seonwook Kim" w:date="2022-02-16T10:17:00Z">
        <w:r w:rsidRPr="003D0109">
          <w:rPr>
            <w:rFonts w:eastAsia="宋体" w:hint="eastAsia"/>
            <w:bCs/>
            <w:color w:val="000000" w:themeColor="text1"/>
            <w:lang w:eastAsia="zh-CN"/>
          </w:rPr>
          <w:t>=</w:t>
        </w:r>
        <w:r w:rsidRPr="003D0109">
          <w:rPr>
            <w:rFonts w:eastAsia="宋体"/>
            <w:bCs/>
            <w:color w:val="000000" w:themeColor="text1"/>
            <w:lang w:eastAsia="zh-CN"/>
          </w:rPr>
          <w:t>3,</w:t>
        </w:r>
        <w:r w:rsidRPr="003D0109">
          <w:rPr>
            <w:rFonts w:eastAsia="宋体"/>
            <w:bCs/>
            <w:color w:val="000000" w:themeColor="text1"/>
          </w:rPr>
          <w:t xml:space="preserve"> </w:t>
        </w:r>
      </w:ins>
      <w:r w:rsidRPr="008B3E95">
        <w:rPr>
          <w:rFonts w:ascii="Symbol" w:hAnsi="Symbol"/>
          <w:bCs/>
        </w:rPr>
        <w:t></w:t>
      </w:r>
      <w:r>
        <w:rPr>
          <w:rFonts w:ascii="Symbol" w:hAnsi="Symbol"/>
          <w:bCs/>
        </w:rPr>
        <w:t></w:t>
      </w:r>
      <w:r>
        <w:rPr>
          <w:bCs/>
        </w:rPr>
        <w:t xml:space="preserve">= 5 or </w:t>
      </w:r>
      <w:r w:rsidRPr="008B3E95">
        <w:rPr>
          <w:rFonts w:ascii="Symbol" w:hAnsi="Symbol"/>
          <w:bCs/>
        </w:rPr>
        <w:t></w:t>
      </w:r>
      <w:r>
        <w:rPr>
          <w:rFonts w:ascii="Symbol" w:hAnsi="Symbol"/>
          <w:bCs/>
        </w:rPr>
        <w:t></w:t>
      </w:r>
      <w:r>
        <w:rPr>
          <w:bCs/>
        </w:rPr>
        <w:t>= 6</w:t>
      </w:r>
      <w:r w:rsidRPr="0048482F">
        <w:rPr>
          <w:color w:val="000000"/>
        </w:rPr>
        <w:t>.</w:t>
      </w:r>
    </w:p>
    <w:p w14:paraId="4F1FAC33" w14:textId="726C4512" w:rsidR="0071360E" w:rsidRPr="00210216" w:rsidRDefault="0071360E" w:rsidP="0071360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sidRPr="00210216">
        <w:rPr>
          <w:rFonts w:ascii="Times New Roman" w:eastAsia="等线" w:hAnsi="Times New Roman"/>
          <w:color w:val="FF0000"/>
          <w:kern w:val="2"/>
          <w:szCs w:val="22"/>
          <w:lang w:val="en-US" w:eastAsia="zh-CN"/>
        </w:rPr>
        <w:t>TP#</w:t>
      </w:r>
      <w:r w:rsidR="009C06C1">
        <w:rPr>
          <w:rFonts w:ascii="Times New Roman" w:eastAsia="等线" w:hAnsi="Times New Roman"/>
          <w:color w:val="FF0000"/>
          <w:kern w:val="2"/>
          <w:szCs w:val="22"/>
          <w:lang w:val="en-US" w:eastAsia="zh-CN"/>
        </w:rPr>
        <w:t>C</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51703A0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813F3F">
        <w:rPr>
          <w:lang w:eastAsia="ko-KR"/>
        </w:rPr>
        <w:t xml:space="preserve">to reflect the previous agreement that maximum 32 HARQ processes can be supported for 120 kHz </w:t>
      </w:r>
      <w:r w:rsidR="00813F3F" w:rsidRPr="00813F3F">
        <w:rPr>
          <w:color w:val="FF0000"/>
          <w:lang w:eastAsia="ko-KR"/>
        </w:rPr>
        <w:t>UL</w:t>
      </w:r>
      <w:r>
        <w:rPr>
          <w:szCs w:val="20"/>
        </w:rPr>
        <w:t>.</w:t>
      </w:r>
      <w:r w:rsidR="00813F3F">
        <w:rPr>
          <w:szCs w:val="20"/>
        </w:rPr>
        <w:t xml:space="preserve"> It is noted that </w:t>
      </w:r>
      <w:r w:rsidR="00813F3F">
        <w:rPr>
          <w:lang w:eastAsia="ko-KR"/>
        </w:rPr>
        <w:t xml:space="preserve">maximum 32 HARQ processes 120 kHz </w:t>
      </w:r>
      <w:r w:rsidR="00813F3F" w:rsidRPr="00813F3F">
        <w:rPr>
          <w:color w:val="FF0000"/>
          <w:lang w:eastAsia="ko-KR"/>
        </w:rPr>
        <w:t xml:space="preserve">DL </w:t>
      </w:r>
      <w:r w:rsidR="00813F3F">
        <w:rPr>
          <w:lang w:eastAsia="ko-KR"/>
        </w:rPr>
        <w:t>is already captured in R1-2200824.</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1E708F97" w:rsidR="00BC0819" w:rsidRPr="00FD1FB4" w:rsidRDefault="00BC0819" w:rsidP="00BC0819">
      <w:pPr>
        <w:pStyle w:val="2"/>
        <w:jc w:val="both"/>
      </w:pPr>
      <w:r>
        <w:rPr>
          <w:lang w:eastAsia="ko-KR"/>
        </w:rPr>
        <w:t>TP#D (</w:t>
      </w:r>
      <w:r w:rsidR="004F214C">
        <w:rPr>
          <w:lang w:eastAsia="ko-KR"/>
        </w:rPr>
        <w:t>was</w:t>
      </w:r>
      <w:r>
        <w:rPr>
          <w:lang w:eastAsia="ko-KR"/>
        </w:rPr>
        <w:t xml:space="preserve"> from [</w:t>
      </w:r>
      <w:r w:rsidR="00AD417C">
        <w:rPr>
          <w:lang w:eastAsia="ko-KR"/>
        </w:rPr>
        <w:t>11</w:t>
      </w:r>
      <w:r>
        <w:rPr>
          <w:lang w:eastAsia="ko-KR"/>
        </w:rPr>
        <w:t xml:space="preserve">] </w:t>
      </w:r>
      <w:r w:rsidR="00AD417C">
        <w:rPr>
          <w:lang w:eastAsia="ko-KR"/>
        </w:rPr>
        <w:t>Nokia</w:t>
      </w:r>
      <w:r>
        <w:rPr>
          <w:lang w:eastAsia="ko-KR"/>
        </w:rPr>
        <w:t>)</w:t>
      </w:r>
    </w:p>
    <w:p w14:paraId="13BD308C" w14:textId="77777777" w:rsidR="00BC0819" w:rsidRPr="00FD060D" w:rsidRDefault="00BC0819" w:rsidP="00BC0819">
      <w:pPr>
        <w:ind w:firstLineChars="100" w:firstLine="200"/>
        <w:jc w:val="both"/>
        <w:rPr>
          <w:lang w:val="en-US" w:eastAsia="ko-KR"/>
        </w:rPr>
      </w:pPr>
    </w:p>
    <w:p w14:paraId="2C8A37EB" w14:textId="56C960AE" w:rsidR="00AD417C" w:rsidRPr="00210216" w:rsidRDefault="00AD417C" w:rsidP="00AD417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D for TS 38.213 Clause 9.1.2.1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4D900F5B" w14:textId="77777777" w:rsidR="00AD417C" w:rsidRPr="00E3600D" w:rsidRDefault="00AD417C" w:rsidP="00AD417C">
      <w:pPr>
        <w:spacing w:after="120"/>
        <w:rPr>
          <w:rFonts w:ascii="Arial" w:hAnsi="Arial" w:cs="Arial"/>
          <w:sz w:val="24"/>
        </w:rPr>
      </w:pPr>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3393A" w14:textId="77777777" w:rsidR="00AD417C" w:rsidRDefault="00AD417C" w:rsidP="00AD417C">
      <w:pPr>
        <w:rPr>
          <w:lang w:eastAsia="zh-CN"/>
        </w:rPr>
      </w:pPr>
      <w:r w:rsidRPr="00B27E56">
        <w:rPr>
          <w:lang w:val="en-US" w:eastAsia="zh-CN"/>
        </w:rPr>
        <w:t>If</w:t>
      </w:r>
      <w:r w:rsidRPr="00B27E56">
        <w:rPr>
          <w:rFonts w:hint="eastAsia"/>
          <w:lang w:eastAsia="zh-CN"/>
        </w:rPr>
        <w:t xml:space="preserve">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provided</w:t>
      </w:r>
    </w:p>
    <w:p w14:paraId="0EB75438" w14:textId="77777777" w:rsidR="00AD417C" w:rsidRPr="00B27E56" w:rsidRDefault="00AD417C" w:rsidP="00AD417C">
      <w:pPr>
        <w:pStyle w:val="B1"/>
      </w:pPr>
      <w:r w:rsidRPr="00B27E56">
        <w:t>-</w:t>
      </w:r>
      <w:r w:rsidRPr="00B27E56">
        <w:tab/>
      </w:r>
      <w:r w:rsidRPr="00B27E56">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2A269C45" w14:textId="5829E511" w:rsidR="00AD417C" w:rsidRPr="00D51886" w:rsidRDefault="00AD417C" w:rsidP="00AD417C">
      <w:pPr>
        <w:pStyle w:val="B1"/>
      </w:pPr>
      <w:r w:rsidRPr="00B27E56">
        <w:t>-</w:t>
      </w:r>
      <w:r w:rsidRPr="00B27E56">
        <w:tab/>
      </w:r>
      <w:r w:rsidRPr="00B27E56">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sidRPr="00B27E56">
        <w:rPr>
          <w:rFonts w:cs="Arial"/>
          <w:lang w:eastAsia="zh-CN"/>
        </w:rPr>
        <w:t>to the set of row indexes</w:t>
      </w:r>
      <w:ins w:id="51" w:author="Seonwook Kim" w:date="2022-02-16T10:53:00Z">
        <w:r>
          <w:rPr>
            <w:rFonts w:cs="Arial"/>
            <w:lang w:eastAsia="zh-CN"/>
          </w:rPr>
          <w:t xml:space="preserve"> of a set of rows</w:t>
        </w:r>
      </w:ins>
      <w:r w:rsidRPr="00B27E56">
        <w:rPr>
          <w:rFonts w:cs="Arial"/>
          <w:lang w:eastAsia="zh-CN"/>
        </w:rPr>
        <w:t xml:space="preserve"> that include </w:t>
      </w:r>
      <w:ins w:id="52" w:author="Seonwook Kim" w:date="2022-02-16T10:53:00Z">
        <w:r>
          <w:rPr>
            <w:rFonts w:cs="Arial"/>
            <w:lang w:eastAsia="zh-CN"/>
          </w:rPr>
          <w:t xml:space="preserve">only </w:t>
        </w:r>
      </w:ins>
      <w:r w:rsidRPr="00B27E56">
        <w:rPr>
          <w:rFonts w:cs="Arial"/>
          <w:lang w:eastAsia="zh-CN"/>
        </w:rPr>
        <w:t xml:space="preserve">the last SLIV </w:t>
      </w:r>
      <w:r>
        <w:rPr>
          <w:rFonts w:cs="Arial"/>
          <w:lang w:val="en-US" w:eastAsia="zh-CN"/>
        </w:rPr>
        <w:t>of each</w:t>
      </w:r>
      <w:r w:rsidRPr="00B27E56">
        <w:rPr>
          <w:rFonts w:cs="Arial"/>
          <w:lang w:eastAsia="zh-CN"/>
        </w:rPr>
        <w:t xml:space="preserve"> row </w:t>
      </w:r>
      <w:r>
        <w:rPr>
          <w:rFonts w:cs="Arial"/>
          <w:lang w:val="en-US" w:eastAsia="zh-CN"/>
        </w:rPr>
        <w:t>of</w:t>
      </w:r>
      <w:r w:rsidRPr="00B27E56">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799D5E1D"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If the set of rows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includes a row with more than one entry as described in [6, TS 38.214] and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is not provided</w:t>
      </w:r>
      <w:r w:rsidRPr="00AD417C">
        <w:rPr>
          <w:rFonts w:ascii="Times New Roman" w:eastAsia="宋体" w:hAnsi="Times New Roman"/>
          <w:szCs w:val="20"/>
        </w:rPr>
        <w:t xml:space="preserve">, the set of rows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and the set of </w:t>
      </w:r>
      <w:r w:rsidRPr="00AD417C">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sidRPr="00AD417C">
        <w:rPr>
          <w:rFonts w:ascii="Times New Roman" w:eastAsia="宋体" w:hAnsi="Times New Roman"/>
          <w:szCs w:val="20"/>
        </w:rPr>
        <w:t xml:space="preserve"> are updated in this clause according to the following pseudo-code. </w:t>
      </w:r>
    </w:p>
    <w:p w14:paraId="0EADB208" w14:textId="2530760C"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53"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r w:rsidRPr="00AD417C">
        <w:rPr>
          <w:rFonts w:ascii="Times New Roman" w:eastAsia="宋体" w:hAnsi="Times New Roman"/>
          <w:szCs w:val="20"/>
          <w:lang w:eastAsia="zh-CN"/>
        </w:rPr>
        <w:t xml:space="preserve"> </w:t>
      </w:r>
    </w:p>
    <w:p w14:paraId="3893927B"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10674DA8"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61AD8C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2EFA6331"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56BC2B09"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0BCBE91D"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en-US"/>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entries for row </w:t>
      </w:r>
      <m:oMath>
        <m:r>
          <w:rPr>
            <w:rFonts w:ascii="Cambria Math" w:eastAsia="宋体" w:hAnsi="Cambria Math"/>
            <w:szCs w:val="20"/>
            <w:lang w:val="x-none"/>
          </w:rPr>
          <m:t>r</m:t>
        </m:r>
      </m:oMath>
    </w:p>
    <w:p w14:paraId="28BAC62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to the set of </w:t>
      </w:r>
      <m:oMath>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oMath>
      <w:r w:rsidRPr="00AD417C">
        <w:rPr>
          <w:rFonts w:ascii="Times New Roman" w:eastAsia="宋体" w:hAnsi="Times New Roman"/>
          <w:szCs w:val="20"/>
          <w:lang w:val="x-none"/>
        </w:rPr>
        <w:t xml:space="preserve"> values of entries for row </w:t>
      </w:r>
      <m:oMath>
        <m:r>
          <w:rPr>
            <w:rFonts w:ascii="Cambria Math" w:eastAsia="宋体" w:hAnsi="Cambria Math"/>
            <w:szCs w:val="20"/>
            <w:lang w:val="x-none"/>
          </w:rPr>
          <m:t>r</m:t>
        </m:r>
      </m:oMath>
    </w:p>
    <w:p w14:paraId="20502D4B" w14:textId="77777777" w:rsidR="00AD417C" w:rsidRPr="00AD417C" w:rsidRDefault="00AD417C" w:rsidP="00AD417C">
      <w:pPr>
        <w:spacing w:after="180"/>
        <w:ind w:left="568" w:hanging="284"/>
        <w:rPr>
          <w:rFonts w:ascii="Times New Roman" w:eastAsia="宋体" w:hAnsi="Times New Roman"/>
          <w:szCs w:val="20"/>
          <w:lang w:val="en-US"/>
        </w:rPr>
      </w:pPr>
      <w:r w:rsidRPr="00AD417C">
        <w:rPr>
          <w:rFonts w:ascii="Times New Roman" w:eastAsia="宋体" w:hAnsi="Times New Roman"/>
          <w:szCs w:val="20"/>
          <w:lang w:val="en-US"/>
        </w:rPr>
        <w:t xml:space="preserve">set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w:proofErr w:type="gramStart"/>
            <m:r>
              <m:rPr>
                <m:nor/>
              </m:rPr>
              <w:rPr>
                <w:rFonts w:ascii="Cambria Math" w:eastAsia="宋体" w:hAnsi="Times New Roman"/>
                <w:szCs w:val="20"/>
                <w:lang w:val="x-none"/>
              </w:rPr>
              <m:t>0,</m:t>
            </m:r>
            <m:r>
              <m:rPr>
                <m:nor/>
              </m:rPr>
              <w:rPr>
                <w:rFonts w:ascii="Cambria Math" w:eastAsia="宋体" w:hAnsi="Times New Roman"/>
                <w:i/>
                <w:iCs/>
                <w:szCs w:val="20"/>
                <w:lang w:val="x-none"/>
              </w:rPr>
              <m:t>r</m:t>
            </m:r>
            <w:proofErr w:type="gramEnd"/>
            <m:ctrlPr>
              <w:rPr>
                <w:rFonts w:ascii="Cambria Math" w:eastAsia="宋体" w:hAnsi="Cambria Math"/>
                <w:szCs w:val="20"/>
                <w:lang w:val="x-none"/>
              </w:rPr>
            </m:ctrlPr>
          </m:sub>
        </m:sSub>
        <m:r>
          <w:rPr>
            <w:rFonts w:ascii="Cambria Math" w:eastAsia="宋体" w:hAnsi="Cambria Math"/>
            <w:szCs w:val="20"/>
            <w:lang w:val="x-none"/>
          </w:rPr>
          <m:t>=</m:t>
        </m:r>
        <m:func>
          <m:funcPr>
            <m:ctrlPr>
              <w:rPr>
                <w:rFonts w:ascii="Cambria Math" w:eastAsia="宋体" w:hAnsi="Cambria Math"/>
                <w:i/>
                <w:szCs w:val="20"/>
                <w:lang w:val="x-none"/>
              </w:rPr>
            </m:ctrlPr>
          </m:funcPr>
          <m:fName>
            <m:limLow>
              <m:limLowPr>
                <m:ctrlPr>
                  <w:rPr>
                    <w:rFonts w:ascii="Cambria Math" w:eastAsia="宋体" w:hAnsi="Cambria Math"/>
                    <w:i/>
                    <w:szCs w:val="20"/>
                    <w:lang w:val="x-none"/>
                  </w:rPr>
                </m:ctrlPr>
              </m:limLowPr>
              <m:e>
                <m:r>
                  <m:rPr>
                    <m:sty m:val="p"/>
                  </m:rPr>
                  <w:rPr>
                    <w:rFonts w:ascii="Cambria Math" w:eastAsia="宋体" w:hAnsi="Cambria Math"/>
                    <w:szCs w:val="20"/>
                    <w:lang w:val="x-none"/>
                  </w:rPr>
                  <m:t>max</m:t>
                </m:r>
              </m:e>
              <m:lim>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ctrlPr>
                      <w:rPr>
                        <w:rFonts w:ascii="Cambria Math" w:eastAsia="宋体" w:hAnsi="Cambria Math"/>
                        <w:szCs w:val="20"/>
                        <w:lang w:val="x-none"/>
                      </w:rPr>
                    </m:ctrlPr>
                  </m:sub>
                </m:sSub>
              </m:lim>
            </m:limLow>
          </m:fName>
          <m:e>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e>
        </m:func>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EE66466"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27A661D7"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 xml:space="preserve">set </w:t>
      </w:r>
      <m:oMath>
        <m:r>
          <m:rPr>
            <m:nor/>
          </m:rPr>
          <w:rPr>
            <w:rFonts w:ascii="Freestyle Script" w:eastAsia="宋体" w:hAnsi="Freestyle Script"/>
            <w:szCs w:val="20"/>
            <w:lang w:val="x-none"/>
          </w:rPr>
          <m:t>C</m:t>
        </m:r>
        <m:d>
          <m:dPr>
            <m:ctrlPr>
              <w:rPr>
                <w:rFonts w:ascii="Cambria Math" w:eastAsia="宋体" w:hAnsi="Cambria Math" w:cs="Helvetica"/>
                <w:i/>
                <w:szCs w:val="20"/>
                <w:lang w:val="x-none"/>
              </w:rPr>
            </m:ctrlPr>
          </m:dPr>
          <m:e>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e>
        </m:d>
      </m:oMath>
      <w:r w:rsidRPr="00AD417C">
        <w:rPr>
          <w:rFonts w:ascii="Times New Roman" w:eastAsia="宋体" w:hAnsi="Times New Roman"/>
          <w:szCs w:val="20"/>
          <w:lang w:val="x-none"/>
        </w:rPr>
        <w:t xml:space="preserve"> to the cardinality of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35044534"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p=0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x-none"/>
              </w:rPr>
              <m:t>r</m:t>
            </m:r>
            <m:ctrlPr>
              <w:rPr>
                <w:rFonts w:ascii="Cambria Math" w:eastAsia="宋体" w:hAnsi="Cambria Math"/>
                <w:szCs w:val="20"/>
                <w:lang w:val="x-none"/>
              </w:rPr>
            </m:ctrlPr>
          </m:sub>
        </m:sSub>
      </m:oMath>
      <w:r w:rsidRPr="00AD417C">
        <w:rPr>
          <w:rFonts w:ascii="Times New Roman" w:eastAsia="宋体" w:hAnsi="Times New Roman"/>
          <w:szCs w:val="20"/>
          <w:lang w:val="x-none" w:eastAsia="zh-CN"/>
        </w:rPr>
        <w:t>s</w:t>
      </w:r>
      <w:r w:rsidRPr="00AD417C">
        <w:rPr>
          <w:rFonts w:ascii="Times New Roman" w:eastAsia="宋体" w:hAnsi="Times New Roman" w:hint="eastAsia"/>
          <w:szCs w:val="20"/>
          <w:lang w:val="x-none" w:eastAsia="zh-CN"/>
        </w:rPr>
        <w:t xml:space="preserve">et </w:t>
      </w:r>
      <m:oMath>
        <m:r>
          <w:rPr>
            <w:rFonts w:ascii="Cambria Math" w:eastAsia="宋体" w:hAnsi="Cambria Math"/>
            <w:szCs w:val="20"/>
            <w:lang w:val="x-none"/>
          </w:rPr>
          <m:t>d=0</m:t>
        </m:r>
      </m:oMath>
      <w:r w:rsidRPr="00AD417C">
        <w:rPr>
          <w:rFonts w:ascii="Times New Roman" w:eastAsia="宋体" w:hAnsi="Times New Roman" w:hint="eastAsia"/>
          <w:szCs w:val="20"/>
          <w:lang w:val="x-none" w:eastAsia="zh-CN"/>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element in </w:t>
      </w:r>
      <m:oMath>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0,</m:t>
            </m:r>
            <m:r>
              <m:rPr>
                <m:nor/>
              </m:rPr>
              <w:rPr>
                <w:rFonts w:ascii="Cambria Math" w:eastAsia="宋体" w:hAnsi="Times New Roman"/>
                <w:i/>
                <w:iCs/>
                <w:szCs w:val="20"/>
                <w:lang w:val="x-none"/>
              </w:rPr>
              <m:t>r</m:t>
            </m:r>
            <m:ctrlPr>
              <w:rPr>
                <w:rFonts w:ascii="Cambria Math" w:eastAsia="宋体" w:hAnsi="Cambria Math"/>
                <w:szCs w:val="20"/>
                <w:lang w:val="x-none"/>
              </w:rPr>
            </m:ctrlPr>
          </m:sub>
        </m:sSub>
      </m:oMath>
    </w:p>
    <w:p w14:paraId="7FDFBC65" w14:textId="77777777" w:rsidR="00AD417C" w:rsidRPr="00AD417C" w:rsidRDefault="00AD417C" w:rsidP="00AD417C">
      <w:pPr>
        <w:spacing w:after="180"/>
        <w:ind w:left="568" w:hanging="284"/>
        <w:rPr>
          <w:rFonts w:ascii="Times New Roman" w:eastAsia="宋体" w:hAnsi="Times New Roman"/>
          <w:szCs w:val="20"/>
          <w:lang w:val="fr-FR"/>
        </w:rPr>
      </w:pPr>
      <w:r w:rsidRPr="00AD417C">
        <w:rPr>
          <w:rFonts w:ascii="Times New Roman" w:eastAsia="宋体" w:hAnsi="Times New Roman"/>
          <w:szCs w:val="20"/>
          <w:lang w:val="fr-FR"/>
        </w:rPr>
        <w:t xml:space="preserve">while </w:t>
      </w:r>
      <m:oMath>
        <m:r>
          <w:rPr>
            <w:rFonts w:ascii="Cambria Math" w:eastAsia="宋体" w:hAnsi="Cambria Math"/>
            <w:szCs w:val="20"/>
            <w:lang w:val="x-none"/>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Cambria Math" w:eastAsia="宋体" w:hAnsi="Times New Roman"/>
                    <w:i/>
                    <w:iCs/>
                    <w:szCs w:val="20"/>
                    <w:lang w:val="fr-FR"/>
                  </w:rPr>
                  <m:t>r</m:t>
                </m:r>
                <m:ctrlPr>
                  <w:rPr>
                    <w:rFonts w:ascii="Cambria Math" w:eastAsia="宋体" w:hAnsi="Cambria Math"/>
                    <w:szCs w:val="20"/>
                    <w:lang w:val="x-none"/>
                  </w:rPr>
                </m:ctrlPr>
              </m:sub>
            </m:sSub>
          </m:e>
        </m:d>
      </m:oMath>
    </w:p>
    <w:p w14:paraId="454B6D18" w14:textId="77777777" w:rsidR="00AD417C" w:rsidRPr="00AD417C" w:rsidRDefault="007812EA" w:rsidP="00AD417C">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x-none"/>
              </w:rPr>
            </m:ctrlPr>
          </m:sSubPr>
          <m:e>
            <m:r>
              <w:rPr>
                <w:rFonts w:ascii="Cambria Math" w:eastAsia="宋体" w:hAnsi="Cambria Math"/>
                <w:szCs w:val="20"/>
                <w:lang w:val="x-none"/>
              </w:rPr>
              <m:t>P</m:t>
            </m:r>
          </m:e>
          <m:sub>
            <m:r>
              <m:rPr>
                <m:nor/>
              </m:rPr>
              <w:rPr>
                <w:rFonts w:ascii="Times New Roman" w:eastAsia="宋体" w:hAnsi="Times New Roman"/>
                <w:i/>
                <w:szCs w:val="20"/>
                <w:lang w:val="fr-FR"/>
              </w:rPr>
              <m:t>r</m:t>
            </m:r>
          </m:sub>
        </m:sSub>
        <m:d>
          <m:dPr>
            <m:ctrlPr>
              <w:rPr>
                <w:rFonts w:ascii="Cambria Math" w:eastAsia="宋体" w:hAnsi="Cambria Math"/>
                <w:i/>
                <w:szCs w:val="20"/>
                <w:lang w:val="x-none"/>
              </w:rPr>
            </m:ctrlPr>
          </m:dPr>
          <m:e>
            <m:r>
              <w:rPr>
                <w:rFonts w:ascii="Cambria Math" w:eastAsia="宋体" w:hAnsi="Cambria Math"/>
                <w:szCs w:val="20"/>
                <w:lang w:val="x-none"/>
              </w:rPr>
              <m:t>p</m:t>
            </m:r>
          </m:e>
        </m:d>
      </m:oMath>
      <w:r w:rsidR="00AD417C" w:rsidRPr="00AD417C">
        <w:rPr>
          <w:rFonts w:ascii="Times New Roman" w:eastAsia="宋体" w:hAnsi="Times New Roman"/>
          <w:i/>
          <w:szCs w:val="20"/>
          <w:lang w:val="fr-FR"/>
        </w:rPr>
        <w:t>;</w:t>
      </w:r>
    </w:p>
    <w:p w14:paraId="79A51C0A"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w:lastRenderedPageBreak/>
          <m:t>p</m:t>
        </m:r>
        <m:r>
          <m:rPr>
            <m:sty m:val="p"/>
          </m:rPr>
          <w:rPr>
            <w:rFonts w:ascii="Cambria Math" w:eastAsia="宋体" w:hAnsi="Cambria Math"/>
            <w:szCs w:val="20"/>
            <w:lang w:val="x-none"/>
          </w:rPr>
          <m:t>=</m:t>
        </m:r>
        <m:r>
          <w:rPr>
            <w:rFonts w:ascii="Cambria Math" w:eastAsia="宋体" w:hAnsi="Cambria Math"/>
            <w:szCs w:val="20"/>
            <w:lang w:val="x-none"/>
          </w:rPr>
          <m:t>p</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4E31A22B"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127333F" w14:textId="77777777" w:rsidR="00AD417C" w:rsidRPr="00AD417C" w:rsidRDefault="00AD417C" w:rsidP="00AD417C">
      <w:pPr>
        <w:spacing w:after="180"/>
        <w:ind w:left="568" w:hanging="284"/>
        <w:rPr>
          <w:rFonts w:ascii="Times New Roman" w:eastAsia="宋体" w:hAnsi="Times New Roman"/>
          <w:szCs w:val="20"/>
          <w:lang w:val="x-none"/>
        </w:rPr>
      </w:pPr>
      <w:r w:rsidRPr="00AD417C">
        <w:rPr>
          <w:rFonts w:ascii="Times New Roman" w:eastAsia="宋体" w:hAnsi="Times New Roman"/>
          <w:szCs w:val="20"/>
          <w:lang w:val="x-none"/>
        </w:rPr>
        <w:t xml:space="preserve">while </w:t>
      </w:r>
      <m:oMath>
        <m:r>
          <w:rPr>
            <w:rFonts w:ascii="Cambria Math" w:eastAsia="宋体" w:hAnsi="Cambria Math"/>
            <w:szCs w:val="20"/>
            <w:lang w:val="x-none"/>
          </w:rPr>
          <m:t>d</m:t>
        </m:r>
        <m:r>
          <m:rPr>
            <m:sty m:val="p"/>
          </m:rPr>
          <w:rPr>
            <w:rFonts w:ascii="Cambria Math" w:eastAsia="宋体" w:hAnsi="Cambria Math"/>
            <w:szCs w:val="20"/>
            <w:lang w:val="x-none"/>
          </w:rPr>
          <m:t>&lt;</m:t>
        </m:r>
        <m:r>
          <m:rPr>
            <m:nor/>
          </m:rPr>
          <w:rPr>
            <w:rFonts w:ascii="Freestyle Script" w:eastAsia="宋体" w:hAnsi="Freestyle Script"/>
            <w:szCs w:val="20"/>
            <w:lang w:val="x-none"/>
          </w:rPr>
          <m:t>C</m:t>
        </m:r>
        <m:d>
          <m:dPr>
            <m:ctrlPr>
              <w:rPr>
                <w:rFonts w:ascii="Cambria Math" w:eastAsia="宋体" w:hAnsi="Cambria Math" w:cs="Helvetica"/>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e>
        </m:d>
      </m:oMath>
    </w:p>
    <w:p w14:paraId="37E5D9BE" w14:textId="77777777" w:rsidR="00AD417C" w:rsidRPr="00AD417C" w:rsidRDefault="007812EA" w:rsidP="00AD417C">
      <w:pPr>
        <w:spacing w:after="180"/>
        <w:ind w:left="851" w:hanging="284"/>
        <w:rPr>
          <w:rFonts w:ascii="Times New Roman" w:eastAsia="宋体" w:hAnsi="Times New Roman"/>
          <w:szCs w:val="20"/>
          <w:lang w:val="x-none"/>
        </w:rPr>
      </w:pPr>
      <m:oMath>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r>
              <w:rPr>
                <w:rFonts w:ascii="Cambria Math" w:eastAsia="宋体" w:hAnsi="Cambria Math"/>
                <w:szCs w:val="20"/>
                <w:lang w:val="x-none"/>
              </w:rPr>
              <m:t>T</m:t>
            </m:r>
          </m:sub>
        </m:sSub>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r>
          <m:rPr>
            <m:sty m:val="p"/>
          </m:rPr>
          <w:rPr>
            <w:rFonts w:ascii="Cambria Math" w:eastAsia="宋体" w:hAnsi="Cambria Math"/>
            <w:szCs w:val="20"/>
            <w:lang w:val="x-none"/>
          </w:rPr>
          <m:t>∪</m:t>
        </m:r>
        <m:d>
          <m:dPr>
            <m:ctrlPr>
              <w:rPr>
                <w:rFonts w:ascii="Cambria Math" w:eastAsia="宋体" w:hAnsi="Cambria Math"/>
                <w:szCs w:val="20"/>
                <w:lang w:val="x-none"/>
              </w:rPr>
            </m:ctrlPr>
          </m:dPr>
          <m:e>
            <m:sSub>
              <m:sSubPr>
                <m:ctrlPr>
                  <w:rPr>
                    <w:rFonts w:ascii="Cambria Math" w:eastAsia="宋体" w:hAnsi="Cambria Math"/>
                    <w:szCs w:val="20"/>
                    <w:lang w:val="x-none"/>
                  </w:rPr>
                </m:ctrlPr>
              </m:sSubPr>
              <m:e>
                <m:r>
                  <w:rPr>
                    <w:rFonts w:ascii="Cambria Math" w:eastAsia="宋体" w:hAnsi="Cambria Math"/>
                    <w:szCs w:val="20"/>
                    <w:lang w:val="x-none"/>
                  </w:rPr>
                  <m:t>K</m:t>
                </m:r>
              </m:e>
              <m:sub>
                <m:r>
                  <m:rPr>
                    <m:sty m:val="p"/>
                  </m:rPr>
                  <w:rPr>
                    <w:rFonts w:ascii="Cambria Math" w:eastAsia="宋体" w:hAnsi="Cambria Math"/>
                    <w:szCs w:val="20"/>
                    <w:lang w:val="x-none"/>
                  </w:rPr>
                  <m:t>1</m:t>
                </m:r>
              </m:sub>
            </m:sSub>
            <m:r>
              <m:rPr>
                <m:sty m:val="p"/>
              </m:rPr>
              <w:rPr>
                <w:rFonts w:ascii="Cambria Math" w:eastAsia="宋体" w:hAnsi="Cambria Math"/>
                <w:szCs w:val="20"/>
                <w:lang w:val="x-none"/>
              </w:rPr>
              <m:t>+</m:t>
            </m:r>
            <m:d>
              <m:dPr>
                <m:begChr m:val="⌊"/>
                <m:endChr m:val="⌋"/>
                <m:ctrlPr>
                  <w:rPr>
                    <w:rFonts w:ascii="Cambria Math" w:eastAsia="宋体" w:hAnsi="Cambria Math"/>
                    <w:szCs w:val="20"/>
                    <w:lang w:val="x-none"/>
                  </w:rPr>
                </m:ctrlPr>
              </m:dPr>
              <m:e>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K</m:t>
                    </m:r>
                  </m:e>
                  <m:sub>
                    <m:r>
                      <m:rPr>
                        <m:nor/>
                      </m:rPr>
                      <w:rPr>
                        <w:rFonts w:ascii="Times New Roman" w:eastAsia="宋体" w:hAnsi="Times New Roman"/>
                        <w:szCs w:val="20"/>
                        <w:lang w:val="x-none"/>
                      </w:rPr>
                      <m:t>0,</m:t>
                    </m:r>
                    <m:r>
                      <m:rPr>
                        <m:nor/>
                      </m:rPr>
                      <w:rPr>
                        <w:rFonts w:ascii="Times New Roman" w:eastAsia="宋体" w:hAnsi="Times New Roman"/>
                        <w:iCs/>
                        <w:szCs w:val="20"/>
                        <w:lang w:val="x-none"/>
                      </w:rPr>
                      <m:t>r</m:t>
                    </m:r>
                  </m:sub>
                </m:sSub>
                <m:r>
                  <m:rPr>
                    <m:sty m:val="p"/>
                  </m:rPr>
                  <w:rPr>
                    <w:rFonts w:ascii="Cambria Math" w:eastAsia="宋体" w:hAnsi="Cambria Math" w:cs="Cambria Math"/>
                    <w:szCs w:val="20"/>
                    <w:lang w:val="x-none"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x-none" w:eastAsia="zh-CN"/>
                  </w:rPr>
                  <m:t>)⋅</m:t>
                </m:r>
                <m:sSup>
                  <m:sSupPr>
                    <m:ctrlPr>
                      <w:rPr>
                        <w:rFonts w:ascii="Cambria Math" w:eastAsia="宋体" w:hAnsi="Cambria Math"/>
                        <w:szCs w:val="20"/>
                        <w:lang w:val="x-none"/>
                      </w:rPr>
                    </m:ctrlPr>
                  </m:sSupPr>
                  <m:e>
                    <m:r>
                      <m:rPr>
                        <m:sty m:val="p"/>
                      </m:rPr>
                      <w:rPr>
                        <w:rFonts w:ascii="Cambria Math" w:eastAsia="宋体" w:hAnsi="Cambria Math"/>
                        <w:szCs w:val="20"/>
                        <w:lang w:val="x-none"/>
                      </w:rPr>
                      <m:t>2</m:t>
                    </m:r>
                  </m:e>
                  <m:sup>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m:rPr>
                        <m:sty m:val="p"/>
                      </m:rPr>
                      <w:rPr>
                        <w:rFonts w:ascii="Cambria Math" w:eastAsia="宋体" w:hAnsi="Cambria Math"/>
                        <w:szCs w:val="20"/>
                        <w:lang w:val="x-none"/>
                      </w:rPr>
                      <m:t>-</m:t>
                    </m:r>
                    <m:sSub>
                      <m:sSubPr>
                        <m:ctrlPr>
                          <w:rPr>
                            <w:rFonts w:ascii="Cambria Math" w:eastAsia="宋体" w:hAnsi="Cambria Math"/>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e>
            </m:d>
          </m:e>
        </m:d>
      </m:oMath>
      <w:r w:rsidR="00AD417C" w:rsidRPr="00AD417C">
        <w:rPr>
          <w:rFonts w:ascii="Times New Roman" w:eastAsia="宋体" w:hAnsi="Times New Roman"/>
          <w:szCs w:val="20"/>
          <w:lang w:val="x-none"/>
        </w:rPr>
        <w:t>;</w:t>
      </w:r>
    </w:p>
    <w:p w14:paraId="07DF3068" w14:textId="77777777" w:rsidR="00AD417C" w:rsidRPr="00AD417C" w:rsidRDefault="00AD417C" w:rsidP="00AD417C">
      <w:pPr>
        <w:spacing w:after="180"/>
        <w:ind w:left="851" w:hanging="284"/>
        <w:rPr>
          <w:rFonts w:ascii="Times New Roman" w:eastAsia="宋体" w:hAnsi="Times New Roman"/>
          <w:szCs w:val="20"/>
          <w:lang w:val="en-US"/>
        </w:rPr>
      </w:pPr>
      <m:oMath>
        <m:r>
          <w:rPr>
            <w:rFonts w:ascii="Cambria Math" w:eastAsia="宋体" w:hAnsi="Cambria Math"/>
            <w:szCs w:val="20"/>
            <w:lang w:val="x-none"/>
          </w:rPr>
          <m:t>d</m:t>
        </m:r>
        <m:r>
          <m:rPr>
            <m:sty m:val="p"/>
          </m:rPr>
          <w:rPr>
            <w:rFonts w:ascii="Cambria Math" w:eastAsia="宋体" w:hAnsi="Cambria Math"/>
            <w:szCs w:val="20"/>
            <w:lang w:val="x-none"/>
          </w:rPr>
          <m:t>=</m:t>
        </m:r>
        <m:r>
          <w:rPr>
            <w:rFonts w:ascii="Cambria Math" w:eastAsia="宋体" w:hAnsi="Cambria Math"/>
            <w:szCs w:val="20"/>
            <w:lang w:val="x-none"/>
          </w:rPr>
          <m:t>d</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1850CC37"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6EB729ED" w14:textId="77777777" w:rsidR="00AD417C" w:rsidRPr="00AD417C" w:rsidRDefault="00AD417C" w:rsidP="00AD417C">
      <w:pPr>
        <w:spacing w:after="180"/>
        <w:ind w:left="568" w:hanging="284"/>
        <w:rPr>
          <w:rFonts w:ascii="Times New Roman" w:eastAsia="宋体" w:hAnsi="Times New Roman"/>
          <w:szCs w:val="20"/>
          <w:lang w:val="en-US"/>
        </w:rPr>
      </w:pPr>
      <m:oMath>
        <m:r>
          <w:rPr>
            <w:rFonts w:ascii="Cambria Math" w:eastAsia="宋体" w:hAnsi="Cambria Math"/>
            <w:szCs w:val="20"/>
            <w:lang w:val="x-none"/>
          </w:rPr>
          <m:t>r</m:t>
        </m:r>
        <m:r>
          <m:rPr>
            <m:sty m:val="p"/>
          </m:rPr>
          <w:rPr>
            <w:rFonts w:ascii="Cambria Math" w:eastAsia="宋体" w:hAnsi="Cambria Math"/>
            <w:szCs w:val="20"/>
            <w:lang w:val="x-none"/>
          </w:rPr>
          <m:t>=</m:t>
        </m:r>
        <m:r>
          <w:rPr>
            <w:rFonts w:ascii="Cambria Math" w:eastAsia="宋体" w:hAnsi="Cambria Math"/>
            <w:szCs w:val="20"/>
            <w:lang w:val="x-none"/>
          </w:rPr>
          <m:t>r</m:t>
        </m:r>
        <m:r>
          <m:rPr>
            <m:sty m:val="p"/>
          </m:rPr>
          <w:rPr>
            <w:rFonts w:ascii="Cambria Math" w:eastAsia="宋体" w:hAnsi="Cambria Math"/>
            <w:szCs w:val="20"/>
            <w:lang w:val="x-none"/>
          </w:rPr>
          <m:t>+1</m:t>
        </m:r>
      </m:oMath>
      <w:r w:rsidRPr="00AD417C">
        <w:rPr>
          <w:rFonts w:ascii="Times New Roman" w:eastAsia="宋体" w:hAnsi="Times New Roman"/>
          <w:szCs w:val="20"/>
          <w:lang w:val="x-none"/>
        </w:rPr>
        <w:t>;</w:t>
      </w:r>
    </w:p>
    <w:p w14:paraId="03D06209" w14:textId="77777777" w:rsidR="00AD417C" w:rsidRPr="00AD417C" w:rsidRDefault="00AD417C" w:rsidP="00AD417C">
      <w:pPr>
        <w:spacing w:after="180"/>
        <w:rPr>
          <w:rFonts w:ascii="Times New Roman" w:eastAsia="宋体" w:hAnsi="Times New Roman"/>
          <w:szCs w:val="20"/>
          <w:lang w:val="en-US" w:eastAsia="zh-CN"/>
        </w:rPr>
      </w:pPr>
      <w:r w:rsidRPr="00AD417C">
        <w:rPr>
          <w:rFonts w:ascii="Times New Roman" w:eastAsia="宋体" w:hAnsi="Times New Roman"/>
          <w:szCs w:val="20"/>
          <w:lang w:val="en-US" w:eastAsia="zh-CN"/>
        </w:rPr>
        <w:t>end while</w:t>
      </w:r>
    </w:p>
    <w:p w14:paraId="6C4DAD56" w14:textId="77777777" w:rsidR="00AD417C" w:rsidRPr="00AD417C" w:rsidRDefault="007812EA" w:rsidP="00AD417C">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AD417C" w:rsidRPr="00AD417C">
        <w:rPr>
          <w:rFonts w:ascii="Times New Roman" w:eastAsia="宋体" w:hAnsi="Times New Roman"/>
          <w:szCs w:val="20"/>
        </w:rPr>
        <w:t>;</w:t>
      </w:r>
    </w:p>
    <w:p w14:paraId="7AFFB3A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val="en-US" w:eastAsia="zh-CN"/>
        </w:rPr>
        <w:t>For</w:t>
      </w:r>
      <w:r w:rsidRPr="00AD417C">
        <w:rPr>
          <w:rFonts w:ascii="Times New Roman" w:eastAsia="宋体" w:hAnsi="Times New Roman" w:hint="eastAsia"/>
          <w:szCs w:val="20"/>
          <w:lang w:val="en-US" w:eastAsia="zh-CN"/>
        </w:rPr>
        <w:t xml:space="preserve"> </w:t>
      </w:r>
      <w:r w:rsidRPr="00AD417C">
        <w:rPr>
          <w:rFonts w:ascii="Times New Roman" w:eastAsia="宋体" w:hAnsi="Times New Roman"/>
          <w:szCs w:val="20"/>
          <w:lang w:val="en-US" w:eastAsia="zh-CN"/>
        </w:rPr>
        <w:t>the set of slot timing values</w:t>
      </w:r>
      <w:r w:rsidRPr="00AD417C">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val="en-US" w:eastAsia="zh-CN"/>
        </w:rPr>
        <w:t>,</w:t>
      </w:r>
      <w:r w:rsidRPr="00AD417C">
        <w:rPr>
          <w:rFonts w:ascii="Times New Roman" w:eastAsia="宋体" w:hAnsi="Times New Roman"/>
          <w:szCs w:val="20"/>
          <w:lang w:val="en-US" w:eastAsia="zh-CN"/>
        </w:rPr>
        <w:t xml:space="preserve"> the UE determines a set of</w:t>
      </w:r>
      <w:r w:rsidRPr="00AD417C">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sidRPr="00AD417C">
        <w:rPr>
          <w:rFonts w:ascii="Times New Roman" w:eastAsia="宋体" w:hAnsi="Times New Roman"/>
          <w:szCs w:val="20"/>
        </w:rPr>
        <w:t xml:space="preserve"> occasions for candidate PDSCH receptions</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or SPS PDSCH releases </w:t>
      </w:r>
      <w:r w:rsidRPr="00AD417C">
        <w:rPr>
          <w:rFonts w:ascii="Times New Roman" w:eastAsia="宋体" w:hAnsi="Times New Roman"/>
          <w:szCs w:val="20"/>
        </w:rPr>
        <w:t xml:space="preserve">or TCI state </w:t>
      </w:r>
      <w:r w:rsidRPr="00AD417C">
        <w:rPr>
          <w:rFonts w:ascii="Times New Roman" w:eastAsia="宋体" w:hAnsi="Times New Roman"/>
          <w:szCs w:val="20"/>
          <w:lang w:eastAsia="zh-CN"/>
        </w:rPr>
        <w:t xml:space="preserve">update </w:t>
      </w:r>
      <w:r w:rsidRPr="00AD417C">
        <w:rPr>
          <w:rFonts w:ascii="Times New Roman" w:eastAsia="宋体" w:hAnsi="Times New Roman" w:hint="eastAsia"/>
          <w:szCs w:val="20"/>
          <w:lang w:eastAsia="zh-CN"/>
        </w:rPr>
        <w:t>according to the following pseudo</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code. </w:t>
      </w:r>
      <w:r w:rsidRPr="00AD417C">
        <w:rPr>
          <w:rFonts w:ascii="Times New Roman" w:eastAsia="宋体" w:hAnsi="Times New Roman"/>
          <w:szCs w:val="20"/>
          <w:lang w:eastAsia="zh-CN"/>
        </w:rPr>
        <w:t xml:space="preserve">A </w:t>
      </w:r>
      <w:r w:rsidRPr="00AD417C">
        <w:rPr>
          <w:rFonts w:ascii="Times New Roman" w:eastAsia="宋体" w:hAnsi="Times New Roman"/>
          <w:szCs w:val="20"/>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D417C">
        <w:rPr>
          <w:rFonts w:ascii="Times New Roman" w:eastAsia="宋体" w:hAnsi="Times New Roman"/>
          <w:szCs w:val="20"/>
          <w:lang w:eastAsia="zh-CN"/>
        </w:rPr>
        <w:t xml:space="preserve"> scheduling PDSCH reception, as described in [6, TS 38.214], a </w:t>
      </w:r>
      <w:r w:rsidRPr="00AD417C">
        <w:rPr>
          <w:rFonts w:ascii="Times New Roman" w:eastAsia="宋体" w:hAnsi="Times New Roman"/>
          <w:szCs w:val="20"/>
          <w:lang w:val="en-US" w:eastAsia="x-none"/>
        </w:rPr>
        <w:t>location in the Type-1 HARQ-ACK codebook for the HARQ-ACK information is same as when the DCI format schedules a PDSCH reception with CBGs or with transport blocks that are correctly decoded.</w:t>
      </w:r>
    </w:p>
    <w:p w14:paraId="3E9CE25E"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index of </w:t>
      </w:r>
      <w:r w:rsidRPr="00AD417C">
        <w:rPr>
          <w:rFonts w:ascii="Times New Roman" w:eastAsia="宋体" w:hAnsi="Times New Roman"/>
          <w:szCs w:val="20"/>
        </w:rPr>
        <w:t>occasion for candidate PDSCH reception or SPS PDSCH release or TCI state update</w:t>
      </w:r>
    </w:p>
    <w:p w14:paraId="23A506FE"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0D0A05C2" w14:textId="77777777" w:rsidR="00AD417C" w:rsidRPr="00AD417C" w:rsidRDefault="00AD417C" w:rsidP="00AD417C">
      <w:pPr>
        <w:spacing w:after="180"/>
        <w:rPr>
          <w:rFonts w:ascii="Times New Roman" w:eastAsia="宋体" w:hAnsi="Times New Roman" w:cs="Arial"/>
          <w:szCs w:val="20"/>
          <w:lang w:eastAsia="zh-CN"/>
        </w:rPr>
      </w:pPr>
      <w:r w:rsidRPr="00AD417C">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14:paraId="548BA1E4"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BCE8D6F" w14:textId="77777777" w:rsidR="00AD417C" w:rsidRPr="00AD417C" w:rsidRDefault="00AD417C" w:rsidP="00AD417C">
      <w:pPr>
        <w:spacing w:after="180"/>
        <w:rPr>
          <w:rFonts w:ascii="Times New Roman" w:eastAsia="宋体" w:hAnsi="Times New Roman" w:cs="Arial"/>
          <w:position w:val="-6"/>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k=0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slot timing</w:t>
      </w:r>
      <w:r w:rsidRPr="00AD417C">
        <w:rPr>
          <w:rFonts w:ascii="Times New Roman" w:eastAsia="宋体" w:hAnsi="Times New Roman"/>
          <w:szCs w:val="20"/>
          <w:lang w:eastAsia="zh-CN"/>
        </w:rPr>
        <w:t xml:space="preserve"> values</w:t>
      </w:r>
      <w:r w:rsidRPr="00AD417C">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sidRPr="00AD417C">
        <w:rPr>
          <w:rFonts w:ascii="Times New Roman" w:eastAsia="宋体" w:hAnsi="Times New Roman" w:cs="Arial"/>
          <w:szCs w:val="20"/>
          <w:lang w:eastAsia="zh-CN"/>
        </w:rPr>
        <w:t>, in descending order of the slot timing values,</w:t>
      </w:r>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szCs w:val="20"/>
        </w:rPr>
        <w:t xml:space="preserve"> for serving cell </w:t>
      </w:r>
      <m:oMath>
        <m:r>
          <w:rPr>
            <w:rFonts w:ascii="Cambria Math" w:eastAsia="宋体" w:hAnsi="Cambria Math"/>
            <w:szCs w:val="20"/>
          </w:rPr>
          <m:t>c</m:t>
        </m:r>
      </m:oMath>
    </w:p>
    <w:p w14:paraId="0E149A7E" w14:textId="77777777" w:rsidR="00AD417C" w:rsidRPr="00AD417C" w:rsidRDefault="00AD417C" w:rsidP="00AD417C">
      <w:pPr>
        <w:spacing w:after="180"/>
        <w:rPr>
          <w:rFonts w:ascii="Times New Roman" w:eastAsia="等线" w:hAnsi="Times New Roman"/>
          <w:szCs w:val="20"/>
          <w:lang w:val="x-none"/>
        </w:rPr>
      </w:pPr>
      <w:r w:rsidRPr="00AD417C">
        <w:rPr>
          <w:rFonts w:ascii="Times New Roman" w:eastAsia="等线" w:hAnsi="Times New Roman"/>
          <w:szCs w:val="20"/>
          <w:lang w:val="x-none"/>
        </w:rPr>
        <w:t xml:space="preserve">If </w:t>
      </w:r>
      <w:r w:rsidRPr="00AD417C">
        <w:rPr>
          <w:rFonts w:ascii="Times New Roman" w:eastAsia="等线" w:hAnsi="Times New Roman"/>
          <w:szCs w:val="20"/>
          <w:lang w:val="en-US"/>
        </w:rPr>
        <w:t xml:space="preserve">a </w:t>
      </w:r>
      <w:r w:rsidRPr="00AD417C">
        <w:rPr>
          <w:rFonts w:ascii="Times New Roman" w:eastAsia="等线" w:hAnsi="Times New Roman"/>
          <w:szCs w:val="20"/>
          <w:lang w:val="x-none"/>
        </w:rPr>
        <w:t xml:space="preserve">UE is not </w:t>
      </w:r>
      <w:r w:rsidRPr="00AD417C">
        <w:rPr>
          <w:rFonts w:ascii="Times New Roman" w:eastAsia="等线" w:hAnsi="Times New Roman"/>
          <w:szCs w:val="20"/>
          <w:lang w:val="en-US"/>
        </w:rPr>
        <w:t>provided</w:t>
      </w:r>
      <w:r w:rsidRPr="00AD417C">
        <w:rPr>
          <w:rFonts w:ascii="Times New Roman" w:eastAsia="等线" w:hAnsi="Times New Roman"/>
          <w:szCs w:val="20"/>
          <w:lang w:val="x-none"/>
        </w:rPr>
        <w:t xml:space="preserve"> </w:t>
      </w:r>
      <w:r w:rsidRPr="00AD417C">
        <w:rPr>
          <w:rFonts w:ascii="Times New Roman" w:eastAsia="宋体" w:hAnsi="Times New Roman"/>
          <w:i/>
          <w:szCs w:val="20"/>
        </w:rPr>
        <w:t>ca-</w:t>
      </w:r>
      <w:proofErr w:type="spellStart"/>
      <w:r w:rsidRPr="00AD417C">
        <w:rPr>
          <w:rFonts w:ascii="Times New Roman" w:eastAsia="宋体" w:hAnsi="Times New Roman"/>
          <w:i/>
          <w:szCs w:val="20"/>
        </w:rPr>
        <w:t>SlotOffset</w:t>
      </w:r>
      <w:proofErr w:type="spellEnd"/>
      <w:r w:rsidRPr="00AD417C">
        <w:rPr>
          <w:rFonts w:ascii="Times New Roman" w:eastAsia="宋体" w:hAnsi="Times New Roman"/>
          <w:szCs w:val="20"/>
        </w:rPr>
        <w:t xml:space="preserve"> for any serving cell of PDSCH receptions and for the serving cell of corresponding PUCCH transmission with HARQ-ACK information</w:t>
      </w:r>
    </w:p>
    <w:p w14:paraId="47778BF8"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50418BC6" w14:textId="77777777" w:rsidR="00AD417C" w:rsidRPr="00AD417C" w:rsidRDefault="00AD417C" w:rsidP="00AD417C">
      <w:pPr>
        <w:spacing w:after="180"/>
        <w:ind w:left="568" w:hanging="284"/>
        <w:rPr>
          <w:rFonts w:ascii="Times New Roman" w:eastAsia="宋体" w:hAnsi="Times New Roman"/>
          <w:szCs w:val="20"/>
          <w:lang w:val="x-none" w:eastAsia="zh-CN"/>
        </w:rPr>
      </w:pPr>
      <w:bookmarkStart w:id="54" w:name="_Hlk91058292"/>
      <w:r w:rsidRPr="00AD417C">
        <w:rPr>
          <w:rFonts w:ascii="Times New Roman" w:eastAsia="宋体" w:hAnsi="Times New Roman"/>
          <w:szCs w:val="20"/>
          <w:lang w:val="x-none"/>
        </w:rPr>
        <w:t xml:space="preserve">if </w:t>
      </w:r>
      <m:oMath>
        <m:r>
          <m:rPr>
            <m:sty m:val="p"/>
          </m:rPr>
          <w:rPr>
            <w:rFonts w:ascii="Cambria Math" w:eastAsia="宋体" w:hAnsi="Cambria Math"/>
            <w:szCs w:val="20"/>
            <w:lang w:val="x-none"/>
          </w:rPr>
          <m:t>mod</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U</m:t>
                </m:r>
                <m:ctrlPr>
                  <w:rPr>
                    <w:rFonts w:ascii="Cambria Math" w:eastAsia="宋体" w:hAnsi="Cambria Math"/>
                    <w:szCs w:val="20"/>
                    <w:lang w:val="x-none"/>
                  </w:rPr>
                </m:ctrlP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K</m:t>
                </m:r>
              </m:e>
              <m:sub>
                <m:r>
                  <m:rPr>
                    <m:nor/>
                  </m:rPr>
                  <w:rPr>
                    <w:rFonts w:ascii="Cambria Math" w:eastAsia="宋体" w:hAnsi="Times New Roman"/>
                    <w:szCs w:val="20"/>
                    <w:lang w:val="x-none"/>
                  </w:rPr>
                  <m:t>1,</m:t>
                </m:r>
                <m:r>
                  <m:rPr>
                    <m:nor/>
                  </m:rPr>
                  <w:rPr>
                    <w:rFonts w:ascii="Cambria Math" w:eastAsia="宋体" w:hAnsi="Times New Roman"/>
                    <w:i/>
                    <w:iCs/>
                    <w:szCs w:val="20"/>
                    <w:lang w:val="x-none"/>
                  </w:rPr>
                  <m:t>k</m:t>
                </m:r>
                <m:ctrlPr>
                  <w:rPr>
                    <w:rFonts w:ascii="Cambria Math" w:eastAsia="宋体" w:hAnsi="Cambria Math"/>
                    <w:szCs w:val="20"/>
                    <w:lang w:val="x-none"/>
                  </w:rPr>
                </m:ctrlPr>
              </m:sub>
            </m:sSub>
            <m:r>
              <w:rPr>
                <w:rFonts w:ascii="Cambria Math" w:eastAsia="宋体" w:hAnsi="Cambria Math"/>
                <w:szCs w:val="20"/>
                <w:lang w:val="x-none"/>
              </w:rPr>
              <m:t>+1,</m:t>
            </m:r>
            <m:r>
              <m:rPr>
                <m:sty m:val="p"/>
              </m:rPr>
              <w:rPr>
                <w:rFonts w:ascii="Cambria Math" w:eastAsia="宋体" w:hAnsi="Cambria Math"/>
                <w:szCs w:val="20"/>
                <w:lang w:val="x-none"/>
              </w:rPr>
              <m:t>max</m:t>
            </m:r>
            <m:d>
              <m:dPr>
                <m:ctrlPr>
                  <w:rPr>
                    <w:rFonts w:ascii="Cambria Math" w:eastAsia="宋体" w:hAnsi="Cambria Math"/>
                    <w:i/>
                    <w:szCs w:val="20"/>
                    <w:lang w:val="x-none"/>
                  </w:rPr>
                </m:ctrlPr>
              </m:dPr>
              <m:e>
                <m:sSup>
                  <m:sSupPr>
                    <m:ctrlPr>
                      <w:rPr>
                        <w:rFonts w:ascii="Cambria Math" w:eastAsia="宋体" w:hAnsi="Cambria Math"/>
                        <w:i/>
                        <w:szCs w:val="20"/>
                        <w:lang w:val="x-none"/>
                      </w:rPr>
                    </m:ctrlPr>
                  </m:sSupPr>
                  <m:e>
                    <m:r>
                      <w:rPr>
                        <w:rFonts w:ascii="Cambria Math" w:eastAsia="宋体" w:hAnsi="Cambria Math"/>
                        <w:szCs w:val="20"/>
                        <w:lang w:val="x-none"/>
                      </w:rPr>
                      <m:t>2</m:t>
                    </m:r>
                  </m:e>
                  <m:sup>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UL</m:t>
                        </m:r>
                      </m:sub>
                    </m:sSub>
                    <m:r>
                      <w:rPr>
                        <w:rFonts w:ascii="Cambria Math" w:eastAsia="宋体" w:hAnsi="Cambria Math"/>
                        <w:szCs w:val="20"/>
                        <w:lang w:val="x-none"/>
                      </w:rPr>
                      <m:t>-</m:t>
                    </m:r>
                    <m:sSub>
                      <m:sSubPr>
                        <m:ctrlPr>
                          <w:rPr>
                            <w:rFonts w:ascii="Cambria Math" w:eastAsia="宋体" w:hAnsi="Cambria Math"/>
                            <w:i/>
                            <w:szCs w:val="20"/>
                            <w:lang w:val="x-none"/>
                          </w:rPr>
                        </m:ctrlPr>
                      </m:sSubPr>
                      <m:e>
                        <m:r>
                          <w:rPr>
                            <w:rFonts w:ascii="Cambria Math" w:eastAsia="宋体" w:hAnsi="Cambria Math"/>
                            <w:szCs w:val="20"/>
                            <w:lang w:val="x-none"/>
                          </w:rPr>
                          <m:t>μ</m:t>
                        </m:r>
                      </m:e>
                      <m:sub>
                        <m:r>
                          <m:rPr>
                            <m:sty m:val="p"/>
                          </m:rPr>
                          <w:rPr>
                            <w:rFonts w:ascii="Cambria Math" w:eastAsia="宋体" w:hAnsi="Cambria Math"/>
                            <w:szCs w:val="20"/>
                            <w:lang w:val="x-none"/>
                          </w:rPr>
                          <m:t>DL</m:t>
                        </m:r>
                      </m:sub>
                    </m:sSub>
                  </m:sup>
                </m:sSup>
                <m:r>
                  <w:rPr>
                    <w:rFonts w:ascii="Cambria Math" w:eastAsia="宋体" w:hAnsi="Cambria Math"/>
                    <w:szCs w:val="20"/>
                    <w:lang w:val="x-none"/>
                  </w:rPr>
                  <m:t>,1</m:t>
                </m:r>
              </m:e>
            </m:d>
          </m:e>
        </m:d>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en-US"/>
        </w:rPr>
        <w:t xml:space="preserve">or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w:t>
      </w:r>
    </w:p>
    <w:p w14:paraId="7D9C0D3B" w14:textId="77777777" w:rsidR="00AD417C" w:rsidRPr="00AD417C" w:rsidRDefault="00AD417C" w:rsidP="00AD417C">
      <w:pPr>
        <w:spacing w:after="180"/>
        <w:ind w:left="851" w:hanging="311"/>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w:t>
      </w:r>
      <w:r w:rsidRPr="00AD417C">
        <w:rPr>
          <w:rFonts w:ascii="Times New Roman" w:eastAsia="宋体" w:hAnsi="Times New Roman" w:hint="eastAsia"/>
          <w:szCs w:val="20"/>
          <w:lang w:val="x-none" w:eastAsia="zh-CN"/>
        </w:rPr>
        <w:t xml:space="preserve">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66B49C9F"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w:t>
      </w:r>
      <w:proofErr w:type="gramStart"/>
      <w:r w:rsidRPr="00AD417C">
        <w:rPr>
          <w:rFonts w:ascii="Times New Roman" w:eastAsia="宋体" w:hAnsi="Times New Roman"/>
          <w:szCs w:val="20"/>
          <w:lang w:val="en-US"/>
        </w:rPr>
        <w:t>a number of</w:t>
      </w:r>
      <w:proofErr w:type="gramEnd"/>
      <w:r w:rsidRPr="00AD417C">
        <w:rPr>
          <w:rFonts w:ascii="Times New Roman" w:eastAsia="宋体" w:hAnsi="Times New Roman"/>
          <w:szCs w:val="20"/>
          <w:lang w:val="en-US"/>
        </w:rPr>
        <w:t xml:space="preserve">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E97A45" w14:textId="77777777" w:rsidR="00AD417C" w:rsidRPr="00AD417C" w:rsidRDefault="00AD417C" w:rsidP="00AD417C">
      <w:pPr>
        <w:spacing w:after="180"/>
        <w:ind w:left="851" w:hanging="311"/>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4D04823B" w14:textId="77777777" w:rsidR="00AD417C" w:rsidRPr="00AD417C" w:rsidRDefault="00AD417C" w:rsidP="00AD417C">
      <w:pPr>
        <w:spacing w:after="180"/>
        <w:ind w:left="851"/>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val="en-US" w:eastAsia="zh-CN"/>
        </w:rPr>
        <w:t>PDSCH-</w:t>
      </w:r>
      <w:proofErr w:type="spellStart"/>
      <w:r w:rsidRPr="00AD417C">
        <w:rPr>
          <w:rFonts w:ascii="Times New Roman" w:eastAsia="宋体" w:hAnsi="Times New Roman"/>
          <w:szCs w:val="20"/>
          <w:lang w:val="en-US" w:eastAsia="zh-CN"/>
        </w:rPr>
        <w:t>TimeDomainResourceAllocationListForMultiPDSCH</w:t>
      </w:r>
      <w:proofErr w:type="spellEnd"/>
      <w:r w:rsidRPr="00AD417C">
        <w:rPr>
          <w:rFonts w:ascii="Times New Roman" w:eastAsia="宋体" w:hAnsi="Times New Roman"/>
          <w:szCs w:val="20"/>
          <w:lang w:val="en-US" w:eastAsia="zh-CN"/>
        </w:rPr>
        <w:t xml:space="preserve"> and </w:t>
      </w:r>
      <w:proofErr w:type="spellStart"/>
      <w:r w:rsidRPr="00AD417C">
        <w:rPr>
          <w:rFonts w:ascii="Times New Roman" w:eastAsia="宋体" w:hAnsi="Times New Roman"/>
          <w:szCs w:val="20"/>
          <w:lang w:eastAsia="zh-CN"/>
        </w:rPr>
        <w:t>enableTimeDomainHARQ</w:t>
      </w:r>
      <w:proofErr w:type="spellEnd"/>
      <w:r w:rsidRPr="00AD417C">
        <w:rPr>
          <w:rFonts w:ascii="Times New Roman" w:eastAsia="宋体" w:hAnsi="Times New Roman"/>
          <w:szCs w:val="20"/>
          <w:lang w:eastAsia="zh-CN"/>
        </w:rPr>
        <w:t xml:space="preserve">-Bundling are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4104F11E"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75A2E403"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sidRPr="00AD417C">
        <w:rPr>
          <w:rFonts w:ascii="Times New Roman" w:eastAsia="宋体" w:hAnsi="Times New Roman"/>
          <w:szCs w:val="20"/>
        </w:rPr>
        <w:t>;</w:t>
      </w:r>
    </w:p>
    <w:p w14:paraId="0512384F" w14:textId="77777777" w:rsidR="00AD417C" w:rsidRPr="00AD417C" w:rsidRDefault="00AD417C" w:rsidP="00AD417C">
      <w:pPr>
        <w:spacing w:after="180"/>
        <w:ind w:left="851"/>
        <w:rPr>
          <w:rFonts w:ascii="Times New Roman" w:eastAsia="宋体" w:hAnsi="Times New Roman"/>
          <w:szCs w:val="20"/>
        </w:rPr>
      </w:pPr>
      <w:r w:rsidRPr="00AD417C">
        <w:rPr>
          <w:rFonts w:ascii="Times New Roman" w:eastAsia="宋体" w:hAnsi="Times New Roman"/>
          <w:szCs w:val="20"/>
        </w:rPr>
        <w:t xml:space="preserve">elseif </w:t>
      </w:r>
      <w:r w:rsidRPr="00AD417C">
        <w:rPr>
          <w:rFonts w:ascii="Times New Roman" w:eastAsia="宋体" w:hAnsi="Times New Roman"/>
          <w:szCs w:val="20"/>
          <w:lang w:val="en-US"/>
        </w:rPr>
        <w:t>PDSCH-</w:t>
      </w:r>
      <w:proofErr w:type="spellStart"/>
      <w:r w:rsidRPr="00AD417C">
        <w:rPr>
          <w:rFonts w:ascii="Times New Roman" w:eastAsia="宋体" w:hAnsi="Times New Roman"/>
          <w:szCs w:val="20"/>
          <w:lang w:val="en-US"/>
        </w:rPr>
        <w:t>TimeDomainResourceAllocationListForMultiPDSCH</w:t>
      </w:r>
      <w:proofErr w:type="spellEnd"/>
      <w:r w:rsidRPr="00AD417C">
        <w:rPr>
          <w:rFonts w:ascii="Times New Roman" w:eastAsia="宋体" w:hAnsi="Times New Roman"/>
          <w:szCs w:val="20"/>
          <w:lang w:val="en-US"/>
        </w:rPr>
        <w:t xml:space="preserve"> is </w:t>
      </w:r>
      <w:proofErr w:type="gramStart"/>
      <w:r w:rsidRPr="00AD417C">
        <w:rPr>
          <w:rFonts w:ascii="Times New Roman" w:eastAsia="宋体" w:hAnsi="Times New Roman"/>
          <w:szCs w:val="20"/>
          <w:lang w:val="en-US"/>
        </w:rPr>
        <w:t>provided</w:t>
      </w:r>
      <w:proofErr w:type="gramEnd"/>
      <w:r w:rsidRPr="00AD417C">
        <w:rPr>
          <w:rFonts w:ascii="Times New Roman" w:eastAsia="宋体" w:hAnsi="Times New Roman"/>
          <w:szCs w:val="20"/>
          <w:lang w:val="en-US"/>
        </w:rPr>
        <w:t xml:space="preserve"> and</w:t>
      </w:r>
      <w:r w:rsidRPr="00AD417C">
        <w:rPr>
          <w:rFonts w:ascii="Times New Roman" w:eastAsia="宋体" w:hAnsi="Times New Roman"/>
          <w:szCs w:val="20"/>
          <w:lang w:val="en-US" w:eastAsia="zh-CN"/>
        </w:rPr>
        <w:t xml:space="preserve"> </w:t>
      </w:r>
      <w:proofErr w:type="spellStart"/>
      <w:r w:rsidRPr="00AD417C">
        <w:rPr>
          <w:rFonts w:ascii="Times New Roman" w:eastAsia="宋体" w:hAnsi="Times New Roman"/>
          <w:szCs w:val="20"/>
        </w:rPr>
        <w:t>enableTimeDomainHARQ</w:t>
      </w:r>
      <w:proofErr w:type="spellEnd"/>
      <w:r w:rsidRPr="00AD417C">
        <w:rPr>
          <w:rFonts w:ascii="Times New Roman" w:eastAsia="宋体" w:hAnsi="Times New Roman"/>
          <w:szCs w:val="20"/>
        </w:rPr>
        <w:t xml:space="preserve">-Bundling is not provided for </w:t>
      </w:r>
      <w:r w:rsidRPr="00AD417C">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2706F3DC" w14:textId="77777777" w:rsidR="00AD417C" w:rsidRPr="00AD417C" w:rsidRDefault="00AD417C" w:rsidP="00AD417C">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sidRPr="00AD417C">
        <w:rPr>
          <w:rFonts w:ascii="Times New Roman" w:eastAsia="宋体" w:hAnsi="Times New Roman"/>
          <w:szCs w:val="20"/>
        </w:rPr>
        <w:t>;</w:t>
      </w:r>
    </w:p>
    <w:p w14:paraId="50C60B7F"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58B3F967" w14:textId="4F2D7968"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lastRenderedPageBreak/>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55"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0B73BE56"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72599B84" w14:textId="77777777" w:rsidR="00AD417C" w:rsidRPr="00AD417C" w:rsidRDefault="00AD417C" w:rsidP="00AD417C">
      <w:pPr>
        <w:tabs>
          <w:tab w:val="left" w:pos="851"/>
        </w:tabs>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72B01295"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C5D33D" w14:textId="77777777" w:rsidR="00AD417C" w:rsidRPr="00AD417C" w:rsidRDefault="00AD417C" w:rsidP="00AD417C">
      <w:pPr>
        <w:spacing w:after="180"/>
        <w:ind w:left="852"/>
        <w:rPr>
          <w:rFonts w:ascii="Times New Roman" w:eastAsia="宋体" w:hAnsi="Times New Roman"/>
          <w:szCs w:val="20"/>
          <w:lang w:val="en-US"/>
        </w:rPr>
      </w:pPr>
      <w:r w:rsidRPr="00AD417C">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sidRPr="00AD417C">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an active UL BWP change on the </w:t>
      </w:r>
      <w:proofErr w:type="spellStart"/>
      <w:r w:rsidRPr="00AD417C">
        <w:rPr>
          <w:rFonts w:ascii="Times New Roman" w:eastAsia="宋体" w:hAnsi="Times New Roman"/>
          <w:szCs w:val="20"/>
          <w:lang w:val="en-US"/>
        </w:rPr>
        <w:t>PCell</w:t>
      </w:r>
      <w:proofErr w:type="spellEnd"/>
      <w:r w:rsidRPr="00AD417C">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w:t>
      </w:r>
      <w:proofErr w:type="spellStart"/>
      <w:r w:rsidRPr="00AD417C">
        <w:rPr>
          <w:rFonts w:ascii="Times New Roman" w:eastAsia="宋体" w:hAnsi="Times New Roman"/>
          <w:szCs w:val="20"/>
          <w:lang w:val="en-US"/>
        </w:rPr>
        <w:t>PCell</w:t>
      </w:r>
      <w:proofErr w:type="spellEnd"/>
      <w:r w:rsidRPr="00AD417C">
        <w:rPr>
          <w:rFonts w:ascii="Times New Roman" w:eastAsia="宋体" w:hAnsi="Times New Roman"/>
          <w:szCs w:val="20"/>
          <w:lang w:val="en-US"/>
        </w:rPr>
        <w:t xml:space="preserve">, </w:t>
      </w:r>
      <w:r w:rsidRPr="00AD417C">
        <w:rPr>
          <w:rFonts w:ascii="Times New Roman" w:eastAsia="宋体" w:hAnsi="Times New Roman"/>
          <w:szCs w:val="20"/>
          <w:lang w:val="en-US" w:eastAsia="zh-CN"/>
        </w:rPr>
        <w:t xml:space="preserve">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w:t>
      </w:r>
      <w:r w:rsidRPr="00AD417C">
        <w:rPr>
          <w:rFonts w:ascii="Times New Roman" w:eastAsia="宋体" w:hAnsi="Times New Roman"/>
          <w:szCs w:val="20"/>
          <w:lang w:val="en-US"/>
        </w:rPr>
        <w:t xml:space="preserve"> </w:t>
      </w:r>
    </w:p>
    <w:p w14:paraId="2B45C7C4" w14:textId="77777777" w:rsidR="00AD417C" w:rsidRPr="00AD417C" w:rsidRDefault="007812EA" w:rsidP="00AD417C">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2F0D86AA" w14:textId="77777777" w:rsidR="00AD417C" w:rsidRPr="00AD417C" w:rsidRDefault="00AD417C" w:rsidP="00AD417C">
      <w:pPr>
        <w:spacing w:after="180"/>
        <w:ind w:left="852" w:hanging="1"/>
        <w:rPr>
          <w:rFonts w:ascii="Times New Roman" w:eastAsia="宋体" w:hAnsi="Times New Roman"/>
          <w:szCs w:val="20"/>
          <w:lang w:val="en-US"/>
        </w:rPr>
      </w:pPr>
      <w:r w:rsidRPr="00AD417C">
        <w:rPr>
          <w:rFonts w:ascii="Times New Roman" w:eastAsia="宋体" w:hAnsi="Times New Roman"/>
          <w:szCs w:val="20"/>
          <w:lang w:val="en-US"/>
        </w:rPr>
        <w:t xml:space="preserve">else </w:t>
      </w:r>
    </w:p>
    <w:p w14:paraId="34F40724"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0C2D2B0"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w:r w:rsidRPr="00AD417C">
        <w:rPr>
          <w:rFonts w:ascii="Times New Roman" w:eastAsia="宋体" w:hAnsi="Times New Roman"/>
          <w:szCs w:val="20"/>
          <w:lang w:eastAsia="zh-CN"/>
        </w:rPr>
        <w:t xml:space="preserve">the UE is not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is provided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for each slot </w:t>
      </w:r>
      <w:r w:rsidRPr="00AD417C">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sidRPr="00AD417C">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w:t>
      </w:r>
      <w:proofErr w:type="spellStart"/>
      <w:r w:rsidRPr="00AD417C">
        <w:rPr>
          <w:rFonts w:ascii="Times New Roman" w:eastAsia="宋体" w:hAnsi="Times New Roman" w:hint="eastAsia"/>
          <w:szCs w:val="20"/>
          <w:lang w:eastAsia="zh-CN"/>
        </w:rPr>
        <w:t>th</w:t>
      </w:r>
      <w:proofErr w:type="spellEnd"/>
      <w:r w:rsidRPr="00AD417C">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54"/>
    <w:p w14:paraId="1D195EE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15AFA97"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t xml:space="preserve">elseif </w:t>
      </w:r>
      <w:r w:rsidRPr="00AD417C">
        <w:rPr>
          <w:rFonts w:ascii="Times New Roman" w:eastAsia="宋体" w:hAnsi="Times New Roman"/>
          <w:szCs w:val="20"/>
          <w:lang w:eastAsia="zh-CN"/>
        </w:rPr>
        <w:t xml:space="preserve">the UE is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sidRPr="00AD417C">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sidRPr="00AD417C">
        <w:rPr>
          <w:rFonts w:ascii="Times New Roman" w:eastAsia="宋体" w:hAnsi="Times New Roman" w:hint="eastAsia"/>
          <w:szCs w:val="20"/>
          <w:lang w:eastAsia="zh-CN"/>
        </w:rPr>
        <w:t>.</w:t>
      </w:r>
    </w:p>
    <w:p w14:paraId="4A4C6CEA"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70FB22CC"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6D72EB7C"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else</w:t>
      </w:r>
    </w:p>
    <w:p w14:paraId="6CC0EC28"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40309AF7" w14:textId="77777777" w:rsidR="00AD417C" w:rsidRPr="00AD417C" w:rsidRDefault="00AD417C" w:rsidP="00AD417C">
      <w:pPr>
        <w:spacing w:after="180"/>
        <w:ind w:left="1138" w:firstLine="281"/>
        <w:rPr>
          <w:rFonts w:ascii="Times New Roman" w:eastAsia="宋体" w:hAnsi="Times New Roman"/>
          <w:szCs w:val="20"/>
          <w:lang w:eastAsia="zh-CN"/>
        </w:rPr>
      </w:pPr>
      <w:r w:rsidRPr="00AD417C">
        <w:rPr>
          <w:rFonts w:ascii="Times New Roman" w:eastAsia="宋体" w:hAnsi="Times New Roman"/>
          <w:szCs w:val="20"/>
          <w:lang w:eastAsia="zh-CN"/>
        </w:rPr>
        <w:t>end if</w:t>
      </w:r>
    </w:p>
    <w:p w14:paraId="23B5C6E1"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0F9B74B7" w14:textId="77777777" w:rsidR="00AD417C" w:rsidRPr="00AD417C" w:rsidRDefault="00AD417C" w:rsidP="00AD417C">
      <w:pPr>
        <w:spacing w:after="180"/>
        <w:ind w:left="1135"/>
        <w:rPr>
          <w:rFonts w:ascii="Times New Roman" w:eastAsia="宋体" w:hAnsi="Times New Roman" w:cs="Arial"/>
          <w:szCs w:val="20"/>
          <w:lang w:eastAsia="zh-CN"/>
        </w:rPr>
      </w:pPr>
      <w:r w:rsidRPr="00AD417C">
        <w:rPr>
          <w:rFonts w:ascii="Times New Roman" w:eastAsia="宋体" w:hAnsi="Times New Roman"/>
          <w:szCs w:val="20"/>
          <w:lang w:eastAsia="zh-CN"/>
        </w:rPr>
        <w:t>if</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more than</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rPr>
        <w:t>one unicast PDSCH or multicast PDSCH per slot</w:t>
      </w:r>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59D95530" w14:textId="77777777" w:rsidR="00AD417C" w:rsidRPr="00AD417C" w:rsidRDefault="007812EA" w:rsidP="00AD417C">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01A601EF" w14:textId="77777777" w:rsidR="00AD417C" w:rsidRPr="00AD417C" w:rsidRDefault="00AD417C" w:rsidP="00AD417C">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58A4EC17"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4A020606"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w:t>
      </w:r>
      <w:r w:rsidRPr="00AD417C">
        <w:rPr>
          <w:rFonts w:ascii="Times New Roman" w:eastAsia="宋体" w:hAnsi="Times New Roman" w:hint="eastAsia"/>
          <w:szCs w:val="20"/>
          <w:lang w:eastAsia="zh-CN"/>
        </w:rPr>
        <w:t xml:space="preserve"> determined by</w:t>
      </w:r>
      <w:r w:rsidRPr="00AD417C">
        <w:rPr>
          <w:rFonts w:ascii="Times New Roman" w:eastAsia="宋体" w:hAnsi="Times New Roman"/>
          <w:szCs w:val="20"/>
          <w:lang w:eastAsia="zh-CN"/>
        </w:rPr>
        <w:t xml:space="preserve">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4AADE70D" w14:textId="77777777" w:rsidR="00AD417C" w:rsidRPr="00AD417C" w:rsidRDefault="00AD417C" w:rsidP="00AD417C">
      <w:pPr>
        <w:spacing w:after="180"/>
        <w:ind w:left="1419" w:hanging="1"/>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0C85B385"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p>
    <w:p w14:paraId="0044A7F9" w14:textId="77777777" w:rsidR="00AD417C" w:rsidRPr="00AD417C" w:rsidRDefault="00AD417C" w:rsidP="00AD417C">
      <w:pPr>
        <w:spacing w:after="180"/>
        <w:ind w:left="1702" w:hanging="1"/>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4ECA6D7" w14:textId="77777777" w:rsidR="00AD417C" w:rsidRPr="00AD417C" w:rsidRDefault="00AD417C" w:rsidP="00AD417C">
      <w:pPr>
        <w:spacing w:after="180"/>
        <w:ind w:left="1985" w:firstLine="4"/>
        <w:rPr>
          <w:rFonts w:ascii="Times New Roman" w:eastAsia="宋体" w:hAnsi="Times New Roman"/>
          <w:szCs w:val="20"/>
          <w:lang w:eastAsia="zh-CN"/>
        </w:rPr>
      </w:pPr>
      <w:r w:rsidRPr="00AD417C">
        <w:rPr>
          <w:rFonts w:ascii="Times New Roman" w:eastAsia="宋体" w:hAnsi="Times New Roman" w:hint="eastAsia"/>
          <w:szCs w:val="20"/>
          <w:lang w:eastAsia="zh-CN"/>
        </w:rPr>
        <w:lastRenderedPageBreak/>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65C96676" w14:textId="77777777" w:rsidR="00AD417C" w:rsidRPr="00AD417C" w:rsidRDefault="007812EA"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or TCI state update</w:t>
      </w:r>
      <w:r w:rsidR="00AD417C" w:rsidRPr="00AD417C">
        <w:rPr>
          <w:rFonts w:ascii="Times New Roman" w:eastAsia="宋体" w:hAnsi="Times New Roman"/>
          <w:szCs w:val="20"/>
          <w:lang w:eastAsia="zh-CN"/>
        </w:rPr>
        <w:t xml:space="preserve"> </w:t>
      </w:r>
      <w:r w:rsidR="00AD417C" w:rsidRPr="00AD417C">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7A6CBBB8"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386A6F8A" w14:textId="77777777" w:rsidR="00AD417C" w:rsidRPr="00AD417C" w:rsidRDefault="007812EA" w:rsidP="00AD417C">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6645D7F9" w14:textId="77777777" w:rsidR="00AD417C" w:rsidRPr="00AD417C" w:rsidRDefault="00AD417C" w:rsidP="00AD417C">
      <w:pPr>
        <w:spacing w:after="180"/>
        <w:ind w:left="1985"/>
        <w:rPr>
          <w:rFonts w:ascii="Times New Roman" w:eastAsia="宋体" w:hAnsi="Times New Roman"/>
          <w:szCs w:val="20"/>
          <w:lang w:eastAsia="zh-CN"/>
        </w:rPr>
      </w:pPr>
      <w:r w:rsidRPr="00AD417C">
        <w:rPr>
          <w:rFonts w:ascii="Times New Roman" w:eastAsia="宋体" w:hAnsi="Times New Roman"/>
          <w:szCs w:val="20"/>
          <w:lang w:eastAsia="zh-CN"/>
        </w:rPr>
        <w:t>else</w:t>
      </w:r>
    </w:p>
    <w:p w14:paraId="207B594E" w14:textId="77777777" w:rsidR="00AD417C" w:rsidRPr="00AD417C" w:rsidRDefault="00AD417C" w:rsidP="00AD417C">
      <w:pPr>
        <w:spacing w:after="180"/>
        <w:ind w:left="2269"/>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1DC3C1" w14:textId="77777777" w:rsidR="00AD417C" w:rsidRPr="00AD417C" w:rsidRDefault="00AD417C" w:rsidP="00AD417C">
      <w:pPr>
        <w:spacing w:after="180"/>
        <w:ind w:left="1985" w:firstLine="4"/>
        <w:rPr>
          <w:rFonts w:ascii="Times New Roman" w:eastAsia="宋体" w:hAnsi="Times New Roman" w:cs="Arial"/>
          <w:szCs w:val="20"/>
          <w:lang w:eastAsia="zh-CN"/>
        </w:rPr>
      </w:pPr>
      <w:r w:rsidRPr="00AD417C">
        <w:rPr>
          <w:rFonts w:ascii="Times New Roman" w:eastAsia="宋体" w:hAnsi="Times New Roman" w:cs="Arial"/>
          <w:szCs w:val="20"/>
          <w:lang w:eastAsia="zh-CN"/>
        </w:rPr>
        <w:t>end if</w:t>
      </w:r>
    </w:p>
    <w:p w14:paraId="0BEB825B" w14:textId="77777777" w:rsidR="00AD417C" w:rsidRPr="00AD417C" w:rsidRDefault="00AD417C" w:rsidP="00AD417C">
      <w:pPr>
        <w:spacing w:after="180"/>
        <w:ind w:left="1702"/>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64F49C39" w14:textId="77777777" w:rsidR="00AD417C" w:rsidRPr="00AD417C" w:rsidRDefault="007812EA" w:rsidP="00AD417C">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szCs w:val="20"/>
        </w:rPr>
        <w:t xml:space="preserve"> </w:t>
      </w:r>
    </w:p>
    <w:p w14:paraId="171A1545" w14:textId="77777777" w:rsidR="00AD417C" w:rsidRPr="00AD417C" w:rsidRDefault="00AD417C" w:rsidP="00AD417C">
      <w:pPr>
        <w:spacing w:after="180"/>
        <w:ind w:left="1702"/>
        <w:rPr>
          <w:rFonts w:ascii="Times New Roman" w:eastAsia="宋体" w:hAnsi="Times New Roman"/>
          <w:szCs w:val="20"/>
          <w:lang w:eastAsia="zh-CN"/>
        </w:rPr>
      </w:pPr>
      <m:oMath>
        <m:r>
          <w:rPr>
            <w:rFonts w:ascii="Cambria Math" w:eastAsia="宋体" w:hAnsi="Cambria Math"/>
            <w:szCs w:val="20"/>
          </w:rPr>
          <m:t>j=j+1</m:t>
        </m:r>
      </m:oMath>
      <w:r w:rsidRPr="00AD417C">
        <w:rPr>
          <w:rFonts w:ascii="Times New Roman" w:eastAsia="宋体" w:hAnsi="Times New Roman"/>
          <w:szCs w:val="20"/>
        </w:rPr>
        <w:t>;</w:t>
      </w:r>
    </w:p>
    <w:p w14:paraId="5EAEB462" w14:textId="77777777" w:rsidR="00AD417C" w:rsidRPr="00AD417C" w:rsidRDefault="00AD417C" w:rsidP="00AD417C">
      <w:pPr>
        <w:spacing w:after="180"/>
        <w:ind w:left="1702"/>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6F4AF5E8" w14:textId="77777777" w:rsidR="00AD417C" w:rsidRPr="00AD417C" w:rsidRDefault="00AD417C" w:rsidP="00AD417C">
      <w:pPr>
        <w:spacing w:after="180"/>
        <w:ind w:left="1419"/>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29C8AB1C" w14:textId="77777777" w:rsidR="00AD417C" w:rsidRPr="00AD417C" w:rsidRDefault="00AD417C" w:rsidP="00AD417C">
      <w:pPr>
        <w:spacing w:after="180"/>
        <w:ind w:left="1135"/>
        <w:rPr>
          <w:rFonts w:ascii="Times New Roman" w:eastAsia="宋体" w:hAnsi="Times New Roman"/>
          <w:szCs w:val="20"/>
          <w:lang w:eastAsia="zh-CN"/>
        </w:rPr>
      </w:pPr>
      <w:r w:rsidRPr="00AD417C">
        <w:rPr>
          <w:rFonts w:ascii="Times New Roman" w:eastAsia="宋体" w:hAnsi="Times New Roman"/>
          <w:szCs w:val="20"/>
          <w:lang w:eastAsia="zh-CN"/>
        </w:rPr>
        <w:t>end if</w:t>
      </w:r>
    </w:p>
    <w:p w14:paraId="12592552" w14:textId="77777777" w:rsidR="00AD417C" w:rsidRPr="00AD417C" w:rsidRDefault="007812EA" w:rsidP="00AD417C">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0F96D98" w14:textId="77777777" w:rsidR="00AD417C" w:rsidRPr="00AD417C" w:rsidRDefault="00AD417C" w:rsidP="00AD417C">
      <w:pPr>
        <w:spacing w:after="180"/>
        <w:ind w:left="852"/>
        <w:rPr>
          <w:rFonts w:ascii="Times New Roman" w:eastAsia="宋体" w:hAnsi="Times New Roman"/>
          <w:szCs w:val="20"/>
          <w:lang w:eastAsia="zh-CN"/>
        </w:rPr>
      </w:pPr>
      <w:r w:rsidRPr="00AD417C">
        <w:rPr>
          <w:rFonts w:ascii="Times New Roman" w:eastAsia="宋体" w:hAnsi="Times New Roman"/>
          <w:szCs w:val="20"/>
          <w:lang w:eastAsia="zh-CN"/>
        </w:rPr>
        <w:t>end if</w:t>
      </w:r>
    </w:p>
    <w:p w14:paraId="7BEE1989" w14:textId="77777777" w:rsidR="00AD417C" w:rsidRPr="00AD417C" w:rsidRDefault="00AD417C" w:rsidP="00AD417C">
      <w:pPr>
        <w:spacing w:after="180"/>
        <w:ind w:left="568"/>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78569B3F"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2D8EBCA5"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57E7CA0D"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hint="eastAsia"/>
          <w:szCs w:val="20"/>
          <w:lang w:eastAsia="zh-CN"/>
        </w:rPr>
        <w:t>end while</w:t>
      </w:r>
    </w:p>
    <w:p w14:paraId="723F32D4" w14:textId="77777777" w:rsidR="00AD417C" w:rsidRPr="00AD417C" w:rsidRDefault="00AD417C" w:rsidP="00AD417C">
      <w:pPr>
        <w:spacing w:after="180"/>
        <w:rPr>
          <w:rFonts w:ascii="Times New Roman" w:eastAsia="宋体" w:hAnsi="Times New Roman"/>
          <w:szCs w:val="20"/>
        </w:rPr>
      </w:pPr>
      <w:r w:rsidRPr="00AD417C">
        <w:rPr>
          <w:rFonts w:ascii="Times New Roman" w:eastAsia="宋体" w:hAnsi="Times New Roman"/>
          <w:szCs w:val="20"/>
          <w:lang w:eastAsia="zh-CN"/>
        </w:rPr>
        <w:t xml:space="preserve">else </w:t>
      </w:r>
    </w:p>
    <w:p w14:paraId="7D8DF49C"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sidRPr="00AD417C">
        <w:rPr>
          <w:rFonts w:ascii="Times New Roman" w:eastAsia="宋体" w:hAnsi="Times New Roman" w:hint="eastAsia"/>
          <w:szCs w:val="20"/>
          <w:lang w:eastAsia="zh-CN"/>
        </w:rPr>
        <w:t xml:space="preserve"> </w:t>
      </w:r>
    </w:p>
    <w:p w14:paraId="49EDFFC7" w14:textId="77777777" w:rsidR="00AD417C" w:rsidRPr="00AD417C" w:rsidRDefault="00AD417C" w:rsidP="00AD417C">
      <w:pPr>
        <w:spacing w:after="180"/>
        <w:ind w:left="568" w:hanging="284"/>
        <w:rPr>
          <w:rFonts w:ascii="Times New Roman" w:eastAsia="等线" w:hAnsi="Times New Roman"/>
          <w:szCs w:val="20"/>
          <w:lang w:val="x-none"/>
        </w:rPr>
      </w:pPr>
      <w:r w:rsidRPr="00AD417C">
        <w:rPr>
          <w:rFonts w:ascii="Times New Roman" w:eastAsia="宋体" w:hAnsi="Times New Roman"/>
          <w:szCs w:val="20"/>
          <w:lang w:val="x-none"/>
        </w:rPr>
        <w:t xml:space="preserve">if </w:t>
      </w:r>
      <m:oMath>
        <m:r>
          <m:rPr>
            <m:sty m:val="p"/>
          </m:rPr>
          <w:rPr>
            <w:rFonts w:ascii="Cambria Math" w:eastAsia="等线" w:hAnsi="Cambria Math"/>
            <w:szCs w:val="20"/>
            <w:lang w:val="x-none"/>
          </w:rPr>
          <m:t>mod</m:t>
        </m:r>
        <m:d>
          <m:dPr>
            <m:ctrlPr>
              <w:rPr>
                <w:rFonts w:ascii="Cambria Math" w:eastAsia="等线" w:hAnsi="Cambria Math"/>
                <w:szCs w:val="20"/>
                <w:lang w:val="x-none"/>
              </w:rPr>
            </m:ctrlPr>
          </m:dPr>
          <m:e>
            <m:sSub>
              <m:sSubPr>
                <m:ctrlPr>
                  <w:rPr>
                    <w:rFonts w:ascii="Cambria Math" w:eastAsia="等线" w:hAnsi="Cambria Math"/>
                    <w:szCs w:val="20"/>
                    <w:lang w:val="x-none"/>
                  </w:rPr>
                </m:ctrlPr>
              </m:sSubPr>
              <m:e>
                <m:r>
                  <w:rPr>
                    <w:rFonts w:ascii="Cambria Math" w:eastAsia="等线" w:hAnsi="Cambria Math"/>
                    <w:szCs w:val="20"/>
                    <w:lang w:val="x-none"/>
                  </w:rPr>
                  <m:t>n</m:t>
                </m:r>
              </m:e>
              <m:sub>
                <m:r>
                  <w:rPr>
                    <w:rFonts w:ascii="Cambria Math" w:eastAsia="等线" w:hAnsi="Cambria Math"/>
                    <w:szCs w:val="20"/>
                    <w:lang w:val="x-none"/>
                  </w:rPr>
                  <m:t>U</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K</m:t>
                </m:r>
              </m:e>
              <m:sub>
                <m:r>
                  <m:rPr>
                    <m:sty m:val="p"/>
                  </m:rPr>
                  <w:rPr>
                    <w:rFonts w:ascii="Cambria Math" w:eastAsia="等线" w:hAnsi="Cambria Math"/>
                    <w:szCs w:val="20"/>
                    <w:lang w:val="x-none"/>
                  </w:rPr>
                  <m:t>1,</m:t>
                </m:r>
                <m:r>
                  <w:rPr>
                    <w:rFonts w:ascii="Cambria Math" w:eastAsia="等线" w:hAnsi="Cambria Math"/>
                    <w:szCs w:val="20"/>
                    <w:lang w:val="x-none"/>
                  </w:rPr>
                  <m:t>k</m:t>
                </m:r>
              </m:sub>
            </m:sSub>
            <m:r>
              <m:rPr>
                <m:sty m:val="p"/>
              </m:rPr>
              <w:rPr>
                <w:rFonts w:ascii="Cambria Math" w:eastAsia="等线" w:hAnsi="Cambria Math"/>
                <w:szCs w:val="20"/>
                <w:lang w:val="x-none"/>
              </w:rPr>
              <m:t>+</m:t>
            </m:r>
            <m:d>
              <m:dPr>
                <m:begChr m:val="⌊"/>
                <m:endChr m:val="⌋"/>
                <m:ctrlPr>
                  <w:rPr>
                    <w:rFonts w:ascii="Cambria Math" w:eastAsia="等线" w:hAnsi="Cambria Math"/>
                    <w:szCs w:val="20"/>
                    <w:lang w:val="x-none"/>
                  </w:rPr>
                </m:ctrlPr>
              </m:dPr>
              <m:e>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sub>
                      <m:sup>
                        <m:r>
                          <w:rPr>
                            <w:rFonts w:ascii="Cambria Math" w:eastAsia="等线" w:hAnsi="Cambria Math"/>
                            <w:szCs w:val="20"/>
                            <w:lang w:val="x-none"/>
                          </w:rPr>
                          <m:t>UL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UL</m:t>
                            </m:r>
                          </m:sub>
                        </m:sSub>
                      </m:sup>
                    </m:sSup>
                  </m:den>
                </m:f>
                <m:r>
                  <m:rPr>
                    <m:sty m:val="p"/>
                  </m:rPr>
                  <w:rPr>
                    <w:rFonts w:ascii="Cambria Math" w:eastAsia="等线" w:hAnsi="Cambria Math"/>
                    <w:szCs w:val="20"/>
                    <w:lang w:val="x-none"/>
                  </w:rPr>
                  <m:t>-</m:t>
                </m:r>
                <m:f>
                  <m:fPr>
                    <m:ctrlPr>
                      <w:rPr>
                        <w:rFonts w:ascii="Cambria Math" w:eastAsia="等线" w:hAnsi="Cambria Math"/>
                        <w:szCs w:val="20"/>
                        <w:lang w:val="x-none"/>
                      </w:rPr>
                    </m:ctrlPr>
                  </m:fPr>
                  <m:num>
                    <m:sSubSup>
                      <m:sSubSupPr>
                        <m:ctrlPr>
                          <w:rPr>
                            <w:rFonts w:ascii="Cambria Math" w:eastAsia="等线" w:hAnsi="Cambria Math"/>
                            <w:szCs w:val="20"/>
                            <w:lang w:val="x-none"/>
                          </w:rPr>
                        </m:ctrlPr>
                      </m:sSubSupPr>
                      <m:e>
                        <m:r>
                          <w:rPr>
                            <w:rFonts w:ascii="Cambria Math" w:eastAsia="等线" w:hAnsi="Cambria Math"/>
                            <w:szCs w:val="20"/>
                            <w:lang w:val="x-none"/>
                          </w:rPr>
                          <m:t>N</m:t>
                        </m:r>
                      </m:e>
                      <m:sub>
                        <m:r>
                          <w:rPr>
                            <w:rFonts w:ascii="Cambria Math" w:eastAsia="等线" w:hAnsi="Cambria Math"/>
                            <w:szCs w:val="20"/>
                            <w:lang w:val="x-none"/>
                          </w:rPr>
                          <m:t>slot</m:t>
                        </m:r>
                        <m:r>
                          <m:rPr>
                            <m:sty m:val="p"/>
                          </m:rPr>
                          <w:rPr>
                            <w:rFonts w:ascii="Cambria Math" w:eastAsia="等线" w:hAnsi="Cambria Math"/>
                            <w:szCs w:val="20"/>
                            <w:lang w:val="x-none"/>
                          </w:rPr>
                          <m:t>,</m:t>
                        </m:r>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rPr>
                          <m:t>c</m:t>
                        </m:r>
                      </m:sub>
                      <m:sup>
                        <m:r>
                          <w:rPr>
                            <w:rFonts w:ascii="Cambria Math" w:eastAsia="等线" w:hAnsi="Cambria Math"/>
                            <w:szCs w:val="20"/>
                            <w:lang w:val="x-none"/>
                          </w:rPr>
                          <m:t>DL</m:t>
                        </m:r>
                      </m:sup>
                    </m:sSubSup>
                  </m:num>
                  <m:den>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offset</m:t>
                            </m:r>
                            <m:r>
                              <m:rPr>
                                <m:sty m:val="p"/>
                              </m:rPr>
                              <w:rPr>
                                <w:rFonts w:ascii="Cambria Math" w:eastAsia="等线" w:hAnsi="Cambria Math"/>
                                <w:szCs w:val="20"/>
                                <w:lang w:val="x-none"/>
                              </w:rPr>
                              <m:t>,</m:t>
                            </m:r>
                            <m:r>
                              <w:rPr>
                                <w:rFonts w:ascii="Cambria Math" w:eastAsia="等线" w:hAnsi="Cambria Math"/>
                                <w:szCs w:val="20"/>
                                <w:lang w:val="x-none" w:eastAsia="zh-CN"/>
                              </w:rPr>
                              <m:t>DL</m:t>
                            </m:r>
                            <m:r>
                              <m:rPr>
                                <m:sty m:val="p"/>
                              </m:rPr>
                              <w:rPr>
                                <w:rFonts w:ascii="Cambria Math" w:eastAsia="等线" w:hAnsi="Cambria Math"/>
                                <w:szCs w:val="20"/>
                                <w:lang w:val="x-none" w:eastAsia="zh-CN"/>
                              </w:rPr>
                              <m:t>,</m:t>
                            </m:r>
                            <m:r>
                              <w:rPr>
                                <w:rFonts w:ascii="Cambria Math" w:eastAsia="等线" w:hAnsi="Cambria Math"/>
                                <w:szCs w:val="20"/>
                                <w:lang w:val="x-none" w:eastAsia="zh-CN"/>
                              </w:rPr>
                              <m:t>c</m:t>
                            </m:r>
                          </m:sub>
                        </m:sSub>
                      </m:sup>
                    </m:sSup>
                  </m:den>
                </m:f>
                <m:r>
                  <m:rPr>
                    <m:sty m:val="p"/>
                  </m:rPr>
                  <w:rPr>
                    <w:rFonts w:ascii="Cambria Math" w:eastAsia="等线" w:hAnsi="Cambria Math"/>
                    <w:szCs w:val="20"/>
                    <w:lang w:val="x-none"/>
                  </w:rPr>
                  <m:t>)∙</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sup>
                </m:sSup>
              </m:e>
            </m:d>
            <m:r>
              <m:rPr>
                <m:sty m:val="p"/>
              </m:rPr>
              <w:rPr>
                <w:rFonts w:ascii="Cambria Math" w:eastAsia="等线" w:hAnsi="Cambria Math"/>
                <w:szCs w:val="20"/>
                <w:lang w:val="x-none"/>
              </w:rPr>
              <m:t>+1,max⁡(</m:t>
            </m:r>
            <m:sSup>
              <m:sSupPr>
                <m:ctrlPr>
                  <w:rPr>
                    <w:rFonts w:ascii="Cambria Math" w:eastAsia="等线" w:hAnsi="Cambria Math"/>
                    <w:szCs w:val="20"/>
                    <w:lang w:val="x-none"/>
                  </w:rPr>
                </m:ctrlPr>
              </m:sSupPr>
              <m:e>
                <m:r>
                  <m:rPr>
                    <m:sty m:val="p"/>
                  </m:rPr>
                  <w:rPr>
                    <w:rFonts w:ascii="Cambria Math" w:eastAsia="等线" w:hAnsi="Cambria Math"/>
                    <w:szCs w:val="20"/>
                    <w:lang w:val="x-none"/>
                  </w:rPr>
                  <m:t>2</m:t>
                </m:r>
              </m:e>
              <m:sup>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UL</m:t>
                    </m:r>
                  </m:sub>
                </m:sSub>
                <m:r>
                  <m:rPr>
                    <m:sty m:val="p"/>
                  </m:rPr>
                  <w:rPr>
                    <w:rFonts w:ascii="Cambria Math" w:eastAsia="等线" w:hAnsi="Cambria Math"/>
                    <w:szCs w:val="20"/>
                    <w:lang w:val="x-none"/>
                  </w:rPr>
                  <m:t>-</m:t>
                </m:r>
                <m:sSub>
                  <m:sSubPr>
                    <m:ctrlPr>
                      <w:rPr>
                        <w:rFonts w:ascii="Cambria Math" w:eastAsia="等线" w:hAnsi="Cambria Math"/>
                        <w:szCs w:val="20"/>
                        <w:lang w:val="x-none"/>
                      </w:rPr>
                    </m:ctrlPr>
                  </m:sSubPr>
                  <m:e>
                    <m:r>
                      <w:rPr>
                        <w:rFonts w:ascii="Cambria Math" w:eastAsia="等线" w:hAnsi="Cambria Math"/>
                        <w:szCs w:val="20"/>
                        <w:lang w:val="x-none"/>
                      </w:rPr>
                      <m:t>μ</m:t>
                    </m:r>
                  </m:e>
                  <m:sub>
                    <m:r>
                      <w:rPr>
                        <w:rFonts w:ascii="Cambria Math" w:eastAsia="等线" w:hAnsi="Cambria Math"/>
                        <w:szCs w:val="20"/>
                        <w:lang w:val="x-none"/>
                      </w:rPr>
                      <m:t>DL</m:t>
                    </m:r>
                  </m:sub>
                </m:sSub>
              </m:sup>
            </m:sSup>
            <m:r>
              <m:rPr>
                <m:sty m:val="p"/>
              </m:rPr>
              <w:rPr>
                <w:rFonts w:ascii="Cambria Math" w:eastAsia="等线" w:hAnsi="Cambria Math"/>
                <w:szCs w:val="20"/>
                <w:lang w:val="x-none"/>
              </w:rPr>
              <m:t>,1)</m:t>
            </m:r>
          </m:e>
        </m:d>
        <m:r>
          <m:rPr>
            <m:sty m:val="p"/>
          </m:rPr>
          <w:rPr>
            <w:rFonts w:ascii="Cambria Math" w:eastAsia="等线" w:hAnsi="Cambria Math"/>
            <w:szCs w:val="20"/>
            <w:lang w:val="x-none"/>
          </w:rPr>
          <m:t>=0</m:t>
        </m:r>
      </m:oMath>
      <w:r w:rsidRPr="00AD417C">
        <w:rPr>
          <w:rFonts w:ascii="Times New Roman" w:eastAsia="宋体" w:hAnsi="Times New Roman"/>
          <w:szCs w:val="20"/>
          <w:lang w:val="en-US"/>
        </w:rPr>
        <w:t xml:space="preserve"> or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w:t>
      </w:r>
    </w:p>
    <w:p w14:paraId="4A7A5FEA"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hint="eastAsia"/>
          <w:szCs w:val="20"/>
          <w:lang w:val="x-none"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Times New Roman"/>
                <w:szCs w:val="20"/>
                <w:lang w:val="en-US"/>
              </w:rPr>
              <m:t>D</m:t>
            </m:r>
            <m:ctrlPr>
              <w:rPr>
                <w:rFonts w:ascii="Cambria Math" w:eastAsia="宋体" w:hAnsi="Cambria Math"/>
                <w:szCs w:val="20"/>
                <w:lang w:val="x-none"/>
              </w:rPr>
            </m:ctrlPr>
          </m:sub>
        </m:sSub>
        <m:r>
          <w:rPr>
            <w:rFonts w:ascii="Cambria Math" w:eastAsia="宋体" w:hAnsi="Cambria Math"/>
            <w:szCs w:val="20"/>
            <w:lang w:val="x-none"/>
          </w:rPr>
          <m:t>=0</m:t>
        </m:r>
      </m:oMath>
      <w:r w:rsidRPr="00AD417C">
        <w:rPr>
          <w:rFonts w:ascii="Times New Roman" w:eastAsia="宋体" w:hAnsi="Times New Roman"/>
          <w:szCs w:val="20"/>
          <w:lang w:val="x-none"/>
        </w:rPr>
        <w:t xml:space="preserve"> </w:t>
      </w:r>
      <w:r w:rsidRPr="00AD417C">
        <w:rPr>
          <w:rFonts w:ascii="Times New Roman" w:eastAsia="宋体" w:hAnsi="Times New Roman"/>
          <w:szCs w:val="20"/>
          <w:lang w:val="x-none" w:eastAsia="zh-CN"/>
        </w:rPr>
        <w:t>–</w:t>
      </w:r>
      <w:r w:rsidRPr="00AD417C">
        <w:rPr>
          <w:rFonts w:ascii="Times New Roman" w:eastAsia="宋体" w:hAnsi="Times New Roman" w:hint="eastAsia"/>
          <w:szCs w:val="20"/>
          <w:lang w:val="x-none" w:eastAsia="zh-CN"/>
        </w:rPr>
        <w:t xml:space="preserve"> index of </w:t>
      </w:r>
      <w:r w:rsidRPr="00AD417C">
        <w:rPr>
          <w:rFonts w:ascii="Times New Roman" w:eastAsia="宋体" w:hAnsi="Times New Roman"/>
          <w:szCs w:val="20"/>
          <w:lang w:val="x-none" w:eastAsia="zh-CN"/>
        </w:rPr>
        <w:t xml:space="preserve">a DL slot </w:t>
      </w:r>
      <w:r w:rsidRPr="00AD417C">
        <w:rPr>
          <w:rFonts w:ascii="Times New Roman" w:eastAsia="宋体" w:hAnsi="Times New Roman"/>
          <w:szCs w:val="20"/>
          <w:lang w:val="en-US" w:eastAsia="zh-CN"/>
        </w:rPr>
        <w:t>overlapping with</w:t>
      </w:r>
      <w:r w:rsidRPr="00AD417C">
        <w:rPr>
          <w:rFonts w:ascii="Times New Roman" w:eastAsia="宋体" w:hAnsi="Times New Roman"/>
          <w:szCs w:val="20"/>
          <w:lang w:val="x-none" w:eastAsia="zh-CN"/>
        </w:rPr>
        <w:t xml:space="preserve"> an UL slot</w:t>
      </w:r>
    </w:p>
    <w:p w14:paraId="53BE800E" w14:textId="77777777" w:rsidR="00AD417C" w:rsidRPr="00AD417C" w:rsidRDefault="00AD417C" w:rsidP="00AD417C">
      <w:pPr>
        <w:spacing w:after="180"/>
        <w:ind w:left="540"/>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Set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oMath>
      <w:r w:rsidRPr="00AD417C">
        <w:rPr>
          <w:rFonts w:ascii="Times New Roman" w:eastAsia="宋体" w:hAnsi="Times New Roman"/>
          <w:szCs w:val="20"/>
          <w:lang w:val="en-US"/>
        </w:rPr>
        <w:t xml:space="preserve"> to </w:t>
      </w:r>
      <w:proofErr w:type="gramStart"/>
      <w:r w:rsidRPr="00AD417C">
        <w:rPr>
          <w:rFonts w:ascii="Times New Roman" w:eastAsia="宋体" w:hAnsi="Times New Roman"/>
          <w:szCs w:val="20"/>
          <w:lang w:val="en-US"/>
        </w:rPr>
        <w:t>a number of</w:t>
      </w:r>
      <w:proofErr w:type="gramEnd"/>
      <w:r w:rsidRPr="00AD417C">
        <w:rPr>
          <w:rFonts w:ascii="Times New Roman" w:eastAsia="宋体" w:hAnsi="Times New Roman"/>
          <w:szCs w:val="20"/>
          <w:lang w:val="en-US"/>
        </w:rPr>
        <w:t xml:space="preserve">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if </w:t>
      </w:r>
      <w:proofErr w:type="spellStart"/>
      <w:r w:rsidRPr="00AD417C">
        <w:rPr>
          <w:rFonts w:ascii="Times New Roman" w:eastAsia="宋体" w:hAnsi="Times New Roman" w:cs="Arial"/>
          <w:i/>
          <w:iCs/>
          <w:szCs w:val="20"/>
          <w:lang w:val="x-none" w:eastAsia="zh-CN"/>
        </w:rPr>
        <w:t>subslotLengthForPUCCH</w:t>
      </w:r>
      <w:proofErr w:type="spellEnd"/>
      <w:r w:rsidRPr="00AD417C">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Times New Roman" w:eastAsia="宋体" w:hAnsi="Times New Roman"/>
                <w:i/>
                <w:iCs/>
                <w:szCs w:val="20"/>
                <w:lang w:val="en-US"/>
              </w:rPr>
              <m:t>k</m:t>
            </m:r>
            <m:ctrlPr>
              <w:rPr>
                <w:rFonts w:ascii="Cambria Math" w:eastAsia="宋体" w:hAnsi="Cambria Math"/>
                <w:szCs w:val="20"/>
                <w:lang w:val="x-none"/>
              </w:rPr>
            </m:ctrlPr>
          </m:sub>
        </m:sSub>
        <m:r>
          <w:rPr>
            <w:rFonts w:ascii="Cambria Math" w:eastAsia="宋体" w:hAnsi="Cambria Math" w:cs="Arial"/>
            <w:szCs w:val="20"/>
            <w:lang w:val="x-none"/>
          </w:rPr>
          <m:t>=</m:t>
        </m:r>
        <m:r>
          <m:rPr>
            <m:sty m:val="p"/>
          </m:rPr>
          <w:rPr>
            <w:rFonts w:ascii="Cambria Math" w:eastAsia="宋体" w:hAnsi="Cambria Math" w:cs="Arial"/>
            <w:szCs w:val="20"/>
            <w:lang w:val="x-none"/>
          </w:rPr>
          <m:t>max</m:t>
        </m:r>
        <m:d>
          <m:dPr>
            <m:ctrlPr>
              <w:rPr>
                <w:rFonts w:ascii="Cambria Math" w:eastAsia="宋体" w:hAnsi="Cambria Math" w:cs="Arial"/>
                <w:i/>
                <w:szCs w:val="20"/>
                <w:lang w:val="x-none"/>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E437014" w14:textId="77777777" w:rsidR="00AD417C" w:rsidRPr="00AD417C" w:rsidRDefault="00AD417C" w:rsidP="00AD417C">
      <w:pPr>
        <w:spacing w:after="180"/>
        <w:ind w:left="851" w:hanging="284"/>
        <w:rPr>
          <w:rFonts w:ascii="Times New Roman" w:eastAsia="宋体" w:hAnsi="Times New Roman"/>
          <w:szCs w:val="20"/>
          <w:lang w:val="en-US" w:eastAsia="zh-CN"/>
        </w:rPr>
      </w:pPr>
      <w:r w:rsidRPr="00AD417C">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AD417C">
        <w:rPr>
          <w:rFonts w:ascii="Times New Roman" w:eastAsia="宋体" w:hAnsi="Times New Roman" w:hint="eastAsia"/>
          <w:szCs w:val="20"/>
          <w:lang w:val="x-none" w:eastAsia="zh-CN"/>
        </w:rPr>
        <w:t xml:space="preserve"> </w:t>
      </w:r>
    </w:p>
    <w:p w14:paraId="0C2F84B0" w14:textId="349C6FAA"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w:rPr>
            <w:rFonts w:ascii="Cambria Math" w:eastAsia="宋体" w:hAnsi="Cambria Math"/>
            <w:szCs w:val="20"/>
          </w:rPr>
          <m:t>R</m:t>
        </m:r>
      </m:oMath>
      <w:r w:rsidRPr="00AD417C">
        <w:rPr>
          <w:rFonts w:ascii="Times New Roman" w:eastAsia="宋体" w:hAnsi="Times New Roman"/>
          <w:szCs w:val="20"/>
          <w:lang w:eastAsia="zh-CN"/>
        </w:rPr>
        <w:t xml:space="preserve"> to the set of </w:t>
      </w:r>
      <w:r w:rsidRPr="00AD417C">
        <w:rPr>
          <w:rFonts w:ascii="Times New Roman" w:eastAsia="宋体" w:hAnsi="Times New Roman" w:hint="eastAsia"/>
          <w:szCs w:val="20"/>
          <w:lang w:eastAsia="zh-CN"/>
        </w:rPr>
        <w:t>row</w:t>
      </w:r>
      <w:ins w:id="56" w:author="Seonwook Kim" w:date="2022-02-16T10:55:00Z">
        <w:r>
          <w:rPr>
            <w:rFonts w:ascii="Times New Roman" w:eastAsia="宋体" w:hAnsi="Times New Roman"/>
            <w:szCs w:val="20"/>
            <w:lang w:eastAsia="zh-CN"/>
          </w:rPr>
          <w:t xml:space="preserve"> indexe</w:t>
        </w:r>
      </w:ins>
      <w:r w:rsidRPr="00AD417C">
        <w:rPr>
          <w:rFonts w:ascii="Times New Roman" w:eastAsia="宋体" w:hAnsi="Times New Roman" w:hint="eastAsia"/>
          <w:szCs w:val="20"/>
          <w:lang w:eastAsia="zh-CN"/>
        </w:rPr>
        <w:t>s</w:t>
      </w:r>
    </w:p>
    <w:p w14:paraId="16020A1D"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674ABA86" w14:textId="77777777" w:rsidR="00AD417C" w:rsidRPr="00AD417C" w:rsidRDefault="00AD417C" w:rsidP="00AD417C">
      <w:pPr>
        <w:spacing w:after="180"/>
        <w:ind w:left="113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rPr>
          <m:t>r=0</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w:t>
      </w:r>
      <w:r w:rsidRPr="00AD417C">
        <w:rPr>
          <w:rFonts w:ascii="Times New Roman" w:eastAsia="宋体" w:hAnsi="Times New Roman" w:hint="eastAsia"/>
          <w:szCs w:val="20"/>
          <w:lang w:eastAsia="zh-CN"/>
        </w:rPr>
        <w:t xml:space="preserve"> index of row </w:t>
      </w:r>
      <w:r w:rsidRPr="00AD417C">
        <w:rPr>
          <w:rFonts w:ascii="Times New Roman" w:eastAsia="宋体" w:hAnsi="Times New Roman"/>
          <w:szCs w:val="20"/>
          <w:lang w:val="en-US" w:eastAsia="zh-CN"/>
        </w:rPr>
        <w:t xml:space="preserve">in set </w:t>
      </w:r>
      <m:oMath>
        <m:r>
          <w:rPr>
            <w:rFonts w:ascii="Cambria Math" w:eastAsia="宋体" w:hAnsi="Cambria Math"/>
            <w:szCs w:val="20"/>
          </w:rPr>
          <m:t>R</m:t>
        </m:r>
      </m:oMath>
    </w:p>
    <w:p w14:paraId="38E2852A" w14:textId="77777777" w:rsidR="00AD417C" w:rsidRPr="00AD417C" w:rsidRDefault="00AD417C" w:rsidP="00AD417C">
      <w:pPr>
        <w:spacing w:after="180"/>
        <w:ind w:left="851"/>
        <w:rPr>
          <w:rFonts w:ascii="Times New Roman" w:eastAsia="宋体" w:hAnsi="Times New Roman"/>
          <w:szCs w:val="20"/>
          <w:lang w:val="en-US"/>
        </w:rPr>
      </w:pPr>
      <w:r w:rsidRPr="00AD417C">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sidRPr="00AD417C">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sidRPr="00AD417C">
        <w:rPr>
          <w:rFonts w:ascii="Times New Roman" w:eastAsia="宋体" w:hAnsi="Times New Roman" w:cs="Arial"/>
          <w:szCs w:val="20"/>
          <w:lang w:eastAsia="zh-CN"/>
        </w:rPr>
        <w:t xml:space="preserve"> </w:t>
      </w:r>
      <w:r w:rsidRPr="00AD417C">
        <w:rPr>
          <w:rFonts w:ascii="Times New Roman" w:eastAsia="宋体" w:hAnsi="Times New Roman"/>
          <w:szCs w:val="20"/>
        </w:rPr>
        <w:t xml:space="preserve">or an active UL BWP change on the </w:t>
      </w:r>
      <w:proofErr w:type="spellStart"/>
      <w:r w:rsidRPr="00AD417C">
        <w:rPr>
          <w:rFonts w:ascii="Times New Roman" w:eastAsia="宋体" w:hAnsi="Times New Roman"/>
          <w:szCs w:val="20"/>
        </w:rPr>
        <w:t>PCell</w:t>
      </w:r>
      <w:proofErr w:type="spellEnd"/>
      <w:r w:rsidRPr="00AD417C">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sidRPr="00AD417C">
        <w:rPr>
          <w:rFonts w:ascii="Times New Roman" w:eastAsia="宋体" w:hAnsi="Times New Roman" w:cs="Arial"/>
          <w:szCs w:val="20"/>
          <w:lang w:val="en-US" w:eastAsia="zh-CN"/>
        </w:rPr>
        <w:t xml:space="preserve"> </w:t>
      </w:r>
      <w:r w:rsidRPr="00AD417C">
        <w:rPr>
          <w:rFonts w:ascii="Times New Roman" w:eastAsia="宋体" w:hAnsi="Times New Roman"/>
          <w:szCs w:val="20"/>
          <w:lang w:val="en-US"/>
        </w:rPr>
        <w:t xml:space="preserve">or the active UL BWP change on the </w:t>
      </w:r>
      <w:proofErr w:type="spellStart"/>
      <w:r w:rsidRPr="00AD417C">
        <w:rPr>
          <w:rFonts w:ascii="Times New Roman" w:eastAsia="宋体" w:hAnsi="Times New Roman"/>
          <w:szCs w:val="20"/>
          <w:lang w:val="en-US"/>
        </w:rPr>
        <w:t>PCell</w:t>
      </w:r>
      <w:proofErr w:type="spellEnd"/>
      <w:r w:rsidRPr="00AD417C">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w:t>
      </w:r>
      <w:r w:rsidRPr="00AD417C">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sidRPr="00AD417C">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sidRPr="00AD417C">
        <w:rPr>
          <w:rFonts w:ascii="Times New Roman" w:eastAsia="宋体" w:hAnsi="Times New Roman" w:cs="Arial"/>
          <w:szCs w:val="20"/>
          <w:lang w:val="en-US" w:eastAsia="zh-CN"/>
        </w:rPr>
        <w:t>,</w:t>
      </w:r>
    </w:p>
    <w:p w14:paraId="651B77F8" w14:textId="77777777" w:rsidR="00AD417C" w:rsidRPr="00AD417C" w:rsidRDefault="007812EA" w:rsidP="00AD417C">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 xml:space="preserve">; </w:t>
      </w:r>
    </w:p>
    <w:p w14:paraId="69D64B85" w14:textId="77777777" w:rsidR="00AD417C" w:rsidRPr="00AD417C" w:rsidRDefault="00AD417C" w:rsidP="00AD417C">
      <w:pPr>
        <w:spacing w:after="180"/>
        <w:ind w:left="1135" w:hanging="284"/>
        <w:rPr>
          <w:rFonts w:ascii="Times New Roman" w:eastAsia="宋体" w:hAnsi="Times New Roman"/>
          <w:szCs w:val="20"/>
          <w:lang w:val="en-US"/>
        </w:rPr>
      </w:pPr>
      <w:r w:rsidRPr="00AD417C">
        <w:rPr>
          <w:rFonts w:ascii="Times New Roman" w:eastAsia="宋体" w:hAnsi="Times New Roman"/>
          <w:szCs w:val="20"/>
          <w:lang w:val="en-US"/>
        </w:rPr>
        <w:lastRenderedPageBreak/>
        <w:t xml:space="preserve">else </w:t>
      </w:r>
    </w:p>
    <w:p w14:paraId="5D1C12C5"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908E729" w14:textId="77777777" w:rsidR="00AD417C" w:rsidRPr="00AD417C" w:rsidRDefault="00AD417C" w:rsidP="00AD417C">
      <w:pPr>
        <w:spacing w:after="180"/>
        <w:ind w:left="1418" w:hanging="1"/>
        <w:rPr>
          <w:rFonts w:ascii="Times New Roman" w:eastAsia="宋体" w:hAnsi="Times New Roman"/>
          <w:szCs w:val="20"/>
          <w:lang w:eastAsia="zh-CN"/>
        </w:rPr>
      </w:pPr>
      <w:r w:rsidRPr="00AD417C">
        <w:rPr>
          <w:rFonts w:ascii="Times New Roman" w:eastAsia="宋体" w:hAnsi="Times New Roman"/>
          <w:szCs w:val="20"/>
          <w:lang w:eastAsia="zh-CN"/>
        </w:rPr>
        <w:t xml:space="preserve">if the UE is not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is provided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w:t>
      </w:r>
      <w:r w:rsidRPr="00AD417C">
        <w:rPr>
          <w:rFonts w:ascii="Times New Roman" w:eastAsia="宋体" w:hAnsi="Times New Roman"/>
          <w:szCs w:val="20"/>
          <w:lang w:eastAsia="zh-CN"/>
        </w:rPr>
        <w:t xml:space="preserve"> for each slot </w:t>
      </w:r>
      <w:r w:rsidRPr="00AD417C">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sidRPr="00AD417C">
        <w:rPr>
          <w:rFonts w:ascii="Times New Roman" w:eastAsia="等线" w:hAnsi="Times New Roman" w:hint="eastAsia"/>
          <w:szCs w:val="20"/>
        </w:rPr>
        <w:t xml:space="preserve"> </w:t>
      </w:r>
      <w:r w:rsidRPr="00AD417C">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sidRPr="00AD417C">
        <w:rPr>
          <w:rFonts w:ascii="Times New Roman" w:eastAsia="宋体" w:hAnsi="Times New Roman"/>
          <w:szCs w:val="20"/>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hint="eastAsia"/>
          <w:i/>
          <w:szCs w:val="20"/>
          <w:lang w:eastAsia="zh-CN"/>
        </w:rPr>
        <w:t xml:space="preserve"> </w:t>
      </w:r>
      <w:r w:rsidRPr="00AD417C">
        <w:rPr>
          <w:rFonts w:ascii="Times New Roman" w:eastAsia="宋体" w:hAnsi="Times New Roman" w:hint="eastAsia"/>
          <w:szCs w:val="20"/>
          <w:lang w:eastAsia="zh-CN"/>
        </w:rPr>
        <w:t>where</w:t>
      </w:r>
      <w:r w:rsidRPr="00AD417C">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sidRPr="00AD417C">
        <w:rPr>
          <w:rFonts w:ascii="Times New Roman" w:eastAsia="宋体" w:hAnsi="Times New Roman" w:hint="eastAsia"/>
          <w:szCs w:val="20"/>
          <w:lang w:eastAsia="zh-CN"/>
        </w:rPr>
        <w:t xml:space="preserve"> is the</w:t>
      </w:r>
      <w:r w:rsidRPr="00AD417C">
        <w:rPr>
          <w:rFonts w:ascii="Times New Roman" w:eastAsia="宋体" w:hAnsi="Times New Roman" w:hint="eastAsia"/>
          <w:i/>
          <w:szCs w:val="20"/>
          <w:lang w:eastAsia="zh-CN"/>
        </w:rPr>
        <w:t xml:space="preserve"> k</w:t>
      </w:r>
      <w:r w:rsidRPr="00AD417C">
        <w:rPr>
          <w:rFonts w:ascii="Times New Roman" w:eastAsia="宋体" w:hAnsi="Times New Roman" w:hint="eastAsia"/>
          <w:szCs w:val="20"/>
          <w:lang w:eastAsia="zh-CN"/>
        </w:rPr>
        <w:t>-</w:t>
      </w:r>
      <w:proofErr w:type="spellStart"/>
      <w:r w:rsidRPr="00AD417C">
        <w:rPr>
          <w:rFonts w:ascii="Times New Roman" w:eastAsia="宋体" w:hAnsi="Times New Roman" w:hint="eastAsia"/>
          <w:szCs w:val="20"/>
          <w:lang w:eastAsia="zh-CN"/>
        </w:rPr>
        <w:t>th</w:t>
      </w:r>
      <w:proofErr w:type="spellEnd"/>
      <w:r w:rsidRPr="00AD417C">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sidRPr="00AD417C">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sidRPr="00AD417C">
        <w:rPr>
          <w:rFonts w:ascii="Times New Roman" w:eastAsia="宋体" w:hAnsi="Times New Roman"/>
          <w:szCs w:val="20"/>
          <w:lang w:val="en-US" w:eastAsia="zh-CN"/>
        </w:rPr>
        <w:t xml:space="preserve">, or </w:t>
      </w:r>
      <w:proofErr w:type="spellStart"/>
      <w:r w:rsidRPr="00AD417C">
        <w:rPr>
          <w:rFonts w:ascii="Times New Roman" w:eastAsia="宋体" w:hAnsi="Times New Roman" w:cs="Arial"/>
          <w:i/>
          <w:iCs/>
          <w:szCs w:val="20"/>
          <w:lang w:eastAsia="zh-CN"/>
        </w:rPr>
        <w:t>subslotLengthForPUCCH</w:t>
      </w:r>
      <w:proofErr w:type="spellEnd"/>
      <w:r w:rsidRPr="00AD417C">
        <w:rPr>
          <w:rFonts w:ascii="Times New Roman" w:eastAsia="宋体" w:hAnsi="Times New Roman" w:cs="Arial"/>
          <w:szCs w:val="20"/>
          <w:lang w:val="en-US" w:eastAsia="zh-CN"/>
        </w:rPr>
        <w:t xml:space="preserve"> is provided for the HARQ-ACK codebook and the end of the PDSCH time resource for row</w:t>
      </w:r>
      <w:r w:rsidRPr="00AD417C">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sidRPr="00AD417C">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sidRPr="00AD417C">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sidRPr="00AD417C">
        <w:rPr>
          <w:rFonts w:ascii="Times New Roman" w:eastAsia="宋体" w:hAnsi="Times New Roman"/>
          <w:szCs w:val="20"/>
          <w:lang w:eastAsia="zh-CN"/>
        </w:rPr>
        <w:t xml:space="preserve">or if HARQ-ACK information for PDSCH </w:t>
      </w:r>
      <w:r w:rsidRPr="00AD417C">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sidRPr="00AD417C">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sidRPr="00AD417C">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sidRPr="00AD417C">
        <w:rPr>
          <w:rFonts w:ascii="Times New Roman" w:eastAsia="宋体" w:hAnsi="Times New Roman" w:hint="eastAsia"/>
          <w:szCs w:val="20"/>
          <w:lang w:eastAsia="zh-CN"/>
        </w:rPr>
        <w:t xml:space="preserve"> </w:t>
      </w:r>
    </w:p>
    <w:p w14:paraId="0598D05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527D2ECF" w14:textId="77777777" w:rsidR="00AD417C" w:rsidRPr="00AD417C" w:rsidRDefault="00AD417C" w:rsidP="00AD417C">
      <w:pPr>
        <w:spacing w:after="180"/>
        <w:ind w:left="1421"/>
        <w:rPr>
          <w:rFonts w:ascii="Times New Roman" w:eastAsia="宋体" w:hAnsi="Times New Roman"/>
          <w:szCs w:val="20"/>
          <w:lang w:eastAsia="zh-CN"/>
        </w:rPr>
      </w:pPr>
      <w:r w:rsidRPr="00AD417C">
        <w:rPr>
          <w:rFonts w:ascii="Times New Roman" w:eastAsia="宋体" w:hAnsi="Times New Roman"/>
          <w:szCs w:val="20"/>
          <w:lang w:val="en-US" w:eastAsia="zh-CN"/>
        </w:rPr>
        <w:t xml:space="preserve">elseif </w:t>
      </w:r>
      <w:r w:rsidRPr="00AD417C">
        <w:rPr>
          <w:rFonts w:ascii="Times New Roman" w:eastAsia="宋体" w:hAnsi="Times New Roman"/>
          <w:szCs w:val="20"/>
          <w:lang w:eastAsia="zh-CN"/>
        </w:rPr>
        <w:t xml:space="preserve">the UE is provided </w:t>
      </w:r>
      <w:proofErr w:type="spellStart"/>
      <w:r w:rsidRPr="00AD417C">
        <w:rPr>
          <w:rFonts w:ascii="Times New Roman" w:eastAsia="宋体" w:hAnsi="Times New Roman"/>
          <w:i/>
          <w:iCs/>
          <w:szCs w:val="20"/>
          <w:lang w:eastAsia="zh-CN"/>
        </w:rPr>
        <w:t>enableTimeDomainHARQ</w:t>
      </w:r>
      <w:proofErr w:type="spellEnd"/>
      <w:r w:rsidRPr="00AD417C">
        <w:rPr>
          <w:rFonts w:ascii="Times New Roman" w:eastAsia="宋体" w:hAnsi="Times New Roman"/>
          <w:i/>
          <w:iCs/>
          <w:szCs w:val="20"/>
          <w:lang w:eastAsia="zh-CN"/>
        </w:rPr>
        <w:t>-Bundling</w:t>
      </w:r>
      <w:r w:rsidRPr="00AD417C">
        <w:rPr>
          <w:rFonts w:ascii="Times New Roman" w:eastAsia="宋体" w:hAnsi="Times New Roman"/>
          <w:szCs w:val="20"/>
          <w:lang w:eastAsia="zh-CN"/>
        </w:rPr>
        <w:t xml:space="preserve"> and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proofErr w:type="spellStart"/>
      <w:r w:rsidRPr="00AD417C">
        <w:rPr>
          <w:rFonts w:ascii="Times New Roman" w:eastAsia="宋体" w:hAnsi="Times New Roman"/>
          <w:i/>
          <w:szCs w:val="20"/>
          <w:lang w:val="en-US"/>
        </w:rPr>
        <w:t>ConfigurationCommon</w:t>
      </w:r>
      <w:proofErr w:type="spellEnd"/>
      <w:r w:rsidRPr="00AD417C">
        <w:rPr>
          <w:rFonts w:ascii="Times New Roman" w:eastAsia="宋体" w:hAnsi="Times New Roman"/>
          <w:szCs w:val="20"/>
        </w:rPr>
        <w:t xml:space="preserve">, </w:t>
      </w:r>
      <w:r w:rsidRPr="00AD417C">
        <w:rPr>
          <w:rFonts w:ascii="Times New Roman" w:eastAsia="宋体" w:hAnsi="Times New Roman"/>
          <w:szCs w:val="20"/>
          <w:lang w:eastAsia="zh-CN"/>
        </w:rPr>
        <w:t>or</w:t>
      </w:r>
      <w:r w:rsidRPr="00AD417C">
        <w:rPr>
          <w:rFonts w:ascii="Times New Roman" w:eastAsia="宋体" w:hAnsi="Times New Roman"/>
          <w:szCs w:val="20"/>
        </w:rPr>
        <w:t xml:space="preserve"> </w:t>
      </w:r>
      <w:proofErr w:type="spellStart"/>
      <w:r w:rsidRPr="00AD417C">
        <w:rPr>
          <w:rFonts w:ascii="Times New Roman" w:eastAsia="宋体" w:hAnsi="Times New Roman"/>
          <w:i/>
          <w:szCs w:val="20"/>
          <w:lang w:val="en-US"/>
        </w:rPr>
        <w:t>tdd</w:t>
      </w:r>
      <w:proofErr w:type="spellEnd"/>
      <w:r w:rsidRPr="00AD417C">
        <w:rPr>
          <w:rFonts w:ascii="Times New Roman" w:eastAsia="宋体" w:hAnsi="Times New Roman"/>
          <w:i/>
          <w:szCs w:val="20"/>
          <w:lang w:val="en-US"/>
        </w:rPr>
        <w:t>-</w:t>
      </w:r>
      <w:r w:rsidRPr="00AD417C">
        <w:rPr>
          <w:rFonts w:ascii="Times New Roman" w:eastAsia="宋体" w:hAnsi="Times New Roman"/>
          <w:i/>
          <w:szCs w:val="20"/>
        </w:rPr>
        <w:t>UL-DL-</w:t>
      </w:r>
      <w:r w:rsidRPr="00AD417C">
        <w:rPr>
          <w:rFonts w:ascii="Times New Roman" w:eastAsia="宋体" w:hAnsi="Times New Roman"/>
          <w:i/>
          <w:szCs w:val="20"/>
          <w:lang w:val="en-US"/>
        </w:rPr>
        <w:t>C</w:t>
      </w:r>
      <w:proofErr w:type="spellStart"/>
      <w:r w:rsidRPr="00AD417C">
        <w:rPr>
          <w:rFonts w:ascii="Times New Roman" w:eastAsia="宋体" w:hAnsi="Times New Roman"/>
          <w:i/>
          <w:szCs w:val="20"/>
        </w:rPr>
        <w:t>onfiguration</w:t>
      </w:r>
      <w:proofErr w:type="spellEnd"/>
      <w:r w:rsidRPr="00AD417C">
        <w:rPr>
          <w:rFonts w:ascii="Times New Roman" w:eastAsia="宋体" w:hAnsi="Times New Roman"/>
          <w:i/>
          <w:szCs w:val="20"/>
          <w:lang w:val="en-US"/>
        </w:rPr>
        <w:t>D</w:t>
      </w:r>
      <w:proofErr w:type="spellStart"/>
      <w:r w:rsidRPr="00AD417C">
        <w:rPr>
          <w:rFonts w:ascii="Times New Roman" w:eastAsia="宋体" w:hAnsi="Times New Roman"/>
          <w:i/>
          <w:szCs w:val="20"/>
        </w:rPr>
        <w:t>edicated</w:t>
      </w:r>
      <w:proofErr w:type="spellEnd"/>
      <w:r w:rsidRPr="00AD417C">
        <w:rPr>
          <w:rFonts w:ascii="Times New Roman" w:eastAsia="宋体" w:hAnsi="Times New Roman"/>
          <w:szCs w:val="20"/>
          <w:lang w:eastAsia="zh-CN"/>
        </w:rPr>
        <w:t xml:space="preserve"> and</w:t>
      </w:r>
      <w:r w:rsidRPr="00AD417C">
        <w:rPr>
          <w:rFonts w:ascii="Times New Roman" w:eastAsia="宋体" w:hAnsi="Times New Roman"/>
          <w:szCs w:val="20"/>
          <w:lang w:val="en-US" w:eastAsia="zh-CN"/>
        </w:rPr>
        <w:t xml:space="preserve">, </w:t>
      </w:r>
      <w:r w:rsidRPr="00AD417C">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sidRPr="00AD417C">
        <w:rPr>
          <w:rFonts w:ascii="Times New Roman" w:eastAsia="宋体" w:hAnsi="Times New Roman" w:hint="eastAsia"/>
          <w:szCs w:val="20"/>
          <w:lang w:eastAsia="zh-CN"/>
        </w:rPr>
        <w:t>,</w:t>
      </w:r>
      <w:r w:rsidRPr="00AD417C">
        <w:rPr>
          <w:rFonts w:ascii="Times New Roman" w:eastAsia="宋体" w:hAnsi="Times New Roman"/>
          <w:szCs w:val="20"/>
          <w:lang w:eastAsia="zh-CN"/>
        </w:rPr>
        <w:t xml:space="preserve"> </w:t>
      </w:r>
      <w:r w:rsidRPr="00AD417C">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sidRPr="00AD417C">
        <w:rPr>
          <w:rFonts w:ascii="Times New Roman" w:eastAsia="宋体" w:hAnsi="Times New Roman"/>
          <w:szCs w:val="20"/>
        </w:rPr>
        <w:t xml:space="preserve"> </w:t>
      </w:r>
      <w:r w:rsidRPr="00AD417C">
        <w:rPr>
          <w:rFonts w:ascii="Times New Roman" w:eastAsia="宋体" w:hAnsi="Times New Roman"/>
          <w:szCs w:val="20"/>
          <w:lang w:val="en-US" w:eastAsia="zh-CN"/>
        </w:rPr>
        <w:t xml:space="preserve">of set </w:t>
      </w:r>
      <m:oMath>
        <m:r>
          <w:rPr>
            <w:rFonts w:ascii="Cambria Math" w:eastAsia="宋体" w:hAnsi="Cambria Math"/>
            <w:szCs w:val="20"/>
          </w:rPr>
          <m:t>R'</m:t>
        </m:r>
      </m:oMath>
      <w:r w:rsidRPr="00AD417C">
        <w:rPr>
          <w:rFonts w:ascii="Times New Roman" w:eastAsia="宋体" w:hAnsi="Times New Roman"/>
          <w:szCs w:val="20"/>
          <w:lang w:val="en-US" w:eastAsia="zh-CN"/>
        </w:rPr>
        <w:t xml:space="preserve"> </w:t>
      </w:r>
      <w:r w:rsidRPr="00AD417C">
        <w:rPr>
          <w:rFonts w:ascii="Times New Roman" w:eastAsia="宋体" w:hAnsi="Times New Roman" w:hint="eastAsia"/>
          <w:szCs w:val="20"/>
          <w:lang w:eastAsia="zh-CN"/>
        </w:rPr>
        <w:t>is configured as UL</w:t>
      </w:r>
      <w:r w:rsidRPr="00AD417C">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sidRPr="00AD417C">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sidRPr="00AD417C">
        <w:rPr>
          <w:rFonts w:ascii="Times New Roman" w:eastAsia="宋体" w:hAnsi="Times New Roman" w:hint="eastAsia"/>
          <w:szCs w:val="20"/>
          <w:lang w:eastAsia="zh-CN"/>
        </w:rPr>
        <w:t>.</w:t>
      </w:r>
    </w:p>
    <w:p w14:paraId="2779A48D" w14:textId="77777777" w:rsidR="00AD417C" w:rsidRPr="00AD417C" w:rsidRDefault="00AD417C" w:rsidP="00AD417C">
      <w:pPr>
        <w:spacing w:after="180"/>
        <w:ind w:left="1702" w:firstLine="3"/>
        <w:rPr>
          <w:rFonts w:ascii="Times New Roman" w:eastAsia="宋体" w:hAnsi="Times New Roman"/>
          <w:szCs w:val="20"/>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00AA778A"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szCs w:val="20"/>
        </w:rPr>
        <w:t>;</w:t>
      </w:r>
    </w:p>
    <w:p w14:paraId="26B89318"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11EFCEC6" w14:textId="77777777" w:rsidR="00AD417C" w:rsidRPr="00AD417C" w:rsidRDefault="00AD417C" w:rsidP="00AD417C">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sidRPr="00AD417C">
        <w:rPr>
          <w:rFonts w:ascii="Times New Roman" w:eastAsia="宋体" w:hAnsi="Times New Roman"/>
          <w:szCs w:val="20"/>
          <w:lang w:eastAsia="zh-CN"/>
        </w:rPr>
        <w:t xml:space="preserve">; </w:t>
      </w:r>
    </w:p>
    <w:p w14:paraId="37DC32B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15939D0C"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AFC9473" w14:textId="77777777" w:rsidR="00AD417C" w:rsidRPr="00AD417C" w:rsidRDefault="00AD417C" w:rsidP="00AD417C">
      <w:pPr>
        <w:spacing w:after="180"/>
        <w:ind w:left="1418" w:hanging="284"/>
        <w:rPr>
          <w:rFonts w:ascii="Times New Roman" w:eastAsia="宋体" w:hAnsi="Times New Roman" w:cs="Arial"/>
          <w:szCs w:val="20"/>
          <w:lang w:eastAsia="zh-CN"/>
        </w:rPr>
      </w:pPr>
      <w:r w:rsidRPr="00AD417C">
        <w:rPr>
          <w:rFonts w:ascii="Times New Roman" w:eastAsia="宋体" w:hAnsi="Times New Roman"/>
          <w:szCs w:val="20"/>
          <w:lang w:val="en-US" w:eastAsia="zh-CN"/>
        </w:rPr>
        <w:t>if</w:t>
      </w:r>
      <w:r w:rsidRPr="00AD417C">
        <w:rPr>
          <w:rFonts w:ascii="Times New Roman" w:eastAsia="宋体" w:hAnsi="Times New Roman"/>
          <w:szCs w:val="20"/>
          <w:lang w:eastAsia="zh-CN"/>
        </w:rPr>
        <w:t xml:space="preserve"> </w:t>
      </w:r>
      <w:r w:rsidRPr="00AD417C">
        <w:rPr>
          <w:rFonts w:ascii="Times New Roman" w:eastAsia="宋体" w:hAnsi="Times New Roman"/>
          <w:szCs w:val="20"/>
        </w:rPr>
        <w:t xml:space="preserve">the </w:t>
      </w:r>
      <w:r w:rsidRPr="00AD417C">
        <w:rPr>
          <w:rFonts w:ascii="Times New Roman" w:eastAsia="宋体" w:hAnsi="Times New Roman"/>
          <w:szCs w:val="20"/>
          <w:lang w:val="en-US"/>
        </w:rPr>
        <w:t xml:space="preserve">UE </w:t>
      </w:r>
      <w:r w:rsidRPr="00AD417C">
        <w:rPr>
          <w:rFonts w:ascii="Times New Roman" w:eastAsia="宋体" w:hAnsi="Times New Roman"/>
          <w:szCs w:val="20"/>
        </w:rPr>
        <w:t xml:space="preserve">does not indicate </w:t>
      </w:r>
      <w:r w:rsidRPr="00AD417C">
        <w:rPr>
          <w:rFonts w:ascii="Times New Roman" w:eastAsia="宋体" w:hAnsi="Times New Roman"/>
          <w:szCs w:val="20"/>
          <w:lang w:val="en-US"/>
        </w:rPr>
        <w:t xml:space="preserve">a </w:t>
      </w:r>
      <w:r w:rsidRPr="00AD417C">
        <w:rPr>
          <w:rFonts w:ascii="Times New Roman" w:eastAsia="宋体" w:hAnsi="Times New Roman"/>
          <w:szCs w:val="20"/>
        </w:rPr>
        <w:t>capability to receive</w:t>
      </w:r>
      <w:r w:rsidRPr="00AD417C">
        <w:rPr>
          <w:rFonts w:ascii="Times New Roman" w:eastAsia="宋体" w:hAnsi="Times New Roman"/>
          <w:szCs w:val="20"/>
          <w:lang w:eastAsia="zh-CN"/>
        </w:rPr>
        <w:t xml:space="preserve"> more than </w:t>
      </w:r>
      <w:r w:rsidRPr="00AD417C">
        <w:rPr>
          <w:rFonts w:ascii="Times New Roman" w:eastAsia="宋体" w:hAnsi="Times New Roman"/>
          <w:szCs w:val="20"/>
        </w:rPr>
        <w:t>one unicast PDSCH or multicast PDSCH per slot</w:t>
      </w:r>
      <w:r w:rsidRPr="00AD417C">
        <w:rPr>
          <w:rFonts w:ascii="Times New Roman" w:eastAsia="宋体" w:hAnsi="Times New Roman"/>
          <w:szCs w:val="20"/>
          <w:lang w:eastAsia="zh-CN"/>
        </w:rPr>
        <w:t xml:space="preserve"> and </w:t>
      </w:r>
      <m:oMath>
        <m:r>
          <w:rPr>
            <w:rFonts w:ascii="Cambria Math" w:eastAsia="宋体" w:hAnsi="Cambria Math"/>
            <w:szCs w:val="20"/>
          </w:rPr>
          <m:t>R≠∅</m:t>
        </m:r>
      </m:oMath>
      <w:r w:rsidRPr="00AD417C">
        <w:rPr>
          <w:rFonts w:ascii="Times New Roman" w:eastAsia="宋体" w:hAnsi="Times New Roman" w:cs="Arial" w:hint="eastAsia"/>
          <w:szCs w:val="20"/>
          <w:lang w:eastAsia="zh-CN"/>
        </w:rPr>
        <w:t xml:space="preserve">, </w:t>
      </w:r>
    </w:p>
    <w:p w14:paraId="26D7D75F" w14:textId="77777777" w:rsidR="00AD417C" w:rsidRPr="00AD417C" w:rsidRDefault="007812EA" w:rsidP="00AD417C">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lang w:val="en-US" w:eastAsia="zh-CN"/>
        </w:rPr>
        <w:t>;</w:t>
      </w:r>
      <w:r w:rsidR="00AD417C" w:rsidRPr="00AD417C">
        <w:rPr>
          <w:rFonts w:ascii="Times New Roman" w:eastAsia="宋体" w:hAnsi="Times New Roman"/>
          <w:szCs w:val="20"/>
          <w:lang w:eastAsia="zh-CN"/>
        </w:rPr>
        <w:t xml:space="preserve"> </w:t>
      </w:r>
    </w:p>
    <w:p w14:paraId="416E17F3" w14:textId="77777777" w:rsidR="00AD417C" w:rsidRPr="00AD417C" w:rsidRDefault="00AD417C" w:rsidP="00AD417C">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sidRPr="00AD417C">
        <w:rPr>
          <w:rFonts w:ascii="Times New Roman" w:eastAsia="宋体" w:hAnsi="Times New Roman"/>
          <w:szCs w:val="20"/>
          <w:lang w:val="en-US"/>
        </w:rPr>
        <w:t>;</w:t>
      </w:r>
    </w:p>
    <w:p w14:paraId="3799A736"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 xml:space="preserve">else </w:t>
      </w:r>
    </w:p>
    <w:p w14:paraId="1CB0859B"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sidRPr="00AD417C">
        <w:rPr>
          <w:rFonts w:ascii="Times New Roman" w:eastAsia="宋体" w:hAnsi="Times New Roman"/>
          <w:szCs w:val="20"/>
        </w:rPr>
        <w:t xml:space="preserve"> to the cardinality of </w:t>
      </w:r>
      <m:oMath>
        <m:r>
          <w:rPr>
            <w:rFonts w:ascii="Cambria Math" w:eastAsia="宋体" w:hAnsi="Cambria Math"/>
            <w:szCs w:val="20"/>
          </w:rPr>
          <m:t>R</m:t>
        </m:r>
      </m:oMath>
    </w:p>
    <w:p w14:paraId="3B024D9F"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w:t>
      </w:r>
      <w:r w:rsidRPr="00AD417C">
        <w:rPr>
          <w:rFonts w:ascii="Times New Roman" w:eastAsia="宋体" w:hAnsi="Times New Roman" w:hint="eastAsia"/>
          <w:szCs w:val="20"/>
          <w:lang w:eastAsia="zh-CN"/>
        </w:rPr>
        <w:t xml:space="preserve">smallest </w:t>
      </w:r>
      <w:r w:rsidRPr="00AD417C">
        <w:rPr>
          <w:rFonts w:ascii="Times New Roman" w:eastAsia="宋体" w:hAnsi="Times New Roman"/>
          <w:szCs w:val="20"/>
          <w:lang w:eastAsia="zh-CN"/>
        </w:rPr>
        <w:t>last</w:t>
      </w:r>
      <w:r w:rsidRPr="00AD417C">
        <w:rPr>
          <w:rFonts w:ascii="Times New Roman" w:eastAsia="宋体" w:hAnsi="Times New Roman" w:hint="eastAsia"/>
          <w:szCs w:val="20"/>
          <w:lang w:eastAsia="zh-CN"/>
        </w:rPr>
        <w:t xml:space="preserve"> OFDM symbol index</w:t>
      </w:r>
      <w:r w:rsidRPr="00AD417C">
        <w:rPr>
          <w:rFonts w:ascii="Times New Roman" w:eastAsia="宋体" w:hAnsi="Times New Roman"/>
          <w:szCs w:val="20"/>
          <w:lang w:eastAsia="zh-CN"/>
        </w:rPr>
        <w:t>, as determined by the</w:t>
      </w:r>
      <w:r w:rsidRPr="00AD417C">
        <w:rPr>
          <w:rFonts w:ascii="Times New Roman" w:eastAsia="宋体" w:hAnsi="Times New Roman"/>
          <w:szCs w:val="20"/>
        </w:rPr>
        <w:t xml:space="preserve"> </w:t>
      </w:r>
      <w:r w:rsidRPr="00AD417C">
        <w:rPr>
          <w:rFonts w:ascii="Times New Roman" w:eastAsia="宋体" w:hAnsi="Times New Roman"/>
          <w:i/>
          <w:szCs w:val="20"/>
        </w:rPr>
        <w:t>SLIV</w:t>
      </w:r>
      <w:r w:rsidRPr="00AD417C">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2689D15"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 xml:space="preserve">while </w:t>
      </w:r>
      <m:oMath>
        <m:r>
          <w:rPr>
            <w:rFonts w:ascii="Cambria Math" w:eastAsia="宋体" w:hAnsi="Cambria Math"/>
            <w:szCs w:val="20"/>
          </w:rPr>
          <m:t>R≠∅</m:t>
        </m:r>
      </m:oMath>
    </w:p>
    <w:p w14:paraId="625F240A"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S</w:t>
      </w:r>
      <w:r w:rsidRPr="00AD417C">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sidRPr="00AD417C">
        <w:rPr>
          <w:rFonts w:ascii="Times New Roman" w:eastAsia="宋体" w:hAnsi="Times New Roman" w:hint="eastAsia"/>
          <w:szCs w:val="20"/>
          <w:lang w:eastAsia="zh-CN"/>
        </w:rPr>
        <w:t xml:space="preserve"> </w:t>
      </w:r>
    </w:p>
    <w:p w14:paraId="76F685AC"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A7302DB"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sidRPr="00AD417C">
        <w:rPr>
          <w:rFonts w:ascii="Times New Roman" w:eastAsia="宋体" w:hAnsi="Times New Roman" w:hint="eastAsia"/>
          <w:szCs w:val="20"/>
          <w:lang w:eastAsia="zh-CN"/>
        </w:rPr>
        <w:t xml:space="preserve"> </w:t>
      </w:r>
      <w:r w:rsidRPr="00AD417C">
        <w:rPr>
          <w:rFonts w:ascii="Times New Roman" w:eastAsia="宋体" w:hAnsi="Times New Roman"/>
          <w:szCs w:val="20"/>
          <w:lang w:eastAsia="zh-CN"/>
        </w:rPr>
        <w:t xml:space="preserve">for </w:t>
      </w:r>
      <w:r w:rsidRPr="00AD417C">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sidRPr="00AD417C">
        <w:rPr>
          <w:rFonts w:ascii="Times New Roman" w:eastAsia="宋体" w:hAnsi="Times New Roman" w:cs="Arial" w:hint="eastAsia"/>
          <w:szCs w:val="20"/>
          <w:lang w:eastAsia="zh-CN"/>
        </w:rPr>
        <w:t xml:space="preserve"> for </w:t>
      </w:r>
      <w:r w:rsidRPr="00AD417C">
        <w:rPr>
          <w:rFonts w:ascii="Times New Roman" w:eastAsia="宋体" w:hAnsi="Times New Roman"/>
          <w:szCs w:val="20"/>
        </w:rPr>
        <w:t>row</w:t>
      </w:r>
      <w:r w:rsidRPr="00AD417C">
        <w:rPr>
          <w:rFonts w:ascii="Times New Roman" w:eastAsia="宋体" w:hAnsi="Times New Roman" w:cs="Arial" w:hint="eastAsia"/>
          <w:szCs w:val="20"/>
          <w:lang w:eastAsia="zh-CN"/>
        </w:rPr>
        <w:t xml:space="preserve"> </w:t>
      </w:r>
      <m:oMath>
        <m:r>
          <w:rPr>
            <w:rFonts w:ascii="Cambria Math" w:eastAsia="宋体" w:hAnsi="Cambria Math"/>
            <w:szCs w:val="20"/>
          </w:rPr>
          <m:t>r</m:t>
        </m:r>
      </m:oMath>
      <w:r w:rsidRPr="00AD417C">
        <w:rPr>
          <w:rFonts w:ascii="Times New Roman" w:eastAsia="宋体" w:hAnsi="Times New Roman"/>
          <w:szCs w:val="20"/>
        </w:rPr>
        <w:t xml:space="preserve"> </w:t>
      </w:r>
    </w:p>
    <w:p w14:paraId="594170A3" w14:textId="77777777" w:rsidR="00AD417C" w:rsidRPr="00AD417C" w:rsidRDefault="007812EA"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szCs w:val="20"/>
        </w:rPr>
        <w:t>;</w:t>
      </w:r>
      <w:r w:rsidR="00AD417C" w:rsidRPr="00AD417C">
        <w:rPr>
          <w:rFonts w:ascii="Times New Roman" w:eastAsia="宋体" w:hAnsi="Times New Roman" w:hint="eastAsia"/>
          <w:szCs w:val="20"/>
          <w:lang w:eastAsia="zh-CN"/>
        </w:rPr>
        <w:t xml:space="preserve"> - index of </w:t>
      </w:r>
      <w:r w:rsidR="00AD417C" w:rsidRPr="00AD417C">
        <w:rPr>
          <w:rFonts w:ascii="Times New Roman" w:eastAsia="宋体" w:hAnsi="Times New Roman"/>
          <w:szCs w:val="20"/>
          <w:lang w:eastAsia="zh-CN"/>
        </w:rPr>
        <w:t xml:space="preserve">occasion for </w:t>
      </w:r>
      <w:r w:rsidR="00AD417C" w:rsidRPr="00AD417C">
        <w:rPr>
          <w:rFonts w:ascii="Times New Roman" w:eastAsia="宋体" w:hAnsi="Times New Roman"/>
          <w:szCs w:val="20"/>
        </w:rPr>
        <w:t>candidate PDSCH reception,</w:t>
      </w:r>
      <w:r w:rsidR="00AD417C" w:rsidRPr="00AD417C">
        <w:rPr>
          <w:rFonts w:ascii="Times New Roman" w:eastAsia="宋体" w:hAnsi="Times New Roman" w:hint="eastAsia"/>
          <w:szCs w:val="20"/>
          <w:lang w:eastAsia="zh-CN"/>
        </w:rPr>
        <w:t xml:space="preserve"> </w:t>
      </w:r>
      <w:r w:rsidR="00AD417C" w:rsidRPr="00AD417C">
        <w:rPr>
          <w:rFonts w:ascii="Times New Roman" w:eastAsia="宋体" w:hAnsi="Times New Roman"/>
          <w:szCs w:val="20"/>
          <w:lang w:eastAsia="zh-CN"/>
        </w:rPr>
        <w:t xml:space="preserve">or SPS PDSCH release, </w:t>
      </w:r>
      <w:r w:rsidR="00AD417C" w:rsidRPr="00AD417C">
        <w:rPr>
          <w:rFonts w:ascii="Times New Roman" w:eastAsia="宋体" w:hAnsi="Times New Roman"/>
          <w:szCs w:val="20"/>
        </w:rPr>
        <w:t xml:space="preserve">or TCI state </w:t>
      </w:r>
      <w:r w:rsidR="00AD417C" w:rsidRPr="00AD417C">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3E8AF854"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rPr>
          <m:t>R</m:t>
        </m:r>
        <m:r>
          <w:rPr>
            <w:rFonts w:ascii="Cambria Math" w:eastAsia="宋体" w:hAnsi="Cambria Math"/>
            <w:noProof/>
            <w:szCs w:val="20"/>
          </w:rPr>
          <m:t>=R\r</m:t>
        </m:r>
      </m:oMath>
      <w:r w:rsidRPr="00AD417C">
        <w:rPr>
          <w:rFonts w:ascii="Times New Roman" w:eastAsia="宋体" w:hAnsi="Times New Roman" w:hint="eastAsia"/>
          <w:szCs w:val="20"/>
          <w:lang w:eastAsia="zh-CN"/>
        </w:rPr>
        <w:t>;</w:t>
      </w:r>
    </w:p>
    <w:p w14:paraId="7465838E" w14:textId="77777777" w:rsidR="00AD417C" w:rsidRPr="00AD417C" w:rsidRDefault="007812EA" w:rsidP="00AD417C">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D417C" w:rsidRPr="00AD417C">
        <w:rPr>
          <w:rFonts w:ascii="Times New Roman" w:eastAsia="宋体" w:hAnsi="Times New Roman" w:cs="Arial"/>
          <w:szCs w:val="20"/>
          <w:lang w:eastAsia="zh-CN"/>
        </w:rPr>
        <w:t>;</w:t>
      </w:r>
    </w:p>
    <w:p w14:paraId="7574E501" w14:textId="77777777" w:rsidR="00AD417C" w:rsidRPr="00AD417C" w:rsidRDefault="00AD417C" w:rsidP="00AD417C">
      <w:pPr>
        <w:spacing w:after="180"/>
        <w:ind w:left="2268" w:hanging="284"/>
        <w:rPr>
          <w:rFonts w:ascii="Times New Roman" w:eastAsia="宋体" w:hAnsi="Times New Roman"/>
          <w:szCs w:val="20"/>
          <w:lang w:eastAsia="zh-CN"/>
        </w:rPr>
      </w:pPr>
      <w:r w:rsidRPr="00AD417C">
        <w:rPr>
          <w:rFonts w:ascii="Times New Roman" w:eastAsia="宋体" w:hAnsi="Times New Roman"/>
          <w:szCs w:val="20"/>
          <w:lang w:eastAsia="zh-CN"/>
        </w:rPr>
        <w:t>else</w:t>
      </w:r>
    </w:p>
    <w:p w14:paraId="20825279" w14:textId="77777777" w:rsidR="00AD417C" w:rsidRPr="00AD417C" w:rsidRDefault="00AD417C" w:rsidP="00AD417C">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sidRPr="00AD417C">
        <w:rPr>
          <w:rFonts w:ascii="Times New Roman" w:eastAsia="宋体" w:hAnsi="Times New Roman"/>
          <w:szCs w:val="20"/>
          <w:lang w:eastAsia="zh-CN"/>
        </w:rPr>
        <w:t xml:space="preserve">; </w:t>
      </w:r>
    </w:p>
    <w:p w14:paraId="42A2B038" w14:textId="77777777" w:rsidR="00AD417C" w:rsidRPr="00AD417C" w:rsidRDefault="00AD417C" w:rsidP="00AD417C">
      <w:pPr>
        <w:spacing w:after="180"/>
        <w:ind w:left="2268" w:hanging="284"/>
        <w:rPr>
          <w:rFonts w:ascii="Times New Roman" w:eastAsia="宋体" w:hAnsi="Times New Roman" w:cs="Arial"/>
          <w:szCs w:val="20"/>
          <w:lang w:eastAsia="zh-CN"/>
        </w:rPr>
      </w:pPr>
      <w:r w:rsidRPr="00AD417C">
        <w:rPr>
          <w:rFonts w:ascii="Times New Roman" w:eastAsia="宋体" w:hAnsi="Times New Roman" w:cs="Arial"/>
          <w:szCs w:val="20"/>
          <w:lang w:eastAsia="zh-CN"/>
        </w:rPr>
        <w:lastRenderedPageBreak/>
        <w:t>end if</w:t>
      </w:r>
    </w:p>
    <w:p w14:paraId="764F1A06" w14:textId="77777777" w:rsidR="00AD417C" w:rsidRPr="00AD417C" w:rsidRDefault="00AD417C" w:rsidP="00AD417C">
      <w:pPr>
        <w:spacing w:after="180"/>
        <w:ind w:left="1985"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53A65589" w14:textId="77777777" w:rsidR="00AD417C" w:rsidRPr="00AD417C" w:rsidRDefault="007812EA" w:rsidP="00AD417C">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D417C" w:rsidRPr="00AD417C">
        <w:rPr>
          <w:rFonts w:ascii="Times New Roman" w:eastAsia="宋体" w:hAnsi="Times New Roman" w:cs="Arial"/>
          <w:noProof/>
          <w:szCs w:val="20"/>
        </w:rPr>
        <w:t>;</w:t>
      </w:r>
    </w:p>
    <w:p w14:paraId="2F2C3E44" w14:textId="77777777" w:rsidR="00AD417C" w:rsidRPr="00AD417C" w:rsidRDefault="00AD417C" w:rsidP="00AD417C">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sidRPr="00AD417C">
        <w:rPr>
          <w:rFonts w:ascii="Times New Roman" w:eastAsia="宋体" w:hAnsi="Times New Roman"/>
          <w:szCs w:val="20"/>
        </w:rPr>
        <w:t>;</w:t>
      </w:r>
    </w:p>
    <w:p w14:paraId="4F5D73D8" w14:textId="77777777" w:rsidR="00AD417C" w:rsidRPr="00AD417C" w:rsidRDefault="00AD417C" w:rsidP="00AD417C">
      <w:pPr>
        <w:spacing w:after="180"/>
        <w:ind w:left="1985" w:hanging="284"/>
        <w:rPr>
          <w:rFonts w:ascii="Times New Roman" w:eastAsia="宋体" w:hAnsi="Times New Roman"/>
          <w:i/>
          <w:szCs w:val="20"/>
          <w:lang w:eastAsia="zh-CN"/>
        </w:rPr>
      </w:pPr>
      <w:r w:rsidRPr="00AD417C">
        <w:rPr>
          <w:rFonts w:ascii="Times New Roman" w:eastAsia="宋体" w:hAnsi="Times New Roman" w:hint="eastAsia"/>
          <w:szCs w:val="20"/>
          <w:lang w:eastAsia="zh-CN"/>
        </w:rPr>
        <w:t xml:space="preserve">Set </w:t>
      </w:r>
      <m:oMath>
        <m:r>
          <w:rPr>
            <w:rFonts w:ascii="Cambria Math" w:eastAsia="宋体" w:hAnsi="Cambria Math"/>
            <w:szCs w:val="20"/>
          </w:rPr>
          <m:t>m</m:t>
        </m:r>
      </m:oMath>
      <w:r w:rsidRPr="00AD417C">
        <w:rPr>
          <w:rFonts w:ascii="Times New Roman" w:eastAsia="宋体" w:hAnsi="Times New Roman" w:hint="eastAsia"/>
          <w:szCs w:val="20"/>
          <w:lang w:eastAsia="zh-CN"/>
        </w:rPr>
        <w:t xml:space="preserve"> to </w:t>
      </w:r>
      <w:r w:rsidRPr="00AD417C">
        <w:rPr>
          <w:rFonts w:ascii="Times New Roman" w:eastAsia="宋体" w:hAnsi="Times New Roman"/>
          <w:szCs w:val="20"/>
          <w:lang w:eastAsia="zh-CN"/>
        </w:rPr>
        <w:t xml:space="preserve">the smallest last </w:t>
      </w:r>
      <w:r w:rsidRPr="00AD417C">
        <w:rPr>
          <w:rFonts w:ascii="Times New Roman" w:eastAsia="宋体" w:hAnsi="Times New Roman" w:hint="eastAsia"/>
          <w:szCs w:val="20"/>
          <w:lang w:eastAsia="zh-CN"/>
        </w:rPr>
        <w:t>OFDM symbol index among all</w:t>
      </w:r>
      <w:r w:rsidRPr="00AD417C">
        <w:rPr>
          <w:rFonts w:ascii="Times New Roman" w:eastAsia="宋体" w:hAnsi="Times New Roman"/>
          <w:szCs w:val="20"/>
          <w:lang w:eastAsia="zh-CN"/>
        </w:rPr>
        <w:t xml:space="preserve"> rows of </w:t>
      </w:r>
      <m:oMath>
        <m:r>
          <w:rPr>
            <w:rFonts w:ascii="Cambria Math" w:eastAsia="宋体" w:hAnsi="Cambria Math"/>
            <w:szCs w:val="20"/>
          </w:rPr>
          <m:t>R</m:t>
        </m:r>
      </m:oMath>
      <w:r w:rsidRPr="00AD417C">
        <w:rPr>
          <w:rFonts w:ascii="Times New Roman" w:eastAsia="宋体" w:hAnsi="Times New Roman" w:hint="eastAsia"/>
          <w:szCs w:val="20"/>
          <w:lang w:eastAsia="zh-CN"/>
        </w:rPr>
        <w:t>;</w:t>
      </w:r>
    </w:p>
    <w:p w14:paraId="4F3207B3" w14:textId="77777777" w:rsidR="00AD417C" w:rsidRPr="00AD417C" w:rsidRDefault="00AD417C" w:rsidP="00AD417C">
      <w:pPr>
        <w:spacing w:after="180"/>
        <w:ind w:left="1702" w:hanging="284"/>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4D5E3CE3" w14:textId="77777777" w:rsidR="00AD417C" w:rsidRPr="00AD417C" w:rsidRDefault="00AD417C" w:rsidP="00AD417C">
      <w:pPr>
        <w:spacing w:after="180"/>
        <w:ind w:left="1418" w:hanging="284"/>
        <w:rPr>
          <w:rFonts w:ascii="Times New Roman" w:eastAsia="宋体" w:hAnsi="Times New Roman"/>
          <w:szCs w:val="20"/>
          <w:lang w:eastAsia="zh-CN"/>
        </w:rPr>
      </w:pPr>
      <w:r w:rsidRPr="00AD417C">
        <w:rPr>
          <w:rFonts w:ascii="Times New Roman" w:eastAsia="宋体" w:hAnsi="Times New Roman"/>
          <w:szCs w:val="20"/>
          <w:lang w:eastAsia="zh-CN"/>
        </w:rPr>
        <w:t>end if</w:t>
      </w:r>
    </w:p>
    <w:p w14:paraId="3352A8A8" w14:textId="77777777" w:rsidR="00AD417C" w:rsidRPr="00AD417C" w:rsidRDefault="007812EA" w:rsidP="00AD417C">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D417C" w:rsidRPr="00AD417C">
        <w:rPr>
          <w:rFonts w:ascii="Times New Roman" w:eastAsia="宋体" w:hAnsi="Times New Roman"/>
          <w:szCs w:val="20"/>
        </w:rPr>
        <w:t>;</w:t>
      </w:r>
    </w:p>
    <w:p w14:paraId="051D06DB" w14:textId="77777777" w:rsidR="00AD417C" w:rsidRPr="00AD417C" w:rsidRDefault="00AD417C" w:rsidP="00AD417C">
      <w:pPr>
        <w:spacing w:after="180"/>
        <w:ind w:left="1135" w:hanging="284"/>
        <w:rPr>
          <w:rFonts w:ascii="Times New Roman" w:eastAsia="宋体" w:hAnsi="Times New Roman"/>
          <w:i/>
          <w:szCs w:val="20"/>
          <w:lang w:eastAsia="zh-CN"/>
        </w:rPr>
      </w:pPr>
      <w:r w:rsidRPr="00AD417C">
        <w:rPr>
          <w:rFonts w:ascii="Times New Roman" w:eastAsia="宋体" w:hAnsi="Times New Roman"/>
          <w:szCs w:val="20"/>
          <w:lang w:eastAsia="zh-CN"/>
        </w:rPr>
        <w:t>end if</w:t>
      </w:r>
    </w:p>
    <w:p w14:paraId="459CC085" w14:textId="77777777" w:rsidR="00AD417C" w:rsidRPr="00AD417C" w:rsidRDefault="00AD417C" w:rsidP="00AD417C">
      <w:pPr>
        <w:spacing w:after="180"/>
        <w:ind w:left="851"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while</w:t>
      </w:r>
    </w:p>
    <w:p w14:paraId="29929AAA" w14:textId="77777777" w:rsidR="00AD417C" w:rsidRPr="00AD417C" w:rsidRDefault="00AD417C" w:rsidP="00AD417C">
      <w:pPr>
        <w:spacing w:after="180"/>
        <w:ind w:left="568" w:hanging="284"/>
        <w:rPr>
          <w:rFonts w:ascii="Times New Roman" w:eastAsia="宋体" w:hAnsi="Times New Roman"/>
          <w:szCs w:val="20"/>
          <w:lang w:val="x-none" w:eastAsia="zh-CN"/>
        </w:rPr>
      </w:pPr>
      <w:r w:rsidRPr="00AD417C">
        <w:rPr>
          <w:rFonts w:ascii="Times New Roman" w:eastAsia="宋体" w:hAnsi="Times New Roman"/>
          <w:szCs w:val="20"/>
          <w:lang w:val="x-none" w:eastAsia="zh-CN"/>
        </w:rPr>
        <w:t>end if</w:t>
      </w:r>
    </w:p>
    <w:p w14:paraId="78443842" w14:textId="77777777" w:rsidR="00AD417C" w:rsidRPr="00AD417C" w:rsidRDefault="00AD417C" w:rsidP="00AD417C">
      <w:pPr>
        <w:spacing w:after="180"/>
        <w:ind w:left="568" w:hanging="284"/>
        <w:rPr>
          <w:rFonts w:ascii="Times New Roman" w:eastAsia="宋体" w:hAnsi="Times New Roman"/>
          <w:szCs w:val="20"/>
          <w:lang w:val="en-US" w:eastAsia="zh-CN"/>
        </w:rPr>
      </w:pPr>
      <m:oMath>
        <m:r>
          <w:rPr>
            <w:rFonts w:ascii="Cambria Math" w:eastAsia="宋体" w:hAnsi="Cambria Math"/>
            <w:szCs w:val="20"/>
            <w:lang w:val="x-none"/>
          </w:rPr>
          <m:t>k=k+1</m:t>
        </m:r>
      </m:oMath>
      <w:r w:rsidRPr="00AD417C">
        <w:rPr>
          <w:rFonts w:ascii="Times New Roman" w:eastAsia="宋体" w:hAnsi="Times New Roman"/>
          <w:szCs w:val="20"/>
          <w:lang w:val="en-US"/>
        </w:rPr>
        <w:t>;</w:t>
      </w:r>
    </w:p>
    <w:p w14:paraId="6C2F274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while</w:t>
      </w:r>
    </w:p>
    <w:p w14:paraId="68028676" w14:textId="77777777" w:rsidR="00AD417C" w:rsidRPr="00AD417C" w:rsidRDefault="00AD417C" w:rsidP="00AD417C">
      <w:pPr>
        <w:spacing w:after="180"/>
        <w:rPr>
          <w:rFonts w:ascii="Times New Roman" w:eastAsia="宋体" w:hAnsi="Times New Roman"/>
          <w:szCs w:val="20"/>
          <w:lang w:eastAsia="zh-CN"/>
        </w:rPr>
      </w:pPr>
      <w:r w:rsidRPr="00AD417C">
        <w:rPr>
          <w:rFonts w:ascii="Times New Roman" w:eastAsia="宋体" w:hAnsi="Times New Roman"/>
          <w:szCs w:val="20"/>
          <w:lang w:eastAsia="zh-CN"/>
        </w:rPr>
        <w:t>end if</w:t>
      </w:r>
    </w:p>
    <w:p w14:paraId="63378003" w14:textId="706A42FA"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D</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685B140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w:t>
      </w:r>
      <w:r w:rsidR="00AD417C">
        <w:rPr>
          <w:lang w:eastAsia="ko-KR"/>
        </w:rPr>
        <w:t xml:space="preserve">to make the definition of sets </w:t>
      </w:r>
      <m:oMath>
        <m:r>
          <w:rPr>
            <w:rFonts w:ascii="Cambria Math" w:hAnsi="Cambria Math"/>
          </w:rPr>
          <m:t>R</m:t>
        </m:r>
      </m:oMath>
      <w:r w:rsidR="00AD417C">
        <w:rPr>
          <w:rFonts w:hint="eastAsia"/>
          <w:lang w:eastAsia="ko-KR"/>
        </w:rPr>
        <w:t xml:space="preserve"> and </w:t>
      </w:r>
      <m:oMath>
        <m:sSub>
          <m:sSubPr>
            <m:ctrlPr>
              <w:rPr>
                <w:rFonts w:ascii="Cambria Math" w:eastAsia="等线" w:hAnsi="Cambria Math"/>
                <w:i/>
                <w:lang w:val="x-none"/>
              </w:rPr>
            </m:ctrlPr>
          </m:sSubPr>
          <m:e>
            <m:r>
              <w:rPr>
                <w:rFonts w:ascii="Cambria Math" w:eastAsia="等线" w:hAnsi="Cambria Math"/>
              </w:rPr>
              <m:t>R</m:t>
            </m:r>
          </m:e>
          <m:sub>
            <m:r>
              <w:rPr>
                <w:rFonts w:ascii="Cambria Math" w:eastAsia="等线" w:hAnsi="Cambria Math"/>
              </w:rPr>
              <m:t>T</m:t>
            </m:r>
          </m:sub>
        </m:sSub>
      </m:oMath>
      <w:r w:rsidR="00AD417C">
        <w:rPr>
          <w:rFonts w:hint="eastAsia"/>
          <w:lang w:val="x-none" w:eastAsia="ko-KR"/>
        </w:rPr>
        <w:t xml:space="preserve"> clearer</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28757502" w:rsidR="00BC0819" w:rsidRPr="00FD1FB4" w:rsidRDefault="00BC0819" w:rsidP="00BC0819">
      <w:pPr>
        <w:pStyle w:val="2"/>
        <w:jc w:val="both"/>
      </w:pPr>
      <w:r>
        <w:rPr>
          <w:lang w:eastAsia="ko-KR"/>
        </w:rPr>
        <w:t>TP#E (</w:t>
      </w:r>
      <w:r w:rsidR="004F214C">
        <w:rPr>
          <w:lang w:eastAsia="ko-KR"/>
        </w:rPr>
        <w:t>was</w:t>
      </w:r>
      <w:r>
        <w:rPr>
          <w:lang w:eastAsia="ko-KR"/>
        </w:rPr>
        <w:t xml:space="preserve"> TP#</w:t>
      </w:r>
      <w:r w:rsidR="00E41B78">
        <w:rPr>
          <w:lang w:eastAsia="ko-KR"/>
        </w:rPr>
        <w:t>1</w:t>
      </w:r>
      <w:r>
        <w:rPr>
          <w:lang w:eastAsia="ko-KR"/>
        </w:rPr>
        <w:t xml:space="preserve"> from [</w:t>
      </w:r>
      <w:r w:rsidR="00E41B78">
        <w:rPr>
          <w:lang w:eastAsia="ko-KR"/>
        </w:rPr>
        <w:t>12</w:t>
      </w:r>
      <w:r>
        <w:rPr>
          <w:lang w:eastAsia="ko-KR"/>
        </w:rPr>
        <w:t xml:space="preserve">] </w:t>
      </w:r>
      <w:r w:rsidR="00E41B78">
        <w:rPr>
          <w:lang w:eastAsia="ko-KR"/>
        </w:rPr>
        <w:t>Intel</w:t>
      </w:r>
      <w:r>
        <w:rPr>
          <w:lang w:eastAsia="ko-KR"/>
        </w:rPr>
        <w:t>)</w:t>
      </w:r>
    </w:p>
    <w:p w14:paraId="7B18AAFA" w14:textId="77777777" w:rsidR="00BC0819" w:rsidRPr="00FD060D" w:rsidRDefault="00BC0819" w:rsidP="00BC0819">
      <w:pPr>
        <w:ind w:firstLineChars="100" w:firstLine="200"/>
        <w:jc w:val="both"/>
        <w:rPr>
          <w:lang w:val="en-US" w:eastAsia="ko-KR"/>
        </w:rPr>
      </w:pPr>
    </w:p>
    <w:p w14:paraId="7C643A4B" w14:textId="71D46E56" w:rsidR="00BC0819" w:rsidRPr="00210216" w:rsidRDefault="00BC0819" w:rsidP="00BC0819">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E for TS 38.213 Clause </w:t>
      </w:r>
      <w:r w:rsidR="00E41B78">
        <w:rPr>
          <w:rFonts w:ascii="Times New Roman" w:eastAsia="等线" w:hAnsi="Times New Roman"/>
          <w:color w:val="FF0000"/>
          <w:kern w:val="2"/>
          <w:szCs w:val="22"/>
          <w:lang w:val="en-US" w:eastAsia="zh-CN"/>
        </w:rPr>
        <w:t>10</w:t>
      </w:r>
      <w:r>
        <w:rPr>
          <w:rFonts w:ascii="Times New Roman" w:eastAsia="等线" w:hAnsi="Times New Roman"/>
          <w:color w:val="FF0000"/>
          <w:kern w:val="2"/>
          <w:szCs w:val="22"/>
          <w:lang w:val="en-US" w:eastAsia="zh-CN"/>
        </w:rPr>
        <w:t xml:space="preserve">.2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1CB2861" w14:textId="77777777" w:rsidR="00E41B78" w:rsidRPr="00E41B78" w:rsidRDefault="00E41B78" w:rsidP="00E41B78">
      <w:pPr>
        <w:spacing w:after="180"/>
        <w:rPr>
          <w:rFonts w:ascii="Arial" w:eastAsia="Malgun Gothic" w:hAnsi="Arial" w:cs="Arial"/>
          <w:sz w:val="24"/>
          <w:lang w:eastAsia="ko-KR"/>
        </w:rPr>
      </w:pPr>
      <w:bookmarkStart w:id="57" w:name="_Toc12021487"/>
      <w:bookmarkStart w:id="58" w:name="_Toc20311599"/>
      <w:bookmarkStart w:id="59" w:name="_Toc26719424"/>
      <w:bookmarkStart w:id="60" w:name="_Toc29894859"/>
      <w:bookmarkStart w:id="61" w:name="_Toc29899158"/>
      <w:bookmarkStart w:id="62" w:name="_Toc29899576"/>
      <w:bookmarkStart w:id="63" w:name="_Toc29917313"/>
      <w:bookmarkStart w:id="64" w:name="_Toc36498187"/>
      <w:bookmarkStart w:id="65" w:name="_Toc45699214"/>
      <w:bookmarkStart w:id="66" w:name="_Toc92093860"/>
      <w:r w:rsidRPr="00E41B78">
        <w:rPr>
          <w:rFonts w:ascii="Arial" w:eastAsia="Malgun Gothic" w:hAnsi="Arial" w:cs="Arial"/>
          <w:sz w:val="24"/>
          <w:lang w:eastAsia="ko-KR"/>
        </w:rPr>
        <w:t>10</w:t>
      </w:r>
      <w:r w:rsidRPr="00E41B78">
        <w:rPr>
          <w:rFonts w:ascii="Arial" w:eastAsia="Malgun Gothic" w:hAnsi="Arial" w:cs="Arial" w:hint="eastAsia"/>
          <w:sz w:val="24"/>
          <w:lang w:eastAsia="ko-KR"/>
        </w:rPr>
        <w:t>.2</w:t>
      </w:r>
      <w:r w:rsidRPr="00E41B78">
        <w:rPr>
          <w:rFonts w:ascii="Arial" w:eastAsia="Malgun Gothic" w:hAnsi="Arial" w:cs="Arial" w:hint="eastAsia"/>
          <w:sz w:val="24"/>
          <w:lang w:eastAsia="ko-KR"/>
        </w:rPr>
        <w:tab/>
      </w:r>
      <w:r w:rsidRPr="00E41B78">
        <w:rPr>
          <w:rFonts w:ascii="Arial" w:eastAsia="Malgun Gothic" w:hAnsi="Arial" w:cs="Arial"/>
          <w:sz w:val="24"/>
          <w:lang w:eastAsia="ko-KR"/>
        </w:rPr>
        <w:t>PDCCH validation for DL SPS and UL grant Type 2</w:t>
      </w:r>
      <w:bookmarkEnd w:id="57"/>
      <w:bookmarkEnd w:id="58"/>
      <w:bookmarkEnd w:id="59"/>
      <w:bookmarkEnd w:id="60"/>
      <w:bookmarkEnd w:id="61"/>
      <w:bookmarkEnd w:id="62"/>
      <w:bookmarkEnd w:id="63"/>
      <w:bookmarkEnd w:id="64"/>
      <w:bookmarkEnd w:id="65"/>
      <w:bookmarkEnd w:id="66"/>
    </w:p>
    <w:p w14:paraId="6772E07C" w14:textId="77777777" w:rsidR="00E41B78" w:rsidRDefault="00E41B78" w:rsidP="00E41B78">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D1AD063" w14:textId="77777777" w:rsidR="00E41B78" w:rsidRDefault="00E41B78" w:rsidP="00E41B78">
      <w:pPr>
        <w:pStyle w:val="B1"/>
        <w:rPr>
          <w:rFonts w:eastAsia="等线"/>
          <w:lang w:eastAsia="zh-CN"/>
        </w:rPr>
      </w:pPr>
      <w:r>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48B9298D" w14:textId="77777777" w:rsidR="00E41B78" w:rsidRPr="00370E38" w:rsidRDefault="00E41B78" w:rsidP="00E41B78">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027BD9EC" w14:textId="77777777" w:rsidR="00E41B78" w:rsidRDefault="00E41B78" w:rsidP="00E41B78">
      <w:pPr>
        <w:pStyle w:val="B1"/>
        <w:rPr>
          <w:ins w:id="67" w:author="Seonwook Kim" w:date="2022-02-16T11:05:00Z"/>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w:t>
      </w:r>
      <w:proofErr w:type="gramStart"/>
      <w:r w:rsidRPr="00370E38">
        <w:rPr>
          <w:lang w:eastAsia="zh-CN"/>
        </w:rPr>
        <w:t>field</w:t>
      </w:r>
      <w:r w:rsidRPr="00370E38">
        <w:rPr>
          <w:lang w:val="en-US" w:eastAsia="zh-CN"/>
        </w:rPr>
        <w:t>, if</w:t>
      </w:r>
      <w:proofErr w:type="gramEnd"/>
      <w:r w:rsidRPr="00370E38">
        <w:rPr>
          <w:lang w:val="en-US" w:eastAsia="zh-CN"/>
        </w:rPr>
        <w:t xml:space="preserve">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5304BAC6" w14:textId="61CA3ED5" w:rsidR="00E41B78" w:rsidRDefault="00E41B78" w:rsidP="00E41B78">
      <w:pPr>
        <w:pStyle w:val="B1"/>
        <w:rPr>
          <w:ins w:id="68" w:author="Seonwook Kim" w:date="2022-02-16T11:05:00Z"/>
          <w:lang w:val="en-US" w:eastAsia="zh-CN"/>
        </w:rPr>
      </w:pPr>
      <w:ins w:id="69" w:author="Seonwook Kim" w:date="2022-02-16T11:05:00Z">
        <w:r w:rsidRPr="00370E38">
          <w:t>-</w:t>
        </w:r>
        <w:r w:rsidRPr="00370E38">
          <w:tab/>
        </w:r>
        <w:r w:rsidRPr="00370E38">
          <w:rPr>
            <w:lang w:eastAsia="zh-CN"/>
          </w:rPr>
          <w:t xml:space="preserve">the </w:t>
        </w:r>
        <w:r>
          <w:rPr>
            <w:lang w:val="en-US" w:eastAsia="zh-CN"/>
          </w:rPr>
          <w:t>time domain resource a</w:t>
        </w:r>
      </w:ins>
      <w:ins w:id="70" w:author="Seonwook Kim" w:date="2022-02-16T11:06:00Z">
        <w:r>
          <w:rPr>
            <w:lang w:val="en-US" w:eastAsia="zh-CN"/>
          </w:rPr>
          <w:t>ssignment</w:t>
        </w:r>
      </w:ins>
      <w:ins w:id="71" w:author="Seonwook Kim" w:date="2022-02-16T11:05:00Z">
        <w:r w:rsidRPr="00370E38">
          <w:rPr>
            <w:lang w:eastAsia="zh-CN"/>
          </w:rPr>
          <w:t xml:space="preserve"> field</w:t>
        </w:r>
      </w:ins>
      <w:ins w:id="72" w:author="Seonwook Kim" w:date="2022-02-16T11:06:00Z">
        <w:r>
          <w:rPr>
            <w:lang w:eastAsia="zh-CN"/>
          </w:rPr>
          <w:t xml:space="preserve"> </w:t>
        </w:r>
      </w:ins>
      <w:ins w:id="73" w:author="Seonwook Kim" w:date="2022-02-16T11:05:00Z">
        <w:r w:rsidRPr="00370E38">
          <w:rPr>
            <w:lang w:val="en-US" w:eastAsia="zh-CN"/>
          </w:rPr>
          <w:t xml:space="preserve">in the DCI format </w:t>
        </w:r>
      </w:ins>
      <w:ins w:id="74" w:author="Seonwook Kim" w:date="2022-02-16T11:06:00Z">
        <w:r>
          <w:rPr>
            <w:lang w:eastAsia="zh-CN"/>
          </w:rPr>
          <w:t>indicates a row with single SLIV</w:t>
        </w:r>
      </w:ins>
      <w:ins w:id="75" w:author="Seonwook Kim" w:date="2022-02-16T11:05:00Z">
        <w:r>
          <w:rPr>
            <w:lang w:val="en-US" w:eastAsia="zh-CN"/>
          </w:rPr>
          <w:t>, and</w:t>
        </w:r>
      </w:ins>
    </w:p>
    <w:p w14:paraId="6463E216" w14:textId="77777777" w:rsidR="00E41B78" w:rsidRDefault="00E41B78" w:rsidP="00E41B78">
      <w:pPr>
        <w:pStyle w:val="B1"/>
        <w:rPr>
          <w:rFonts w:eastAsia="等线"/>
          <w:lang w:eastAsia="zh-CN"/>
        </w:rPr>
      </w:pPr>
      <w:r w:rsidRPr="00370E38">
        <w:t>-</w:t>
      </w:r>
      <w:r w:rsidRPr="00370E38">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sidRPr="00DD054E">
        <w:rPr>
          <w:lang w:eastAsia="zh-CN"/>
        </w:rPr>
        <w:t xml:space="preserve">. </w:t>
      </w:r>
    </w:p>
    <w:p w14:paraId="13CCFDEA" w14:textId="391A64CC" w:rsidR="00BC0819" w:rsidRPr="00210216" w:rsidRDefault="00BC0819" w:rsidP="00BC0819">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E</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2ACE474E"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TP#E is to </w:t>
      </w:r>
      <w:r w:rsidR="00E41B78">
        <w:rPr>
          <w:lang w:eastAsia="ko-KR"/>
        </w:rPr>
        <w:t xml:space="preserve">reflect the previous agreement that </w:t>
      </w:r>
      <w:r w:rsidR="00E41B78">
        <w:rPr>
          <w:iCs/>
          <w:lang w:eastAsia="x-none"/>
        </w:rPr>
        <w:t>a</w:t>
      </w:r>
      <w:r w:rsidR="00E41B78" w:rsidRPr="009728AE">
        <w:rPr>
          <w:iCs/>
          <w:lang w:eastAsia="x-none"/>
        </w:rPr>
        <w:t xml:space="preserve"> UE validates, for scheduling activation or scheduling release, a DL SPS assignment PDCCH or a configured UL grant Type 2 PDCCH if the PDCCH indicates a TDRA row index including only one SLIV</w:t>
      </w:r>
      <w:r w:rsidR="00EF1F2C">
        <w:rPr>
          <w:rFonts w:ascii="Times New Roman" w:eastAsia="Malgun Gothic" w:hAnsi="Times New Roman"/>
          <w:lang w:val="en-US" w:eastAsia="ko-KR"/>
        </w:rPr>
        <w:t>.</w:t>
      </w:r>
    </w:p>
    <w:p w14:paraId="01450B63"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lastRenderedPageBreak/>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233BA3DF"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w:t>
      </w:r>
      <w:r w:rsidR="00BD39C7">
        <w:rPr>
          <w:lang w:eastAsia="ko-KR"/>
        </w:rPr>
        <w:t>1</w:t>
      </w:r>
      <w:r w:rsidR="00792374">
        <w:rPr>
          <w:lang w:eastAsia="ko-KR"/>
        </w:rPr>
        <w:t xml:space="preserve"> from [</w:t>
      </w:r>
      <w:r w:rsidR="00BD39C7">
        <w:rPr>
          <w:lang w:eastAsia="ko-KR"/>
        </w:rPr>
        <w:t>17</w:t>
      </w:r>
      <w:r w:rsidR="00792374">
        <w:rPr>
          <w:lang w:eastAsia="ko-KR"/>
        </w:rPr>
        <w:t>] Samsung)</w:t>
      </w:r>
    </w:p>
    <w:p w14:paraId="1381DCE9" w14:textId="77777777" w:rsidR="00BC0819" w:rsidRPr="00FD060D" w:rsidRDefault="00BC0819" w:rsidP="00BC0819">
      <w:pPr>
        <w:ind w:firstLineChars="100" w:firstLine="200"/>
        <w:jc w:val="both"/>
        <w:rPr>
          <w:lang w:val="en-US" w:eastAsia="ko-KR"/>
        </w:rPr>
      </w:pPr>
    </w:p>
    <w:p w14:paraId="74FE2A43" w14:textId="383485DA" w:rsidR="00BD39C7" w:rsidRPr="00210216" w:rsidRDefault="00BD39C7" w:rsidP="00BD39C7">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F for TS 38.214 </w:t>
      </w:r>
      <w:r w:rsidR="00AE104E">
        <w:rPr>
          <w:rFonts w:ascii="Times New Roman" w:eastAsia="等线" w:hAnsi="Times New Roman"/>
          <w:color w:val="FF0000"/>
          <w:kern w:val="2"/>
          <w:szCs w:val="22"/>
          <w:lang w:val="en-US" w:eastAsia="zh-CN"/>
        </w:rPr>
        <w:t xml:space="preserve">Clause 5.1.2.1 </w:t>
      </w:r>
      <w:r w:rsidR="00EA032C">
        <w:rPr>
          <w:rFonts w:ascii="Times New Roman" w:eastAsia="等线" w:hAnsi="Times New Roman"/>
          <w:color w:val="FF0000"/>
          <w:kern w:val="2"/>
          <w:szCs w:val="22"/>
          <w:lang w:val="en-US" w:eastAsia="zh-CN"/>
        </w:rPr>
        <w:t>and Clause 6.1.2.1</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5A837C9"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31710624"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8057109" w14:textId="77777777" w:rsidR="00BD39C7" w:rsidRPr="00BC0819" w:rsidRDefault="00BD39C7" w:rsidP="00BD39C7">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76"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proofErr w:type="spellStart"/>
      <w:r w:rsidRPr="00BC0819">
        <w:rPr>
          <w:i/>
          <w:iCs/>
          <w:szCs w:val="20"/>
          <w:lang w:val="x-none" w:eastAsia="ko-KR"/>
        </w:rPr>
        <w:t>repetitionNumber</w:t>
      </w:r>
      <w:proofErr w:type="spellEnd"/>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63CE5DEE" w14:textId="77777777" w:rsidR="00BD39C7" w:rsidRPr="00BC0819" w:rsidRDefault="00BD39C7" w:rsidP="00BD39C7">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77"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7EF6505E" w14:textId="77777777" w:rsidR="00BD39C7" w:rsidRPr="00BC0819" w:rsidRDefault="00BD39C7" w:rsidP="00BD39C7">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4A762F58" w14:textId="77777777" w:rsidR="00BD39C7" w:rsidRPr="00BC0819" w:rsidRDefault="00BD39C7" w:rsidP="00BD39C7">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33030CED" w14:textId="77777777" w:rsidR="00BD39C7" w:rsidRPr="00BC0819" w:rsidRDefault="00BD39C7" w:rsidP="00BD39C7">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78" w:author="만든 이">
        <w:r w:rsidRPr="00BC0819" w:rsidDel="00B00E8E">
          <w:rPr>
            <w:rFonts w:ascii="Times New Roman" w:eastAsia="Malgun Gothic" w:hAnsi="Times New Roman" w:hint="eastAsia"/>
            <w:i/>
            <w:iCs/>
            <w:color w:val="000000" w:themeColor="text1"/>
            <w:szCs w:val="20"/>
            <w:lang w:eastAsia="ko-KR"/>
          </w:rPr>
          <w:delText>D</w:delText>
        </w:r>
      </w:del>
      <w:ins w:id="79"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80"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81" w:author="만든 이">
        <w:r w:rsidRPr="00BC0819" w:rsidDel="00B00E8E">
          <w:rPr>
            <w:rFonts w:ascii="Times New Roman" w:eastAsia="Malgun Gothic" w:hAnsi="Times New Roman" w:hint="eastAsia"/>
            <w:i/>
            <w:iCs/>
            <w:color w:val="000000" w:themeColor="text1"/>
            <w:szCs w:val="20"/>
            <w:lang w:eastAsia="ko-KR"/>
          </w:rPr>
          <w:delText>D</w:delText>
        </w:r>
      </w:del>
      <w:ins w:id="82"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17139E4A" w14:textId="52E38173" w:rsidR="00BD39C7" w:rsidRPr="00210216" w:rsidRDefault="00BD39C7" w:rsidP="00BD39C7">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F</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6AC4D94" w14:textId="77777777" w:rsidR="00BD39C7" w:rsidRPr="00210216" w:rsidRDefault="00BD39C7" w:rsidP="00BD39C7">
      <w:pPr>
        <w:ind w:firstLineChars="100" w:firstLine="200"/>
        <w:jc w:val="both"/>
        <w:rPr>
          <w:lang w:eastAsia="ko-KR"/>
        </w:rPr>
      </w:pPr>
    </w:p>
    <w:p w14:paraId="7B2918A7" w14:textId="36CB2089" w:rsidR="00BD39C7" w:rsidRDefault="00BD39C7" w:rsidP="00BD39C7">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2038213B" w14:textId="77777777" w:rsidR="00BC0819" w:rsidRPr="00BD39C7"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59DC0F6F"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w:t>
      </w:r>
      <w:r w:rsidR="006E7F21">
        <w:rPr>
          <w:lang w:eastAsia="ko-KR"/>
        </w:rPr>
        <w:t>2</w:t>
      </w:r>
      <w:r w:rsidR="00653440">
        <w:rPr>
          <w:lang w:eastAsia="ko-KR"/>
        </w:rPr>
        <w:t xml:space="preserve"> from [</w:t>
      </w:r>
      <w:r w:rsidR="006E7F21">
        <w:rPr>
          <w:lang w:eastAsia="ko-KR"/>
        </w:rPr>
        <w:t>17</w:t>
      </w:r>
      <w:r w:rsidR="00653440">
        <w:rPr>
          <w:lang w:eastAsia="ko-KR"/>
        </w:rPr>
        <w:t>] Samsung)</w:t>
      </w:r>
    </w:p>
    <w:p w14:paraId="3C808EE1" w14:textId="77777777" w:rsidR="00EF1F2C" w:rsidRPr="00FD060D" w:rsidRDefault="00EF1F2C" w:rsidP="00EF1F2C">
      <w:pPr>
        <w:ind w:firstLineChars="100" w:firstLine="200"/>
        <w:jc w:val="both"/>
        <w:rPr>
          <w:lang w:val="en-US" w:eastAsia="ko-KR"/>
        </w:rPr>
      </w:pPr>
    </w:p>
    <w:p w14:paraId="2AF61A3E" w14:textId="5BAE55A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653440">
        <w:rPr>
          <w:rFonts w:ascii="Times New Roman" w:eastAsia="等线" w:hAnsi="Times New Roman"/>
          <w:color w:val="FF0000"/>
          <w:kern w:val="2"/>
          <w:szCs w:val="22"/>
          <w:lang w:val="en-US" w:eastAsia="zh-CN"/>
        </w:rPr>
        <w:t>G</w:t>
      </w:r>
      <w:r>
        <w:rPr>
          <w:rFonts w:ascii="Times New Roman" w:eastAsia="等线" w:hAnsi="Times New Roman"/>
          <w:color w:val="FF0000"/>
          <w:kern w:val="2"/>
          <w:szCs w:val="22"/>
          <w:lang w:val="en-US" w:eastAsia="zh-CN"/>
        </w:rPr>
        <w:t xml:space="preserve"> for TS 38.21</w:t>
      </w:r>
      <w:r w:rsidR="006E7F21">
        <w:rPr>
          <w:rFonts w:ascii="Times New Roman" w:eastAsia="等线" w:hAnsi="Times New Roman"/>
          <w:color w:val="FF0000"/>
          <w:kern w:val="2"/>
          <w:szCs w:val="22"/>
          <w:lang w:val="en-US" w:eastAsia="zh-CN"/>
        </w:rPr>
        <w:t>3</w:t>
      </w:r>
      <w:r>
        <w:rPr>
          <w:rFonts w:ascii="Times New Roman" w:eastAsia="等线" w:hAnsi="Times New Roman"/>
          <w:color w:val="FF0000"/>
          <w:kern w:val="2"/>
          <w:szCs w:val="22"/>
          <w:lang w:val="en-US" w:eastAsia="zh-CN"/>
        </w:rPr>
        <w:t xml:space="preserve"> Clause </w:t>
      </w:r>
      <w:r w:rsidR="006E7F21">
        <w:rPr>
          <w:rFonts w:ascii="Times New Roman" w:eastAsia="等线" w:hAnsi="Times New Roman"/>
          <w:color w:val="FF0000"/>
          <w:kern w:val="2"/>
          <w:szCs w:val="22"/>
          <w:lang w:val="en-US" w:eastAsia="zh-CN"/>
        </w:rPr>
        <w:t>9.1.2.1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00653440"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64CACAE" w14:textId="77777777" w:rsidR="006E7F21" w:rsidRPr="00BC0819" w:rsidRDefault="006E7F21" w:rsidP="006E7F21">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668963BA" w14:textId="77777777" w:rsidR="006E7F21" w:rsidRPr="00BC0819" w:rsidRDefault="006E7F21" w:rsidP="006E7F21">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FC3D294"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67242D8" w14:textId="77777777" w:rsidR="006E7F21" w:rsidRPr="00F45735" w:rsidRDefault="006E7F21" w:rsidP="006E7F21">
      <w:pPr>
        <w:pStyle w:val="B5"/>
        <w:ind w:left="1421" w:firstLine="0"/>
        <w:rPr>
          <w:lang w:val="en-US" w:eastAsia="zh-CN"/>
        </w:rPr>
      </w:pPr>
      <w:r w:rsidRPr="005E105A">
        <w:rPr>
          <w:rFonts w:hint="eastAsia"/>
          <w:lang w:eastAsia="zh-CN"/>
        </w:rPr>
        <w:t xml:space="preserve">if </w:t>
      </w:r>
      <w:r w:rsidRPr="005E105A">
        <w:rPr>
          <w:lang w:eastAsia="zh-CN"/>
        </w:rPr>
        <w:t xml:space="preserve">the UE is not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is provided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w:t>
      </w:r>
      <w:r w:rsidRPr="005E105A">
        <w:rPr>
          <w:lang w:eastAsia="zh-CN"/>
        </w:rPr>
        <w:t xml:space="preserve"> </w:t>
      </w:r>
      <w:r w:rsidRPr="005E105A">
        <w:rPr>
          <w:rFonts w:hint="eastAsia"/>
          <w:lang w:eastAsia="zh-CN"/>
        </w:rPr>
        <w:t xml:space="preserve">for each slot </w:t>
      </w:r>
      <w:r w:rsidRPr="005E105A">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5E105A">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rFonts w:hint="eastAsia"/>
          <w:lang w:eastAsia="zh-CN"/>
        </w:rPr>
        <w:t>is configured as UL</w:t>
      </w:r>
      <w:r w:rsidRPr="005E105A">
        <w:rPr>
          <w:rFonts w:hint="eastAsia"/>
          <w:i/>
          <w:lang w:eastAsia="zh-CN"/>
        </w:rPr>
        <w:t xml:space="preserve"> </w:t>
      </w:r>
      <w:r w:rsidRPr="005E105A">
        <w:rPr>
          <w:rFonts w:hint="eastAsia"/>
          <w:lang w:eastAsia="zh-CN"/>
        </w:rPr>
        <w:t>where</w:t>
      </w:r>
      <w:r w:rsidRPr="005E105A">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5E105A">
        <w:rPr>
          <w:rFonts w:hint="eastAsia"/>
          <w:lang w:eastAsia="zh-CN"/>
        </w:rPr>
        <w:t xml:space="preserve"> is the</w:t>
      </w:r>
      <w:r w:rsidRPr="005E105A">
        <w:rPr>
          <w:rFonts w:hint="eastAsia"/>
          <w:i/>
          <w:lang w:eastAsia="zh-CN"/>
        </w:rPr>
        <w:t xml:space="preserve"> k</w:t>
      </w:r>
      <w:r w:rsidRPr="005E105A">
        <w:rPr>
          <w:rFonts w:hint="eastAsia"/>
          <w:lang w:eastAsia="zh-CN"/>
        </w:rPr>
        <w:t>-</w:t>
      </w:r>
      <w:proofErr w:type="spellStart"/>
      <w:r w:rsidRPr="005E105A">
        <w:rPr>
          <w:rFonts w:hint="eastAsia"/>
          <w:lang w:eastAsia="zh-CN"/>
        </w:rPr>
        <w:t>th</w:t>
      </w:r>
      <w:proofErr w:type="spellEnd"/>
      <w:r w:rsidRPr="005E105A">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5E105A">
        <w:rPr>
          <w:rFonts w:hint="eastAsia"/>
          <w:lang w:eastAsia="zh-CN"/>
        </w:rPr>
        <w:t xml:space="preserve">, </w:t>
      </w:r>
      <w:r w:rsidRPr="005E105A">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5E105A">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5E105A">
        <w:rPr>
          <w:lang w:val="en-US" w:eastAsia="zh-CN"/>
        </w:rPr>
        <w:t xml:space="preserve">, or </w:t>
      </w:r>
      <w:proofErr w:type="spellStart"/>
      <w:r w:rsidRPr="005E105A">
        <w:rPr>
          <w:rFonts w:cs="Arial"/>
          <w:i/>
          <w:iCs/>
          <w:lang w:eastAsia="zh-CN"/>
        </w:rPr>
        <w:t>subslotLengthForPUCCH</w:t>
      </w:r>
      <w:proofErr w:type="spellEnd"/>
      <w:r w:rsidRPr="005E105A">
        <w:rPr>
          <w:rFonts w:cs="Arial"/>
          <w:lang w:val="en-US" w:eastAsia="zh-CN"/>
        </w:rPr>
        <w:t xml:space="preserve"> is provided for the HARQ-ACK codebook and the end of the PDSCH time resource for row</w:t>
      </w:r>
      <w:r w:rsidRPr="005E105A">
        <w:rPr>
          <w:rFonts w:ascii="Cambria Math" w:hAnsi="Cambria Math"/>
          <w:i/>
          <w:lang w:val="en-US" w:eastAsia="zh-CN"/>
        </w:rPr>
        <w:t xml:space="preserve"> </w:t>
      </w:r>
      <m:oMath>
        <m:r>
          <w:rPr>
            <w:rFonts w:ascii="Cambria Math" w:hAnsi="Cambria Math"/>
            <w:lang w:val="en-US" w:eastAsia="zh-CN"/>
          </w:rPr>
          <m:t>r</m:t>
        </m:r>
      </m:oMath>
      <w:r w:rsidRPr="005E105A">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5E105A">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5E105A">
        <w:rPr>
          <w:lang w:eastAsia="zh-CN"/>
        </w:rPr>
        <w:t xml:space="preserve">or if HARQ-ACK </w:t>
      </w:r>
      <w:r w:rsidRPr="005E105A">
        <w:rPr>
          <w:lang w:eastAsia="zh-CN"/>
        </w:rPr>
        <w:lastRenderedPageBreak/>
        <w:t xml:space="preserve">information for PDSCH </w:t>
      </w:r>
      <w:r w:rsidRPr="005E105A">
        <w:rPr>
          <w:rFonts w:hint="eastAsia"/>
          <w:lang w:eastAsia="zh-CN"/>
        </w:rPr>
        <w:t xml:space="preserve">time resource derived by row </w:t>
      </w:r>
      <m:oMath>
        <m:r>
          <w:rPr>
            <w:rFonts w:ascii="Cambria Math" w:hAnsi="Cambria Math"/>
          </w:rPr>
          <m:t>r</m:t>
        </m:r>
      </m:oMath>
      <w:r w:rsidRPr="005E105A">
        <w:t xml:space="preserve"> in slot </w:t>
      </w:r>
      <m:oMath>
        <m:sSub>
          <m:sSubPr>
            <m:ctrlPr>
              <w:ins w:id="83" w:author="만든 이">
                <w:rPr>
                  <w:rFonts w:ascii="Cambria Math" w:hAnsi="Cambria Math"/>
                  <w:i/>
                  <w:lang w:val="en-US" w:eastAsia="zh-CN"/>
                </w:rPr>
              </w:ins>
            </m:ctrlPr>
          </m:sSubPr>
          <m:e>
            <m:r>
              <w:ins w:id="84" w:author="만든 이">
                <w:rPr>
                  <w:rFonts w:ascii="Cambria Math" w:hAnsi="Cambria Math"/>
                  <w:lang w:val="en-US" w:eastAsia="zh-CN"/>
                </w:rPr>
                <m:t>n</m:t>
              </w:ins>
            </m:r>
          </m:e>
          <m:sub>
            <m:r>
              <w:ins w:id="85" w:author="만든 이">
                <w:rPr>
                  <w:rFonts w:ascii="Cambria Math" w:hAnsi="Cambria Math"/>
                  <w:lang w:val="en-US" w:eastAsia="zh-CN"/>
                </w:rPr>
                <m:t>0,k</m:t>
              </w:ins>
            </m:r>
          </m:sub>
        </m:sSub>
        <m:d>
          <m:dPr>
            <m:begChr m:val="⌊"/>
            <m:endChr m:val="⌋"/>
            <m:ctrlPr>
              <w:del w:id="86" w:author="만든 이">
                <w:rPr>
                  <w:rFonts w:ascii="Cambria Math" w:hAnsi="Cambria Math"/>
                  <w:i/>
                  <w:lang w:val="en-US" w:eastAsia="zh-CN"/>
                </w:rPr>
              </w:del>
            </m:ctrlPr>
          </m:dPr>
          <m:e>
            <m:d>
              <m:dPr>
                <m:ctrlPr>
                  <w:del w:id="87" w:author="만든 이">
                    <w:rPr>
                      <w:rFonts w:ascii="Cambria Math" w:hAnsi="Cambria Math"/>
                      <w:i/>
                      <w:lang w:val="en-US" w:eastAsia="zh-CN"/>
                    </w:rPr>
                  </w:del>
                </m:ctrlPr>
              </m:dPr>
              <m:e>
                <m:sSub>
                  <m:sSubPr>
                    <m:ctrlPr>
                      <w:del w:id="88" w:author="만든 이">
                        <w:rPr>
                          <w:rFonts w:ascii="Cambria Math" w:hAnsi="Cambria Math"/>
                          <w:i/>
                          <w:lang w:val="en-US" w:eastAsia="zh-CN"/>
                        </w:rPr>
                      </w:del>
                    </m:ctrlPr>
                  </m:sSubPr>
                  <m:e>
                    <m:r>
                      <w:del w:id="89" w:author="만든 이">
                        <w:rPr>
                          <w:rFonts w:ascii="Cambria Math" w:hAnsi="Cambria Math"/>
                          <w:lang w:val="en-US" w:eastAsia="zh-CN"/>
                        </w:rPr>
                        <m:t>n</m:t>
                      </w:del>
                    </m:r>
                  </m:e>
                  <m:sub>
                    <m:r>
                      <w:del w:id="90" w:author="만든 이">
                        <w:rPr>
                          <w:rFonts w:ascii="Cambria Math" w:hAnsi="Cambria Math"/>
                          <w:lang w:val="en-US" w:eastAsia="zh-CN"/>
                        </w:rPr>
                        <m:t>U</m:t>
                      </w:del>
                    </m:r>
                  </m:sub>
                </m:sSub>
                <m:r>
                  <w:del w:id="91" w:author="만든 이">
                    <w:rPr>
                      <w:rFonts w:ascii="Cambria Math" w:hAnsi="Cambria Math"/>
                      <w:lang w:val="en-US" w:eastAsia="zh-CN"/>
                    </w:rPr>
                    <m:t>-</m:t>
                  </w:del>
                </m:r>
                <m:sSub>
                  <m:sSubPr>
                    <m:ctrlPr>
                      <w:del w:id="92" w:author="만든 이">
                        <w:rPr>
                          <w:rFonts w:ascii="Cambria Math" w:hAnsi="Cambria Math"/>
                          <w:i/>
                          <w:lang w:val="en-US" w:eastAsia="zh-CN"/>
                        </w:rPr>
                      </w:del>
                    </m:ctrlPr>
                  </m:sSubPr>
                  <m:e>
                    <m:r>
                      <w:del w:id="93" w:author="만든 이">
                        <w:rPr>
                          <w:rFonts w:ascii="Cambria Math" w:hAnsi="Cambria Math"/>
                          <w:lang w:val="en-US" w:eastAsia="zh-CN"/>
                        </w:rPr>
                        <m:t>K</m:t>
                      </w:del>
                    </m:r>
                  </m:e>
                  <m:sub>
                    <m:r>
                      <w:del w:id="94" w:author="만든 이">
                        <w:rPr>
                          <w:rFonts w:ascii="Cambria Math" w:hAnsi="Cambria Math"/>
                          <w:lang w:val="en-US" w:eastAsia="zh-CN"/>
                        </w:rPr>
                        <m:t>1,k</m:t>
                      </w:del>
                    </m:r>
                  </m:sub>
                </m:sSub>
              </m:e>
            </m:d>
            <m:sSup>
              <m:sSupPr>
                <m:ctrlPr>
                  <w:del w:id="95" w:author="만든 이">
                    <w:rPr>
                      <w:rFonts w:ascii="Cambria Math" w:hAnsi="Cambria Math"/>
                      <w:i/>
                      <w:lang w:val="en-US" w:eastAsia="zh-CN"/>
                    </w:rPr>
                  </w:del>
                </m:ctrlPr>
              </m:sSupPr>
              <m:e>
                <m:r>
                  <w:del w:id="96" w:author="만든 이">
                    <w:rPr>
                      <w:rFonts w:ascii="Cambria Math" w:hAnsi="Cambria Math" w:cs="Cambria Math"/>
                    </w:rPr>
                    <m:t>⋅</m:t>
                  </w:del>
                </m:r>
                <m:r>
                  <w:del w:id="97" w:author="만든 이">
                    <w:rPr>
                      <w:rFonts w:ascii="Cambria Math" w:hAnsi="Cambria Math"/>
                      <w:lang w:val="en-US" w:eastAsia="zh-CN"/>
                    </w:rPr>
                    <m:t>2</m:t>
                  </w:del>
                </m:r>
              </m:e>
              <m:sup>
                <m:sSub>
                  <m:sSubPr>
                    <m:ctrlPr>
                      <w:del w:id="98" w:author="만든 이">
                        <w:rPr>
                          <w:rFonts w:ascii="Cambria Math" w:hAnsi="Cambria Math"/>
                          <w:i/>
                          <w:lang w:val="en-US" w:eastAsia="zh-CN"/>
                        </w:rPr>
                      </w:del>
                    </m:ctrlPr>
                  </m:sSubPr>
                  <m:e>
                    <m:r>
                      <w:del w:id="99" w:author="만든 이">
                        <w:rPr>
                          <w:rFonts w:ascii="Cambria Math" w:hAnsi="Cambria Math"/>
                          <w:lang w:val="en-US" w:eastAsia="zh-CN"/>
                        </w:rPr>
                        <m:t>μ</m:t>
                      </w:del>
                    </m:r>
                  </m:e>
                  <m:sub>
                    <m:r>
                      <w:del w:id="100" w:author="만든 이">
                        <w:rPr>
                          <w:rFonts w:ascii="Cambria Math" w:hAnsi="Cambria Math"/>
                          <w:lang w:val="en-US" w:eastAsia="zh-CN"/>
                        </w:rPr>
                        <m:t>DL</m:t>
                      </w:del>
                    </m:r>
                  </m:sub>
                </m:sSub>
                <m:r>
                  <w:del w:id="101" w:author="만든 이">
                    <w:rPr>
                      <w:rFonts w:ascii="Cambria Math" w:hAnsi="Cambria Math"/>
                      <w:lang w:val="en-US" w:eastAsia="zh-CN"/>
                    </w:rPr>
                    <m:t>-</m:t>
                  </w:del>
                </m:r>
                <m:sSub>
                  <m:sSubPr>
                    <m:ctrlPr>
                      <w:del w:id="102" w:author="만든 이">
                        <w:rPr>
                          <w:rFonts w:ascii="Cambria Math" w:hAnsi="Cambria Math"/>
                          <w:i/>
                          <w:lang w:val="en-US" w:eastAsia="zh-CN"/>
                        </w:rPr>
                      </w:del>
                    </m:ctrlPr>
                  </m:sSubPr>
                  <m:e>
                    <m:r>
                      <w:del w:id="103" w:author="만든 이">
                        <w:rPr>
                          <w:rFonts w:ascii="Cambria Math" w:hAnsi="Cambria Math"/>
                          <w:lang w:val="en-US" w:eastAsia="zh-CN"/>
                        </w:rPr>
                        <m:t>μ</m:t>
                      </w:del>
                    </m:r>
                  </m:e>
                  <m:sub>
                    <m:r>
                      <w:del w:id="10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87B3274" w14:textId="77777777" w:rsidR="006E7F21" w:rsidRPr="005E105A"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294B921D" w14:textId="77777777" w:rsidR="006E7F21" w:rsidRPr="005E105A" w:rsidRDefault="006E7F21" w:rsidP="006E7F21">
      <w:pPr>
        <w:pStyle w:val="B5"/>
        <w:ind w:left="1421" w:firstLine="0"/>
        <w:rPr>
          <w:lang w:eastAsia="zh-CN"/>
        </w:rPr>
      </w:pPr>
      <w:r w:rsidRPr="005E105A">
        <w:rPr>
          <w:lang w:val="en-US" w:eastAsia="zh-CN"/>
        </w:rPr>
        <w:t xml:space="preserve">elseif </w:t>
      </w:r>
      <w:r w:rsidRPr="005E105A">
        <w:rPr>
          <w:lang w:eastAsia="zh-CN"/>
        </w:rPr>
        <w:t xml:space="preserve">the UE is provided </w:t>
      </w:r>
      <w:proofErr w:type="spellStart"/>
      <w:r w:rsidRPr="005E105A">
        <w:rPr>
          <w:i/>
          <w:iCs/>
          <w:lang w:eastAsia="zh-CN"/>
        </w:rPr>
        <w:t>enableTimeDomainHARQ</w:t>
      </w:r>
      <w:proofErr w:type="spellEnd"/>
      <w:r w:rsidRPr="005E105A">
        <w:rPr>
          <w:i/>
          <w:iCs/>
          <w:lang w:eastAsia="zh-CN"/>
        </w:rPr>
        <w:t>-Bundling</w:t>
      </w:r>
      <w:r w:rsidRPr="005E105A">
        <w:rPr>
          <w:lang w:eastAsia="zh-CN"/>
        </w:rPr>
        <w:t xml:space="preserve"> and </w:t>
      </w:r>
      <w:proofErr w:type="spellStart"/>
      <w:r w:rsidRPr="005E105A">
        <w:rPr>
          <w:i/>
          <w:lang w:val="en-US"/>
        </w:rPr>
        <w:t>tdd</w:t>
      </w:r>
      <w:proofErr w:type="spellEnd"/>
      <w:r w:rsidRPr="005E105A">
        <w:rPr>
          <w:i/>
          <w:lang w:val="en-US"/>
        </w:rPr>
        <w:t>-</w:t>
      </w:r>
      <w:r w:rsidRPr="005E105A">
        <w:rPr>
          <w:i/>
        </w:rPr>
        <w:t>UL-DL-</w:t>
      </w:r>
      <w:proofErr w:type="spellStart"/>
      <w:r w:rsidRPr="005E105A">
        <w:rPr>
          <w:i/>
          <w:lang w:val="en-US"/>
        </w:rPr>
        <w:t>ConfigurationCommon</w:t>
      </w:r>
      <w:proofErr w:type="spellEnd"/>
      <w:r w:rsidRPr="005E105A">
        <w:t xml:space="preserve">, </w:t>
      </w:r>
      <w:r w:rsidRPr="005E105A">
        <w:rPr>
          <w:lang w:eastAsia="zh-CN"/>
        </w:rPr>
        <w:t>or</w:t>
      </w:r>
      <w:r w:rsidRPr="005E105A">
        <w:t xml:space="preserve"> </w:t>
      </w:r>
      <w:proofErr w:type="spellStart"/>
      <w:r w:rsidRPr="005E105A">
        <w:rPr>
          <w:i/>
          <w:lang w:val="en-US"/>
        </w:rPr>
        <w:t>tdd</w:t>
      </w:r>
      <w:proofErr w:type="spellEnd"/>
      <w:r w:rsidRPr="005E105A">
        <w:rPr>
          <w:i/>
          <w:lang w:val="en-US"/>
        </w:rPr>
        <w:t>-</w:t>
      </w:r>
      <w:r w:rsidRPr="005E105A">
        <w:rPr>
          <w:i/>
        </w:rPr>
        <w:t>UL-DL-</w:t>
      </w:r>
      <w:r w:rsidRPr="005E105A">
        <w:rPr>
          <w:i/>
          <w:lang w:val="en-US"/>
        </w:rPr>
        <w:t>C</w:t>
      </w:r>
      <w:proofErr w:type="spellStart"/>
      <w:r w:rsidRPr="005E105A">
        <w:rPr>
          <w:i/>
        </w:rPr>
        <w:t>onfiguration</w:t>
      </w:r>
      <w:proofErr w:type="spellEnd"/>
      <w:r w:rsidRPr="005E105A">
        <w:rPr>
          <w:i/>
          <w:lang w:val="en-US"/>
        </w:rPr>
        <w:t>D</w:t>
      </w:r>
      <w:proofErr w:type="spellStart"/>
      <w:r w:rsidRPr="005E105A">
        <w:rPr>
          <w:i/>
        </w:rPr>
        <w:t>edicated</w:t>
      </w:r>
      <w:proofErr w:type="spellEnd"/>
      <w:r w:rsidRPr="005E105A">
        <w:rPr>
          <w:lang w:eastAsia="zh-CN"/>
        </w:rPr>
        <w:t xml:space="preserve"> and</w:t>
      </w:r>
      <w:r w:rsidRPr="005E105A">
        <w:rPr>
          <w:lang w:val="en-US" w:eastAsia="zh-CN"/>
        </w:rPr>
        <w:t xml:space="preserve">, </w:t>
      </w:r>
      <w:r w:rsidRPr="005E105A">
        <w:rPr>
          <w:lang w:eastAsia="zh-CN"/>
        </w:rPr>
        <w:t xml:space="preserve">for each slot </w:t>
      </w:r>
      <m:oMath>
        <m:sSub>
          <m:sSubPr>
            <m:ctrlPr>
              <w:ins w:id="105" w:author="만든 이">
                <w:rPr>
                  <w:rFonts w:ascii="Cambria Math" w:hAnsi="Cambria Math"/>
                  <w:i/>
                  <w:lang w:val="en-US" w:eastAsia="zh-CN"/>
                </w:rPr>
              </w:ins>
            </m:ctrlPr>
          </m:sSubPr>
          <m:e>
            <m:r>
              <w:ins w:id="106" w:author="만든 이">
                <w:rPr>
                  <w:rFonts w:ascii="Cambria Math" w:hAnsi="Cambria Math"/>
                  <w:lang w:val="en-US" w:eastAsia="zh-CN"/>
                </w:rPr>
                <m:t>n</m:t>
              </w:ins>
            </m:r>
          </m:e>
          <m:sub>
            <m:r>
              <w:ins w:id="107" w:author="만든 이">
                <w:rPr>
                  <w:rFonts w:ascii="Cambria Math" w:hAnsi="Cambria Math"/>
                  <w:lang w:val="en-US" w:eastAsia="zh-CN"/>
                </w:rPr>
                <m:t>0,k</m:t>
              </w:ins>
            </m:r>
          </m:sub>
        </m:sSub>
        <m:d>
          <m:dPr>
            <m:begChr m:val="⌊"/>
            <m:endChr m:val="⌋"/>
            <m:ctrlPr>
              <w:del w:id="108" w:author="만든 이">
                <w:rPr>
                  <w:rFonts w:ascii="Cambria Math" w:hAnsi="Cambria Math"/>
                  <w:i/>
                  <w:lang w:val="en-US" w:eastAsia="zh-CN"/>
                </w:rPr>
              </w:del>
            </m:ctrlPr>
          </m:dPr>
          <m:e>
            <m:d>
              <m:dPr>
                <m:ctrlPr>
                  <w:del w:id="109" w:author="만든 이">
                    <w:rPr>
                      <w:rFonts w:ascii="Cambria Math" w:hAnsi="Cambria Math"/>
                      <w:i/>
                      <w:lang w:val="en-US" w:eastAsia="zh-CN"/>
                    </w:rPr>
                  </w:del>
                </m:ctrlPr>
              </m:dPr>
              <m:e>
                <m:sSub>
                  <m:sSubPr>
                    <m:ctrlPr>
                      <w:del w:id="110" w:author="만든 이">
                        <w:rPr>
                          <w:rFonts w:ascii="Cambria Math" w:hAnsi="Cambria Math"/>
                          <w:i/>
                          <w:lang w:val="en-US" w:eastAsia="zh-CN"/>
                        </w:rPr>
                      </w:del>
                    </m:ctrlPr>
                  </m:sSubPr>
                  <m:e>
                    <m:r>
                      <w:del w:id="111" w:author="만든 이">
                        <w:rPr>
                          <w:rFonts w:ascii="Cambria Math" w:hAnsi="Cambria Math"/>
                          <w:lang w:val="en-US" w:eastAsia="zh-CN"/>
                        </w:rPr>
                        <m:t>n</m:t>
                      </w:del>
                    </m:r>
                  </m:e>
                  <m:sub>
                    <m:r>
                      <w:del w:id="112" w:author="만든 이">
                        <w:rPr>
                          <w:rFonts w:ascii="Cambria Math" w:hAnsi="Cambria Math"/>
                          <w:lang w:val="en-US" w:eastAsia="zh-CN"/>
                        </w:rPr>
                        <m:t>U</m:t>
                      </w:del>
                    </m:r>
                  </m:sub>
                </m:sSub>
                <m:r>
                  <w:del w:id="113" w:author="만든 이">
                    <w:rPr>
                      <w:rFonts w:ascii="Cambria Math" w:hAnsi="Cambria Math"/>
                      <w:lang w:val="en-US" w:eastAsia="zh-CN"/>
                    </w:rPr>
                    <m:t>-</m:t>
                  </w:del>
                </m:r>
                <m:sSub>
                  <m:sSubPr>
                    <m:ctrlPr>
                      <w:del w:id="114" w:author="만든 이">
                        <w:rPr>
                          <w:rFonts w:ascii="Cambria Math" w:hAnsi="Cambria Math"/>
                          <w:i/>
                          <w:lang w:val="en-US" w:eastAsia="zh-CN"/>
                        </w:rPr>
                      </w:del>
                    </m:ctrlPr>
                  </m:sSubPr>
                  <m:e>
                    <m:r>
                      <w:del w:id="115" w:author="만든 이">
                        <w:rPr>
                          <w:rFonts w:ascii="Cambria Math" w:hAnsi="Cambria Math"/>
                          <w:lang w:val="en-US" w:eastAsia="zh-CN"/>
                        </w:rPr>
                        <m:t>K</m:t>
                      </w:del>
                    </m:r>
                  </m:e>
                  <m:sub>
                    <m:r>
                      <w:del w:id="116" w:author="만든 이">
                        <w:rPr>
                          <w:rFonts w:ascii="Cambria Math" w:hAnsi="Cambria Math"/>
                          <w:lang w:val="en-US" w:eastAsia="zh-CN"/>
                        </w:rPr>
                        <m:t>1,k</m:t>
                      </w:del>
                    </m:r>
                  </m:sub>
                </m:sSub>
              </m:e>
            </m:d>
            <m:r>
              <w:del w:id="117" w:author="만든 이">
                <w:rPr>
                  <w:rFonts w:ascii="Cambria Math" w:hAnsi="Cambria Math" w:cs="Cambria Math"/>
                </w:rPr>
                <m:t>⋅</m:t>
              </w:del>
            </m:r>
            <m:sSup>
              <m:sSupPr>
                <m:ctrlPr>
                  <w:del w:id="118" w:author="만든 이">
                    <w:rPr>
                      <w:rFonts w:ascii="Cambria Math" w:hAnsi="Cambria Math"/>
                      <w:i/>
                      <w:lang w:val="en-US" w:eastAsia="zh-CN"/>
                    </w:rPr>
                  </w:del>
                </m:ctrlPr>
              </m:sSupPr>
              <m:e>
                <m:r>
                  <w:del w:id="119" w:author="만든 이">
                    <w:rPr>
                      <w:rFonts w:ascii="Cambria Math" w:hAnsi="Cambria Math"/>
                      <w:lang w:val="en-US" w:eastAsia="zh-CN"/>
                    </w:rPr>
                    <m:t>2</m:t>
                  </w:del>
                </m:r>
              </m:e>
              <m:sup>
                <m:sSub>
                  <m:sSubPr>
                    <m:ctrlPr>
                      <w:del w:id="120" w:author="만든 이">
                        <w:rPr>
                          <w:rFonts w:ascii="Cambria Math" w:hAnsi="Cambria Math"/>
                          <w:i/>
                          <w:lang w:val="en-US" w:eastAsia="zh-CN"/>
                        </w:rPr>
                      </w:del>
                    </m:ctrlPr>
                  </m:sSubPr>
                  <m:e>
                    <m:r>
                      <w:del w:id="121" w:author="만든 이">
                        <w:rPr>
                          <w:rFonts w:ascii="Cambria Math" w:hAnsi="Cambria Math"/>
                          <w:lang w:val="en-US" w:eastAsia="zh-CN"/>
                        </w:rPr>
                        <m:t>μ</m:t>
                      </w:del>
                    </m:r>
                  </m:e>
                  <m:sub>
                    <m:r>
                      <w:del w:id="122" w:author="만든 이">
                        <w:rPr>
                          <w:rFonts w:ascii="Cambria Math" w:hAnsi="Cambria Math"/>
                          <w:lang w:val="en-US" w:eastAsia="zh-CN"/>
                        </w:rPr>
                        <m:t>DL</m:t>
                      </w:del>
                    </m:r>
                  </m:sub>
                </m:sSub>
                <m:r>
                  <w:del w:id="123" w:author="만든 이">
                    <w:rPr>
                      <w:rFonts w:ascii="Cambria Math" w:hAnsi="Cambria Math"/>
                      <w:lang w:val="en-US" w:eastAsia="zh-CN"/>
                    </w:rPr>
                    <m:t>-</m:t>
                  </w:del>
                </m:r>
                <m:sSub>
                  <m:sSubPr>
                    <m:ctrlPr>
                      <w:del w:id="124" w:author="만든 이">
                        <w:rPr>
                          <w:rFonts w:ascii="Cambria Math" w:hAnsi="Cambria Math"/>
                          <w:i/>
                          <w:lang w:val="en-US" w:eastAsia="zh-CN"/>
                        </w:rPr>
                      </w:del>
                    </m:ctrlPr>
                  </m:sSubPr>
                  <m:e>
                    <m:r>
                      <w:del w:id="125" w:author="만든 이">
                        <w:rPr>
                          <w:rFonts w:ascii="Cambria Math" w:hAnsi="Cambria Math"/>
                          <w:lang w:val="en-US" w:eastAsia="zh-CN"/>
                        </w:rPr>
                        <m:t>μ</m:t>
                      </w:del>
                    </m:r>
                  </m:e>
                  <m:sub>
                    <m:r>
                      <w:del w:id="12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lang w:val="en-US" w:eastAsia="zh-CN"/>
        </w:rPr>
        <w:t xml:space="preserve">of set </w:t>
      </w:r>
      <m:oMath>
        <m:r>
          <w:rPr>
            <w:rFonts w:ascii="Cambria Math" w:hAnsi="Cambria Math"/>
          </w:rPr>
          <m:t>R'</m:t>
        </m:r>
      </m:oMath>
      <w:r w:rsidRPr="005E105A">
        <w:rPr>
          <w:lang w:val="en-US" w:eastAsia="zh-CN"/>
        </w:rPr>
        <w:t xml:space="preserve"> </w:t>
      </w:r>
      <w:r w:rsidRPr="005E105A">
        <w:rPr>
          <w:rFonts w:hint="eastAsia"/>
          <w:lang w:eastAsia="zh-CN"/>
        </w:rPr>
        <w:t>is configured as UL</w:t>
      </w:r>
      <w:r w:rsidRPr="005E105A">
        <w:rPr>
          <w:lang w:eastAsia="zh-CN"/>
        </w:rPr>
        <w:t xml:space="preserve">, where </w:t>
      </w:r>
      <m:oMath>
        <m:r>
          <w:rPr>
            <w:rFonts w:ascii="Cambria Math" w:hAnsi="Cambria Math" w:cs="Cambria Math"/>
            <w:lang w:val="fr-FR" w:eastAsia="zh-CN"/>
          </w:rPr>
          <m:t>d</m:t>
        </m:r>
      </m:oMath>
      <w:r w:rsidRPr="005E105A">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5E105A">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E105A">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E105A">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27" w:author="만든 이">
        <w:r w:rsidRPr="005E105A" w:rsidDel="00F45735">
          <w:rPr>
            <w:rFonts w:hint="eastAsia"/>
            <w:lang w:eastAsia="zh-CN"/>
          </w:rPr>
          <w:delText>.</w:delText>
        </w:r>
      </w:del>
      <w:ins w:id="128" w:author="만든 이">
        <w:r>
          <w:rPr>
            <w:lang w:eastAsia="zh-CN"/>
          </w:rPr>
          <w:t xml:space="preserve"> and </w:t>
        </w:r>
        <w:r w:rsidRPr="005E105A">
          <w:rPr>
            <w:lang w:eastAsia="zh-CN"/>
          </w:rPr>
          <w:t>for each slot</w:t>
        </w:r>
        <w:r>
          <w:rPr>
            <w:lang w:eastAsia="zh-CN"/>
          </w:rPr>
          <w:t xml:space="preserve"> from</w:t>
        </w:r>
        <w:r w:rsidRPr="005E105A">
          <w:rPr>
            <w:lang w:eastAsia="zh-CN"/>
          </w:rPr>
          <w:t xml:space="preserve"> </w:t>
        </w:r>
      </w:ins>
      <m:oMath>
        <m:sSub>
          <m:sSubPr>
            <m:ctrlPr>
              <w:ins w:id="129" w:author="만든 이">
                <w:rPr>
                  <w:rFonts w:ascii="Cambria Math" w:hAnsi="Cambria Math"/>
                  <w:i/>
                  <w:lang w:val="en-US" w:eastAsia="zh-CN"/>
                </w:rPr>
              </w:ins>
            </m:ctrlPr>
          </m:sSubPr>
          <m:e>
            <m:r>
              <w:ins w:id="130" w:author="만든 이">
                <w:rPr>
                  <w:rFonts w:ascii="Cambria Math" w:hAnsi="Cambria Math"/>
                  <w:lang w:val="en-US" w:eastAsia="zh-CN"/>
                </w:rPr>
                <m:t>n</m:t>
              </w:ins>
            </m:r>
          </m:e>
          <m:sub>
            <m:r>
              <w:ins w:id="131" w:author="만든 이">
                <w:rPr>
                  <w:rFonts w:ascii="Cambria Math" w:hAnsi="Cambria Math"/>
                  <w:lang w:val="en-US" w:eastAsia="zh-CN"/>
                </w:rPr>
                <m:t>0,k</m:t>
              </w:ins>
            </m:r>
          </m:sub>
        </m:sSub>
        <m:r>
          <w:ins w:id="132" w:author="만든 이">
            <w:rPr>
              <w:rFonts w:ascii="Cambria Math" w:hAnsi="Cambria Math"/>
              <w:lang w:val="en-US" w:eastAsia="zh-CN"/>
            </w:rPr>
            <m:t>+</m:t>
          </w:ins>
        </m:r>
        <m:sSub>
          <m:sSubPr>
            <m:ctrlPr>
              <w:ins w:id="133" w:author="만든 이">
                <w:rPr>
                  <w:rFonts w:ascii="Cambria Math" w:hAnsi="Cambria Math"/>
                  <w:i/>
                  <w:lang w:val="en-US" w:eastAsia="zh-CN"/>
                </w:rPr>
              </w:ins>
            </m:ctrlPr>
          </m:sSubPr>
          <m:e>
            <m:r>
              <w:ins w:id="134" w:author="만든 이">
                <w:rPr>
                  <w:rFonts w:ascii="Cambria Math" w:hAnsi="Cambria Math"/>
                  <w:lang w:val="en-US" w:eastAsia="zh-CN"/>
                </w:rPr>
                <m:t>n</m:t>
              </w:ins>
            </m:r>
          </m:e>
          <m:sub>
            <m:r>
              <w:ins w:id="135" w:author="만든 이">
                <w:rPr>
                  <w:rFonts w:ascii="Cambria Math" w:hAnsi="Cambria Math"/>
                  <w:lang w:val="en-US" w:eastAsia="zh-CN"/>
                </w:rPr>
                <m:t>D</m:t>
              </w:ins>
            </m:r>
          </m:sub>
        </m:sSub>
        <m:r>
          <w:ins w:id="136" w:author="만든 이">
            <w:rPr>
              <w:rFonts w:ascii="Cambria Math" w:hAnsi="Cambria Math"/>
              <w:lang w:val="en-US" w:eastAsia="zh-CN"/>
            </w:rPr>
            <m:t>-</m:t>
          </w:ins>
        </m:r>
        <m:sSubSup>
          <m:sSubSupPr>
            <m:ctrlPr>
              <w:ins w:id="137" w:author="만든 이">
                <w:rPr>
                  <w:rFonts w:ascii="Cambria Math" w:eastAsiaTheme="minorEastAsia" w:hAnsi="Cambria Math"/>
                  <w:i/>
                  <w:lang w:eastAsia="ko-KR"/>
                </w:rPr>
              </w:ins>
            </m:ctrlPr>
          </m:sSubSupPr>
          <m:e>
            <m:r>
              <w:ins w:id="138" w:author="만든 이">
                <w:rPr>
                  <w:rFonts w:ascii="Cambria Math" w:eastAsiaTheme="minorEastAsia" w:hAnsi="Cambria Math"/>
                  <w:lang w:eastAsia="ko-KR"/>
                </w:rPr>
                <m:t>N</m:t>
              </w:ins>
            </m:r>
            <m:ctrlPr>
              <w:ins w:id="139" w:author="만든 이">
                <w:rPr>
                  <w:rFonts w:ascii="Cambria Math" w:eastAsiaTheme="minorEastAsia" w:hAnsi="Cambria Math"/>
                  <w:lang w:eastAsia="ko-KR"/>
                </w:rPr>
              </w:ins>
            </m:ctrlPr>
          </m:e>
          <m:sub>
            <m:r>
              <w:ins w:id="140" w:author="만든 이">
                <m:rPr>
                  <m:sty m:val="p"/>
                </m:rPr>
                <w:rPr>
                  <w:rFonts w:ascii="Cambria Math" w:eastAsiaTheme="minorEastAsia" w:hAnsi="Cambria Math"/>
                  <w:lang w:eastAsia="ko-KR"/>
                </w:rPr>
                <m:t>PDSCH</m:t>
              </w:ins>
            </m:r>
            <m:ctrlPr>
              <w:ins w:id="141" w:author="만든 이">
                <w:rPr>
                  <w:rFonts w:ascii="Cambria Math" w:eastAsiaTheme="minorEastAsia" w:hAnsi="Cambria Math"/>
                  <w:lang w:eastAsia="ko-KR"/>
                </w:rPr>
              </w:ins>
            </m:ctrlPr>
          </m:sub>
          <m:sup>
            <m:r>
              <w:ins w:id="142" w:author="만든 이">
                <m:rPr>
                  <m:sty m:val="p"/>
                </m:rPr>
                <w:rPr>
                  <w:rFonts w:ascii="Cambria Math" w:eastAsiaTheme="minorEastAsia" w:hAnsi="Cambria Math"/>
                  <w:lang w:eastAsia="ko-KR"/>
                </w:rPr>
                <m:t>repeat,max</m:t>
              </w:ins>
            </m:r>
          </m:sup>
        </m:sSubSup>
        <m:r>
          <w:ins w:id="143" w:author="만든 이">
            <w:rPr>
              <w:rFonts w:ascii="Cambria Math" w:hAnsi="Cambria Math"/>
              <w:lang w:val="en-US" w:eastAsia="zh-CN"/>
            </w:rPr>
            <m:t>+1</m:t>
          </w:ins>
        </m:r>
      </m:oMath>
      <w:ins w:id="144" w:author="만든 이">
        <w:r>
          <w:rPr>
            <w:rFonts w:eastAsiaTheme="minorEastAsia" w:hint="eastAsia"/>
            <w:lang w:val="en-US" w:eastAsia="ko-KR"/>
          </w:rPr>
          <w:t xml:space="preserve"> to slot </w:t>
        </w:r>
      </w:ins>
      <m:oMath>
        <m:sSub>
          <m:sSubPr>
            <m:ctrlPr>
              <w:ins w:id="145" w:author="만든 이">
                <w:rPr>
                  <w:rFonts w:ascii="Cambria Math" w:hAnsi="Cambria Math"/>
                  <w:i/>
                  <w:lang w:val="en-US" w:eastAsia="zh-CN"/>
                </w:rPr>
              </w:ins>
            </m:ctrlPr>
          </m:sSubPr>
          <m:e>
            <m:r>
              <w:ins w:id="146" w:author="만든 이">
                <w:rPr>
                  <w:rFonts w:ascii="Cambria Math" w:hAnsi="Cambria Math"/>
                  <w:lang w:val="en-US" w:eastAsia="zh-CN"/>
                </w:rPr>
                <m:t>n</m:t>
              </w:ins>
            </m:r>
          </m:e>
          <m:sub>
            <m:r>
              <w:ins w:id="147" w:author="만든 이">
                <w:rPr>
                  <w:rFonts w:ascii="Cambria Math" w:hAnsi="Cambria Math"/>
                  <w:lang w:val="en-US" w:eastAsia="zh-CN"/>
                </w:rPr>
                <m:t>0,k</m:t>
              </w:ins>
            </m:r>
          </m:sub>
        </m:sSub>
        <m:r>
          <w:ins w:id="148" w:author="만든 이">
            <w:rPr>
              <w:rFonts w:ascii="Cambria Math" w:hAnsi="Cambria Math"/>
              <w:lang w:val="en-US" w:eastAsia="zh-CN"/>
            </w:rPr>
            <m:t>+</m:t>
          </w:ins>
        </m:r>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D</m:t>
              </w:ins>
            </m:r>
          </m:sub>
        </m:sSub>
      </m:oMath>
      <w:ins w:id="152" w:author="만든 이">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w:ins>
      <m:oMath>
        <m:r>
          <w:ins w:id="153" w:author="만든 이">
            <w:rPr>
              <w:rFonts w:ascii="Cambria Math" w:hAnsi="Cambria Math"/>
            </w:rPr>
            <m:t>r</m:t>
          </w:ins>
        </m:r>
      </m:oMath>
      <w:ins w:id="154" w:author="만든 이">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p>
    <w:p w14:paraId="533133AF" w14:textId="77777777" w:rsidR="006E7F21" w:rsidRPr="005E105A" w:rsidRDefault="006E7F21" w:rsidP="006E7F21">
      <w:pPr>
        <w:pStyle w:val="B5"/>
        <w:ind w:firstLine="400"/>
      </w:pPr>
      <m:oMath>
        <m:r>
          <w:rPr>
            <w:rFonts w:ascii="Cambria Math" w:hAnsi="Cambria Math"/>
          </w:rPr>
          <m:t>R</m:t>
        </m:r>
        <m:r>
          <w:rPr>
            <w:rFonts w:ascii="Cambria Math" w:hAnsi="Cambria Math"/>
            <w:noProof/>
          </w:rPr>
          <m:t>=R\r</m:t>
        </m:r>
      </m:oMath>
      <w:r w:rsidRPr="005E105A">
        <w:t>;</w:t>
      </w:r>
    </w:p>
    <w:p w14:paraId="21988F8D" w14:textId="77777777" w:rsidR="006E7F21" w:rsidRPr="003B79DC"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74C7D8EE" w14:textId="77777777" w:rsidR="006E7F21" w:rsidRPr="00B27E56" w:rsidRDefault="006E7F21" w:rsidP="006E7F21">
      <w:pPr>
        <w:pStyle w:val="B5"/>
        <w:rPr>
          <w:lang w:eastAsia="zh-CN"/>
        </w:rPr>
      </w:pPr>
      <w:r w:rsidRPr="00B27E56">
        <w:rPr>
          <w:lang w:eastAsia="zh-CN"/>
        </w:rPr>
        <w:t>else</w:t>
      </w:r>
    </w:p>
    <w:p w14:paraId="31DA11F5"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15EFA246" w14:textId="77777777" w:rsidR="006E7F21" w:rsidRPr="00B27E56" w:rsidRDefault="006E7F21" w:rsidP="006E7F21">
      <w:pPr>
        <w:pStyle w:val="B5"/>
        <w:rPr>
          <w:lang w:eastAsia="zh-CN"/>
        </w:rPr>
      </w:pPr>
      <w:r w:rsidRPr="00B27E56">
        <w:rPr>
          <w:lang w:eastAsia="zh-CN"/>
        </w:rPr>
        <w:t>end if</w:t>
      </w:r>
    </w:p>
    <w:p w14:paraId="253108BC" w14:textId="77777777" w:rsidR="006E7F21" w:rsidRPr="00B27E56" w:rsidRDefault="006E7F21" w:rsidP="006E7F21">
      <w:pPr>
        <w:pStyle w:val="B4"/>
        <w:ind w:left="1135" w:firstLine="0"/>
        <w:rPr>
          <w:lang w:eastAsia="zh-CN"/>
        </w:rPr>
      </w:pPr>
      <w:r w:rsidRPr="00B27E56">
        <w:rPr>
          <w:rFonts w:hint="eastAsia"/>
          <w:lang w:eastAsia="zh-CN"/>
        </w:rPr>
        <w:t>end while</w:t>
      </w:r>
    </w:p>
    <w:p w14:paraId="6528DBB4" w14:textId="0A6AF72D" w:rsidR="006E7F21" w:rsidRPr="00210216" w:rsidRDefault="006E7F21" w:rsidP="006E7F21">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G</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6B816633" w14:textId="77777777" w:rsidR="006E7F21" w:rsidRPr="00210216" w:rsidRDefault="006E7F21" w:rsidP="006E7F21">
      <w:pPr>
        <w:ind w:firstLineChars="100" w:firstLine="200"/>
        <w:jc w:val="both"/>
        <w:rPr>
          <w:lang w:eastAsia="ko-KR"/>
        </w:rPr>
      </w:pPr>
    </w:p>
    <w:p w14:paraId="5E3A9C40" w14:textId="103D15EF" w:rsidR="006E7F21" w:rsidRDefault="006E7F21" w:rsidP="006E7F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w:t>
      </w:r>
      <w:r w:rsidR="00AE104E">
        <w:rPr>
          <w:lang w:eastAsia="ko-KR"/>
        </w:rPr>
        <w:t xml:space="preserve">in </w:t>
      </w:r>
      <w:r>
        <w:rPr>
          <w:lang w:eastAsia="ko-KR"/>
        </w:rPr>
        <w:t xml:space="preserve">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371DC3C" w14:textId="77777777" w:rsidR="00EF1F2C" w:rsidRDefault="00EF1F2C" w:rsidP="00EF1F2C">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6E7F21" w14:paraId="7315C536" w14:textId="77777777" w:rsidTr="006E7F21">
        <w:tc>
          <w:tcPr>
            <w:tcW w:w="9631" w:type="dxa"/>
          </w:tcPr>
          <w:p w14:paraId="253BB0D7" w14:textId="77777777" w:rsidR="006E7F21" w:rsidRDefault="006E7F21" w:rsidP="006E7F21">
            <w:pPr>
              <w:jc w:val="both"/>
              <w:rPr>
                <w:rFonts w:eastAsiaTheme="minorEastAsia"/>
              </w:rPr>
            </w:pPr>
            <w:r>
              <w:rPr>
                <w:rFonts w:eastAsiaTheme="minorEastAsia" w:hint="eastAsia"/>
              </w:rPr>
              <w:t>I</w:t>
            </w:r>
            <w:r>
              <w:rPr>
                <w:rFonts w:eastAsiaTheme="minorEastAsia"/>
              </w:rPr>
              <w:t xml:space="preserve">f time domain bundling is not configured (see the </w:t>
            </w:r>
            <w:r w:rsidRPr="009835EA">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7DFBE445" w14:textId="77777777" w:rsidR="006E7F21" w:rsidRDefault="006E7F21" w:rsidP="006E7F21">
            <w:pPr>
              <w:jc w:val="both"/>
              <w:rPr>
                <w:rFonts w:eastAsiaTheme="minorEastAsia"/>
              </w:rPr>
            </w:pPr>
            <w:r>
              <w:rPr>
                <w:rFonts w:eastAsiaTheme="minorEastAsia"/>
              </w:rPr>
              <w:t xml:space="preserve">If time domain bundling is configured (see the </w:t>
            </w:r>
            <w:r w:rsidRPr="009835EA">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af9"/>
              <w:tblW w:w="0" w:type="auto"/>
              <w:tblLook w:val="04A0" w:firstRow="1" w:lastRow="0" w:firstColumn="1" w:lastColumn="0" w:noHBand="0" w:noVBand="1"/>
            </w:tblPr>
            <w:tblGrid>
              <w:gridCol w:w="9405"/>
            </w:tblGrid>
            <w:tr w:rsidR="006E7F21" w14:paraId="102BC0A5" w14:textId="77777777" w:rsidTr="00894650">
              <w:tc>
                <w:tcPr>
                  <w:tcW w:w="9629" w:type="dxa"/>
                </w:tcPr>
                <w:p w14:paraId="437125CD"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C3F154" w14:textId="77777777" w:rsidR="006E7F21" w:rsidRPr="00B27E56" w:rsidRDefault="006E7F21" w:rsidP="006E7F21">
                  <w:pPr>
                    <w:pStyle w:val="B5"/>
                    <w:ind w:left="1421" w:firstLine="0"/>
                    <w:rPr>
                      <w:lang w:eastAsia="zh-CN"/>
                    </w:rPr>
                  </w:pPr>
                  <w:r w:rsidRPr="009835EA">
                    <w:rPr>
                      <w:rFonts w:hint="eastAsia"/>
                      <w:highlight w:val="green"/>
                      <w:lang w:eastAsia="zh-CN"/>
                    </w:rPr>
                    <w:t xml:space="preserve">if </w:t>
                  </w:r>
                  <w:r w:rsidRPr="009835EA">
                    <w:rPr>
                      <w:highlight w:val="green"/>
                      <w:lang w:eastAsia="zh-CN"/>
                    </w:rPr>
                    <w:t xml:space="preserve">the UE is not provided </w:t>
                  </w:r>
                  <w:proofErr w:type="spellStart"/>
                  <w:r w:rsidRPr="009835EA">
                    <w:rPr>
                      <w:i/>
                      <w:iCs/>
                      <w:highlight w:val="green"/>
                      <w:lang w:eastAsia="zh-CN"/>
                    </w:rPr>
                    <w:t>enableTimeDomainHARQ</w:t>
                  </w:r>
                  <w:proofErr w:type="spellEnd"/>
                  <w:r w:rsidRPr="009835EA">
                    <w:rPr>
                      <w:i/>
                      <w:iCs/>
                      <w:highlight w:val="green"/>
                      <w:lang w:eastAsia="zh-CN"/>
                    </w:rPr>
                    <w:t>-Bundling</w:t>
                  </w:r>
                  <w:r w:rsidRPr="009835EA">
                    <w:rPr>
                      <w:highlight w:val="green"/>
                      <w:lang w:eastAsia="zh-CN"/>
                    </w:rPr>
                    <w:t xml:space="preserve"> and is provided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proofErr w:type="spellStart"/>
                  <w:r w:rsidRPr="009835EA">
                    <w:rPr>
                      <w:i/>
                      <w:highlight w:val="green"/>
                      <w:lang w:val="en-US"/>
                    </w:rPr>
                    <w:t>ConfigurationCommon</w:t>
                  </w:r>
                  <w:proofErr w:type="spellEnd"/>
                  <w:r w:rsidRPr="009835EA">
                    <w:rPr>
                      <w:highlight w:val="green"/>
                    </w:rPr>
                    <w:t xml:space="preserve">, </w:t>
                  </w:r>
                  <w:r w:rsidRPr="009835EA">
                    <w:rPr>
                      <w:highlight w:val="green"/>
                      <w:lang w:eastAsia="zh-CN"/>
                    </w:rPr>
                    <w:t>or</w:t>
                  </w:r>
                  <w:r w:rsidRPr="009835EA">
                    <w:rPr>
                      <w:highlight w:val="green"/>
                    </w:rPr>
                    <w:t xml:space="preserve"> </w:t>
                  </w:r>
                  <w:proofErr w:type="spellStart"/>
                  <w:r w:rsidRPr="009835EA">
                    <w:rPr>
                      <w:i/>
                      <w:highlight w:val="green"/>
                      <w:lang w:val="en-US"/>
                    </w:rPr>
                    <w:t>tdd</w:t>
                  </w:r>
                  <w:proofErr w:type="spellEnd"/>
                  <w:r w:rsidRPr="009835EA">
                    <w:rPr>
                      <w:i/>
                      <w:highlight w:val="green"/>
                      <w:lang w:val="en-US"/>
                    </w:rPr>
                    <w:t>-</w:t>
                  </w:r>
                  <w:r w:rsidRPr="009835EA">
                    <w:rPr>
                      <w:i/>
                      <w:highlight w:val="green"/>
                    </w:rPr>
                    <w:t>UL-DL-</w:t>
                  </w:r>
                  <w:r w:rsidRPr="009835EA">
                    <w:rPr>
                      <w:i/>
                      <w:highlight w:val="green"/>
                      <w:lang w:val="en-US"/>
                    </w:rPr>
                    <w:t>C</w:t>
                  </w:r>
                  <w:proofErr w:type="spellStart"/>
                  <w:r w:rsidRPr="009835EA">
                    <w:rPr>
                      <w:i/>
                      <w:highlight w:val="green"/>
                    </w:rPr>
                    <w:t>onfiguration</w:t>
                  </w:r>
                  <w:proofErr w:type="spellEnd"/>
                  <w:r w:rsidRPr="009835EA">
                    <w:rPr>
                      <w:i/>
                      <w:highlight w:val="green"/>
                      <w:lang w:val="en-US"/>
                    </w:rPr>
                    <w:t>D</w:t>
                  </w:r>
                  <w:proofErr w:type="spellStart"/>
                  <w:r w:rsidRPr="009835EA">
                    <w:rPr>
                      <w:i/>
                      <w:highlight w:val="green"/>
                    </w:rPr>
                    <w:t>edicated</w:t>
                  </w:r>
                  <w:proofErr w:type="spellEnd"/>
                  <w:r w:rsidRPr="009835EA">
                    <w:rPr>
                      <w:highlight w:val="green"/>
                      <w:lang w:eastAsia="zh-CN"/>
                    </w:rPr>
                    <w:t xml:space="preserve"> and</w:t>
                  </w:r>
                  <w:r w:rsidRPr="009835EA">
                    <w:rPr>
                      <w:highlight w:val="green"/>
                      <w:lang w:val="en-US" w:eastAsia="zh-CN"/>
                    </w:rPr>
                    <w:t>,</w:t>
                  </w:r>
                  <w:r w:rsidRPr="009835EA">
                    <w:rPr>
                      <w:highlight w:val="green"/>
                      <w:lang w:eastAsia="zh-CN"/>
                    </w:rPr>
                    <w:t xml:space="preserve"> </w:t>
                  </w:r>
                  <w:r w:rsidRPr="009835EA">
                    <w:rPr>
                      <w:rFonts w:hint="eastAsia"/>
                      <w:highlight w:val="green"/>
                      <w:lang w:eastAsia="zh-CN"/>
                    </w:rPr>
                    <w:t xml:space="preserve">for each slot </w:t>
                  </w:r>
                  <w:r w:rsidRPr="009835EA">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sidRPr="009835EA">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rFonts w:hint="eastAsia"/>
                      <w:highlight w:val="green"/>
                      <w:lang w:eastAsia="zh-CN"/>
                    </w:rPr>
                    <w:t>,</w:t>
                  </w:r>
                  <w:r w:rsidRPr="009835EA">
                    <w:rPr>
                      <w:highlight w:val="green"/>
                      <w:lang w:eastAsia="zh-CN"/>
                    </w:rPr>
                    <w:t xml:space="preserve"> </w:t>
                  </w:r>
                  <w:r w:rsidRPr="009835EA">
                    <w:rPr>
                      <w:rFonts w:hint="eastAsia"/>
                      <w:highlight w:val="green"/>
                      <w:lang w:eastAsia="zh-CN"/>
                    </w:rPr>
                    <w:t xml:space="preserve">at least one symbol of the PDSCH time resource derived by row </w:t>
                  </w:r>
                  <m:oMath>
                    <m:r>
                      <w:rPr>
                        <w:rFonts w:ascii="Cambria Math" w:hAnsi="Cambria Math"/>
                        <w:highlight w:val="green"/>
                      </w:rPr>
                      <m:t>r</m:t>
                    </m:r>
                  </m:oMath>
                  <w:r w:rsidRPr="009835EA">
                    <w:rPr>
                      <w:highlight w:val="green"/>
                    </w:rPr>
                    <w:t xml:space="preserve"> </w:t>
                  </w:r>
                  <w:r w:rsidRPr="009835EA">
                    <w:rPr>
                      <w:rFonts w:hint="eastAsia"/>
                      <w:highlight w:val="green"/>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w:t>
                  </w:r>
                  <w:proofErr w:type="spellStart"/>
                  <w:r w:rsidRPr="00B27E56">
                    <w:rPr>
                      <w:rFonts w:hint="eastAsia"/>
                      <w:lang w:eastAsia="zh-CN"/>
                    </w:rPr>
                    <w:t>th</w:t>
                  </w:r>
                  <w:proofErr w:type="spellEnd"/>
                  <w:r w:rsidRPr="00B27E56">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9835EA">
                    <w:rPr>
                      <w:highlight w:val="green"/>
                      <w:lang w:eastAsia="zh-CN"/>
                    </w:rPr>
                    <w:t xml:space="preserve">or if HARQ-ACK information for PDSCH </w:t>
                  </w:r>
                  <w:r w:rsidRPr="009835EA">
                    <w:rPr>
                      <w:rFonts w:hint="eastAsia"/>
                      <w:highlight w:val="green"/>
                      <w:lang w:eastAsia="zh-CN"/>
                    </w:rPr>
                    <w:t xml:space="preserve">time resource derived by row </w:t>
                  </w:r>
                  <m:oMath>
                    <m:r>
                      <w:rPr>
                        <w:rFonts w:ascii="Cambria Math" w:hAnsi="Cambria Math"/>
                        <w:highlight w:val="green"/>
                      </w:rPr>
                      <m:t>r</m:t>
                    </m:r>
                  </m:oMath>
                  <w:r w:rsidRPr="009835EA">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60E04C7" w14:textId="77777777" w:rsidR="006E7F21" w:rsidRPr="00B27E56"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B27E56">
                    <w:t>;</w:t>
                  </w:r>
                </w:p>
                <w:p w14:paraId="62D9F0ED" w14:textId="77777777" w:rsidR="006E7F21" w:rsidRPr="005E105A" w:rsidRDefault="006E7F21" w:rsidP="006E7F21">
                  <w:pPr>
                    <w:pStyle w:val="B5"/>
                    <w:ind w:left="1421" w:firstLine="0"/>
                    <w:rPr>
                      <w:highlight w:val="yellow"/>
                      <w:lang w:eastAsia="zh-CN"/>
                    </w:rPr>
                  </w:pPr>
                  <w:r w:rsidRPr="005E105A">
                    <w:rPr>
                      <w:highlight w:val="yellow"/>
                      <w:lang w:val="en-US" w:eastAsia="zh-CN"/>
                    </w:rPr>
                    <w:t xml:space="preserve">elseif </w:t>
                  </w:r>
                  <w:r w:rsidRPr="005E105A">
                    <w:rPr>
                      <w:highlight w:val="yellow"/>
                      <w:lang w:eastAsia="zh-CN"/>
                    </w:rPr>
                    <w:t xml:space="preserve">the UE is provided </w:t>
                  </w:r>
                  <w:proofErr w:type="spellStart"/>
                  <w:r w:rsidRPr="005E105A">
                    <w:rPr>
                      <w:i/>
                      <w:iCs/>
                      <w:highlight w:val="yellow"/>
                      <w:lang w:eastAsia="zh-CN"/>
                    </w:rPr>
                    <w:t>enableTimeDomainHARQ</w:t>
                  </w:r>
                  <w:proofErr w:type="spellEnd"/>
                  <w:r w:rsidRPr="005E105A">
                    <w:rPr>
                      <w:i/>
                      <w:iCs/>
                      <w:highlight w:val="yellow"/>
                      <w:lang w:eastAsia="zh-CN"/>
                    </w:rPr>
                    <w:t>-Bundling</w:t>
                  </w:r>
                  <w:r w:rsidRPr="005E105A">
                    <w:rPr>
                      <w:highlight w:val="yellow"/>
                      <w:lang w:eastAsia="zh-CN"/>
                    </w:rPr>
                    <w:t xml:space="preserve"> and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proofErr w:type="spellStart"/>
                  <w:r w:rsidRPr="005E105A">
                    <w:rPr>
                      <w:i/>
                      <w:highlight w:val="yellow"/>
                      <w:lang w:val="en-US"/>
                    </w:rPr>
                    <w:t>ConfigurationCommon</w:t>
                  </w:r>
                  <w:proofErr w:type="spellEnd"/>
                  <w:r w:rsidRPr="005E105A">
                    <w:rPr>
                      <w:highlight w:val="yellow"/>
                    </w:rPr>
                    <w:t xml:space="preserve">, </w:t>
                  </w:r>
                  <w:r w:rsidRPr="005E105A">
                    <w:rPr>
                      <w:highlight w:val="yellow"/>
                      <w:lang w:eastAsia="zh-CN"/>
                    </w:rPr>
                    <w:t>or</w:t>
                  </w:r>
                  <w:r w:rsidRPr="005E105A">
                    <w:rPr>
                      <w:highlight w:val="yellow"/>
                    </w:rPr>
                    <w:t xml:space="preserve"> </w:t>
                  </w:r>
                  <w:proofErr w:type="spellStart"/>
                  <w:r w:rsidRPr="005E105A">
                    <w:rPr>
                      <w:i/>
                      <w:highlight w:val="yellow"/>
                      <w:lang w:val="en-US"/>
                    </w:rPr>
                    <w:t>tdd</w:t>
                  </w:r>
                  <w:proofErr w:type="spellEnd"/>
                  <w:r w:rsidRPr="005E105A">
                    <w:rPr>
                      <w:i/>
                      <w:highlight w:val="yellow"/>
                      <w:lang w:val="en-US"/>
                    </w:rPr>
                    <w:t>-</w:t>
                  </w:r>
                  <w:r w:rsidRPr="005E105A">
                    <w:rPr>
                      <w:i/>
                      <w:highlight w:val="yellow"/>
                    </w:rPr>
                    <w:t>UL-DL-</w:t>
                  </w:r>
                  <w:r w:rsidRPr="005E105A">
                    <w:rPr>
                      <w:i/>
                      <w:highlight w:val="yellow"/>
                      <w:lang w:val="en-US"/>
                    </w:rPr>
                    <w:t>C</w:t>
                  </w:r>
                  <w:proofErr w:type="spellStart"/>
                  <w:r w:rsidRPr="005E105A">
                    <w:rPr>
                      <w:i/>
                      <w:highlight w:val="yellow"/>
                    </w:rPr>
                    <w:t>onfiguration</w:t>
                  </w:r>
                  <w:proofErr w:type="spellEnd"/>
                  <w:r w:rsidRPr="005E105A">
                    <w:rPr>
                      <w:i/>
                      <w:highlight w:val="yellow"/>
                      <w:lang w:val="en-US"/>
                    </w:rPr>
                    <w:t>D</w:t>
                  </w:r>
                  <w:proofErr w:type="spellStart"/>
                  <w:r w:rsidRPr="005E105A">
                    <w:rPr>
                      <w:i/>
                      <w:highlight w:val="yellow"/>
                    </w:rPr>
                    <w:t>edicated</w:t>
                  </w:r>
                  <w:proofErr w:type="spellEnd"/>
                  <w:r w:rsidRPr="005E105A">
                    <w:rPr>
                      <w:highlight w:val="yellow"/>
                      <w:lang w:eastAsia="zh-CN"/>
                    </w:rPr>
                    <w:t xml:space="preserve"> and</w:t>
                  </w:r>
                  <w:r w:rsidRPr="005E105A">
                    <w:rPr>
                      <w:highlight w:val="yellow"/>
                      <w:lang w:val="en-US" w:eastAsia="zh-CN"/>
                    </w:rPr>
                    <w:t xml:space="preserve">, </w:t>
                  </w:r>
                  <w:r w:rsidRPr="005E105A">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sidRPr="005E105A">
                    <w:rPr>
                      <w:rFonts w:hint="eastAsia"/>
                      <w:highlight w:val="yellow"/>
                      <w:lang w:eastAsia="zh-CN"/>
                    </w:rPr>
                    <w:t>,</w:t>
                  </w:r>
                  <w:r w:rsidRPr="005E105A">
                    <w:rPr>
                      <w:highlight w:val="yellow"/>
                      <w:lang w:eastAsia="zh-CN"/>
                    </w:rPr>
                    <w:t xml:space="preserve"> </w:t>
                  </w:r>
                  <w:r w:rsidRPr="005E105A">
                    <w:rPr>
                      <w:rFonts w:hint="eastAsia"/>
                      <w:highlight w:val="yellow"/>
                      <w:lang w:eastAsia="zh-CN"/>
                    </w:rPr>
                    <w:t xml:space="preserve">at least one symbol of the PDSCH time resource derived by row </w:t>
                  </w:r>
                  <m:oMath>
                    <m:r>
                      <w:rPr>
                        <w:rFonts w:ascii="Cambria Math" w:hAnsi="Cambria Math"/>
                        <w:highlight w:val="yellow"/>
                      </w:rPr>
                      <m:t>r</m:t>
                    </m:r>
                  </m:oMath>
                  <w:r w:rsidRPr="005E105A">
                    <w:rPr>
                      <w:highlight w:val="yellow"/>
                    </w:rPr>
                    <w:t xml:space="preserve"> </w:t>
                  </w:r>
                  <w:r w:rsidRPr="005E105A">
                    <w:rPr>
                      <w:highlight w:val="yellow"/>
                      <w:lang w:val="en-US" w:eastAsia="zh-CN"/>
                    </w:rPr>
                    <w:t xml:space="preserve">of set </w:t>
                  </w:r>
                  <m:oMath>
                    <m:r>
                      <w:rPr>
                        <w:rFonts w:ascii="Cambria Math" w:hAnsi="Cambria Math"/>
                        <w:highlight w:val="yellow"/>
                      </w:rPr>
                      <m:t>R'</m:t>
                    </m:r>
                  </m:oMath>
                  <w:r w:rsidRPr="005E105A">
                    <w:rPr>
                      <w:highlight w:val="yellow"/>
                      <w:lang w:val="en-US" w:eastAsia="zh-CN"/>
                    </w:rPr>
                    <w:t xml:space="preserve"> </w:t>
                  </w:r>
                  <w:r w:rsidRPr="005E105A">
                    <w:rPr>
                      <w:rFonts w:hint="eastAsia"/>
                      <w:highlight w:val="yellow"/>
                      <w:lang w:eastAsia="zh-CN"/>
                    </w:rPr>
                    <w:t>is configured as UL</w:t>
                  </w:r>
                  <w:r w:rsidRPr="005E105A">
                    <w:rPr>
                      <w:highlight w:val="yellow"/>
                      <w:lang w:eastAsia="zh-CN"/>
                    </w:rPr>
                    <w:t xml:space="preserve">, where </w:t>
                  </w:r>
                  <m:oMath>
                    <m:r>
                      <w:rPr>
                        <w:rFonts w:ascii="Cambria Math" w:hAnsi="Cambria Math" w:cs="Cambria Math"/>
                        <w:highlight w:val="yellow"/>
                        <w:lang w:val="fr-FR" w:eastAsia="zh-CN"/>
                      </w:rPr>
                      <m:t>d</m:t>
                    </m:r>
                  </m:oMath>
                  <w:r w:rsidRPr="005E105A">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sidRPr="005E105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sidRPr="005E105A">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rFonts w:hint="eastAsia"/>
                      <w:highlight w:val="yellow"/>
                      <w:lang w:eastAsia="zh-CN"/>
                    </w:rPr>
                    <w:t>.</w:t>
                  </w:r>
                </w:p>
                <w:p w14:paraId="5DFC9B7F" w14:textId="77777777" w:rsidR="006E7F21" w:rsidRPr="005E105A" w:rsidRDefault="006E7F21" w:rsidP="006E7F21">
                  <w:pPr>
                    <w:pStyle w:val="B5"/>
                    <w:ind w:firstLine="400"/>
                    <w:rPr>
                      <w:highlight w:val="yellow"/>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3EE64A74" w14:textId="77777777" w:rsidR="006E7F21" w:rsidRPr="003B79DC" w:rsidRDefault="006E7F21" w:rsidP="006E7F21">
                  <w:pPr>
                    <w:pStyle w:val="B5"/>
                    <w:ind w:firstLine="400"/>
                    <w:rPr>
                      <w:lang w:eastAsia="zh-CN"/>
                    </w:rPr>
                  </w:pPr>
                  <m:oMath>
                    <m:r>
                      <w:rPr>
                        <w:rFonts w:ascii="Cambria Math" w:hAnsi="Cambria Math"/>
                        <w:highlight w:val="yellow"/>
                      </w:rPr>
                      <w:lastRenderedPageBreak/>
                      <m:t>R'</m:t>
                    </m:r>
                    <m:r>
                      <w:rPr>
                        <w:rFonts w:ascii="Cambria Math" w:hAnsi="Cambria Math"/>
                        <w:noProof/>
                        <w:highlight w:val="yellow"/>
                      </w:rPr>
                      <m:t>=R'\r</m:t>
                    </m:r>
                  </m:oMath>
                  <w:r w:rsidRPr="005E105A">
                    <w:rPr>
                      <w:highlight w:val="yellow"/>
                    </w:rPr>
                    <w:t>;</w:t>
                  </w:r>
                </w:p>
                <w:p w14:paraId="23C30C86" w14:textId="77777777" w:rsidR="006E7F21" w:rsidRPr="00B27E56" w:rsidRDefault="006E7F21" w:rsidP="006E7F21">
                  <w:pPr>
                    <w:pStyle w:val="B5"/>
                    <w:rPr>
                      <w:lang w:eastAsia="zh-CN"/>
                    </w:rPr>
                  </w:pPr>
                  <w:r w:rsidRPr="00B27E56">
                    <w:rPr>
                      <w:lang w:eastAsia="zh-CN"/>
                    </w:rPr>
                    <w:t>else</w:t>
                  </w:r>
                </w:p>
                <w:p w14:paraId="0CC435FE"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5E58056C" w14:textId="77777777" w:rsidR="006E7F21" w:rsidRPr="00B27E56" w:rsidRDefault="006E7F21" w:rsidP="006E7F21">
                  <w:pPr>
                    <w:pStyle w:val="B5"/>
                    <w:rPr>
                      <w:lang w:eastAsia="zh-CN"/>
                    </w:rPr>
                  </w:pPr>
                  <w:r w:rsidRPr="00B27E56">
                    <w:rPr>
                      <w:lang w:eastAsia="zh-CN"/>
                    </w:rPr>
                    <w:t>end if</w:t>
                  </w:r>
                </w:p>
                <w:p w14:paraId="71D4EA41" w14:textId="77777777" w:rsidR="006E7F21" w:rsidRPr="002F50DF" w:rsidRDefault="006E7F21" w:rsidP="006E7F21">
                  <w:pPr>
                    <w:pStyle w:val="B4"/>
                    <w:ind w:left="1135" w:firstLine="0"/>
                    <w:rPr>
                      <w:lang w:eastAsia="zh-CN"/>
                    </w:rPr>
                  </w:pPr>
                  <w:r w:rsidRPr="00B27E56">
                    <w:rPr>
                      <w:rFonts w:hint="eastAsia"/>
                      <w:lang w:eastAsia="zh-CN"/>
                    </w:rPr>
                    <w:t>end while</w:t>
                  </w:r>
                </w:p>
              </w:tc>
            </w:tr>
          </w:tbl>
          <w:p w14:paraId="798A2552" w14:textId="77777777" w:rsidR="006E7F21" w:rsidRDefault="006E7F21" w:rsidP="006E7F21">
            <w:pPr>
              <w:jc w:val="both"/>
              <w:rPr>
                <w:rFonts w:eastAsiaTheme="minorEastAsia"/>
              </w:rPr>
            </w:pPr>
          </w:p>
          <w:p w14:paraId="43C6C183" w14:textId="77777777" w:rsidR="006E7F21" w:rsidRPr="00640F21" w:rsidRDefault="006E7F21" w:rsidP="006E7F21">
            <w:pPr>
              <w:jc w:val="both"/>
              <w:rPr>
                <w:rFonts w:eastAsia="宋体"/>
                <w:b/>
                <w:u w:val="single"/>
                <w:lang w:eastAsia="zh-CN"/>
              </w:rPr>
            </w:pPr>
            <w:r w:rsidRPr="00640F21">
              <w:rPr>
                <w:rFonts w:eastAsia="宋体" w:hint="eastAsia"/>
                <w:b/>
                <w:u w:val="single"/>
                <w:lang w:eastAsia="zh-CN"/>
              </w:rPr>
              <w:t>Observation</w:t>
            </w:r>
            <w:r w:rsidRPr="00640F21">
              <w:rPr>
                <w:rFonts w:eastAsia="宋体"/>
                <w:b/>
                <w:u w:val="single"/>
                <w:lang w:eastAsia="zh-CN"/>
              </w:rPr>
              <w:t xml:space="preserve"> </w:t>
            </w:r>
            <w:r>
              <w:rPr>
                <w:rFonts w:eastAsia="宋体"/>
                <w:b/>
                <w:u w:val="single"/>
                <w:lang w:eastAsia="zh-CN"/>
              </w:rPr>
              <w:t>1</w:t>
            </w:r>
            <w:r w:rsidRPr="00640F21">
              <w:rPr>
                <w:rFonts w:eastAsia="宋体" w:hint="eastAsia"/>
                <w:b/>
                <w:u w:val="single"/>
                <w:lang w:eastAsia="zh-CN"/>
              </w:rPr>
              <w:t>:</w:t>
            </w:r>
            <w:r w:rsidRPr="00640F21">
              <w:rPr>
                <w:rFonts w:eastAsia="宋体"/>
                <w:b/>
                <w:u w:val="single"/>
                <w:lang w:eastAsia="zh-CN"/>
              </w:rPr>
              <w:t xml:space="preserve"> If time domain bundling is configured, T</w:t>
            </w:r>
            <w:r w:rsidRPr="00640F21">
              <w:rPr>
                <w:rFonts w:eastAsia="宋体" w:hint="eastAsia"/>
                <w:b/>
                <w:u w:val="single"/>
                <w:lang w:eastAsia="zh-CN"/>
              </w:rPr>
              <w:t>ype-1 HARQ-ACK CB</w:t>
            </w:r>
            <w:r w:rsidRPr="00640F21">
              <w:rPr>
                <w:rFonts w:eastAsia="宋体"/>
                <w:b/>
                <w:u w:val="single"/>
                <w:lang w:eastAsia="zh-CN"/>
              </w:rPr>
              <w:t xml:space="preserve"> </w:t>
            </w:r>
            <w:r w:rsidRPr="00640F21">
              <w:rPr>
                <w:rFonts w:eastAsia="宋体" w:hint="eastAsia"/>
                <w:b/>
                <w:u w:val="single"/>
                <w:lang w:eastAsia="zh-CN"/>
              </w:rPr>
              <w:t xml:space="preserve">does not </w:t>
            </w:r>
            <w:r w:rsidRPr="00640F21">
              <w:rPr>
                <w:rFonts w:eastAsia="宋体"/>
                <w:b/>
                <w:u w:val="single"/>
                <w:lang w:eastAsia="zh-CN"/>
              </w:rPr>
              <w:t>cover PDSCH repetitions scheduled by DCI format 1_2.</w:t>
            </w:r>
          </w:p>
          <w:p w14:paraId="3AFA88D8" w14:textId="77777777" w:rsidR="006E7F21" w:rsidRPr="00171B57" w:rsidRDefault="006E7F21" w:rsidP="006E7F21">
            <w:pPr>
              <w:jc w:val="both"/>
              <w:rPr>
                <w:rFonts w:eastAsiaTheme="minorEastAsia"/>
              </w:rPr>
            </w:pPr>
          </w:p>
          <w:p w14:paraId="3860A089" w14:textId="77777777" w:rsidR="006E7F21" w:rsidRDefault="006E7F21" w:rsidP="006E7F21">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6DFB67FB" w14:textId="77777777" w:rsidR="006E7F21"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1. </w:t>
            </w:r>
            <w:r>
              <w:rPr>
                <w:rFonts w:eastAsiaTheme="minorEastAsia"/>
              </w:rPr>
              <w:t>A</w:t>
            </w:r>
            <w:r w:rsidRPr="00882316">
              <w:rPr>
                <w:rFonts w:eastAsiaTheme="minorEastAsia"/>
              </w:rPr>
              <w:t xml:space="preserve"> row </w:t>
            </w:r>
            <w:r w:rsidRPr="00882316">
              <w:rPr>
                <w:rFonts w:eastAsiaTheme="minorEastAsia"/>
                <w:i/>
              </w:rPr>
              <w:t>r</w:t>
            </w:r>
            <w:r w:rsidRPr="00882316">
              <w:rPr>
                <w:rFonts w:eastAsiaTheme="minorEastAsia"/>
              </w:rPr>
              <w:t xml:space="preserve"> is removed when </w:t>
            </w:r>
            <w:r>
              <w:rPr>
                <w:rFonts w:eastAsiaTheme="minorEastAsia"/>
              </w:rPr>
              <w:t xml:space="preserve">two conditions are met </w:t>
            </w:r>
          </w:p>
          <w:p w14:paraId="60D0FB92"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w:t>
            </w:r>
            <w:r w:rsidRPr="00882316">
              <w:rPr>
                <w:rFonts w:eastAsiaTheme="minorEastAsia"/>
              </w:rPr>
              <w:t>1</w:t>
            </w:r>
            <w:r>
              <w:rPr>
                <w:rFonts w:eastAsiaTheme="minorEastAsia"/>
              </w:rPr>
              <w:t xml:space="preserve"> for multi-PDSCH scheduling:</w:t>
            </w:r>
            <w:r w:rsidRPr="00882316">
              <w:rPr>
                <w:rFonts w:eastAsiaTheme="minorEastAsia"/>
              </w:rPr>
              <w:t xml:space="preserve"> </w:t>
            </w:r>
            <w:r>
              <w:rPr>
                <w:rFonts w:eastAsiaTheme="minorEastAsia"/>
              </w:rPr>
              <w:t>each</w:t>
            </w:r>
            <w:r w:rsidRPr="00882316">
              <w:rPr>
                <w:rFonts w:eastAsiaTheme="minorEastAsia"/>
              </w:rPr>
              <w:t xml:space="preserve"> SLIVs</w:t>
            </w:r>
            <w:r>
              <w:rPr>
                <w:rFonts w:eastAsiaTheme="minorEastAsia"/>
              </w:rPr>
              <w:t xml:space="preserve"> of the TDRA row </w:t>
            </w:r>
            <w:r w:rsidRPr="00882316">
              <w:rPr>
                <w:rFonts w:eastAsiaTheme="minorEastAsia"/>
                <w:i/>
              </w:rPr>
              <w:t>r</w:t>
            </w:r>
            <w:r>
              <w:rPr>
                <w:rFonts w:eastAsiaTheme="minorEastAsia"/>
              </w:rPr>
              <w:t xml:space="preserve"> overlapped</w:t>
            </w:r>
            <w:r w:rsidRPr="00882316">
              <w:rPr>
                <w:rFonts w:eastAsiaTheme="minorEastAsia"/>
              </w:rPr>
              <w:t xml:space="preserve"> with a semi-static UL </w:t>
            </w:r>
            <w:r>
              <w:rPr>
                <w:rFonts w:eastAsiaTheme="minorEastAsia"/>
              </w:rPr>
              <w:t>symbol</w:t>
            </w:r>
            <w:r w:rsidRPr="00882316">
              <w:rPr>
                <w:rFonts w:eastAsiaTheme="minorEastAsia"/>
              </w:rPr>
              <w:t xml:space="preserve"> </w:t>
            </w:r>
          </w:p>
          <w:p w14:paraId="4C5005C0"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2 for PDSCH repetition: the last </w:t>
            </w:r>
            <w:r w:rsidRPr="00882316">
              <w:rPr>
                <w:rFonts w:eastAsiaTheme="minorEastAsia"/>
              </w:rPr>
              <w:t xml:space="preserve">SLIV </w:t>
            </w:r>
            <w:r>
              <w:rPr>
                <w:rFonts w:eastAsiaTheme="minorEastAsia"/>
              </w:rPr>
              <w:t xml:space="preserve">of the TDRA row </w:t>
            </w:r>
            <w:r w:rsidRPr="00882316">
              <w:rPr>
                <w:rFonts w:eastAsiaTheme="minorEastAsia"/>
                <w:i/>
              </w:rPr>
              <w:t>r</w:t>
            </w:r>
            <w:r>
              <w:rPr>
                <w:rFonts w:eastAsiaTheme="minorEastAsia"/>
              </w:rPr>
              <w:t xml:space="preserve"> </w:t>
            </w:r>
            <w:r w:rsidRPr="00882316">
              <w:rPr>
                <w:rFonts w:eastAsiaTheme="minorEastAsia"/>
              </w:rPr>
              <w:t xml:space="preserve">over </w:t>
            </w:r>
            <w:r>
              <w:rPr>
                <w:rFonts w:eastAsiaTheme="minorEastAsia"/>
                <w:i/>
              </w:rPr>
              <w:t>K</w:t>
            </w:r>
            <w:r w:rsidRPr="00882316">
              <w:rPr>
                <w:rFonts w:eastAsiaTheme="minorEastAsia"/>
              </w:rPr>
              <w:t xml:space="preserve"> slots </w:t>
            </w:r>
            <w:r>
              <w:rPr>
                <w:rFonts w:eastAsiaTheme="minorEastAsia"/>
              </w:rPr>
              <w:t>overlapped with a semi-static UL symbol.</w:t>
            </w:r>
          </w:p>
          <w:p w14:paraId="34F97E4D" w14:textId="77777777" w:rsidR="006E7F21" w:rsidRPr="00882316" w:rsidRDefault="006E7F21" w:rsidP="006E7F21">
            <w:pPr>
              <w:pStyle w:val="a6"/>
              <w:numPr>
                <w:ilvl w:val="2"/>
                <w:numId w:val="15"/>
              </w:numPr>
              <w:spacing w:after="180"/>
              <w:ind w:leftChars="0"/>
              <w:jc w:val="both"/>
              <w:rPr>
                <w:rFonts w:eastAsiaTheme="minorEastAsia"/>
              </w:rPr>
            </w:pPr>
            <w:r>
              <w:rPr>
                <w:rFonts w:eastAsiaTheme="minorEastAsia"/>
              </w:rPr>
              <w:t xml:space="preserve">Note that the last SLIV is used for PDSCH repetition since the TDRA row </w:t>
            </w:r>
            <w:r w:rsidRPr="009319C0">
              <w:rPr>
                <w:rFonts w:eastAsiaTheme="minorEastAsia"/>
                <w:i/>
              </w:rPr>
              <w:t>r</w:t>
            </w:r>
            <w:r>
              <w:rPr>
                <w:rFonts w:eastAsiaTheme="minorEastAsia"/>
                <w:i/>
              </w:rPr>
              <w:t xml:space="preserve"> </w:t>
            </w:r>
            <w:r w:rsidRPr="009319C0">
              <w:rPr>
                <w:rFonts w:eastAsiaTheme="minorEastAsia"/>
              </w:rPr>
              <w:t>ma</w:t>
            </w:r>
            <w:r>
              <w:rPr>
                <w:rFonts w:eastAsiaTheme="minorEastAsia"/>
              </w:rPr>
              <w:t xml:space="preserve">y include more than one SLIVs. Note that this may result in some overhead because the TDRA rows only for multi-PDSCH scheduling are also used for PDSCH repetition. </w:t>
            </w:r>
          </w:p>
          <w:p w14:paraId="626F2ADC" w14:textId="77777777" w:rsidR="006E7F21" w:rsidRPr="00882316"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2. Treat it as an error case. i.e., a UE does not expect to be configured with multi-PDSCH scheduling with time domain bundling and </w:t>
            </w:r>
            <w:proofErr w:type="spellStart"/>
            <w:r w:rsidRPr="00882316">
              <w:rPr>
                <w:i/>
                <w:iCs/>
              </w:rPr>
              <w:t>pdsch-AggregationFactor</w:t>
            </w:r>
            <w:proofErr w:type="spellEnd"/>
            <w:r w:rsidRPr="00882316">
              <w:rPr>
                <w:i/>
                <w:iCs/>
              </w:rPr>
              <w:t xml:space="preserve"> </w:t>
            </w:r>
            <w:r w:rsidRPr="00882316">
              <w:rPr>
                <w:iCs/>
              </w:rPr>
              <w:t xml:space="preserve">at the same time. </w:t>
            </w:r>
          </w:p>
          <w:p w14:paraId="5DCC206C" w14:textId="77777777" w:rsidR="006E7F21" w:rsidRDefault="006E7F21" w:rsidP="006E7F21">
            <w:pPr>
              <w:jc w:val="both"/>
              <w:rPr>
                <w:rFonts w:eastAsiaTheme="minorEastAsia"/>
              </w:rPr>
            </w:pPr>
          </w:p>
          <w:p w14:paraId="7B04BBA7" w14:textId="77777777" w:rsidR="006E7F21" w:rsidRDefault="006E7F21" w:rsidP="006E7F21">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7F9FEF7F" w14:textId="77777777" w:rsidR="006E7F21" w:rsidRPr="002F50DF" w:rsidRDefault="006E7F21" w:rsidP="006E7F21">
            <w:pPr>
              <w:jc w:val="both"/>
              <w:rPr>
                <w:rFonts w:eastAsiaTheme="minorEastAsia"/>
                <w:b/>
                <w:u w:val="single"/>
              </w:rPr>
            </w:pPr>
            <w:r w:rsidRPr="002F50DF">
              <w:rPr>
                <w:rFonts w:eastAsiaTheme="minorEastAsia" w:hint="eastAsia"/>
                <w:b/>
                <w:u w:val="single"/>
              </w:rPr>
              <w:t>Proposal</w:t>
            </w:r>
            <w:r>
              <w:rPr>
                <w:rFonts w:eastAsiaTheme="minorEastAsia"/>
                <w:b/>
                <w:u w:val="single"/>
              </w:rPr>
              <w:t xml:space="preserve"> 7:</w:t>
            </w:r>
            <w:r w:rsidRPr="002F50DF">
              <w:rPr>
                <w:rFonts w:eastAsiaTheme="minorEastAsia" w:hint="eastAsia"/>
                <w:b/>
                <w:u w:val="single"/>
              </w:rPr>
              <w:t xml:space="preserve"> To support </w:t>
            </w:r>
            <w:r w:rsidRPr="002F50DF">
              <w:rPr>
                <w:rFonts w:eastAsiaTheme="minorEastAsia"/>
                <w:b/>
                <w:u w:val="single"/>
              </w:rPr>
              <w:t xml:space="preserve">multi-PDSCH scheduling by DCI format 1_1 and </w:t>
            </w:r>
            <w:r w:rsidRPr="002F50DF">
              <w:rPr>
                <w:rFonts w:eastAsiaTheme="minorEastAsia" w:hint="eastAsia"/>
                <w:b/>
                <w:u w:val="single"/>
              </w:rPr>
              <w:t xml:space="preserve">PDSCH repetition by </w:t>
            </w:r>
            <w:r w:rsidRPr="002F50DF">
              <w:rPr>
                <w:rFonts w:eastAsiaTheme="minorEastAsia"/>
                <w:b/>
                <w:u w:val="single"/>
              </w:rPr>
              <w:t xml:space="preserve">DCI format 1_2 in type-1 HARQ-ACK CB, a row </w:t>
            </w:r>
            <w:r w:rsidRPr="00171B57">
              <w:rPr>
                <w:rFonts w:eastAsiaTheme="minorEastAsia"/>
                <w:b/>
                <w:i/>
                <w:u w:val="single"/>
              </w:rPr>
              <w:t>r</w:t>
            </w:r>
            <w:r w:rsidRPr="002F50DF">
              <w:rPr>
                <w:rFonts w:eastAsiaTheme="minorEastAsia"/>
                <w:b/>
                <w:u w:val="single"/>
              </w:rPr>
              <w:t xml:space="preserve"> in the set </w:t>
            </w:r>
            <w:r w:rsidRPr="00171B57">
              <w:rPr>
                <w:rFonts w:eastAsiaTheme="minorEastAsia"/>
                <w:b/>
                <w:i/>
                <w:u w:val="single"/>
              </w:rPr>
              <w:t>R’</w:t>
            </w:r>
            <w:r>
              <w:rPr>
                <w:rFonts w:eastAsiaTheme="minorEastAsia"/>
                <w:b/>
                <w:i/>
                <w:u w:val="single"/>
              </w:rPr>
              <w:t xml:space="preserve"> </w:t>
            </w:r>
            <w:r w:rsidRPr="00AE2C2B">
              <w:rPr>
                <w:rFonts w:eastAsiaTheme="minorEastAsia"/>
                <w:b/>
                <w:u w:val="single"/>
              </w:rPr>
              <w:t>and</w:t>
            </w:r>
            <w:r>
              <w:rPr>
                <w:rFonts w:eastAsiaTheme="minorEastAsia"/>
                <w:b/>
                <w:u w:val="single"/>
              </w:rPr>
              <w:t xml:space="preserve"> the set </w:t>
            </w:r>
            <w:r w:rsidRPr="00AE2C2B">
              <w:rPr>
                <w:rFonts w:eastAsiaTheme="minorEastAsia"/>
                <w:b/>
                <w:i/>
                <w:u w:val="single"/>
              </w:rPr>
              <w:t>R</w:t>
            </w:r>
            <w:r w:rsidRPr="002F50DF">
              <w:rPr>
                <w:rFonts w:eastAsiaTheme="minorEastAsia"/>
                <w:b/>
                <w:u w:val="single"/>
              </w:rPr>
              <w:t xml:space="preserve"> is removed when </w:t>
            </w:r>
            <w:proofErr w:type="gramStart"/>
            <w:r w:rsidRPr="002F50DF">
              <w:rPr>
                <w:rFonts w:eastAsiaTheme="minorEastAsia"/>
                <w:b/>
                <w:u w:val="single"/>
              </w:rPr>
              <w:t>the both</w:t>
            </w:r>
            <w:proofErr w:type="gramEnd"/>
            <w:r w:rsidRPr="002F50DF">
              <w:rPr>
                <w:rFonts w:eastAsiaTheme="minorEastAsia"/>
                <w:b/>
                <w:u w:val="single"/>
              </w:rPr>
              <w:t xml:space="preserve"> conditions are met</w:t>
            </w:r>
          </w:p>
          <w:p w14:paraId="35B3E8D4"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1 for multi-PDSCH scheduling) each SLIVs of the </w:t>
            </w:r>
            <w:r>
              <w:rPr>
                <w:rFonts w:eastAsiaTheme="minorEastAsia"/>
                <w:b/>
                <w:u w:val="single"/>
              </w:rPr>
              <w:t xml:space="preserve">TDRA </w:t>
            </w:r>
            <w:r w:rsidRPr="002F50DF">
              <w:rPr>
                <w:rFonts w:eastAsiaTheme="minorEastAsia"/>
                <w:b/>
                <w:u w:val="single"/>
              </w:rPr>
              <w:t xml:space="preserve">row </w:t>
            </w:r>
            <w:r w:rsidRPr="002F50DF">
              <w:rPr>
                <w:rFonts w:eastAsiaTheme="minorEastAsia"/>
                <w:b/>
                <w:i/>
                <w:u w:val="single"/>
              </w:rPr>
              <w:t>r</w:t>
            </w:r>
            <w:r w:rsidRPr="002F50DF">
              <w:rPr>
                <w:rFonts w:eastAsiaTheme="minorEastAsia"/>
                <w:b/>
                <w:u w:val="single"/>
              </w:rPr>
              <w:t xml:space="preserve"> overlapped with a semi-static UL symbol </w:t>
            </w:r>
          </w:p>
          <w:p w14:paraId="51F7D313"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2 for PDSCH repetition) </w:t>
            </w:r>
            <w:r>
              <w:rPr>
                <w:rFonts w:eastAsiaTheme="minorEastAsia"/>
                <w:b/>
                <w:u w:val="single"/>
              </w:rPr>
              <w:t xml:space="preserve">the last </w:t>
            </w:r>
            <w:r w:rsidRPr="002F50DF">
              <w:rPr>
                <w:rFonts w:eastAsiaTheme="minorEastAsia"/>
                <w:b/>
                <w:u w:val="single"/>
              </w:rPr>
              <w:t>SLIV of the</w:t>
            </w:r>
            <w:r>
              <w:rPr>
                <w:rFonts w:eastAsiaTheme="minorEastAsia"/>
                <w:b/>
                <w:u w:val="single"/>
              </w:rPr>
              <w:t xml:space="preserve"> TDRA</w:t>
            </w:r>
            <w:r w:rsidRPr="002F50DF">
              <w:rPr>
                <w:rFonts w:eastAsiaTheme="minorEastAsia"/>
                <w:b/>
                <w:u w:val="single"/>
              </w:rPr>
              <w:t xml:space="preserve"> row </w:t>
            </w:r>
            <w:r w:rsidRPr="002F50DF">
              <w:rPr>
                <w:rFonts w:eastAsiaTheme="minorEastAsia"/>
                <w:b/>
                <w:i/>
                <w:u w:val="single"/>
              </w:rPr>
              <w:t>r</w:t>
            </w:r>
            <w:r w:rsidRPr="002F50DF">
              <w:rPr>
                <w:rFonts w:eastAsiaTheme="minorEastAsia"/>
                <w:b/>
                <w:u w:val="single"/>
              </w:rPr>
              <w:t xml:space="preserve"> over </w:t>
            </w:r>
            <w:r w:rsidRPr="002F50DF">
              <w:rPr>
                <w:rFonts w:eastAsiaTheme="minorEastAsia"/>
                <w:b/>
                <w:i/>
                <w:u w:val="single"/>
              </w:rPr>
              <w:t>K</w:t>
            </w:r>
            <w:r w:rsidRPr="002F50DF">
              <w:rPr>
                <w:rFonts w:eastAsiaTheme="minorEastAsia"/>
                <w:b/>
                <w:u w:val="single"/>
              </w:rPr>
              <w:t xml:space="preserve"> slots overlapped with a semi-static UL symbol.</w:t>
            </w:r>
          </w:p>
          <w:p w14:paraId="1E7E6C84" w14:textId="02B04AB1" w:rsidR="006E7F21" w:rsidRPr="006E7F21" w:rsidRDefault="006E7F21" w:rsidP="00EF1F2C">
            <w:pPr>
              <w:jc w:val="both"/>
              <w:rPr>
                <w:rFonts w:eastAsiaTheme="minorEastAsia"/>
                <w:b/>
                <w:u w:val="single"/>
              </w:rPr>
            </w:pPr>
            <w:r w:rsidRPr="00171B57">
              <w:rPr>
                <w:rFonts w:eastAsiaTheme="minorEastAsia" w:hint="eastAsia"/>
                <w:b/>
                <w:u w:val="single"/>
              </w:rPr>
              <w:t>Proposal</w:t>
            </w:r>
            <w:r w:rsidRPr="00171B57">
              <w:rPr>
                <w:rFonts w:eastAsiaTheme="minorEastAsia"/>
                <w:b/>
                <w:u w:val="single"/>
              </w:rPr>
              <w:t xml:space="preserve"> </w:t>
            </w:r>
            <w:r>
              <w:rPr>
                <w:rFonts w:eastAsiaTheme="minorEastAsia"/>
                <w:b/>
                <w:u w:val="single"/>
              </w:rPr>
              <w:t>8</w:t>
            </w:r>
            <w:r w:rsidRPr="00171B57">
              <w:rPr>
                <w:rFonts w:eastAsiaTheme="minorEastAsia"/>
                <w:b/>
                <w:u w:val="single"/>
              </w:rPr>
              <w:t>:</w:t>
            </w:r>
            <w:r w:rsidRPr="00171B57">
              <w:rPr>
                <w:rFonts w:eastAsiaTheme="minorEastAsia" w:hint="eastAsia"/>
                <w:b/>
                <w:u w:val="single"/>
              </w:rPr>
              <w:t xml:space="preserve"> Adopt TP</w:t>
            </w:r>
            <w:r>
              <w:rPr>
                <w:rFonts w:eastAsiaTheme="minorEastAsia"/>
                <w:b/>
                <w:u w:val="single"/>
              </w:rPr>
              <w:t>#2</w:t>
            </w:r>
            <w:r w:rsidRPr="00171B57">
              <w:rPr>
                <w:rFonts w:eastAsiaTheme="minorEastAsia"/>
                <w:b/>
                <w:u w:val="single"/>
              </w:rPr>
              <w:t xml:space="preserve"> in Appendix</w:t>
            </w:r>
            <w:r>
              <w:rPr>
                <w:rFonts w:eastAsiaTheme="minorEastAsia"/>
                <w:b/>
                <w:u w:val="single"/>
              </w:rPr>
              <w:t xml:space="preserve"> for TS38.213</w:t>
            </w:r>
          </w:p>
        </w:tc>
      </w:tr>
    </w:tbl>
    <w:p w14:paraId="3A91D872" w14:textId="77777777" w:rsidR="006E7F21" w:rsidRDefault="006E7F21"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39102324"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w:t>
      </w:r>
      <w:r w:rsidR="004C12D9">
        <w:rPr>
          <w:lang w:eastAsia="ko-KR"/>
        </w:rPr>
        <w:t>4</w:t>
      </w:r>
      <w:r w:rsidR="002B546E">
        <w:rPr>
          <w:lang w:eastAsia="ko-KR"/>
        </w:rPr>
        <w:t xml:space="preserve"> from [1</w:t>
      </w:r>
      <w:r w:rsidR="004C12D9">
        <w:rPr>
          <w:lang w:eastAsia="ko-KR"/>
        </w:rPr>
        <w:t>7</w:t>
      </w:r>
      <w:r w:rsidR="002B546E">
        <w:rPr>
          <w:lang w:eastAsia="ko-KR"/>
        </w:rPr>
        <w:t xml:space="preserve">] </w:t>
      </w:r>
      <w:r w:rsidR="004C12D9">
        <w:rPr>
          <w:lang w:eastAsia="ko-KR"/>
        </w:rPr>
        <w:t>Samsung in Section 4 Appendix</w:t>
      </w:r>
      <w:r w:rsidR="002B546E">
        <w:rPr>
          <w:lang w:eastAsia="ko-KR"/>
        </w:rPr>
        <w:t>)</w:t>
      </w:r>
    </w:p>
    <w:p w14:paraId="6F2C1551" w14:textId="77777777" w:rsidR="00EF1F2C" w:rsidRPr="00FD060D" w:rsidRDefault="00EF1F2C" w:rsidP="00EF1F2C">
      <w:pPr>
        <w:ind w:firstLineChars="100" w:firstLine="200"/>
        <w:jc w:val="both"/>
        <w:rPr>
          <w:lang w:val="en-US" w:eastAsia="ko-KR"/>
        </w:rPr>
      </w:pPr>
    </w:p>
    <w:p w14:paraId="093AAA8F" w14:textId="0B3CFD39" w:rsidR="00EF1F2C" w:rsidRPr="00210216" w:rsidRDefault="00EF1F2C" w:rsidP="00EF1F2C">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2B546E">
        <w:rPr>
          <w:rFonts w:ascii="Times New Roman" w:eastAsia="等线" w:hAnsi="Times New Roman"/>
          <w:color w:val="FF0000"/>
          <w:kern w:val="2"/>
          <w:szCs w:val="22"/>
          <w:lang w:val="en-US" w:eastAsia="zh-CN"/>
        </w:rPr>
        <w:t>H</w:t>
      </w:r>
      <w:r>
        <w:rPr>
          <w:rFonts w:ascii="Times New Roman" w:eastAsia="等线" w:hAnsi="Times New Roman"/>
          <w:color w:val="FF0000"/>
          <w:kern w:val="2"/>
          <w:szCs w:val="22"/>
          <w:lang w:val="en-US" w:eastAsia="zh-CN"/>
        </w:rPr>
        <w:t xml:space="preserve"> for TS 38.21</w:t>
      </w:r>
      <w:r w:rsidR="004C12D9">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4C12D9">
        <w:rPr>
          <w:rFonts w:ascii="Times New Roman" w:eastAsia="等线" w:hAnsi="Times New Roman"/>
          <w:color w:val="FF0000"/>
          <w:kern w:val="2"/>
          <w:szCs w:val="22"/>
          <w:lang w:val="en-US" w:eastAsia="zh-CN"/>
        </w:rPr>
        <w:t>5.1 and Clause 6.1</w:t>
      </w:r>
      <w:r>
        <w:rPr>
          <w:rFonts w:ascii="Times New Roman" w:eastAsia="等线" w:hAnsi="Times New Roman"/>
          <w:color w:val="FF0000"/>
          <w:kern w:val="2"/>
          <w:szCs w:val="22"/>
          <w:lang w:val="en-US" w:eastAsia="zh-CN"/>
        </w:rPr>
        <w:t xml:space="preserve">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514C77A8"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5.1</w:t>
      </w:r>
      <w:r w:rsidRPr="004C12D9">
        <w:rPr>
          <w:rFonts w:ascii="Arial" w:eastAsia="Malgun Gothic" w:hAnsi="Arial" w:cs="Arial"/>
          <w:sz w:val="24"/>
          <w:lang w:eastAsia="ko-KR"/>
        </w:rPr>
        <w:tab/>
        <w:t>UE procedure for receiving the physical downlink shared channel</w:t>
      </w:r>
    </w:p>
    <w:p w14:paraId="7D97489C"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2FC98E0C"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PDSCH not overlapping with a UL symbol in</w:t>
      </w:r>
      <w:r w:rsidRPr="004C12D9">
        <w:rPr>
          <w:rFonts w:ascii="Times New Roman" w:eastAsia="Malgun Gothic" w:hAnsi="Times New Roman"/>
          <w:color w:val="000000" w:themeColor="text1"/>
          <w:szCs w:val="20"/>
          <w:lang w:eastAsia="ko-KR"/>
        </w:rPr>
        <w:t xml:space="preserve">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if provided, HARQ p</w:t>
      </w:r>
      <w:r w:rsidRPr="004C12D9">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applied</w:t>
      </w:r>
      <w:ins w:id="155"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nrofHARQ-ProcessesForPDSCH</w:t>
        </w:r>
        <w:proofErr w:type="spellEnd"/>
        <w:r w:rsidRPr="004C12D9">
          <w:rPr>
            <w:rFonts w:ascii="Times New Roman" w:eastAsia="Malgun Gothic" w:hAnsi="Times New Roman"/>
            <w:szCs w:val="20"/>
            <w:lang w:eastAsia="ko-KR"/>
          </w:rPr>
          <w:t xml:space="preserve"> is provided, or</w:t>
        </w:r>
        <w:r w:rsidRPr="004C12D9">
          <w:rPr>
            <w:rFonts w:ascii="Times New Roman" w:eastAsia="Malgun Gothic" w:hAnsi="Times New Roman" w:hint="eastAsia"/>
            <w:szCs w:val="20"/>
            <w:lang w:eastAsia="ko-KR"/>
          </w:rPr>
          <w:t xml:space="preserve"> </w:t>
        </w:r>
        <w:r w:rsidRPr="004C12D9">
          <w:rPr>
            <w:rFonts w:ascii="Times New Roman" w:eastAsia="Malgun Gothic" w:hAnsi="Times New Roman"/>
            <w:szCs w:val="20"/>
            <w:lang w:eastAsia="ko-KR"/>
          </w:rPr>
          <w:t>with modulo operation of 8 applied, otherwise</w:t>
        </w:r>
      </w:ins>
      <w:r w:rsidRPr="004C12D9">
        <w:rPr>
          <w:rFonts w:ascii="Times New Roman" w:eastAsia="Malgun Gothic" w:hAnsi="Times New Roman"/>
          <w:szCs w:val="20"/>
          <w:lang w:eastAsia="ko-KR"/>
        </w:rPr>
        <w:t>.</w:t>
      </w:r>
    </w:p>
    <w:p w14:paraId="625B221F"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lastRenderedPageBreak/>
        <w:t>=============================== Unchanged Text Omitted ===================================</w:t>
      </w:r>
    </w:p>
    <w:p w14:paraId="5D38EF34" w14:textId="77777777" w:rsidR="004C12D9" w:rsidRPr="004C12D9" w:rsidRDefault="004C12D9" w:rsidP="004C12D9">
      <w:pPr>
        <w:spacing w:after="180"/>
        <w:rPr>
          <w:rFonts w:ascii="Arial" w:eastAsia="Malgun Gothic" w:hAnsi="Arial" w:cs="Arial"/>
          <w:sz w:val="24"/>
          <w:lang w:eastAsia="ko-KR"/>
        </w:rPr>
      </w:pPr>
      <w:r w:rsidRPr="004C12D9">
        <w:rPr>
          <w:rFonts w:ascii="Arial" w:eastAsia="Malgun Gothic" w:hAnsi="Arial" w:cs="Arial"/>
          <w:sz w:val="24"/>
          <w:lang w:eastAsia="ko-KR"/>
        </w:rPr>
        <w:t>6.1</w:t>
      </w:r>
      <w:r w:rsidRPr="004C12D9">
        <w:rPr>
          <w:rFonts w:ascii="Arial" w:eastAsia="Malgun Gothic" w:hAnsi="Arial" w:cs="Arial"/>
          <w:sz w:val="24"/>
          <w:lang w:eastAsia="ko-KR"/>
        </w:rPr>
        <w:tab/>
        <w:t>UE procedure for transmitting the physical uplink shared channel</w:t>
      </w:r>
    </w:p>
    <w:p w14:paraId="6C3D85F7" w14:textId="77777777" w:rsidR="004C12D9" w:rsidRPr="004C12D9" w:rsidRDefault="004C12D9" w:rsidP="004C12D9">
      <w:pPr>
        <w:spacing w:after="180"/>
        <w:rPr>
          <w:rFonts w:ascii="Times New Roman" w:eastAsia="Malgun Gothic" w:hAnsi="Times New Roman"/>
          <w:color w:val="FF0000"/>
          <w:szCs w:val="20"/>
          <w:lang w:val="en-US" w:eastAsia="ko-KR"/>
        </w:rPr>
      </w:pPr>
      <w:r w:rsidRPr="004C12D9">
        <w:rPr>
          <w:rFonts w:ascii="Times New Roman" w:eastAsia="Malgun Gothic" w:hAnsi="Times New Roman"/>
          <w:color w:val="FF0000"/>
          <w:szCs w:val="20"/>
          <w:lang w:val="en-US" w:eastAsia="ko-KR"/>
        </w:rPr>
        <w:t>=============================== Unchanged Text Omitted ===================================</w:t>
      </w:r>
    </w:p>
    <w:p w14:paraId="0F493A09" w14:textId="77777777" w:rsidR="004C12D9" w:rsidRPr="004C12D9" w:rsidRDefault="004C12D9" w:rsidP="004C12D9">
      <w:pPr>
        <w:spacing w:after="180"/>
        <w:rPr>
          <w:rFonts w:ascii="Times New Roman" w:eastAsia="Malgun Gothic" w:hAnsi="Times New Roman"/>
          <w:szCs w:val="20"/>
          <w:lang w:eastAsia="ko-KR"/>
        </w:rPr>
      </w:pPr>
      <w:r w:rsidRPr="004C12D9">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4C12D9">
        <w:rPr>
          <w:rFonts w:ascii="Times New Roman" w:eastAsia="Malgun Gothic" w:hAnsi="Times New Roman"/>
          <w:i/>
          <w:iCs/>
          <w:szCs w:val="20"/>
          <w:lang w:eastAsia="ko-KR"/>
        </w:rPr>
        <w:t>UL-SCH indicator</w:t>
      </w:r>
      <w:r w:rsidRPr="004C12D9">
        <w:rPr>
          <w:rFonts w:ascii="Times New Roman" w:eastAsia="Malgun Gothic" w:hAnsi="Times New Roman"/>
          <w:szCs w:val="20"/>
          <w:lang w:val="en-US" w:eastAsia="ko-KR"/>
        </w:rPr>
        <w:t>'</w:t>
      </w:r>
      <w:r w:rsidRPr="004C12D9">
        <w:rPr>
          <w:rFonts w:ascii="Times New Roman" w:eastAsia="Malgun Gothic" w:hAnsi="Times New Roman"/>
          <w:szCs w:val="20"/>
          <w:lang w:eastAsia="ko-KR"/>
        </w:rPr>
        <w:t xml:space="preserve"> set to '0' and with a non-zero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xml:space="preserve">' where the associated </w:t>
      </w:r>
      <w:proofErr w:type="spellStart"/>
      <w:r w:rsidRPr="004C12D9">
        <w:rPr>
          <w:rFonts w:ascii="Times New Roman" w:eastAsia="Malgun Gothic" w:hAnsi="Times New Roman"/>
          <w:i/>
          <w:iCs/>
          <w:szCs w:val="20"/>
          <w:lang w:eastAsia="ko-KR"/>
        </w:rPr>
        <w:t>reportQuantity</w:t>
      </w:r>
      <w:proofErr w:type="spellEnd"/>
      <w:r w:rsidRPr="004C12D9">
        <w:rPr>
          <w:rFonts w:ascii="Times New Roman" w:eastAsia="Malgun Gothic" w:hAnsi="Times New Roman"/>
          <w:szCs w:val="20"/>
          <w:lang w:eastAsia="ko-KR"/>
        </w:rPr>
        <w:t xml:space="preserve"> in </w:t>
      </w:r>
      <w:r w:rsidRPr="004C12D9">
        <w:rPr>
          <w:rFonts w:ascii="Times New Roman" w:eastAsia="Malgun Gothic" w:hAnsi="Times New Roman"/>
          <w:i/>
          <w:szCs w:val="20"/>
          <w:lang w:eastAsia="ko-KR"/>
        </w:rPr>
        <w:t>CSI-</w:t>
      </w:r>
      <w:proofErr w:type="spellStart"/>
      <w:r w:rsidRPr="004C12D9">
        <w:rPr>
          <w:rFonts w:ascii="Times New Roman" w:eastAsia="Malgun Gothic" w:hAnsi="Times New Roman"/>
          <w:i/>
          <w:szCs w:val="20"/>
          <w:lang w:eastAsia="ko-KR"/>
        </w:rPr>
        <w:t>ReportConfig</w:t>
      </w:r>
      <w:proofErr w:type="spellEnd"/>
      <w:r w:rsidRPr="004C12D9">
        <w:rPr>
          <w:rFonts w:ascii="Times New Roman" w:eastAsia="Malgun Gothic" w:hAnsi="Times New Roman"/>
          <w:szCs w:val="20"/>
          <w:lang w:eastAsia="ko-KR"/>
        </w:rPr>
        <w:t xml:space="preserve"> set to '</w:t>
      </w:r>
      <w:r w:rsidRPr="004C12D9">
        <w:rPr>
          <w:rFonts w:ascii="Times New Roman" w:eastAsia="Malgun Gothic" w:hAnsi="Times New Roman"/>
          <w:i/>
          <w:iCs/>
          <w:szCs w:val="20"/>
          <w:lang w:eastAsia="ko-KR"/>
        </w:rPr>
        <w:t>none</w:t>
      </w:r>
      <w:r w:rsidRPr="004C12D9">
        <w:rPr>
          <w:rFonts w:ascii="Times New Roman" w:eastAsia="Malgun Gothic" w:hAnsi="Times New Roman"/>
          <w:szCs w:val="20"/>
          <w:lang w:eastAsia="ko-KR"/>
        </w:rPr>
        <w:t>' for all CSI report(s) triggered by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in this DCI format 0_1 or 0_2, the UE ignores all fields in this DCI except the '</w:t>
      </w:r>
      <w:r w:rsidRPr="004C12D9">
        <w:rPr>
          <w:rFonts w:ascii="Times New Roman" w:eastAsia="Malgun Gothic" w:hAnsi="Times New Roman"/>
          <w:i/>
          <w:iCs/>
          <w:szCs w:val="20"/>
          <w:lang w:eastAsia="ko-KR"/>
        </w:rPr>
        <w:t>CSI request</w:t>
      </w:r>
      <w:r w:rsidRPr="004C12D9">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sidRPr="004C12D9">
        <w:rPr>
          <w:rFonts w:ascii="Times New Roman" w:eastAsia="等线" w:hAnsi="Times New Roman"/>
          <w:szCs w:val="20"/>
          <w:lang w:eastAsia="ko-KR"/>
        </w:rPr>
        <w:t xml:space="preserve"> HARQ process ID indicated by this DCI applies</w:t>
      </w:r>
      <w:r w:rsidRPr="004C12D9">
        <w:rPr>
          <w:rFonts w:ascii="Times New Roman" w:eastAsia="Malgun Gothic" w:hAnsi="Times New Roman"/>
          <w:szCs w:val="20"/>
          <w:lang w:eastAsia="ko-KR"/>
        </w:rPr>
        <w:t xml:space="preserve"> to the first PUSCH </w:t>
      </w:r>
      <w:r w:rsidRPr="004C12D9">
        <w:rPr>
          <w:rFonts w:ascii="Times New Roman" w:eastAsia="Malgun Gothic" w:hAnsi="Times New Roman"/>
          <w:color w:val="000000" w:themeColor="text1"/>
          <w:szCs w:val="20"/>
          <w:lang w:eastAsia="ko-KR"/>
        </w:rPr>
        <w:t xml:space="preserve">not overlapping with a DL symbol indicated by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ConfigurationCommon</w:t>
      </w:r>
      <w:proofErr w:type="spellEnd"/>
      <w:r w:rsidRPr="004C12D9">
        <w:rPr>
          <w:rFonts w:ascii="Times New Roman" w:eastAsia="Malgun Gothic" w:hAnsi="Times New Roman"/>
          <w:color w:val="000000" w:themeColor="text1"/>
          <w:szCs w:val="20"/>
          <w:lang w:eastAsia="ko-KR"/>
        </w:rPr>
        <w:t xml:space="preserve"> or </w:t>
      </w:r>
      <w:proofErr w:type="spellStart"/>
      <w:r w:rsidRPr="004C12D9">
        <w:rPr>
          <w:rFonts w:ascii="Times New Roman" w:eastAsia="Malgun Gothic" w:hAnsi="Times New Roman"/>
          <w:i/>
          <w:iCs/>
          <w:color w:val="000000" w:themeColor="text1"/>
          <w:szCs w:val="20"/>
          <w:lang w:eastAsia="ko-KR"/>
        </w:rPr>
        <w:t>tdd</w:t>
      </w:r>
      <w:proofErr w:type="spellEnd"/>
      <w:r w:rsidRPr="004C12D9">
        <w:rPr>
          <w:rFonts w:ascii="Times New Roman" w:eastAsia="Malgun Gothic" w:hAnsi="Times New Roman"/>
          <w:i/>
          <w:iCs/>
          <w:color w:val="000000" w:themeColor="text1"/>
          <w:szCs w:val="20"/>
          <w:lang w:eastAsia="ko-KR"/>
        </w:rPr>
        <w:t>-UL-DL-</w:t>
      </w:r>
      <w:proofErr w:type="spellStart"/>
      <w:r w:rsidRPr="004C12D9">
        <w:rPr>
          <w:rFonts w:ascii="Times New Roman" w:eastAsia="Malgun Gothic" w:hAnsi="Times New Roman"/>
          <w:i/>
          <w:iCs/>
          <w:color w:val="000000" w:themeColor="text1"/>
          <w:szCs w:val="20"/>
          <w:lang w:eastAsia="ko-KR"/>
        </w:rPr>
        <w:t>ConfigurationDedicated</w:t>
      </w:r>
      <w:proofErr w:type="spellEnd"/>
      <w:r w:rsidRPr="004C12D9">
        <w:rPr>
          <w:rFonts w:ascii="Times New Roman" w:eastAsia="Malgun Gothic" w:hAnsi="Times New Roman"/>
          <w:i/>
          <w:iCs/>
          <w:color w:val="000000" w:themeColor="text1"/>
          <w:szCs w:val="20"/>
          <w:lang w:eastAsia="ko-KR"/>
        </w:rPr>
        <w:t xml:space="preserve"> </w:t>
      </w:r>
      <w:r w:rsidRPr="004C12D9">
        <w:rPr>
          <w:rFonts w:ascii="Times New Roman" w:eastAsia="Malgun Gothic" w:hAnsi="Times New Roman"/>
          <w:color w:val="000000" w:themeColor="text1"/>
          <w:szCs w:val="20"/>
          <w:lang w:eastAsia="ko-KR"/>
        </w:rPr>
        <w:t xml:space="preserve">if provided, or a symbol of an SS/PBCH block with index provided by </w:t>
      </w:r>
      <w:proofErr w:type="spellStart"/>
      <w:r w:rsidRPr="004C12D9">
        <w:rPr>
          <w:rFonts w:ascii="Times New Roman" w:eastAsia="Malgun Gothic" w:hAnsi="Times New Roman"/>
          <w:i/>
          <w:iCs/>
          <w:color w:val="000000" w:themeColor="text1"/>
          <w:szCs w:val="20"/>
          <w:lang w:eastAsia="ko-KR"/>
        </w:rPr>
        <w:t>ssb-PositionsInBurst</w:t>
      </w:r>
      <w:proofErr w:type="spellEnd"/>
      <w:r w:rsidRPr="004C12D9">
        <w:rPr>
          <w:rFonts w:ascii="Times New Roman" w:eastAsia="Malgun Gothic" w:hAnsi="Times New Roman"/>
          <w:szCs w:val="20"/>
          <w:lang w:eastAsia="ko-KR"/>
        </w:rPr>
        <w:t xml:space="preserve">, HARQ process ID is then incremented by 1 for each subsequent PUSCH(s) in the scheduled order, with modulo </w:t>
      </w:r>
      <w:r w:rsidRPr="004C12D9">
        <w:rPr>
          <w:rFonts w:ascii="Times New Roman" w:eastAsia="Malgun Gothic" w:hAnsi="Times New Roman"/>
          <w:color w:val="000000" w:themeColor="text1"/>
          <w:szCs w:val="20"/>
          <w:lang w:eastAsia="ko-KR"/>
        </w:rPr>
        <w:t xml:space="preserve">operation </w:t>
      </w:r>
      <w:r w:rsidRPr="004C12D9">
        <w:rPr>
          <w:rFonts w:ascii="Times New Roman" w:eastAsia="Malgun Gothic" w:hAnsi="Times New Roman"/>
          <w:color w:val="000000" w:themeColor="text1"/>
          <w:szCs w:val="20"/>
          <w:lang w:val="en-US" w:eastAsia="ko-KR"/>
        </w:rPr>
        <w:t xml:space="preserve">of </w:t>
      </w:r>
      <w:proofErr w:type="spellStart"/>
      <w:r w:rsidRPr="004C12D9">
        <w:rPr>
          <w:rFonts w:ascii="Times New Roman" w:eastAsia="Malgun Gothic" w:hAnsi="Times New Roman"/>
          <w:i/>
          <w:iCs/>
          <w:color w:val="000000" w:themeColor="text1"/>
          <w:szCs w:val="20"/>
          <w:lang w:val="en-US" w:eastAsia="ko-KR"/>
        </w:rPr>
        <w:t>nrofHARQ-ProcessesForPUSCH</w:t>
      </w:r>
      <w:proofErr w:type="spellEnd"/>
      <w:r w:rsidRPr="004C12D9">
        <w:rPr>
          <w:rFonts w:ascii="Times New Roman" w:eastAsia="Malgun Gothic" w:hAnsi="Times New Roman"/>
          <w:color w:val="000000" w:themeColor="text1"/>
          <w:szCs w:val="20"/>
          <w:lang w:val="en-US" w:eastAsia="ko-KR"/>
        </w:rPr>
        <w:t xml:space="preserve"> </w:t>
      </w:r>
      <w:r w:rsidRPr="004C12D9">
        <w:rPr>
          <w:rFonts w:ascii="Times New Roman" w:eastAsia="Malgun Gothic" w:hAnsi="Times New Roman"/>
          <w:szCs w:val="20"/>
          <w:lang w:eastAsia="ko-KR"/>
        </w:rPr>
        <w:t>applied</w:t>
      </w:r>
      <w:ins w:id="156" w:author="만든 이">
        <w:r w:rsidRPr="004C12D9">
          <w:rPr>
            <w:rFonts w:ascii="Times New Roman" w:eastAsia="Malgun Gothic" w:hAnsi="Times New Roman"/>
            <w:szCs w:val="20"/>
            <w:lang w:eastAsia="ko-KR"/>
          </w:rPr>
          <w:t xml:space="preserve"> if </w:t>
        </w:r>
        <w:proofErr w:type="spellStart"/>
        <w:r w:rsidRPr="004C12D9">
          <w:rPr>
            <w:rFonts w:ascii="Times New Roman" w:eastAsia="Malgun Gothic" w:hAnsi="Times New Roman"/>
            <w:i/>
            <w:szCs w:val="20"/>
            <w:lang w:eastAsia="ko-KR"/>
          </w:rPr>
          <w:t>nrofHARQ-ProcessesForPUSCH</w:t>
        </w:r>
        <w:proofErr w:type="spellEnd"/>
        <w:r w:rsidRPr="004C12D9">
          <w:rPr>
            <w:rFonts w:ascii="Times New Roman" w:eastAsia="Malgun Gothic" w:hAnsi="Times New Roman"/>
            <w:szCs w:val="20"/>
            <w:lang w:eastAsia="ko-KR"/>
          </w:rPr>
          <w:t xml:space="preserve"> is provided, or with modulo operation of 16 applied, otherwise</w:t>
        </w:r>
      </w:ins>
      <w:r w:rsidRPr="004C12D9">
        <w:rPr>
          <w:rFonts w:ascii="Times New Roman" w:eastAsia="Malgun Gothic" w:hAnsi="Times New Roman"/>
          <w:szCs w:val="20"/>
          <w:lang w:eastAsia="ko-KR"/>
        </w:rPr>
        <w:t>.</w:t>
      </w:r>
    </w:p>
    <w:p w14:paraId="4BB328EE" w14:textId="5D1B2590" w:rsidR="00EF1F2C" w:rsidRPr="00210216" w:rsidRDefault="00EF1F2C" w:rsidP="00EF1F2C">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H</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328F388F"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4C12D9">
        <w:rPr>
          <w:lang w:eastAsia="ko-KR"/>
        </w:rPr>
        <w:t xml:space="preserve">consider the case where UE is not configured with </w:t>
      </w:r>
      <w:proofErr w:type="spellStart"/>
      <w:r w:rsidR="004C12D9" w:rsidRPr="004C12D9">
        <w:rPr>
          <w:rFonts w:ascii="Times New Roman" w:eastAsia="Malgun Gothic" w:hAnsi="Times New Roman"/>
          <w:i/>
          <w:szCs w:val="20"/>
          <w:lang w:eastAsia="ko-KR"/>
        </w:rPr>
        <w:t>nrofHARQ-ProcessesForPDSCH</w:t>
      </w:r>
      <w:proofErr w:type="spellEnd"/>
      <w:r w:rsidR="004C12D9" w:rsidRPr="004C12D9">
        <w:rPr>
          <w:rFonts w:ascii="Times New Roman" w:eastAsia="Malgun Gothic" w:hAnsi="Times New Roman"/>
          <w:szCs w:val="20"/>
          <w:lang w:eastAsia="ko-KR"/>
        </w:rPr>
        <w:t xml:space="preserve"> </w:t>
      </w:r>
      <w:r w:rsidR="004C12D9">
        <w:rPr>
          <w:lang w:eastAsia="ko-KR"/>
        </w:rPr>
        <w:t xml:space="preserve">or </w:t>
      </w:r>
      <w:proofErr w:type="spellStart"/>
      <w:r w:rsidR="004C12D9" w:rsidRPr="004C12D9">
        <w:rPr>
          <w:rFonts w:ascii="Times New Roman" w:eastAsia="Malgun Gothic" w:hAnsi="Times New Roman"/>
          <w:i/>
          <w:iCs/>
          <w:color w:val="000000" w:themeColor="text1"/>
          <w:szCs w:val="20"/>
          <w:lang w:val="en-US" w:eastAsia="ko-KR"/>
        </w:rPr>
        <w:t>nrofHARQ-ProcessesForPUSCH</w:t>
      </w:r>
      <w:proofErr w:type="spellEnd"/>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6890F47D"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w:t>
      </w:r>
      <w:r w:rsidR="00D26EBD">
        <w:rPr>
          <w:lang w:eastAsia="ko-KR"/>
        </w:rPr>
        <w:t>0</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Pr>
          <w:rFonts w:ascii="Times New Roman" w:eastAsia="等线" w:hAnsi="Times New Roman"/>
          <w:color w:val="FF0000"/>
          <w:kern w:val="2"/>
          <w:szCs w:val="22"/>
          <w:lang w:val="en-US" w:eastAsia="zh-CN"/>
        </w:rPr>
        <w:t xml:space="preserve"> for TS 38.21</w:t>
      </w:r>
      <w:r w:rsidR="001961B6">
        <w:rPr>
          <w:rFonts w:ascii="Times New Roman" w:eastAsia="等线" w:hAnsi="Times New Roman"/>
          <w:color w:val="FF0000"/>
          <w:kern w:val="2"/>
          <w:szCs w:val="22"/>
          <w:lang w:val="en-US" w:eastAsia="zh-CN"/>
        </w:rPr>
        <w:t>4</w:t>
      </w:r>
      <w:r>
        <w:rPr>
          <w:rFonts w:ascii="Times New Roman" w:eastAsia="等线" w:hAnsi="Times New Roman"/>
          <w:color w:val="FF0000"/>
          <w:kern w:val="2"/>
          <w:szCs w:val="22"/>
          <w:lang w:val="en-US" w:eastAsia="zh-CN"/>
        </w:rPr>
        <w:t xml:space="preserve"> Clause </w:t>
      </w:r>
      <w:r w:rsidR="001961B6">
        <w:rPr>
          <w:rFonts w:ascii="Times New Roman" w:eastAsia="等线" w:hAnsi="Times New Roman"/>
          <w:color w:val="FF0000"/>
          <w:kern w:val="2"/>
          <w:szCs w:val="22"/>
          <w:lang w:val="en-US" w:eastAsia="zh-CN"/>
        </w:rPr>
        <w:t>6</w:t>
      </w:r>
      <w:r>
        <w:rPr>
          <w:rFonts w:ascii="Times New Roman" w:eastAsia="等线" w:hAnsi="Times New Roman"/>
          <w:color w:val="FF0000"/>
          <w:kern w:val="2"/>
          <w:szCs w:val="22"/>
          <w:lang w:val="en-US" w:eastAsia="zh-CN"/>
        </w:rPr>
        <w:t xml:space="preserve">.1.2.1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AC810D7" w14:textId="7CBBEEA7" w:rsidR="002B546E" w:rsidRPr="00D26EBD" w:rsidRDefault="001961B6" w:rsidP="00D26EBD">
      <w:pPr>
        <w:spacing w:after="180"/>
        <w:rPr>
          <w:rFonts w:ascii="Arial" w:eastAsia="Malgun Gothic" w:hAnsi="Arial" w:cs="Arial"/>
          <w:sz w:val="24"/>
          <w:lang w:eastAsia="ko-KR"/>
        </w:rPr>
      </w:pPr>
      <w:r w:rsidRPr="00D26EBD">
        <w:rPr>
          <w:rFonts w:ascii="Arial" w:eastAsia="Malgun Gothic" w:hAnsi="Arial" w:cs="Arial"/>
          <w:sz w:val="24"/>
          <w:lang w:eastAsia="ko-KR"/>
        </w:rPr>
        <w:t>6.1.2.1</w:t>
      </w:r>
      <w:r w:rsidRPr="00D26EBD">
        <w:rPr>
          <w:rFonts w:ascii="Arial" w:eastAsia="Malgun Gothic" w:hAnsi="Arial" w:cs="Arial"/>
          <w:sz w:val="24"/>
          <w:lang w:eastAsia="ko-KR"/>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宋体" w:hAnsi="Times New Roman"/>
          <w:szCs w:val="20"/>
        </w:rPr>
      </w:pPr>
      <w:r w:rsidRPr="002342E7">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宋体" w:hAnsi="Times New Roman"/>
          <w:i/>
          <w:szCs w:val="20"/>
        </w:rPr>
        <w:t>K</w:t>
      </w:r>
      <w:r w:rsidRPr="002342E7">
        <w:rPr>
          <w:rFonts w:ascii="Times New Roman" w:eastAsia="宋体"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if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 xml:space="preserve"> is present in the resource allocation table, the number of repetitions K is equal to </w:t>
      </w:r>
      <w:proofErr w:type="spellStart"/>
      <w:r w:rsidRPr="002342E7">
        <w:rPr>
          <w:rFonts w:ascii="Times New Roman" w:eastAsia="宋体" w:hAnsi="Times New Roman"/>
          <w:i/>
          <w:iCs/>
          <w:szCs w:val="20"/>
          <w:lang w:val="x-none"/>
        </w:rPr>
        <w:t>numberOfRepetitions</w:t>
      </w:r>
      <w:proofErr w:type="spellEnd"/>
      <w:r w:rsidRPr="002342E7">
        <w:rPr>
          <w:rFonts w:ascii="Times New Roman" w:eastAsia="宋体" w:hAnsi="Times New Roman"/>
          <w:szCs w:val="20"/>
          <w:lang w:val="x-none"/>
        </w:rPr>
        <w:t>;</w:t>
      </w:r>
    </w:p>
    <w:p w14:paraId="2E53A649"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the UE is configured with </w:t>
      </w:r>
      <w:proofErr w:type="spellStart"/>
      <w:r w:rsidRPr="002342E7">
        <w:rPr>
          <w:rFonts w:ascii="Times New Roman" w:eastAsia="宋体" w:hAnsi="Times New Roman"/>
          <w:i/>
          <w:szCs w:val="20"/>
          <w:lang w:val="x-none"/>
        </w:rPr>
        <w:t>pusch-AggregationFactor</w:t>
      </w:r>
      <w:proofErr w:type="spellEnd"/>
      <w:ins w:id="157"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宋体" w:hAnsi="Times New Roman"/>
          <w:szCs w:val="20"/>
          <w:lang w:val="x-none"/>
        </w:rPr>
        <w:t xml:space="preserve">, the number of repetitions </w:t>
      </w:r>
      <w:r w:rsidRPr="002342E7">
        <w:rPr>
          <w:rFonts w:ascii="Times New Roman" w:eastAsia="宋体" w:hAnsi="Times New Roman"/>
          <w:i/>
          <w:szCs w:val="20"/>
          <w:lang w:val="x-none"/>
        </w:rPr>
        <w:t>K</w:t>
      </w:r>
      <w:r w:rsidRPr="002342E7">
        <w:rPr>
          <w:rFonts w:ascii="Times New Roman" w:eastAsia="宋体" w:hAnsi="Times New Roman"/>
          <w:szCs w:val="20"/>
          <w:lang w:val="x-none"/>
        </w:rPr>
        <w:t xml:space="preserve"> is equal to </w:t>
      </w:r>
      <w:proofErr w:type="spellStart"/>
      <w:r w:rsidRPr="002342E7">
        <w:rPr>
          <w:rFonts w:ascii="Times New Roman" w:eastAsia="宋体" w:hAnsi="Times New Roman"/>
          <w:i/>
          <w:szCs w:val="20"/>
          <w:lang w:val="x-none"/>
        </w:rPr>
        <w:t>pusch-AggregationFactor</w:t>
      </w:r>
      <w:proofErr w:type="spellEnd"/>
      <w:r w:rsidRPr="002342E7">
        <w:rPr>
          <w:rFonts w:ascii="Times New Roman" w:eastAsia="宋体" w:hAnsi="Times New Roman"/>
          <w:szCs w:val="20"/>
          <w:lang w:val="x-none"/>
        </w:rPr>
        <w:t xml:space="preserve">; </w:t>
      </w:r>
    </w:p>
    <w:p w14:paraId="06F2D2BD" w14:textId="4F034DD3" w:rsidR="002342E7" w:rsidRPr="002342E7" w:rsidRDefault="002342E7" w:rsidP="002342E7">
      <w:pPr>
        <w:spacing w:after="180"/>
        <w:ind w:left="568" w:hanging="284"/>
        <w:rPr>
          <w:ins w:id="158" w:author="김선욱/책임연구원/미래기술센터 C&amp;M표준(연)5G무선통신표준Task(seonwook.kim@lge.com)" w:date="2022-01-14T13:15:00Z"/>
          <w:rFonts w:ascii="Times New Roman" w:eastAsia="宋体" w:hAnsi="Times New Roman"/>
          <w:szCs w:val="20"/>
          <w:lang w:val="x-none"/>
        </w:rPr>
      </w:pPr>
      <w:ins w:id="159" w:author="김선욱/책임연구원/미래기술센터 C&amp;M표준(연)5G무선통신표준Task(seonwook.kim@lge.com)" w:date="2022-01-14T13:15:00Z">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otherwise </w:t>
      </w:r>
      <w:r w:rsidRPr="002342E7">
        <w:rPr>
          <w:rFonts w:ascii="Times New Roman" w:eastAsia="宋体" w:hAnsi="Times New Roman"/>
          <w:i/>
          <w:szCs w:val="20"/>
          <w:lang w:val="x-none"/>
        </w:rPr>
        <w:t>K=1</w:t>
      </w:r>
      <w:r w:rsidRPr="002342E7">
        <w:rPr>
          <w:rFonts w:ascii="Times New Roman" w:eastAsia="宋体" w:hAnsi="Times New Roman"/>
          <w:szCs w:val="20"/>
          <w:lang w:val="x-none"/>
        </w:rPr>
        <w:t>.</w:t>
      </w:r>
    </w:p>
    <w:p w14:paraId="743E86E1" w14:textId="77777777" w:rsidR="002342E7" w:rsidRPr="002342E7" w:rsidRDefault="002342E7" w:rsidP="002342E7">
      <w:pPr>
        <w:spacing w:after="180"/>
        <w:ind w:left="568" w:hanging="284"/>
        <w:rPr>
          <w:rFonts w:ascii="Times New Roman" w:eastAsia="宋体" w:hAnsi="Times New Roman"/>
          <w:szCs w:val="20"/>
          <w:lang w:val="x-none"/>
        </w:rPr>
      </w:pPr>
      <w:r w:rsidRPr="002342E7">
        <w:rPr>
          <w:rFonts w:ascii="Times New Roman" w:eastAsia="宋体" w:hAnsi="Times New Roman"/>
          <w:szCs w:val="20"/>
          <w:lang w:val="x-none"/>
        </w:rPr>
        <w:t>-</w:t>
      </w:r>
      <w:r w:rsidRPr="002342E7">
        <w:rPr>
          <w:rFonts w:ascii="Times New Roman" w:eastAsia="宋体" w:hAnsi="Times New Roman"/>
          <w:szCs w:val="20"/>
          <w:lang w:val="x-none"/>
        </w:rPr>
        <w:tab/>
        <w:t xml:space="preserve">the number of slots used for TBS determination </w:t>
      </w:r>
      <w:r w:rsidRPr="002342E7">
        <w:rPr>
          <w:rFonts w:ascii="Times New Roman" w:eastAsia="宋体" w:hAnsi="Times New Roman"/>
          <w:i/>
          <w:iCs/>
          <w:szCs w:val="20"/>
          <w:lang w:val="x-none"/>
        </w:rPr>
        <w:t>N</w:t>
      </w:r>
      <w:r w:rsidRPr="002342E7">
        <w:rPr>
          <w:rFonts w:ascii="Times New Roman" w:eastAsia="宋体" w:hAnsi="Times New Roman"/>
          <w:szCs w:val="20"/>
          <w:lang w:val="x-none"/>
        </w:rPr>
        <w:t xml:space="preserve"> is equal to 1.</w:t>
      </w:r>
    </w:p>
    <w:p w14:paraId="1DC94FD7"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lang w:val="en-US"/>
        </w:rPr>
        <w:t xml:space="preserve">For PUSCH repetition type A, when transmitting PUSCH scheduled by RAR UL grant, </w:t>
      </w:r>
      <w:r w:rsidRPr="002342E7">
        <w:rPr>
          <w:rFonts w:ascii="Times New Roman" w:eastAsia="宋体" w:hAnsi="Times New Roman"/>
          <w:szCs w:val="20"/>
        </w:rPr>
        <w:t xml:space="preserve">the 2 MSBs of the MCS information field of the RAR UL grant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t>
      </w:r>
      <w:proofErr w:type="gramStart"/>
      <w:r w:rsidRPr="002342E7">
        <w:rPr>
          <w:rFonts w:ascii="Times New Roman" w:eastAsia="宋体" w:hAnsi="Times New Roman"/>
          <w:szCs w:val="20"/>
        </w:rPr>
        <w:t>whether or not</w:t>
      </w:r>
      <w:proofErr w:type="gramEnd"/>
      <w:r w:rsidRPr="002342E7">
        <w:rPr>
          <w:rFonts w:ascii="Times New Roman" w:eastAsia="宋体" w:hAnsi="Times New Roman"/>
          <w:szCs w:val="20"/>
        </w:rPr>
        <w:t xml:space="preserve">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4F08A660" w14:textId="77777777" w:rsidR="002342E7" w:rsidRPr="002342E7" w:rsidRDefault="002342E7" w:rsidP="002342E7">
      <w:pPr>
        <w:spacing w:after="180"/>
        <w:rPr>
          <w:rFonts w:ascii="Times New Roman" w:eastAsia="宋体" w:hAnsi="Times New Roman"/>
          <w:szCs w:val="20"/>
        </w:rPr>
      </w:pPr>
      <w:r w:rsidRPr="002342E7">
        <w:rPr>
          <w:rFonts w:ascii="Times New Roman" w:eastAsia="宋体" w:hAnsi="Times New Roman"/>
          <w:szCs w:val="20"/>
        </w:rPr>
        <w:t>F</w:t>
      </w:r>
      <w:r w:rsidRPr="002342E7">
        <w:rPr>
          <w:rFonts w:ascii="Times New Roman" w:eastAsia="宋体" w:hAnsi="Times New Roman"/>
          <w:szCs w:val="20"/>
          <w:lang w:val="en-US"/>
        </w:rPr>
        <w:t xml:space="preserve">or PUSCH repetition type A, when transmitting PUSCH scheduled by DCI format 0_0 with CRC scrambled by TC-RNTI, </w:t>
      </w:r>
      <w:r w:rsidRPr="002342E7">
        <w:rPr>
          <w:rFonts w:ascii="Times New Roman" w:eastAsia="宋体" w:hAnsi="Times New Roman"/>
          <w:szCs w:val="20"/>
        </w:rPr>
        <w:t xml:space="preserve">the 2 MSBs of the MCS information field of the </w:t>
      </w:r>
      <w:r w:rsidRPr="002342E7">
        <w:rPr>
          <w:rFonts w:ascii="Times New Roman" w:eastAsia="宋体" w:hAnsi="Times New Roman"/>
          <w:szCs w:val="20"/>
          <w:lang w:val="en-US"/>
        </w:rPr>
        <w:t>DCI format 0_0 with CRC scrambled by TC-RNTI</w:t>
      </w:r>
      <w:r w:rsidRPr="002342E7">
        <w:rPr>
          <w:rFonts w:ascii="Times New Roman" w:eastAsia="宋体" w:hAnsi="Times New Roman"/>
          <w:szCs w:val="20"/>
        </w:rPr>
        <w:t xml:space="preserve"> provide a codepoint to determine the number of repetitions </w:t>
      </w:r>
      <w:r w:rsidRPr="002342E7">
        <w:rPr>
          <w:rFonts w:ascii="Times New Roman" w:eastAsia="宋体" w:hAnsi="Times New Roman"/>
          <w:i/>
          <w:iCs/>
          <w:szCs w:val="20"/>
        </w:rPr>
        <w:t xml:space="preserve">K </w:t>
      </w:r>
      <w:r w:rsidRPr="002342E7">
        <w:rPr>
          <w:rFonts w:ascii="Times New Roman" w:eastAsia="宋体" w:hAnsi="Times New Roman"/>
          <w:szCs w:val="20"/>
        </w:rPr>
        <w:t xml:space="preserve">according to Table </w:t>
      </w:r>
      <w:r w:rsidRPr="002342E7">
        <w:rPr>
          <w:rFonts w:ascii="Times New Roman" w:eastAsia="宋体" w:hAnsi="Times New Roman"/>
          <w:color w:val="000000"/>
          <w:szCs w:val="20"/>
        </w:rPr>
        <w:t>6.1.2.1-1A</w:t>
      </w:r>
      <w:r w:rsidRPr="002342E7">
        <w:rPr>
          <w:rFonts w:ascii="Times New Roman" w:eastAsia="宋体" w:hAnsi="Times New Roman"/>
          <w:szCs w:val="20"/>
        </w:rPr>
        <w:t xml:space="preserve">, based on </w:t>
      </w:r>
      <w:proofErr w:type="gramStart"/>
      <w:r w:rsidRPr="002342E7">
        <w:rPr>
          <w:rFonts w:ascii="Times New Roman" w:eastAsia="宋体" w:hAnsi="Times New Roman"/>
          <w:szCs w:val="20"/>
        </w:rPr>
        <w:t>whether or not</w:t>
      </w:r>
      <w:proofErr w:type="gramEnd"/>
      <w:r w:rsidRPr="002342E7">
        <w:rPr>
          <w:rFonts w:ascii="Times New Roman" w:eastAsia="宋体" w:hAnsi="Times New Roman"/>
          <w:szCs w:val="20"/>
        </w:rPr>
        <w:t xml:space="preserve"> the higher layer parameter </w:t>
      </w:r>
      <w:r w:rsidRPr="002342E7">
        <w:rPr>
          <w:rFonts w:ascii="Times New Roman" w:eastAsia="宋体" w:hAnsi="Times New Roman"/>
          <w:i/>
          <w:iCs/>
          <w:szCs w:val="20"/>
        </w:rPr>
        <w:t xml:space="preserve">numberOfMsg3Repetitions </w:t>
      </w:r>
      <w:r w:rsidRPr="002342E7">
        <w:rPr>
          <w:rFonts w:ascii="Times New Roman" w:eastAsia="宋体" w:hAnsi="Times New Roman"/>
          <w:szCs w:val="20"/>
        </w:rPr>
        <w:t>is configured.</w:t>
      </w:r>
    </w:p>
    <w:p w14:paraId="3CA829E4" w14:textId="293C99C4" w:rsidR="002B546E" w:rsidRPr="00210216" w:rsidRDefault="002B546E" w:rsidP="002B546E">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lastRenderedPageBreak/>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1961B6">
        <w:rPr>
          <w:rFonts w:ascii="Times New Roman" w:eastAsia="等线" w:hAnsi="Times New Roman"/>
          <w:color w:val="FF0000"/>
          <w:kern w:val="2"/>
          <w:szCs w:val="22"/>
          <w:lang w:val="en-US" w:eastAsia="zh-CN"/>
        </w:rPr>
        <w:t>I</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8F3E65">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8F3E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8F3E65">
            <w:pPr>
              <w:jc w:val="both"/>
              <w:rPr>
                <w:lang w:eastAsia="ko-KR"/>
              </w:rPr>
            </w:pPr>
            <w:r>
              <w:rPr>
                <w:lang w:eastAsia="ko-KR"/>
              </w:rPr>
              <w:t>Views</w:t>
            </w:r>
          </w:p>
        </w:tc>
      </w:tr>
      <w:tr w:rsidR="002B546E" w14:paraId="24534AC8" w14:textId="77777777" w:rsidTr="008F3E65">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8F3E65">
            <w:pPr>
              <w:jc w:val="both"/>
              <w:rPr>
                <w:iCs/>
                <w:lang w:val="en-US" w:eastAsia="ko-KR"/>
              </w:rPr>
            </w:pPr>
          </w:p>
        </w:tc>
      </w:tr>
      <w:tr w:rsidR="002B546E" w14:paraId="1DA180B4" w14:textId="77777777" w:rsidTr="008F3E65">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8F3E65">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0152C546" w14:textId="26F5DC8D" w:rsidR="00D26EBD" w:rsidRPr="00FD1FB4" w:rsidRDefault="00D26EBD" w:rsidP="00D26EBD">
      <w:pPr>
        <w:pStyle w:val="2"/>
        <w:jc w:val="both"/>
      </w:pPr>
      <w:r>
        <w:rPr>
          <w:lang w:eastAsia="ko-KR"/>
        </w:rPr>
        <w:t>TP#J (was from [21] LG Electronics)</w:t>
      </w:r>
    </w:p>
    <w:p w14:paraId="5F66B072" w14:textId="77777777" w:rsidR="00D26EBD" w:rsidRPr="00FD060D" w:rsidRDefault="00D26EBD" w:rsidP="00D26EBD">
      <w:pPr>
        <w:ind w:firstLineChars="100" w:firstLine="200"/>
        <w:jc w:val="both"/>
        <w:rPr>
          <w:lang w:val="en-US" w:eastAsia="ko-KR"/>
        </w:rPr>
      </w:pPr>
    </w:p>
    <w:p w14:paraId="018BF117" w14:textId="74B0E252" w:rsidR="00D26EBD" w:rsidRPr="00210216" w:rsidRDefault="00D26EBD" w:rsidP="00D26EBD">
      <w:pPr>
        <w:widowControl w:val="0"/>
        <w:spacing w:beforeLines="50" w:before="120" w:afterLines="50" w:after="120"/>
        <w:jc w:val="both"/>
        <w:rPr>
          <w:rFonts w:ascii="Times New Roman" w:eastAsia="等线" w:hAnsi="Times New Roman"/>
          <w:color w:val="FF0000"/>
          <w:kern w:val="2"/>
          <w:szCs w:val="22"/>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Pr>
          <w:rFonts w:ascii="Times New Roman" w:eastAsia="等线" w:hAnsi="Times New Roman"/>
          <w:color w:val="FF0000"/>
          <w:kern w:val="2"/>
          <w:szCs w:val="22"/>
          <w:lang w:val="en-US" w:eastAsia="zh-CN"/>
        </w:rPr>
        <w:t xml:space="preserve">J for TS 38.214 Clause 5.1.3.2 </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70ACBEF8" w14:textId="18872CCD" w:rsidR="00D26EBD" w:rsidRPr="00D26EBD" w:rsidRDefault="00D26EBD" w:rsidP="00D26EBD">
      <w:pPr>
        <w:spacing w:after="180"/>
        <w:rPr>
          <w:rFonts w:ascii="Arial" w:eastAsia="Malgun Gothic" w:hAnsi="Arial" w:cs="Arial"/>
          <w:sz w:val="24"/>
          <w:lang w:eastAsia="ko-KR"/>
        </w:rPr>
      </w:pPr>
      <w:r w:rsidRPr="00D26EBD">
        <w:rPr>
          <w:rFonts w:ascii="Arial" w:eastAsia="Malgun Gothic" w:hAnsi="Arial" w:cs="Arial"/>
          <w:sz w:val="24"/>
          <w:lang w:eastAsia="ko-KR"/>
        </w:rPr>
        <w:t>5.1.3.2</w:t>
      </w:r>
      <w:r w:rsidRPr="00D26EBD">
        <w:rPr>
          <w:rFonts w:ascii="Arial" w:eastAsia="Malgun Gothic" w:hAnsi="Arial" w:cs="Arial"/>
          <w:sz w:val="24"/>
          <w:lang w:eastAsia="ko-KR"/>
        </w:rPr>
        <w:tab/>
        <w:t>Transport block size determination</w:t>
      </w:r>
    </w:p>
    <w:p w14:paraId="51505464" w14:textId="77777777" w:rsidR="00D26EBD" w:rsidRDefault="00D26EBD" w:rsidP="00D26EBD">
      <w:pPr>
        <w:spacing w:after="120"/>
        <w:jc w:val="both"/>
      </w:pPr>
      <w:r w:rsidRPr="00B056B1">
        <w:t xml:space="preserve">In case the higher layer parameter </w:t>
      </w:r>
      <w:proofErr w:type="spellStart"/>
      <w:r w:rsidRPr="00B056B1">
        <w:rPr>
          <w:i/>
        </w:rPr>
        <w:t>maxNrofCodeWordsScheduledByDCI</w:t>
      </w:r>
      <w:proofErr w:type="spellEnd"/>
      <w:r w:rsidRPr="00B056B1">
        <w:rPr>
          <w:i/>
        </w:rPr>
        <w:t xml:space="preserve"> </w:t>
      </w:r>
      <w:r w:rsidRPr="00B056B1">
        <w:t xml:space="preserve">indicates that two codeword transmission is enabled, then one of the two transport blocks is disabled by DCI format 1_1 if </w:t>
      </w:r>
      <w:r w:rsidRPr="00B056B1">
        <w:rPr>
          <w:i/>
        </w:rPr>
        <w:t>I</w:t>
      </w:r>
      <w:r w:rsidRPr="00B056B1">
        <w:rPr>
          <w:i/>
          <w:vertAlign w:val="subscript"/>
        </w:rPr>
        <w:t xml:space="preserve">MCS </w:t>
      </w:r>
      <w:r w:rsidRPr="00B056B1">
        <w:t xml:space="preserve">= 26 and if </w:t>
      </w:r>
      <w:proofErr w:type="spellStart"/>
      <w:r w:rsidRPr="00B056B1">
        <w:rPr>
          <w:i/>
        </w:rPr>
        <w:t>rv</w:t>
      </w:r>
      <w:r w:rsidRPr="00B056B1">
        <w:rPr>
          <w:i/>
          <w:vertAlign w:val="subscript"/>
        </w:rPr>
        <w:t>id</w:t>
      </w:r>
      <w:proofErr w:type="spellEnd"/>
      <w:r w:rsidRPr="00B056B1">
        <w:t xml:space="preserve"> = 1 for the corresponding transport block. </w:t>
      </w:r>
      <w:r w:rsidRPr="00B056B1">
        <w:rPr>
          <w:lang w:eastAsia="zh-CN"/>
        </w:rPr>
        <w:t>When the UE is configured with higher layer parameter [</w:t>
      </w:r>
      <w:r w:rsidRPr="00B056B1">
        <w:rPr>
          <w:i/>
          <w:iCs/>
          <w:lang w:eastAsia="zh-CN"/>
        </w:rPr>
        <w:t>pdsch-TimeDomainAllocationListForMultiPDSCH-r17</w:t>
      </w:r>
      <w:r w:rsidRPr="00B056B1">
        <w:rPr>
          <w:lang w:eastAsia="zh-CN"/>
        </w:rPr>
        <w:t>]</w:t>
      </w:r>
      <w:ins w:id="160" w:author="Seonwook Kim" w:date="2022-02-11T18:31:00Z">
        <w:r>
          <w:rPr>
            <w:lang w:eastAsia="zh-CN"/>
          </w:rPr>
          <w:t xml:space="preserve"> </w:t>
        </w:r>
      </w:ins>
      <w:ins w:id="161" w:author="Seonwook Kim" w:date="2022-02-11T18:34:00Z">
        <w:r>
          <w:rPr>
            <w:lang w:eastAsia="zh-CN"/>
          </w:rPr>
          <w:t xml:space="preserve">and </w:t>
        </w:r>
      </w:ins>
      <w:ins w:id="162" w:author="Seonwook Kim" w:date="2022-02-11T18:33:00Z">
        <w:r>
          <w:rPr>
            <w:lang w:eastAsia="zh-CN"/>
          </w:rPr>
          <w:t>scheduled with multiple PDSCHs by a DCI</w:t>
        </w:r>
      </w:ins>
      <w:r w:rsidRPr="00B056B1">
        <w:rPr>
          <w:lang w:eastAsia="zh-CN"/>
        </w:rPr>
        <w:t xml:space="preserve">, either the first or the second transport block of all scheduled PDSCHs is disabled by the DCI format 1_1 </w:t>
      </w:r>
      <w:r w:rsidRPr="00B056B1">
        <w:rPr>
          <w:iCs/>
          <w:lang w:eastAsia="x-none"/>
        </w:rPr>
        <w:t xml:space="preserve">if </w:t>
      </w:r>
      <w:r w:rsidRPr="00B056B1">
        <w:rPr>
          <w:i/>
          <w:iCs/>
          <w:lang w:eastAsia="x-none"/>
        </w:rPr>
        <w:t>I</w:t>
      </w:r>
      <w:r w:rsidRPr="00B056B1">
        <w:rPr>
          <w:i/>
          <w:iCs/>
          <w:vertAlign w:val="subscript"/>
          <w:lang w:eastAsia="x-none"/>
        </w:rPr>
        <w:t xml:space="preserve">MCS </w:t>
      </w:r>
      <w:r w:rsidRPr="00B056B1">
        <w:rPr>
          <w:iCs/>
          <w:lang w:eastAsia="x-none"/>
        </w:rPr>
        <w:t xml:space="preserve">= 26 and if </w:t>
      </w:r>
      <w:proofErr w:type="spellStart"/>
      <w:ins w:id="163" w:author="Seonwook Kim" w:date="2022-02-11T18:30:00Z">
        <w:r w:rsidRPr="00B056B1">
          <w:rPr>
            <w:i/>
          </w:rPr>
          <w:t>rv</w:t>
        </w:r>
        <w:r w:rsidRPr="00B056B1">
          <w:rPr>
            <w:i/>
            <w:vertAlign w:val="subscript"/>
          </w:rPr>
          <w:t>id</w:t>
        </w:r>
        <w:proofErr w:type="spellEnd"/>
        <w:r w:rsidRPr="00B056B1">
          <w:t xml:space="preserve"> = </w:t>
        </w:r>
        <w:r>
          <w:t>2</w:t>
        </w:r>
      </w:ins>
      <w:del w:id="164" w:author="Seonwook Kim" w:date="2022-02-11T18:30:00Z">
        <w:r w:rsidRPr="00B056B1" w:rsidDel="0029435C">
          <w:rPr>
            <w:iCs/>
            <w:lang w:eastAsia="x-none"/>
          </w:rPr>
          <w:delText>[RV bits] are set to ‘1’</w:delText>
        </w:r>
      </w:del>
      <w:r w:rsidRPr="00B056B1">
        <w:rPr>
          <w:iCs/>
          <w:lang w:eastAsia="x-none"/>
        </w:rPr>
        <w:t xml:space="preserve"> for the corresponding transport block of all scheduled PDSCHs</w:t>
      </w:r>
      <w:r w:rsidRPr="00B056B1">
        <w:rPr>
          <w:iCs/>
          <w:lang w:eastAsia="x-none"/>
        </w:rPr>
        <w:t>.</w:t>
      </w:r>
      <w:r w:rsidRPr="00B056B1">
        <w:rPr>
          <w:color w:val="FF0000"/>
          <w:lang w:eastAsia="zh-CN"/>
        </w:rPr>
        <w:t xml:space="preserve"> </w:t>
      </w:r>
      <w:r w:rsidRPr="00B056B1">
        <w:t xml:space="preserve">If both transport blocks are enabled, transport </w:t>
      </w:r>
      <w:proofErr w:type="gramStart"/>
      <w:r w:rsidRPr="00B056B1">
        <w:t>block</w:t>
      </w:r>
      <w:proofErr w:type="gramEnd"/>
      <w:r w:rsidRPr="00B056B1">
        <w:t xml:space="preserve"> 1 and 2 are mapped to codeword 0 and 1 respectively. If only one transport block is enabled, then the enabled transport block is always mapped to the first codeword.</w:t>
      </w:r>
    </w:p>
    <w:p w14:paraId="3B82BEAB" w14:textId="5F27846A" w:rsidR="00D26EBD" w:rsidRPr="00210216" w:rsidRDefault="00D26EBD" w:rsidP="00D26EBD">
      <w:pPr>
        <w:spacing w:after="120"/>
        <w:jc w:val="both"/>
        <w:rPr>
          <w:rFonts w:ascii="Times New Roman" w:eastAsia="等线" w:hAnsi="Times New Roman"/>
          <w:color w:val="FF0000"/>
          <w:szCs w:val="20"/>
          <w:lang w:val="en-US" w:eastAsia="zh-CN"/>
        </w:rPr>
      </w:pP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宋体"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End</w:t>
      </w:r>
      <w:r w:rsidRPr="00210216">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w:t>
      </w:r>
      <w:r w:rsidRPr="00210216">
        <w:rPr>
          <w:rFonts w:ascii="Times New Roman" w:eastAsia="等线" w:hAnsi="Times New Roman"/>
          <w:color w:val="FF0000"/>
          <w:kern w:val="2"/>
          <w:szCs w:val="22"/>
          <w:lang w:val="en-US" w:eastAsia="zh-CN"/>
        </w:rPr>
        <w:t>TP#</w:t>
      </w:r>
      <w:r w:rsidR="00EA032C">
        <w:rPr>
          <w:rFonts w:ascii="Times New Roman" w:eastAsia="等线" w:hAnsi="Times New Roman"/>
          <w:color w:val="FF0000"/>
          <w:kern w:val="2"/>
          <w:szCs w:val="22"/>
          <w:lang w:val="en-US" w:eastAsia="zh-CN"/>
        </w:rPr>
        <w:t>J</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宋体" w:hAnsi="Times New Roman" w:hint="eastAsia"/>
          <w:color w:val="FF0000"/>
          <w:kern w:val="2"/>
          <w:szCs w:val="22"/>
          <w:lang w:val="en-US" w:eastAsia="zh-CN"/>
        </w:rPr>
        <w:t>-----</w:t>
      </w:r>
      <w:r w:rsidRPr="00210216">
        <w:rPr>
          <w:rFonts w:ascii="Times New Roman" w:eastAsia="等线" w:hAnsi="Times New Roman" w:hint="eastAsia"/>
          <w:color w:val="FF0000"/>
          <w:kern w:val="2"/>
          <w:szCs w:val="22"/>
          <w:lang w:val="en-US" w:eastAsia="zh-CN"/>
        </w:rPr>
        <w:t>--</w:t>
      </w:r>
      <w:r w:rsidRPr="00210216">
        <w:rPr>
          <w:rFonts w:ascii="Times New Roman" w:eastAsia="等线" w:hAnsi="Times New Roman"/>
          <w:color w:val="FF0000"/>
          <w:kern w:val="2"/>
          <w:szCs w:val="22"/>
          <w:lang w:val="en-US" w:eastAsia="zh-CN"/>
        </w:rPr>
        <w:t>-</w:t>
      </w:r>
      <w:r w:rsidRPr="00210216">
        <w:rPr>
          <w:rFonts w:ascii="Times New Roman" w:eastAsia="等线" w:hAnsi="Times New Roman" w:hint="eastAsia"/>
          <w:color w:val="FF0000"/>
          <w:kern w:val="2"/>
          <w:szCs w:val="22"/>
          <w:lang w:val="en-US" w:eastAsia="zh-CN"/>
        </w:rPr>
        <w:t>----------------------------</w:t>
      </w:r>
    </w:p>
    <w:p w14:paraId="21D98D13" w14:textId="77777777" w:rsidR="00D26EBD" w:rsidRPr="00210216" w:rsidRDefault="00D26EBD" w:rsidP="00D26EBD">
      <w:pPr>
        <w:ind w:firstLineChars="100" w:firstLine="200"/>
        <w:jc w:val="both"/>
        <w:rPr>
          <w:lang w:eastAsia="ko-KR"/>
        </w:rPr>
      </w:pPr>
    </w:p>
    <w:p w14:paraId="3205DB68" w14:textId="72822EBD" w:rsidR="00D26EBD" w:rsidRDefault="00D26EBD" w:rsidP="00D26EB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TP#J</w:t>
      </w:r>
      <w:r>
        <w:rPr>
          <w:lang w:eastAsia="ko-KR"/>
        </w:rPr>
        <w:t xml:space="preserve"> is </w:t>
      </w:r>
      <w:r w:rsidR="00763920" w:rsidRPr="00D26EBD">
        <w:rPr>
          <w:lang w:eastAsia="ko-KR"/>
        </w:rPr>
        <w:t>to capture the corresponding agreement precisely</w:t>
      </w:r>
      <w:r w:rsidR="00763920">
        <w:rPr>
          <w:lang w:eastAsia="ko-KR"/>
        </w:rPr>
        <w:t xml:space="preserve"> and </w:t>
      </w:r>
      <w:r>
        <w:rPr>
          <w:lang w:eastAsia="ko-KR"/>
        </w:rPr>
        <w:t xml:space="preserve">to </w:t>
      </w:r>
      <w:r w:rsidRPr="00D26EBD">
        <w:rPr>
          <w:lang w:eastAsia="ko-KR"/>
        </w:rPr>
        <w:t xml:space="preserve">align the text (which is added </w:t>
      </w:r>
      <w:r>
        <w:rPr>
          <w:lang w:eastAsia="ko-KR"/>
        </w:rPr>
        <w:t xml:space="preserve">in R1-2200824, </w:t>
      </w:r>
      <w:r w:rsidRPr="00D26EBD">
        <w:rPr>
          <w:lang w:eastAsia="ko-KR"/>
        </w:rPr>
        <w:t>based on prior RAN1 agreement regarding TB-disabling mechanism for multi-PDSCH scheduling DCI) with the previous sentence</w:t>
      </w:r>
      <w:r>
        <w:rPr>
          <w:lang w:eastAsia="ko-KR"/>
        </w:rPr>
        <w:t>.</w:t>
      </w:r>
    </w:p>
    <w:p w14:paraId="25BF05E4" w14:textId="77777777" w:rsidR="00D26EBD" w:rsidRPr="00763920" w:rsidRDefault="00D26EBD" w:rsidP="00D26EBD">
      <w:pPr>
        <w:ind w:firstLineChars="100" w:firstLine="200"/>
        <w:jc w:val="both"/>
        <w:rPr>
          <w:lang w:eastAsia="ko-KR"/>
        </w:rPr>
      </w:pPr>
    </w:p>
    <w:p w14:paraId="2C51BEE4" w14:textId="00AF7084" w:rsidR="00D26EBD" w:rsidRPr="000640D9" w:rsidRDefault="00D26EBD" w:rsidP="00D26EBD">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6EBD" w14:paraId="5805C24C" w14:textId="77777777" w:rsidTr="00894650">
        <w:tc>
          <w:tcPr>
            <w:tcW w:w="1668" w:type="dxa"/>
            <w:tcBorders>
              <w:top w:val="single" w:sz="4" w:space="0" w:color="auto"/>
              <w:left w:val="single" w:sz="4" w:space="0" w:color="auto"/>
              <w:bottom w:val="single" w:sz="4" w:space="0" w:color="auto"/>
              <w:right w:val="single" w:sz="4" w:space="0" w:color="auto"/>
            </w:tcBorders>
            <w:hideMark/>
          </w:tcPr>
          <w:p w14:paraId="5714FA1B" w14:textId="77777777" w:rsidR="00D26EBD" w:rsidRDefault="00D26EBD" w:rsidP="0089465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ACBD05F" w14:textId="77777777" w:rsidR="00D26EBD" w:rsidRDefault="00D26EBD" w:rsidP="00894650">
            <w:pPr>
              <w:jc w:val="both"/>
              <w:rPr>
                <w:lang w:eastAsia="ko-KR"/>
              </w:rPr>
            </w:pPr>
            <w:r>
              <w:rPr>
                <w:lang w:eastAsia="ko-KR"/>
              </w:rPr>
              <w:t>Views</w:t>
            </w:r>
          </w:p>
        </w:tc>
      </w:tr>
      <w:tr w:rsidR="00D26EBD" w14:paraId="1A9EA724" w14:textId="77777777" w:rsidTr="00894650">
        <w:tc>
          <w:tcPr>
            <w:tcW w:w="1668" w:type="dxa"/>
            <w:tcBorders>
              <w:top w:val="single" w:sz="4" w:space="0" w:color="auto"/>
              <w:left w:val="single" w:sz="4" w:space="0" w:color="auto"/>
              <w:bottom w:val="single" w:sz="4" w:space="0" w:color="auto"/>
              <w:right w:val="single" w:sz="4" w:space="0" w:color="auto"/>
            </w:tcBorders>
          </w:tcPr>
          <w:p w14:paraId="6FFBCC20"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D2E4C2" w14:textId="77777777" w:rsidR="00D26EBD" w:rsidRPr="00686244" w:rsidRDefault="00D26EBD" w:rsidP="00894650">
            <w:pPr>
              <w:jc w:val="both"/>
              <w:rPr>
                <w:iCs/>
                <w:lang w:val="en-US" w:eastAsia="ko-KR"/>
              </w:rPr>
            </w:pPr>
          </w:p>
        </w:tc>
      </w:tr>
      <w:tr w:rsidR="00D26EBD" w14:paraId="5C20010D" w14:textId="77777777" w:rsidTr="00894650">
        <w:tc>
          <w:tcPr>
            <w:tcW w:w="1668" w:type="dxa"/>
            <w:tcBorders>
              <w:top w:val="single" w:sz="4" w:space="0" w:color="auto"/>
              <w:left w:val="single" w:sz="4" w:space="0" w:color="auto"/>
              <w:bottom w:val="single" w:sz="4" w:space="0" w:color="auto"/>
              <w:right w:val="single" w:sz="4" w:space="0" w:color="auto"/>
            </w:tcBorders>
          </w:tcPr>
          <w:p w14:paraId="537EE08D"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795E35" w14:textId="77777777" w:rsidR="00D26EBD" w:rsidRPr="00686244" w:rsidRDefault="00D26EBD" w:rsidP="00894650">
            <w:pPr>
              <w:jc w:val="both"/>
              <w:rPr>
                <w:iCs/>
                <w:lang w:val="en-US" w:eastAsia="ko-KR"/>
              </w:rPr>
            </w:pPr>
          </w:p>
        </w:tc>
      </w:tr>
    </w:tbl>
    <w:p w14:paraId="52D53BD8" w14:textId="77777777" w:rsidR="00D26EBD" w:rsidRDefault="00D26EBD" w:rsidP="00D26EBD">
      <w:pPr>
        <w:ind w:firstLineChars="100" w:firstLine="200"/>
        <w:jc w:val="both"/>
        <w:rPr>
          <w:lang w:val="en-US" w:eastAsia="ko-KR"/>
        </w:rPr>
      </w:pPr>
    </w:p>
    <w:p w14:paraId="5965AB6D" w14:textId="77777777" w:rsidR="00D26EBD" w:rsidRDefault="00D26EBD" w:rsidP="00D26EBD">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9E3206C" w14:textId="02E7C52E" w:rsidR="005F3A56" w:rsidRPr="005F3A56" w:rsidRDefault="005F3A56" w:rsidP="005F3A56">
      <w:pPr>
        <w:pStyle w:val="a6"/>
        <w:numPr>
          <w:ilvl w:val="0"/>
          <w:numId w:val="3"/>
        </w:numPr>
        <w:ind w:leftChars="0"/>
        <w:rPr>
          <w:iCs/>
        </w:rPr>
      </w:pPr>
      <w:r w:rsidRPr="005F3A56">
        <w:rPr>
          <w:iCs/>
        </w:rPr>
        <w:t>R1-2200956</w:t>
      </w:r>
      <w:r w:rsidRPr="005F3A56">
        <w:rPr>
          <w:iCs/>
        </w:rPr>
        <w:tab/>
        <w:t>Remaining issues of PDSCH/PUSCH enhancement for 52-71GHz spectrum</w:t>
      </w:r>
      <w:r w:rsidRPr="005F3A56">
        <w:rPr>
          <w:iCs/>
        </w:rPr>
        <w:tab/>
        <w:t xml:space="preserve">Huawei, </w:t>
      </w:r>
      <w:proofErr w:type="spellStart"/>
      <w:r w:rsidRPr="005F3A56">
        <w:rPr>
          <w:iCs/>
        </w:rPr>
        <w:t>HiSilicon</w:t>
      </w:r>
      <w:proofErr w:type="spellEnd"/>
    </w:p>
    <w:p w14:paraId="295FA64E" w14:textId="366F87AB" w:rsidR="005F3A56" w:rsidRPr="005F3A56" w:rsidRDefault="005F3A56" w:rsidP="005F3A56">
      <w:pPr>
        <w:pStyle w:val="a6"/>
        <w:numPr>
          <w:ilvl w:val="0"/>
          <w:numId w:val="3"/>
        </w:numPr>
        <w:ind w:leftChars="0"/>
        <w:rPr>
          <w:iCs/>
        </w:rPr>
      </w:pPr>
      <w:r w:rsidRPr="005F3A56">
        <w:rPr>
          <w:iCs/>
        </w:rPr>
        <w:t>R1-2200990</w:t>
      </w:r>
      <w:r w:rsidRPr="005F3A56">
        <w:rPr>
          <w:iCs/>
        </w:rPr>
        <w:tab/>
        <w:t>Remaining issues in PDSCH/PUSCH enhancements for Beyond 52.6GHz</w:t>
      </w:r>
      <w:r w:rsidRPr="005F3A56">
        <w:rPr>
          <w:iCs/>
        </w:rPr>
        <w:tab/>
        <w:t>FUTUREWEI</w:t>
      </w:r>
    </w:p>
    <w:p w14:paraId="557BB45C" w14:textId="7A35905B" w:rsidR="005F3A56" w:rsidRPr="005F3A56" w:rsidRDefault="005F3A56" w:rsidP="005F3A56">
      <w:pPr>
        <w:pStyle w:val="a6"/>
        <w:numPr>
          <w:ilvl w:val="0"/>
          <w:numId w:val="3"/>
        </w:numPr>
        <w:ind w:leftChars="0"/>
        <w:rPr>
          <w:iCs/>
        </w:rPr>
      </w:pPr>
      <w:r w:rsidRPr="005F3A56">
        <w:rPr>
          <w:iCs/>
        </w:rPr>
        <w:t>R1-2201037</w:t>
      </w:r>
      <w:r w:rsidRPr="005F3A56">
        <w:rPr>
          <w:iCs/>
        </w:rPr>
        <w:tab/>
        <w:t>Remaining issues for PDSCH/PUSCH enhancements to supporting 52.6-71 GHz band in NR</w:t>
      </w:r>
      <w:r w:rsidRPr="005F3A56">
        <w:rPr>
          <w:iCs/>
        </w:rPr>
        <w:tab/>
      </w:r>
      <w:proofErr w:type="spellStart"/>
      <w:r w:rsidRPr="005F3A56">
        <w:rPr>
          <w:iCs/>
        </w:rPr>
        <w:t>InterDigital</w:t>
      </w:r>
      <w:proofErr w:type="spellEnd"/>
      <w:r w:rsidRPr="005F3A56">
        <w:rPr>
          <w:iCs/>
        </w:rPr>
        <w:t>, Inc.</w:t>
      </w:r>
    </w:p>
    <w:p w14:paraId="05C305D7" w14:textId="57A49F77" w:rsidR="005F3A56" w:rsidRPr="005F3A56" w:rsidRDefault="005F3A56" w:rsidP="005F3A56">
      <w:pPr>
        <w:pStyle w:val="a6"/>
        <w:numPr>
          <w:ilvl w:val="0"/>
          <w:numId w:val="3"/>
        </w:numPr>
        <w:ind w:leftChars="0"/>
        <w:rPr>
          <w:iCs/>
        </w:rPr>
      </w:pPr>
      <w:r w:rsidRPr="005F3A56">
        <w:rPr>
          <w:iCs/>
        </w:rPr>
        <w:t>R1-2201088</w:t>
      </w:r>
      <w:r w:rsidRPr="005F3A56">
        <w:rPr>
          <w:iCs/>
        </w:rPr>
        <w:tab/>
        <w:t>Remaining issues on PDSCH/PUSCH enhancements for NR operation from 52.6GHz to 71GHz</w:t>
      </w:r>
      <w:r w:rsidRPr="005F3A56">
        <w:rPr>
          <w:iCs/>
        </w:rPr>
        <w:tab/>
        <w:t>vivo</w:t>
      </w:r>
    </w:p>
    <w:p w14:paraId="25C3C979" w14:textId="7EC46358" w:rsidR="005F3A56" w:rsidRPr="005F3A56" w:rsidRDefault="005F3A56" w:rsidP="005F3A56">
      <w:pPr>
        <w:pStyle w:val="a6"/>
        <w:numPr>
          <w:ilvl w:val="0"/>
          <w:numId w:val="3"/>
        </w:numPr>
        <w:ind w:leftChars="0"/>
        <w:rPr>
          <w:iCs/>
        </w:rPr>
      </w:pPr>
      <w:r w:rsidRPr="005F3A56">
        <w:rPr>
          <w:iCs/>
        </w:rPr>
        <w:t>R1-2201269</w:t>
      </w:r>
      <w:r w:rsidRPr="005F3A56">
        <w:rPr>
          <w:iCs/>
        </w:rPr>
        <w:tab/>
        <w:t>Discussion on remaining issue for PDSCH/PUSCH enhancements</w:t>
      </w:r>
      <w:r w:rsidRPr="005F3A56">
        <w:rPr>
          <w:iCs/>
        </w:rPr>
        <w:tab/>
        <w:t>OPPO</w:t>
      </w:r>
    </w:p>
    <w:p w14:paraId="6314DB8E" w14:textId="38CBD70F" w:rsidR="005F3A56" w:rsidRPr="005F3A56" w:rsidRDefault="005F3A56" w:rsidP="005F3A56">
      <w:pPr>
        <w:pStyle w:val="a6"/>
        <w:numPr>
          <w:ilvl w:val="0"/>
          <w:numId w:val="3"/>
        </w:numPr>
        <w:ind w:leftChars="0"/>
        <w:rPr>
          <w:iCs/>
        </w:rPr>
      </w:pPr>
      <w:r w:rsidRPr="005F3A56">
        <w:rPr>
          <w:iCs/>
        </w:rPr>
        <w:t>R1-2201354</w:t>
      </w:r>
      <w:r w:rsidRPr="005F3A56">
        <w:rPr>
          <w:iCs/>
        </w:rPr>
        <w:tab/>
        <w:t>Remaining issues on PDSCH/PUSCH enhancements for up to 71GHz operation</w:t>
      </w:r>
      <w:r w:rsidRPr="005F3A56">
        <w:rPr>
          <w:iCs/>
        </w:rPr>
        <w:tab/>
        <w:t>CATT</w:t>
      </w:r>
    </w:p>
    <w:p w14:paraId="3237C40F" w14:textId="2CA925B4" w:rsidR="005F3A56" w:rsidRPr="005F3A56" w:rsidRDefault="005F3A56" w:rsidP="005F3A56">
      <w:pPr>
        <w:pStyle w:val="a6"/>
        <w:numPr>
          <w:ilvl w:val="0"/>
          <w:numId w:val="3"/>
        </w:numPr>
        <w:ind w:leftChars="0"/>
        <w:rPr>
          <w:iCs/>
        </w:rPr>
      </w:pPr>
      <w:r w:rsidRPr="005F3A56">
        <w:rPr>
          <w:iCs/>
        </w:rPr>
        <w:t>R1-2201392</w:t>
      </w:r>
      <w:r w:rsidRPr="005F3A56">
        <w:rPr>
          <w:iCs/>
        </w:rPr>
        <w:tab/>
        <w:t>Remaining issues on the data channel enhancements for 52.6 to 71GHz</w:t>
      </w:r>
      <w:r w:rsidRPr="005F3A56">
        <w:rPr>
          <w:iCs/>
        </w:rPr>
        <w:tab/>
        <w:t xml:space="preserve">ZTE, </w:t>
      </w:r>
      <w:proofErr w:type="spellStart"/>
      <w:r w:rsidRPr="005F3A56">
        <w:rPr>
          <w:iCs/>
        </w:rPr>
        <w:t>Sanechips</w:t>
      </w:r>
      <w:proofErr w:type="spellEnd"/>
    </w:p>
    <w:p w14:paraId="20693563" w14:textId="3F41C5B6" w:rsidR="005F3A56" w:rsidRPr="005F3A56" w:rsidRDefault="005F3A56" w:rsidP="005F3A56">
      <w:pPr>
        <w:pStyle w:val="a6"/>
        <w:numPr>
          <w:ilvl w:val="0"/>
          <w:numId w:val="3"/>
        </w:numPr>
        <w:ind w:leftChars="0"/>
        <w:rPr>
          <w:iCs/>
        </w:rPr>
      </w:pPr>
      <w:r w:rsidRPr="005F3A56">
        <w:rPr>
          <w:iCs/>
        </w:rPr>
        <w:t>R1-2201433</w:t>
      </w:r>
      <w:r w:rsidRPr="005F3A56">
        <w:rPr>
          <w:iCs/>
        </w:rPr>
        <w:tab/>
        <w:t>Discussion on PDSCH/PUSCH enhancements for NR 52.6-71 GHz</w:t>
      </w:r>
      <w:r w:rsidRPr="005F3A56">
        <w:rPr>
          <w:iCs/>
        </w:rPr>
        <w:tab/>
        <w:t>Panasonic Corporation</w:t>
      </w:r>
    </w:p>
    <w:p w14:paraId="7F31EACE" w14:textId="1ED5B6D0" w:rsidR="005F3A56" w:rsidRPr="005F3A56" w:rsidRDefault="005F3A56" w:rsidP="005F3A56">
      <w:pPr>
        <w:pStyle w:val="a6"/>
        <w:numPr>
          <w:ilvl w:val="0"/>
          <w:numId w:val="3"/>
        </w:numPr>
        <w:ind w:leftChars="0"/>
        <w:rPr>
          <w:iCs/>
        </w:rPr>
      </w:pPr>
      <w:r w:rsidRPr="005F3A56">
        <w:rPr>
          <w:iCs/>
        </w:rPr>
        <w:t>R1-2201436</w:t>
      </w:r>
      <w:r w:rsidRPr="005F3A56">
        <w:rPr>
          <w:iCs/>
        </w:rPr>
        <w:tab/>
        <w:t>Remaining issues of multi-PDSCH scheduling via a single DCI</w:t>
      </w:r>
      <w:r w:rsidRPr="005F3A56">
        <w:rPr>
          <w:iCs/>
        </w:rPr>
        <w:tab/>
        <w:t>Fujitsu</w:t>
      </w:r>
    </w:p>
    <w:p w14:paraId="3909EADB" w14:textId="445C1924" w:rsidR="005F3A56" w:rsidRPr="005F3A56" w:rsidRDefault="005F3A56" w:rsidP="005F3A56">
      <w:pPr>
        <w:pStyle w:val="a6"/>
        <w:numPr>
          <w:ilvl w:val="0"/>
          <w:numId w:val="3"/>
        </w:numPr>
        <w:ind w:leftChars="0"/>
        <w:rPr>
          <w:iCs/>
        </w:rPr>
      </w:pPr>
      <w:r w:rsidRPr="005F3A56">
        <w:rPr>
          <w:iCs/>
        </w:rPr>
        <w:t>R1-2201473</w:t>
      </w:r>
      <w:r w:rsidRPr="005F3A56">
        <w:rPr>
          <w:iCs/>
        </w:rPr>
        <w:tab/>
        <w:t>Remaining issues on PDSCH/PUSCH enhancements for NR in FR2-2</w:t>
      </w:r>
      <w:r w:rsidRPr="005F3A56">
        <w:rPr>
          <w:iCs/>
        </w:rPr>
        <w:tab/>
        <w:t>NTT DOCOMO, INC.</w:t>
      </w:r>
    </w:p>
    <w:p w14:paraId="4C839D83" w14:textId="77E8CE9E" w:rsidR="005F3A56" w:rsidRPr="005F3A56" w:rsidRDefault="005F3A56" w:rsidP="005F3A56">
      <w:pPr>
        <w:pStyle w:val="a6"/>
        <w:numPr>
          <w:ilvl w:val="0"/>
          <w:numId w:val="3"/>
        </w:numPr>
        <w:ind w:leftChars="0"/>
        <w:rPr>
          <w:iCs/>
        </w:rPr>
      </w:pPr>
      <w:r w:rsidRPr="005F3A56">
        <w:rPr>
          <w:iCs/>
        </w:rPr>
        <w:t>R1-2201665</w:t>
      </w:r>
      <w:r w:rsidRPr="005F3A56">
        <w:rPr>
          <w:iCs/>
        </w:rPr>
        <w:tab/>
        <w:t>PDSCH/PUSCH enhancements</w:t>
      </w:r>
      <w:r w:rsidRPr="005F3A56">
        <w:rPr>
          <w:iCs/>
        </w:rPr>
        <w:tab/>
        <w:t>Nokia, Nokia Shanghai Bell</w:t>
      </w:r>
    </w:p>
    <w:p w14:paraId="703E8F24" w14:textId="1FE7E96C" w:rsidR="005F3A56" w:rsidRPr="005F3A56" w:rsidRDefault="005F3A56" w:rsidP="005F3A56">
      <w:pPr>
        <w:pStyle w:val="a6"/>
        <w:numPr>
          <w:ilvl w:val="0"/>
          <w:numId w:val="3"/>
        </w:numPr>
        <w:ind w:leftChars="0"/>
        <w:rPr>
          <w:iCs/>
        </w:rPr>
      </w:pPr>
      <w:r w:rsidRPr="005F3A56">
        <w:rPr>
          <w:iCs/>
        </w:rPr>
        <w:lastRenderedPageBreak/>
        <w:t>R1-2201691</w:t>
      </w:r>
      <w:r w:rsidRPr="005F3A56">
        <w:rPr>
          <w:iCs/>
        </w:rPr>
        <w:tab/>
        <w:t>Discussion on PDSCH/PUSCH enhancements for extending NR up to 71 GHz</w:t>
      </w:r>
      <w:r w:rsidRPr="005F3A56">
        <w:rPr>
          <w:iCs/>
        </w:rPr>
        <w:tab/>
        <w:t>Intel Corporation</w:t>
      </w:r>
    </w:p>
    <w:p w14:paraId="2B064F24" w14:textId="5CE21988" w:rsidR="005F3A56" w:rsidRPr="005F3A56" w:rsidRDefault="005F3A56" w:rsidP="005F3A56">
      <w:pPr>
        <w:pStyle w:val="a6"/>
        <w:numPr>
          <w:ilvl w:val="0"/>
          <w:numId w:val="3"/>
        </w:numPr>
        <w:ind w:leftChars="0"/>
        <w:rPr>
          <w:iCs/>
        </w:rPr>
      </w:pPr>
      <w:r w:rsidRPr="005F3A56">
        <w:rPr>
          <w:iCs/>
        </w:rPr>
        <w:t>R1-2201739</w:t>
      </w:r>
      <w:r w:rsidRPr="005F3A56">
        <w:rPr>
          <w:iCs/>
        </w:rPr>
        <w:tab/>
        <w:t>PDSCH-PUSCH Enhancements</w:t>
      </w:r>
      <w:r w:rsidRPr="005F3A56">
        <w:rPr>
          <w:iCs/>
        </w:rPr>
        <w:tab/>
        <w:t>Ericsson</w:t>
      </w:r>
    </w:p>
    <w:p w14:paraId="2C16E3AF" w14:textId="6A0A02D6" w:rsidR="005F3A56" w:rsidRPr="005F3A56" w:rsidRDefault="005F3A56" w:rsidP="005F3A56">
      <w:pPr>
        <w:pStyle w:val="a6"/>
        <w:numPr>
          <w:ilvl w:val="0"/>
          <w:numId w:val="3"/>
        </w:numPr>
        <w:ind w:leftChars="0"/>
        <w:rPr>
          <w:iCs/>
        </w:rPr>
      </w:pPr>
      <w:r w:rsidRPr="005F3A56">
        <w:rPr>
          <w:iCs/>
        </w:rPr>
        <w:t>R1-2201767</w:t>
      </w:r>
      <w:r w:rsidRPr="005F3A56">
        <w:rPr>
          <w:iCs/>
        </w:rPr>
        <w:tab/>
        <w:t>On remaining issues for PDSCH PUSCH Enhancements</w:t>
      </w:r>
      <w:r w:rsidRPr="005F3A56">
        <w:rPr>
          <w:iCs/>
        </w:rPr>
        <w:tab/>
        <w:t>Apple</w:t>
      </w:r>
    </w:p>
    <w:p w14:paraId="05296E9E" w14:textId="4AAE9FA7" w:rsidR="005F3A56" w:rsidRPr="005F3A56" w:rsidRDefault="005F3A56" w:rsidP="005F3A56">
      <w:pPr>
        <w:pStyle w:val="a6"/>
        <w:numPr>
          <w:ilvl w:val="0"/>
          <w:numId w:val="3"/>
        </w:numPr>
        <w:ind w:leftChars="0"/>
        <w:rPr>
          <w:iCs/>
        </w:rPr>
      </w:pPr>
      <w:r w:rsidRPr="005F3A56">
        <w:rPr>
          <w:iCs/>
        </w:rPr>
        <w:t>R1-2201900</w:t>
      </w:r>
      <w:r w:rsidRPr="005F3A56">
        <w:rPr>
          <w:iCs/>
        </w:rPr>
        <w:tab/>
        <w:t>Remaining issues on PDSCH enhancement for NR operation from 52.6GHz to 71GHz</w:t>
      </w:r>
      <w:r w:rsidRPr="005F3A56">
        <w:rPr>
          <w:iCs/>
        </w:rPr>
        <w:tab/>
        <w:t>NEC</w:t>
      </w:r>
    </w:p>
    <w:p w14:paraId="21856629" w14:textId="453EF3CE" w:rsidR="005F3A56" w:rsidRPr="005F3A56" w:rsidRDefault="005F3A56" w:rsidP="005F3A56">
      <w:pPr>
        <w:pStyle w:val="a6"/>
        <w:numPr>
          <w:ilvl w:val="0"/>
          <w:numId w:val="3"/>
        </w:numPr>
        <w:ind w:leftChars="0"/>
        <w:rPr>
          <w:iCs/>
        </w:rPr>
      </w:pPr>
      <w:r w:rsidRPr="005F3A56">
        <w:rPr>
          <w:iCs/>
        </w:rPr>
        <w:t>R1-2201915</w:t>
      </w:r>
      <w:r w:rsidRPr="005F3A56">
        <w:rPr>
          <w:iCs/>
        </w:rPr>
        <w:tab/>
        <w:t>Remaining issues on PDSCH and PUSCH enhancements for NR 52.6-71GHz</w:t>
      </w:r>
      <w:r w:rsidRPr="005F3A56">
        <w:rPr>
          <w:iCs/>
        </w:rPr>
        <w:tab/>
        <w:t>Xiaomi</w:t>
      </w:r>
    </w:p>
    <w:p w14:paraId="15AD06AB" w14:textId="1D547434" w:rsidR="005F3A56" w:rsidRPr="005F3A56" w:rsidRDefault="005F3A56" w:rsidP="005F3A56">
      <w:pPr>
        <w:pStyle w:val="a6"/>
        <w:numPr>
          <w:ilvl w:val="0"/>
          <w:numId w:val="3"/>
        </w:numPr>
        <w:ind w:leftChars="0"/>
        <w:rPr>
          <w:iCs/>
        </w:rPr>
      </w:pPr>
      <w:r w:rsidRPr="005F3A56">
        <w:rPr>
          <w:iCs/>
        </w:rPr>
        <w:t>R1-2202007</w:t>
      </w:r>
      <w:r w:rsidRPr="005F3A56">
        <w:rPr>
          <w:iCs/>
        </w:rPr>
        <w:tab/>
        <w:t>Maintenance on PDSCH/PUSCH enhancements for NR from 52.6 GHz to 71 GHz</w:t>
      </w:r>
      <w:r w:rsidRPr="005F3A56">
        <w:rPr>
          <w:iCs/>
        </w:rPr>
        <w:tab/>
        <w:t>Samsung</w:t>
      </w:r>
    </w:p>
    <w:p w14:paraId="29E58472" w14:textId="68C3A6DD" w:rsidR="005F3A56" w:rsidRPr="005F3A56" w:rsidRDefault="005F3A56" w:rsidP="005F3A56">
      <w:pPr>
        <w:pStyle w:val="a6"/>
        <w:numPr>
          <w:ilvl w:val="0"/>
          <w:numId w:val="3"/>
        </w:numPr>
        <w:ind w:leftChars="0"/>
        <w:rPr>
          <w:iCs/>
        </w:rPr>
      </w:pPr>
      <w:r w:rsidRPr="005F3A56">
        <w:rPr>
          <w:iCs/>
        </w:rPr>
        <w:t>R1-2202074</w:t>
      </w:r>
      <w:r w:rsidRPr="005F3A56">
        <w:rPr>
          <w:iCs/>
        </w:rPr>
        <w:tab/>
        <w:t>Remaining discussion on multi-PDSCH scheduling design for 52.6-71 GHz NR operation</w:t>
      </w:r>
      <w:r w:rsidRPr="005F3A56">
        <w:rPr>
          <w:iCs/>
        </w:rPr>
        <w:tab/>
        <w:t>MediaTek Inc.</w:t>
      </w:r>
    </w:p>
    <w:p w14:paraId="6516D756" w14:textId="5BC59F87" w:rsidR="005F3A56" w:rsidRPr="005F3A56" w:rsidRDefault="005F3A56" w:rsidP="005F3A56">
      <w:pPr>
        <w:pStyle w:val="a6"/>
        <w:numPr>
          <w:ilvl w:val="0"/>
          <w:numId w:val="3"/>
        </w:numPr>
        <w:ind w:leftChars="0"/>
        <w:rPr>
          <w:iCs/>
        </w:rPr>
      </w:pPr>
      <w:r w:rsidRPr="005F3A56">
        <w:rPr>
          <w:iCs/>
        </w:rPr>
        <w:t>R1-2202132</w:t>
      </w:r>
      <w:r w:rsidRPr="005F3A56">
        <w:rPr>
          <w:iCs/>
        </w:rPr>
        <w:tab/>
        <w:t>PDSCH/PUSCH enhancements for NR in 52.6 to 71GHz band</w:t>
      </w:r>
      <w:r w:rsidRPr="005F3A56">
        <w:rPr>
          <w:iCs/>
        </w:rPr>
        <w:tab/>
        <w:t>Qualcomm Incorporated</w:t>
      </w:r>
    </w:p>
    <w:p w14:paraId="384FFAD9" w14:textId="2C8219D1" w:rsidR="005F3A56" w:rsidRPr="005F3A56" w:rsidRDefault="005F3A56" w:rsidP="005F3A56">
      <w:pPr>
        <w:pStyle w:val="a6"/>
        <w:numPr>
          <w:ilvl w:val="0"/>
          <w:numId w:val="3"/>
        </w:numPr>
        <w:ind w:leftChars="0"/>
        <w:rPr>
          <w:iCs/>
        </w:rPr>
      </w:pPr>
      <w:r w:rsidRPr="005F3A56">
        <w:rPr>
          <w:iCs/>
        </w:rPr>
        <w:t>R1-2202283</w:t>
      </w:r>
      <w:r w:rsidRPr="005F3A56">
        <w:rPr>
          <w:iCs/>
        </w:rPr>
        <w:tab/>
        <w:t>Discussion on multi-PUSCH scheduling</w:t>
      </w:r>
      <w:r w:rsidRPr="005F3A56">
        <w:rPr>
          <w:iCs/>
        </w:rPr>
        <w:tab/>
      </w:r>
      <w:proofErr w:type="spellStart"/>
      <w:r w:rsidRPr="005F3A56">
        <w:rPr>
          <w:iCs/>
        </w:rPr>
        <w:t>ASUSTeK</w:t>
      </w:r>
      <w:proofErr w:type="spellEnd"/>
    </w:p>
    <w:p w14:paraId="563604D0" w14:textId="77777777" w:rsidR="002C7074" w:rsidRPr="005F3A56" w:rsidRDefault="002C7074" w:rsidP="002C7074">
      <w:pPr>
        <w:pStyle w:val="a6"/>
        <w:numPr>
          <w:ilvl w:val="0"/>
          <w:numId w:val="3"/>
        </w:numPr>
        <w:ind w:leftChars="0"/>
        <w:rPr>
          <w:iCs/>
        </w:rPr>
      </w:pPr>
      <w:r w:rsidRPr="005F3A56">
        <w:rPr>
          <w:iCs/>
        </w:rPr>
        <w:t>R1-2202338</w:t>
      </w:r>
      <w:r w:rsidRPr="005F3A56">
        <w:rPr>
          <w:iCs/>
        </w:rPr>
        <w:tab/>
        <w:t>PDSCH/PUSCH enhancements to support NR above 52.6 GHz</w:t>
      </w:r>
      <w:r w:rsidRPr="005F3A56">
        <w:rPr>
          <w:iCs/>
        </w:rPr>
        <w:tab/>
        <w:t>LG Electronics</w:t>
      </w:r>
    </w:p>
    <w:p w14:paraId="71638F34" w14:textId="45FC9E18" w:rsidR="002C7074" w:rsidRPr="005F3A56" w:rsidRDefault="002C7074" w:rsidP="002C7074">
      <w:pPr>
        <w:pStyle w:val="a6"/>
        <w:numPr>
          <w:ilvl w:val="0"/>
          <w:numId w:val="3"/>
        </w:numPr>
        <w:ind w:leftChars="0"/>
        <w:rPr>
          <w:iCs/>
        </w:rPr>
      </w:pPr>
      <w:r w:rsidRPr="005F3A56">
        <w:rPr>
          <w:iCs/>
        </w:rPr>
        <w:t>R1-2202</w:t>
      </w:r>
      <w:r>
        <w:rPr>
          <w:iCs/>
        </w:rPr>
        <w:t>490</w:t>
      </w:r>
      <w:r w:rsidRPr="005F3A56">
        <w:rPr>
          <w:iCs/>
        </w:rPr>
        <w:tab/>
      </w:r>
      <w:r w:rsidRPr="002C7074">
        <w:rPr>
          <w:iCs/>
        </w:rPr>
        <w:t>Remaining issues of PDSCH/PUSCH enhancement for 52-71GHz spectrum</w:t>
      </w:r>
      <w:r w:rsidRPr="005F3A56">
        <w:rPr>
          <w:iCs/>
        </w:rPr>
        <w:tab/>
        <w:t xml:space="preserve">Huawei, </w:t>
      </w:r>
      <w:proofErr w:type="spellStart"/>
      <w:r w:rsidRPr="005F3A56">
        <w:rPr>
          <w:iCs/>
        </w:rPr>
        <w:t>HiSilicon</w:t>
      </w:r>
      <w:proofErr w:type="spellEnd"/>
    </w:p>
    <w:p w14:paraId="0FEBD822" w14:textId="77777777" w:rsidR="000E09C4" w:rsidRPr="002C7074"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0"/>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6"/>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6"/>
        <w:numPr>
          <w:ilvl w:val="0"/>
          <w:numId w:val="2"/>
        </w:numPr>
        <w:spacing w:line="256" w:lineRule="auto"/>
        <w:ind w:leftChars="0"/>
        <w:contextualSpacing/>
        <w:jc w:val="both"/>
        <w:rPr>
          <w:rFonts w:ascii="Times New Roman" w:eastAsia="Malgun Gothic" w:hAnsi="Times New Roman"/>
          <w:lang w:val="en-US"/>
        </w:rPr>
      </w:pPr>
      <w:r>
        <w:rPr>
          <w:bCs/>
          <w:iCs/>
          <w:snapToGrid w:val="0"/>
        </w:rPr>
        <w:lastRenderedPageBreak/>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proofErr w:type="gramStart"/>
      <w:r>
        <w:rPr>
          <w:lang w:val="en-US" w:eastAsia="x-none"/>
        </w:rPr>
        <w:t>W</w:t>
      </w:r>
      <w:r w:rsidRPr="00CA6A73">
        <w:rPr>
          <w:lang w:val="en-US" w:eastAsia="x-none"/>
        </w:rPr>
        <w:t>hether or not</w:t>
      </w:r>
      <w:proofErr w:type="gramEnd"/>
      <w:r w:rsidRPr="00CA6A73">
        <w:rPr>
          <w:lang w:val="en-US" w:eastAsia="x-none"/>
        </w:rPr>
        <w:t xml:space="preserve">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a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a6"/>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a6"/>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6"/>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6"/>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A separate sub-codebook can be generated when multi-PDSCH DCI is configured for a serving cell, </w:t>
      </w:r>
      <w:proofErr w:type="gramStart"/>
      <w:r w:rsidRPr="00F10D61">
        <w:rPr>
          <w:lang w:val="en-US" w:eastAsia="ko-KR"/>
        </w:rPr>
        <w:t>similar to</w:t>
      </w:r>
      <w:proofErr w:type="gramEnd"/>
      <w:r w:rsidRPr="00F10D61">
        <w:rPr>
          <w:lang w:val="en-US" w:eastAsia="ko-KR"/>
        </w:rPr>
        <w:t xml:space="preserve">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6"/>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val="en-US" w:eastAsia="ko-KR"/>
        </w:rPr>
        <w:t>actually scheduled</w:t>
      </w:r>
      <w:proofErr w:type="gramEnd"/>
      <w:r w:rsidRPr="00F10D61">
        <w:rPr>
          <w:rFonts w:ascii="Times New Roman" w:eastAsia="Malgun Gothic" w:hAnsi="Times New Roman"/>
          <w:lang w:val="en-US" w:eastAsia="ko-KR"/>
        </w:rPr>
        <w:t xml:space="preserve"> PDSCHs, rather, it is fixed as the maximum configured number of PDSCHs.</w:t>
      </w:r>
    </w:p>
    <w:p w14:paraId="5CF17F44" w14:textId="77777777" w:rsidR="00E714E5" w:rsidRPr="00F10D61" w:rsidRDefault="00E714E5" w:rsidP="0097648A">
      <w:pPr>
        <w:pStyle w:val="a6"/>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6"/>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a6"/>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bookmarkStart w:id="165"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6"/>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6"/>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a6"/>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86ED4F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65"/>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a6"/>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66" w:name="_Hlk72788144"/>
      <w:r w:rsidRPr="006E510E">
        <w:rPr>
          <w:u w:val="single"/>
          <w:lang w:eastAsia="x-none"/>
        </w:rPr>
        <w:t>Conclusion:</w:t>
      </w:r>
    </w:p>
    <w:p w14:paraId="6C3D806B"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A0498E">
      <w:pPr>
        <w:pStyle w:val="a6"/>
        <w:numPr>
          <w:ilvl w:val="0"/>
          <w:numId w:val="8"/>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a6"/>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a6"/>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A0498E">
      <w:pPr>
        <w:pStyle w:val="a6"/>
        <w:numPr>
          <w:ilvl w:val="1"/>
          <w:numId w:val="9"/>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A0498E">
      <w:pPr>
        <w:pStyle w:val="a6"/>
        <w:numPr>
          <w:ilvl w:val="0"/>
          <w:numId w:val="9"/>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66"/>
    <w:p w14:paraId="6F2568B6" w14:textId="77777777"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a6"/>
        <w:spacing w:line="252" w:lineRule="auto"/>
        <w:ind w:leftChars="0" w:left="0"/>
        <w:contextualSpacing/>
        <w:jc w:val="both"/>
        <w:rPr>
          <w:rFonts w:ascii="Times New Roman" w:eastAsia="Gulim" w:hAnsi="Times New Roman"/>
          <w:szCs w:val="20"/>
          <w:lang w:val="en-US" w:eastAsia="zh-CN"/>
        </w:rPr>
      </w:pPr>
      <w:bookmarkStart w:id="167"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lastRenderedPageBreak/>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67"/>
    <w:p w14:paraId="345B8120" w14:textId="77777777" w:rsidR="00E714E5" w:rsidRDefault="00E714E5" w:rsidP="00220856">
      <w:pPr>
        <w:jc w:val="both"/>
        <w:rPr>
          <w:lang w:eastAsia="ko-KR"/>
        </w:rPr>
      </w:pPr>
    </w:p>
    <w:p w14:paraId="6FAD69C9" w14:textId="69C755E7"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A0498E">
      <w:pPr>
        <w:pStyle w:val="a6"/>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6"/>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168"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lastRenderedPageBreak/>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sidRPr="006D161A">
        <w:rPr>
          <w:rFonts w:eastAsia="宋体"/>
          <w:iCs/>
          <w:lang w:val="en-US"/>
        </w:rPr>
        <w:t>N</w:t>
      </w:r>
      <w:r w:rsidRPr="006D161A">
        <w:rPr>
          <w:rFonts w:eastAsia="宋体" w:hint="eastAsia"/>
          <w:iCs/>
          <w:lang w:val="en-US"/>
        </w:rPr>
        <w:t>ote:</w:t>
      </w:r>
      <w:r w:rsidRPr="006D161A">
        <w:rPr>
          <w:rFonts w:eastAsia="宋体"/>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68"/>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6"/>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6"/>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69"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70"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71"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72"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73"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74"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75"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76"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77"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78" w:author="김선욱/책임연구원/미래기술센터 C&amp;M표준(연)5G무선통신표준Task(seonwook.kim@lge.com)" w:date="2021-08-25T19:49:00Z">
              <w:r w:rsidRPr="00091F7E">
                <w:rPr>
                  <w:rFonts w:eastAsia="Times New Roman" w:cs="Times"/>
                  <w:lang w:eastAsia="zh-CN"/>
                </w:rPr>
                <w:t xml:space="preserve">for that slot determined by considering all combinations of the configured K1 values and the configured </w:t>
              </w:r>
              <w:r w:rsidRPr="00091F7E">
                <w:rPr>
                  <w:rFonts w:eastAsia="Times New Roman" w:cs="Times"/>
                  <w:lang w:eastAsia="zh-CN"/>
                </w:rPr>
                <w:lastRenderedPageBreak/>
                <w:t>rows of the TDRA table</w:t>
              </w:r>
            </w:ins>
            <w:del w:id="179"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80" w:author="김선욱/책임연구원/미래기술센터 C&amp;M표준(연)5G무선통신표준Task(seonwook.kim@lge.com)" w:date="2021-08-24T16:30:00Z"/>
                <w:rFonts w:ascii="Times New Roman" w:eastAsia="Times New Roman" w:hAnsi="Times New Roman"/>
                <w:szCs w:val="20"/>
                <w:lang w:val="en-US"/>
              </w:rPr>
            </w:pPr>
            <w:ins w:id="181"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82" w:author="김선욱/책임연구원/미래기술센터 C&amp;M표준(연)5G무선통신표준Task(seonwook.kim@lge.com)" w:date="2021-08-24T16:30:00Z"/>
                <w:rFonts w:eastAsia="Times New Roman" w:cs="Times"/>
                <w:lang w:eastAsia="zh-CN"/>
              </w:rPr>
            </w:pPr>
            <w:ins w:id="183"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84" w:author="김선욱/책임연구원/미래기술센터 C&amp;M표준(연)5G무선통신표준Task(seonwook.kim@lge.com)" w:date="2021-08-24T16:30:00Z"/>
                <w:rFonts w:eastAsia="Times New Roman" w:cs="Times"/>
                <w:lang w:eastAsia="zh-CN"/>
              </w:rPr>
            </w:pPr>
            <w:del w:id="185"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86" w:author="김선욱/책임연구원/미래기술센터 C&amp;M표준(연)5G무선통신표준Task(seonwook.kim@lge.com)" w:date="2021-08-24T16:30:00Z"/>
                <w:rFonts w:eastAsia="Times New Roman" w:cs="Times"/>
                <w:lang w:eastAsia="zh-CN"/>
              </w:rPr>
            </w:pPr>
            <w:del w:id="187"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188"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188"/>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lastRenderedPageBreak/>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189"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189"/>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宋体" w:cs="Times"/>
          <w:lang w:eastAsia="zh-CN"/>
        </w:rPr>
      </w:pPr>
      <w:r>
        <w:rPr>
          <w:rFonts w:eastAsia="宋体"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A0498E">
      <w:pPr>
        <w:numPr>
          <w:ilvl w:val="0"/>
          <w:numId w:val="14"/>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宋体" w:cs="Times"/>
          <w:lang w:eastAsia="x-none"/>
        </w:rPr>
      </w:pPr>
      <w:r>
        <w:rPr>
          <w:rFonts w:eastAsia="宋体" w:cs="Times"/>
          <w:lang w:eastAsia="x-none"/>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6"/>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6"/>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6"/>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a6"/>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9A3D1D2"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0CB5322B" w14:textId="77777777" w:rsidR="00BB0AC8" w:rsidRDefault="00BB0AC8" w:rsidP="00BB0AC8">
      <w:pPr>
        <w:pStyle w:val="a6"/>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6"/>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lastRenderedPageBreak/>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宋体"/>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Default="002F4D75" w:rsidP="00B30B46">
      <w:pPr>
        <w:ind w:firstLineChars="100" w:firstLine="200"/>
        <w:jc w:val="both"/>
        <w:rPr>
          <w:lang w:eastAsia="ko-KR"/>
        </w:rPr>
      </w:pPr>
    </w:p>
    <w:p w14:paraId="3E03A21C" w14:textId="2C6ED049" w:rsidR="001B40F2" w:rsidRPr="0097648A" w:rsidRDefault="001B40F2" w:rsidP="001B40F2">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proofErr w:type="spellStart"/>
      <w:r w:rsidRPr="001B40F2">
        <w:rPr>
          <w:i/>
          <w:iCs/>
          <w:lang w:eastAsia="x-none"/>
        </w:rPr>
        <w:t>maxNrofCodeWordsScheduledByDCI</w:t>
      </w:r>
      <w:proofErr w:type="spellEnd"/>
      <w:r w:rsidRPr="001B40F2">
        <w:rPr>
          <w:i/>
          <w:iCs/>
          <w:lang w:eastAsia="x-none"/>
        </w:rPr>
        <w:t xml:space="preserve">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w:t>
      </w:r>
      <w:proofErr w:type="gramStart"/>
      <w:r w:rsidRPr="001B40F2">
        <w:rPr>
          <w:iCs/>
          <w:lang w:eastAsia="x-none"/>
        </w:rPr>
        <w:t>i.e.</w:t>
      </w:r>
      <w:proofErr w:type="gramEnd"/>
      <w:r w:rsidRPr="001B40F2">
        <w:rPr>
          <w:iCs/>
          <w:lang w:eastAsia="x-none"/>
        </w:rPr>
        <w:t xml:space="preserv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 xml:space="preserve">For multi-PDSCH or multi-PUSCH scheduling DCI, the following maximum value of a gap is not specified in Rel-17 and up to </w:t>
      </w:r>
      <w:proofErr w:type="spellStart"/>
      <w:r w:rsidRPr="001B40F2">
        <w:rPr>
          <w:iCs/>
          <w:lang w:eastAsia="x-none"/>
        </w:rPr>
        <w:t>gNB</w:t>
      </w:r>
      <w:proofErr w:type="spellEnd"/>
      <w:r w:rsidRPr="001B40F2">
        <w:rPr>
          <w:iCs/>
          <w:lang w:eastAsia="x-none"/>
        </w:rPr>
        <w:t xml:space="preserve">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lastRenderedPageBreak/>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Malgun Gothic" w:hAnsi="Malgun Gothic" w:cs="宋体"/>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 xml:space="preserve">HARQ process number configured for SPS PDSCH (or CG PUSCH) can be allocated to a PDSCH (or PUSCH) of multi-PDSCH (or multi-PUSCH) scheduling, </w:t>
      </w:r>
      <w:proofErr w:type="gramStart"/>
      <w:r w:rsidRPr="001B40F2">
        <w:rPr>
          <w:iCs/>
          <w:lang w:eastAsia="x-none"/>
        </w:rPr>
        <w:t>as long as</w:t>
      </w:r>
      <w:proofErr w:type="gramEnd"/>
      <w:r w:rsidRPr="001B40F2">
        <w:rPr>
          <w:iCs/>
          <w:lang w:eastAsia="x-none"/>
        </w:rPr>
        <w:t xml:space="preserve">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 xml:space="preserve">Note: It is up to </w:t>
      </w:r>
      <w:proofErr w:type="spellStart"/>
      <w:r w:rsidRPr="001B40F2">
        <w:rPr>
          <w:iCs/>
          <w:lang w:eastAsia="x-none"/>
        </w:rPr>
        <w:t>gNB</w:t>
      </w:r>
      <w:proofErr w:type="spellEnd"/>
      <w:r w:rsidRPr="001B40F2">
        <w:rPr>
          <w:iCs/>
          <w:lang w:eastAsia="x-none"/>
        </w:rPr>
        <w:t xml:space="preserve"> implementation whether/how to avoid UL data retransmission due to HARQ process index collision and flushed HARQ transmit buffer.</w:t>
      </w:r>
    </w:p>
    <w:p w14:paraId="0156D10C" w14:textId="77777777" w:rsidR="001B40F2" w:rsidRPr="001B40F2" w:rsidRDefault="001B40F2" w:rsidP="001B40F2">
      <w:pPr>
        <w:rPr>
          <w:rFonts w:ascii="Malgun Gothic" w:hAnsi="Malgun Gothic" w:cs="宋体"/>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6AB9961D" w14:textId="77777777" w:rsidR="001B40F2" w:rsidRPr="001B40F2" w:rsidRDefault="001B40F2" w:rsidP="001B40F2">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00"/>
        <w:rPr>
          <w:rFonts w:cs="Times"/>
        </w:rPr>
      </w:pPr>
      <w:r w:rsidRPr="001B40F2">
        <w:rPr>
          <w:rFonts w:cs="Times"/>
        </w:rPr>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proofErr w:type="spellStart"/>
      <w:r w:rsidRPr="001B40F2">
        <w:rPr>
          <w:rFonts w:ascii="Times New Roman" w:hAnsi="Times New Roman"/>
          <w:i/>
          <w:iCs/>
          <w:lang w:eastAsia="ko-KR"/>
        </w:rPr>
        <w:t>enableTimeDomainHARQ</w:t>
      </w:r>
      <w:proofErr w:type="spellEnd"/>
      <w:r w:rsidRPr="001B40F2">
        <w:rPr>
          <w:rFonts w:ascii="Times New Roman" w:hAnsi="Times New Roman"/>
          <w:i/>
          <w:iCs/>
          <w:lang w:eastAsia="ko-KR"/>
        </w:rPr>
        <w:t>-Bundling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To determine the set of </w:t>
      </w:r>
      <w:proofErr w:type="gramStart"/>
      <w:r w:rsidRPr="001B40F2">
        <w:rPr>
          <w:rFonts w:ascii="Times New Roman" w:hAnsi="Times New Roman"/>
          <w:lang w:eastAsia="ko-KR"/>
        </w:rPr>
        <w:t>candidate</w:t>
      </w:r>
      <w:proofErr w:type="gramEnd"/>
      <w:r w:rsidRPr="001B40F2">
        <w:rPr>
          <w:rFonts w:ascii="Times New Roman" w:hAnsi="Times New Roman"/>
          <w:lang w:eastAsia="ko-KR"/>
        </w:rPr>
        <w:t xml:space="preserve"> PDSCH reception occasions,</w:t>
      </w:r>
    </w:p>
    <w:p w14:paraId="324A3849"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 xml:space="preserve">A row index is removed if at least one symbol of every PDSCH associated with the row index is configured as semi-static UL. (NOTE: This is </w:t>
      </w:r>
      <w:proofErr w:type="gramStart"/>
      <w:r w:rsidRPr="001B40F2">
        <w:rPr>
          <w:rFonts w:ascii="Times New Roman" w:hAnsi="Times New Roman"/>
          <w:lang w:eastAsia="ko-KR"/>
        </w:rPr>
        <w:t>similar to</w:t>
      </w:r>
      <w:proofErr w:type="gramEnd"/>
      <w:r w:rsidRPr="001B40F2">
        <w:rPr>
          <w:rFonts w:ascii="Times New Roman" w:hAnsi="Times New Roman"/>
          <w:lang w:eastAsia="ko-KR"/>
        </w:rPr>
        <w:t xml:space="preserve">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proofErr w:type="spellStart"/>
      <w:r w:rsidRPr="001B40F2">
        <w:rPr>
          <w:rFonts w:ascii="Times New Roman" w:hAnsi="Times New Roman"/>
          <w:i/>
          <w:iCs/>
          <w:strike/>
          <w:color w:val="FF0000"/>
          <w:lang w:eastAsia="ko-KR"/>
        </w:rPr>
        <w:t>enableTimeDomainHARQ</w:t>
      </w:r>
      <w:proofErr w:type="spellEnd"/>
      <w:r w:rsidRPr="001B40F2">
        <w:rPr>
          <w:rFonts w:ascii="Times New Roman" w:hAnsi="Times New Roman"/>
          <w:i/>
          <w:iCs/>
          <w:strike/>
          <w:color w:val="FF0000"/>
          <w:lang w:eastAsia="ko-KR"/>
        </w:rPr>
        <w:t xml:space="preserve">-Bundling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Malgun Gothic" w:hAnsi="Malgun Gothic" w:cs="宋体"/>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Malgun Gothic" w:hAnsi="Malgun Gothic" w:cs="宋体"/>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Malgun Gothic" w:hAnsi="Times New Roman"/>
                <w:szCs w:val="20"/>
                <w:lang w:val="en-US" w:eastAsia="ko-KR"/>
              </w:rPr>
            </w:pPr>
            <w:r w:rsidRPr="001B40F2">
              <w:rPr>
                <w:rFonts w:ascii="Times New Roman" w:eastAsia="Malgun Gothic" w:hAnsi="Times New Roman"/>
                <w:szCs w:val="20"/>
                <w:highlight w:val="green"/>
                <w:lang w:val="en-US" w:eastAsia="ko-KR"/>
              </w:rPr>
              <w:t>Agreement:</w:t>
            </w:r>
            <w:r w:rsidRPr="001B40F2">
              <w:rPr>
                <w:rFonts w:ascii="Times New Roman" w:eastAsia="Malgun Gothic"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NDI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Malgun Gothic" w:hAnsi="Times New Roman"/>
                <w:szCs w:val="20"/>
                <w:lang w:val="en-US" w:eastAsia="zh-CN"/>
              </w:rPr>
            </w:pPr>
            <w:r w:rsidRPr="001B40F2">
              <w:rPr>
                <w:rFonts w:ascii="Times New Roman" w:eastAsia="Malgun Gothic" w:hAnsi="Times New Roman"/>
                <w:szCs w:val="20"/>
                <w:lang w:val="en-US" w:eastAsia="ko-KR"/>
              </w:rPr>
              <w:t>RV for the 1</w:t>
            </w:r>
            <w:r w:rsidRPr="001B40F2">
              <w:rPr>
                <w:rFonts w:ascii="Times New Roman" w:eastAsia="Malgun Gothic" w:hAnsi="Times New Roman"/>
                <w:szCs w:val="20"/>
                <w:vertAlign w:val="superscript"/>
                <w:lang w:val="en-US" w:eastAsia="ko-KR"/>
              </w:rPr>
              <w:t>st</w:t>
            </w:r>
            <w:r w:rsidRPr="001B40F2">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Malgun Gothic"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lastRenderedPageBreak/>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0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5.1.3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00"/>
        <w:rPr>
          <w:rFonts w:ascii="Arial" w:eastAsia="宋体" w:hAnsi="Arial"/>
          <w:sz w:val="24"/>
          <w:szCs w:val="20"/>
          <w:lang w:val="en-US"/>
        </w:rPr>
      </w:pPr>
      <w:r w:rsidRPr="001B40F2">
        <w:rPr>
          <w:rFonts w:ascii="Arial" w:eastAsia="宋体" w:hAnsi="Arial"/>
          <w:sz w:val="24"/>
          <w:szCs w:val="20"/>
          <w:lang w:val="en-US"/>
        </w:rPr>
        <w:t>5.1.3</w:t>
      </w:r>
      <w:r w:rsidRPr="001B40F2">
        <w:rPr>
          <w:rFonts w:ascii="Arial" w:eastAsia="宋体" w:hAnsi="Arial"/>
          <w:sz w:val="24"/>
          <w:szCs w:val="20"/>
          <w:lang w:val="en-US"/>
        </w:rPr>
        <w:tab/>
        <w:t>Modulation order, target code rate,</w:t>
      </w:r>
      <w:r w:rsidRPr="001B40F2">
        <w:rPr>
          <w:rFonts w:ascii="Arial" w:eastAsia="宋体" w:hAnsi="Arial"/>
          <w:sz w:val="24"/>
          <w:szCs w:val="20"/>
        </w:rPr>
        <w:t xml:space="preserve"> redundancy version</w:t>
      </w:r>
      <w:r w:rsidRPr="001B40F2">
        <w:rPr>
          <w:rFonts w:ascii="Arial" w:eastAsia="宋体"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4F919561" w14:textId="77777777" w:rsidR="001B40F2" w:rsidRPr="001B40F2" w:rsidRDefault="001B40F2" w:rsidP="001B40F2">
      <w:pPr>
        <w:spacing w:after="180"/>
        <w:ind w:leftChars="500" w:left="1000"/>
        <w:rPr>
          <w:rFonts w:ascii="Times New Roman" w:eastAsia="宋体" w:hAnsi="Times New Roman"/>
          <w:color w:val="000000"/>
          <w:szCs w:val="20"/>
        </w:rPr>
      </w:pPr>
      <w:r w:rsidRPr="001B40F2">
        <w:rPr>
          <w:rFonts w:ascii="Times New Roman" w:eastAsia="宋体" w:hAnsi="Times New Roman"/>
          <w:szCs w:val="20"/>
        </w:rPr>
        <w:t xml:space="preserve">When the UE is scheduled with multiple PDSCHs by a DCI, as described in clause 5.1.2.1, the bits of </w:t>
      </w:r>
      <w:proofErr w:type="spellStart"/>
      <w:r w:rsidRPr="001B40F2">
        <w:rPr>
          <w:rFonts w:ascii="Times New Roman" w:eastAsia="宋体" w:hAnsi="Times New Roman"/>
          <w:i/>
          <w:szCs w:val="20"/>
        </w:rPr>
        <w:t>rv</w:t>
      </w:r>
      <w:proofErr w:type="spellEnd"/>
      <w:r w:rsidRPr="001B40F2">
        <w:rPr>
          <w:rFonts w:ascii="Times New Roman" w:eastAsia="宋体" w:hAnsi="Times New Roman"/>
          <w:i/>
          <w:szCs w:val="20"/>
        </w:rPr>
        <w:t xml:space="preserve"> </w:t>
      </w:r>
      <w:r w:rsidRPr="001B40F2">
        <w:rPr>
          <w:rFonts w:ascii="Times New Roman" w:eastAsia="宋体" w:hAnsi="Times New Roman"/>
          <w:szCs w:val="20"/>
        </w:rPr>
        <w:t xml:space="preserve">field and NDI field, respectively, in the DCI are one-to-one mapped to the </w:t>
      </w:r>
      <w:ins w:id="190"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 xml:space="preserve">PDSCH(s) </w:t>
      </w:r>
      <w:ins w:id="191" w:author="Seonwook Kim" w:date="2022-01-24T14:44:00Z">
        <w:r w:rsidRPr="001B40F2">
          <w:rPr>
            <w:rFonts w:ascii="Times New Roman" w:eastAsia="宋体" w:hAnsi="Times New Roman"/>
            <w:szCs w:val="20"/>
          </w:rPr>
          <w:t xml:space="preserve">indicated </w:t>
        </w:r>
      </w:ins>
      <w:ins w:id="192" w:author="Seonwook Kim" w:date="2022-01-24T14:45:00Z">
        <w:r w:rsidRPr="001B40F2">
          <w:rPr>
            <w:rFonts w:ascii="Times New Roman" w:eastAsia="宋体" w:hAnsi="Times New Roman"/>
            <w:szCs w:val="20"/>
          </w:rPr>
          <w:t xml:space="preserve">by the TDRA information field </w:t>
        </w:r>
      </w:ins>
      <w:r w:rsidRPr="001B40F2">
        <w:rPr>
          <w:rFonts w:ascii="Times New Roman" w:eastAsia="宋体" w:hAnsi="Times New Roman"/>
          <w:szCs w:val="20"/>
        </w:rPr>
        <w:t xml:space="preserve">with the corresponding transport block(s) in the scheduled order, where the LSB bits of the </w:t>
      </w:r>
      <w:proofErr w:type="spellStart"/>
      <w:r w:rsidRPr="001B40F2">
        <w:rPr>
          <w:rFonts w:ascii="Times New Roman" w:eastAsia="宋体" w:hAnsi="Times New Roman"/>
          <w:i/>
          <w:szCs w:val="20"/>
        </w:rPr>
        <w:t>rv</w:t>
      </w:r>
      <w:proofErr w:type="spellEnd"/>
      <w:r w:rsidRPr="001B40F2">
        <w:rPr>
          <w:rFonts w:ascii="Times New Roman" w:eastAsia="宋体" w:hAnsi="Times New Roman"/>
          <w:i/>
          <w:szCs w:val="20"/>
        </w:rPr>
        <w:t xml:space="preserve"> </w:t>
      </w:r>
      <w:r w:rsidRPr="001B40F2">
        <w:rPr>
          <w:rFonts w:ascii="Times New Roman" w:eastAsia="宋体" w:hAnsi="Times New Roman"/>
          <w:szCs w:val="20"/>
        </w:rPr>
        <w:t xml:space="preserve">field and NDI field, respectively, correspond to the last </w:t>
      </w:r>
      <w:ins w:id="193" w:author="Seonwook Kim" w:date="2022-01-21T19:31:00Z">
        <w:r w:rsidRPr="001B40F2">
          <w:rPr>
            <w:rFonts w:ascii="Times New Roman" w:eastAsia="宋体" w:hAnsi="Times New Roman"/>
            <w:szCs w:val="20"/>
          </w:rPr>
          <w:t xml:space="preserve">scheduled </w:t>
        </w:r>
      </w:ins>
      <w:r w:rsidRPr="001B40F2">
        <w:rPr>
          <w:rFonts w:ascii="Times New Roman" w:eastAsia="宋体" w:hAnsi="Times New Roman"/>
          <w:szCs w:val="20"/>
        </w:rPr>
        <w:t>PDSCH</w:t>
      </w:r>
      <w:ins w:id="194" w:author="Seonwook Kim" w:date="2022-01-24T14:45:00Z">
        <w:r w:rsidRPr="001B40F2">
          <w:rPr>
            <w:rFonts w:ascii="Times New Roman" w:eastAsia="宋体" w:hAnsi="Times New Roman"/>
            <w:szCs w:val="20"/>
          </w:rPr>
          <w:t xml:space="preserve"> indicated by the TDRA information field</w:t>
        </w:r>
      </w:ins>
      <w:r w:rsidRPr="001B40F2">
        <w:rPr>
          <w:rFonts w:ascii="Times New Roman" w:eastAsia="宋体"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00"/>
        <w:rPr>
          <w:rFonts w:ascii="Times New Roman" w:eastAsia="Malgun Gothic"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195" w:name="_Toc36645576"/>
      <w:bookmarkStart w:id="196" w:name="_Toc29673353"/>
      <w:bookmarkStart w:id="197" w:name="_Toc45810621"/>
      <w:bookmarkStart w:id="198" w:name="_Toc91695494"/>
      <w:bookmarkStart w:id="199" w:name="_Toc27299938"/>
      <w:bookmarkStart w:id="200" w:name="_Toc29673212"/>
      <w:bookmarkStart w:id="201" w:name="_Toc20318040"/>
      <w:bookmarkStart w:id="202" w:name="_Toc11352150"/>
      <w:bookmarkStart w:id="203" w:name="_Toc29674346"/>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 xml:space="preserve">-------------Start </w:t>
      </w:r>
      <w:r w:rsidRPr="001B40F2">
        <w:rPr>
          <w:rFonts w:ascii="Times New Roman" w:eastAsia="等线" w:hAnsi="Times New Roman"/>
          <w:color w:val="FF0000"/>
          <w:kern w:val="2"/>
          <w:szCs w:val="22"/>
          <w:lang w:val="en-US" w:eastAsia="zh-CN"/>
        </w:rPr>
        <w:t xml:space="preserve">of TP for TS 38.214 Clause 6.1.4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00"/>
        <w:rPr>
          <w:rFonts w:ascii="Arial" w:eastAsia="宋体" w:hAnsi="Arial"/>
          <w:sz w:val="24"/>
          <w:szCs w:val="20"/>
          <w:lang w:val="en-US"/>
        </w:rPr>
      </w:pPr>
      <w:r w:rsidRPr="001B40F2">
        <w:rPr>
          <w:rFonts w:ascii="Arial" w:eastAsia="宋体" w:hAnsi="Arial"/>
          <w:sz w:val="24"/>
          <w:szCs w:val="20"/>
          <w:lang w:val="en-US"/>
        </w:rPr>
        <w:t>6.1.4</w:t>
      </w:r>
      <w:r w:rsidRPr="001B40F2">
        <w:rPr>
          <w:rFonts w:ascii="Arial" w:eastAsia="宋体" w:hAnsi="Arial"/>
          <w:sz w:val="24"/>
          <w:szCs w:val="20"/>
          <w:lang w:val="en-US"/>
        </w:rPr>
        <w:tab/>
        <w:t>Modulation order, redundancy version and transport block size determination</w:t>
      </w:r>
      <w:bookmarkEnd w:id="195"/>
      <w:bookmarkEnd w:id="196"/>
      <w:bookmarkEnd w:id="197"/>
      <w:bookmarkEnd w:id="198"/>
      <w:bookmarkEnd w:id="199"/>
      <w:bookmarkEnd w:id="200"/>
      <w:bookmarkEnd w:id="201"/>
      <w:bookmarkEnd w:id="202"/>
      <w:bookmarkEnd w:id="203"/>
    </w:p>
    <w:p w14:paraId="0CF3988C" w14:textId="77777777" w:rsidR="001B40F2" w:rsidRPr="001B40F2" w:rsidRDefault="001B40F2" w:rsidP="001B40F2">
      <w:pPr>
        <w:spacing w:after="180"/>
        <w:ind w:leftChars="500" w:left="1000"/>
        <w:jc w:val="center"/>
        <w:rPr>
          <w:rFonts w:ascii="Times New Roman" w:eastAsia="Malgun Gothic" w:hAnsi="Times New Roman"/>
          <w:color w:val="FF0000"/>
          <w:szCs w:val="20"/>
          <w:lang w:val="en-US" w:eastAsia="ko-KR"/>
        </w:rPr>
      </w:pPr>
      <w:r w:rsidRPr="001B40F2">
        <w:rPr>
          <w:rFonts w:ascii="Times New Roman" w:eastAsia="Malgun Gothic" w:hAnsi="Times New Roman"/>
          <w:color w:val="FF0000"/>
          <w:szCs w:val="20"/>
          <w:lang w:val="en-US" w:eastAsia="ko-KR"/>
        </w:rPr>
        <w:t>================ Unchanged Text Omitted =======================</w:t>
      </w:r>
    </w:p>
    <w:p w14:paraId="782FF159" w14:textId="77777777" w:rsidR="001B40F2" w:rsidRPr="001B40F2" w:rsidRDefault="001B40F2" w:rsidP="001B40F2">
      <w:pPr>
        <w:ind w:leftChars="500" w:left="1000"/>
        <w:rPr>
          <w:color w:val="000000"/>
        </w:rPr>
      </w:pPr>
      <w:r w:rsidRPr="001B40F2">
        <w:t xml:space="preserve">When the UE is scheduled with multiple PUSCHs by a DCI, as described in clause 6.1.2.1, the bits of </w:t>
      </w:r>
      <w:proofErr w:type="spellStart"/>
      <w:r w:rsidRPr="001B40F2">
        <w:rPr>
          <w:i/>
        </w:rPr>
        <w:t>rv</w:t>
      </w:r>
      <w:proofErr w:type="spellEnd"/>
      <w:r w:rsidRPr="001B40F2">
        <w:rPr>
          <w:i/>
        </w:rPr>
        <w:t xml:space="preserve"> </w:t>
      </w:r>
      <w:r w:rsidRPr="001B40F2">
        <w:t xml:space="preserve">field and NDI field, respectively, in the DCI are one to one mapped to the scheduled PUSCH(s) </w:t>
      </w:r>
      <w:ins w:id="204" w:author="Seonwook Kim" w:date="2022-01-24T14:46:00Z">
        <w:r w:rsidRPr="001B40F2">
          <w:rPr>
            <w:rFonts w:ascii="Times New Roman" w:eastAsia="宋体" w:hAnsi="Times New Roman"/>
            <w:szCs w:val="20"/>
          </w:rPr>
          <w:t>indicated by the TDRA information field</w:t>
        </w:r>
        <w:r w:rsidRPr="001B40F2">
          <w:t xml:space="preserve"> </w:t>
        </w:r>
      </w:ins>
      <w:r w:rsidRPr="001B40F2">
        <w:t xml:space="preserve">with the corresponding transport block(s) in the scheduled order where the LSB bits of the </w:t>
      </w:r>
      <w:proofErr w:type="spellStart"/>
      <w:r w:rsidRPr="001B40F2">
        <w:rPr>
          <w:i/>
        </w:rPr>
        <w:t>rv</w:t>
      </w:r>
      <w:proofErr w:type="spellEnd"/>
      <w:r w:rsidRPr="001B40F2">
        <w:rPr>
          <w:i/>
        </w:rPr>
        <w:t xml:space="preserve"> </w:t>
      </w:r>
      <w:r w:rsidRPr="001B40F2">
        <w:t>field and NDI field, respectively, correspond to the last scheduled PUSCH</w:t>
      </w:r>
      <w:ins w:id="205" w:author="Seonwook Kim" w:date="2022-01-24T14:46:00Z">
        <w:r w:rsidRPr="001B40F2">
          <w:rPr>
            <w:rFonts w:ascii="Times New Roman" w:eastAsia="宋体"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 xml:space="preserve"> End</w:t>
      </w:r>
      <w:r w:rsidRPr="001B40F2">
        <w:rPr>
          <w:rFonts w:ascii="Times New Roman" w:eastAsia="等线" w:hAnsi="Times New Roman" w:hint="eastAsia"/>
          <w:color w:val="FF0000"/>
          <w:kern w:val="2"/>
          <w:szCs w:val="22"/>
          <w:lang w:val="en-US" w:eastAsia="zh-CN"/>
        </w:rPr>
        <w:t xml:space="preserve"> </w:t>
      </w:r>
      <w:r w:rsidRPr="001B40F2">
        <w:rPr>
          <w:rFonts w:ascii="Times New Roman" w:eastAsia="等线" w:hAnsi="Times New Roman"/>
          <w:color w:val="FF0000"/>
          <w:kern w:val="2"/>
          <w:szCs w:val="22"/>
          <w:lang w:val="en-US" w:eastAsia="zh-CN"/>
        </w:rPr>
        <w:t xml:space="preserve">of TP </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r w:rsidRPr="001B40F2">
        <w:rPr>
          <w:rFonts w:ascii="Times New Roman" w:eastAsia="等线" w:hAnsi="Times New Roman"/>
          <w:color w:val="FF0000"/>
          <w:kern w:val="2"/>
          <w:szCs w:val="22"/>
          <w:lang w:val="en-US" w:eastAsia="zh-CN"/>
        </w:rPr>
        <w:t>---------------</w:t>
      </w:r>
      <w:r w:rsidRPr="001B40F2">
        <w:rPr>
          <w:rFonts w:ascii="Times New Roman" w:eastAsia="等线"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w:t>
      </w:r>
      <w:proofErr w:type="gramStart"/>
      <w:r w:rsidRPr="001B40F2">
        <w:rPr>
          <w:iCs/>
          <w:lang w:eastAsia="x-none"/>
        </w:rPr>
        <w:t>i.e.</w:t>
      </w:r>
      <w:proofErr w:type="gramEnd"/>
      <w:r w:rsidRPr="001B40F2">
        <w:rPr>
          <w:iCs/>
          <w:lang w:eastAsia="x-none"/>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Malgun Gothic" w:eastAsia="Malgun Gothic" w:hAnsi="Malgun Gothic" w:cs="Calibri"/>
                <w:color w:val="1F497D"/>
                <w:lang w:val="en-US" w:eastAsia="ko-KR"/>
              </w:rPr>
            </w:pPr>
            <w:r w:rsidRPr="001B40F2">
              <w:rPr>
                <w:rFonts w:ascii="Times New Roman" w:eastAsia="Gulim" w:hAnsi="Times New Roman"/>
                <w:szCs w:val="20"/>
                <w:highlight w:val="green"/>
                <w:lang w:val="en-US" w:eastAsia="zh-CN"/>
              </w:rPr>
              <w:t>Agreement:</w:t>
            </w:r>
            <w:r w:rsidRPr="001B40F2">
              <w:rPr>
                <w:rFonts w:ascii="Times New Roman" w:eastAsia="Gulim"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Malgun Gothic" w:hAnsi="Times New Roman"/>
          <w:lang w:val="en-US"/>
        </w:rPr>
      </w:pPr>
      <w:r w:rsidRPr="001B40F2">
        <w:rPr>
          <w:rFonts w:hint="eastAsia"/>
          <w:lang w:val="en-US" w:eastAsia="ko-KR"/>
        </w:rPr>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w:t>
      </w:r>
      <w:proofErr w:type="gramStart"/>
      <w:r w:rsidRPr="001B40F2">
        <w:rPr>
          <w:lang w:val="en-US" w:eastAsia="ko-KR"/>
        </w:rPr>
        <w:t>a number of</w:t>
      </w:r>
      <w:proofErr w:type="gramEnd"/>
      <w:r w:rsidRPr="001B40F2">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Malgun Gothic"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proofErr w:type="spellStart"/>
      <w:r w:rsidRPr="001B40F2">
        <w:rPr>
          <w:i/>
          <w:iCs/>
          <w:lang w:val="en-US" w:eastAsia="ko-KR"/>
        </w:rPr>
        <w:t>enableTimeDomainHARQ</w:t>
      </w:r>
      <w:proofErr w:type="spellEnd"/>
      <w:r w:rsidRPr="001B40F2">
        <w:rPr>
          <w:i/>
          <w:iCs/>
          <w:lang w:val="en-US" w:eastAsia="ko-KR"/>
        </w:rPr>
        <w:t>-Bundling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00"/>
        <w:jc w:val="both"/>
        <w:rPr>
          <w:lang w:val="en-US" w:eastAsia="ko-KR"/>
        </w:rPr>
      </w:pPr>
    </w:p>
    <w:p w14:paraId="2096517D" w14:textId="77777777" w:rsidR="001B40F2" w:rsidRDefault="001B40F2" w:rsidP="00B30B46">
      <w:pPr>
        <w:ind w:firstLineChars="100" w:firstLine="200"/>
        <w:jc w:val="both"/>
        <w:rPr>
          <w:lang w:val="en-US" w:eastAsia="ko-KR"/>
        </w:rPr>
      </w:pPr>
    </w:p>
    <w:p w14:paraId="41C0DC43" w14:textId="77777777" w:rsidR="001B40F2" w:rsidRPr="00B30B46" w:rsidRDefault="001B40F2" w:rsidP="00B30B46">
      <w:pPr>
        <w:ind w:firstLineChars="100" w:firstLine="20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3982" w14:textId="77777777" w:rsidR="007812EA" w:rsidRDefault="007812EA" w:rsidP="00D55E99">
      <w:r>
        <w:separator/>
      </w:r>
    </w:p>
  </w:endnote>
  <w:endnote w:type="continuationSeparator" w:id="0">
    <w:p w14:paraId="01AC401C" w14:textId="77777777" w:rsidR="007812EA" w:rsidRDefault="007812EA"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2024" w14:textId="77777777" w:rsidR="007812EA" w:rsidRDefault="007812EA" w:rsidP="00D55E99">
      <w:r>
        <w:separator/>
      </w:r>
    </w:p>
  </w:footnote>
  <w:footnote w:type="continuationSeparator" w:id="0">
    <w:p w14:paraId="2E817C3C" w14:textId="77777777" w:rsidR="007812EA" w:rsidRDefault="007812EA"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A55C6E"/>
    <w:multiLevelType w:val="hybridMultilevel"/>
    <w:tmpl w:val="C1B00C64"/>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535FB"/>
    <w:multiLevelType w:val="hybridMultilevel"/>
    <w:tmpl w:val="3FD8BBD2"/>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hybridMultilevel"/>
    <w:tmpl w:val="C09CC4CC"/>
    <w:lvl w:ilvl="0" w:tplc="19C29CAA">
      <w:start w:val="3"/>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B94331"/>
    <w:multiLevelType w:val="hybridMultilevel"/>
    <w:tmpl w:val="177897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hybridMultilevel"/>
    <w:tmpl w:val="08F27FC8"/>
    <w:lvl w:ilvl="0" w:tplc="DCA67F46">
      <w:numFmt w:val="bullet"/>
      <w:lvlText w:val="•"/>
      <w:lvlJc w:val="left"/>
      <w:pPr>
        <w:ind w:left="760" w:hanging="360"/>
      </w:pPr>
      <w:rPr>
        <w:rFonts w:ascii="Batang" w:eastAsia="Batang" w:hAnsi="Batang"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hybridMultilevel"/>
    <w:tmpl w:val="8A16E36E"/>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lvlOverride w:ilvl="0">
      <w:startOverride w:val="1"/>
    </w:lvlOverride>
  </w:num>
  <w:num w:numId="4">
    <w:abstractNumId w:val="32"/>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21"/>
  </w:num>
  <w:num w:numId="10">
    <w:abstractNumId w:val="34"/>
  </w:num>
  <w:num w:numId="11">
    <w:abstractNumId w:val="21"/>
  </w:num>
  <w:num w:numId="12">
    <w:abstractNumId w:val="9"/>
  </w:num>
  <w:num w:numId="13">
    <w:abstractNumId w:val="42"/>
  </w:num>
  <w:num w:numId="14">
    <w:abstractNumId w:val="21"/>
  </w:num>
  <w:num w:numId="15">
    <w:abstractNumId w:val="8"/>
  </w:num>
  <w:num w:numId="16">
    <w:abstractNumId w:val="25"/>
  </w:num>
  <w:num w:numId="17">
    <w:abstractNumId w:val="3"/>
  </w:num>
  <w:num w:numId="18">
    <w:abstractNumId w:val="29"/>
  </w:num>
  <w:num w:numId="19">
    <w:abstractNumId w:val="44"/>
  </w:num>
  <w:num w:numId="20">
    <w:abstractNumId w:val="38"/>
  </w:num>
  <w:num w:numId="21">
    <w:abstractNumId w:val="10"/>
  </w:num>
  <w:num w:numId="22">
    <w:abstractNumId w:val="46"/>
  </w:num>
  <w:num w:numId="23">
    <w:abstractNumId w:val="14"/>
  </w:num>
  <w:num w:numId="24">
    <w:abstractNumId w:val="39"/>
  </w:num>
  <w:num w:numId="25">
    <w:abstractNumId w:val="3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7"/>
  </w:num>
  <w:num w:numId="30">
    <w:abstractNumId w:val="45"/>
  </w:num>
  <w:num w:numId="31">
    <w:abstractNumId w:val="27"/>
  </w:num>
  <w:num w:numId="32">
    <w:abstractNumId w:val="24"/>
  </w:num>
  <w:num w:numId="33">
    <w:abstractNumId w:val="6"/>
  </w:num>
  <w:num w:numId="34">
    <w:abstractNumId w:val="41"/>
  </w:num>
  <w:num w:numId="35">
    <w:abstractNumId w:val="33"/>
  </w:num>
  <w:num w:numId="36">
    <w:abstractNumId w:val="26"/>
  </w:num>
  <w:num w:numId="37">
    <w:abstractNumId w:val="13"/>
  </w:num>
  <w:num w:numId="38">
    <w:abstractNumId w:val="2"/>
  </w:num>
  <w:num w:numId="39">
    <w:abstractNumId w:val="5"/>
  </w:num>
  <w:num w:numId="40">
    <w:abstractNumId w:val="40"/>
  </w:num>
  <w:num w:numId="41">
    <w:abstractNumId w:val="0"/>
  </w:num>
  <w:num w:numId="42">
    <w:abstractNumId w:val="31"/>
  </w:num>
  <w:num w:numId="43">
    <w:abstractNumId w:val="43"/>
  </w:num>
  <w:num w:numId="44">
    <w:abstractNumId w:val="15"/>
  </w:num>
  <w:num w:numId="45">
    <w:abstractNumId w:val="23"/>
  </w:num>
  <w:num w:numId="46">
    <w:abstractNumId w:val="18"/>
  </w:num>
  <w:num w:numId="47">
    <w:abstractNumId w:val="16"/>
  </w:num>
  <w:num w:numId="48">
    <w:abstractNumId w:val="28"/>
  </w:num>
  <w:num w:numId="49">
    <w:abstractNumId w:val="35"/>
  </w:num>
  <w:num w:numId="50">
    <w:abstractNumId w:val="12"/>
  </w:num>
  <w:num w:numId="51">
    <w:abstractNumId w:val="37"/>
  </w:num>
  <w:num w:numId="52">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7F74"/>
    <w:rsid w:val="002025F8"/>
    <w:rsid w:val="00202E43"/>
    <w:rsid w:val="00203A47"/>
    <w:rsid w:val="00203D36"/>
    <w:rsid w:val="002061CC"/>
    <w:rsid w:val="00210216"/>
    <w:rsid w:val="00217794"/>
    <w:rsid w:val="00220856"/>
    <w:rsid w:val="00222F0A"/>
    <w:rsid w:val="002256D6"/>
    <w:rsid w:val="00225C78"/>
    <w:rsid w:val="00226D3A"/>
    <w:rsid w:val="00227B60"/>
    <w:rsid w:val="00231C1C"/>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237F"/>
    <w:rsid w:val="00952EB6"/>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2149"/>
    <w:rsid w:val="00DF50B2"/>
    <w:rsid w:val="00DF75DD"/>
    <w:rsid w:val="00E04E00"/>
    <w:rsid w:val="00E06123"/>
    <w:rsid w:val="00E06995"/>
    <w:rsid w:val="00E10D70"/>
    <w:rsid w:val="00E142F4"/>
    <w:rsid w:val="00E15CB7"/>
    <w:rsid w:val="00E211D3"/>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uiPriority w:val="99"/>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17"/>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23"/>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4"/>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20"/>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4"/>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3"/>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21"/>
      </w:numPr>
    </w:pPr>
  </w:style>
  <w:style w:type="numbering" w:customStyle="1" w:styleId="StyleBulletedSymbolsymbolLeft025Hanging0251">
    <w:name w:val="Style Bulleted Symbol (symbol) Left:  0.25&quot; Hanging:  0.25&quot;1"/>
    <w:basedOn w:val="a5"/>
    <w:rsid w:val="001B40F2"/>
    <w:pPr>
      <w:numPr>
        <w:numId w:val="22"/>
      </w:numPr>
    </w:pPr>
  </w:style>
  <w:style w:type="numbering" w:customStyle="1" w:styleId="StyleBulletedSymbolsymbolLeft025Hanging0252">
    <w:name w:val="Style Bulleted Symbol (symbol) Left:  0.25&quot; Hanging:  0.25&quot;2"/>
    <w:basedOn w:val="a5"/>
    <w:rsid w:val="001B40F2"/>
    <w:pPr>
      <w:numPr>
        <w:numId w:val="24"/>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16"/>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28"/>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33"/>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30"/>
      </w:numPr>
      <w:tabs>
        <w:tab w:val="clear" w:pos="1418"/>
      </w:tabs>
      <w:ind w:left="0" w:firstLine="0"/>
    </w:pPr>
  </w:style>
  <w:style w:type="paragraph" w:customStyle="1" w:styleId="textintend3">
    <w:name w:val="text intend 3"/>
    <w:basedOn w:val="text"/>
    <w:rsid w:val="00AD417C"/>
    <w:pPr>
      <w:numPr>
        <w:numId w:val="31"/>
      </w:numPr>
      <w:tabs>
        <w:tab w:val="clear" w:pos="1843"/>
      </w:tabs>
      <w:ind w:left="0" w:firstLine="0"/>
    </w:pPr>
  </w:style>
  <w:style w:type="paragraph" w:customStyle="1" w:styleId="normalpuce">
    <w:name w:val="normal puce"/>
    <w:basedOn w:val="a2"/>
    <w:rsid w:val="00AD417C"/>
    <w:pPr>
      <w:widowControl w:val="0"/>
      <w:numPr>
        <w:numId w:val="3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5"/>
      </w:numPr>
      <w:ind w:left="0" w:firstLine="0"/>
    </w:pPr>
  </w:style>
  <w:style w:type="paragraph" w:customStyle="1" w:styleId="bullet2">
    <w:name w:val="bullet2"/>
    <w:basedOn w:val="text"/>
    <w:link w:val="bullet2Char"/>
    <w:qFormat/>
    <w:rsid w:val="00AD417C"/>
    <w:pPr>
      <w:numPr>
        <w:ilvl w:val="1"/>
        <w:numId w:val="35"/>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5"/>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35"/>
      </w:numPr>
      <w:ind w:left="0" w:firstLine="0"/>
    </w:pPr>
  </w:style>
  <w:style w:type="paragraph" w:customStyle="1" w:styleId="SpecTextNum">
    <w:name w:val="Spec Text Num"/>
    <w:basedOn w:val="a2"/>
    <w:rsid w:val="00AD417C"/>
    <w:pPr>
      <w:numPr>
        <w:numId w:val="36"/>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37"/>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38"/>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39"/>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40"/>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4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semiHidden/>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2"/>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3"/>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45"/>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44"/>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46"/>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4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basedOn w:val="a2"/>
    <w:uiPriority w:val="99"/>
    <w:semiHidden/>
    <w:unhideWhenUsed/>
    <w:rsid w:val="00AD417C"/>
    <w:pPr>
      <w:ind w:leftChars="400" w:left="800"/>
    </w:pPr>
  </w:style>
  <w:style w:type="paragraph" w:styleId="z-0">
    <w:name w:val="HTML Top of Form"/>
    <w:basedOn w:val="a2"/>
    <w:next w:val="a2"/>
    <w:link w:val="z-"/>
    <w:hidden/>
    <w:uiPriority w:val="99"/>
    <w:semiHidden/>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semiHidden/>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EF-FF01-4B7B-88AC-E5C930A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46</Pages>
  <Words>21791</Words>
  <Characters>124209</Characters>
  <Application>Microsoft Office Word</Application>
  <DocSecurity>0</DocSecurity>
  <Lines>1035</Lines>
  <Paragraphs>291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Jiang, Qinyan/蒋 琴艳</cp:lastModifiedBy>
  <cp:revision>11</cp:revision>
  <dcterms:created xsi:type="dcterms:W3CDTF">2022-02-21T04:45:00Z</dcterms:created>
  <dcterms:modified xsi:type="dcterms:W3CDTF">2022-02-21T11:12:00Z</dcterms:modified>
</cp:coreProperties>
</file>