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Heading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C02B282" w14:textId="77777777" w:rsidR="00000A2A" w:rsidRDefault="0083566A">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Heading2"/>
        <w:rPr>
          <w:lang w:eastAsia="zh-CN"/>
        </w:rPr>
      </w:pPr>
      <w:r>
        <w:rPr>
          <w:lang w:eastAsia="zh-CN"/>
        </w:rPr>
        <w:t>2.1. Timeline</w:t>
      </w:r>
    </w:p>
    <w:p w14:paraId="1625CD0D" w14:textId="77777777" w:rsidR="00000A2A" w:rsidRDefault="00000A2A">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Heading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BodyText"/>
        <w:spacing w:after="0"/>
        <w:rPr>
          <w:rFonts w:ascii="Times New Roman" w:hAnsi="Times New Roman"/>
          <w:sz w:val="22"/>
          <w:szCs w:val="22"/>
          <w:lang w:eastAsia="zh-CN"/>
        </w:rPr>
      </w:pPr>
    </w:p>
    <w:p w14:paraId="49E4490D" w14:textId="77777777" w:rsidR="00000A2A" w:rsidRDefault="00000A2A">
      <w:pPr>
        <w:pStyle w:val="BodyText"/>
        <w:spacing w:after="0"/>
        <w:rPr>
          <w:rFonts w:ascii="Times New Roman" w:hAnsi="Times New Roman"/>
          <w:szCs w:val="20"/>
          <w:lang w:eastAsia="zh-CN"/>
        </w:rPr>
      </w:pPr>
    </w:p>
    <w:p w14:paraId="55D342F3" w14:textId="77777777" w:rsidR="00000A2A" w:rsidRDefault="00000A2A">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Heading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TableGrid"/>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BodyText"/>
        <w:spacing w:after="0"/>
        <w:rPr>
          <w:rFonts w:ascii="Times New Roman" w:hAnsi="Times New Roman"/>
          <w:szCs w:val="20"/>
          <w:lang w:eastAsia="zh-CN"/>
        </w:rPr>
      </w:pPr>
    </w:p>
    <w:p w14:paraId="4D5A0F80"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Heading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BodyText"/>
              <w:spacing w:after="0" w:line="240" w:lineRule="auto"/>
              <w:rPr>
                <w:rFonts w:ascii="Times New Roman" w:hAnsi="Times New Roman"/>
                <w:szCs w:val="20"/>
                <w:lang w:eastAsia="zh-CN"/>
              </w:rPr>
            </w:pPr>
            <w:proofErr w:type="spellStart"/>
            <w:proofErr w:type="gramStart"/>
            <w:r>
              <w:rPr>
                <w:rFonts w:ascii="Times New Roman" w:hAnsi="Times New Roman" w:hint="eastAsia"/>
                <w:szCs w:val="20"/>
                <w:lang w:eastAsia="zh-CN"/>
              </w:rPr>
              <w:t>H</w:t>
            </w:r>
            <w:r>
              <w:rPr>
                <w:rFonts w:ascii="Times New Roman" w:hAnsi="Times New Roman"/>
                <w:szCs w:val="20"/>
                <w:lang w:eastAsia="zh-CN"/>
              </w:rPr>
              <w:t>uawei,HiSilicon</w:t>
            </w:r>
            <w:proofErr w:type="spellEnd"/>
            <w:proofErr w:type="gram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BodyText"/>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BodyText"/>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806566" w:rsidRPr="00CC65D4" w14:paraId="5E5A71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567D3C" w14:textId="2488D9D2" w:rsidR="00806566" w:rsidRPr="00806566" w:rsidRDefault="00806566">
            <w:pPr>
              <w:pStyle w:val="BodyText"/>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D0F486E" w14:textId="6E4B6FFE" w:rsidR="00806566" w:rsidRPr="00806566" w:rsidRDefault="0080656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A56570" w:rsidRPr="00CC65D4" w14:paraId="4E9935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B7D964" w14:textId="3635F2A1" w:rsidR="00A56570" w:rsidRDefault="00A56570">
            <w:pPr>
              <w:pStyle w:val="BodyText"/>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711BB26F" w14:textId="7059D15F" w:rsidR="00A56570" w:rsidRDefault="00A5657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Heading2"/>
        <w:rPr>
          <w:lang w:eastAsia="zh-CN"/>
        </w:rPr>
      </w:pPr>
      <w:r>
        <w:rPr>
          <w:lang w:eastAsia="zh-CN"/>
        </w:rPr>
        <w:t>2.2. Issue(s) related to reference signal</w:t>
      </w:r>
    </w:p>
    <w:p w14:paraId="22671E6D" w14:textId="77777777" w:rsidR="00000A2A" w:rsidRDefault="00000A2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Heading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Caption"/>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w:t>
            </w:r>
            <w:proofErr w:type="gramStart"/>
            <w:r>
              <w:rPr>
                <w:b w:val="0"/>
              </w:rPr>
              <w:t>i.e.</w:t>
            </w:r>
            <w:proofErr w:type="gramEnd"/>
            <w:r>
              <w:rPr>
                <w:b w:val="0"/>
              </w:rPr>
              <w:t xml:space="preserv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Heading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lastRenderedPageBreak/>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BodyText"/>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BodyText"/>
        <w:spacing w:after="0"/>
        <w:rPr>
          <w:rFonts w:ascii="Times New Roman" w:hAnsi="Times New Roman"/>
          <w:szCs w:val="20"/>
          <w:lang w:eastAsia="zh-CN"/>
        </w:rPr>
      </w:pPr>
    </w:p>
    <w:p w14:paraId="0FDD90A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BodyText"/>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BodyText"/>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BodyText"/>
        <w:spacing w:after="0"/>
        <w:rPr>
          <w:rFonts w:ascii="Times New Roman" w:hAnsi="Times New Roman"/>
          <w:szCs w:val="20"/>
          <w:lang w:eastAsia="zh-CN"/>
        </w:rPr>
      </w:pPr>
    </w:p>
    <w:p w14:paraId="38BF7F65"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BodyText"/>
              <w:spacing w:before="0" w:after="0" w:line="240" w:lineRule="auto"/>
              <w:rPr>
                <w:rFonts w:ascii="Times New Roman" w:hAnsi="Times New Roman"/>
                <w:szCs w:val="20"/>
                <w:lang w:eastAsia="zh-CN"/>
              </w:rPr>
            </w:pPr>
          </w:p>
          <w:p w14:paraId="4A8B42B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BodyText"/>
              <w:spacing w:after="0"/>
              <w:rPr>
                <w:lang w:eastAsia="zh-CN"/>
              </w:rPr>
            </w:pPr>
            <w:r>
              <w:rPr>
                <w:lang w:eastAsia="zh-CN"/>
              </w:rPr>
              <w:t>Moderator</w:t>
            </w:r>
          </w:p>
        </w:tc>
        <w:tc>
          <w:tcPr>
            <w:tcW w:w="8021" w:type="dxa"/>
          </w:tcPr>
          <w:p w14:paraId="04338310" w14:textId="77777777" w:rsidR="00D117BF" w:rsidRDefault="00D117BF">
            <w:pPr>
              <w:pStyle w:val="BodyText"/>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Heading5"/>
      </w:pPr>
      <w:r>
        <w:rPr>
          <w:highlight w:val="cyan"/>
        </w:rPr>
        <w:t>Proposal 2-1a (as working assumption, high priority)</w:t>
      </w:r>
      <w:r>
        <w:t xml:space="preserve"> </w:t>
      </w:r>
    </w:p>
    <w:p w14:paraId="18024A27"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BodyText"/>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BodyText"/>
        <w:spacing w:after="0"/>
        <w:rPr>
          <w:rFonts w:ascii="Times New Roman" w:hAnsi="Times New Roman"/>
          <w:szCs w:val="20"/>
          <w:lang w:eastAsia="zh-CN"/>
        </w:rPr>
      </w:pPr>
    </w:p>
    <w:p w14:paraId="75413C8D" w14:textId="77777777"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BodyText"/>
              <w:spacing w:before="0" w:after="0" w:line="240" w:lineRule="auto"/>
              <w:rPr>
                <w:rFonts w:ascii="Times New Roman" w:hAnsi="Times New Roman"/>
                <w:szCs w:val="20"/>
                <w:lang w:eastAsia="zh-CN"/>
              </w:rPr>
            </w:pPr>
            <w:r>
              <w:rPr>
                <w:rFonts w:ascii="Times New Roman" w:hAnsi="Times New Roman"/>
                <w:szCs w:val="20"/>
                <w:lang w:eastAsia="zh-CN"/>
              </w:rPr>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BodyText"/>
              <w:spacing w:before="0" w:after="0" w:line="240" w:lineRule="auto"/>
              <w:rPr>
                <w:rFonts w:ascii="Times New Roman" w:hAnsi="Times New Roman"/>
                <w:szCs w:val="20"/>
                <w:lang w:eastAsia="zh-CN"/>
              </w:rPr>
            </w:pPr>
          </w:p>
          <w:p w14:paraId="7A5B1282" w14:textId="0585D6B7" w:rsidR="00056D27" w:rsidRDefault="003E01E1" w:rsidP="0043431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r w:rsidR="00806566" w14:paraId="1BE9B201" w14:textId="77777777" w:rsidTr="00582B52">
        <w:trPr>
          <w:trHeight w:val="339"/>
        </w:trPr>
        <w:tc>
          <w:tcPr>
            <w:tcW w:w="1871" w:type="dxa"/>
          </w:tcPr>
          <w:p w14:paraId="2E932F58" w14:textId="308116E5" w:rsidR="00806566" w:rsidRPr="00806566" w:rsidRDefault="00806566" w:rsidP="00582B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8C140A" w14:textId="26B7A11E" w:rsidR="00806566" w:rsidRPr="00806566" w:rsidRDefault="00806566" w:rsidP="00582B5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A56570" w14:paraId="1A7F0DFC" w14:textId="77777777" w:rsidTr="00582B52">
        <w:trPr>
          <w:trHeight w:val="339"/>
        </w:trPr>
        <w:tc>
          <w:tcPr>
            <w:tcW w:w="1871" w:type="dxa"/>
          </w:tcPr>
          <w:p w14:paraId="22E6A063" w14:textId="643CA49C" w:rsidR="00A56570" w:rsidRDefault="00A56570"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BCE597E" w14:textId="44F2DF56" w:rsidR="00A56570" w:rsidRDefault="00A56570"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3B2B6DF5" w14:textId="77777777" w:rsidR="00A56570" w:rsidRDefault="00A56570" w:rsidP="00582B52">
            <w:pPr>
              <w:pStyle w:val="BodyText"/>
              <w:spacing w:after="0"/>
              <w:rPr>
                <w:rFonts w:ascii="Times New Roman" w:eastAsiaTheme="minorEastAsia" w:hAnsi="Times New Roman"/>
                <w:szCs w:val="20"/>
                <w:lang w:eastAsia="ko-KR"/>
              </w:rPr>
            </w:pPr>
          </w:p>
          <w:p w14:paraId="68704ACC" w14:textId="3822415E" w:rsidR="00A56570" w:rsidRDefault="00A56570" w:rsidP="00A56570">
            <w:pPr>
              <w:pStyle w:val="BodyText"/>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04A3C9BD" w14:textId="0B7FA6B7" w:rsidR="00A56570" w:rsidRDefault="00A56570" w:rsidP="00582B52">
            <w:pPr>
              <w:pStyle w:val="BodyText"/>
              <w:spacing w:after="0"/>
              <w:rPr>
                <w:rFonts w:ascii="Times New Roman" w:eastAsiaTheme="minorEastAsia" w:hAnsi="Times New Roman"/>
                <w:szCs w:val="20"/>
                <w:lang w:eastAsia="ko-KR"/>
              </w:rPr>
            </w:pPr>
          </w:p>
        </w:tc>
      </w:tr>
      <w:tr w:rsidR="00D10D4A" w14:paraId="47ACEEF1" w14:textId="77777777" w:rsidTr="00582B52">
        <w:trPr>
          <w:trHeight w:val="339"/>
        </w:trPr>
        <w:tc>
          <w:tcPr>
            <w:tcW w:w="1871" w:type="dxa"/>
          </w:tcPr>
          <w:p w14:paraId="65678ADB" w14:textId="519DBCEC"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19F1A91" w14:textId="09074837"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70EEE78D" w14:textId="0CF5ED59"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w:t>
            </w:r>
            <w:proofErr w:type="gramStart"/>
            <w:r>
              <w:rPr>
                <w:rFonts w:ascii="Times New Roman" w:eastAsiaTheme="minorEastAsia" w:hAnsi="Times New Roman"/>
                <w:szCs w:val="20"/>
                <w:lang w:eastAsia="ko-KR"/>
              </w:rPr>
              <w:t>ping-pong, if</w:t>
            </w:r>
            <w:proofErr w:type="gramEnd"/>
            <w:r>
              <w:rPr>
                <w:rFonts w:ascii="Times New Roman" w:eastAsiaTheme="minorEastAsia" w:hAnsi="Times New Roman"/>
                <w:szCs w:val="20"/>
                <w:lang w:eastAsia="ko-KR"/>
              </w:rPr>
              <w:t xml:space="preserve"> companies can agree in this agenda. It would be better to agree the working assumption in this agenda and use the working assumption agreement to reflect the changes in the UE feature discussion.</w:t>
            </w:r>
          </w:p>
          <w:p w14:paraId="5046D02B" w14:textId="6AF32596" w:rsidR="00D10D4A" w:rsidRDefault="00D10D4A" w:rsidP="00582B5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bl>
    <w:p w14:paraId="00C3E3A5" w14:textId="77777777" w:rsidR="00D117BF" w:rsidRPr="00D117BF" w:rsidRDefault="00D117BF"/>
    <w:p w14:paraId="7600E324" w14:textId="77777777" w:rsidR="00000A2A" w:rsidRDefault="0083566A">
      <w:pPr>
        <w:pStyle w:val="Heading2"/>
        <w:rPr>
          <w:lang w:eastAsia="zh-CN"/>
        </w:rPr>
      </w:pPr>
      <w:r>
        <w:rPr>
          <w:lang w:eastAsia="zh-CN"/>
        </w:rPr>
        <w:t>2.3. Other issue(s)</w:t>
      </w:r>
    </w:p>
    <w:p w14:paraId="1B16D0BF" w14:textId="77777777"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BodyText"/>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BodyText"/>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 xml:space="preserve">X defined in TS 38.133 is the interruption length on other activation serving cells, which is irrelevant to X defined in 38.213 section 10.3”.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In RAN1#107-e, we 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 xml:space="preserve">with 480 kHz and/or 960 kHz SCS, the value of minimum time gap for wake-up and </w:t>
            </w:r>
            <w:proofErr w:type="spellStart"/>
            <w:r w:rsidRPr="005970B9">
              <w:rPr>
                <w:rFonts w:asciiTheme="minorHAnsi" w:hAnsiTheme="minorHAnsi" w:cstheme="minorHAnsi"/>
                <w:lang w:eastAsia="zh-CN"/>
              </w:rPr>
              <w:t>Scell</w:t>
            </w:r>
            <w:proofErr w:type="spellEnd"/>
            <w:r w:rsidRPr="005970B9">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BodyText"/>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BodyText"/>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BodyText"/>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Heading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Caption"/>
        <w:rPr>
          <w:b w:val="0"/>
        </w:rPr>
      </w:pPr>
      <w:r>
        <w:rPr>
          <w:b w:val="0"/>
        </w:rPr>
        <w:t>TBD</w:t>
      </w:r>
    </w:p>
    <w:p w14:paraId="0C746745" w14:textId="77777777" w:rsidR="00000A2A" w:rsidRDefault="0083566A">
      <w:pPr>
        <w:pStyle w:val="Heading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ListParagraph"/>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Heading1"/>
        <w:textAlignment w:val="auto"/>
        <w:rPr>
          <w:rFonts w:cs="Arial"/>
          <w:sz w:val="32"/>
          <w:szCs w:val="32"/>
          <w:lang w:val="en-US"/>
        </w:rPr>
      </w:pPr>
      <w:r>
        <w:rPr>
          <w:rFonts w:cs="Arial"/>
          <w:sz w:val="32"/>
          <w:szCs w:val="32"/>
          <w:lang w:val="en-US"/>
        </w:rPr>
        <w:t>Reference</w:t>
      </w:r>
    </w:p>
    <w:p w14:paraId="320B22D3" w14:textId="77777777" w:rsidR="00000A2A" w:rsidRDefault="001C597E">
      <w:pPr>
        <w:pStyle w:val="ListParagraph"/>
        <w:numPr>
          <w:ilvl w:val="0"/>
          <w:numId w:val="14"/>
        </w:numPr>
        <w:ind w:left="360"/>
        <w:rPr>
          <w:rFonts w:ascii="Times New Roman" w:hAnsi="Times New Roman"/>
          <w:iCs/>
          <w:sz w:val="20"/>
          <w:szCs w:val="20"/>
          <w:lang w:eastAsia="zh-CN"/>
        </w:rPr>
      </w:pPr>
      <w:hyperlink r:id="rId13" w:history="1">
        <w:r w:rsidR="0083566A">
          <w:rPr>
            <w:rStyle w:val="Hyperlink"/>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Hyperlink"/>
            <w:rFonts w:ascii="Times New Roman" w:hAnsi="Times New Roman"/>
            <w:iCs/>
            <w:sz w:val="20"/>
            <w:szCs w:val="20"/>
            <w:lang w:eastAsia="zh-CN"/>
          </w:rPr>
          <w:t>R1-2200956</w:t>
        </w:r>
      </w:hyperlink>
    </w:p>
    <w:p w14:paraId="7043D556" w14:textId="77777777" w:rsidR="00000A2A" w:rsidRDefault="001C597E">
      <w:pPr>
        <w:pStyle w:val="ListParagraph"/>
        <w:numPr>
          <w:ilvl w:val="0"/>
          <w:numId w:val="14"/>
        </w:numPr>
        <w:ind w:left="360"/>
        <w:rPr>
          <w:rFonts w:ascii="Times New Roman" w:hAnsi="Times New Roman"/>
          <w:iCs/>
          <w:sz w:val="20"/>
          <w:szCs w:val="20"/>
          <w:lang w:eastAsia="zh-CN"/>
        </w:rPr>
      </w:pPr>
      <w:hyperlink r:id="rId15" w:history="1">
        <w:r w:rsidR="0083566A">
          <w:rPr>
            <w:rStyle w:val="Hyperlink"/>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1C597E">
      <w:pPr>
        <w:pStyle w:val="ListParagraph"/>
        <w:numPr>
          <w:ilvl w:val="0"/>
          <w:numId w:val="14"/>
        </w:numPr>
        <w:ind w:left="360"/>
        <w:rPr>
          <w:rFonts w:ascii="Times New Roman" w:hAnsi="Times New Roman"/>
          <w:iCs/>
          <w:sz w:val="20"/>
          <w:szCs w:val="20"/>
          <w:lang w:eastAsia="zh-CN"/>
        </w:rPr>
      </w:pPr>
      <w:hyperlink r:id="rId16" w:history="1">
        <w:r w:rsidR="0083566A">
          <w:rPr>
            <w:rStyle w:val="Hyperlink"/>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InterDigital</w:t>
      </w:r>
      <w:proofErr w:type="spellEnd"/>
      <w:r w:rsidR="0083566A">
        <w:rPr>
          <w:rFonts w:ascii="Times New Roman" w:hAnsi="Times New Roman"/>
          <w:iCs/>
          <w:sz w:val="20"/>
          <w:szCs w:val="20"/>
          <w:lang w:eastAsia="zh-CN"/>
        </w:rPr>
        <w:t>, Inc.</w:t>
      </w:r>
    </w:p>
    <w:p w14:paraId="6DF18FA5" w14:textId="77777777" w:rsidR="00000A2A" w:rsidRDefault="001C597E">
      <w:pPr>
        <w:pStyle w:val="ListParagraph"/>
        <w:numPr>
          <w:ilvl w:val="0"/>
          <w:numId w:val="14"/>
        </w:numPr>
        <w:ind w:left="360"/>
        <w:rPr>
          <w:rFonts w:ascii="Times New Roman" w:hAnsi="Times New Roman"/>
          <w:iCs/>
          <w:sz w:val="20"/>
          <w:szCs w:val="20"/>
          <w:lang w:eastAsia="zh-CN"/>
        </w:rPr>
      </w:pPr>
      <w:hyperlink r:id="rId17" w:history="1">
        <w:r w:rsidR="0083566A">
          <w:rPr>
            <w:rStyle w:val="Hyperlink"/>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1C597E">
      <w:pPr>
        <w:pStyle w:val="ListParagraph"/>
        <w:numPr>
          <w:ilvl w:val="0"/>
          <w:numId w:val="14"/>
        </w:numPr>
        <w:ind w:left="360"/>
        <w:rPr>
          <w:rFonts w:ascii="Times New Roman" w:hAnsi="Times New Roman"/>
          <w:iCs/>
          <w:sz w:val="20"/>
          <w:szCs w:val="20"/>
          <w:lang w:eastAsia="zh-CN"/>
        </w:rPr>
      </w:pPr>
      <w:hyperlink r:id="rId18" w:history="1">
        <w:r w:rsidR="0083566A">
          <w:rPr>
            <w:rStyle w:val="Hyperlink"/>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1C597E">
      <w:pPr>
        <w:pStyle w:val="ListParagraph"/>
        <w:numPr>
          <w:ilvl w:val="0"/>
          <w:numId w:val="14"/>
        </w:numPr>
        <w:ind w:left="360"/>
        <w:rPr>
          <w:rFonts w:ascii="Times New Roman" w:hAnsi="Times New Roman"/>
          <w:iCs/>
          <w:sz w:val="20"/>
          <w:szCs w:val="20"/>
          <w:lang w:eastAsia="zh-CN"/>
        </w:rPr>
      </w:pPr>
      <w:hyperlink r:id="rId19" w:history="1">
        <w:r w:rsidR="0083566A">
          <w:rPr>
            <w:rStyle w:val="Hyperlink"/>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1C597E">
      <w:pPr>
        <w:pStyle w:val="ListParagraph"/>
        <w:numPr>
          <w:ilvl w:val="0"/>
          <w:numId w:val="14"/>
        </w:numPr>
        <w:ind w:left="360"/>
        <w:rPr>
          <w:rFonts w:ascii="Times New Roman" w:hAnsi="Times New Roman"/>
          <w:iCs/>
          <w:sz w:val="20"/>
          <w:szCs w:val="20"/>
          <w:lang w:eastAsia="zh-CN"/>
        </w:rPr>
      </w:pPr>
      <w:hyperlink r:id="rId20" w:history="1">
        <w:r w:rsidR="0083566A">
          <w:rPr>
            <w:rStyle w:val="Hyperlink"/>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1C597E">
      <w:pPr>
        <w:pStyle w:val="ListParagraph"/>
        <w:numPr>
          <w:ilvl w:val="0"/>
          <w:numId w:val="14"/>
        </w:numPr>
        <w:ind w:left="360"/>
        <w:rPr>
          <w:rFonts w:ascii="Times New Roman" w:hAnsi="Times New Roman"/>
          <w:iCs/>
          <w:sz w:val="20"/>
          <w:szCs w:val="20"/>
          <w:lang w:eastAsia="zh-CN"/>
        </w:rPr>
      </w:pPr>
      <w:hyperlink r:id="rId21" w:history="1">
        <w:r w:rsidR="0083566A">
          <w:rPr>
            <w:rStyle w:val="Hyperlink"/>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1C597E">
      <w:pPr>
        <w:pStyle w:val="ListParagraph"/>
        <w:numPr>
          <w:ilvl w:val="0"/>
          <w:numId w:val="14"/>
        </w:numPr>
        <w:ind w:left="360"/>
        <w:rPr>
          <w:rFonts w:ascii="Times New Roman" w:hAnsi="Times New Roman"/>
          <w:iCs/>
          <w:sz w:val="20"/>
          <w:szCs w:val="20"/>
          <w:lang w:eastAsia="zh-CN"/>
        </w:rPr>
      </w:pPr>
      <w:hyperlink r:id="rId22" w:history="1">
        <w:r w:rsidR="0083566A">
          <w:rPr>
            <w:rStyle w:val="Hyperlink"/>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1C597E">
      <w:pPr>
        <w:pStyle w:val="ListParagraph"/>
        <w:numPr>
          <w:ilvl w:val="0"/>
          <w:numId w:val="14"/>
        </w:numPr>
        <w:ind w:left="360"/>
        <w:rPr>
          <w:rFonts w:ascii="Times New Roman" w:hAnsi="Times New Roman"/>
          <w:iCs/>
          <w:sz w:val="20"/>
          <w:szCs w:val="20"/>
          <w:lang w:eastAsia="zh-CN"/>
        </w:rPr>
      </w:pPr>
      <w:hyperlink r:id="rId23" w:history="1">
        <w:r w:rsidR="0083566A">
          <w:rPr>
            <w:rStyle w:val="Hyperlink"/>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1C597E">
      <w:pPr>
        <w:pStyle w:val="ListParagraph"/>
        <w:numPr>
          <w:ilvl w:val="0"/>
          <w:numId w:val="14"/>
        </w:numPr>
        <w:ind w:left="360"/>
        <w:rPr>
          <w:rFonts w:ascii="Times New Roman" w:hAnsi="Times New Roman"/>
          <w:iCs/>
          <w:sz w:val="20"/>
          <w:szCs w:val="20"/>
          <w:lang w:eastAsia="zh-CN"/>
        </w:rPr>
      </w:pPr>
      <w:hyperlink r:id="rId24" w:history="1">
        <w:r w:rsidR="0083566A">
          <w:rPr>
            <w:rStyle w:val="Hyperlink"/>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1C597E">
      <w:pPr>
        <w:pStyle w:val="ListParagraph"/>
        <w:numPr>
          <w:ilvl w:val="0"/>
          <w:numId w:val="14"/>
        </w:numPr>
        <w:ind w:left="360"/>
        <w:rPr>
          <w:rFonts w:ascii="Times New Roman" w:hAnsi="Times New Roman"/>
          <w:iCs/>
          <w:sz w:val="20"/>
          <w:szCs w:val="20"/>
          <w:lang w:eastAsia="zh-CN"/>
        </w:rPr>
      </w:pPr>
      <w:hyperlink r:id="rId25" w:history="1">
        <w:r w:rsidR="0083566A">
          <w:rPr>
            <w:rStyle w:val="Hyperlink"/>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1C597E">
      <w:pPr>
        <w:pStyle w:val="ListParagraph"/>
        <w:numPr>
          <w:ilvl w:val="0"/>
          <w:numId w:val="14"/>
        </w:numPr>
        <w:ind w:left="360"/>
        <w:rPr>
          <w:rFonts w:ascii="Times New Roman" w:hAnsi="Times New Roman"/>
          <w:iCs/>
          <w:sz w:val="20"/>
          <w:szCs w:val="20"/>
          <w:lang w:eastAsia="zh-CN"/>
        </w:rPr>
      </w:pPr>
      <w:hyperlink r:id="rId26" w:history="1">
        <w:r w:rsidR="0083566A">
          <w:rPr>
            <w:rStyle w:val="Hyperlink"/>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1C597E">
      <w:pPr>
        <w:pStyle w:val="ListParagraph"/>
        <w:numPr>
          <w:ilvl w:val="0"/>
          <w:numId w:val="14"/>
        </w:numPr>
        <w:ind w:left="360"/>
        <w:rPr>
          <w:rFonts w:ascii="Times New Roman" w:hAnsi="Times New Roman"/>
          <w:iCs/>
          <w:sz w:val="20"/>
          <w:szCs w:val="20"/>
          <w:lang w:eastAsia="zh-CN"/>
        </w:rPr>
      </w:pPr>
      <w:hyperlink r:id="rId27" w:history="1">
        <w:r w:rsidR="0083566A">
          <w:rPr>
            <w:rStyle w:val="Hyperlink"/>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1C597E">
      <w:pPr>
        <w:pStyle w:val="ListParagraph"/>
        <w:numPr>
          <w:ilvl w:val="0"/>
          <w:numId w:val="14"/>
        </w:numPr>
        <w:ind w:left="360"/>
        <w:rPr>
          <w:rFonts w:ascii="Times New Roman" w:hAnsi="Times New Roman"/>
          <w:iCs/>
          <w:sz w:val="20"/>
          <w:szCs w:val="20"/>
          <w:lang w:eastAsia="zh-CN"/>
        </w:rPr>
      </w:pPr>
      <w:hyperlink r:id="rId28" w:history="1">
        <w:r w:rsidR="0083566A">
          <w:rPr>
            <w:rStyle w:val="Hyperlink"/>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1C597E">
      <w:pPr>
        <w:pStyle w:val="ListParagraph"/>
        <w:numPr>
          <w:ilvl w:val="0"/>
          <w:numId w:val="14"/>
        </w:numPr>
        <w:ind w:left="360"/>
        <w:rPr>
          <w:rFonts w:ascii="Times New Roman" w:hAnsi="Times New Roman"/>
          <w:iCs/>
          <w:sz w:val="20"/>
          <w:szCs w:val="20"/>
          <w:lang w:eastAsia="zh-CN"/>
        </w:rPr>
      </w:pPr>
      <w:hyperlink r:id="rId29" w:history="1">
        <w:r w:rsidR="0083566A">
          <w:rPr>
            <w:rStyle w:val="Hyperlink"/>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1C597E">
      <w:pPr>
        <w:pStyle w:val="ListParagraph"/>
        <w:numPr>
          <w:ilvl w:val="0"/>
          <w:numId w:val="14"/>
        </w:numPr>
        <w:ind w:left="360"/>
        <w:rPr>
          <w:rFonts w:ascii="Times New Roman" w:hAnsi="Times New Roman"/>
          <w:iCs/>
          <w:sz w:val="20"/>
          <w:szCs w:val="20"/>
          <w:lang w:eastAsia="zh-CN"/>
        </w:rPr>
      </w:pPr>
      <w:hyperlink r:id="rId30" w:history="1">
        <w:r w:rsidR="0083566A">
          <w:rPr>
            <w:rStyle w:val="Hyperlink"/>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1C597E">
      <w:pPr>
        <w:pStyle w:val="ListParagraph"/>
        <w:numPr>
          <w:ilvl w:val="0"/>
          <w:numId w:val="14"/>
        </w:numPr>
        <w:ind w:left="360"/>
        <w:rPr>
          <w:rFonts w:ascii="Times New Roman" w:hAnsi="Times New Roman"/>
          <w:iCs/>
          <w:sz w:val="20"/>
          <w:szCs w:val="20"/>
          <w:lang w:eastAsia="zh-CN"/>
        </w:rPr>
      </w:pPr>
      <w:hyperlink r:id="rId31" w:history="1">
        <w:r w:rsidR="0083566A">
          <w:rPr>
            <w:rStyle w:val="Hyperlink"/>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1C597E">
      <w:pPr>
        <w:pStyle w:val="ListParagraph"/>
        <w:numPr>
          <w:ilvl w:val="0"/>
          <w:numId w:val="14"/>
        </w:numPr>
        <w:ind w:left="360"/>
        <w:rPr>
          <w:rFonts w:ascii="Times New Roman" w:hAnsi="Times New Roman"/>
          <w:iCs/>
          <w:sz w:val="20"/>
          <w:szCs w:val="20"/>
          <w:lang w:eastAsia="zh-CN"/>
        </w:rPr>
      </w:pPr>
      <w:hyperlink r:id="rId32" w:history="1">
        <w:r w:rsidR="0083566A">
          <w:rPr>
            <w:rStyle w:val="Hyperlink"/>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1C597E">
      <w:pPr>
        <w:pStyle w:val="ListParagraph"/>
        <w:numPr>
          <w:ilvl w:val="0"/>
          <w:numId w:val="14"/>
        </w:numPr>
        <w:ind w:left="360"/>
        <w:rPr>
          <w:rFonts w:ascii="Times New Roman" w:hAnsi="Times New Roman"/>
          <w:iCs/>
          <w:sz w:val="20"/>
          <w:szCs w:val="20"/>
          <w:lang w:eastAsia="zh-CN"/>
        </w:rPr>
      </w:pPr>
      <w:hyperlink r:id="rId33" w:history="1">
        <w:r w:rsidR="0083566A">
          <w:rPr>
            <w:rStyle w:val="Hyperlink"/>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1C597E">
      <w:pPr>
        <w:pStyle w:val="ListParagraph"/>
        <w:numPr>
          <w:ilvl w:val="0"/>
          <w:numId w:val="14"/>
        </w:numPr>
        <w:ind w:left="360"/>
        <w:rPr>
          <w:rFonts w:ascii="Times New Roman" w:hAnsi="Times New Roman"/>
          <w:iCs/>
          <w:sz w:val="20"/>
          <w:szCs w:val="20"/>
          <w:lang w:eastAsia="zh-CN"/>
        </w:rPr>
      </w:pPr>
      <w:hyperlink r:id="rId34" w:history="1">
        <w:r w:rsidR="0083566A">
          <w:rPr>
            <w:rStyle w:val="Hyperlink"/>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7668" w14:textId="77777777" w:rsidR="001C597E" w:rsidRDefault="001C597E">
      <w:pPr>
        <w:spacing w:after="0"/>
      </w:pPr>
      <w:r>
        <w:separator/>
      </w:r>
    </w:p>
  </w:endnote>
  <w:endnote w:type="continuationSeparator" w:id="0">
    <w:p w14:paraId="2BE851B4" w14:textId="77777777" w:rsidR="001C597E" w:rsidRDefault="001C5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F9F" w14:textId="77777777" w:rsidR="00000A2A" w:rsidRDefault="0083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7ACD" w14:textId="77777777" w:rsidR="00000A2A" w:rsidRDefault="00000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A4B" w14:textId="1A667DF5" w:rsidR="00000A2A" w:rsidRDefault="0083566A">
    <w:pPr>
      <w:pStyle w:val="Footer"/>
      <w:ind w:right="360"/>
    </w:pPr>
    <w:r>
      <w:rPr>
        <w:rStyle w:val="PageNumber"/>
      </w:rPr>
      <w:fldChar w:fldCharType="begin"/>
    </w:r>
    <w:r>
      <w:rPr>
        <w:rStyle w:val="PageNumber"/>
      </w:rPr>
      <w:instrText xml:space="preserve"> PAGE </w:instrText>
    </w:r>
    <w:r>
      <w:rPr>
        <w:rStyle w:val="PageNumber"/>
      </w:rPr>
      <w:fldChar w:fldCharType="separate"/>
    </w:r>
    <w:r w:rsidR="008B689F">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689F">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1A5B" w14:textId="77777777" w:rsidR="001C597E" w:rsidRDefault="001C597E">
      <w:pPr>
        <w:spacing w:after="0"/>
      </w:pPr>
      <w:r>
        <w:separator/>
      </w:r>
    </w:p>
  </w:footnote>
  <w:footnote w:type="continuationSeparator" w:id="0">
    <w:p w14:paraId="39A7120D" w14:textId="77777777" w:rsidR="001C597E" w:rsidRDefault="001C59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paragraph" w:styleId="Revision">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0BC9"/>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DBFC57F-511C-49DC-81E7-3E8DF97E65A5}">
  <ds:schemaRefs>
    <ds:schemaRef ds:uri="http://schemas.openxmlformats.org/officeDocument/2006/bibliography"/>
  </ds:schemaRefs>
</ds:datastoreItem>
</file>

<file path=customXml/itemProps5.xml><?xml version="1.0" encoding="utf-8"?>
<ds:datastoreItem xmlns:ds="http://schemas.openxmlformats.org/officeDocument/2006/customXml" ds:itemID="{B56BA56F-5BA7-47C4-A422-9EC9164B4DA2}">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Lee, Daewon</cp:lastModifiedBy>
  <cp:revision>2</cp:revision>
  <cp:lastPrinted>2011-11-09T07:49:00Z</cp:lastPrinted>
  <dcterms:created xsi:type="dcterms:W3CDTF">2022-02-23T06:23:00Z</dcterms:created>
  <dcterms:modified xsi:type="dcterms:W3CDTF">2022-02-23T06:23:00Z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