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0B658" w14:textId="77777777" w:rsidR="00EB3B75" w:rsidRDefault="00ED06A3">
      <w:pPr>
        <w:tabs>
          <w:tab w:val="center" w:pos="4536"/>
          <w:tab w:val="right" w:pos="8280"/>
          <w:tab w:val="right" w:pos="9639"/>
        </w:tabs>
        <w:spacing w:line="276" w:lineRule="auto"/>
        <w:ind w:right="2"/>
        <w:rPr>
          <w:rFonts w:ascii="Arial" w:eastAsia="맑은 고딕" w:hAnsi="Arial" w:cs="Arial"/>
          <w:b/>
          <w:bCs/>
          <w:lang w:val="de-DE" w:eastAsia="en-US"/>
        </w:rPr>
      </w:pPr>
      <w:r>
        <w:rPr>
          <w:rFonts w:ascii="Arial" w:eastAsia="맑은 고딕" w:hAnsi="Arial" w:cs="Arial"/>
          <w:b/>
          <w:bCs/>
          <w:lang w:val="de-DE" w:eastAsia="en-US"/>
        </w:rPr>
        <w:t>3GPP TSG RAN WG1 #10</w:t>
      </w:r>
      <w:r>
        <w:rPr>
          <w:rFonts w:ascii="Arial" w:eastAsia="MS Mincho" w:hAnsi="Arial" w:cs="Arial"/>
          <w:b/>
          <w:bCs/>
          <w:lang w:val="de-DE"/>
        </w:rPr>
        <w:t>7</w:t>
      </w:r>
      <w:r>
        <w:rPr>
          <w:rFonts w:ascii="Arial" w:eastAsia="맑은 고딕" w:hAnsi="Arial" w:cs="Arial"/>
          <w:b/>
          <w:bCs/>
          <w:lang w:val="de-DE" w:eastAsia="en-US"/>
        </w:rPr>
        <w:t>-e</w:t>
      </w:r>
      <w:r>
        <w:rPr>
          <w:rFonts w:ascii="Arial" w:eastAsia="맑은 고딕" w:hAnsi="Arial" w:cs="Arial"/>
          <w:b/>
          <w:bCs/>
          <w:lang w:val="de-DE" w:eastAsia="en-US"/>
        </w:rPr>
        <w:tab/>
      </w:r>
      <w:r>
        <w:rPr>
          <w:rFonts w:ascii="Arial" w:eastAsia="맑은 고딕" w:hAnsi="Arial" w:cs="Arial"/>
          <w:b/>
          <w:bCs/>
          <w:lang w:val="de-DE" w:eastAsia="en-US"/>
        </w:rPr>
        <w:tab/>
      </w:r>
      <w:r>
        <w:rPr>
          <w:rFonts w:ascii="Arial" w:eastAsia="맑은 고딕"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맑은 고딕" w:hAnsi="Arial" w:cs="Arial"/>
          <w:b/>
          <w:bCs/>
          <w:lang w:eastAsia="en-US"/>
        </w:rPr>
      </w:pPr>
      <w:r>
        <w:rPr>
          <w:rFonts w:ascii="Arial" w:eastAsia="맑은 고딕" w:hAnsi="Arial" w:cs="Arial"/>
          <w:b/>
          <w:bCs/>
          <w:lang w:val="en-US" w:eastAsia="en-US"/>
        </w:rPr>
        <w:t xml:space="preserve">e-Meeting, </w:t>
      </w:r>
      <w:r>
        <w:rPr>
          <w:rFonts w:ascii="Arial" w:eastAsia="맑은 고딕" w:hAnsi="Arial" w:cs="Arial"/>
          <w:b/>
          <w:bCs/>
          <w:lang w:eastAsia="en-US"/>
        </w:rPr>
        <w:t>November 11</w:t>
      </w:r>
      <w:r>
        <w:rPr>
          <w:rFonts w:ascii="Arial" w:eastAsia="맑은 고딕" w:hAnsi="Arial" w:cs="Arial"/>
          <w:b/>
          <w:bCs/>
          <w:vertAlign w:val="superscript"/>
          <w:lang w:eastAsia="en-US"/>
        </w:rPr>
        <w:t>th</w:t>
      </w:r>
      <w:r>
        <w:rPr>
          <w:rFonts w:ascii="Arial" w:eastAsia="맑은 고딕" w:hAnsi="Arial" w:cs="Arial"/>
          <w:b/>
          <w:bCs/>
          <w:lang w:eastAsia="en-US"/>
        </w:rPr>
        <w:t xml:space="preserve"> – 19</w:t>
      </w:r>
      <w:r>
        <w:rPr>
          <w:rFonts w:ascii="Arial" w:eastAsia="맑은 고딕" w:hAnsi="Arial" w:cs="Arial"/>
          <w:b/>
          <w:bCs/>
          <w:vertAlign w:val="superscript"/>
          <w:lang w:eastAsia="en-US"/>
        </w:rPr>
        <w:t>th</w:t>
      </w:r>
      <w:r>
        <w:rPr>
          <w:rFonts w:ascii="Arial" w:eastAsia="맑은 고딕" w:hAnsi="Arial" w:cs="Arial"/>
          <w:b/>
          <w:bCs/>
          <w:lang w:eastAsia="en-US"/>
        </w:rPr>
        <w:t>, 2021</w:t>
      </w:r>
    </w:p>
    <w:p w14:paraId="791DF582" w14:textId="77777777" w:rsidR="00EB3B75" w:rsidRDefault="00EB3B75">
      <w:pPr>
        <w:tabs>
          <w:tab w:val="center" w:pos="4536"/>
          <w:tab w:val="right" w:pos="9072"/>
        </w:tabs>
        <w:spacing w:line="276" w:lineRule="auto"/>
        <w:rPr>
          <w:rFonts w:ascii="Arial" w:eastAsia="맑은 고딕"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맑은 고딕" w:hAnsi="Arial"/>
          <w:b/>
          <w:lang w:val="en-US" w:eastAsia="en-US"/>
        </w:rPr>
        <w:t>Agenda item:</w:t>
      </w:r>
      <w:r>
        <w:rPr>
          <w:rFonts w:ascii="Arial" w:eastAsia="맑은 고딕" w:hAnsi="Arial"/>
          <w:lang w:val="en-US" w:eastAsia="en-US"/>
        </w:rPr>
        <w:tab/>
      </w:r>
      <w:bookmarkStart w:id="0" w:name="Source"/>
      <w:bookmarkEnd w:id="0"/>
      <w:r>
        <w:rPr>
          <w:rFonts w:ascii="Arial" w:eastAsia="MS Mincho" w:hAnsi="Arial" w:hint="eastAsia"/>
          <w:lang w:val="en-US"/>
        </w:rPr>
        <w:t>8</w:t>
      </w:r>
      <w:r>
        <w:rPr>
          <w:rFonts w:ascii="Arial" w:eastAsia="맑은 고딕"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맑은 고딕" w:hAnsi="Arial"/>
          <w:b/>
          <w:lang w:val="en-US" w:eastAsia="en-US"/>
        </w:rPr>
        <w:t xml:space="preserve">Source: </w:t>
      </w:r>
      <w:r>
        <w:rPr>
          <w:rFonts w:ascii="Arial" w:eastAsia="맑은 고딕" w:hAnsi="Arial"/>
          <w:b/>
          <w:lang w:val="en-US" w:eastAsia="en-US"/>
        </w:rPr>
        <w:tab/>
      </w:r>
      <w:r>
        <w:rPr>
          <w:rFonts w:ascii="Arial" w:eastAsia="맑은 고딕" w:hAnsi="Arial"/>
          <w:bCs/>
          <w:lang w:val="en-US" w:eastAsia="en-US"/>
        </w:rPr>
        <w:t>Moderator (</w:t>
      </w:r>
      <w:r>
        <w:rPr>
          <w:rFonts w:ascii="Arial" w:eastAsia="맑은 고딕"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맑은 고딕" w:hAnsi="Arial" w:cs="Arial"/>
          <w:bCs/>
          <w:szCs w:val="24"/>
          <w:lang w:val="en-US" w:eastAsia="ko-KR"/>
        </w:rPr>
      </w:pPr>
      <w:r>
        <w:rPr>
          <w:rFonts w:ascii="Arial" w:eastAsia="맑은 고딕" w:hAnsi="Arial"/>
          <w:b/>
          <w:lang w:val="en-US" w:eastAsia="en-US"/>
        </w:rPr>
        <w:t xml:space="preserve">Title: </w:t>
      </w:r>
      <w:r>
        <w:rPr>
          <w:rFonts w:ascii="Arial" w:eastAsia="맑은 고딕" w:hAnsi="Arial"/>
          <w:b/>
          <w:lang w:val="en-US" w:eastAsia="en-US"/>
        </w:rPr>
        <w:tab/>
      </w:r>
      <w:r>
        <w:rPr>
          <w:rFonts w:ascii="Arial" w:eastAsia="맑은 고딕"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맑은 고딕" w:hAnsi="Arial"/>
          <w:lang w:val="en-US" w:eastAsia="ko-KR"/>
        </w:rPr>
      </w:pPr>
      <w:r>
        <w:rPr>
          <w:rFonts w:ascii="Arial" w:eastAsia="맑은 고딕" w:hAnsi="Arial"/>
          <w:b/>
          <w:lang w:val="en-US" w:eastAsia="en-US"/>
        </w:rPr>
        <w:t>Document for:</w:t>
      </w:r>
      <w:r>
        <w:rPr>
          <w:rFonts w:ascii="Arial" w:eastAsia="맑은 고딕" w:hAnsi="Arial"/>
          <w:lang w:val="en-US" w:eastAsia="en-US"/>
        </w:rPr>
        <w:tab/>
      </w:r>
      <w:bookmarkStart w:id="1" w:name="DocumentFor"/>
      <w:bookmarkEnd w:id="1"/>
      <w:r>
        <w:rPr>
          <w:rFonts w:ascii="Arial" w:eastAsia="맑은 고딕" w:hAnsi="Arial"/>
          <w:lang w:val="en-US" w:eastAsia="en-US"/>
        </w:rPr>
        <w:t>Discussion and Decision</w:t>
      </w:r>
    </w:p>
    <w:p w14:paraId="56C79070" w14:textId="77777777" w:rsidR="00EB3B75" w:rsidRDefault="00ED06A3">
      <w:pPr>
        <w:pStyle w:val="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af6"/>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5FC20FCA"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CA1700">
        <w:rPr>
          <w:color w:val="FF0000"/>
          <w:sz w:val="22"/>
          <w:szCs w:val="21"/>
          <w:lang w:val="en-US"/>
        </w:rPr>
        <w:t>5</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pgSz w:w="12240" w:h="15840"/>
          <w:pgMar w:top="851" w:right="1134" w:bottom="567" w:left="1134" w:header="720" w:footer="720" w:gutter="0"/>
          <w:cols w:space="720"/>
          <w:docGrid w:linePitch="326"/>
        </w:sectPr>
      </w:pPr>
    </w:p>
    <w:p w14:paraId="1FDE3E4F"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aff"/>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aff"/>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aff"/>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aff"/>
              <w:numPr>
                <w:ilvl w:val="1"/>
                <w:numId w:val="14"/>
              </w:numPr>
              <w:ind w:leftChars="0"/>
              <w:contextualSpacing/>
              <w:rPr>
                <w:sz w:val="20"/>
              </w:rPr>
            </w:pPr>
            <w:r>
              <w:rPr>
                <w:sz w:val="20"/>
              </w:rPr>
              <w:t>Confirm the FGs. Details to be finalized later.</w:t>
            </w:r>
          </w:p>
          <w:p w14:paraId="4D5996FB" w14:textId="77777777" w:rsidR="00EB3B75" w:rsidRDefault="00ED06A3">
            <w:pPr>
              <w:pStyle w:val="aff"/>
              <w:numPr>
                <w:ilvl w:val="0"/>
                <w:numId w:val="14"/>
              </w:numPr>
              <w:ind w:leftChars="0"/>
              <w:contextualSpacing/>
              <w:rPr>
                <w:b/>
                <w:bCs/>
                <w:sz w:val="20"/>
              </w:rPr>
            </w:pPr>
            <w:r>
              <w:rPr>
                <w:b/>
                <w:bCs/>
                <w:sz w:val="20"/>
              </w:rPr>
              <w:t xml:space="preserve">30-1: </w:t>
            </w:r>
          </w:p>
          <w:p w14:paraId="0101F0E8" w14:textId="77777777" w:rsidR="00EB3B75" w:rsidRDefault="00ED06A3">
            <w:pPr>
              <w:pStyle w:val="aff"/>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aff"/>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aff"/>
              <w:numPr>
                <w:ilvl w:val="0"/>
                <w:numId w:val="14"/>
              </w:numPr>
              <w:ind w:leftChars="0"/>
              <w:contextualSpacing/>
              <w:rPr>
                <w:b/>
                <w:bCs/>
                <w:sz w:val="20"/>
              </w:rPr>
            </w:pPr>
            <w:r>
              <w:rPr>
                <w:b/>
                <w:bCs/>
                <w:sz w:val="20"/>
              </w:rPr>
              <w:lastRenderedPageBreak/>
              <w:t>30-1a:</w:t>
            </w:r>
          </w:p>
          <w:p w14:paraId="69308507" w14:textId="77777777" w:rsidR="00EB3B75" w:rsidRDefault="00ED06A3">
            <w:pPr>
              <w:pStyle w:val="aff"/>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aff"/>
              <w:numPr>
                <w:ilvl w:val="0"/>
                <w:numId w:val="14"/>
              </w:numPr>
              <w:ind w:leftChars="0"/>
              <w:contextualSpacing/>
              <w:rPr>
                <w:b/>
                <w:bCs/>
                <w:sz w:val="20"/>
              </w:rPr>
            </w:pPr>
            <w:r>
              <w:rPr>
                <w:b/>
                <w:bCs/>
                <w:sz w:val="20"/>
              </w:rPr>
              <w:t>30-2:</w:t>
            </w:r>
          </w:p>
          <w:p w14:paraId="264D1CFA" w14:textId="77777777" w:rsidR="00EB3B75" w:rsidRDefault="00ED06A3">
            <w:pPr>
              <w:pStyle w:val="aff"/>
              <w:numPr>
                <w:ilvl w:val="1"/>
                <w:numId w:val="14"/>
              </w:numPr>
              <w:ind w:leftChars="0"/>
              <w:contextualSpacing/>
              <w:rPr>
                <w:sz w:val="20"/>
              </w:rPr>
            </w:pPr>
            <w:r>
              <w:rPr>
                <w:sz w:val="20"/>
              </w:rPr>
              <w:t>Add 30-1 as pre-requisite</w:t>
            </w:r>
          </w:p>
          <w:p w14:paraId="775D7C5B" w14:textId="77777777" w:rsidR="00EB3B75" w:rsidRDefault="00ED06A3">
            <w:pPr>
              <w:pStyle w:val="aff"/>
              <w:numPr>
                <w:ilvl w:val="0"/>
                <w:numId w:val="14"/>
              </w:numPr>
              <w:ind w:leftChars="0"/>
              <w:contextualSpacing/>
              <w:rPr>
                <w:b/>
                <w:bCs/>
                <w:sz w:val="20"/>
              </w:rPr>
            </w:pPr>
            <w:r>
              <w:rPr>
                <w:b/>
                <w:bCs/>
                <w:sz w:val="20"/>
              </w:rPr>
              <w:t>30-2a:</w:t>
            </w:r>
          </w:p>
          <w:p w14:paraId="5878B195" w14:textId="77777777" w:rsidR="00EB3B75" w:rsidRDefault="00ED06A3">
            <w:pPr>
              <w:pStyle w:val="aff"/>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a5"/>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a5"/>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6"/>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6"/>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aff"/>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aff"/>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aff"/>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aff"/>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lastRenderedPageBreak/>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aff"/>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aff"/>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aff"/>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aff"/>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aff"/>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a5"/>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a5"/>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aff"/>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aff"/>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aff"/>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aff"/>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aff"/>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aff"/>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aff"/>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aff"/>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aff"/>
        <w:numPr>
          <w:ilvl w:val="2"/>
          <w:numId w:val="16"/>
        </w:numPr>
        <w:spacing w:afterLines="50" w:after="120"/>
        <w:ind w:leftChars="0"/>
        <w:jc w:val="both"/>
        <w:rPr>
          <w:szCs w:val="21"/>
          <w:lang w:val="en-US"/>
        </w:rPr>
      </w:pPr>
      <w:r>
        <w:rPr>
          <w:szCs w:val="21"/>
          <w:lang w:val="en-US"/>
        </w:rPr>
        <w:t>Wait for progress on AI 8.8.1.1</w:t>
      </w:r>
    </w:p>
    <w:tbl>
      <w:tblPr>
        <w:tblStyle w:val="af6"/>
        <w:tblW w:w="5000" w:type="pct"/>
        <w:tblLook w:val="04A0" w:firstRow="1" w:lastRow="0" w:firstColumn="1" w:lastColumn="0" w:noHBand="0" w:noVBand="1"/>
      </w:tblPr>
      <w:tblGrid>
        <w:gridCol w:w="2265"/>
        <w:gridCol w:w="20118"/>
      </w:tblGrid>
      <w:tr w:rsidR="00EB3B75" w14:paraId="5E614F87" w14:textId="77777777" w:rsidTr="00CA1700">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rsidTr="00CA1700">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rsidTr="00CA1700">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rsidTr="00CA1700">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rsidTr="00CA1700">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rsidTr="00CA1700">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rsidTr="00CA1700">
        <w:tc>
          <w:tcPr>
            <w:tcW w:w="506" w:type="pct"/>
          </w:tcPr>
          <w:p w14:paraId="35ADA53B" w14:textId="77777777" w:rsidR="00EB3B75" w:rsidRDefault="00ED06A3">
            <w:pPr>
              <w:rPr>
                <w:rFonts w:eastAsia="SimSun"/>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rsidTr="00CA1700">
        <w:tc>
          <w:tcPr>
            <w:tcW w:w="506" w:type="pct"/>
          </w:tcPr>
          <w:p w14:paraId="0598CB7C" w14:textId="77777777" w:rsidR="00EB3B75" w:rsidRDefault="00ED06A3">
            <w:pPr>
              <w:rPr>
                <w:rFonts w:eastAsia="MS PGothic"/>
                <w:color w:val="000000"/>
                <w:szCs w:val="21"/>
              </w:rPr>
            </w:pPr>
            <w:r>
              <w:rPr>
                <w:rFonts w:eastAsia="맑은 고딕" w:hint="eastAsia"/>
                <w:color w:val="000000"/>
                <w:szCs w:val="21"/>
                <w:lang w:eastAsia="ko-KR"/>
              </w:rPr>
              <w:t>Sa</w:t>
            </w:r>
            <w:r>
              <w:rPr>
                <w:rFonts w:eastAsia="맑은 고딕"/>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맑은 고딕" w:hint="eastAsia"/>
                <w:color w:val="000000"/>
                <w:szCs w:val="21"/>
                <w:lang w:val="en-US" w:eastAsia="ko-KR"/>
              </w:rPr>
              <w:t>Support Option 2</w:t>
            </w:r>
            <w:r>
              <w:rPr>
                <w:rFonts w:eastAsia="맑은 고딕"/>
                <w:color w:val="000000"/>
                <w:szCs w:val="21"/>
                <w:lang w:val="en-US" w:eastAsia="ko-KR"/>
              </w:rPr>
              <w:t xml:space="preserve"> – no meaningful UE implementation difference from separating the FG</w:t>
            </w:r>
          </w:p>
        </w:tc>
      </w:tr>
      <w:tr w:rsidR="00EB3B75" w14:paraId="29E2E24B" w14:textId="77777777" w:rsidTr="00CA1700">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rsidTr="00CA1700">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lastRenderedPageBreak/>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rsidTr="00CA1700">
        <w:tc>
          <w:tcPr>
            <w:tcW w:w="506" w:type="pct"/>
          </w:tcPr>
          <w:p w14:paraId="13E6F111" w14:textId="77777777" w:rsidR="00EB3B75" w:rsidRDefault="00ED06A3">
            <w:pPr>
              <w:rPr>
                <w:rFonts w:eastAsia="SimSun"/>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rsidTr="00CA1700">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rsidTr="00CA1700">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rsidTr="00CA1700">
        <w:tc>
          <w:tcPr>
            <w:tcW w:w="506" w:type="pct"/>
          </w:tcPr>
          <w:p w14:paraId="3329ED86"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aff"/>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aff"/>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aff"/>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aff"/>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aff"/>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aff"/>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aff"/>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aff"/>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aff"/>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aff"/>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61203E15"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aff"/>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aff"/>
              <w:numPr>
                <w:ilvl w:val="5"/>
                <w:numId w:val="16"/>
              </w:numPr>
              <w:spacing w:afterLines="50" w:after="120"/>
              <w:ind w:leftChars="0"/>
              <w:jc w:val="both"/>
              <w:rPr>
                <w:szCs w:val="21"/>
                <w:lang w:val="en-US"/>
              </w:rPr>
            </w:pPr>
            <w:r>
              <w:rPr>
                <w:szCs w:val="21"/>
                <w:lang w:val="en-US"/>
              </w:rPr>
              <w:t>single RRC parameter “AvailableSlotCounting” is applied for both DG-PUSCH and CG-PUSCH</w:t>
            </w:r>
          </w:p>
          <w:p w14:paraId="231334BD" w14:textId="77777777" w:rsidR="00EB3B75" w:rsidRDefault="00ED06A3">
            <w:pPr>
              <w:pStyle w:val="aff"/>
              <w:numPr>
                <w:ilvl w:val="4"/>
                <w:numId w:val="16"/>
              </w:numPr>
              <w:spacing w:afterLines="50" w:after="120"/>
              <w:ind w:leftChars="0"/>
              <w:jc w:val="both"/>
              <w:rPr>
                <w:szCs w:val="21"/>
                <w:lang w:val="en-US"/>
              </w:rPr>
            </w:pPr>
            <w:r>
              <w:rPr>
                <w:rFonts w:eastAsia="맑은 고딕"/>
                <w:color w:val="000000"/>
                <w:szCs w:val="21"/>
                <w:lang w:val="en-US" w:eastAsia="ko-KR"/>
              </w:rPr>
              <w:t>no meaningful UE implementation difference</w:t>
            </w:r>
          </w:p>
          <w:p w14:paraId="32DAF0E1" w14:textId="77777777" w:rsidR="00EB3B75" w:rsidRDefault="00ED06A3">
            <w:pPr>
              <w:pStyle w:val="aff"/>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aff"/>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aff"/>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aff"/>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aff"/>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aff"/>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lastRenderedPageBreak/>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aff"/>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aff"/>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aff"/>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aff"/>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aff"/>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aff"/>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rsidTr="00CA1700">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rsidTr="00CA1700">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rsidTr="00CA1700">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rsidTr="00CA1700">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rsidTr="00CA1700">
        <w:tc>
          <w:tcPr>
            <w:tcW w:w="506" w:type="pct"/>
          </w:tcPr>
          <w:p w14:paraId="73350BC6" w14:textId="77777777" w:rsidR="00E57E4E" w:rsidRDefault="00E57E4E">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rsidTr="00CA1700">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rsidTr="00CA1700">
        <w:tc>
          <w:tcPr>
            <w:tcW w:w="506" w:type="pct"/>
          </w:tcPr>
          <w:p w14:paraId="3CD36BCB" w14:textId="345064DF" w:rsidR="00742F40" w:rsidRDefault="00742F40" w:rsidP="00742F40">
            <w:pPr>
              <w:jc w:val="both"/>
              <w:rPr>
                <w:rFonts w:eastAsiaTheme="minorEastAsia"/>
                <w:szCs w:val="21"/>
                <w:lang w:val="en-US"/>
              </w:rPr>
            </w:pPr>
            <w:r>
              <w:rPr>
                <w:rFonts w:eastAsia="맑은 고딕" w:hint="eastAsia"/>
                <w:szCs w:val="21"/>
                <w:lang w:val="en-US" w:eastAsia="ko-KR"/>
              </w:rPr>
              <w:t>Samsung</w:t>
            </w:r>
          </w:p>
        </w:tc>
        <w:tc>
          <w:tcPr>
            <w:tcW w:w="4494" w:type="pct"/>
          </w:tcPr>
          <w:p w14:paraId="0B3A981B" w14:textId="77777777" w:rsidR="00742F40" w:rsidRDefault="00742F40" w:rsidP="00742F40">
            <w:pPr>
              <w:rPr>
                <w:rFonts w:eastAsia="맑은 고딕"/>
                <w:color w:val="000000"/>
                <w:szCs w:val="21"/>
                <w:lang w:val="en-US" w:eastAsia="ko-KR"/>
              </w:rPr>
            </w:pPr>
            <w:r>
              <w:rPr>
                <w:rFonts w:eastAsia="맑은 고딕"/>
                <w:color w:val="000000"/>
                <w:szCs w:val="21"/>
                <w:lang w:val="en-US" w:eastAsia="ko-KR"/>
              </w:rPr>
              <w:t xml:space="preserve">Down-selection is fine. We support </w:t>
            </w:r>
            <w:r>
              <w:rPr>
                <w:rFonts w:eastAsia="맑은 고딕"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맑은 고딕"/>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rsidTr="00CA1700">
        <w:tc>
          <w:tcPr>
            <w:tcW w:w="506" w:type="pct"/>
          </w:tcPr>
          <w:p w14:paraId="2CE186C1" w14:textId="650F8B2D" w:rsidR="000E11EF" w:rsidRDefault="000E11EF" w:rsidP="000E11EF">
            <w:pPr>
              <w:jc w:val="both"/>
              <w:rPr>
                <w:rFonts w:eastAsia="맑은 고딕"/>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맑은 고딕"/>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rsidTr="00CA1700">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CA1700">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rsidTr="00CA1700">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MS PGothic" w:hint="eastAsia"/>
                <w:color w:val="000000"/>
                <w:szCs w:val="21"/>
                <w:lang w:val="en-US"/>
              </w:rPr>
              <w:t>W</w:t>
            </w:r>
            <w:r>
              <w:rPr>
                <w:rFonts w:eastAsia="MS PGothic"/>
                <w:color w:val="000000"/>
                <w:szCs w:val="21"/>
                <w:lang w:val="en-US"/>
              </w:rPr>
              <w:t>e support the FL proposals and we prefer Option 2 for both proposals.</w:t>
            </w:r>
          </w:p>
        </w:tc>
      </w:tr>
      <w:tr w:rsidR="00756442" w14:paraId="20B39B6C" w14:textId="77777777" w:rsidTr="00CA1700">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FL’S proposal  and we prefer Option 2 for both.</w:t>
            </w:r>
          </w:p>
        </w:tc>
      </w:tr>
      <w:tr w:rsidR="002E44ED" w14:paraId="5FD9B77C" w14:textId="77777777" w:rsidTr="00CA1700">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 (clarification is added based on the comment from ZTE and Ericsson)</w:t>
            </w:r>
          </w:p>
          <w:p w14:paraId="2573BB65" w14:textId="77777777" w:rsidR="002E44ED" w:rsidRDefault="002E44ED" w:rsidP="002E44ED">
            <w:pPr>
              <w:rPr>
                <w:rFonts w:eastAsia="MS PGothic"/>
                <w:color w:val="000000"/>
                <w:szCs w:val="21"/>
                <w:lang w:val="en-US"/>
              </w:rPr>
            </w:pPr>
            <w:r>
              <w:rPr>
                <w:b/>
                <w:bCs/>
                <w:szCs w:val="21"/>
                <w:highlight w:val="yellow"/>
                <w:lang w:val="en-US"/>
              </w:rPr>
              <w:t>proposal 2-1a</w:t>
            </w:r>
          </w:p>
          <w:p w14:paraId="63E8D114" w14:textId="77777777" w:rsidR="002E44ED" w:rsidRDefault="002E44ED" w:rsidP="002E44ED">
            <w:pPr>
              <w:pStyle w:val="aff"/>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aff"/>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10F8DF41" w14:textId="77777777" w:rsidR="002E44ED" w:rsidRPr="00600386" w:rsidRDefault="002E44ED" w:rsidP="002E44ED">
            <w:pPr>
              <w:pStyle w:val="aff"/>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36997DAE" w14:textId="77777777" w:rsidR="002E44ED" w:rsidRDefault="002E44ED" w:rsidP="002E44ED">
            <w:pPr>
              <w:pStyle w:val="aff"/>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aff"/>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aff"/>
              <w:numPr>
                <w:ilvl w:val="3"/>
                <w:numId w:val="16"/>
              </w:numPr>
              <w:overflowPunct/>
              <w:autoSpaceDE/>
              <w:autoSpaceDN/>
              <w:adjustRightInd/>
              <w:spacing w:afterLines="50" w:after="120"/>
              <w:ind w:leftChars="0"/>
              <w:jc w:val="both"/>
              <w:textAlignment w:val="auto"/>
              <w:rPr>
                <w:szCs w:val="21"/>
                <w:lang w:val="en-US"/>
              </w:rPr>
            </w:pPr>
            <w:r>
              <w:rPr>
                <w:rFonts w:eastAsia="맑은 고딕"/>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32FB9201" w14:textId="77777777" w:rsidR="002E44ED" w:rsidRPr="008B24C2" w:rsidRDefault="002E44ED" w:rsidP="002E44ED">
            <w:pPr>
              <w:rPr>
                <w:rFonts w:eastAsia="MS PGothic"/>
                <w:color w:val="000000"/>
                <w:szCs w:val="21"/>
                <w:lang w:val="en-US"/>
              </w:rPr>
            </w:pPr>
            <w:r>
              <w:rPr>
                <w:b/>
                <w:bCs/>
                <w:szCs w:val="21"/>
                <w:highlight w:val="yellow"/>
                <w:lang w:val="en-US"/>
              </w:rPr>
              <w:t>proposal 2-1b</w:t>
            </w:r>
          </w:p>
          <w:p w14:paraId="781D05B4" w14:textId="77777777" w:rsidR="002E44ED" w:rsidRDefault="002E44ED" w:rsidP="002E44ED">
            <w:pPr>
              <w:pStyle w:val="aff"/>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aff"/>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5D752269" w14:textId="77777777" w:rsidR="002E44ED" w:rsidRPr="005A6A7D" w:rsidRDefault="002E44ED" w:rsidP="002E44ED">
            <w:pPr>
              <w:pStyle w:val="aff"/>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71B60230" w14:textId="77777777" w:rsidR="002E44ED" w:rsidRPr="005A6A7D" w:rsidRDefault="002E44ED" w:rsidP="002E44ED">
            <w:pPr>
              <w:pStyle w:val="aff"/>
              <w:numPr>
                <w:ilvl w:val="1"/>
                <w:numId w:val="16"/>
              </w:numPr>
              <w:overflowPunct/>
              <w:autoSpaceDE/>
              <w:autoSpaceDN/>
              <w:adjustRightInd/>
              <w:spacing w:afterLines="50" w:after="120"/>
              <w:ind w:leftChars="0"/>
              <w:jc w:val="both"/>
              <w:textAlignment w:val="auto"/>
              <w:rPr>
                <w:rFonts w:eastAsia="MS PGothic"/>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aff"/>
              <w:numPr>
                <w:ilvl w:val="2"/>
                <w:numId w:val="16"/>
              </w:numPr>
              <w:overflowPunct/>
              <w:autoSpaceDE/>
              <w:autoSpaceDN/>
              <w:adjustRightInd/>
              <w:spacing w:afterLines="50" w:after="120"/>
              <w:ind w:leftChars="0"/>
              <w:jc w:val="both"/>
              <w:textAlignment w:val="auto"/>
              <w:rPr>
                <w:rFonts w:eastAsia="MS PGothic"/>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aff"/>
              <w:numPr>
                <w:ilvl w:val="3"/>
                <w:numId w:val="16"/>
              </w:numPr>
              <w:overflowPunct/>
              <w:autoSpaceDE/>
              <w:autoSpaceDN/>
              <w:adjustRightInd/>
              <w:spacing w:afterLines="50" w:after="120"/>
              <w:ind w:leftChars="0"/>
              <w:jc w:val="both"/>
              <w:textAlignment w:val="auto"/>
              <w:rPr>
                <w:szCs w:val="21"/>
                <w:lang w:val="en-US"/>
              </w:rPr>
            </w:pPr>
            <w:r>
              <w:rPr>
                <w:rFonts w:eastAsia="맑은 고딕"/>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705ECCBD" w14:textId="77777777" w:rsidR="002E44ED" w:rsidRDefault="002E44ED" w:rsidP="002E44ED">
            <w:pPr>
              <w:rPr>
                <w:rFonts w:eastAsia="MS PGothic"/>
                <w:color w:val="000000"/>
                <w:szCs w:val="21"/>
                <w:lang w:val="en-US"/>
              </w:rPr>
            </w:pPr>
          </w:p>
          <w:p w14:paraId="7FE157DB"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harp raised a good point that</w:t>
            </w:r>
          </w:p>
          <w:p w14:paraId="02F46DAA" w14:textId="77777777" w:rsidR="002E44ED" w:rsidRPr="005937D1" w:rsidRDefault="002E44ED" w:rsidP="002E44ED">
            <w:pPr>
              <w:pStyle w:val="aff"/>
              <w:numPr>
                <w:ilvl w:val="0"/>
                <w:numId w:val="32"/>
              </w:numPr>
              <w:ind w:leftChars="0"/>
              <w:rPr>
                <w:rFonts w:eastAsia="MS PGothic"/>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aff"/>
              <w:numPr>
                <w:ilvl w:val="0"/>
                <w:numId w:val="32"/>
              </w:numPr>
              <w:ind w:leftChars="0"/>
              <w:rPr>
                <w:rFonts w:eastAsia="MS PGothic"/>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MS PGothic"/>
                <w:color w:val="000000"/>
                <w:szCs w:val="21"/>
                <w:lang w:val="en-US"/>
              </w:rPr>
            </w:pPr>
            <w:r>
              <w:rPr>
                <w:rFonts w:eastAsia="MS PGothic" w:hint="eastAsia"/>
                <w:color w:val="000000"/>
                <w:szCs w:val="21"/>
                <w:lang w:val="en-US"/>
              </w:rPr>
              <w:t>C</w:t>
            </w:r>
            <w:r>
              <w:rPr>
                <w:rFonts w:eastAsia="MS PGothic"/>
                <w:color w:val="000000"/>
                <w:szCs w:val="21"/>
                <w:lang w:val="en-US"/>
              </w:rPr>
              <w:t>ompanies are also invited to check whether the above understanding is correct or not.</w:t>
            </w:r>
          </w:p>
          <w:p w14:paraId="387EF6D0" w14:textId="77777777" w:rsidR="002E44ED" w:rsidRDefault="002E44ED" w:rsidP="002E44ED">
            <w:pPr>
              <w:rPr>
                <w:rFonts w:eastAsia="MS PGothic"/>
                <w:color w:val="000000"/>
                <w:szCs w:val="21"/>
                <w:lang w:val="en-US"/>
              </w:rPr>
            </w:pPr>
          </w:p>
          <w:p w14:paraId="79CF4FB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MS PGothic"/>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aff"/>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7"/>
              <w:gridCol w:w="1116"/>
              <w:gridCol w:w="865"/>
              <w:gridCol w:w="865"/>
              <w:gridCol w:w="865"/>
              <w:gridCol w:w="2361"/>
              <w:gridCol w:w="1120"/>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aff"/>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aff"/>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aff"/>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aff"/>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C4D12" w14:paraId="1E00F77D" w14:textId="77777777" w:rsidTr="00CA1700">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lastRenderedPageBreak/>
              <w:t>H</w:t>
            </w:r>
            <w:r>
              <w:rPr>
                <w:rFonts w:eastAsia="SimSun"/>
                <w:szCs w:val="21"/>
                <w:lang w:eastAsia="zh-CN"/>
              </w:rPr>
              <w:t>uawei, HiSilicon</w:t>
            </w:r>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rsidTr="00CA1700">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aff"/>
              <w:numPr>
                <w:ilvl w:val="0"/>
                <w:numId w:val="33"/>
              </w:numPr>
              <w:ind w:leftChars="0"/>
              <w:rPr>
                <w:rFonts w:eastAsia="SimSun"/>
                <w:sz w:val="22"/>
                <w:szCs w:val="22"/>
                <w:lang w:eastAsia="zh-CN"/>
              </w:rPr>
            </w:pPr>
            <w:r w:rsidRPr="006E1F83">
              <w:rPr>
                <w:rFonts w:eastAsia="SimSun"/>
                <w:sz w:val="22"/>
                <w:szCs w:val="22"/>
                <w:lang w:eastAsia="zh-CN"/>
              </w:rPr>
              <w:t xml:space="preserve">For 30-1 can we edit the title of the feature as follows: “Increased maximum number of PUSCH Type A repetitions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59514A">
            <w:pPr>
              <w:pStyle w:val="aff"/>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description 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59514A">
            <w:pPr>
              <w:pStyle w:val="aff"/>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aff"/>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p>
          <w:p w14:paraId="24A414DD" w14:textId="75CDE76F" w:rsidR="004211FD" w:rsidRPr="006E1F83" w:rsidRDefault="004211FD" w:rsidP="004211FD">
            <w:pPr>
              <w:pStyle w:val="aff"/>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 can we edit the description of the feature as follows: “</w:t>
            </w:r>
            <w:r w:rsidRPr="006E1F83">
              <w:rPr>
                <w:sz w:val="22"/>
                <w:szCs w:val="22"/>
              </w:rPr>
              <w:t xml:space="preserve">Transmission occasions for K repetitions are determined on the basis of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aff"/>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its not a core aspect of the feature. It follows RRC configuration anyway. </w:t>
            </w:r>
          </w:p>
          <w:p w14:paraId="568474FB" w14:textId="1367B848" w:rsidR="006E1F83" w:rsidRPr="006E1F83" w:rsidRDefault="006E1F83" w:rsidP="006E1F83">
            <w:pPr>
              <w:pStyle w:val="aff"/>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on the basis of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aff"/>
              <w:snapToGrid w:val="0"/>
              <w:spacing w:afterLines="50" w:after="120"/>
              <w:ind w:leftChars="0" w:left="720"/>
              <w:contextualSpacing/>
              <w:jc w:val="both"/>
              <w:rPr>
                <w:rFonts w:eastAsia="SimSun"/>
                <w:color w:val="000000"/>
                <w:sz w:val="22"/>
                <w:szCs w:val="22"/>
                <w:lang w:val="en-US" w:eastAsia="zh-CN"/>
              </w:rPr>
            </w:pPr>
          </w:p>
        </w:tc>
      </w:tr>
      <w:tr w:rsidR="00EA3230" w14:paraId="0F9F4B42" w14:textId="77777777" w:rsidTr="00CA1700">
        <w:tc>
          <w:tcPr>
            <w:tcW w:w="506" w:type="pct"/>
          </w:tcPr>
          <w:p w14:paraId="5303D6CA" w14:textId="6934332D" w:rsidR="00EA3230" w:rsidRDefault="00EA3230" w:rsidP="00EA3230">
            <w:pPr>
              <w:jc w:val="both"/>
              <w:rPr>
                <w:rFonts w:eastAsia="SimSun"/>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SimSun" w:hAnsiTheme="majorHAnsi" w:cstheme="majorHAnsi"/>
                <w:szCs w:val="18"/>
                <w:lang w:eastAsia="zh-CN"/>
              </w:rPr>
            </w:pPr>
            <w:r>
              <w:rPr>
                <w:rFonts w:eastAsiaTheme="minorEastAsia"/>
                <w:color w:val="000000"/>
                <w:szCs w:val="21"/>
                <w:lang w:val="en-US"/>
              </w:rPr>
              <w:t>Fine with the proposal.</w:t>
            </w:r>
          </w:p>
        </w:tc>
      </w:tr>
      <w:tr w:rsidR="00946B8A" w14:paraId="01276BB0" w14:textId="77777777" w:rsidTr="00CA1700">
        <w:tc>
          <w:tcPr>
            <w:tcW w:w="506" w:type="pct"/>
          </w:tcPr>
          <w:p w14:paraId="7635ADA2" w14:textId="03276E90" w:rsidR="00946B8A" w:rsidRDefault="00946B8A" w:rsidP="00EA3230">
            <w:pPr>
              <w:jc w:val="both"/>
              <w:rPr>
                <w:rFonts w:eastAsiaTheme="minor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30-2, suggest to update “</w:t>
            </w:r>
            <w:r w:rsidRPr="00946B8A">
              <w:rPr>
                <w:rFonts w:asciiTheme="majorHAnsi" w:hAnsiTheme="majorHAnsi" w:cstheme="majorHAnsi"/>
                <w:color w:val="FF0000"/>
                <w:szCs w:val="18"/>
                <w:u w:val="single"/>
                <w:lang w:eastAsia="zh-CN"/>
              </w:rPr>
              <w:t>DG-</w:t>
            </w:r>
            <w:r>
              <w:rPr>
                <w:rFonts w:asciiTheme="majorHAnsi" w:eastAsia="SimSun" w:hAnsiTheme="majorHAnsi" w:cstheme="majorHAnsi"/>
                <w:szCs w:val="18"/>
                <w:lang w:eastAsia="zh-CN"/>
              </w:rPr>
              <w:t>PUSCH Type A repetitions based on available slots</w:t>
            </w:r>
            <w:r>
              <w:rPr>
                <w:rFonts w:asciiTheme="majorHAnsi" w:hAnsiTheme="majorHAnsi" w:cstheme="majorHAnsi"/>
                <w:szCs w:val="18"/>
                <w:lang w:eastAsia="zh-CN"/>
              </w:rPr>
              <w:t>”</w:t>
            </w:r>
          </w:p>
        </w:tc>
      </w:tr>
      <w:tr w:rsidR="0059514A" w14:paraId="64E0D3E5" w14:textId="77777777" w:rsidTr="00CA1700">
        <w:tc>
          <w:tcPr>
            <w:tcW w:w="506" w:type="pct"/>
          </w:tcPr>
          <w:p w14:paraId="0FAB0FBF" w14:textId="3EDBD59A" w:rsidR="0059514A" w:rsidRDefault="0059514A" w:rsidP="00EA3230">
            <w:pPr>
              <w:jc w:val="both"/>
              <w:rPr>
                <w:rFonts w:eastAsiaTheme="minorEastAsia"/>
                <w:szCs w:val="21"/>
              </w:rPr>
            </w:pPr>
            <w:r>
              <w:rPr>
                <w:rFonts w:eastAsiaTheme="minorEastAsia"/>
                <w:szCs w:val="21"/>
              </w:rPr>
              <w:t>MediaTek</w:t>
            </w:r>
          </w:p>
        </w:tc>
        <w:tc>
          <w:tcPr>
            <w:tcW w:w="4494" w:type="pct"/>
          </w:tcPr>
          <w:p w14:paraId="3087CD6E" w14:textId="7437CFE4" w:rsidR="0059514A" w:rsidRDefault="0059514A" w:rsidP="0059514A">
            <w:pPr>
              <w:rPr>
                <w:rFonts w:eastAsiaTheme="minorEastAsia"/>
                <w:color w:val="000000"/>
                <w:szCs w:val="21"/>
                <w:lang w:val="en-US"/>
              </w:rPr>
            </w:pPr>
            <w:r>
              <w:rPr>
                <w:rFonts w:eastAsiaTheme="minorEastAsia"/>
                <w:color w:val="000000"/>
                <w:szCs w:val="21"/>
                <w:lang w:val="en-US"/>
              </w:rPr>
              <w:t xml:space="preserve">Fine with the proposals in general. Fine with the edits from QC.  </w:t>
            </w:r>
          </w:p>
        </w:tc>
      </w:tr>
      <w:tr w:rsidR="00876F78" w:rsidRPr="00AA5DEA" w14:paraId="42A46B94" w14:textId="77777777" w:rsidTr="00CA1700">
        <w:tc>
          <w:tcPr>
            <w:tcW w:w="506" w:type="pct"/>
          </w:tcPr>
          <w:p w14:paraId="4A72B34D" w14:textId="77777777" w:rsidR="00876F78" w:rsidRDefault="00876F78" w:rsidP="00BC7941">
            <w:pPr>
              <w:jc w:val="both"/>
              <w:rPr>
                <w:rFonts w:eastAsia="SimSun"/>
                <w:szCs w:val="21"/>
                <w:lang w:val="en-US" w:eastAsia="zh-CN"/>
              </w:rPr>
            </w:pPr>
            <w:r>
              <w:rPr>
                <w:rFonts w:eastAsia="SimSun"/>
                <w:szCs w:val="21"/>
                <w:lang w:val="en-US" w:eastAsia="zh-CN"/>
              </w:rPr>
              <w:t>Ericsson</w:t>
            </w:r>
          </w:p>
        </w:tc>
        <w:tc>
          <w:tcPr>
            <w:tcW w:w="4494" w:type="pct"/>
          </w:tcPr>
          <w:p w14:paraId="2D557634" w14:textId="77777777" w:rsidR="00876F78" w:rsidRPr="00AA5DEA" w:rsidRDefault="00876F78" w:rsidP="00BC7941">
            <w:pPr>
              <w:jc w:val="both"/>
              <w:rPr>
                <w:rFonts w:eastAsia="SimSun"/>
                <w:szCs w:val="21"/>
                <w:lang w:val="en-US" w:eastAsia="zh-CN"/>
              </w:rPr>
            </w:pPr>
            <w:r w:rsidRPr="00AA5DEA">
              <w:rPr>
                <w:rFonts w:eastAsia="SimSun"/>
                <w:szCs w:val="21"/>
                <w:lang w:val="en-US" w:eastAsia="zh-CN"/>
              </w:rPr>
              <w:t>Support FL proposal, but are OK with Qualcomm’s edits (with the yellow highlight and square brackets kept).</w:t>
            </w:r>
          </w:p>
        </w:tc>
      </w:tr>
      <w:tr w:rsidR="00200AF2" w:rsidRPr="00AA5DEA" w14:paraId="2806CDEA" w14:textId="77777777" w:rsidTr="00CA1700">
        <w:tc>
          <w:tcPr>
            <w:tcW w:w="506" w:type="pct"/>
          </w:tcPr>
          <w:p w14:paraId="06D71359" w14:textId="74AFDF68" w:rsidR="00200AF2" w:rsidRDefault="00200AF2" w:rsidP="00200AF2">
            <w:pPr>
              <w:jc w:val="both"/>
              <w:rPr>
                <w:rFonts w:eastAsia="SimSun"/>
                <w:szCs w:val="21"/>
                <w:lang w:val="en-US" w:eastAsia="zh-CN"/>
              </w:rPr>
            </w:pPr>
            <w:r w:rsidRPr="0062654C">
              <w:rPr>
                <w:rFonts w:eastAsia="SimSun" w:hint="eastAsia"/>
                <w:szCs w:val="21"/>
                <w:lang w:val="en-US" w:eastAsia="zh-CN"/>
              </w:rPr>
              <w:t>Samsung</w:t>
            </w:r>
          </w:p>
        </w:tc>
        <w:tc>
          <w:tcPr>
            <w:tcW w:w="4494" w:type="pct"/>
          </w:tcPr>
          <w:p w14:paraId="1C9FD2EC" w14:textId="1CA8EBDE" w:rsidR="00BC7941" w:rsidRDefault="00BC7941" w:rsidP="00200AF2">
            <w:pPr>
              <w:jc w:val="both"/>
              <w:rPr>
                <w:rFonts w:eastAsia="맑은 고딕"/>
                <w:szCs w:val="21"/>
                <w:lang w:val="en-US" w:eastAsia="ko-KR"/>
              </w:rPr>
            </w:pPr>
            <w:r>
              <w:rPr>
                <w:rFonts w:eastAsia="맑은 고딕"/>
                <w:szCs w:val="21"/>
                <w:lang w:val="en-US" w:eastAsia="ko-KR"/>
              </w:rPr>
              <w:t>Having current FG structure does not necessarily mean that 30-1a and 30-2a would be more likely to be agreements by removing the FFS in next meeting.</w:t>
            </w:r>
          </w:p>
          <w:p w14:paraId="040DFF46" w14:textId="7C2D1405" w:rsidR="00200AF2" w:rsidRPr="00AA5DEA" w:rsidRDefault="00EA2686" w:rsidP="00EA2686">
            <w:pPr>
              <w:jc w:val="both"/>
              <w:rPr>
                <w:rFonts w:eastAsia="SimSun"/>
                <w:szCs w:val="21"/>
                <w:lang w:val="en-US" w:eastAsia="zh-CN"/>
              </w:rPr>
            </w:pPr>
            <w:r>
              <w:rPr>
                <w:rFonts w:eastAsia="맑은 고딕"/>
                <w:szCs w:val="21"/>
                <w:lang w:val="en-US" w:eastAsia="ko-KR"/>
              </w:rPr>
              <w:t>With this understanding, w</w:t>
            </w:r>
            <w:r w:rsidR="00200AF2">
              <w:rPr>
                <w:rFonts w:eastAsia="맑은 고딕" w:hint="eastAsia"/>
                <w:szCs w:val="21"/>
                <w:lang w:val="en-US" w:eastAsia="ko-KR"/>
              </w:rPr>
              <w:t xml:space="preserve">e can live </w:t>
            </w:r>
            <w:r w:rsidR="00200AF2">
              <w:rPr>
                <w:rFonts w:eastAsia="맑은 고딕"/>
                <w:szCs w:val="21"/>
                <w:lang w:val="en-US" w:eastAsia="ko-KR"/>
              </w:rPr>
              <w:t>with the</w:t>
            </w:r>
            <w:r w:rsidR="00200AF2">
              <w:rPr>
                <w:rFonts w:eastAsia="맑은 고딕" w:hint="eastAsia"/>
                <w:szCs w:val="21"/>
                <w:lang w:val="en-US" w:eastAsia="ko-KR"/>
              </w:rPr>
              <w:t xml:space="preserve"> </w:t>
            </w:r>
            <w:r w:rsidR="00200AF2">
              <w:rPr>
                <w:rFonts w:eastAsia="맑은 고딕"/>
                <w:szCs w:val="21"/>
                <w:lang w:val="en-US" w:eastAsia="ko-KR"/>
              </w:rPr>
              <w:t>proposal. Our preference is still to merge for both 2-1a and 2-1b</w:t>
            </w:r>
            <w:r w:rsidR="00125203">
              <w:rPr>
                <w:rFonts w:eastAsia="맑은 고딕"/>
                <w:szCs w:val="21"/>
                <w:lang w:val="en-US" w:eastAsia="ko-KR"/>
              </w:rPr>
              <w:t>, respectively</w:t>
            </w:r>
            <w:r w:rsidR="00200AF2">
              <w:rPr>
                <w:rFonts w:eastAsia="맑은 고딕"/>
                <w:szCs w:val="21"/>
                <w:lang w:val="en-US" w:eastAsia="ko-KR"/>
              </w:rPr>
              <w:t>.</w:t>
            </w:r>
          </w:p>
        </w:tc>
      </w:tr>
      <w:tr w:rsidR="00CA6B3E" w:rsidRPr="00AA5DEA" w14:paraId="6BB58725" w14:textId="77777777" w:rsidTr="00CA1700">
        <w:tc>
          <w:tcPr>
            <w:tcW w:w="506" w:type="pct"/>
          </w:tcPr>
          <w:p w14:paraId="75B8A920" w14:textId="5740E1E8" w:rsidR="00CA6B3E" w:rsidRPr="0062654C" w:rsidRDefault="00CA6B3E" w:rsidP="00200AF2">
            <w:pPr>
              <w:jc w:val="both"/>
              <w:rPr>
                <w:rFonts w:eastAsia="SimSun"/>
                <w:szCs w:val="21"/>
                <w:lang w:val="en-US" w:eastAsia="zh-CN"/>
              </w:rPr>
            </w:pPr>
            <w:r>
              <w:rPr>
                <w:rFonts w:eastAsia="SimSun"/>
                <w:szCs w:val="21"/>
                <w:lang w:val="en-US" w:eastAsia="zh-CN"/>
              </w:rPr>
              <w:t>Nokia, NSB</w:t>
            </w:r>
          </w:p>
        </w:tc>
        <w:tc>
          <w:tcPr>
            <w:tcW w:w="4494" w:type="pct"/>
          </w:tcPr>
          <w:p w14:paraId="483D1E05" w14:textId="6FD9E799" w:rsidR="00CA6B3E" w:rsidRDefault="00CA6B3E" w:rsidP="00200AF2">
            <w:pPr>
              <w:jc w:val="both"/>
              <w:rPr>
                <w:rFonts w:eastAsia="맑은 고딕"/>
                <w:szCs w:val="21"/>
                <w:lang w:val="en-US" w:eastAsia="ko-KR"/>
              </w:rPr>
            </w:pPr>
            <w:r>
              <w:rPr>
                <w:rFonts w:eastAsia="맑은 고딕"/>
                <w:szCs w:val="21"/>
                <w:lang w:val="en-US" w:eastAsia="ko-KR"/>
              </w:rPr>
              <w:t xml:space="preserve">We are OK with the FL proposal. </w:t>
            </w:r>
          </w:p>
        </w:tc>
      </w:tr>
      <w:tr w:rsidR="00CA1700" w:rsidRPr="00AA5DEA" w14:paraId="422887C8" w14:textId="77777777" w:rsidTr="00CA1700">
        <w:tc>
          <w:tcPr>
            <w:tcW w:w="506" w:type="pct"/>
          </w:tcPr>
          <w:p w14:paraId="232BF7E2" w14:textId="225DC047" w:rsidR="00CA1700" w:rsidRDefault="00CA1700" w:rsidP="00CA1700">
            <w:pPr>
              <w:jc w:val="both"/>
              <w:rPr>
                <w:rFonts w:eastAsia="SimSun"/>
                <w:szCs w:val="21"/>
                <w:lang w:val="en-US" w:eastAsia="zh-CN"/>
              </w:rPr>
            </w:pPr>
            <w:r>
              <w:rPr>
                <w:rFonts w:eastAsiaTheme="minorEastAsia" w:hint="eastAsia"/>
                <w:szCs w:val="21"/>
                <w:lang w:val="en-US"/>
              </w:rPr>
              <w:t>F</w:t>
            </w:r>
            <w:r>
              <w:rPr>
                <w:rFonts w:eastAsiaTheme="minorEastAsia"/>
                <w:szCs w:val="21"/>
                <w:lang w:val="en-US"/>
              </w:rPr>
              <w:t>L5</w:t>
            </w:r>
          </w:p>
        </w:tc>
        <w:tc>
          <w:tcPr>
            <w:tcW w:w="4494" w:type="pct"/>
          </w:tcPr>
          <w:p w14:paraId="01A63279"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with some clarification edit</w:t>
            </w:r>
          </w:p>
          <w:p w14:paraId="5FEAF4CB" w14:textId="77777777" w:rsidR="00CA1700" w:rsidRDefault="00CA1700" w:rsidP="00CA1700">
            <w:pPr>
              <w:jc w:val="both"/>
              <w:rPr>
                <w:rFonts w:eastAsia="맑은 고딕"/>
                <w:szCs w:val="21"/>
                <w:lang w:val="en-US" w:eastAsia="ko-KR"/>
              </w:rPr>
            </w:pPr>
          </w:p>
          <w:p w14:paraId="53BDE95C" w14:textId="77777777" w:rsidR="00CA1700" w:rsidRDefault="00CA1700" w:rsidP="00CA1700">
            <w:pPr>
              <w:spacing w:afterLines="50" w:after="120"/>
              <w:jc w:val="both"/>
              <w:rPr>
                <w:b/>
                <w:bCs/>
                <w:szCs w:val="21"/>
                <w:lang w:val="en-US"/>
              </w:rPr>
            </w:pPr>
            <w:r>
              <w:rPr>
                <w:b/>
                <w:bCs/>
                <w:szCs w:val="21"/>
                <w:highlight w:val="yellow"/>
                <w:lang w:val="en-US"/>
              </w:rPr>
              <w:t>[FL5] High priority proposal 2-1a:</w:t>
            </w:r>
          </w:p>
          <w:p w14:paraId="37AE5D04" w14:textId="77777777" w:rsidR="00CA1700" w:rsidRDefault="00CA1700" w:rsidP="00CA1700">
            <w:pPr>
              <w:pStyle w:val="aff"/>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7"/>
              <w:gridCol w:w="1369"/>
              <w:gridCol w:w="5606"/>
              <w:gridCol w:w="1114"/>
              <w:gridCol w:w="748"/>
              <w:gridCol w:w="740"/>
              <w:gridCol w:w="1245"/>
              <w:gridCol w:w="1114"/>
              <w:gridCol w:w="863"/>
              <w:gridCol w:w="867"/>
              <w:gridCol w:w="867"/>
              <w:gridCol w:w="2363"/>
              <w:gridCol w:w="1122"/>
            </w:tblGrid>
            <w:tr w:rsidR="00CA1700" w14:paraId="5D30ABA4" w14:textId="77777777" w:rsidTr="0077068D">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3733403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44325431"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59D4C51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Increased maximum number of </w:t>
                  </w:r>
                  <w:r w:rsidRPr="0033544D">
                    <w:rPr>
                      <w:rFonts w:asciiTheme="majorHAnsi" w:eastAsia="SimSun" w:hAnsiTheme="majorHAnsi" w:cstheme="majorHAnsi"/>
                      <w:color w:val="FF0000"/>
                      <w:szCs w:val="18"/>
                      <w:lang w:eastAsia="zh-CN"/>
                    </w:rPr>
                    <w:t>dynamic grant</w:t>
                  </w:r>
                  <w:r>
                    <w:rPr>
                      <w:rFonts w:asciiTheme="majorHAnsi" w:eastAsia="SimSun" w:hAnsiTheme="majorHAnsi" w:cstheme="majorHAnsi"/>
                      <w:color w:val="FF0000"/>
                      <w:szCs w:val="18"/>
                      <w:lang w:eastAsia="zh-CN"/>
                    </w:rPr>
                    <w:t xml:space="preserve"> </w:t>
                  </w:r>
                  <w:r>
                    <w:rPr>
                      <w:rFonts w:asciiTheme="majorHAnsi" w:eastAsia="SimSun" w:hAnsiTheme="majorHAnsi" w:cstheme="majorHAnsi"/>
                      <w:szCs w:val="18"/>
                      <w:lang w:eastAsia="zh-CN"/>
                    </w:rPr>
                    <w:t>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2994B9C"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DF6741D"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w:t>
                  </w:r>
                  <w:r w:rsidRPr="0033544D">
                    <w:rPr>
                      <w:rFonts w:asciiTheme="majorHAnsi" w:hAnsiTheme="majorHAnsi" w:cstheme="majorHAnsi"/>
                      <w:strike/>
                      <w:color w:val="FF0000"/>
                      <w:sz w:val="18"/>
                      <w:szCs w:val="18"/>
                    </w:rPr>
                    <w:t xml:space="preserve"> 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DCI.</w:t>
                  </w:r>
                </w:p>
                <w:p w14:paraId="52D17193"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7FEE39A" w14:textId="77777777" w:rsidR="00CA1700" w:rsidRDefault="00CA1700" w:rsidP="00CA170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86E6490"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E14A51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590DD604"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more than 16 repetitions </w:t>
                  </w:r>
                  <w:r w:rsidRPr="00F12F96">
                    <w:rPr>
                      <w:rFonts w:asciiTheme="majorHAnsi" w:eastAsia="MS Mincho" w:hAnsiTheme="majorHAnsi" w:cstheme="majorHAnsi"/>
                      <w:color w:val="FF0000"/>
                      <w:szCs w:val="18"/>
                      <w:lang w:val="en-US" w:eastAsia="ja-JP"/>
                    </w:rPr>
                    <w:t>for dynamic grant PUSCH</w:t>
                  </w:r>
                  <w:r>
                    <w:rPr>
                      <w:rFonts w:asciiTheme="majorHAnsi" w:eastAsia="MS Mincho"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2D84AEC"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EBEEFB0"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3DFE165F"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57AD066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3DBEA6C"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6BD09E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3830ABD6" w14:textId="77777777" w:rsidTr="0077068D">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2F35A78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386947B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9F1884E"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206FB18"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0DB8AA1" w14:textId="77777777" w:rsidR="00CA1700" w:rsidRDefault="00CA1700" w:rsidP="00CA1700">
                  <w:pPr>
                    <w:pStyle w:val="aff"/>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w:t>
                  </w:r>
                  <w:r w:rsidRPr="0033544D">
                    <w:rPr>
                      <w:rFonts w:asciiTheme="majorHAnsi" w:hAnsiTheme="majorHAnsi" w:cstheme="majorHAnsi"/>
                      <w:strike/>
                      <w:color w:val="FF0000"/>
                      <w:sz w:val="18"/>
                      <w:szCs w:val="18"/>
                    </w:rPr>
                    <w:t>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61622432" w14:textId="77777777" w:rsidR="00CA1700" w:rsidRPr="00DE1C9F" w:rsidRDefault="00CA1700" w:rsidP="00CA1700">
                  <w:pPr>
                    <w:pStyle w:val="aff"/>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0D137D9D" w14:textId="77777777" w:rsidR="00CA1700" w:rsidRPr="00DE1C9F" w:rsidRDefault="00CA1700" w:rsidP="00CA1700">
                  <w:pPr>
                    <w:pStyle w:val="aff"/>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FC6B5A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5334AF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BCFBF45"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4BE9963A" w14:textId="77777777" w:rsidR="00CA1700" w:rsidRDefault="00CA1700" w:rsidP="00CA1700">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B3518F1"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F0AC8A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7BC0156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13027B8C"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14A5D09"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CDFFE6E" w14:textId="77777777" w:rsidR="00CA1700" w:rsidRDefault="00CA1700" w:rsidP="00CA170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3E3CFD8B" w14:textId="77777777" w:rsidR="00CA1700" w:rsidRDefault="00CA1700" w:rsidP="00CA1700">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4D79E4E" w14:textId="77777777" w:rsidR="00CA1700" w:rsidRDefault="00CA1700" w:rsidP="00CA1700">
            <w:pPr>
              <w:spacing w:afterLines="50" w:after="120"/>
              <w:jc w:val="both"/>
              <w:rPr>
                <w:b/>
                <w:bCs/>
                <w:szCs w:val="21"/>
                <w:highlight w:val="yellow"/>
                <w:lang w:val="en-US"/>
              </w:rPr>
            </w:pPr>
          </w:p>
          <w:p w14:paraId="1EE0E3E4" w14:textId="77777777" w:rsidR="00CA1700" w:rsidRDefault="00CA1700" w:rsidP="00CA1700">
            <w:pPr>
              <w:spacing w:afterLines="50" w:after="120"/>
              <w:jc w:val="both"/>
              <w:rPr>
                <w:b/>
                <w:bCs/>
                <w:szCs w:val="21"/>
                <w:lang w:val="en-US"/>
              </w:rPr>
            </w:pPr>
            <w:r>
              <w:rPr>
                <w:b/>
                <w:bCs/>
                <w:szCs w:val="21"/>
                <w:highlight w:val="yellow"/>
                <w:lang w:val="en-US"/>
              </w:rPr>
              <w:t>[FL5] High priority proposal 2-1b:</w:t>
            </w:r>
          </w:p>
          <w:p w14:paraId="3493553B" w14:textId="77777777" w:rsidR="00CA1700" w:rsidRPr="003E7A03" w:rsidRDefault="00CA1700" w:rsidP="00CA1700">
            <w:pPr>
              <w:pStyle w:val="aff"/>
              <w:numPr>
                <w:ilvl w:val="0"/>
                <w:numId w:val="16"/>
              </w:numPr>
              <w:overflowPunct/>
              <w:autoSpaceDE/>
              <w:autoSpaceDN/>
              <w:adjustRightInd/>
              <w:spacing w:afterLines="50" w:after="120"/>
              <w:ind w:leftChars="0" w:left="482" w:hanging="482"/>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CA1700" w14:paraId="01802DC6"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339832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068B3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BB085EB" w14:textId="77777777" w:rsidR="00CA1700" w:rsidRDefault="00CA1700" w:rsidP="00CA1700">
                  <w:pPr>
                    <w:pStyle w:val="TAL"/>
                    <w:rPr>
                      <w:rFonts w:asciiTheme="majorHAnsi" w:eastAsia="SimSun" w:hAnsiTheme="majorHAnsi" w:cstheme="majorHAnsi"/>
                      <w:szCs w:val="18"/>
                      <w:lang w:eastAsia="zh-CN"/>
                    </w:rPr>
                  </w:pPr>
                  <w:r w:rsidRPr="0033544D">
                    <w:rPr>
                      <w:rFonts w:asciiTheme="majorHAnsi" w:eastAsia="SimSun" w:hAnsiTheme="majorHAnsi" w:cstheme="majorHAnsi"/>
                      <w:color w:val="FF0000"/>
                      <w:szCs w:val="18"/>
                      <w:lang w:eastAsia="zh-CN"/>
                    </w:rPr>
                    <w:t>D</w:t>
                  </w:r>
                  <w:r>
                    <w:rPr>
                      <w:rFonts w:asciiTheme="majorHAnsi" w:eastAsia="SimSun" w:hAnsiTheme="majorHAnsi" w:cstheme="majorHAnsi"/>
                      <w:color w:val="FF0000"/>
                      <w:szCs w:val="18"/>
                      <w:lang w:eastAsia="zh-CN"/>
                    </w:rPr>
                    <w:t xml:space="preserve">ynamic grant </w:t>
                  </w: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6E0E7E02"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on the basis of available slots. </w:t>
                  </w:r>
                  <w:r w:rsidRPr="0033544D">
                    <w:rPr>
                      <w:rFonts w:asciiTheme="majorHAnsi" w:hAnsiTheme="majorHAnsi" w:cstheme="majorHAnsi"/>
                      <w:strike/>
                      <w:color w:val="FF0000"/>
                      <w:sz w:val="18"/>
                      <w:szCs w:val="18"/>
                    </w:rPr>
                    <w:t>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D04F376"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1FCBC8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D9458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54D5EFB"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F12F96">
                    <w:rPr>
                      <w:rFonts w:asciiTheme="majorHAnsi" w:eastAsia="MS Mincho" w:hAnsiTheme="majorHAnsi" w:cstheme="majorHAnsi"/>
                      <w:color w:val="FF0000"/>
                      <w:szCs w:val="18"/>
                      <w:lang w:val="en-US" w:eastAsia="ja-JP"/>
                    </w:rPr>
                    <w:t xml:space="preserve">dynamic grant </w:t>
                  </w:r>
                  <w:r>
                    <w:rPr>
                      <w:rFonts w:asciiTheme="majorHAnsi" w:eastAsia="MS Mincho" w:hAnsiTheme="majorHAnsi" w:cstheme="majorHAnsi"/>
                      <w:szCs w:val="18"/>
                      <w:lang w:val="en-US" w:eastAsia="ja-JP"/>
                    </w:rPr>
                    <w:t>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4441953B"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2306CE4E"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7253FF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4B1367A1"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27B6C39"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13F38D4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209D328F"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D68A8E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3243A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3FDA8AAA"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E0677CF" w14:textId="77777777" w:rsidR="00CA1700" w:rsidRPr="0033544D" w:rsidRDefault="00CA1700" w:rsidP="00CA1700">
                  <w:pPr>
                    <w:autoSpaceDE w:val="0"/>
                    <w:autoSpaceDN w:val="0"/>
                    <w:adjustRightInd w:val="0"/>
                    <w:snapToGrid w:val="0"/>
                    <w:spacing w:afterLines="50" w:after="120"/>
                    <w:contextualSpacing/>
                    <w:jc w:val="both"/>
                    <w:rPr>
                      <w:rFonts w:asciiTheme="majorHAnsi" w:hAnsiTheme="majorHAnsi" w:cstheme="majorHAnsi"/>
                      <w:strike/>
                      <w:color w:val="FF0000"/>
                      <w:sz w:val="18"/>
                      <w:szCs w:val="18"/>
                    </w:rPr>
                  </w:pPr>
                  <w:r>
                    <w:rPr>
                      <w:rFonts w:asciiTheme="majorHAnsi" w:hAnsiTheme="majorHAnsi" w:cstheme="majorHAnsi"/>
                      <w:sz w:val="18"/>
                      <w:szCs w:val="18"/>
                    </w:rPr>
                    <w:t xml:space="preserve">Transmission occasions for K repetitions for configured grant PUSCH are determined on the basis of available slots. </w:t>
                  </w:r>
                  <w:r w:rsidRPr="0033544D">
                    <w:rPr>
                      <w:rFonts w:asciiTheme="majorHAnsi" w:hAnsiTheme="majorHAnsi" w:cstheme="majorHAnsi"/>
                      <w:strike/>
                      <w:color w:val="FF0000"/>
                      <w:sz w:val="18"/>
                      <w:szCs w:val="18"/>
                    </w:rPr>
                    <w:t>RV is cycled across transmission occasions.</w:t>
                  </w:r>
                </w:p>
                <w:p w14:paraId="192F0C7B"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CFE7AB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9B6828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9B9D91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9CA5113"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51951A32"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601AD74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0C12326"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0C6E1B4F"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71A6982"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4E945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8D157F7" w14:textId="49A95BD6" w:rsidR="00CA1700" w:rsidRDefault="00CA1700" w:rsidP="00CA1700">
            <w:pPr>
              <w:jc w:val="both"/>
              <w:rPr>
                <w:rFonts w:eastAsia="맑은 고딕"/>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A1700" w:rsidRPr="00AA5DEA" w14:paraId="43B1DA2D" w14:textId="77777777" w:rsidTr="00CA1700">
        <w:tc>
          <w:tcPr>
            <w:tcW w:w="506" w:type="pct"/>
          </w:tcPr>
          <w:p w14:paraId="15033F9E" w14:textId="19B9EA4D" w:rsidR="00CA1700" w:rsidRDefault="00137D9C" w:rsidP="00CA1700">
            <w:pPr>
              <w:jc w:val="both"/>
              <w:rPr>
                <w:rFonts w:eastAsia="SimSun"/>
                <w:szCs w:val="21"/>
                <w:lang w:val="en-US" w:eastAsia="zh-CN"/>
              </w:rPr>
            </w:pPr>
            <w:r>
              <w:rPr>
                <w:rFonts w:eastAsia="SimSun"/>
                <w:szCs w:val="21"/>
                <w:lang w:val="en-US" w:eastAsia="zh-CN"/>
              </w:rPr>
              <w:lastRenderedPageBreak/>
              <w:t>Ericsson</w:t>
            </w:r>
          </w:p>
        </w:tc>
        <w:tc>
          <w:tcPr>
            <w:tcW w:w="4494" w:type="pct"/>
          </w:tcPr>
          <w:p w14:paraId="38AC43CD" w14:textId="27222D87" w:rsidR="00CA1700" w:rsidRDefault="00137D9C" w:rsidP="00CA1700">
            <w:pPr>
              <w:jc w:val="both"/>
              <w:rPr>
                <w:rFonts w:eastAsia="맑은 고딕"/>
                <w:szCs w:val="21"/>
                <w:lang w:val="en-US" w:eastAsia="ko-KR"/>
              </w:rPr>
            </w:pPr>
            <w:r>
              <w:rPr>
                <w:rFonts w:eastAsia="맑은 고딕"/>
                <w:szCs w:val="21"/>
                <w:lang w:val="en-US" w:eastAsia="ko-KR"/>
              </w:rPr>
              <w:t xml:space="preserve">We are fine with the proposals.  </w:t>
            </w:r>
          </w:p>
        </w:tc>
      </w:tr>
      <w:tr w:rsidR="00CA1700" w:rsidRPr="00AA5DEA" w14:paraId="741CA8B4" w14:textId="77777777" w:rsidTr="00CA1700">
        <w:tc>
          <w:tcPr>
            <w:tcW w:w="506" w:type="pct"/>
          </w:tcPr>
          <w:p w14:paraId="19A60135" w14:textId="0F129B3F" w:rsidR="00CA1700" w:rsidRDefault="007A2AE9" w:rsidP="00CA1700">
            <w:pPr>
              <w:jc w:val="both"/>
              <w:rPr>
                <w:rFonts w:eastAsia="SimSun"/>
                <w:szCs w:val="21"/>
                <w:lang w:val="en-US" w:eastAsia="zh-CN"/>
              </w:rPr>
            </w:pPr>
            <w:r>
              <w:rPr>
                <w:rFonts w:eastAsia="SimSun"/>
                <w:szCs w:val="21"/>
                <w:lang w:val="en-US" w:eastAsia="zh-CN"/>
              </w:rPr>
              <w:t>QC</w:t>
            </w:r>
          </w:p>
        </w:tc>
        <w:tc>
          <w:tcPr>
            <w:tcW w:w="4494" w:type="pct"/>
          </w:tcPr>
          <w:p w14:paraId="108908A0" w14:textId="64FCBC17" w:rsidR="00CA1700" w:rsidRDefault="007A2AE9" w:rsidP="00CA1700">
            <w:pPr>
              <w:jc w:val="both"/>
              <w:rPr>
                <w:rFonts w:eastAsia="맑은 고딕"/>
                <w:szCs w:val="21"/>
                <w:lang w:val="en-US" w:eastAsia="ko-KR"/>
              </w:rPr>
            </w:pPr>
            <w:r>
              <w:rPr>
                <w:rFonts w:eastAsia="맑은 고딕"/>
                <w:szCs w:val="21"/>
                <w:lang w:val="en-US" w:eastAsia="ko-KR"/>
              </w:rPr>
              <w:t>Should columns 3,4, and 8 be colored yellow to accommodate changes due to resolution of the FFS?</w:t>
            </w:r>
          </w:p>
        </w:tc>
      </w:tr>
      <w:tr w:rsidR="001B3E7E" w:rsidRPr="00AA5DEA" w14:paraId="2739C7E2" w14:textId="77777777" w:rsidTr="00CA1700">
        <w:tc>
          <w:tcPr>
            <w:tcW w:w="506" w:type="pct"/>
          </w:tcPr>
          <w:p w14:paraId="20C7FF08" w14:textId="36B3E101" w:rsidR="001B3E7E" w:rsidRDefault="001B3E7E" w:rsidP="001B3E7E">
            <w:pPr>
              <w:jc w:val="both"/>
              <w:rPr>
                <w:rFonts w:eastAsia="SimSun"/>
                <w:szCs w:val="21"/>
                <w:lang w:val="en-US" w:eastAsia="zh-CN"/>
              </w:rPr>
            </w:pPr>
            <w:r>
              <w:rPr>
                <w:rFonts w:eastAsia="SimSun"/>
                <w:szCs w:val="21"/>
              </w:rPr>
              <w:t>Sharp</w:t>
            </w:r>
          </w:p>
        </w:tc>
        <w:tc>
          <w:tcPr>
            <w:tcW w:w="4494" w:type="pct"/>
          </w:tcPr>
          <w:p w14:paraId="338F9AFE" w14:textId="2DCBBD94" w:rsidR="001B3E7E" w:rsidRDefault="001B3E7E" w:rsidP="001B3E7E">
            <w:pPr>
              <w:jc w:val="both"/>
              <w:rPr>
                <w:rFonts w:eastAsia="맑은 고딕"/>
                <w:szCs w:val="21"/>
                <w:lang w:val="en-US" w:eastAsia="ko-KR"/>
              </w:rPr>
            </w:pPr>
            <w:r>
              <w:rPr>
                <w:rFonts w:eastAsiaTheme="minorEastAsia" w:hint="eastAsia"/>
                <w:szCs w:val="21"/>
                <w:lang w:val="en-US"/>
              </w:rPr>
              <w:t>S</w:t>
            </w:r>
            <w:r>
              <w:rPr>
                <w:rFonts w:eastAsiaTheme="minorEastAsia"/>
                <w:szCs w:val="21"/>
                <w:lang w:val="en-US"/>
              </w:rPr>
              <w:t>upport the FL5 proposals. The FFSs indeed address our previous comment.</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aff"/>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af6"/>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lastRenderedPageBreak/>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3A76242B" w14:textId="77777777" w:rsidR="00EB3B75" w:rsidRDefault="00ED06A3">
            <w:pPr>
              <w:rPr>
                <w:szCs w:val="21"/>
                <w:lang w:val="en-US"/>
              </w:rPr>
            </w:pPr>
            <w:r>
              <w:rPr>
                <w:rFonts w:eastAsia="맑은 고딕"/>
                <w:szCs w:val="21"/>
                <w:lang w:val="en-US" w:eastAsia="ko-KR"/>
              </w:rPr>
              <w:t>S</w:t>
            </w:r>
            <w:r>
              <w:rPr>
                <w:rFonts w:eastAsia="맑은 고딕"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Huawei, HiSilicon</w:t>
            </w:r>
            <w:bookmarkEnd w:id="28"/>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aff"/>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aff"/>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aff"/>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6"/>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Huawei, HiSilicon</w:t>
            </w:r>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aff"/>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6"/>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바탕"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6"/>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SimSun" w:hAnsi="MS PGothic" w:cs="MS PGothic"/>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MS PGothic" w:eastAsia="SimSun"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MS PGothic" w:eastAsia="SimSun"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af6"/>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바탕"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aa"/>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aa"/>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B86BD68" w14:textId="77777777" w:rsidR="00EB3B75" w:rsidRDefault="00ED06A3">
            <w:pPr>
              <w:pStyle w:val="aa"/>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0"/>
          <w:p w14:paraId="3B1D0A62" w14:textId="77777777" w:rsidR="00EB3B75" w:rsidRDefault="00ED06A3">
            <w:pPr>
              <w:pStyle w:val="aa"/>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aff"/>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aff"/>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a5"/>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맑은 고딕"/>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lastRenderedPageBreak/>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a5"/>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af6"/>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aff"/>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aff"/>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a5"/>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a5"/>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aff"/>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aff"/>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aff"/>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6"/>
        <w:tblW w:w="5222" w:type="pct"/>
        <w:tblLook w:val="04A0" w:firstRow="1" w:lastRow="0" w:firstColumn="1" w:lastColumn="0" w:noHBand="0" w:noVBand="1"/>
      </w:tblPr>
      <w:tblGrid>
        <w:gridCol w:w="2366"/>
        <w:gridCol w:w="21011"/>
      </w:tblGrid>
      <w:tr w:rsidR="00EB3B75" w14:paraId="7F23751D" w14:textId="77777777" w:rsidTr="00200AF2">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rsidTr="00200AF2">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rsidTr="00200AF2">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rsidTr="00200AF2">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rsidTr="00200AF2">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rsidTr="00200AF2">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rsidTr="00200AF2">
        <w:tc>
          <w:tcPr>
            <w:tcW w:w="506" w:type="pct"/>
          </w:tcPr>
          <w:p w14:paraId="2BC28079" w14:textId="77777777" w:rsidR="00EB3B75" w:rsidRDefault="00ED06A3">
            <w:pPr>
              <w:jc w:val="both"/>
              <w:rPr>
                <w:rFonts w:eastAsia="SimSun"/>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MS PGothic"/>
                <w:color w:val="000000"/>
                <w:szCs w:val="21"/>
                <w:lang w:val="en-US"/>
              </w:rPr>
              <w:t>We are ok with option 2 and option3.</w:t>
            </w:r>
          </w:p>
        </w:tc>
      </w:tr>
      <w:tr w:rsidR="00EB3B75" w14:paraId="3952FCAB" w14:textId="77777777" w:rsidTr="00200AF2">
        <w:tc>
          <w:tcPr>
            <w:tcW w:w="506" w:type="pct"/>
          </w:tcPr>
          <w:p w14:paraId="7606B7FE" w14:textId="77777777" w:rsidR="00EB3B75" w:rsidRDefault="00ED06A3">
            <w:pPr>
              <w:jc w:val="both"/>
              <w:rPr>
                <w:rFonts w:eastAsia="MS PGothic"/>
                <w:color w:val="000000"/>
                <w:szCs w:val="21"/>
              </w:rPr>
            </w:pPr>
            <w:r>
              <w:rPr>
                <w:rFonts w:eastAsia="맑은 고딕"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맑은 고딕" w:hint="eastAsia"/>
                <w:color w:val="000000"/>
                <w:szCs w:val="21"/>
                <w:lang w:val="en-US" w:eastAsia="ko-KR"/>
              </w:rPr>
              <w:t>Support Option 1</w:t>
            </w:r>
          </w:p>
        </w:tc>
      </w:tr>
      <w:tr w:rsidR="00EB3B75" w14:paraId="0AB96948" w14:textId="77777777" w:rsidTr="00200AF2">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rsidTr="00200AF2">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rsidTr="00200AF2">
        <w:tc>
          <w:tcPr>
            <w:tcW w:w="506" w:type="pct"/>
          </w:tcPr>
          <w:p w14:paraId="0905E3B8" w14:textId="77777777" w:rsidR="00EB3B75" w:rsidRDefault="00ED06A3">
            <w:pPr>
              <w:jc w:val="both"/>
              <w:rPr>
                <w:rFonts w:eastAsia="SimSun"/>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MS PGothic"/>
                <w:color w:val="000000"/>
                <w:szCs w:val="21"/>
                <w:lang w:val="en-US"/>
              </w:rPr>
              <w:t>We support Option 1.</w:t>
            </w:r>
          </w:p>
        </w:tc>
      </w:tr>
      <w:tr w:rsidR="00EB3B75" w14:paraId="4E9C3564" w14:textId="77777777" w:rsidTr="00200AF2">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SimSun"/>
                <w:color w:val="000000"/>
                <w:szCs w:val="21"/>
                <w:lang w:val="en-US" w:eastAsia="zh-CN"/>
              </w:rPr>
              <w:t>Somewhat prefer option 1.</w:t>
            </w:r>
          </w:p>
        </w:tc>
      </w:tr>
      <w:tr w:rsidR="00EB3B75" w14:paraId="3002E1E6" w14:textId="77777777" w:rsidTr="00200AF2">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rsidTr="00200AF2">
        <w:tc>
          <w:tcPr>
            <w:tcW w:w="506" w:type="pct"/>
          </w:tcPr>
          <w:p w14:paraId="79A1028D"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aff"/>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aff"/>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1976C5DB" w14:textId="77777777" w:rsidR="00EB3B75" w:rsidRDefault="00ED06A3">
            <w:pPr>
              <w:pStyle w:val="aff"/>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aff"/>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aff"/>
              <w:numPr>
                <w:ilvl w:val="4"/>
                <w:numId w:val="16"/>
              </w:numPr>
              <w:spacing w:afterLines="50" w:after="120"/>
              <w:ind w:leftChars="0"/>
              <w:jc w:val="both"/>
              <w:rPr>
                <w:szCs w:val="21"/>
                <w:lang w:val="en-US"/>
              </w:rPr>
            </w:pPr>
            <w:r>
              <w:rPr>
                <w:szCs w:val="21"/>
                <w:lang w:val="en-US"/>
              </w:rPr>
              <w:lastRenderedPageBreak/>
              <w:t>DG and type 2 CG are expected to have the same allocated slot indication mechanism</w:t>
            </w:r>
          </w:p>
          <w:p w14:paraId="136ACCEB"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aff"/>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aff"/>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aff"/>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aff"/>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aff"/>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aff"/>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aff"/>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rsidTr="00200AF2">
        <w:tc>
          <w:tcPr>
            <w:tcW w:w="506" w:type="pct"/>
          </w:tcPr>
          <w:p w14:paraId="7549E4FE"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rsidTr="00200AF2">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rsidTr="00200AF2">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rsidTr="00200AF2">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rsidTr="00200AF2">
        <w:tc>
          <w:tcPr>
            <w:tcW w:w="506" w:type="pct"/>
          </w:tcPr>
          <w:p w14:paraId="53833193"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rsidTr="00200AF2">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rsidTr="00200AF2">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rsidTr="00200AF2">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200AF2">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200AF2">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MS PGothic" w:hint="eastAsia"/>
                <w:color w:val="000000"/>
                <w:szCs w:val="21"/>
                <w:lang w:val="en-US"/>
              </w:rPr>
              <w:t>W</w:t>
            </w:r>
            <w:r>
              <w:rPr>
                <w:rFonts w:eastAsia="MS PGothic"/>
                <w:color w:val="000000"/>
                <w:szCs w:val="21"/>
                <w:lang w:val="en-US"/>
              </w:rPr>
              <w:t xml:space="preserve">e support the proposal. As single RRC parameter is used, we prefer Option1, </w:t>
            </w:r>
          </w:p>
        </w:tc>
      </w:tr>
      <w:tr w:rsidR="001012CF" w14:paraId="57839981" w14:textId="77777777" w:rsidTr="00200AF2">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rsidTr="00200AF2">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rsidTr="00200AF2">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aff"/>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aff"/>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aff"/>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single RRC parameter is used</w:t>
            </w:r>
          </w:p>
          <w:p w14:paraId="04E39DA2" w14:textId="77777777" w:rsidR="002E44ED" w:rsidRPr="00405E8D" w:rsidRDefault="002E44ED" w:rsidP="002E44ED">
            <w:pPr>
              <w:pStyle w:val="aff"/>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aff"/>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lastRenderedPageBreak/>
              <w:t>Q</w:t>
            </w:r>
            <w:r w:rsidRPr="00405E8D">
              <w:rPr>
                <w:szCs w:val="21"/>
                <w:lang w:val="en-US"/>
              </w:rPr>
              <w:t>ualcomm</w:t>
            </w:r>
            <w:r>
              <w:rPr>
                <w:szCs w:val="21"/>
                <w:lang w:val="en-US"/>
              </w:rPr>
              <w:t xml:space="preserve">, </w:t>
            </w:r>
            <w:r>
              <w:rPr>
                <w:rFonts w:eastAsia="SimSun" w:hint="eastAsia"/>
                <w:szCs w:val="21"/>
                <w:lang w:val="en-US" w:eastAsia="zh-CN"/>
              </w:rPr>
              <w:t>S</w:t>
            </w:r>
            <w:r>
              <w:rPr>
                <w:rFonts w:eastAsia="SimSun"/>
                <w:szCs w:val="21"/>
                <w:lang w:val="en-US" w:eastAsia="zh-CN"/>
              </w:rPr>
              <w:t xml:space="preserve">preadtrum, Intel, MediaTek, </w:t>
            </w:r>
          </w:p>
          <w:p w14:paraId="7A3AB410" w14:textId="77777777" w:rsidR="002E44ED" w:rsidRPr="00405E8D" w:rsidRDefault="002E44ED" w:rsidP="002E44ED">
            <w:pPr>
              <w:pStyle w:val="aff"/>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MS PGothic"/>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aff"/>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1"/>
              <w:gridCol w:w="5471"/>
              <w:gridCol w:w="1035"/>
              <w:gridCol w:w="890"/>
              <w:gridCol w:w="740"/>
              <w:gridCol w:w="1334"/>
              <w:gridCol w:w="1330"/>
              <w:gridCol w:w="890"/>
              <w:gridCol w:w="890"/>
              <w:gridCol w:w="890"/>
              <w:gridCol w:w="2220"/>
              <w:gridCol w:w="1214"/>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AB6D74" w14:paraId="0C0C7C97" w14:textId="77777777" w:rsidTr="00200AF2">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lastRenderedPageBreak/>
              <w:t>H</w:t>
            </w:r>
            <w:r>
              <w:rPr>
                <w:rFonts w:eastAsia="SimSun"/>
                <w:szCs w:val="21"/>
                <w:lang w:eastAsia="zh-CN"/>
              </w:rPr>
              <w:t>uawei, HiSilicon</w:t>
            </w:r>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rsidTr="00200AF2">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From a RAN2 perspective is it easier to remove rows or add rows? If its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rsidTr="00200AF2">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rsidTr="00200AF2">
        <w:tc>
          <w:tcPr>
            <w:tcW w:w="506" w:type="pct"/>
          </w:tcPr>
          <w:p w14:paraId="61AF71FC" w14:textId="04F98284" w:rsidR="00031E82" w:rsidRDefault="00031E82" w:rsidP="002E44ED">
            <w:pPr>
              <w:jc w:val="both"/>
              <w:rPr>
                <w:rFonts w:eastAsiaTheme="minorEastAsia"/>
                <w:szCs w:val="21"/>
              </w:rPr>
            </w:pPr>
            <w:r>
              <w:rPr>
                <w:rFonts w:eastAsiaTheme="minorEastAsia"/>
                <w:szCs w:val="21"/>
              </w:rPr>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color w:val="000000"/>
                <w:szCs w:val="21"/>
                <w:lang w:val="en-US"/>
              </w:rPr>
            </w:pPr>
            <w:r>
              <w:rPr>
                <w:rFonts w:eastAsiaTheme="minorEastAsia"/>
                <w:color w:val="000000"/>
                <w:szCs w:val="21"/>
                <w:lang w:val="en-US"/>
              </w:rPr>
              <w:t>We suggest to update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r w:rsidR="0059514A" w14:paraId="45B632A1" w14:textId="77777777" w:rsidTr="00200AF2">
        <w:tc>
          <w:tcPr>
            <w:tcW w:w="506" w:type="pct"/>
          </w:tcPr>
          <w:p w14:paraId="70C8435A" w14:textId="56275287" w:rsidR="0059514A" w:rsidRDefault="0059514A" w:rsidP="002E44ED">
            <w:pPr>
              <w:jc w:val="both"/>
              <w:rPr>
                <w:rFonts w:eastAsiaTheme="minorEastAsia"/>
                <w:szCs w:val="21"/>
              </w:rPr>
            </w:pPr>
            <w:r>
              <w:rPr>
                <w:rFonts w:eastAsiaTheme="minorEastAsia"/>
                <w:szCs w:val="21"/>
              </w:rPr>
              <w:t>MediaTek</w:t>
            </w:r>
          </w:p>
        </w:tc>
        <w:tc>
          <w:tcPr>
            <w:tcW w:w="4494" w:type="pct"/>
          </w:tcPr>
          <w:p w14:paraId="4DCCD28C" w14:textId="25B12FF5" w:rsidR="0059514A" w:rsidRDefault="0059514A" w:rsidP="002E44ED">
            <w:pPr>
              <w:rPr>
                <w:rFonts w:eastAsiaTheme="minorEastAsia"/>
                <w:color w:val="000000"/>
                <w:szCs w:val="21"/>
                <w:lang w:val="en-US"/>
              </w:rPr>
            </w:pPr>
            <w:r>
              <w:rPr>
                <w:rFonts w:eastAsiaTheme="minorEastAsia"/>
                <w:color w:val="000000"/>
                <w:szCs w:val="21"/>
                <w:lang w:val="en-US"/>
              </w:rPr>
              <w:t>Prefer splitting them at first and then merge them on need later. It facilitates the discussion and understanding.</w:t>
            </w:r>
          </w:p>
        </w:tc>
      </w:tr>
      <w:tr w:rsidR="00876F78" w14:paraId="6E58B348" w14:textId="77777777" w:rsidTr="00200AF2">
        <w:tc>
          <w:tcPr>
            <w:tcW w:w="506" w:type="pct"/>
          </w:tcPr>
          <w:p w14:paraId="4C5DC261" w14:textId="77777777" w:rsidR="00876F78" w:rsidRDefault="00876F78" w:rsidP="00BC7941">
            <w:pPr>
              <w:jc w:val="both"/>
              <w:rPr>
                <w:rFonts w:eastAsiaTheme="minorEastAsia"/>
                <w:szCs w:val="21"/>
              </w:rPr>
            </w:pPr>
            <w:r>
              <w:rPr>
                <w:rFonts w:eastAsiaTheme="minorEastAsia"/>
                <w:szCs w:val="21"/>
              </w:rPr>
              <w:t>Ericsson</w:t>
            </w:r>
          </w:p>
        </w:tc>
        <w:tc>
          <w:tcPr>
            <w:tcW w:w="4494" w:type="pct"/>
          </w:tcPr>
          <w:p w14:paraId="43F6CE64" w14:textId="77777777" w:rsidR="00876F78" w:rsidRDefault="00876F78" w:rsidP="00BC7941">
            <w:pPr>
              <w:rPr>
                <w:rFonts w:eastAsiaTheme="minorEastAsia"/>
                <w:color w:val="000000"/>
                <w:szCs w:val="21"/>
                <w:lang w:val="en-US"/>
              </w:rPr>
            </w:pPr>
            <w:r>
              <w:rPr>
                <w:rFonts w:eastAsiaTheme="minorEastAsia"/>
                <w:color w:val="000000"/>
                <w:szCs w:val="21"/>
                <w:lang w:val="en-US"/>
              </w:rPr>
              <w:t>Support proposal 3-1.  Still prefer option 1.</w:t>
            </w:r>
          </w:p>
        </w:tc>
      </w:tr>
      <w:tr w:rsidR="00200AF2" w14:paraId="7E4587D8" w14:textId="77777777" w:rsidTr="00200AF2">
        <w:tc>
          <w:tcPr>
            <w:tcW w:w="506" w:type="pct"/>
          </w:tcPr>
          <w:p w14:paraId="2829F326" w14:textId="67BEFC26" w:rsidR="00200AF2" w:rsidRDefault="00200AF2" w:rsidP="00200AF2">
            <w:pPr>
              <w:jc w:val="both"/>
              <w:rPr>
                <w:rFonts w:eastAsiaTheme="minorEastAsia"/>
                <w:szCs w:val="21"/>
              </w:rPr>
            </w:pPr>
            <w:r>
              <w:rPr>
                <w:rFonts w:eastAsia="맑은 고딕" w:hint="eastAsia"/>
                <w:szCs w:val="21"/>
                <w:lang w:eastAsia="ko-KR"/>
              </w:rPr>
              <w:t>Samsung</w:t>
            </w:r>
          </w:p>
        </w:tc>
        <w:tc>
          <w:tcPr>
            <w:tcW w:w="4494" w:type="pct"/>
          </w:tcPr>
          <w:p w14:paraId="6C61C814" w14:textId="24DC3C10" w:rsidR="00200AF2" w:rsidRDefault="00200AF2" w:rsidP="00200AF2">
            <w:pPr>
              <w:rPr>
                <w:rFonts w:eastAsiaTheme="minorEastAsia"/>
                <w:color w:val="000000"/>
                <w:szCs w:val="21"/>
                <w:lang w:val="en-US"/>
              </w:rPr>
            </w:pPr>
            <w:r>
              <w:rPr>
                <w:rFonts w:eastAsia="맑은 고딕" w:hint="eastAsia"/>
                <w:color w:val="000000"/>
                <w:szCs w:val="21"/>
                <w:lang w:val="en-US" w:eastAsia="ko-KR"/>
              </w:rPr>
              <w:t xml:space="preserve">Fine with the proposal. </w:t>
            </w:r>
            <w:r>
              <w:rPr>
                <w:rFonts w:eastAsia="맑은 고딕"/>
                <w:color w:val="000000"/>
                <w:szCs w:val="21"/>
                <w:lang w:val="en-US" w:eastAsia="ko-KR"/>
              </w:rPr>
              <w:t>Option 1 is our preference.</w:t>
            </w:r>
          </w:p>
        </w:tc>
      </w:tr>
      <w:tr w:rsidR="00CA6B3E" w14:paraId="63E78B42" w14:textId="77777777" w:rsidTr="00200AF2">
        <w:tc>
          <w:tcPr>
            <w:tcW w:w="506" w:type="pct"/>
          </w:tcPr>
          <w:p w14:paraId="5C27F354" w14:textId="76DB0BE8" w:rsidR="00CA6B3E" w:rsidRDefault="00CA6B3E" w:rsidP="00200AF2">
            <w:pPr>
              <w:jc w:val="both"/>
              <w:rPr>
                <w:rFonts w:eastAsia="맑은 고딕"/>
                <w:szCs w:val="21"/>
                <w:lang w:eastAsia="ko-KR"/>
              </w:rPr>
            </w:pPr>
            <w:r>
              <w:rPr>
                <w:rFonts w:eastAsia="맑은 고딕"/>
                <w:szCs w:val="21"/>
                <w:lang w:eastAsia="ko-KR"/>
              </w:rPr>
              <w:t>Nokia, NSB</w:t>
            </w:r>
          </w:p>
        </w:tc>
        <w:tc>
          <w:tcPr>
            <w:tcW w:w="4494" w:type="pct"/>
          </w:tcPr>
          <w:p w14:paraId="26FCFC19" w14:textId="77777777" w:rsidR="00CA6B3E" w:rsidRDefault="00CA6B3E" w:rsidP="00200AF2">
            <w:pPr>
              <w:rPr>
                <w:rFonts w:eastAsia="맑은 고딕"/>
                <w:color w:val="000000"/>
                <w:szCs w:val="21"/>
                <w:lang w:val="en-US" w:eastAsia="ko-KR"/>
              </w:rPr>
            </w:pPr>
            <w:r>
              <w:rPr>
                <w:rFonts w:eastAsia="맑은 고딕"/>
                <w:color w:val="000000"/>
                <w:szCs w:val="21"/>
                <w:lang w:val="en-US" w:eastAsia="ko-KR"/>
              </w:rPr>
              <w:t>OK with the FL proposal.</w:t>
            </w:r>
          </w:p>
          <w:p w14:paraId="03AECC7D" w14:textId="135C88AB" w:rsidR="00CA6B3E" w:rsidRDefault="00CA6B3E" w:rsidP="00200AF2">
            <w:pPr>
              <w:rPr>
                <w:rFonts w:eastAsia="맑은 고딕"/>
                <w:color w:val="000000"/>
                <w:szCs w:val="21"/>
                <w:lang w:val="en-US" w:eastAsia="ko-KR"/>
              </w:rPr>
            </w:pPr>
            <w:r>
              <w:rPr>
                <w:rFonts w:eastAsia="맑은 고딕"/>
                <w:color w:val="000000"/>
                <w:szCs w:val="21"/>
                <w:lang w:val="en-US" w:eastAsia="ko-KR"/>
              </w:rPr>
              <w:t>To Qualcomm: our understanding is that either way there is ASN.1 impact in RAN2 if we add or remove a row, so both are equivalent from that point of view. At this stage there is no impact at all as RAN2 will not implement these features to CR with so many pending aspects still.</w:t>
            </w:r>
          </w:p>
        </w:tc>
      </w:tr>
      <w:tr w:rsidR="00CA1700" w14:paraId="4D8CBB9A" w14:textId="77777777" w:rsidTr="00200AF2">
        <w:tc>
          <w:tcPr>
            <w:tcW w:w="506" w:type="pct"/>
          </w:tcPr>
          <w:p w14:paraId="1ABD3F0C" w14:textId="0575DE93" w:rsidR="00CA1700" w:rsidRDefault="00CA1700" w:rsidP="00CA1700">
            <w:pPr>
              <w:jc w:val="both"/>
              <w:rPr>
                <w:rFonts w:eastAsia="맑은 고딕"/>
                <w:szCs w:val="21"/>
                <w:lang w:eastAsia="ko-KR"/>
              </w:rPr>
            </w:pPr>
            <w:r>
              <w:rPr>
                <w:rFonts w:eastAsiaTheme="minorEastAsia" w:hint="eastAsia"/>
                <w:szCs w:val="21"/>
              </w:rPr>
              <w:t>F</w:t>
            </w:r>
            <w:r>
              <w:rPr>
                <w:rFonts w:eastAsiaTheme="minorEastAsia"/>
                <w:szCs w:val="21"/>
              </w:rPr>
              <w:t>L5</w:t>
            </w:r>
          </w:p>
        </w:tc>
        <w:tc>
          <w:tcPr>
            <w:tcW w:w="4494" w:type="pct"/>
          </w:tcPr>
          <w:p w14:paraId="15E86BD2"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almost all companies are generally fine with the proposal, same proposal is set with some clarification edit</w:t>
            </w:r>
          </w:p>
          <w:p w14:paraId="107D1688" w14:textId="77777777" w:rsidR="00CA1700" w:rsidRDefault="00CA1700" w:rsidP="00CA1700">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Qualcomm: From RAN2 perspective they are equivalent. As long as FFS and/or square brackets remain, they will not implement the FG.</w:t>
            </w:r>
          </w:p>
          <w:p w14:paraId="29D61E93" w14:textId="77777777" w:rsidR="00CA1700" w:rsidRDefault="00CA1700" w:rsidP="00CA1700">
            <w:pPr>
              <w:rPr>
                <w:rFonts w:eastAsiaTheme="minorEastAsia"/>
                <w:color w:val="000000"/>
                <w:szCs w:val="21"/>
                <w:lang w:val="en-US"/>
              </w:rPr>
            </w:pPr>
          </w:p>
          <w:p w14:paraId="165FA59A" w14:textId="77777777" w:rsidR="00CA1700" w:rsidRDefault="00CA1700" w:rsidP="00CA1700">
            <w:pPr>
              <w:spacing w:afterLines="50" w:after="120"/>
              <w:jc w:val="both"/>
              <w:rPr>
                <w:b/>
                <w:bCs/>
                <w:szCs w:val="21"/>
                <w:lang w:val="en-US"/>
              </w:rPr>
            </w:pPr>
            <w:r>
              <w:rPr>
                <w:b/>
                <w:bCs/>
                <w:szCs w:val="21"/>
                <w:highlight w:val="yellow"/>
                <w:lang w:val="en-US"/>
              </w:rPr>
              <w:t>[FL5] High priority proposal 3-1:</w:t>
            </w:r>
          </w:p>
          <w:p w14:paraId="6E60C143" w14:textId="77777777" w:rsidR="00CA1700" w:rsidRPr="00925FF6" w:rsidRDefault="00CA1700" w:rsidP="00CA1700">
            <w:pPr>
              <w:pStyle w:val="aff"/>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1"/>
              <w:gridCol w:w="5471"/>
              <w:gridCol w:w="1035"/>
              <w:gridCol w:w="890"/>
              <w:gridCol w:w="740"/>
              <w:gridCol w:w="1334"/>
              <w:gridCol w:w="1330"/>
              <w:gridCol w:w="890"/>
              <w:gridCol w:w="890"/>
              <w:gridCol w:w="890"/>
              <w:gridCol w:w="2220"/>
              <w:gridCol w:w="1214"/>
            </w:tblGrid>
            <w:tr w:rsidR="00CA1700" w14:paraId="524CB70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0E309A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0F5E4C4"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24562DA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219890"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TB processing over multi-slot PUSCH </w:t>
                  </w:r>
                  <w:r w:rsidRPr="0079526C">
                    <w:rPr>
                      <w:rFonts w:asciiTheme="majorHAnsi" w:hAnsiTheme="majorHAnsi" w:cstheme="majorHAnsi"/>
                      <w:color w:val="FF0000"/>
                      <w:sz w:val="18"/>
                      <w:szCs w:val="18"/>
                    </w:rPr>
                    <w:t>for DG and CG</w:t>
                  </w:r>
                  <w:r>
                    <w:rPr>
                      <w:rFonts w:asciiTheme="majorHAnsi" w:hAnsiTheme="majorHAnsi" w:cstheme="majorHAnsi"/>
                      <w:sz w:val="18"/>
                      <w:szCs w:val="18"/>
                    </w:rPr>
                    <w:t xml:space="preserve"> in RRC connected mode.</w:t>
                  </w:r>
                </w:p>
                <w:p w14:paraId="38E697B1"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15630CE"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29AF79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E197B3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9952C9"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F09C67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50F3D63"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4B2D25C"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B3CF3A1"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5B4A06"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5337642"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2863E2" w14:textId="6415E3CD" w:rsidR="00CA1700" w:rsidRDefault="00CA1700" w:rsidP="00CA1700">
            <w:pPr>
              <w:rPr>
                <w:rFonts w:eastAsia="맑은 고딕"/>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A1700" w14:paraId="5D63114E" w14:textId="77777777" w:rsidTr="00200AF2">
        <w:tc>
          <w:tcPr>
            <w:tcW w:w="506" w:type="pct"/>
          </w:tcPr>
          <w:p w14:paraId="6C9CE093" w14:textId="67196913" w:rsidR="00CA1700" w:rsidRPr="00CD0E96" w:rsidRDefault="0077068D" w:rsidP="00CA1700">
            <w:pPr>
              <w:jc w:val="both"/>
              <w:rPr>
                <w:rFonts w:eastAsiaTheme="minorEastAsia"/>
                <w:szCs w:val="21"/>
              </w:rPr>
            </w:pPr>
            <w:r>
              <w:rPr>
                <w:rFonts w:eastAsiaTheme="minorEastAsia"/>
                <w:szCs w:val="21"/>
              </w:rPr>
              <w:t>Ericsson</w:t>
            </w:r>
          </w:p>
        </w:tc>
        <w:tc>
          <w:tcPr>
            <w:tcW w:w="4494" w:type="pct"/>
          </w:tcPr>
          <w:p w14:paraId="596045D0" w14:textId="31A5BD5B" w:rsidR="00CA1700" w:rsidRDefault="0077068D" w:rsidP="00CA1700">
            <w:pPr>
              <w:rPr>
                <w:rFonts w:eastAsia="맑은 고딕"/>
                <w:color w:val="000000"/>
                <w:szCs w:val="21"/>
                <w:lang w:val="en-US" w:eastAsia="ko-KR"/>
              </w:rPr>
            </w:pPr>
            <w:r>
              <w:rPr>
                <w:rFonts w:eastAsia="맑은 고딕"/>
                <w:color w:val="000000"/>
                <w:szCs w:val="21"/>
                <w:lang w:val="en-US" w:eastAsia="ko-KR"/>
              </w:rPr>
              <w:t>Support</w:t>
            </w:r>
          </w:p>
        </w:tc>
      </w:tr>
      <w:tr w:rsidR="00CA1700" w14:paraId="3C6390CC" w14:textId="77777777" w:rsidTr="00200AF2">
        <w:tc>
          <w:tcPr>
            <w:tcW w:w="506" w:type="pct"/>
          </w:tcPr>
          <w:p w14:paraId="7D3CD5D2" w14:textId="0AE63887" w:rsidR="00CA1700" w:rsidRDefault="000E7A67" w:rsidP="00CA1700">
            <w:pPr>
              <w:jc w:val="both"/>
              <w:rPr>
                <w:rFonts w:eastAsia="맑은 고딕"/>
                <w:szCs w:val="21"/>
                <w:lang w:eastAsia="ko-KR"/>
              </w:rPr>
            </w:pPr>
            <w:r>
              <w:rPr>
                <w:rFonts w:eastAsia="맑은 고딕"/>
                <w:szCs w:val="21"/>
                <w:lang w:eastAsia="ko-KR"/>
              </w:rPr>
              <w:t>QC</w:t>
            </w:r>
          </w:p>
        </w:tc>
        <w:tc>
          <w:tcPr>
            <w:tcW w:w="4494" w:type="pct"/>
          </w:tcPr>
          <w:p w14:paraId="21E3D4B3" w14:textId="39A1EA84" w:rsidR="00CA1700" w:rsidRDefault="000E7A67" w:rsidP="00CA1700">
            <w:pPr>
              <w:rPr>
                <w:rFonts w:eastAsia="맑은 고딕"/>
                <w:color w:val="000000"/>
                <w:szCs w:val="21"/>
                <w:lang w:val="en-US" w:eastAsia="ko-KR"/>
              </w:rPr>
            </w:pPr>
            <w:r>
              <w:rPr>
                <w:rFonts w:eastAsia="맑은 고딕"/>
                <w:color w:val="000000"/>
                <w:szCs w:val="21"/>
                <w:lang w:val="en-US" w:eastAsia="ko-KR"/>
              </w:rPr>
              <w:t>Please color the third, fourth and eighth columns as yellow since a resolution of the FFS could impact the language in these columns.</w:t>
            </w:r>
          </w:p>
        </w:tc>
      </w:tr>
      <w:tr w:rsidR="001B3E7E" w14:paraId="75D07075" w14:textId="77777777" w:rsidTr="00200AF2">
        <w:tc>
          <w:tcPr>
            <w:tcW w:w="506" w:type="pct"/>
          </w:tcPr>
          <w:p w14:paraId="59521EC7" w14:textId="6CE5A348" w:rsidR="001B3E7E" w:rsidRDefault="001B3E7E" w:rsidP="001B3E7E">
            <w:pPr>
              <w:jc w:val="both"/>
              <w:rPr>
                <w:rFonts w:eastAsia="맑은 고딕"/>
                <w:szCs w:val="21"/>
                <w:lang w:eastAsia="ko-KR"/>
              </w:rPr>
            </w:pPr>
            <w:r>
              <w:rPr>
                <w:rFonts w:eastAsia="SimSun"/>
                <w:szCs w:val="21"/>
              </w:rPr>
              <w:t>Sharp</w:t>
            </w:r>
          </w:p>
        </w:tc>
        <w:tc>
          <w:tcPr>
            <w:tcW w:w="4494" w:type="pct"/>
          </w:tcPr>
          <w:p w14:paraId="3E73A6BD" w14:textId="40B5F2D3" w:rsidR="001B3E7E" w:rsidRDefault="001B3E7E" w:rsidP="001B3E7E">
            <w:pPr>
              <w:rPr>
                <w:rFonts w:eastAsia="맑은 고딕"/>
                <w:color w:val="000000"/>
                <w:szCs w:val="21"/>
                <w:lang w:val="en-US" w:eastAsia="ko-KR"/>
              </w:rPr>
            </w:pPr>
            <w:r>
              <w:rPr>
                <w:rFonts w:eastAsiaTheme="minorEastAsia" w:hint="eastAsia"/>
                <w:szCs w:val="21"/>
                <w:lang w:val="en-US"/>
              </w:rPr>
              <w:t>S</w:t>
            </w:r>
            <w:r>
              <w:rPr>
                <w:rFonts w:eastAsiaTheme="minorEastAsia"/>
                <w:szCs w:val="21"/>
                <w:lang w:val="en-US"/>
              </w:rPr>
              <w:t>upport the FL5 proposals.</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6"/>
        <w:tblW w:w="5000" w:type="pct"/>
        <w:tblLook w:val="04A0" w:firstRow="1" w:lastRow="0" w:firstColumn="1" w:lastColumn="0" w:noHBand="0" w:noVBand="1"/>
      </w:tblPr>
      <w:tblGrid>
        <w:gridCol w:w="2261"/>
        <w:gridCol w:w="20122"/>
      </w:tblGrid>
      <w:tr w:rsidR="00EB3B75" w14:paraId="578FE6D7" w14:textId="77777777" w:rsidTr="00187705">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187705">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w:t>
            </w:r>
            <w:r w:rsidR="00DB6277">
              <w:rPr>
                <w:szCs w:val="21"/>
                <w:lang w:val="en-US"/>
              </w:rPr>
              <w:t>b</w:t>
            </w:r>
            <w:r>
              <w:rPr>
                <w:szCs w:val="21"/>
                <w:lang w:val="en-US"/>
              </w:rPr>
              <w:t>oMS.</w:t>
            </w:r>
          </w:p>
        </w:tc>
      </w:tr>
      <w:tr w:rsidR="00EB3B75" w14:paraId="0BA69BF1" w14:textId="77777777" w:rsidTr="00187705">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187705">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We are fine to add a FG for T</w:t>
            </w:r>
            <w:r w:rsidR="00DB6277">
              <w:rPr>
                <w:szCs w:val="21"/>
                <w:lang w:val="en-US"/>
              </w:rPr>
              <w:t>b</w:t>
            </w:r>
            <w:r>
              <w:rPr>
                <w:szCs w:val="21"/>
                <w:lang w:val="en-US"/>
              </w:rPr>
              <w:t xml:space="preserve">oMS repetition. </w:t>
            </w:r>
          </w:p>
        </w:tc>
      </w:tr>
      <w:tr w:rsidR="00EB3B75" w14:paraId="4D0E1119" w14:textId="77777777" w:rsidTr="00187705">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187705">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Ok to add a FG for T</w:t>
            </w:r>
            <w:r w:rsidR="00DB6277">
              <w:rPr>
                <w:szCs w:val="21"/>
                <w:lang w:val="en-US"/>
              </w:rPr>
              <w:t>b</w:t>
            </w:r>
            <w:r>
              <w:rPr>
                <w:szCs w:val="21"/>
                <w:lang w:val="en-US"/>
              </w:rPr>
              <w:t>oMS repetition.</w:t>
            </w:r>
          </w:p>
        </w:tc>
      </w:tr>
      <w:tr w:rsidR="00EB3B75" w14:paraId="73D2E437" w14:textId="77777777" w:rsidTr="00187705">
        <w:tc>
          <w:tcPr>
            <w:tcW w:w="505" w:type="pct"/>
          </w:tcPr>
          <w:p w14:paraId="4D9033A5" w14:textId="77777777" w:rsidR="00EB3B75" w:rsidRDefault="00ED06A3">
            <w:pPr>
              <w:jc w:val="both"/>
              <w:rPr>
                <w:szCs w:val="21"/>
                <w:lang w:val="en-US"/>
              </w:rPr>
            </w:pPr>
            <w:r>
              <w:rPr>
                <w:rFonts w:eastAsia="맑은 고딕" w:hint="eastAsia"/>
                <w:szCs w:val="21"/>
                <w:lang w:val="en-US" w:eastAsia="ko-KR"/>
              </w:rPr>
              <w:t>Samsung</w:t>
            </w:r>
          </w:p>
        </w:tc>
        <w:tc>
          <w:tcPr>
            <w:tcW w:w="4495" w:type="pct"/>
          </w:tcPr>
          <w:p w14:paraId="301A1636" w14:textId="3A067345" w:rsidR="00EB3B75" w:rsidRDefault="00ED06A3">
            <w:pPr>
              <w:rPr>
                <w:szCs w:val="21"/>
                <w:lang w:val="en-US"/>
              </w:rPr>
            </w:pPr>
            <w:r>
              <w:rPr>
                <w:szCs w:val="21"/>
              </w:rPr>
              <w:t>No need to introduce a separate capability for the repetition of T</w:t>
            </w:r>
            <w:r w:rsidR="00DB6277">
              <w:rPr>
                <w:szCs w:val="21"/>
              </w:rPr>
              <w:t>b</w:t>
            </w:r>
            <w:r>
              <w:rPr>
                <w:szCs w:val="21"/>
              </w:rPr>
              <w:t>oMS. If a UE supports T</w:t>
            </w:r>
            <w:r w:rsidR="00DB6277">
              <w:rPr>
                <w:szCs w:val="21"/>
              </w:rPr>
              <w:t>b</w:t>
            </w:r>
            <w:r>
              <w:rPr>
                <w:szCs w:val="21"/>
              </w:rPr>
              <w:t>oMS and PUSCH repetition Type A respectively, it means the UE also supports the repetition of T</w:t>
            </w:r>
            <w:r w:rsidR="00DB6277">
              <w:rPr>
                <w:szCs w:val="21"/>
              </w:rPr>
              <w:t>b</w:t>
            </w:r>
            <w:r>
              <w:rPr>
                <w:szCs w:val="21"/>
              </w:rPr>
              <w:t xml:space="preserve">oMS. As for RV cycling, since legacy RV sequence and RV index indication is reused, we don’t see the need for separate FG for this combination. </w:t>
            </w:r>
          </w:p>
        </w:tc>
      </w:tr>
      <w:tr w:rsidR="00EB3B75" w14:paraId="4F17528B" w14:textId="77777777" w:rsidTr="00187705">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187705">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w:t>
            </w:r>
            <w:r w:rsidR="00DB6277">
              <w:rPr>
                <w:rFonts w:eastAsia="SimSun"/>
                <w:szCs w:val="21"/>
                <w:lang w:val="en-US" w:eastAsia="zh-CN"/>
              </w:rPr>
              <w:t>b</w:t>
            </w:r>
            <w:r>
              <w:rPr>
                <w:rFonts w:eastAsia="SimSun"/>
                <w:szCs w:val="21"/>
                <w:lang w:val="en-US" w:eastAsia="zh-CN"/>
              </w:rPr>
              <w:t>oMS with repetition.</w:t>
            </w:r>
          </w:p>
        </w:tc>
      </w:tr>
      <w:tr w:rsidR="00EB3B75" w14:paraId="615CA9CC" w14:textId="77777777" w:rsidTr="00187705">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Differentiation of single-slot PUSCH and PUSCH repetition in Rel-15 was justified by the difference between single slot and multi-slot operations. 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 Therefore, the motivation of adding an FG for the repetition of TB processing over multi-slot (T</w:t>
            </w:r>
            <w:r w:rsidR="00DB6277">
              <w:rPr>
                <w:szCs w:val="21"/>
                <w:lang w:val="en-US"/>
              </w:rPr>
              <w:t>b</w:t>
            </w:r>
            <w:r>
              <w:rPr>
                <w:szCs w:val="21"/>
                <w:lang w:val="en-US"/>
              </w:rPr>
              <w:t>oMS) PUSCH is unclear.</w:t>
            </w:r>
          </w:p>
        </w:tc>
      </w:tr>
      <w:tr w:rsidR="00EB3B75" w14:paraId="67640877" w14:textId="77777777" w:rsidTr="00187705">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We are OK to introduce a separate capability for T</w:t>
            </w:r>
            <w:r w:rsidR="00DB6277">
              <w:rPr>
                <w:szCs w:val="21"/>
                <w:lang w:val="en-US"/>
              </w:rPr>
              <w:t>b</w:t>
            </w:r>
            <w:r>
              <w:rPr>
                <w:szCs w:val="21"/>
                <w:lang w:val="en-US"/>
              </w:rPr>
              <w:t>oMS repetition.  This is similar to Rel-15 where UL slot aggregation is an independent feature from single-slot TB transmission without repetition. Here T</w:t>
            </w:r>
            <w:r w:rsidR="00DB6277">
              <w:rPr>
                <w:szCs w:val="21"/>
                <w:lang w:val="en-US"/>
              </w:rPr>
              <w:t>b</w:t>
            </w:r>
            <w:r>
              <w:rPr>
                <w:szCs w:val="21"/>
                <w:lang w:val="en-US"/>
              </w:rPr>
              <w:t>oMS is analogous to single-slot TB, and its repetition can be a separate capability.</w:t>
            </w:r>
          </w:p>
        </w:tc>
      </w:tr>
      <w:tr w:rsidR="00EB3B75" w14:paraId="4C38BFB0" w14:textId="77777777" w:rsidTr="00187705">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aff"/>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aff"/>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aff"/>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is analogous to single-slot TB, and its repetition can be a separate capability</w:t>
            </w:r>
          </w:p>
          <w:p w14:paraId="50B78829"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aff"/>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aff"/>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aff"/>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aff"/>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187705">
        <w:tc>
          <w:tcPr>
            <w:tcW w:w="505" w:type="pct"/>
          </w:tcPr>
          <w:p w14:paraId="381E8F24"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187705">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downselect. </w:t>
            </w:r>
          </w:p>
        </w:tc>
      </w:tr>
      <w:tr w:rsidR="00EB3B75" w14:paraId="62F8951C" w14:textId="77777777" w:rsidTr="00187705">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187705">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187705">
        <w:tc>
          <w:tcPr>
            <w:tcW w:w="505" w:type="pct"/>
          </w:tcPr>
          <w:p w14:paraId="5FAA8FAE"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1. Separate T</w:t>
            </w:r>
            <w:r w:rsidR="00DB6277">
              <w:rPr>
                <w:rFonts w:eastAsia="SimSun"/>
                <w:color w:val="000000"/>
                <w:szCs w:val="21"/>
                <w:lang w:val="en-US" w:eastAsia="zh-CN"/>
              </w:rPr>
              <w:t>b</w:t>
            </w:r>
            <w:r>
              <w:rPr>
                <w:rFonts w:eastAsia="SimSun"/>
                <w:color w:val="000000"/>
                <w:szCs w:val="21"/>
                <w:lang w:val="en-US" w:eastAsia="zh-CN"/>
              </w:rPr>
              <w:t>oMS capability and repetition capability are separately reported, same as single PUSCH and PUSCH repetition.</w:t>
            </w:r>
          </w:p>
        </w:tc>
      </w:tr>
      <w:tr w:rsidR="00742F40" w14:paraId="26317031" w14:textId="77777777" w:rsidTr="00187705">
        <w:tc>
          <w:tcPr>
            <w:tcW w:w="505" w:type="pct"/>
          </w:tcPr>
          <w:p w14:paraId="0505DB8D" w14:textId="76380278" w:rsidR="00742F40" w:rsidRDefault="00742F40" w:rsidP="00742F40">
            <w:pPr>
              <w:jc w:val="both"/>
              <w:rPr>
                <w:rFonts w:eastAsia="SimSun"/>
                <w:szCs w:val="21"/>
                <w:lang w:val="en-US" w:eastAsia="zh-CN"/>
              </w:rPr>
            </w:pPr>
            <w:r>
              <w:rPr>
                <w:rFonts w:eastAsia="맑은 고딕"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맑은 고딕"/>
                <w:color w:val="000000"/>
                <w:szCs w:val="21"/>
                <w:lang w:val="en-US" w:eastAsia="ko-KR"/>
              </w:rPr>
              <w:t xml:space="preserve">Fine with down-select. Support </w:t>
            </w:r>
            <w:r>
              <w:rPr>
                <w:rFonts w:eastAsia="맑은 고딕" w:hint="eastAsia"/>
                <w:color w:val="000000"/>
                <w:szCs w:val="21"/>
                <w:lang w:val="en-US" w:eastAsia="ko-KR"/>
              </w:rPr>
              <w:t>Opt</w:t>
            </w:r>
            <w:r>
              <w:rPr>
                <w:rFonts w:eastAsia="맑은 고딕"/>
                <w:color w:val="000000"/>
                <w:szCs w:val="21"/>
                <w:lang w:val="en-US" w:eastAsia="ko-KR"/>
              </w:rPr>
              <w:t>i</w:t>
            </w:r>
            <w:r>
              <w:rPr>
                <w:rFonts w:eastAsia="맑은 고딕" w:hint="eastAsia"/>
                <w:color w:val="000000"/>
                <w:szCs w:val="21"/>
                <w:lang w:val="en-US" w:eastAsia="ko-KR"/>
              </w:rPr>
              <w:t>on 2</w:t>
            </w:r>
            <w:r>
              <w:rPr>
                <w:rFonts w:eastAsia="맑은 고딕"/>
                <w:color w:val="000000"/>
                <w:szCs w:val="21"/>
                <w:lang w:val="en-US" w:eastAsia="ko-KR"/>
              </w:rPr>
              <w:t>.</w:t>
            </w:r>
          </w:p>
        </w:tc>
      </w:tr>
      <w:tr w:rsidR="00DB6277" w14:paraId="0FED495F" w14:textId="77777777" w:rsidTr="00187705">
        <w:tc>
          <w:tcPr>
            <w:tcW w:w="505" w:type="pct"/>
          </w:tcPr>
          <w:p w14:paraId="6323C221" w14:textId="6F8BF5DC" w:rsidR="00DB6277" w:rsidRDefault="00DB6277" w:rsidP="00742F40">
            <w:pPr>
              <w:jc w:val="both"/>
              <w:rPr>
                <w:rFonts w:eastAsia="맑은 고딕"/>
                <w:szCs w:val="21"/>
                <w:lang w:val="en-US" w:eastAsia="ko-KR"/>
              </w:rPr>
            </w:pPr>
            <w:r>
              <w:rPr>
                <w:rFonts w:eastAsia="맑은 고딕"/>
                <w:szCs w:val="21"/>
                <w:lang w:val="en-US" w:eastAsia="ko-KR"/>
              </w:rPr>
              <w:t>Intel</w:t>
            </w:r>
          </w:p>
        </w:tc>
        <w:tc>
          <w:tcPr>
            <w:tcW w:w="4495" w:type="pct"/>
          </w:tcPr>
          <w:p w14:paraId="6DDB44DA" w14:textId="6B6FD78E" w:rsidR="00DB6277" w:rsidRDefault="00DB6277" w:rsidP="00742F40">
            <w:pPr>
              <w:rPr>
                <w:rFonts w:eastAsia="맑은 고딕"/>
                <w:color w:val="000000"/>
                <w:szCs w:val="21"/>
                <w:lang w:val="en-US" w:eastAsia="ko-KR"/>
              </w:rPr>
            </w:pPr>
            <w:r>
              <w:rPr>
                <w:rFonts w:eastAsia="맑은 고딕"/>
                <w:color w:val="000000"/>
                <w:szCs w:val="21"/>
                <w:lang w:val="en-US" w:eastAsia="ko-KR"/>
              </w:rPr>
              <w:t xml:space="preserve">We are fine with the proposal. </w:t>
            </w:r>
          </w:p>
        </w:tc>
      </w:tr>
      <w:tr w:rsidR="002D4314" w14:paraId="5340B794" w14:textId="77777777" w:rsidTr="00187705">
        <w:tc>
          <w:tcPr>
            <w:tcW w:w="505" w:type="pct"/>
          </w:tcPr>
          <w:p w14:paraId="7BF0CCFD" w14:textId="4D5E667E" w:rsidR="002D4314" w:rsidRDefault="002D4314" w:rsidP="00742F40">
            <w:pPr>
              <w:jc w:val="both"/>
              <w:rPr>
                <w:rFonts w:eastAsia="맑은 고딕"/>
                <w:szCs w:val="21"/>
                <w:lang w:val="en-US" w:eastAsia="ko-KR"/>
              </w:rPr>
            </w:pPr>
            <w:r>
              <w:rPr>
                <w:rFonts w:eastAsia="맑은 고딕"/>
                <w:szCs w:val="21"/>
                <w:lang w:val="en-US" w:eastAsia="ko-KR"/>
              </w:rPr>
              <w:t>Ericsson</w:t>
            </w:r>
          </w:p>
        </w:tc>
        <w:tc>
          <w:tcPr>
            <w:tcW w:w="4495" w:type="pct"/>
          </w:tcPr>
          <w:p w14:paraId="5FF4F3FA" w14:textId="15CDCCE7" w:rsidR="002D4314" w:rsidRDefault="002D4314" w:rsidP="00742F40">
            <w:pPr>
              <w:rPr>
                <w:rFonts w:eastAsia="맑은 고딕"/>
                <w:color w:val="000000"/>
                <w:szCs w:val="21"/>
                <w:lang w:val="en-US" w:eastAsia="ko-KR"/>
              </w:rPr>
            </w:pPr>
            <w:r>
              <w:rPr>
                <w:rFonts w:eastAsia="맑은 고딕"/>
                <w:color w:val="000000"/>
                <w:szCs w:val="21"/>
                <w:lang w:val="en-US" w:eastAsia="ko-KR"/>
              </w:rPr>
              <w:t>Support the proposal.  Prefer Option 1.</w:t>
            </w:r>
          </w:p>
        </w:tc>
      </w:tr>
      <w:tr w:rsidR="001012CF" w14:paraId="36E605D1" w14:textId="77777777" w:rsidTr="00187705">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187705">
        <w:tc>
          <w:tcPr>
            <w:tcW w:w="505" w:type="pct"/>
          </w:tcPr>
          <w:p w14:paraId="64EE6208" w14:textId="6E1434AB" w:rsidR="00BF4181" w:rsidRDefault="00BF4181" w:rsidP="00BF4181">
            <w:pPr>
              <w:jc w:val="both"/>
              <w:rPr>
                <w:rFonts w:eastAsia="맑은 고딕"/>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맑은 고딕"/>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Option1 for the same reason as our above comment.</w:t>
            </w:r>
          </w:p>
        </w:tc>
      </w:tr>
      <w:tr w:rsidR="00E3765F" w14:paraId="489092D5" w14:textId="77777777" w:rsidTr="00187705">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MS PGothic"/>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187705">
        <w:tc>
          <w:tcPr>
            <w:tcW w:w="505" w:type="pct"/>
          </w:tcPr>
          <w:p w14:paraId="74257F0B" w14:textId="13D7A4E6" w:rsidR="00372ACA" w:rsidRDefault="00372ACA" w:rsidP="00372ACA">
            <w:pPr>
              <w:jc w:val="both"/>
              <w:rPr>
                <w:rFonts w:eastAsia="SimSun"/>
                <w:szCs w:val="21"/>
                <w:lang w:val="en-US" w:eastAsia="zh-CN"/>
              </w:rPr>
            </w:pPr>
            <w:r>
              <w:rPr>
                <w:rFonts w:eastAsia="맑은 고딕"/>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맑은 고딕"/>
                <w:color w:val="000000"/>
                <w:szCs w:val="21"/>
                <w:lang w:val="en-US" w:eastAsia="ko-KR"/>
              </w:rPr>
              <w:t>Option 1</w:t>
            </w:r>
          </w:p>
        </w:tc>
      </w:tr>
      <w:tr w:rsidR="0055578E" w14:paraId="7A8629AE" w14:textId="77777777" w:rsidTr="00187705">
        <w:tc>
          <w:tcPr>
            <w:tcW w:w="505" w:type="pct"/>
          </w:tcPr>
          <w:p w14:paraId="04C024FF" w14:textId="397D190A" w:rsidR="0055578E" w:rsidRDefault="0055578E" w:rsidP="0055578E">
            <w:pPr>
              <w:jc w:val="both"/>
              <w:rPr>
                <w:rFonts w:eastAsia="맑은 고딕"/>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40862D9" w14:textId="77777777" w:rsidR="0055578E" w:rsidRDefault="0055578E" w:rsidP="0055578E">
            <w:pPr>
              <w:pStyle w:val="aff"/>
              <w:numPr>
                <w:ilvl w:val="0"/>
                <w:numId w:val="16"/>
              </w:numPr>
              <w:overflowPunct/>
              <w:autoSpaceDE/>
              <w:autoSpaceDN/>
              <w:adjustRightInd/>
              <w:spacing w:afterLines="50" w:after="120"/>
              <w:ind w:leftChars="0"/>
              <w:jc w:val="both"/>
              <w:textAlignment w:val="auto"/>
              <w:rPr>
                <w:szCs w:val="21"/>
                <w:lang w:val="en-US"/>
              </w:rPr>
            </w:pPr>
            <w:r>
              <w:rPr>
                <w:szCs w:val="21"/>
                <w:lang w:val="en-US"/>
              </w:rPr>
              <w:t>Option 1: DOCOMO, Qualcomm, Intel, ZTE, Apple, Sharp, vivo, Ericsson, Spreadtrum</w:t>
            </w:r>
          </w:p>
          <w:p w14:paraId="40C4F633" w14:textId="77777777" w:rsidR="0055578E" w:rsidRDefault="0055578E" w:rsidP="0055578E">
            <w:pPr>
              <w:pStyle w:val="aff"/>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aff"/>
              <w:numPr>
                <w:ilvl w:val="1"/>
                <w:numId w:val="16"/>
              </w:numPr>
              <w:overflowPunct/>
              <w:autoSpaceDE/>
              <w:autoSpaceDN/>
              <w:adjustRightInd/>
              <w:spacing w:afterLines="50" w:after="120"/>
              <w:ind w:leftChars="0"/>
              <w:jc w:val="both"/>
              <w:textAlignment w:val="auto"/>
              <w:rPr>
                <w:szCs w:val="21"/>
                <w:lang w:val="en-US"/>
              </w:rPr>
            </w:pPr>
            <w:r>
              <w:rPr>
                <w:szCs w:val="21"/>
                <w:lang w:val="en-US"/>
              </w:rPr>
              <w:t>TboMS is analogous to single-slot TB, and its repetition can be a separate capability</w:t>
            </w:r>
          </w:p>
          <w:p w14:paraId="49532187" w14:textId="77777777" w:rsidR="0055578E" w:rsidRDefault="0055578E" w:rsidP="0055578E">
            <w:pPr>
              <w:pStyle w:val="aff"/>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aff"/>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aff"/>
              <w:numPr>
                <w:ilvl w:val="1"/>
                <w:numId w:val="16"/>
              </w:numPr>
              <w:overflowPunct/>
              <w:autoSpaceDE/>
              <w:autoSpaceDN/>
              <w:adjustRightInd/>
              <w:spacing w:afterLines="50" w:after="120"/>
              <w:ind w:leftChars="0"/>
              <w:jc w:val="both"/>
              <w:textAlignment w:val="auto"/>
              <w:rPr>
                <w:szCs w:val="21"/>
                <w:lang w:val="en-US"/>
              </w:rPr>
            </w:pPr>
            <w:r>
              <w:rPr>
                <w:szCs w:val="21"/>
                <w:lang w:val="en-US"/>
              </w:rPr>
              <w:t>TboMS can only result in multi-slot operation regardless of whether TboMS repetitions are used or not</w:t>
            </w:r>
          </w:p>
          <w:p w14:paraId="560DDC53" w14:textId="77777777" w:rsidR="0055578E" w:rsidRDefault="0055578E" w:rsidP="0055578E">
            <w:pPr>
              <w:rPr>
                <w:rFonts w:eastAsia="MS PGothic"/>
                <w:color w:val="000000"/>
                <w:szCs w:val="21"/>
                <w:lang w:val="en-US"/>
              </w:rPr>
            </w:pPr>
          </w:p>
          <w:p w14:paraId="6CCA4C05" w14:textId="77777777" w:rsidR="0055578E" w:rsidRDefault="0055578E" w:rsidP="0055578E">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aff"/>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맑은 고딕"/>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55578E" w14:paraId="66FB8AA6" w14:textId="77777777" w:rsidTr="00187705">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187705">
        <w:tc>
          <w:tcPr>
            <w:tcW w:w="505" w:type="pct"/>
          </w:tcPr>
          <w:p w14:paraId="67D1472E" w14:textId="2537AFB6" w:rsidR="0055578E" w:rsidRDefault="006E1F83" w:rsidP="0055578E">
            <w:pPr>
              <w:jc w:val="both"/>
              <w:rPr>
                <w:rFonts w:eastAsia="맑은 고딕"/>
                <w:szCs w:val="21"/>
                <w:lang w:val="en-US" w:eastAsia="ko-KR"/>
              </w:rPr>
            </w:pPr>
            <w:r>
              <w:rPr>
                <w:rFonts w:eastAsia="맑은 고딕"/>
                <w:szCs w:val="21"/>
                <w:lang w:val="en-US" w:eastAsia="ko-KR"/>
              </w:rPr>
              <w:t>QC</w:t>
            </w:r>
          </w:p>
        </w:tc>
        <w:tc>
          <w:tcPr>
            <w:tcW w:w="4495" w:type="pct"/>
          </w:tcPr>
          <w:p w14:paraId="62A48D85" w14:textId="15B52CA5" w:rsidR="0055578E" w:rsidRDefault="006E1F83" w:rsidP="0055578E">
            <w:pPr>
              <w:rPr>
                <w:rFonts w:eastAsia="맑은 고딕"/>
                <w:color w:val="000000"/>
                <w:szCs w:val="21"/>
                <w:lang w:val="en-US" w:eastAsia="ko-KR"/>
              </w:rPr>
            </w:pPr>
            <w:r>
              <w:rPr>
                <w:rFonts w:eastAsia="맑은 고딕"/>
                <w:color w:val="000000"/>
                <w:szCs w:val="21"/>
                <w:lang w:val="en-US" w:eastAsia="ko-KR"/>
              </w:rPr>
              <w:t>Support</w:t>
            </w:r>
          </w:p>
        </w:tc>
      </w:tr>
      <w:tr w:rsidR="008455AF" w14:paraId="41B5F980" w14:textId="77777777" w:rsidTr="00187705">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187705">
        <w:tc>
          <w:tcPr>
            <w:tcW w:w="505" w:type="pct"/>
          </w:tcPr>
          <w:p w14:paraId="230CB51D" w14:textId="6D0DE8BF" w:rsidR="00DE7F7F" w:rsidRDefault="00DE7F7F" w:rsidP="0055578E">
            <w:pPr>
              <w:jc w:val="both"/>
              <w:rPr>
                <w:rFonts w:eastAsiaTheme="minor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color w:val="000000"/>
                <w:szCs w:val="21"/>
                <w:lang w:val="en-US"/>
              </w:rPr>
            </w:pPr>
            <w:r>
              <w:rPr>
                <w:rFonts w:eastAsiaTheme="minorEastAsia"/>
                <w:color w:val="000000"/>
                <w:szCs w:val="21"/>
                <w:lang w:val="en-US"/>
              </w:rPr>
              <w:t xml:space="preserve">We are fine with the proposal. </w:t>
            </w:r>
          </w:p>
        </w:tc>
      </w:tr>
      <w:tr w:rsidR="0059514A" w14:paraId="2252637D" w14:textId="77777777" w:rsidTr="00187705">
        <w:tc>
          <w:tcPr>
            <w:tcW w:w="505" w:type="pct"/>
          </w:tcPr>
          <w:p w14:paraId="2270BD44" w14:textId="6CE30FDF" w:rsidR="0059514A" w:rsidRDefault="0059514A" w:rsidP="0055578E">
            <w:pPr>
              <w:jc w:val="both"/>
              <w:rPr>
                <w:rFonts w:eastAsiaTheme="minorEastAsia"/>
                <w:szCs w:val="21"/>
                <w:lang w:val="en-US"/>
              </w:rPr>
            </w:pPr>
            <w:r>
              <w:rPr>
                <w:rFonts w:eastAsiaTheme="minorEastAsia"/>
                <w:szCs w:val="21"/>
                <w:lang w:val="en-US"/>
              </w:rPr>
              <w:t>MediaTek</w:t>
            </w:r>
          </w:p>
        </w:tc>
        <w:tc>
          <w:tcPr>
            <w:tcW w:w="4495" w:type="pct"/>
          </w:tcPr>
          <w:p w14:paraId="5A199412" w14:textId="0D9F8E39" w:rsidR="0059514A" w:rsidRDefault="0059514A" w:rsidP="0055578E">
            <w:pPr>
              <w:rPr>
                <w:rFonts w:eastAsiaTheme="minorEastAsia"/>
                <w:color w:val="000000"/>
                <w:szCs w:val="21"/>
                <w:lang w:val="en-US"/>
              </w:rPr>
            </w:pPr>
            <w:r>
              <w:rPr>
                <w:rFonts w:eastAsiaTheme="minorEastAsia"/>
                <w:color w:val="000000"/>
                <w:szCs w:val="21"/>
                <w:lang w:val="en-US"/>
              </w:rPr>
              <w:t>Support</w:t>
            </w:r>
          </w:p>
        </w:tc>
      </w:tr>
      <w:tr w:rsidR="00876F78" w14:paraId="5D3C860E" w14:textId="77777777" w:rsidTr="00187705">
        <w:tc>
          <w:tcPr>
            <w:tcW w:w="505" w:type="pct"/>
          </w:tcPr>
          <w:p w14:paraId="6014C059" w14:textId="77777777" w:rsidR="00876F78" w:rsidRDefault="00876F78" w:rsidP="00BC7941">
            <w:pPr>
              <w:jc w:val="both"/>
              <w:rPr>
                <w:rFonts w:eastAsia="맑은 고딕"/>
                <w:szCs w:val="21"/>
                <w:lang w:val="en-US" w:eastAsia="ko-KR"/>
              </w:rPr>
            </w:pPr>
            <w:r>
              <w:rPr>
                <w:rFonts w:eastAsia="맑은 고딕"/>
                <w:szCs w:val="21"/>
                <w:lang w:val="en-US" w:eastAsia="ko-KR"/>
              </w:rPr>
              <w:t>Ericsson</w:t>
            </w:r>
          </w:p>
        </w:tc>
        <w:tc>
          <w:tcPr>
            <w:tcW w:w="4495" w:type="pct"/>
          </w:tcPr>
          <w:p w14:paraId="17240E12" w14:textId="77777777" w:rsidR="00876F78" w:rsidRDefault="00876F78" w:rsidP="00BC7941">
            <w:pPr>
              <w:rPr>
                <w:rFonts w:eastAsia="맑은 고딕"/>
                <w:color w:val="000000"/>
                <w:szCs w:val="21"/>
                <w:lang w:val="en-US" w:eastAsia="ko-KR"/>
              </w:rPr>
            </w:pPr>
            <w:r>
              <w:rPr>
                <w:rFonts w:eastAsia="맑은 고딕"/>
                <w:color w:val="000000"/>
                <w:szCs w:val="21"/>
                <w:lang w:val="en-US" w:eastAsia="ko-KR"/>
              </w:rPr>
              <w:t>Support.  Prefer Option 1.</w:t>
            </w:r>
          </w:p>
        </w:tc>
      </w:tr>
      <w:tr w:rsidR="00200AF2" w14:paraId="032A647A" w14:textId="77777777" w:rsidTr="00187705">
        <w:tc>
          <w:tcPr>
            <w:tcW w:w="505" w:type="pct"/>
          </w:tcPr>
          <w:p w14:paraId="7F6B5BDD" w14:textId="088BA046" w:rsidR="00200AF2" w:rsidRDefault="00200AF2" w:rsidP="00200AF2">
            <w:pPr>
              <w:jc w:val="both"/>
              <w:rPr>
                <w:rFonts w:eastAsia="맑은 고딕"/>
                <w:szCs w:val="21"/>
                <w:lang w:val="en-US" w:eastAsia="ko-KR"/>
              </w:rPr>
            </w:pPr>
            <w:r>
              <w:rPr>
                <w:rFonts w:eastAsia="맑은 고딕" w:hint="eastAsia"/>
                <w:szCs w:val="21"/>
                <w:lang w:val="en-US" w:eastAsia="ko-KR"/>
              </w:rPr>
              <w:lastRenderedPageBreak/>
              <w:t>Samsung</w:t>
            </w:r>
          </w:p>
        </w:tc>
        <w:tc>
          <w:tcPr>
            <w:tcW w:w="4495" w:type="pct"/>
          </w:tcPr>
          <w:p w14:paraId="54B01BE1" w14:textId="6F906522" w:rsidR="00200AF2" w:rsidRDefault="00200AF2" w:rsidP="00200AF2">
            <w:pPr>
              <w:rPr>
                <w:rFonts w:eastAsia="맑은 고딕"/>
                <w:color w:val="000000"/>
                <w:szCs w:val="21"/>
                <w:lang w:val="en-US" w:eastAsia="ko-KR"/>
              </w:rPr>
            </w:pPr>
            <w:r>
              <w:rPr>
                <w:rFonts w:eastAsia="맑은 고딕" w:hint="eastAsia"/>
                <w:color w:val="000000"/>
                <w:szCs w:val="21"/>
                <w:lang w:val="en-US" w:eastAsia="ko-KR"/>
              </w:rPr>
              <w:t>Can live with the</w:t>
            </w:r>
            <w:r>
              <w:rPr>
                <w:rFonts w:eastAsia="맑은 고딕"/>
                <w:color w:val="000000"/>
                <w:szCs w:val="21"/>
                <w:lang w:val="en-US" w:eastAsia="ko-KR"/>
              </w:rPr>
              <w:t xml:space="preserve"> proposal. However, our position is unchanged, i.e., option 2.</w:t>
            </w:r>
          </w:p>
        </w:tc>
      </w:tr>
      <w:tr w:rsidR="00CA6B3E" w14:paraId="0490AEDC" w14:textId="77777777" w:rsidTr="00187705">
        <w:tc>
          <w:tcPr>
            <w:tcW w:w="505" w:type="pct"/>
          </w:tcPr>
          <w:p w14:paraId="0CCAD559" w14:textId="5F27C4DB" w:rsidR="00CA6B3E" w:rsidRDefault="00CA6B3E" w:rsidP="00200AF2">
            <w:pPr>
              <w:jc w:val="both"/>
              <w:rPr>
                <w:rFonts w:eastAsia="맑은 고딕"/>
                <w:szCs w:val="21"/>
                <w:lang w:val="en-US" w:eastAsia="ko-KR"/>
              </w:rPr>
            </w:pPr>
            <w:r>
              <w:rPr>
                <w:rFonts w:eastAsia="맑은 고딕"/>
                <w:szCs w:val="21"/>
                <w:lang w:val="en-US" w:eastAsia="ko-KR"/>
              </w:rPr>
              <w:t>Nokia, NSB</w:t>
            </w:r>
          </w:p>
        </w:tc>
        <w:tc>
          <w:tcPr>
            <w:tcW w:w="4495" w:type="pct"/>
          </w:tcPr>
          <w:p w14:paraId="5C675E12" w14:textId="10759C0F" w:rsidR="00CA6B3E" w:rsidRDefault="00CA6B3E" w:rsidP="00200AF2">
            <w:pPr>
              <w:rPr>
                <w:rFonts w:eastAsia="맑은 고딕"/>
                <w:color w:val="000000"/>
                <w:szCs w:val="21"/>
                <w:lang w:val="en-US" w:eastAsia="ko-KR"/>
              </w:rPr>
            </w:pPr>
            <w:r>
              <w:rPr>
                <w:rFonts w:eastAsia="맑은 고딕"/>
                <w:color w:val="000000"/>
                <w:szCs w:val="21"/>
                <w:lang w:val="en-US" w:eastAsia="ko-KR"/>
              </w:rPr>
              <w:t xml:space="preserve">We can live with the proposal for now, as the approach is consistent with the other FGs so far. However we would like to note our preference is still for option 2. </w:t>
            </w:r>
          </w:p>
        </w:tc>
      </w:tr>
      <w:tr w:rsidR="002662F8" w14:paraId="5AC7667D" w14:textId="77777777" w:rsidTr="00187705">
        <w:tc>
          <w:tcPr>
            <w:tcW w:w="505" w:type="pct"/>
          </w:tcPr>
          <w:p w14:paraId="5E2C3CE5" w14:textId="18E460F1" w:rsidR="002662F8" w:rsidRDefault="002662F8" w:rsidP="002662F8">
            <w:pPr>
              <w:jc w:val="both"/>
              <w:rPr>
                <w:rFonts w:eastAsia="맑은 고딕"/>
                <w:szCs w:val="21"/>
                <w:lang w:val="en-US" w:eastAsia="ko-KR"/>
              </w:rPr>
            </w:pPr>
            <w:r>
              <w:rPr>
                <w:rFonts w:eastAsiaTheme="minorEastAsia" w:hint="eastAsia"/>
                <w:szCs w:val="21"/>
                <w:lang w:val="en-US"/>
              </w:rPr>
              <w:t>F</w:t>
            </w:r>
            <w:r>
              <w:rPr>
                <w:rFonts w:eastAsiaTheme="minorEastAsia"/>
                <w:szCs w:val="21"/>
                <w:lang w:val="en-US"/>
              </w:rPr>
              <w:t>L5</w:t>
            </w:r>
          </w:p>
        </w:tc>
        <w:tc>
          <w:tcPr>
            <w:tcW w:w="4495" w:type="pct"/>
          </w:tcPr>
          <w:p w14:paraId="0C67BFF1" w14:textId="77777777" w:rsidR="002662F8" w:rsidRPr="006374D6" w:rsidRDefault="002662F8" w:rsidP="002662F8">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for email endorsement</w:t>
            </w:r>
          </w:p>
          <w:p w14:paraId="033B317C" w14:textId="77777777" w:rsidR="002662F8" w:rsidRDefault="002662F8" w:rsidP="002662F8">
            <w:pPr>
              <w:spacing w:afterLines="50" w:after="120"/>
              <w:jc w:val="both"/>
              <w:rPr>
                <w:b/>
                <w:bCs/>
                <w:szCs w:val="21"/>
                <w:lang w:val="en-US"/>
              </w:rPr>
            </w:pPr>
            <w:r>
              <w:rPr>
                <w:b/>
                <w:bCs/>
                <w:szCs w:val="21"/>
                <w:highlight w:val="yellow"/>
                <w:lang w:val="en-US"/>
              </w:rPr>
              <w:t>[FL5] High priority proposal 3-2:</w:t>
            </w:r>
          </w:p>
          <w:p w14:paraId="10E6069D" w14:textId="77777777" w:rsidR="002662F8" w:rsidRPr="00110906" w:rsidRDefault="002662F8" w:rsidP="002662F8">
            <w:pPr>
              <w:pStyle w:val="aff"/>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2662F8" w14:paraId="32CCAC55"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3988116"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C9D27D8" w14:textId="77777777" w:rsidR="002662F8" w:rsidRPr="00722A38" w:rsidRDefault="002662F8" w:rsidP="002662F8">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40E7729" w14:textId="77777777" w:rsidR="002662F8" w:rsidRPr="00722A38" w:rsidRDefault="002662F8" w:rsidP="002662F8">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FE5D1A"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4E4675ED"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026E9E1"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FE71BFA"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0292B5A"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670E25B" w14:textId="77777777" w:rsidR="002662F8" w:rsidRPr="00722A38" w:rsidRDefault="002662F8" w:rsidP="002662F8">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03A87B8E"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198966E"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5CFDB5F"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21F8416"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5E1AF8C9" w14:textId="77777777" w:rsidR="002662F8" w:rsidRPr="00722A38" w:rsidRDefault="002662F8" w:rsidP="002662F8">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C72B15"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62290591" w14:textId="70FBFB56" w:rsidR="002662F8" w:rsidRDefault="002662F8" w:rsidP="002662F8">
            <w:pPr>
              <w:rPr>
                <w:rFonts w:eastAsia="맑은 고딕"/>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D0E96" w14:paraId="5E543A13" w14:textId="77777777" w:rsidTr="00187705">
        <w:tc>
          <w:tcPr>
            <w:tcW w:w="505" w:type="pct"/>
          </w:tcPr>
          <w:p w14:paraId="21E99FEC" w14:textId="4BD1A0F3"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L</w:t>
            </w:r>
          </w:p>
        </w:tc>
        <w:tc>
          <w:tcPr>
            <w:tcW w:w="4495" w:type="pct"/>
          </w:tcPr>
          <w:p w14:paraId="406CF5F0" w14:textId="77777777"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ollowing was agreed by email endorsement</w:t>
            </w:r>
          </w:p>
          <w:p w14:paraId="234DB2BB" w14:textId="24489C9B" w:rsidR="00CD0E96" w:rsidRDefault="00CD0E96" w:rsidP="00CD0E96">
            <w:pPr>
              <w:spacing w:afterLines="50" w:after="120"/>
              <w:jc w:val="both"/>
              <w:rPr>
                <w:b/>
                <w:bCs/>
                <w:szCs w:val="21"/>
                <w:lang w:val="en-US"/>
              </w:rPr>
            </w:pPr>
            <w:r w:rsidRPr="00CD0E96">
              <w:rPr>
                <w:b/>
                <w:bCs/>
                <w:szCs w:val="21"/>
                <w:highlight w:val="green"/>
                <w:lang w:val="en-US"/>
              </w:rPr>
              <w:t>Agreement</w:t>
            </w:r>
          </w:p>
          <w:p w14:paraId="76CE75B0" w14:textId="77777777" w:rsidR="00CD0E96" w:rsidRPr="00110906" w:rsidRDefault="00CD0E96" w:rsidP="00CD0E96">
            <w:pPr>
              <w:pStyle w:val="aff"/>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CD0E96" w14:paraId="0ACE34C3"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85E542"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0B90CC9" w14:textId="77777777" w:rsidR="00CD0E96" w:rsidRPr="00722A38" w:rsidRDefault="00CD0E96" w:rsidP="00CD0E96">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2C65DE" w14:textId="77777777" w:rsidR="00CD0E96" w:rsidRPr="00722A38" w:rsidRDefault="00CD0E96" w:rsidP="00CD0E96">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504CD03C"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2DDD7ECA"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555E1ED"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AC91311"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EED6870"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4CC74DE" w14:textId="77777777" w:rsidR="00CD0E96" w:rsidRPr="00722A38" w:rsidRDefault="00CD0E96" w:rsidP="00CD0E96">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2AC3CDF"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4A7F0C8"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9CD0437"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927B0D5"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2B7C927" w14:textId="77777777" w:rsidR="00CD0E96" w:rsidRPr="00722A38" w:rsidRDefault="00CD0E96" w:rsidP="00CD0E96">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FAC949E"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1AA8F1E2" w14:textId="23CADBA2" w:rsidR="00CD0E96" w:rsidRDefault="00CD0E96" w:rsidP="002662F8">
            <w:pPr>
              <w:jc w:val="both"/>
              <w:rPr>
                <w:rFonts w:eastAsiaTheme="minorEastAsia"/>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r w:rsidR="00A3357D">
        <w:rPr>
          <w:b/>
          <w:bCs/>
          <w:szCs w:val="21"/>
          <w:lang w:val="en-US"/>
        </w:rPr>
        <w:t>hether</w:t>
      </w:r>
      <w:r>
        <w:rPr>
          <w:b/>
          <w:bCs/>
          <w:szCs w:val="21"/>
          <w:lang w:val="en-US"/>
        </w:rPr>
        <w:t xml:space="preserve"> to add an FG for the maximum concurrent T</w:t>
      </w:r>
      <w:r w:rsidR="00A3357D">
        <w:rPr>
          <w:b/>
          <w:bCs/>
          <w:szCs w:val="21"/>
          <w:lang w:val="en-US"/>
        </w:rPr>
        <w:t>b</w:t>
      </w:r>
      <w:r>
        <w:rPr>
          <w:b/>
          <w:bCs/>
          <w:szCs w:val="21"/>
          <w:lang w:val="en-US"/>
        </w:rPr>
        <w:t>oMS transmissions supported by a UE across all carriers when operating in UL-CA</w:t>
      </w:r>
    </w:p>
    <w:p w14:paraId="452DEF68" w14:textId="77777777" w:rsidR="00EB3B75" w:rsidRDefault="00ED06A3">
      <w:pPr>
        <w:pStyle w:val="aff"/>
        <w:numPr>
          <w:ilvl w:val="1"/>
          <w:numId w:val="16"/>
        </w:numPr>
        <w:spacing w:afterLines="50" w:after="120"/>
        <w:ind w:leftChars="0"/>
        <w:jc w:val="both"/>
        <w:rPr>
          <w:szCs w:val="21"/>
          <w:lang w:val="en-US"/>
        </w:rPr>
      </w:pPr>
      <w:r>
        <w:rPr>
          <w:szCs w:val="21"/>
          <w:lang w:val="en-US"/>
        </w:rPr>
        <w:t>Support: Qualcomm</w:t>
      </w:r>
    </w:p>
    <w:tbl>
      <w:tblPr>
        <w:tblStyle w:val="af6"/>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The motivation to introduce this FG is not clear, T</w:t>
            </w:r>
            <w:r w:rsidR="00A3357D">
              <w:rPr>
                <w:szCs w:val="21"/>
                <w:lang w:val="en-US"/>
              </w:rPr>
              <w:t>b</w:t>
            </w:r>
            <w:r>
              <w:rPr>
                <w:szCs w:val="21"/>
                <w:lang w:val="en-US"/>
              </w:rPr>
              <w:t>oMS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7B5CA81D" w14:textId="77777777" w:rsidR="00EB3B75" w:rsidRDefault="00ED06A3">
            <w:pPr>
              <w:rPr>
                <w:szCs w:val="21"/>
                <w:lang w:val="en-US"/>
              </w:rPr>
            </w:pPr>
            <w:r>
              <w:rPr>
                <w:rFonts w:eastAsia="맑은 고딕" w:hint="eastAsia"/>
                <w:szCs w:val="21"/>
                <w:lang w:val="en-US" w:eastAsia="ko-KR"/>
              </w:rPr>
              <w:t xml:space="preserve">No need. </w:t>
            </w:r>
            <w:r>
              <w:rPr>
                <w:rFonts w:eastAsia="맑은 고딕"/>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aff"/>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aff"/>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lastRenderedPageBreak/>
              <w:t>N</w:t>
            </w:r>
            <w:r>
              <w:rPr>
                <w:szCs w:val="21"/>
                <w:lang w:val="en-US"/>
              </w:rPr>
              <w:t xml:space="preserve">ot support: DOCOMO, Intel, Apple, Samsung, Sharp, Nokia, NSB, Ericsson, </w:t>
            </w:r>
            <w:r>
              <w:rPr>
                <w:rFonts w:eastAsia="SimSun"/>
                <w:szCs w:val="21"/>
                <w:lang w:val="en-US" w:eastAsia="zh-CN"/>
              </w:rPr>
              <w:t>Huawei, HiSilicon</w:t>
            </w:r>
          </w:p>
          <w:p w14:paraId="1D9CDA1F" w14:textId="77777777" w:rsidR="00EB3B75" w:rsidRDefault="00ED06A3">
            <w:pPr>
              <w:pStyle w:val="aff"/>
              <w:numPr>
                <w:ilvl w:val="2"/>
                <w:numId w:val="16"/>
              </w:numPr>
              <w:spacing w:afterLines="50" w:after="120"/>
              <w:ind w:leftChars="0"/>
              <w:jc w:val="both"/>
              <w:rPr>
                <w:szCs w:val="21"/>
                <w:lang w:val="en-US"/>
              </w:rPr>
            </w:pPr>
            <w:r>
              <w:rPr>
                <w:szCs w:val="21"/>
                <w:lang w:val="en-US"/>
              </w:rPr>
              <w:t>UL CA is not the main target for CovEnh</w:t>
            </w:r>
          </w:p>
          <w:p w14:paraId="256894B4"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aff"/>
              <w:numPr>
                <w:ilvl w:val="0"/>
                <w:numId w:val="20"/>
              </w:numPr>
              <w:ind w:leftChars="0"/>
              <w:rPr>
                <w:rFonts w:eastAsia="SimSun"/>
                <w:color w:val="000000"/>
                <w:szCs w:val="21"/>
                <w:lang w:val="en-US" w:eastAsia="zh-CN"/>
              </w:rPr>
            </w:pPr>
            <w:r>
              <w:rPr>
                <w:b/>
                <w:bCs/>
                <w:szCs w:val="21"/>
                <w:lang w:val="en-US"/>
              </w:rPr>
              <w:t>FG for the maximum concurrent T</w:t>
            </w:r>
            <w:r w:rsidR="00A3357D">
              <w:rPr>
                <w:b/>
                <w:bCs/>
                <w:szCs w:val="21"/>
                <w:lang w:val="en-US"/>
              </w:rPr>
              <w:t>b</w:t>
            </w:r>
            <w:r>
              <w:rPr>
                <w:b/>
                <w:bCs/>
                <w:szCs w:val="21"/>
                <w:lang w:val="en-US"/>
              </w:rPr>
              <w:t>oMS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맑은 고딕"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맑은 고딕" w:hint="eastAsia"/>
                <w:color w:val="000000"/>
                <w:szCs w:val="21"/>
                <w:lang w:val="en-US" w:eastAsia="ko-KR"/>
              </w:rPr>
              <w:t xml:space="preserve">Support </w:t>
            </w:r>
            <w:r>
              <w:rPr>
                <w:rFonts w:eastAsia="맑은 고딕"/>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맑은 고딕"/>
                <w:szCs w:val="21"/>
                <w:lang w:val="en-US" w:eastAsia="ko-KR"/>
              </w:rPr>
            </w:pPr>
            <w:r>
              <w:rPr>
                <w:rFonts w:eastAsia="맑은 고딕"/>
                <w:szCs w:val="21"/>
                <w:lang w:val="en-US" w:eastAsia="ko-KR"/>
              </w:rPr>
              <w:t>Intel</w:t>
            </w:r>
          </w:p>
        </w:tc>
        <w:tc>
          <w:tcPr>
            <w:tcW w:w="4494" w:type="pct"/>
          </w:tcPr>
          <w:p w14:paraId="59B3A257" w14:textId="48577109" w:rsidR="00A3357D" w:rsidRDefault="00A3357D" w:rsidP="00742F40">
            <w:pPr>
              <w:rPr>
                <w:rFonts w:eastAsia="맑은 고딕"/>
                <w:color w:val="000000"/>
                <w:szCs w:val="21"/>
                <w:lang w:val="en-US" w:eastAsia="ko-KR"/>
              </w:rPr>
            </w:pPr>
            <w:r>
              <w:rPr>
                <w:rFonts w:eastAsia="맑은 고딕"/>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맑은 고딕"/>
                <w:szCs w:val="21"/>
                <w:lang w:val="en-US" w:eastAsia="ko-KR"/>
              </w:rPr>
            </w:pPr>
            <w:r>
              <w:rPr>
                <w:rFonts w:eastAsia="맑은 고딕"/>
                <w:szCs w:val="21"/>
                <w:lang w:val="en-US" w:eastAsia="ko-KR"/>
              </w:rPr>
              <w:t>Ericsson</w:t>
            </w:r>
          </w:p>
        </w:tc>
        <w:tc>
          <w:tcPr>
            <w:tcW w:w="4494" w:type="pct"/>
          </w:tcPr>
          <w:p w14:paraId="2819C432" w14:textId="3182CD2E" w:rsidR="002D4314" w:rsidRDefault="002D4314" w:rsidP="00742F40">
            <w:pPr>
              <w:rPr>
                <w:rFonts w:eastAsia="맑은 고딕"/>
                <w:color w:val="000000"/>
                <w:szCs w:val="21"/>
                <w:lang w:val="en-US" w:eastAsia="ko-KR"/>
              </w:rPr>
            </w:pPr>
            <w:r>
              <w:rPr>
                <w:rFonts w:eastAsia="맑은 고딕"/>
                <w:color w:val="000000"/>
                <w:szCs w:val="21"/>
                <w:lang w:val="en-US" w:eastAsia="ko-KR"/>
              </w:rPr>
              <w:t>We can further discuss in 8.8.1</w:t>
            </w:r>
            <w:r w:rsidR="002C0DEB">
              <w:rPr>
                <w:rFonts w:eastAsia="맑은 고딕"/>
                <w:color w:val="000000"/>
                <w:szCs w:val="21"/>
                <w:lang w:val="en-US" w:eastAsia="ko-KR"/>
              </w:rPr>
              <w:t>.</w:t>
            </w:r>
            <w:r>
              <w:rPr>
                <w:rFonts w:eastAsia="맑은 고딕"/>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맑은 고딕"/>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맑은 고딕"/>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맑은 고딕"/>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맑은 고딕"/>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맑은 고딕"/>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맑은 고딕"/>
                <w:color w:val="000000"/>
                <w:szCs w:val="21"/>
                <w:lang w:val="en-US" w:eastAsia="ko-KR"/>
              </w:rPr>
            </w:pPr>
            <w:r>
              <w:rPr>
                <w:rFonts w:eastAsia="MS PGothic" w:hint="eastAsia"/>
                <w:color w:val="000000"/>
                <w:szCs w:val="21"/>
                <w:lang w:val="en-US"/>
              </w:rPr>
              <w:t>A</w:t>
            </w:r>
            <w:r>
              <w:rPr>
                <w:rFonts w:eastAsia="MS PGothic"/>
                <w:color w:val="000000"/>
                <w:szCs w:val="21"/>
                <w:lang w:val="en-US"/>
              </w:rPr>
              <w:t>s suggested by come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aff"/>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af6"/>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067394E9" w14:textId="77777777" w:rsidR="00EB3B75" w:rsidRDefault="00ED06A3">
            <w:pPr>
              <w:rPr>
                <w:szCs w:val="21"/>
                <w:lang w:val="en-US"/>
              </w:rPr>
            </w:pPr>
            <w:r>
              <w:rPr>
                <w:rFonts w:eastAsia="맑은 고딕"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r>
              <w:rPr>
                <w:rFonts w:eastAsia="SimSun" w:hint="eastAsia"/>
                <w:szCs w:val="21"/>
                <w:lang w:val="en-US" w:eastAsia="zh-CN"/>
              </w:rPr>
              <w:lastRenderedPageBreak/>
              <w:t>Sp</w:t>
            </w:r>
            <w:r>
              <w:rPr>
                <w:rFonts w:eastAsia="SimSun"/>
                <w:szCs w:val="21"/>
                <w:lang w:val="en-US" w:eastAsia="zh-CN"/>
              </w:rPr>
              <w:t>readtrum</w:t>
            </w:r>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aff"/>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aff"/>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aff"/>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aff"/>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aff"/>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6"/>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071FF817" w14:textId="77777777" w:rsidR="00EB3B75" w:rsidRDefault="00ED06A3">
            <w:pPr>
              <w:rPr>
                <w:szCs w:val="21"/>
                <w:lang w:val="en-US"/>
              </w:rPr>
            </w:pPr>
            <w:r>
              <w:rPr>
                <w:rFonts w:eastAsia="맑은 고딕"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맑은 고딕"/>
                <w:szCs w:val="21"/>
                <w:lang w:val="en-US" w:eastAsia="ko-KR"/>
              </w:rPr>
            </w:pPr>
            <w:r>
              <w:rPr>
                <w:szCs w:val="21"/>
                <w:lang w:val="en-US"/>
              </w:rPr>
              <w:t>Nokia, NSB</w:t>
            </w:r>
          </w:p>
        </w:tc>
        <w:tc>
          <w:tcPr>
            <w:tcW w:w="4494" w:type="pct"/>
          </w:tcPr>
          <w:p w14:paraId="71952494" w14:textId="77777777" w:rsidR="00EB3B75" w:rsidRDefault="00ED06A3">
            <w:pPr>
              <w:rPr>
                <w:rFonts w:eastAsia="맑은 고딕"/>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whether/how to revise</w:t>
      </w:r>
      <w:r>
        <w:rPr>
          <w:b/>
          <w:bCs/>
          <w:szCs w:val="24"/>
        </w:rPr>
        <w:t xml:space="preserve"> the prerequisite feature groups for FG 30-3</w:t>
      </w:r>
    </w:p>
    <w:tbl>
      <w:tblPr>
        <w:tblStyle w:val="af6"/>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SimSun"/>
                <w:color w:val="000000"/>
                <w:szCs w:val="21"/>
                <w:lang w:val="en-US" w:eastAsia="zh-CN"/>
              </w:rPr>
              <w:t>FG should be 30-2, since T</w:t>
            </w:r>
            <w:r w:rsidR="00A2114F">
              <w:rPr>
                <w:rFonts w:eastAsia="SimSun"/>
                <w:color w:val="000000"/>
                <w:szCs w:val="21"/>
                <w:lang w:val="en-US" w:eastAsia="zh-CN"/>
              </w:rPr>
              <w:t>b</w:t>
            </w:r>
            <w:r>
              <w:rPr>
                <w:rFonts w:eastAsia="SimSun"/>
                <w:color w:val="000000"/>
                <w:szCs w:val="21"/>
                <w:lang w:val="en-US" w:eastAsia="zh-CN"/>
              </w:rPr>
              <w:t>oMS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바탕"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af6"/>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바탕"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On the basis of the agreements reached in AI 8.8.1.3, whether DMRS bundling for repetition type B and T</w:t>
            </w:r>
            <w:r w:rsidR="00A2114F">
              <w:rPr>
                <w:lang w:eastAsia="zh-CN"/>
              </w:rPr>
              <w:t>b</w:t>
            </w:r>
            <w:r>
              <w:rPr>
                <w:lang w:eastAsia="zh-CN"/>
              </w:rPr>
              <w:t xml:space="preserve">oMS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w:t>
            </w:r>
            <w:r w:rsidR="00A2114F">
              <w:rPr>
                <w:b/>
                <w:i/>
                <w:szCs w:val="24"/>
                <w:lang w:eastAsia="zh-CN"/>
              </w:rPr>
              <w:t>b</w:t>
            </w:r>
            <w:r>
              <w:rPr>
                <w:b/>
                <w:i/>
                <w:szCs w:val="24"/>
                <w:lang w:eastAsia="zh-CN"/>
              </w:rPr>
              <w:t>oMS,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repetition type B and T</w:t>
            </w:r>
            <w:r w:rsidR="00A2114F">
              <w:rPr>
                <w:rFonts w:eastAsia="SimSun"/>
                <w:sz w:val="20"/>
                <w:lang w:val="en-US" w:eastAsia="zh-CN"/>
              </w:rPr>
              <w:t>b</w:t>
            </w:r>
            <w:r>
              <w:rPr>
                <w:rFonts w:eastAsia="SimSun" w:hint="eastAsia"/>
                <w:sz w:val="20"/>
                <w:lang w:val="en-US" w:eastAsia="zh-CN"/>
              </w:rPr>
              <w:t xml:space="preserve">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aa"/>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aa"/>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aa"/>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aff"/>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aff"/>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aff"/>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aff"/>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aff"/>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6"/>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w:t>
            </w:r>
            <w:r w:rsidR="00A2114F">
              <w:rPr>
                <w:rFonts w:eastAsiaTheme="minorEastAsia"/>
                <w:lang w:eastAsia="ko-KR"/>
              </w:rPr>
              <w:t>b</w:t>
            </w:r>
            <w:r>
              <w:rPr>
                <w:rFonts w:eastAsiaTheme="minorEastAsia"/>
                <w:lang w:eastAsia="ko-KR"/>
              </w:rPr>
              <w:t>oMS, and PUCCH, respectively. Similar with above discussion on FG 30-1/30-1a, a single capability for DM-RS bundling would be enough. For example, if a UE supports DM-RS bundling and PUSCH T</w:t>
            </w:r>
            <w:r w:rsidR="00A2114F">
              <w:rPr>
                <w:rFonts w:eastAsiaTheme="minorEastAsia"/>
                <w:lang w:eastAsia="ko-KR"/>
              </w:rPr>
              <w:t>b</w:t>
            </w:r>
            <w:r>
              <w:rPr>
                <w:rFonts w:eastAsiaTheme="minorEastAsia"/>
                <w:lang w:eastAsia="ko-KR"/>
              </w:rPr>
              <w:t>oMS respectively, it means the UE also supports DM-RS bundling for T</w:t>
            </w:r>
            <w:r w:rsidR="00A2114F">
              <w:rPr>
                <w:rFonts w:eastAsiaTheme="minorEastAsia"/>
                <w:lang w:eastAsia="ko-KR"/>
              </w:rPr>
              <w:t>b</w:t>
            </w:r>
            <w:r>
              <w:rPr>
                <w:rFonts w:eastAsiaTheme="minorEastAsia"/>
                <w:lang w:eastAsia="ko-KR"/>
              </w:rPr>
              <w:t xml:space="preserve">oMS.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aa"/>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aa"/>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w:t>
            </w:r>
            <w:r w:rsidR="00A2114F">
              <w:rPr>
                <w:rFonts w:cstheme="minorHAnsi"/>
              </w:rPr>
              <w:t>b</w:t>
            </w:r>
            <w:r>
              <w:rPr>
                <w:rFonts w:cstheme="minorHAnsi"/>
              </w:rPr>
              <w:t>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7EE456D3" w14:textId="77777777" w:rsidR="00EB3B75" w:rsidRDefault="00ED06A3">
            <w:pPr>
              <w:pStyle w:val="aa"/>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aa"/>
              <w:spacing w:before="240"/>
              <w:rPr>
                <w:rFonts w:cstheme="minorHAnsi"/>
              </w:rPr>
            </w:pPr>
            <w:r>
              <w:rPr>
                <w:rFonts w:cstheme="minorHAnsi"/>
                <w:b/>
                <w:bCs/>
              </w:rPr>
              <w:t xml:space="preserve">30-4c: </w:t>
            </w:r>
            <w:r>
              <w:rPr>
                <w:rFonts w:cstheme="minorHAnsi"/>
              </w:rPr>
              <w:t>Similar to 30-4b, our understanding is that DM-RS bundling for T</w:t>
            </w:r>
            <w:r w:rsidR="00A2114F">
              <w:rPr>
                <w:rFonts w:cstheme="minorHAnsi"/>
              </w:rPr>
              <w:t>b</w:t>
            </w:r>
            <w:r>
              <w:rPr>
                <w:rFonts w:cstheme="minorHAnsi"/>
              </w:rPr>
              <w:t>oMS is not any different than for Type A repetition, so it is not specifically for T</w:t>
            </w:r>
            <w:r w:rsidR="00A2114F">
              <w:rPr>
                <w:rFonts w:cstheme="minorHAnsi"/>
              </w:rPr>
              <w:t>b</w:t>
            </w:r>
            <w:r>
              <w:rPr>
                <w:rFonts w:cstheme="minorHAnsi"/>
              </w:rPr>
              <w:t>oMS, but the support is for DM-RS bundling when T</w:t>
            </w:r>
            <w:r w:rsidR="00A2114F">
              <w:rPr>
                <w:rFonts w:cstheme="minorHAnsi"/>
              </w:rPr>
              <w:t>b</w:t>
            </w:r>
            <w:r>
              <w:rPr>
                <w:rFonts w:cstheme="minorHAnsi"/>
              </w:rPr>
              <w:t>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aa"/>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w:t>
            </w:r>
            <w:r w:rsidR="00A2114F">
              <w:rPr>
                <w:rFonts w:cstheme="minorHAnsi"/>
              </w:rPr>
              <w:t>b</w:t>
            </w:r>
            <w:r>
              <w:rPr>
                <w:rFonts w:cstheme="minorHAnsi"/>
              </w:rPr>
              <w:t>oMS. PUSCH Type A scheduling (2-16) is assumed as a baseline for both of these features and so should be a prerequisite. Lastly, especially since UEs in a cell not supporting JCE or T</w:t>
            </w:r>
            <w:r w:rsidR="00A2114F">
              <w:rPr>
                <w:rFonts w:cstheme="minorHAnsi"/>
              </w:rPr>
              <w:t>b</w:t>
            </w:r>
            <w:r>
              <w:rPr>
                <w:rFonts w:cstheme="minorHAnsi"/>
              </w:rPr>
              <w:t xml:space="preserve">oMS should be able to hop with UEs configured for JCE and/or </w:t>
            </w:r>
            <w:r>
              <w:rPr>
                <w:rFonts w:cstheme="minorHAnsi"/>
              </w:rPr>
              <w:lastRenderedPageBreak/>
              <w:t>T</w:t>
            </w:r>
            <w:r w:rsidR="00A2114F">
              <w:rPr>
                <w:rFonts w:cstheme="minorHAnsi"/>
              </w:rPr>
              <w:t>b</w:t>
            </w:r>
            <w:r>
              <w:rPr>
                <w:rFonts w:cstheme="minorHAnsi"/>
              </w:rPr>
              <w:t>oMS, and since enhanced frequency hopping patterns can have gains for UEs not configured for JCE and/or T</w:t>
            </w:r>
            <w:r w:rsidR="00A2114F">
              <w:rPr>
                <w:rFonts w:cstheme="minorHAnsi"/>
              </w:rPr>
              <w:t>b</w:t>
            </w:r>
            <w:r>
              <w:rPr>
                <w:rFonts w:cstheme="minorHAnsi"/>
              </w:rPr>
              <w:t>oMS, 2-16 should be a sufficient prerequisite for PUSCH inter-slot frequency hopping, and e.g. 30-4 and 30-3 should not be prerequisites.</w:t>
            </w:r>
          </w:p>
          <w:p w14:paraId="2EC532E9" w14:textId="77777777" w:rsidR="00EB3B75" w:rsidRDefault="00ED06A3">
            <w:pPr>
              <w:pStyle w:val="aa"/>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aa"/>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aa"/>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a5"/>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af6"/>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aff"/>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aff"/>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As for the structure for FGs 30-4 and 30-4x, we think it is better to merge FGs 30-4a, 30-4b, and 30-4c. Joint channel estimation of PUSCH repetition type B and T</w:t>
            </w:r>
            <w:r w:rsidR="00A2114F">
              <w:rPr>
                <w:rFonts w:eastAsiaTheme="minorEastAsia"/>
                <w:sz w:val="22"/>
              </w:rPr>
              <w:t>b</w:t>
            </w:r>
            <w:r>
              <w:rPr>
                <w:rFonts w:eastAsiaTheme="minorEastAsia"/>
                <w:sz w:val="22"/>
              </w:rPr>
              <w:t xml:space="preserve">oMS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w:t>
            </w:r>
            <w:r w:rsidR="00A2114F">
              <w:rPr>
                <w:rFonts w:eastAsia="Yu Mincho"/>
                <w:b/>
                <w:sz w:val="22"/>
                <w:szCs w:val="22"/>
              </w:rPr>
              <w:t>b</w:t>
            </w:r>
            <w:r>
              <w:rPr>
                <w:rFonts w:eastAsia="Yu Mincho"/>
                <w:b/>
                <w:sz w:val="22"/>
                <w:szCs w:val="22"/>
              </w:rPr>
              <w:t xml:space="preserve">oMS.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(b) Candidate values (c) whether different values for back to back and non back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a5"/>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a5"/>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a5"/>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a5"/>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a5"/>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af6"/>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맑은 고딕"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맑은 고딕"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SimSun"/>
                <w:color w:val="000000"/>
                <w:szCs w:val="21"/>
                <w:lang w:val="en-US" w:eastAsia="zh-CN"/>
              </w:rPr>
              <w:t>Fine</w:t>
            </w:r>
            <w:r>
              <w:rPr>
                <w:rFonts w:eastAsia="MS PGothic"/>
                <w:color w:val="000000"/>
                <w:szCs w:val="21"/>
                <w:lang w:val="en-US"/>
              </w:rPr>
              <w:t xml:space="preserve"> </w:t>
            </w:r>
            <w:r>
              <w:rPr>
                <w:rFonts w:eastAsia="SimSun"/>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aff"/>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MS Mincho"/>
          <w:sz w:val="22"/>
        </w:rPr>
        <w:t>Huawei, HiSilicon, Intel</w:t>
      </w:r>
    </w:p>
    <w:p w14:paraId="03597F84"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aff"/>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aff"/>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aff"/>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aff"/>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aff"/>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6"/>
        <w:tblW w:w="5000" w:type="pct"/>
        <w:tblLook w:val="04A0" w:firstRow="1" w:lastRow="0" w:firstColumn="1" w:lastColumn="0" w:noHBand="0" w:noVBand="1"/>
      </w:tblPr>
      <w:tblGrid>
        <w:gridCol w:w="2265"/>
        <w:gridCol w:w="20118"/>
      </w:tblGrid>
      <w:tr w:rsidR="00EB3B75" w14:paraId="77B28A3D" w14:textId="77777777" w:rsidTr="00187705">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187705">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187705">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187705">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187705">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B/T</w:t>
            </w:r>
            <w:r w:rsidR="00A2114F">
              <w:rPr>
                <w:szCs w:val="21"/>
                <w:lang w:val="en-US"/>
              </w:rPr>
              <w:t>b</w:t>
            </w:r>
            <w:r>
              <w:rPr>
                <w:szCs w:val="21"/>
                <w:lang w:val="en-US"/>
              </w:rPr>
              <w:t xml:space="preserve">oMS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187705">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187705">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187705">
        <w:tc>
          <w:tcPr>
            <w:tcW w:w="506" w:type="pct"/>
          </w:tcPr>
          <w:p w14:paraId="088B344E"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5F624E7B" w14:textId="77777777" w:rsidR="00EB3B75" w:rsidRDefault="00ED06A3">
            <w:pPr>
              <w:rPr>
                <w:rFonts w:eastAsia="맑은 고딕"/>
                <w:szCs w:val="21"/>
                <w:lang w:val="en-US" w:eastAsia="ko-KR"/>
              </w:rPr>
            </w:pPr>
            <w:r>
              <w:rPr>
                <w:rFonts w:eastAsia="맑은 고딕" w:hint="eastAsia"/>
                <w:szCs w:val="21"/>
                <w:lang w:val="en-US" w:eastAsia="ko-KR"/>
              </w:rPr>
              <w:t xml:space="preserve">Q2: </w:t>
            </w:r>
            <w:r>
              <w:rPr>
                <w:rFonts w:eastAsia="맑은 고딕"/>
                <w:szCs w:val="21"/>
                <w:lang w:val="en-US" w:eastAsia="ko-KR"/>
              </w:rPr>
              <w:t xml:space="preserve">If we introduce FGs for non-back-to-back transmission, what is the relation with FG </w:t>
            </w:r>
            <w:r>
              <w:rPr>
                <w:rFonts w:eastAsia="맑은 고딕"/>
                <w:szCs w:val="21"/>
                <w:lang w:eastAsia="ko-KR"/>
              </w:rPr>
              <w:t>30-4g (Restart DM-RS bundling after the events that violate power consistency and phase continuity)?</w:t>
            </w:r>
          </w:p>
          <w:p w14:paraId="59699CB9" w14:textId="77777777" w:rsidR="00EB3B75" w:rsidRDefault="00ED06A3">
            <w:pPr>
              <w:rPr>
                <w:rFonts w:eastAsia="맑은 고딕"/>
                <w:szCs w:val="21"/>
                <w:lang w:val="en-US" w:eastAsia="ko-KR"/>
              </w:rPr>
            </w:pPr>
            <w:r>
              <w:rPr>
                <w:rFonts w:eastAsia="맑은 고딕"/>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맑은 고딕"/>
                <w:szCs w:val="21"/>
                <w:lang w:val="en-US" w:eastAsia="ko-KR"/>
              </w:rPr>
              <w:t>Q4: Yes</w:t>
            </w:r>
          </w:p>
        </w:tc>
      </w:tr>
      <w:tr w:rsidR="00EB3B75" w14:paraId="5518FB8D" w14:textId="77777777" w:rsidTr="00187705">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187705">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187705">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187705">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30-4  [PUCCH should be different, and JCE for T</w:t>
            </w:r>
            <w:r w:rsidR="00A2114F">
              <w:rPr>
                <w:szCs w:val="21"/>
                <w:lang w:val="en-US"/>
              </w:rPr>
              <w:t>b</w:t>
            </w:r>
            <w:r>
              <w:rPr>
                <w:szCs w:val="21"/>
                <w:lang w:val="en-US"/>
              </w:rPr>
              <w:t>oMS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187705">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187705">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Huawei, HiSilicon, DOCOMO</w:t>
            </w:r>
          </w:p>
          <w:p w14:paraId="185CD236" w14:textId="77777777" w:rsidR="00EB3B75" w:rsidRDefault="00ED06A3">
            <w:pPr>
              <w:pStyle w:val="aff"/>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aff"/>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aff"/>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Huawei, HiSilicon</w:t>
            </w:r>
          </w:p>
          <w:p w14:paraId="3EBD8657" w14:textId="77777777" w:rsidR="00EB3B75" w:rsidRDefault="00ED06A3">
            <w:pPr>
              <w:pStyle w:val="aff"/>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aff"/>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맑은 고딕"/>
                <w:szCs w:val="21"/>
                <w:lang w:val="en-US" w:eastAsia="ko-KR"/>
              </w:rPr>
              <w:t xml:space="preserve">what is the relation with FG </w:t>
            </w:r>
            <w:r>
              <w:rPr>
                <w:rFonts w:eastAsia="맑은 고딕"/>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aff"/>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aff"/>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aff"/>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aff"/>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aff"/>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aff"/>
              <w:numPr>
                <w:ilvl w:val="4"/>
                <w:numId w:val="16"/>
              </w:numPr>
              <w:spacing w:afterLines="50" w:after="120"/>
              <w:ind w:leftChars="0"/>
              <w:jc w:val="both"/>
              <w:rPr>
                <w:szCs w:val="21"/>
                <w:lang w:val="en-US"/>
              </w:rPr>
            </w:pPr>
            <w:r>
              <w:rPr>
                <w:szCs w:val="21"/>
                <w:lang w:val="en-US"/>
              </w:rPr>
              <w:t>DMRS bundling for PUSCH repetition type B/T</w:t>
            </w:r>
            <w:r w:rsidR="00A2114F">
              <w:rPr>
                <w:szCs w:val="21"/>
                <w:lang w:val="en-US"/>
              </w:rPr>
              <w:t>b</w:t>
            </w:r>
            <w:r>
              <w:rPr>
                <w:szCs w:val="21"/>
                <w:lang w:val="en-US"/>
              </w:rPr>
              <w:t>oMS reuses the design for PUSCH repetition type A.</w:t>
            </w:r>
          </w:p>
          <w:p w14:paraId="26B1E599" w14:textId="77777777" w:rsidR="00EB3B75" w:rsidRDefault="00ED06A3">
            <w:pPr>
              <w:pStyle w:val="aff"/>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aff"/>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Huawei, HiSilicon</w:t>
            </w:r>
          </w:p>
          <w:p w14:paraId="35983E79"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aff"/>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aff"/>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aff"/>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Huawei, HiSilicon</w:t>
            </w:r>
          </w:p>
          <w:p w14:paraId="36243D56"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aff"/>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aff"/>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aff"/>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aff"/>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aff"/>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aff"/>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aff"/>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aff"/>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187705">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187705">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Okay to downselect.</w:t>
            </w:r>
          </w:p>
        </w:tc>
      </w:tr>
      <w:tr w:rsidR="00EB3B75" w14:paraId="218EBF20" w14:textId="77777777" w:rsidTr="00187705">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187705">
        <w:tc>
          <w:tcPr>
            <w:tcW w:w="506" w:type="pct"/>
          </w:tcPr>
          <w:p w14:paraId="7C46E625"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187705">
        <w:tc>
          <w:tcPr>
            <w:tcW w:w="506" w:type="pct"/>
          </w:tcPr>
          <w:p w14:paraId="1DB5D04D" w14:textId="4A320F9A" w:rsidR="00742F40" w:rsidRDefault="00742F40" w:rsidP="00742F40">
            <w:pPr>
              <w:jc w:val="both"/>
              <w:rPr>
                <w:rFonts w:eastAsia="SimSun"/>
                <w:szCs w:val="21"/>
                <w:lang w:val="en-US" w:eastAsia="zh-CN"/>
              </w:rPr>
            </w:pPr>
            <w:r>
              <w:rPr>
                <w:rFonts w:eastAsia="맑은 고딕" w:hint="eastAsia"/>
                <w:szCs w:val="21"/>
                <w:lang w:val="en-US" w:eastAsia="ko-KR"/>
              </w:rPr>
              <w:t>S</w:t>
            </w:r>
            <w:r>
              <w:rPr>
                <w:rFonts w:eastAsia="맑은 고딕"/>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맑은 고딕" w:hint="eastAsia"/>
                <w:color w:val="000000"/>
                <w:szCs w:val="21"/>
                <w:lang w:val="en-US" w:eastAsia="ko-KR"/>
              </w:rPr>
              <w:t>D</w:t>
            </w:r>
            <w:r>
              <w:rPr>
                <w:rFonts w:eastAsia="맑은 고딕"/>
                <w:color w:val="000000"/>
                <w:szCs w:val="21"/>
                <w:lang w:val="en-US" w:eastAsia="ko-KR"/>
              </w:rPr>
              <w:t>own-selection is fine. Option 1 for proposal 4-2a and option 2 for proposal 4-2b.</w:t>
            </w:r>
          </w:p>
        </w:tc>
      </w:tr>
      <w:tr w:rsidR="00A2114F" w14:paraId="63BD9793" w14:textId="77777777" w:rsidTr="00187705">
        <w:tc>
          <w:tcPr>
            <w:tcW w:w="506" w:type="pct"/>
          </w:tcPr>
          <w:p w14:paraId="3FBE1B59" w14:textId="7925E416" w:rsidR="00A2114F" w:rsidRDefault="00A2114F" w:rsidP="00742F40">
            <w:pPr>
              <w:jc w:val="both"/>
              <w:rPr>
                <w:rFonts w:eastAsia="맑은 고딕"/>
                <w:szCs w:val="21"/>
                <w:lang w:val="en-US" w:eastAsia="ko-KR"/>
              </w:rPr>
            </w:pPr>
            <w:r>
              <w:rPr>
                <w:rFonts w:eastAsia="맑은 고딕"/>
                <w:szCs w:val="21"/>
                <w:lang w:val="en-US" w:eastAsia="ko-KR"/>
              </w:rPr>
              <w:t>Intel</w:t>
            </w:r>
          </w:p>
        </w:tc>
        <w:tc>
          <w:tcPr>
            <w:tcW w:w="4494" w:type="pct"/>
          </w:tcPr>
          <w:p w14:paraId="7B2C0B62" w14:textId="5B07E5D1" w:rsidR="00A2114F" w:rsidRDefault="00A2114F" w:rsidP="00742F40">
            <w:pPr>
              <w:rPr>
                <w:rFonts w:eastAsia="맑은 고딕"/>
                <w:color w:val="000000"/>
                <w:szCs w:val="21"/>
                <w:lang w:val="en-US" w:eastAsia="ko-KR"/>
              </w:rPr>
            </w:pPr>
            <w:r>
              <w:rPr>
                <w:rFonts w:eastAsia="맑은 고딕"/>
                <w:color w:val="000000"/>
                <w:szCs w:val="21"/>
                <w:lang w:val="en-US" w:eastAsia="ko-KR"/>
              </w:rPr>
              <w:t xml:space="preserve">We are fine with the proposal. </w:t>
            </w:r>
          </w:p>
        </w:tc>
      </w:tr>
      <w:tr w:rsidR="004116F8" w14:paraId="0F8852AA" w14:textId="77777777" w:rsidTr="00187705">
        <w:tc>
          <w:tcPr>
            <w:tcW w:w="506" w:type="pct"/>
          </w:tcPr>
          <w:p w14:paraId="2B541F2B" w14:textId="49FF10D9" w:rsidR="004116F8" w:rsidRDefault="004116F8" w:rsidP="00742F40">
            <w:pPr>
              <w:jc w:val="both"/>
              <w:rPr>
                <w:rFonts w:eastAsia="맑은 고딕"/>
                <w:szCs w:val="21"/>
                <w:lang w:val="en-US" w:eastAsia="ko-KR"/>
              </w:rPr>
            </w:pPr>
            <w:r>
              <w:rPr>
                <w:rFonts w:eastAsia="맑은 고딕"/>
                <w:szCs w:val="21"/>
                <w:lang w:val="en-US" w:eastAsia="ko-KR"/>
              </w:rPr>
              <w:t>Ericsson</w:t>
            </w:r>
          </w:p>
        </w:tc>
        <w:tc>
          <w:tcPr>
            <w:tcW w:w="4494" w:type="pct"/>
          </w:tcPr>
          <w:p w14:paraId="760433A5" w14:textId="77777777" w:rsidR="005E5546" w:rsidRDefault="005E5546" w:rsidP="00742F40">
            <w:pPr>
              <w:rPr>
                <w:rFonts w:eastAsia="맑은 고딕"/>
                <w:color w:val="000000"/>
                <w:szCs w:val="21"/>
                <w:lang w:val="en-US" w:eastAsia="ko-KR"/>
              </w:rPr>
            </w:pPr>
            <w:r>
              <w:rPr>
                <w:rFonts w:eastAsia="맑은 고딕"/>
                <w:color w:val="000000"/>
                <w:szCs w:val="21"/>
                <w:lang w:val="en-US" w:eastAsia="ko-KR"/>
              </w:rPr>
              <w:t>Ok with the proposal, with a m</w:t>
            </w:r>
            <w:r w:rsidR="004116F8">
              <w:rPr>
                <w:rFonts w:eastAsia="맑은 고딕"/>
                <w:color w:val="000000"/>
                <w:szCs w:val="21"/>
                <w:lang w:val="en-US" w:eastAsia="ko-KR"/>
              </w:rPr>
              <w:t xml:space="preserve">inor </w:t>
            </w:r>
            <w:r>
              <w:rPr>
                <w:rFonts w:eastAsia="맑은 고딕"/>
                <w:color w:val="000000"/>
                <w:szCs w:val="21"/>
                <w:lang w:val="en-US" w:eastAsia="ko-KR"/>
              </w:rPr>
              <w:t>suggestion</w:t>
            </w:r>
            <w:r w:rsidR="004116F8">
              <w:rPr>
                <w:rFonts w:eastAsia="맑은 고딕"/>
                <w:color w:val="000000"/>
                <w:szCs w:val="21"/>
                <w:lang w:val="en-US" w:eastAsia="ko-KR"/>
              </w:rPr>
              <w:t xml:space="preserve">: </w:t>
            </w:r>
          </w:p>
          <w:p w14:paraId="553C90B5" w14:textId="09E01EA4" w:rsidR="004116F8" w:rsidRDefault="004116F8" w:rsidP="00742F40">
            <w:pPr>
              <w:rPr>
                <w:rFonts w:eastAsia="맑은 고딕"/>
                <w:color w:val="000000"/>
                <w:szCs w:val="21"/>
                <w:lang w:val="en-US" w:eastAsia="ko-KR"/>
              </w:rPr>
            </w:pPr>
            <w:r>
              <w:rPr>
                <w:rFonts w:eastAsia="맑은 고딕"/>
                <w:color w:val="000000"/>
                <w:szCs w:val="21"/>
                <w:lang w:val="en-US" w:eastAsia="ko-KR"/>
              </w:rPr>
              <w:t>For 30-4g, The cell ‘</w:t>
            </w:r>
            <w:r w:rsidRPr="004116F8">
              <w:rPr>
                <w:rFonts w:eastAsia="맑은 고딕"/>
                <w:color w:val="000000"/>
                <w:szCs w:val="21"/>
                <w:lang w:val="en-US" w:eastAsia="ko-KR"/>
              </w:rPr>
              <w:t>Consequence if the feature is not supported by the UE</w:t>
            </w:r>
            <w:r>
              <w:rPr>
                <w:rFonts w:eastAsia="맑은 고딕"/>
                <w:color w:val="000000"/>
                <w:szCs w:val="21"/>
                <w:lang w:val="en-US" w:eastAsia="ko-KR"/>
              </w:rPr>
              <w:t>’ uses wording dependent on ‘Components’, which is yellow.  So ‘</w:t>
            </w:r>
            <w:r w:rsidRPr="004116F8">
              <w:rPr>
                <w:rFonts w:eastAsia="맑은 고딕"/>
                <w:color w:val="000000"/>
                <w:szCs w:val="21"/>
                <w:lang w:val="en-US" w:eastAsia="ko-KR"/>
              </w:rPr>
              <w:t>Consequence if the feature is not supported by the UE</w:t>
            </w:r>
            <w:r>
              <w:rPr>
                <w:rFonts w:eastAsia="맑은 고딕"/>
                <w:color w:val="000000"/>
                <w:szCs w:val="21"/>
                <w:lang w:val="en-US" w:eastAsia="ko-KR"/>
              </w:rPr>
              <w:t>’ should also be yellow.</w:t>
            </w:r>
          </w:p>
        </w:tc>
      </w:tr>
      <w:tr w:rsidR="001012CF" w14:paraId="7CBBC526" w14:textId="77777777" w:rsidTr="00187705">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af6"/>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30. NR_cov_enh</w:t>
                  </w:r>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187705">
        <w:tc>
          <w:tcPr>
            <w:tcW w:w="506" w:type="pct"/>
          </w:tcPr>
          <w:p w14:paraId="3D5DC3A6" w14:textId="5A749DF9" w:rsidR="00BF4181" w:rsidRDefault="00BF4181" w:rsidP="00BF4181">
            <w:pPr>
              <w:jc w:val="both"/>
              <w:rPr>
                <w:rFonts w:eastAsia="맑은 고딕"/>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맑은 고딕"/>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 1 and Option 2 for proposal 4-2a and 4-2b, respectively.</w:t>
            </w:r>
          </w:p>
        </w:tc>
      </w:tr>
      <w:tr w:rsidR="009856C4" w14:paraId="5A2D74E5" w14:textId="77777777" w:rsidTr="00187705">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187705">
        <w:tc>
          <w:tcPr>
            <w:tcW w:w="506" w:type="pct"/>
          </w:tcPr>
          <w:p w14:paraId="1D2043BA" w14:textId="1DF88A58" w:rsidR="00266AAD" w:rsidRDefault="00921AD4" w:rsidP="00266AAD">
            <w:pPr>
              <w:jc w:val="both"/>
              <w:rPr>
                <w:rFonts w:eastAsia="SimSun"/>
                <w:szCs w:val="21"/>
                <w:lang w:val="en-US" w:eastAsia="zh-CN"/>
              </w:rPr>
            </w:pPr>
            <w:r>
              <w:rPr>
                <w:rFonts w:eastAsia="맑은 고딕"/>
                <w:szCs w:val="21"/>
                <w:lang w:val="en-US" w:eastAsia="ko-KR"/>
              </w:rPr>
              <w:t>V</w:t>
            </w:r>
            <w:r w:rsidR="00266AAD">
              <w:rPr>
                <w:rFonts w:eastAsia="맑은 고딕"/>
                <w:szCs w:val="21"/>
                <w:lang w:val="en-US" w:eastAsia="ko-KR"/>
              </w:rPr>
              <w:t>ivo</w:t>
            </w:r>
          </w:p>
        </w:tc>
        <w:tc>
          <w:tcPr>
            <w:tcW w:w="4494" w:type="pct"/>
          </w:tcPr>
          <w:p w14:paraId="79D3029F" w14:textId="624776F8" w:rsidR="00266AAD" w:rsidRDefault="00266AAD" w:rsidP="00266AAD">
            <w:pPr>
              <w:rPr>
                <w:rFonts w:eastAsia="SimSun"/>
                <w:color w:val="000000"/>
                <w:szCs w:val="21"/>
                <w:lang w:val="en-US" w:eastAsia="zh-CN"/>
              </w:rPr>
            </w:pPr>
            <w:r>
              <w:rPr>
                <w:rFonts w:eastAsia="맑은 고딕"/>
                <w:color w:val="000000"/>
                <w:szCs w:val="21"/>
                <w:lang w:val="en-US" w:eastAsia="ko-KR"/>
              </w:rPr>
              <w:t>We are fine with the proposals</w:t>
            </w:r>
          </w:p>
        </w:tc>
      </w:tr>
      <w:tr w:rsidR="000203D5" w14:paraId="73CE2566" w14:textId="77777777" w:rsidTr="00187705">
        <w:tc>
          <w:tcPr>
            <w:tcW w:w="506" w:type="pct"/>
          </w:tcPr>
          <w:p w14:paraId="0084D0B2" w14:textId="305E8AB3" w:rsidR="000203D5" w:rsidRDefault="000203D5" w:rsidP="000203D5">
            <w:pPr>
              <w:jc w:val="both"/>
              <w:rPr>
                <w:rFonts w:eastAsia="맑은 고딕"/>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MS PGothic"/>
                <w:color w:val="000000"/>
                <w:szCs w:val="21"/>
                <w:lang w:val="en-US"/>
              </w:rPr>
              <w:t>I would ask companies whether we can keep current FGs while adding FFS as follows</w:t>
            </w:r>
          </w:p>
          <w:p w14:paraId="14A6F594" w14:textId="77777777" w:rsidR="000203D5" w:rsidRPr="00133CFC" w:rsidRDefault="000203D5" w:rsidP="000203D5">
            <w:pPr>
              <w:rPr>
                <w:rFonts w:eastAsia="MS PGothic"/>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aff"/>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DC954C1" w14:textId="77777777" w:rsidR="000203D5" w:rsidRDefault="000203D5" w:rsidP="000203D5">
            <w:pPr>
              <w:rPr>
                <w:rFonts w:eastAsia="MS PGothic"/>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aff"/>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MS PGothic"/>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aff"/>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맑은 고딕"/>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0203D5" w:rsidRPr="002A2D05" w14:paraId="523B446D" w14:textId="77777777" w:rsidTr="00187705">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uawei, HiSilicon</w:t>
            </w:r>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5" w:name="OLE_LINK32"/>
            <w:r>
              <w:rPr>
                <w:b/>
                <w:bCs/>
                <w:szCs w:val="21"/>
                <w:lang w:val="en-US"/>
              </w:rPr>
              <w:t>non-back-to-back transmission</w:t>
            </w:r>
            <w:bookmarkEnd w:id="45"/>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onsider the capability of restarting DMRS bundling is under discussion in AI 8.8.1.3, it would better to add a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187705">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187705">
        <w:tc>
          <w:tcPr>
            <w:tcW w:w="506" w:type="pct"/>
          </w:tcPr>
          <w:p w14:paraId="709099C8" w14:textId="797CF498" w:rsidR="00921AD4" w:rsidRDefault="00921AD4" w:rsidP="000203D5">
            <w:pPr>
              <w:jc w:val="both"/>
              <w:rPr>
                <w:rFonts w:eastAsiaTheme="minor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For proposal 4-2a, we prefer to merge into a single FG, as it was agreed that DMRS bundling for TBoMS/PUSCH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4-2c, we are fine with the proposal. </w:t>
            </w:r>
          </w:p>
        </w:tc>
      </w:tr>
      <w:tr w:rsidR="0059514A" w14:paraId="6498CE19" w14:textId="77777777" w:rsidTr="00187705">
        <w:tc>
          <w:tcPr>
            <w:tcW w:w="506" w:type="pct"/>
          </w:tcPr>
          <w:p w14:paraId="5248CE6F" w14:textId="4CCABE76" w:rsidR="0059514A" w:rsidRDefault="0059514A" w:rsidP="000203D5">
            <w:pPr>
              <w:jc w:val="both"/>
              <w:rPr>
                <w:rFonts w:eastAsiaTheme="minorEastAsia"/>
                <w:szCs w:val="21"/>
                <w:lang w:val="en-US"/>
              </w:rPr>
            </w:pPr>
            <w:r>
              <w:rPr>
                <w:rFonts w:eastAsiaTheme="minorEastAsia"/>
                <w:szCs w:val="21"/>
                <w:lang w:val="en-US"/>
              </w:rPr>
              <w:t>MediaTek</w:t>
            </w:r>
          </w:p>
        </w:tc>
        <w:tc>
          <w:tcPr>
            <w:tcW w:w="4494" w:type="pct"/>
          </w:tcPr>
          <w:p w14:paraId="22D3C856" w14:textId="39D6E1E7" w:rsidR="0059514A" w:rsidRDefault="0059514A" w:rsidP="000203D5">
            <w:pPr>
              <w:rPr>
                <w:rFonts w:eastAsiaTheme="minorEastAsia"/>
                <w:color w:val="000000"/>
                <w:szCs w:val="21"/>
                <w:lang w:val="en-US"/>
              </w:rPr>
            </w:pPr>
            <w:r>
              <w:rPr>
                <w:rFonts w:eastAsiaTheme="minorEastAsia"/>
                <w:color w:val="000000"/>
                <w:szCs w:val="21"/>
                <w:lang w:val="en-US"/>
              </w:rPr>
              <w:t>For 30-4b, there is the within-slot repetition and across-slot repetition. It should be listed as FFS on whether to split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59514A" w14:paraId="2C055FC9" w14:textId="77777777" w:rsidTr="0059514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31B96109"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FCC6F49" w14:textId="77777777" w:rsidR="0059514A" w:rsidRDefault="0059514A" w:rsidP="0059514A">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0D61544" w14:textId="77777777" w:rsidR="0059514A" w:rsidRDefault="0059514A" w:rsidP="0059514A">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FFAB210"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0F8DD9EB"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3231742"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4FEDD87F" w14:textId="07A3085A" w:rsidR="00A5744C" w:rsidRPr="009E2D07" w:rsidRDefault="00A5744C" w:rsidP="00A5744C">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A5744C">
                    <w:rPr>
                      <w:rFonts w:asciiTheme="majorHAnsi" w:hAnsiTheme="majorHAnsi" w:cstheme="majorHAnsi"/>
                      <w:color w:val="00B0F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976EF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688794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CA195B3"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F8C600" w14:textId="77777777" w:rsidR="0059514A" w:rsidRDefault="0059514A" w:rsidP="0059514A">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BD0BCE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1EBA7A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8BCBA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6105D4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7024C" w14:textId="77777777" w:rsidR="0059514A" w:rsidRDefault="0059514A" w:rsidP="0059514A">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7FFC78"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E24608D" w14:textId="05E7A5E4" w:rsidR="0059514A" w:rsidRDefault="0059514A" w:rsidP="000203D5">
            <w:pPr>
              <w:rPr>
                <w:rFonts w:eastAsiaTheme="minorEastAsia"/>
                <w:color w:val="000000"/>
                <w:szCs w:val="21"/>
                <w:lang w:val="en-US"/>
              </w:rPr>
            </w:pPr>
          </w:p>
        </w:tc>
      </w:tr>
      <w:tr w:rsidR="00876F78" w14:paraId="1CE35AB2" w14:textId="77777777" w:rsidTr="00187705">
        <w:tc>
          <w:tcPr>
            <w:tcW w:w="506" w:type="pct"/>
          </w:tcPr>
          <w:p w14:paraId="2103D0AC" w14:textId="77777777" w:rsidR="00876F78" w:rsidRDefault="00876F78" w:rsidP="00BC7941">
            <w:pPr>
              <w:jc w:val="both"/>
              <w:rPr>
                <w:rFonts w:eastAsia="맑은 고딕"/>
                <w:szCs w:val="21"/>
                <w:lang w:val="en-US" w:eastAsia="ko-KR"/>
              </w:rPr>
            </w:pPr>
            <w:r>
              <w:rPr>
                <w:rFonts w:eastAsia="맑은 고딕"/>
                <w:szCs w:val="21"/>
                <w:lang w:val="en-US" w:eastAsia="ko-KR"/>
              </w:rPr>
              <w:t>Ericsson</w:t>
            </w:r>
          </w:p>
        </w:tc>
        <w:tc>
          <w:tcPr>
            <w:tcW w:w="4494" w:type="pct"/>
          </w:tcPr>
          <w:p w14:paraId="2A6918A6" w14:textId="77777777" w:rsidR="00876F78" w:rsidRDefault="00876F78" w:rsidP="00BC7941">
            <w:pPr>
              <w:rPr>
                <w:rFonts w:eastAsia="맑은 고딕"/>
                <w:color w:val="000000"/>
                <w:szCs w:val="21"/>
                <w:lang w:val="en-US" w:eastAsia="ko-KR"/>
              </w:rPr>
            </w:pPr>
            <w:r>
              <w:rPr>
                <w:rFonts w:eastAsia="맑은 고딕"/>
                <w:color w:val="000000"/>
                <w:szCs w:val="21"/>
                <w:lang w:val="en-US" w:eastAsia="ko-KR"/>
              </w:rPr>
              <w:t>Support proposals 4-2a/b/c as written.  Prefer not to add FFSs for things anyway being discussed in the relevant agenda points.</w:t>
            </w:r>
          </w:p>
        </w:tc>
      </w:tr>
      <w:tr w:rsidR="00D71F65" w14:paraId="0FACB7D2" w14:textId="77777777" w:rsidTr="00187705">
        <w:tc>
          <w:tcPr>
            <w:tcW w:w="506" w:type="pct"/>
          </w:tcPr>
          <w:p w14:paraId="3E428E22" w14:textId="3CFF9D4E" w:rsidR="00D71F65" w:rsidRDefault="00D71F65" w:rsidP="00BC7941">
            <w:pPr>
              <w:jc w:val="both"/>
              <w:rPr>
                <w:rFonts w:eastAsia="맑은 고딕"/>
                <w:szCs w:val="21"/>
                <w:lang w:val="en-US" w:eastAsia="ko-KR"/>
              </w:rPr>
            </w:pPr>
            <w:r>
              <w:rPr>
                <w:rFonts w:eastAsia="맑은 고딕"/>
                <w:szCs w:val="21"/>
                <w:lang w:val="en-US" w:eastAsia="ko-KR"/>
              </w:rPr>
              <w:t>Qualcomm</w:t>
            </w:r>
          </w:p>
        </w:tc>
        <w:tc>
          <w:tcPr>
            <w:tcW w:w="4494" w:type="pct"/>
          </w:tcPr>
          <w:p w14:paraId="6C69BCAD" w14:textId="3A433B5B" w:rsidR="00D71F65" w:rsidRDefault="00D71F65" w:rsidP="00BC7941">
            <w:pPr>
              <w:rPr>
                <w:rFonts w:eastAsia="맑은 고딕"/>
                <w:color w:val="000000"/>
                <w:szCs w:val="21"/>
                <w:lang w:val="en-US" w:eastAsia="ko-KR"/>
              </w:rPr>
            </w:pPr>
            <w:r>
              <w:rPr>
                <w:rFonts w:eastAsia="맑은 고딕"/>
                <w:color w:val="000000"/>
                <w:szCs w:val="21"/>
                <w:lang w:val="en-US" w:eastAsia="ko-KR"/>
              </w:rPr>
              <w:t>Agree in principle. Suggest a couple of changes:</w:t>
            </w:r>
          </w:p>
          <w:p w14:paraId="7671D87A" w14:textId="77D61ED5" w:rsidR="00D71F65" w:rsidRDefault="00D71F65" w:rsidP="00BC7941">
            <w:pPr>
              <w:rPr>
                <w:rFonts w:eastAsia="맑은 고딕"/>
                <w:color w:val="000000"/>
                <w:szCs w:val="21"/>
                <w:lang w:val="en-US" w:eastAsia="ko-KR"/>
              </w:rPr>
            </w:pPr>
            <w:r>
              <w:rPr>
                <w:rFonts w:eastAsia="맑은 고딕"/>
                <w:color w:val="000000"/>
                <w:szCs w:val="21"/>
                <w:lang w:val="en-US" w:eastAsia="ko-KR"/>
              </w:rPr>
              <w:t>Please add two FFS points for 30-4:</w:t>
            </w:r>
          </w:p>
          <w:p w14:paraId="2679E7BA" w14:textId="77777777" w:rsidR="00D71F65" w:rsidRPr="00D71F65" w:rsidRDefault="00D71F65" w:rsidP="00D71F65">
            <w:pPr>
              <w:pStyle w:val="aff"/>
              <w:numPr>
                <w:ilvl w:val="0"/>
                <w:numId w:val="34"/>
              </w:numPr>
              <w:ind w:leftChars="0"/>
              <w:rPr>
                <w:rFonts w:eastAsia="맑은 고딕"/>
                <w:color w:val="000000"/>
                <w:szCs w:val="21"/>
                <w:lang w:val="en-US" w:eastAsia="ko-KR"/>
              </w:rPr>
            </w:pPr>
            <w:r w:rsidRPr="00D71F65">
              <w:rPr>
                <w:rFonts w:eastAsia="맑은 고딕"/>
                <w:color w:val="000000"/>
                <w:szCs w:val="21"/>
                <w:lang w:val="en-US" w:eastAsia="ko-KR"/>
              </w:rPr>
              <w:lastRenderedPageBreak/>
              <w:t>FFS dependence on modulation order</w:t>
            </w:r>
          </w:p>
          <w:p w14:paraId="1A9638A9" w14:textId="77777777" w:rsidR="00D71F65" w:rsidRDefault="00D71F65" w:rsidP="00D71F65">
            <w:pPr>
              <w:pStyle w:val="aff"/>
              <w:numPr>
                <w:ilvl w:val="0"/>
                <w:numId w:val="34"/>
              </w:numPr>
              <w:ind w:leftChars="0"/>
              <w:rPr>
                <w:rFonts w:eastAsia="맑은 고딕"/>
                <w:color w:val="000000"/>
                <w:szCs w:val="21"/>
                <w:lang w:val="en-US" w:eastAsia="ko-KR"/>
              </w:rPr>
            </w:pPr>
            <w:r w:rsidRPr="00D71F65">
              <w:rPr>
                <w:rFonts w:eastAsia="맑은 고딕"/>
                <w:color w:val="000000"/>
                <w:szCs w:val="21"/>
                <w:lang w:val="en-US" w:eastAsia="ko-KR"/>
              </w:rPr>
              <w:t>FFS dependence on back-to-back vs. non-back-to-back repetitions</w:t>
            </w:r>
          </w:p>
          <w:p w14:paraId="75E8E532" w14:textId="77777777" w:rsidR="00D71F65" w:rsidRDefault="00D71F65" w:rsidP="00D71F65">
            <w:pPr>
              <w:rPr>
                <w:rFonts w:eastAsia="맑은 고딕"/>
                <w:color w:val="000000"/>
                <w:szCs w:val="21"/>
                <w:lang w:val="en-US" w:eastAsia="ko-KR"/>
              </w:rPr>
            </w:pPr>
            <w:r>
              <w:rPr>
                <w:rFonts w:eastAsia="맑은 고딕"/>
                <w:color w:val="000000"/>
                <w:szCs w:val="21"/>
                <w:lang w:val="en-US" w:eastAsia="ko-KR"/>
              </w:rPr>
              <w:t>Please add “enhanced” to the title of 30-4e as well.</w:t>
            </w:r>
          </w:p>
          <w:p w14:paraId="1A537B45" w14:textId="02AD9B37" w:rsidR="00D71F65" w:rsidRPr="00D71F65" w:rsidRDefault="00D71F65" w:rsidP="00D71F65">
            <w:pPr>
              <w:rPr>
                <w:rFonts w:eastAsia="맑은 고딕"/>
                <w:color w:val="000000"/>
                <w:szCs w:val="21"/>
                <w:lang w:val="en-US" w:eastAsia="ko-KR"/>
              </w:rPr>
            </w:pPr>
          </w:p>
        </w:tc>
      </w:tr>
      <w:tr w:rsidR="00200AF2" w14:paraId="62EBCC86" w14:textId="77777777" w:rsidTr="00187705">
        <w:tc>
          <w:tcPr>
            <w:tcW w:w="506" w:type="pct"/>
          </w:tcPr>
          <w:p w14:paraId="4CE8A6E1" w14:textId="6E719E54" w:rsidR="00200AF2" w:rsidRDefault="00200AF2" w:rsidP="00200AF2">
            <w:pPr>
              <w:jc w:val="both"/>
              <w:rPr>
                <w:rFonts w:eastAsia="맑은 고딕"/>
                <w:szCs w:val="21"/>
                <w:lang w:val="en-US" w:eastAsia="ko-KR"/>
              </w:rPr>
            </w:pPr>
            <w:r>
              <w:rPr>
                <w:rFonts w:eastAsia="맑은 고딕" w:hint="eastAsia"/>
                <w:szCs w:val="21"/>
                <w:lang w:val="en-US" w:eastAsia="ko-KR"/>
              </w:rPr>
              <w:lastRenderedPageBreak/>
              <w:t>Samsung</w:t>
            </w:r>
          </w:p>
        </w:tc>
        <w:tc>
          <w:tcPr>
            <w:tcW w:w="4494" w:type="pct"/>
          </w:tcPr>
          <w:p w14:paraId="1456D9BC" w14:textId="17D3F0A8" w:rsidR="00200AF2" w:rsidRDefault="00200AF2" w:rsidP="00200AF2">
            <w:pPr>
              <w:rPr>
                <w:rFonts w:eastAsia="맑은 고딕"/>
                <w:color w:val="000000"/>
                <w:szCs w:val="21"/>
                <w:lang w:val="en-US" w:eastAsia="ko-KR"/>
              </w:rPr>
            </w:pPr>
            <w:r>
              <w:rPr>
                <w:rFonts w:eastAsia="맑은 고딕" w:hint="eastAsia"/>
                <w:color w:val="000000"/>
                <w:szCs w:val="21"/>
                <w:lang w:val="en-US" w:eastAsia="ko-KR"/>
              </w:rPr>
              <w:t>Fine with the proposal</w:t>
            </w:r>
            <w:r>
              <w:rPr>
                <w:rFonts w:eastAsia="맑은 고딕"/>
                <w:color w:val="000000"/>
                <w:szCs w:val="21"/>
                <w:lang w:val="en-US" w:eastAsia="ko-KR"/>
              </w:rPr>
              <w:t>. Our view is the same as previous - Option 1 for proposal 4-2a and option 2 for proposal 4-2b.</w:t>
            </w:r>
          </w:p>
        </w:tc>
      </w:tr>
      <w:tr w:rsidR="00F776B4" w14:paraId="5CF125B5" w14:textId="77777777" w:rsidTr="00187705">
        <w:tc>
          <w:tcPr>
            <w:tcW w:w="506" w:type="pct"/>
          </w:tcPr>
          <w:p w14:paraId="4DA666F9" w14:textId="5B86EDA4" w:rsidR="00F776B4" w:rsidRDefault="00F776B4" w:rsidP="00200AF2">
            <w:pPr>
              <w:jc w:val="both"/>
              <w:rPr>
                <w:rFonts w:eastAsia="맑은 고딕"/>
                <w:szCs w:val="21"/>
                <w:lang w:val="en-US" w:eastAsia="ko-KR"/>
              </w:rPr>
            </w:pPr>
            <w:r>
              <w:rPr>
                <w:rFonts w:eastAsia="맑은 고딕"/>
                <w:szCs w:val="21"/>
                <w:lang w:val="en-US" w:eastAsia="ko-KR"/>
              </w:rPr>
              <w:t>Nokia, NSB</w:t>
            </w:r>
          </w:p>
        </w:tc>
        <w:tc>
          <w:tcPr>
            <w:tcW w:w="4494" w:type="pct"/>
          </w:tcPr>
          <w:p w14:paraId="03C94F3A" w14:textId="4F5997D6" w:rsidR="00F776B4" w:rsidRDefault="00F776B4" w:rsidP="00200AF2">
            <w:pPr>
              <w:rPr>
                <w:rFonts w:eastAsia="맑은 고딕"/>
                <w:color w:val="000000"/>
                <w:szCs w:val="21"/>
                <w:lang w:val="en-US" w:eastAsia="ko-KR"/>
              </w:rPr>
            </w:pPr>
            <w:r>
              <w:rPr>
                <w:rFonts w:eastAsia="맑은 고딕"/>
                <w:color w:val="000000"/>
                <w:szCs w:val="21"/>
                <w:lang w:val="en-US" w:eastAsia="ko-KR"/>
              </w:rPr>
              <w:t>OK with FL proposal.</w:t>
            </w:r>
          </w:p>
        </w:tc>
      </w:tr>
      <w:tr w:rsidR="00187705" w14:paraId="5168DB2E" w14:textId="77777777" w:rsidTr="00187705">
        <w:tc>
          <w:tcPr>
            <w:tcW w:w="506" w:type="pct"/>
          </w:tcPr>
          <w:p w14:paraId="09EC80A0" w14:textId="6EBD347A" w:rsidR="00187705" w:rsidRDefault="00187705" w:rsidP="00187705">
            <w:pPr>
              <w:jc w:val="both"/>
              <w:rPr>
                <w:rFonts w:eastAsia="맑은 고딕"/>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6B9313F2" w14:textId="77777777" w:rsidR="00187705" w:rsidRPr="006374D6" w:rsidRDefault="00187705" w:rsidP="00187705">
            <w:pPr>
              <w:jc w:val="both"/>
              <w:rPr>
                <w:rFonts w:eastAsiaTheme="minorEastAsia"/>
                <w:szCs w:val="21"/>
                <w:lang w:val="en-US"/>
              </w:rPr>
            </w:pPr>
            <w:r>
              <w:rPr>
                <w:rFonts w:eastAsiaTheme="minorEastAsia"/>
                <w:szCs w:val="21"/>
                <w:lang w:val="en-US"/>
              </w:rPr>
              <w:t>Thank you all for the flexibility. Given almost all companies are generally fine with the proposal, same proposal is set with some clarification edit</w:t>
            </w:r>
          </w:p>
          <w:p w14:paraId="04710CD9" w14:textId="77777777" w:rsidR="00187705"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Huawei: If your proposed FFS are being discussed in AI 8.8.1.3, it should be included in the FGs but can be added once some progress is made in the AI.</w:t>
            </w:r>
          </w:p>
          <w:p w14:paraId="0006A3E6" w14:textId="77777777" w:rsidR="00187705" w:rsidRPr="00106AD8"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MediaTek: I would like to ask whether RAN1 has agreed corresponding UE behaviour enough to define another FG.</w:t>
            </w:r>
          </w:p>
          <w:p w14:paraId="19CA5179" w14:textId="77777777" w:rsidR="00187705" w:rsidRPr="005C1456"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 xml:space="preserve">Qulacomm: Since your proposed FFSs were discussed in </w:t>
            </w:r>
            <w:r>
              <w:rPr>
                <w:b/>
                <w:bCs/>
                <w:szCs w:val="21"/>
                <w:highlight w:val="yellow"/>
                <w:lang w:val="en-US"/>
              </w:rPr>
              <w:t>question 4-1</w:t>
            </w:r>
            <w:r>
              <w:rPr>
                <w:b/>
                <w:bCs/>
                <w:szCs w:val="21"/>
                <w:lang w:val="en-US"/>
              </w:rPr>
              <w:t xml:space="preserve"> </w:t>
            </w:r>
            <w:r>
              <w:rPr>
                <w:rFonts w:eastAsiaTheme="minorEastAsia"/>
                <w:color w:val="000000"/>
                <w:szCs w:val="21"/>
                <w:lang w:val="en-US"/>
              </w:rPr>
              <w:t>and we need to wait for RAN4 LS, it may not be necessary to capture in FG 30-4 for now.</w:t>
            </w:r>
          </w:p>
          <w:p w14:paraId="01A45B2A" w14:textId="77777777" w:rsidR="00187705" w:rsidRDefault="00187705" w:rsidP="00187705">
            <w:pPr>
              <w:rPr>
                <w:rFonts w:eastAsia="맑은 고딕"/>
                <w:color w:val="000000"/>
                <w:szCs w:val="21"/>
                <w:lang w:val="en-US" w:eastAsia="ko-KR"/>
              </w:rPr>
            </w:pPr>
          </w:p>
          <w:p w14:paraId="194A10FA" w14:textId="77777777" w:rsidR="00187705" w:rsidRDefault="00187705" w:rsidP="00187705">
            <w:pPr>
              <w:spacing w:afterLines="50" w:after="120"/>
              <w:jc w:val="both"/>
              <w:rPr>
                <w:b/>
                <w:bCs/>
                <w:szCs w:val="21"/>
                <w:lang w:val="en-US"/>
              </w:rPr>
            </w:pPr>
            <w:r>
              <w:rPr>
                <w:b/>
                <w:bCs/>
                <w:szCs w:val="21"/>
                <w:highlight w:val="yellow"/>
                <w:lang w:val="en-US"/>
              </w:rPr>
              <w:t>[FL5] High priority proposal 4-2a:</w:t>
            </w:r>
          </w:p>
          <w:p w14:paraId="497A0960" w14:textId="77777777" w:rsidR="00187705" w:rsidRDefault="00187705" w:rsidP="00187705">
            <w:pPr>
              <w:pStyle w:val="aff"/>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187705" w14:paraId="0EAC4E6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C690C1"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1AC2937"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44B5C21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BE33B5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768E47B" w14:textId="77777777" w:rsidR="00187705" w:rsidRDefault="00187705" w:rsidP="0018770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12150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6BD9F4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94832C"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378E5A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01034F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8CD42E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8C307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E2D4F73"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B4DB1D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4ABC5D2"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347F82C"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08590B"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A4CE985"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3A75AB9"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06504905"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510E082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25C8B8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3608F9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A71180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FB48B28"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C4B4E9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013585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12FE45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57609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421D7F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758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7440D0CB"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CD0E4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4CB98FA"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1B89F5D"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2C685E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550AF36F"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2029DC57" w14:textId="77777777" w:rsidR="00187705" w:rsidRPr="009E2D07"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0F6C87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75C61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F3E1F8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4D4178"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7D587A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5C1596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58F681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0998D92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7CF79B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D7E604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9F37F68"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596FABF"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C1E6D1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C075C"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5DC345D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275C096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10E261C8"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57CDFE8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4ABAA0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8A6FF4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99CF341"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52CECFC"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8C80B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43318B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7748FB33"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5D9CCF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F99CA52"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0DD036BF"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D6BADE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6FB005C"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99F10"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1681A42"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11C409C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28B6F84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E60500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FEA87D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3698E1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7D0826"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EAE585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17F91C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607655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4C6A3D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388AA5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CFC157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7D0FFED" w14:textId="77777777" w:rsidR="00187705" w:rsidRPr="009D101A" w:rsidRDefault="00187705" w:rsidP="0018770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7F6E5F6" w14:textId="77777777" w:rsidR="00187705" w:rsidRDefault="00187705" w:rsidP="00187705">
            <w:pPr>
              <w:rPr>
                <w:rFonts w:eastAsia="MS PGothic"/>
                <w:color w:val="000000"/>
                <w:szCs w:val="21"/>
                <w:lang w:val="en-US"/>
              </w:rPr>
            </w:pPr>
          </w:p>
          <w:p w14:paraId="55E0F76A" w14:textId="77777777" w:rsidR="00187705" w:rsidRDefault="00187705" w:rsidP="00187705">
            <w:pPr>
              <w:spacing w:afterLines="50" w:after="120"/>
              <w:jc w:val="both"/>
              <w:rPr>
                <w:b/>
                <w:bCs/>
                <w:szCs w:val="21"/>
                <w:lang w:val="en-US"/>
              </w:rPr>
            </w:pPr>
            <w:r>
              <w:rPr>
                <w:b/>
                <w:bCs/>
                <w:szCs w:val="21"/>
                <w:highlight w:val="yellow"/>
                <w:lang w:val="en-US"/>
              </w:rPr>
              <w:t>[FL5] High priority proposal 4-2b:</w:t>
            </w:r>
          </w:p>
          <w:p w14:paraId="328090D3" w14:textId="77777777" w:rsidR="00187705" w:rsidRPr="007B6263" w:rsidRDefault="00187705" w:rsidP="00187705">
            <w:pPr>
              <w:pStyle w:val="aff"/>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187705" w14:paraId="2D53E72C"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940B70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2BA999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1BA29D48"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w:t>
                  </w:r>
                  <w:r w:rsidRPr="005C1456">
                    <w:rPr>
                      <w:rFonts w:asciiTheme="majorHAnsi" w:eastAsia="SimSun" w:hAnsiTheme="majorHAnsi" w:cstheme="majorHAnsi"/>
                      <w:color w:val="FF0000"/>
                      <w:szCs w:val="18"/>
                      <w:lang w:eastAsia="zh-CN"/>
                    </w:rPr>
                    <w:t xml:space="preserve">Enhanced </w:t>
                  </w: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87896D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w:t>
                  </w:r>
                  <w:r w:rsidRPr="005C1456">
                    <w:rPr>
                      <w:rFonts w:asciiTheme="majorHAnsi" w:hAnsiTheme="majorHAnsi" w:cstheme="majorHAnsi"/>
                      <w:color w:val="FF0000"/>
                      <w:sz w:val="18"/>
                      <w:szCs w:val="18"/>
                    </w:rPr>
                    <w:t xml:space="preserve">enhanced </w:t>
                  </w:r>
                  <w:r>
                    <w:rPr>
                      <w:rFonts w:asciiTheme="majorHAnsi" w:hAnsiTheme="majorHAnsi" w:cstheme="majorHAnsi"/>
                      <w:sz w:val="18"/>
                      <w:szCs w:val="18"/>
                    </w:rPr>
                    <w:t>inter-slot frequency hopping with inter-slot bundling for PUSCH</w:t>
                  </w:r>
                </w:p>
                <w:p w14:paraId="553EAA97"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0233473"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1A01890"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DB1EA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323404C6"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2D1374">
                    <w:rPr>
                      <w:rFonts w:asciiTheme="majorHAnsi" w:eastAsia="MS Mincho" w:hAnsiTheme="majorHAnsi" w:cstheme="majorHAnsi"/>
                      <w:color w:val="FF0000"/>
                      <w:szCs w:val="18"/>
                      <w:lang w:val="en-US" w:eastAsia="ja-JP"/>
                    </w:rPr>
                    <w:t xml:space="preserve">enhanced </w:t>
                  </w:r>
                  <w:r>
                    <w:rPr>
                      <w:rFonts w:asciiTheme="majorHAnsi" w:eastAsia="MS Mincho" w:hAnsiTheme="majorHAnsi" w:cstheme="majorHAnsi"/>
                      <w:szCs w:val="18"/>
                      <w:lang w:val="en-US" w:eastAsia="ja-JP"/>
                    </w:rPr>
                    <w:t>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10A7EF6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5991E1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E2404A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2C87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F61629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610CB4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3CA5F617"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6D83E2E"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0D6313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42B084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1E8C0CB"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7938E60A"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6DDF39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BD789C0"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CC820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EA573B4"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4C54918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602A1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B3C38E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05EFF3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7725F0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9B5C07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DEAE2A" w14:textId="77777777" w:rsidR="00187705" w:rsidRPr="009D101A" w:rsidRDefault="00187705" w:rsidP="0018770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0ACC6AFC" w14:textId="77777777" w:rsidR="00187705" w:rsidRPr="007B6263" w:rsidRDefault="00187705" w:rsidP="00187705">
            <w:pPr>
              <w:rPr>
                <w:rFonts w:eastAsia="MS PGothic"/>
                <w:color w:val="000000"/>
                <w:szCs w:val="21"/>
                <w:lang w:val="en-US"/>
              </w:rPr>
            </w:pPr>
          </w:p>
          <w:p w14:paraId="5F310456" w14:textId="77777777" w:rsidR="00187705" w:rsidRDefault="00187705" w:rsidP="00187705">
            <w:pPr>
              <w:spacing w:afterLines="50" w:after="120"/>
              <w:jc w:val="both"/>
              <w:rPr>
                <w:b/>
                <w:bCs/>
                <w:szCs w:val="21"/>
                <w:lang w:val="en-US"/>
              </w:rPr>
            </w:pPr>
            <w:r>
              <w:rPr>
                <w:b/>
                <w:bCs/>
                <w:szCs w:val="21"/>
                <w:highlight w:val="yellow"/>
                <w:lang w:val="en-US"/>
              </w:rPr>
              <w:t>[FL5] High priority proposal 4-2c:</w:t>
            </w:r>
          </w:p>
          <w:p w14:paraId="76803952" w14:textId="77777777" w:rsidR="00187705" w:rsidRDefault="00187705" w:rsidP="00187705">
            <w:pPr>
              <w:pStyle w:val="aff"/>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187705" w14:paraId="133DDAA6" w14:textId="77777777" w:rsidTr="0077068D">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23F61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6EA4175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28200F51"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70F85E94"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35150E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6199483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0745CD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1B19B1EB"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43CB3EB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6732C59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1D3A93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00EAD7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229BCE" w14:textId="77777777" w:rsidR="00187705" w:rsidRDefault="00187705" w:rsidP="0018770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0C0104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10F4221" w14:textId="46F9DE35" w:rsidR="00187705" w:rsidRDefault="00187705" w:rsidP="00187705">
            <w:pPr>
              <w:rPr>
                <w:rFonts w:eastAsia="맑은 고딕"/>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187705" w14:paraId="1093469C" w14:textId="77777777" w:rsidTr="00187705">
        <w:tc>
          <w:tcPr>
            <w:tcW w:w="506" w:type="pct"/>
          </w:tcPr>
          <w:p w14:paraId="71780287" w14:textId="6C948A63" w:rsidR="00187705" w:rsidRDefault="0077068D" w:rsidP="00187705">
            <w:pPr>
              <w:jc w:val="both"/>
              <w:rPr>
                <w:rFonts w:eastAsia="맑은 고딕"/>
                <w:szCs w:val="21"/>
                <w:lang w:val="en-US" w:eastAsia="ko-KR"/>
              </w:rPr>
            </w:pPr>
            <w:r>
              <w:rPr>
                <w:rFonts w:eastAsia="맑은 고딕"/>
                <w:szCs w:val="21"/>
                <w:lang w:val="en-US" w:eastAsia="ko-KR"/>
              </w:rPr>
              <w:lastRenderedPageBreak/>
              <w:t>Ericsson</w:t>
            </w:r>
          </w:p>
        </w:tc>
        <w:tc>
          <w:tcPr>
            <w:tcW w:w="4494" w:type="pct"/>
          </w:tcPr>
          <w:p w14:paraId="2405E0F1" w14:textId="25E6A1C8" w:rsidR="00187705" w:rsidRDefault="0077068D" w:rsidP="00187705">
            <w:pPr>
              <w:rPr>
                <w:rFonts w:eastAsia="맑은 고딕"/>
                <w:color w:val="000000"/>
                <w:szCs w:val="21"/>
                <w:lang w:val="en-US" w:eastAsia="ko-KR"/>
              </w:rPr>
            </w:pPr>
            <w:r>
              <w:rPr>
                <w:rFonts w:eastAsia="맑은 고딕"/>
                <w:color w:val="000000"/>
                <w:szCs w:val="21"/>
                <w:lang w:val="en-US" w:eastAsia="ko-KR"/>
              </w:rPr>
              <w:t>Support</w:t>
            </w:r>
          </w:p>
        </w:tc>
      </w:tr>
      <w:tr w:rsidR="00187705" w14:paraId="48B52B6E" w14:textId="77777777" w:rsidTr="00187705">
        <w:tc>
          <w:tcPr>
            <w:tcW w:w="506" w:type="pct"/>
          </w:tcPr>
          <w:p w14:paraId="19F9E336" w14:textId="717B2346" w:rsidR="00187705" w:rsidRDefault="00111C4A" w:rsidP="00187705">
            <w:pPr>
              <w:jc w:val="both"/>
              <w:rPr>
                <w:rFonts w:eastAsia="맑은 고딕"/>
                <w:szCs w:val="21"/>
                <w:lang w:val="en-US" w:eastAsia="ko-KR"/>
              </w:rPr>
            </w:pPr>
            <w:r>
              <w:rPr>
                <w:rFonts w:eastAsia="맑은 고딕"/>
                <w:szCs w:val="21"/>
                <w:lang w:val="en-US" w:eastAsia="ko-KR"/>
              </w:rPr>
              <w:t>QC</w:t>
            </w:r>
          </w:p>
        </w:tc>
        <w:tc>
          <w:tcPr>
            <w:tcW w:w="4494" w:type="pct"/>
          </w:tcPr>
          <w:p w14:paraId="4D50369B" w14:textId="0C63BFAB" w:rsidR="00187705" w:rsidRDefault="00111C4A" w:rsidP="00187705">
            <w:pPr>
              <w:rPr>
                <w:rFonts w:eastAsia="맑은 고딕"/>
                <w:color w:val="000000"/>
                <w:szCs w:val="21"/>
                <w:lang w:val="en-US" w:eastAsia="ko-KR"/>
              </w:rPr>
            </w:pPr>
            <w:r>
              <w:rPr>
                <w:rFonts w:eastAsia="맑은 고딕"/>
                <w:color w:val="000000"/>
                <w:szCs w:val="21"/>
                <w:lang w:val="en-US" w:eastAsia="ko-KR"/>
              </w:rPr>
              <w:t>FL, please add the two FFS points we requested.</w:t>
            </w:r>
            <w:r w:rsidR="000E7A67">
              <w:rPr>
                <w:rFonts w:eastAsia="맑은 고딕"/>
                <w:color w:val="000000"/>
                <w:szCs w:val="21"/>
                <w:lang w:val="en-US" w:eastAsia="ko-KR"/>
              </w:rPr>
              <w:t xml:space="preserve"> On Question 4-1, we waited as requested by other companies.</w:t>
            </w:r>
            <w:r>
              <w:rPr>
                <w:rFonts w:eastAsia="맑은 고딕"/>
                <w:color w:val="000000"/>
                <w:szCs w:val="21"/>
                <w:lang w:val="en-US" w:eastAsia="ko-KR"/>
              </w:rPr>
              <w:t xml:space="preserve"> We have received the LS from RAN4 and there is no clear guidance. </w:t>
            </w:r>
            <w:r w:rsidR="000E7A67">
              <w:rPr>
                <w:rFonts w:eastAsia="맑은 고딕"/>
                <w:color w:val="000000"/>
                <w:szCs w:val="21"/>
                <w:lang w:val="en-US" w:eastAsia="ko-KR"/>
              </w:rPr>
              <w:t>Lets take this as the joint outcome of question 4-1 and 4-2 for this meeting.</w:t>
            </w:r>
          </w:p>
          <w:p w14:paraId="228E508E" w14:textId="19458BE0" w:rsidR="00111C4A" w:rsidRDefault="000E7A67" w:rsidP="00187705">
            <w:pPr>
              <w:rPr>
                <w:rFonts w:eastAsia="맑은 고딕"/>
                <w:color w:val="000000"/>
                <w:szCs w:val="21"/>
                <w:lang w:val="en-US" w:eastAsia="ko-KR"/>
              </w:rPr>
            </w:pPr>
            <w:r>
              <w:rPr>
                <w:rFonts w:eastAsia="맑은 고딕"/>
                <w:color w:val="000000"/>
                <w:szCs w:val="21"/>
                <w:lang w:val="en-US" w:eastAsia="ko-KR"/>
              </w:rPr>
              <w:t xml:space="preserve">An alternate approach is for RAN1 to restrict this feature to only QPSK or lower modulation orders. </w:t>
            </w:r>
          </w:p>
        </w:tc>
      </w:tr>
      <w:tr w:rsidR="001B3E7E" w14:paraId="6084EAB2" w14:textId="77777777" w:rsidTr="00187705">
        <w:tc>
          <w:tcPr>
            <w:tcW w:w="506" w:type="pct"/>
          </w:tcPr>
          <w:p w14:paraId="2810C4F4" w14:textId="4F5E598F" w:rsidR="001B3E7E" w:rsidRDefault="001B3E7E" w:rsidP="001B3E7E">
            <w:pPr>
              <w:jc w:val="both"/>
              <w:rPr>
                <w:rFonts w:eastAsia="맑은 고딕"/>
                <w:szCs w:val="21"/>
                <w:lang w:val="en-US" w:eastAsia="ko-KR"/>
              </w:rPr>
            </w:pPr>
            <w:r>
              <w:rPr>
                <w:rFonts w:eastAsia="SimSun"/>
                <w:szCs w:val="21"/>
              </w:rPr>
              <w:t>Sharp</w:t>
            </w:r>
          </w:p>
        </w:tc>
        <w:tc>
          <w:tcPr>
            <w:tcW w:w="4494" w:type="pct"/>
          </w:tcPr>
          <w:p w14:paraId="2660896D" w14:textId="719EA9F9" w:rsidR="001B3E7E" w:rsidRDefault="001B3E7E" w:rsidP="001B3E7E">
            <w:pPr>
              <w:rPr>
                <w:rFonts w:eastAsia="맑은 고딕"/>
                <w:color w:val="000000"/>
                <w:szCs w:val="21"/>
                <w:lang w:val="en-US" w:eastAsia="ko-KR"/>
              </w:rPr>
            </w:pPr>
            <w:r>
              <w:rPr>
                <w:rFonts w:eastAsiaTheme="minorEastAsia" w:hint="eastAsia"/>
                <w:szCs w:val="21"/>
                <w:lang w:val="en-US"/>
              </w:rPr>
              <w:t>S</w:t>
            </w:r>
            <w:r>
              <w:rPr>
                <w:rFonts w:eastAsiaTheme="minorEastAsia"/>
                <w:szCs w:val="21"/>
                <w:lang w:val="en-US"/>
              </w:rPr>
              <w:t>upport the FL5 proposals.</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aff"/>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af6"/>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맑은 고딕"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lastRenderedPageBreak/>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aff"/>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aff"/>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aff"/>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aff"/>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6"/>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aff"/>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aff"/>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aff"/>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SimSun"/>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SimSun"/>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6"/>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바탕"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af6"/>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바탕"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lastRenderedPageBreak/>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aff"/>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aff"/>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aa"/>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aa"/>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aa"/>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aff"/>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aff"/>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aff"/>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바탕"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lastRenderedPageBreak/>
              <w:t>The dynamic repetition indication solution for slot-based PUCCH repetition from the RAN1#105-e working assumption from Cov. Enh.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a5"/>
              <w:keepNext/>
              <w:spacing w:after="0"/>
            </w:pPr>
            <w:bookmarkStart w:id="46" w:name="_Ref84004705"/>
            <w:r>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af6"/>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a5"/>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aff"/>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aff"/>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aff"/>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6"/>
        <w:tblW w:w="5000" w:type="pct"/>
        <w:tblLook w:val="04A0" w:firstRow="1" w:lastRow="0" w:firstColumn="1" w:lastColumn="0" w:noHBand="0" w:noVBand="1"/>
      </w:tblPr>
      <w:tblGrid>
        <w:gridCol w:w="2265"/>
        <w:gridCol w:w="20118"/>
      </w:tblGrid>
      <w:tr w:rsidR="00EB3B75" w14:paraId="59FA18EB" w14:textId="77777777" w:rsidTr="00280C45">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280C45">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280C45">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280C45">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280C45">
        <w:tc>
          <w:tcPr>
            <w:tcW w:w="506" w:type="pct"/>
          </w:tcPr>
          <w:p w14:paraId="7D732365" w14:textId="77777777" w:rsidR="00EB3B75" w:rsidRDefault="00ED06A3">
            <w:pPr>
              <w:jc w:val="both"/>
              <w:rPr>
                <w:szCs w:val="21"/>
                <w:lang w:val="en-US" w:eastAsia="zh-CN"/>
              </w:rPr>
            </w:pPr>
            <w:r>
              <w:rPr>
                <w:rFonts w:eastAsia="맑은 고딕"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280C45">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280C45">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280C45">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280C45">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280C45">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280C45">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280C45">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aff"/>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280C45">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aff"/>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aff"/>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aff"/>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280C45">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280C45">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280C45">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280C45">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280C45">
        <w:tc>
          <w:tcPr>
            <w:tcW w:w="506" w:type="pct"/>
          </w:tcPr>
          <w:p w14:paraId="3FD1149D" w14:textId="50537731" w:rsidR="00742F40" w:rsidRDefault="00742F40" w:rsidP="00742F40">
            <w:pPr>
              <w:jc w:val="both"/>
              <w:rPr>
                <w:rFonts w:eastAsiaTheme="minorEastAsia"/>
                <w:szCs w:val="21"/>
                <w:lang w:val="en-US"/>
              </w:rPr>
            </w:pPr>
            <w:r>
              <w:rPr>
                <w:rFonts w:eastAsia="맑은 고딕"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맑은 고딕" w:hint="eastAsia"/>
                <w:color w:val="000000"/>
                <w:szCs w:val="21"/>
                <w:lang w:val="en-US" w:eastAsia="ko-KR"/>
              </w:rPr>
              <w:t xml:space="preserve">Fine with FL3 proposal. </w:t>
            </w:r>
            <w:r>
              <w:rPr>
                <w:rFonts w:eastAsia="맑은 고딕"/>
                <w:color w:val="000000"/>
                <w:szCs w:val="21"/>
                <w:lang w:val="en-US" w:eastAsia="ko-KR"/>
              </w:rPr>
              <w:t>We also share the view from ZTE above.</w:t>
            </w:r>
          </w:p>
        </w:tc>
      </w:tr>
      <w:tr w:rsidR="00692726" w14:paraId="23D1914A" w14:textId="77777777" w:rsidTr="00280C45">
        <w:tc>
          <w:tcPr>
            <w:tcW w:w="506" w:type="pct"/>
          </w:tcPr>
          <w:p w14:paraId="62C247EE" w14:textId="44BCF7BF" w:rsidR="00692726" w:rsidRDefault="00692726" w:rsidP="00742F40">
            <w:pPr>
              <w:jc w:val="both"/>
              <w:rPr>
                <w:rFonts w:eastAsia="맑은 고딕"/>
                <w:szCs w:val="21"/>
                <w:lang w:val="en-US" w:eastAsia="ko-KR"/>
              </w:rPr>
            </w:pPr>
            <w:r>
              <w:rPr>
                <w:rFonts w:eastAsia="맑은 고딕"/>
                <w:szCs w:val="21"/>
                <w:lang w:val="en-US" w:eastAsia="ko-KR"/>
              </w:rPr>
              <w:t>Intel</w:t>
            </w:r>
          </w:p>
        </w:tc>
        <w:tc>
          <w:tcPr>
            <w:tcW w:w="4494" w:type="pct"/>
          </w:tcPr>
          <w:p w14:paraId="524E604F" w14:textId="31C4CBFE" w:rsidR="00692726" w:rsidRDefault="00692726" w:rsidP="00742F40">
            <w:pPr>
              <w:jc w:val="both"/>
              <w:rPr>
                <w:rFonts w:eastAsia="맑은 고딕"/>
                <w:color w:val="000000"/>
                <w:szCs w:val="21"/>
                <w:lang w:val="en-US" w:eastAsia="ko-KR"/>
              </w:rPr>
            </w:pPr>
            <w:r>
              <w:rPr>
                <w:rFonts w:eastAsia="맑은 고딕"/>
                <w:color w:val="000000"/>
                <w:szCs w:val="21"/>
                <w:lang w:val="en-US" w:eastAsia="ko-KR"/>
              </w:rPr>
              <w:t xml:space="preserve">We are fine with the proposal. And share similar view as ZTE. </w:t>
            </w:r>
          </w:p>
        </w:tc>
      </w:tr>
      <w:tr w:rsidR="005E5546" w14:paraId="6F6744CA" w14:textId="77777777" w:rsidTr="00280C45">
        <w:tc>
          <w:tcPr>
            <w:tcW w:w="506" w:type="pct"/>
          </w:tcPr>
          <w:p w14:paraId="27D15396" w14:textId="267C0AB7" w:rsidR="005E5546" w:rsidRDefault="005E5546" w:rsidP="00742F40">
            <w:pPr>
              <w:jc w:val="both"/>
              <w:rPr>
                <w:rFonts w:eastAsia="맑은 고딕"/>
                <w:szCs w:val="21"/>
                <w:lang w:val="en-US" w:eastAsia="ko-KR"/>
              </w:rPr>
            </w:pPr>
            <w:r>
              <w:rPr>
                <w:rFonts w:eastAsia="맑은 고딕"/>
                <w:szCs w:val="21"/>
                <w:lang w:val="en-US" w:eastAsia="ko-KR"/>
              </w:rPr>
              <w:t>Ericsson</w:t>
            </w:r>
          </w:p>
        </w:tc>
        <w:tc>
          <w:tcPr>
            <w:tcW w:w="4494" w:type="pct"/>
          </w:tcPr>
          <w:p w14:paraId="24807723" w14:textId="4265033F" w:rsidR="005E5546" w:rsidRDefault="005E5546" w:rsidP="00742F40">
            <w:pPr>
              <w:jc w:val="both"/>
              <w:rPr>
                <w:rFonts w:eastAsia="맑은 고딕"/>
                <w:color w:val="000000"/>
                <w:szCs w:val="21"/>
                <w:lang w:val="en-US" w:eastAsia="ko-KR"/>
              </w:rPr>
            </w:pPr>
            <w:r>
              <w:rPr>
                <w:rFonts w:eastAsia="맑은 고딕"/>
                <w:color w:val="000000"/>
                <w:szCs w:val="21"/>
                <w:lang w:val="en-US" w:eastAsia="ko-KR"/>
              </w:rPr>
              <w:t xml:space="preserve">Support the proposal.  Similar view as other companies: no need to segregate </w:t>
            </w:r>
            <w:r w:rsidR="00125F73">
              <w:rPr>
                <w:rFonts w:eastAsia="맑은 고딕"/>
                <w:color w:val="000000"/>
                <w:szCs w:val="21"/>
                <w:lang w:val="en-US" w:eastAsia="ko-KR"/>
              </w:rPr>
              <w:t xml:space="preserve">the feature components </w:t>
            </w:r>
            <w:r>
              <w:rPr>
                <w:rFonts w:eastAsia="맑은 고딕"/>
                <w:color w:val="000000"/>
                <w:szCs w:val="21"/>
                <w:lang w:val="en-US" w:eastAsia="ko-KR"/>
              </w:rPr>
              <w:t>by W</w:t>
            </w:r>
            <w:r w:rsidR="00B01B56">
              <w:rPr>
                <w:rFonts w:eastAsia="맑은 고딕"/>
                <w:color w:val="000000"/>
                <w:szCs w:val="21"/>
                <w:lang w:val="en-US" w:eastAsia="ko-KR"/>
              </w:rPr>
              <w:t>i</w:t>
            </w:r>
            <w:r>
              <w:rPr>
                <w:rFonts w:eastAsia="맑은 고딕"/>
                <w:color w:val="000000"/>
                <w:szCs w:val="21"/>
                <w:lang w:val="en-US" w:eastAsia="ko-KR"/>
              </w:rPr>
              <w:t>s, especially when Cov Enh and URLLC are well aligned on this.</w:t>
            </w:r>
          </w:p>
        </w:tc>
      </w:tr>
      <w:tr w:rsidR="001012CF" w14:paraId="2AE26CFE" w14:textId="77777777" w:rsidTr="00280C45">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From UE implementation, PUCCH formats 0/2 repetition for URLLC and PUCCH format 1/3/4 for CovEnh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lastRenderedPageBreak/>
              <w:t>@Nokia/ZTE: This is not about different parts of specs. PUCCH formats 0/2 repetition for URLLC and PUCCH format 1/3/4 for CovEnh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280C45">
        <w:tc>
          <w:tcPr>
            <w:tcW w:w="506" w:type="pct"/>
          </w:tcPr>
          <w:p w14:paraId="195C9EF0" w14:textId="439E5BC7" w:rsidR="00BF4181" w:rsidRPr="001012CF" w:rsidRDefault="00BF4181" w:rsidP="00BF4181">
            <w:pPr>
              <w:jc w:val="both"/>
              <w:rPr>
                <w:rFonts w:eastAsia="맑은 고딕"/>
                <w:szCs w:val="21"/>
                <w:lang w:eastAsia="ko-KR"/>
              </w:rPr>
            </w:pPr>
            <w:r>
              <w:rPr>
                <w:rFonts w:hint="eastAsia"/>
                <w:szCs w:val="21"/>
                <w:lang w:val="en-US"/>
              </w:rPr>
              <w:lastRenderedPageBreak/>
              <w:t>N</w:t>
            </w:r>
            <w:r>
              <w:rPr>
                <w:szCs w:val="21"/>
                <w:lang w:val="en-US"/>
              </w:rPr>
              <w:t>TT DOCOMO</w:t>
            </w:r>
          </w:p>
        </w:tc>
        <w:tc>
          <w:tcPr>
            <w:tcW w:w="4494" w:type="pct"/>
          </w:tcPr>
          <w:p w14:paraId="2D33C420" w14:textId="13A63217" w:rsidR="00BF4181" w:rsidRPr="00C06A4E" w:rsidRDefault="00BF4181" w:rsidP="00BF4181">
            <w:pPr>
              <w:jc w:val="both"/>
              <w:rPr>
                <w:rFonts w:eastAsia="MS PGothic"/>
                <w:color w:val="000000"/>
                <w:szCs w:val="21"/>
                <w:lang w:val="en-US"/>
              </w:rPr>
            </w:pPr>
            <w:r w:rsidRPr="00C06A4E">
              <w:rPr>
                <w:rFonts w:eastAsia="MS PGothic"/>
                <w:color w:val="000000"/>
                <w:szCs w:val="21"/>
                <w:lang w:val="en-US"/>
              </w:rPr>
              <w:t>As discussed in the GTW session on 12</w:t>
            </w:r>
            <w:r w:rsidRPr="00B01B56">
              <w:rPr>
                <w:rFonts w:eastAsia="MS PGothic"/>
                <w:color w:val="000000"/>
                <w:szCs w:val="21"/>
                <w:vertAlign w:val="superscript"/>
                <w:lang w:val="en-US"/>
              </w:rPr>
              <w:t>th</w:t>
            </w:r>
            <w:r w:rsidRPr="00C06A4E">
              <w:rPr>
                <w:rFonts w:eastAsia="MS PGothic"/>
                <w:color w:val="000000"/>
                <w:szCs w:val="21"/>
                <w:lang w:val="en-US"/>
              </w:rPr>
              <w:t xml:space="preserve"> Nov., prerequisite FG(s) for the FG30-5 should be </w:t>
            </w:r>
            <w:r w:rsidR="00B01B56">
              <w:rPr>
                <w:rFonts w:eastAsia="MS PGothic"/>
                <w:color w:val="000000"/>
                <w:szCs w:val="21"/>
                <w:lang w:val="en-US"/>
              </w:rPr>
              <w:t>“</w:t>
            </w:r>
            <w:r w:rsidRPr="00C06A4E">
              <w:rPr>
                <w:rFonts w:eastAsia="MS PGothic"/>
                <w:color w:val="000000"/>
                <w:szCs w:val="21"/>
                <w:lang w:val="en-US"/>
              </w:rPr>
              <w:t>4-23 and/or 25-2</w:t>
            </w:r>
            <w:r w:rsidR="00B01B56">
              <w:rPr>
                <w:rFonts w:eastAsia="MS PGothic"/>
                <w:color w:val="000000"/>
                <w:szCs w:val="21"/>
                <w:lang w:val="en-US"/>
              </w:rPr>
              <w:t>”</w:t>
            </w:r>
            <w:r w:rsidRPr="00C06A4E">
              <w:rPr>
                <w:rFonts w:eastAsia="MS PGothic"/>
                <w:color w:val="000000"/>
                <w:szCs w:val="21"/>
                <w:lang w:val="en-US"/>
              </w:rPr>
              <w:t>.</w:t>
            </w:r>
          </w:p>
          <w:p w14:paraId="114A2233" w14:textId="19ABE6DC" w:rsidR="00BF4181" w:rsidRDefault="00BF4181" w:rsidP="00BF4181">
            <w:pPr>
              <w:jc w:val="both"/>
              <w:rPr>
                <w:rFonts w:eastAsia="맑은 고딕"/>
                <w:color w:val="000000"/>
                <w:szCs w:val="21"/>
                <w:lang w:val="en-US" w:eastAsia="ko-KR"/>
              </w:rPr>
            </w:pPr>
            <w:r w:rsidRPr="00C06A4E">
              <w:rPr>
                <w:rFonts w:eastAsia="MS PGothic"/>
                <w:color w:val="000000"/>
                <w:szCs w:val="21"/>
                <w:lang w:val="en-US"/>
              </w:rPr>
              <w:t>Then, either single component or multiple components does not matter. If single component is preferred, current FL proposal is fine (BTW, 1</w:t>
            </w:r>
            <w:r w:rsidRPr="00B01B56">
              <w:rPr>
                <w:rFonts w:eastAsia="MS PGothic"/>
                <w:color w:val="000000"/>
                <w:szCs w:val="21"/>
                <w:vertAlign w:val="superscript"/>
                <w:lang w:val="en-US"/>
              </w:rPr>
              <w:t>st</w:t>
            </w:r>
            <w:r w:rsidRPr="00C06A4E">
              <w:rPr>
                <w:rFonts w:eastAsia="MS PGothic"/>
                <w:color w:val="000000"/>
                <w:szCs w:val="21"/>
                <w:lang w:val="en-US"/>
              </w:rPr>
              <w:t xml:space="preserve"> and 2</w:t>
            </w:r>
            <w:r w:rsidRPr="00B01B56">
              <w:rPr>
                <w:rFonts w:eastAsia="MS PGothic"/>
                <w:color w:val="000000"/>
                <w:szCs w:val="21"/>
                <w:vertAlign w:val="superscript"/>
                <w:lang w:val="en-US"/>
              </w:rPr>
              <w:t>nd</w:t>
            </w:r>
            <w:r w:rsidRPr="00C06A4E">
              <w:rPr>
                <w:rFonts w:eastAsia="MS PGothic"/>
                <w:color w:val="000000"/>
                <w:szCs w:val="21"/>
                <w:lang w:val="en-US"/>
              </w:rPr>
              <w:t xml:space="preserve"> bullets are duplicated), while if two components are preferred, they can be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1/3/4 for UE supporting FG4-23</w:t>
            </w:r>
            <w:r w:rsidR="00B01B56">
              <w:rPr>
                <w:rFonts w:eastAsia="MS PGothic"/>
                <w:color w:val="000000"/>
                <w:szCs w:val="21"/>
                <w:lang w:val="en-US"/>
              </w:rPr>
              <w:t>”</w:t>
            </w:r>
            <w:r w:rsidRPr="00C06A4E">
              <w:rPr>
                <w:rFonts w:eastAsia="MS PGothic"/>
                <w:color w:val="000000"/>
                <w:szCs w:val="21"/>
                <w:lang w:val="en-US"/>
              </w:rPr>
              <w:t xml:space="preserve"> and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0/2 for UE supporting FG25-2</w:t>
            </w:r>
            <w:r w:rsidR="00B01B56">
              <w:rPr>
                <w:rFonts w:eastAsia="MS PGothic"/>
                <w:color w:val="000000"/>
                <w:szCs w:val="21"/>
                <w:lang w:val="en-US"/>
              </w:rPr>
              <w:t>”</w:t>
            </w:r>
            <w:r w:rsidRPr="00C06A4E">
              <w:rPr>
                <w:rFonts w:eastAsia="MS PGothic"/>
                <w:color w:val="000000"/>
                <w:szCs w:val="21"/>
                <w:lang w:val="en-US"/>
              </w:rPr>
              <w:t>.</w:t>
            </w:r>
            <w:r>
              <w:rPr>
                <w:rFonts w:eastAsia="MS PGothic" w:hint="eastAsia"/>
                <w:color w:val="000000"/>
                <w:szCs w:val="21"/>
                <w:lang w:val="en-US"/>
              </w:rPr>
              <w:t xml:space="preserve"> </w:t>
            </w:r>
            <w:r w:rsidRPr="00C06A4E">
              <w:rPr>
                <w:rFonts w:eastAsia="MS PGothic"/>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280C45">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280C45">
        <w:tc>
          <w:tcPr>
            <w:tcW w:w="506" w:type="pct"/>
          </w:tcPr>
          <w:p w14:paraId="2BDC8E12" w14:textId="6E166AFD" w:rsidR="0093572F" w:rsidRDefault="0093572F" w:rsidP="0093572F">
            <w:pPr>
              <w:jc w:val="both"/>
              <w:rPr>
                <w:rFonts w:eastAsia="SimSun"/>
                <w:szCs w:val="21"/>
                <w:lang w:val="en-US" w:eastAsia="zh-CN"/>
              </w:rPr>
            </w:pPr>
            <w:r>
              <w:rPr>
                <w:rFonts w:eastAsia="맑은 고딕"/>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맑은 고딕"/>
                <w:color w:val="000000"/>
                <w:szCs w:val="21"/>
                <w:lang w:val="en-US" w:eastAsia="ko-KR"/>
              </w:rPr>
              <w:t>We can be fine with 2 separate FGs as well</w:t>
            </w:r>
          </w:p>
        </w:tc>
      </w:tr>
      <w:tr w:rsidR="000203D5" w14:paraId="4C7553EC" w14:textId="77777777" w:rsidTr="00280C45">
        <w:tc>
          <w:tcPr>
            <w:tcW w:w="506" w:type="pct"/>
          </w:tcPr>
          <w:p w14:paraId="077B7FFD" w14:textId="0F8F1F6D" w:rsidR="000203D5" w:rsidRDefault="000203D5" w:rsidP="000203D5">
            <w:pPr>
              <w:jc w:val="both"/>
              <w:rPr>
                <w:rFonts w:eastAsia="맑은 고딕"/>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MS PGothic"/>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aff"/>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aff"/>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맑은 고딕"/>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280C45">
        <w:tc>
          <w:tcPr>
            <w:tcW w:w="506" w:type="pct"/>
          </w:tcPr>
          <w:p w14:paraId="52C24877" w14:textId="3E4BD5E9" w:rsidR="00EE5DDC" w:rsidRDefault="00EE5DDC" w:rsidP="00EE5DDC">
            <w:pPr>
              <w:jc w:val="both"/>
              <w:rPr>
                <w:rFonts w:eastAsia="맑은 고딕"/>
                <w:szCs w:val="21"/>
                <w:lang w:eastAsia="ko-KR"/>
              </w:rPr>
            </w:pPr>
            <w:r>
              <w:rPr>
                <w:rFonts w:eastAsia="SimSun" w:hint="eastAsia"/>
                <w:szCs w:val="21"/>
                <w:lang w:eastAsia="zh-CN"/>
              </w:rPr>
              <w:t>H</w:t>
            </w:r>
            <w:r>
              <w:rPr>
                <w:rFonts w:eastAsia="SimSun"/>
                <w:szCs w:val="21"/>
                <w:lang w:eastAsia="zh-CN"/>
              </w:rPr>
              <w:t>uawei, HiSilicon</w:t>
            </w:r>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MS PGothic"/>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맑은 고딕"/>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280C45">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280C45">
        <w:tc>
          <w:tcPr>
            <w:tcW w:w="506" w:type="pct"/>
          </w:tcPr>
          <w:p w14:paraId="3D4ACF2B" w14:textId="10B7AB26" w:rsidR="00B01B56" w:rsidRDefault="00B01B56" w:rsidP="000203D5">
            <w:pPr>
              <w:jc w:val="both"/>
              <w:rPr>
                <w:rFonts w:eastAsiaTheme="minorEastAsia"/>
                <w:szCs w:val="21"/>
              </w:rPr>
            </w:pPr>
            <w:r>
              <w:rPr>
                <w:rFonts w:eastAsiaTheme="minorEastAsia"/>
                <w:szCs w:val="21"/>
              </w:rPr>
              <w:t>Intel</w:t>
            </w:r>
          </w:p>
        </w:tc>
        <w:tc>
          <w:tcPr>
            <w:tcW w:w="4494" w:type="pct"/>
          </w:tcPr>
          <w:p w14:paraId="79FA7F22" w14:textId="7823F68B" w:rsidR="00B01B56" w:rsidRDefault="00B01B56" w:rsidP="000203D5">
            <w:pPr>
              <w:jc w:val="both"/>
              <w:rPr>
                <w:rFonts w:eastAsiaTheme="minorEastAsia"/>
                <w:color w:val="000000"/>
                <w:szCs w:val="21"/>
                <w:lang w:val="en-US"/>
              </w:rPr>
            </w:pPr>
            <w:r>
              <w:rPr>
                <w:rFonts w:eastAsiaTheme="minorEastAsia"/>
                <w:color w:val="000000"/>
                <w:szCs w:val="21"/>
                <w:lang w:val="en-US"/>
              </w:rPr>
              <w:t xml:space="preserve">We are fine with the proposal. </w:t>
            </w:r>
          </w:p>
        </w:tc>
      </w:tr>
      <w:tr w:rsidR="00A5744C" w14:paraId="1543B5F7" w14:textId="77777777" w:rsidTr="00280C45">
        <w:tc>
          <w:tcPr>
            <w:tcW w:w="506" w:type="pct"/>
          </w:tcPr>
          <w:p w14:paraId="335E2019" w14:textId="0C0CB4C4" w:rsidR="00A5744C" w:rsidRDefault="00A5744C" w:rsidP="000203D5">
            <w:pPr>
              <w:jc w:val="both"/>
              <w:rPr>
                <w:rFonts w:eastAsiaTheme="minorEastAsia"/>
                <w:szCs w:val="21"/>
              </w:rPr>
            </w:pPr>
            <w:r>
              <w:rPr>
                <w:rFonts w:eastAsiaTheme="minorEastAsia"/>
                <w:szCs w:val="21"/>
              </w:rPr>
              <w:t>MediaTek</w:t>
            </w:r>
          </w:p>
        </w:tc>
        <w:tc>
          <w:tcPr>
            <w:tcW w:w="4494" w:type="pct"/>
          </w:tcPr>
          <w:p w14:paraId="3D021DF3" w14:textId="4FC7DF16" w:rsidR="00A5744C" w:rsidRDefault="00A5744C" w:rsidP="00A5744C">
            <w:pPr>
              <w:jc w:val="both"/>
              <w:rPr>
                <w:rFonts w:eastAsiaTheme="minorEastAsia"/>
                <w:color w:val="000000"/>
                <w:szCs w:val="21"/>
                <w:lang w:val="en-US"/>
              </w:rPr>
            </w:pPr>
            <w:r>
              <w:rPr>
                <w:rFonts w:eastAsiaTheme="minorEastAsia"/>
                <w:color w:val="000000"/>
                <w:szCs w:val="21"/>
                <w:lang w:val="en-US"/>
              </w:rPr>
              <w:t>Do not support it. This is about essential on how to define FGs. At least, FG should be defined according to the use case/scenarios, i.e., whether the device needs to support the different use cases simultaneously. Clearly, CovEnh and URLLC are quite different use cases and scenarios. There is no need for the device to support them simultaneously. Otherwise, it will increase the unnecessary implementation complexity and the testing cost. We should split them considering the use cases/scenarios, unnecessary UE complexity/cost.</w:t>
            </w:r>
          </w:p>
        </w:tc>
      </w:tr>
      <w:tr w:rsidR="00876F78" w14:paraId="0C8BEB41" w14:textId="77777777" w:rsidTr="00280C45">
        <w:tc>
          <w:tcPr>
            <w:tcW w:w="506" w:type="pct"/>
          </w:tcPr>
          <w:p w14:paraId="25799875" w14:textId="77777777" w:rsidR="00876F78" w:rsidRDefault="00876F78" w:rsidP="00BC7941">
            <w:pPr>
              <w:jc w:val="both"/>
              <w:rPr>
                <w:rFonts w:eastAsia="맑은 고딕"/>
                <w:szCs w:val="21"/>
                <w:lang w:eastAsia="ko-KR"/>
              </w:rPr>
            </w:pPr>
            <w:r>
              <w:rPr>
                <w:rFonts w:eastAsia="맑은 고딕"/>
                <w:szCs w:val="21"/>
                <w:lang w:eastAsia="ko-KR"/>
              </w:rPr>
              <w:t>Ericsson</w:t>
            </w:r>
          </w:p>
        </w:tc>
        <w:tc>
          <w:tcPr>
            <w:tcW w:w="4494" w:type="pct"/>
          </w:tcPr>
          <w:p w14:paraId="44DA7A20" w14:textId="77777777" w:rsidR="00876F78" w:rsidRDefault="00876F78" w:rsidP="00BC7941">
            <w:pPr>
              <w:jc w:val="both"/>
              <w:rPr>
                <w:rFonts w:eastAsia="맑은 고딕"/>
                <w:color w:val="000000"/>
                <w:szCs w:val="21"/>
                <w:lang w:val="en-US" w:eastAsia="ko-KR"/>
              </w:rPr>
            </w:pPr>
            <w:r>
              <w:rPr>
                <w:rFonts w:eastAsia="맑은 고딕"/>
                <w:color w:val="000000"/>
                <w:szCs w:val="21"/>
                <w:lang w:val="en-US" w:eastAsia="ko-KR"/>
              </w:rPr>
              <w:t>Support</w:t>
            </w:r>
          </w:p>
        </w:tc>
      </w:tr>
      <w:tr w:rsidR="00F3734E" w14:paraId="546B1229" w14:textId="77777777" w:rsidTr="00280C45">
        <w:tc>
          <w:tcPr>
            <w:tcW w:w="506" w:type="pct"/>
          </w:tcPr>
          <w:p w14:paraId="3809E30F" w14:textId="0699D4E7" w:rsidR="00F3734E" w:rsidRDefault="00F3734E" w:rsidP="00BC7941">
            <w:pPr>
              <w:jc w:val="both"/>
              <w:rPr>
                <w:rFonts w:eastAsia="맑은 고딕"/>
                <w:szCs w:val="21"/>
                <w:lang w:eastAsia="ko-KR"/>
              </w:rPr>
            </w:pPr>
            <w:r>
              <w:rPr>
                <w:rFonts w:eastAsia="맑은 고딕"/>
                <w:szCs w:val="21"/>
                <w:lang w:eastAsia="ko-KR"/>
              </w:rPr>
              <w:t>QC</w:t>
            </w:r>
          </w:p>
        </w:tc>
        <w:tc>
          <w:tcPr>
            <w:tcW w:w="4494" w:type="pct"/>
          </w:tcPr>
          <w:p w14:paraId="6E588173" w14:textId="26C576AF" w:rsidR="00F3734E" w:rsidRDefault="00F3734E" w:rsidP="00BC7941">
            <w:pPr>
              <w:jc w:val="both"/>
              <w:rPr>
                <w:rFonts w:eastAsia="맑은 고딕"/>
                <w:color w:val="000000"/>
                <w:szCs w:val="21"/>
                <w:lang w:val="en-US" w:eastAsia="ko-KR"/>
              </w:rPr>
            </w:pPr>
            <w:r>
              <w:rPr>
                <w:rFonts w:eastAsia="맑은 고딕"/>
                <w:color w:val="000000"/>
                <w:szCs w:val="21"/>
                <w:lang w:val="en-US" w:eastAsia="ko-KR"/>
              </w:rPr>
              <w:t>Introduce separate FGs. Don’t have anything new to add besides what Mediatek and other companies have already mentioned.</w:t>
            </w:r>
          </w:p>
        </w:tc>
      </w:tr>
      <w:tr w:rsidR="00200AF2" w14:paraId="33607DC7" w14:textId="77777777" w:rsidTr="00280C45">
        <w:tc>
          <w:tcPr>
            <w:tcW w:w="506" w:type="pct"/>
          </w:tcPr>
          <w:p w14:paraId="4EA1500F" w14:textId="1319C352" w:rsidR="00200AF2" w:rsidRDefault="00200AF2" w:rsidP="00200AF2">
            <w:pPr>
              <w:jc w:val="both"/>
              <w:rPr>
                <w:rFonts w:eastAsia="맑은 고딕"/>
                <w:szCs w:val="21"/>
                <w:lang w:eastAsia="ko-KR"/>
              </w:rPr>
            </w:pPr>
            <w:r>
              <w:rPr>
                <w:rFonts w:eastAsia="맑은 고딕" w:hint="eastAsia"/>
                <w:szCs w:val="21"/>
                <w:lang w:eastAsia="ko-KR"/>
              </w:rPr>
              <w:t>Samsung</w:t>
            </w:r>
          </w:p>
        </w:tc>
        <w:tc>
          <w:tcPr>
            <w:tcW w:w="4494" w:type="pct"/>
          </w:tcPr>
          <w:p w14:paraId="1D89326F" w14:textId="5E66CF18" w:rsidR="00200AF2" w:rsidRDefault="00200AF2" w:rsidP="00200AF2">
            <w:pPr>
              <w:jc w:val="both"/>
              <w:rPr>
                <w:rFonts w:eastAsia="맑은 고딕"/>
                <w:color w:val="000000"/>
                <w:szCs w:val="21"/>
                <w:lang w:val="en-US" w:eastAsia="ko-KR"/>
              </w:rPr>
            </w:pPr>
            <w:r>
              <w:rPr>
                <w:rFonts w:eastAsia="맑은 고딕" w:hint="eastAsia"/>
                <w:color w:val="000000"/>
                <w:szCs w:val="21"/>
                <w:lang w:val="en-US" w:eastAsia="ko-KR"/>
              </w:rPr>
              <w:t>Support</w:t>
            </w:r>
          </w:p>
        </w:tc>
      </w:tr>
      <w:tr w:rsidR="001D2FAE" w14:paraId="37A353B5" w14:textId="77777777" w:rsidTr="00280C45">
        <w:tc>
          <w:tcPr>
            <w:tcW w:w="506" w:type="pct"/>
          </w:tcPr>
          <w:p w14:paraId="069BFE9D" w14:textId="739F84F3" w:rsidR="001D2FAE" w:rsidRDefault="001D2FAE" w:rsidP="00200AF2">
            <w:pPr>
              <w:jc w:val="both"/>
              <w:rPr>
                <w:rFonts w:eastAsia="맑은 고딕"/>
                <w:szCs w:val="21"/>
                <w:lang w:eastAsia="ko-KR"/>
              </w:rPr>
            </w:pPr>
            <w:r>
              <w:rPr>
                <w:rFonts w:eastAsia="맑은 고딕"/>
                <w:szCs w:val="21"/>
                <w:lang w:eastAsia="ko-KR"/>
              </w:rPr>
              <w:t>Panasonic</w:t>
            </w:r>
          </w:p>
        </w:tc>
        <w:tc>
          <w:tcPr>
            <w:tcW w:w="4494" w:type="pct"/>
          </w:tcPr>
          <w:p w14:paraId="298392CC" w14:textId="46F5DCD2" w:rsidR="001D2FAE" w:rsidRPr="001D2FAE" w:rsidRDefault="001D2FAE" w:rsidP="00200AF2">
            <w:pPr>
              <w:jc w:val="both"/>
              <w:rPr>
                <w:rFonts w:eastAsia="맑은 고딕"/>
                <w:color w:val="000000"/>
                <w:szCs w:val="21"/>
                <w:lang w:val="en-US" w:eastAsia="ko-KR"/>
              </w:rPr>
            </w:pPr>
            <w:r>
              <w:rPr>
                <w:rFonts w:eastAsia="맑은 고딕"/>
                <w:color w:val="000000"/>
                <w:szCs w:val="21"/>
                <w:lang w:val="en-US" w:eastAsia="ko-KR"/>
              </w:rPr>
              <w:t>F</w:t>
            </w:r>
            <w:r w:rsidRPr="001D2FAE">
              <w:rPr>
                <w:rFonts w:eastAsia="맑은 고딕"/>
                <w:color w:val="000000"/>
                <w:szCs w:val="21"/>
                <w:lang w:val="en-US" w:eastAsia="ko-KR"/>
              </w:rPr>
              <w:t xml:space="preserve">or UE side, to implement all formats would be easy and may not be required to split them. On the other hand, network may not implement all formats together as the usage scenario is different depending on coverage enhancement or URLLC. Therefore, IOT (interoperability test) may not be possible even if UE implement all formats and UE is not possible to declare </w:t>
            </w:r>
            <w:r>
              <w:rPr>
                <w:rFonts w:eastAsia="맑은 고딕"/>
                <w:color w:val="000000"/>
                <w:szCs w:val="21"/>
                <w:lang w:val="en-US" w:eastAsia="ko-KR"/>
              </w:rPr>
              <w:t>“</w:t>
            </w:r>
            <w:r w:rsidRPr="001D2FAE">
              <w:rPr>
                <w:rFonts w:eastAsia="맑은 고딕"/>
                <w:color w:val="000000"/>
                <w:szCs w:val="21"/>
                <w:lang w:val="en-US" w:eastAsia="ko-KR"/>
              </w:rPr>
              <w:t>support it</w:t>
            </w:r>
            <w:r>
              <w:rPr>
                <w:rFonts w:eastAsia="맑은 고딕"/>
                <w:color w:val="000000"/>
                <w:szCs w:val="21"/>
                <w:lang w:val="en-US" w:eastAsia="ko-KR"/>
              </w:rPr>
              <w:t>”</w:t>
            </w:r>
            <w:r w:rsidRPr="001D2FAE">
              <w:rPr>
                <w:rFonts w:eastAsia="맑은 고딕"/>
                <w:color w:val="000000"/>
                <w:szCs w:val="21"/>
                <w:lang w:val="en-US" w:eastAsia="ko-KR"/>
              </w:rPr>
              <w:t xml:space="preserve">. Therefore, </w:t>
            </w:r>
            <w:r>
              <w:rPr>
                <w:rFonts w:eastAsia="맑은 고딕"/>
                <w:color w:val="000000"/>
                <w:szCs w:val="21"/>
                <w:lang w:val="en-US" w:eastAsia="ko-KR"/>
              </w:rPr>
              <w:t>we</w:t>
            </w:r>
            <w:r w:rsidRPr="001D2FAE">
              <w:rPr>
                <w:rFonts w:eastAsia="맑은 고딕"/>
                <w:color w:val="000000"/>
                <w:szCs w:val="21"/>
                <w:lang w:val="en-US" w:eastAsia="ko-KR"/>
              </w:rPr>
              <w:t xml:space="preserve"> think to split the repetition between long and short PUCCH would be safer choice.</w:t>
            </w:r>
          </w:p>
        </w:tc>
      </w:tr>
      <w:tr w:rsidR="00F776B4" w14:paraId="16E0F769" w14:textId="77777777" w:rsidTr="00280C45">
        <w:tc>
          <w:tcPr>
            <w:tcW w:w="506" w:type="pct"/>
          </w:tcPr>
          <w:p w14:paraId="10D546D9" w14:textId="31C07B82" w:rsidR="00F776B4" w:rsidRDefault="00F776B4" w:rsidP="00200AF2">
            <w:pPr>
              <w:jc w:val="both"/>
              <w:rPr>
                <w:rFonts w:eastAsia="맑은 고딕"/>
                <w:szCs w:val="21"/>
                <w:lang w:eastAsia="ko-KR"/>
              </w:rPr>
            </w:pPr>
            <w:r>
              <w:rPr>
                <w:rFonts w:eastAsia="맑은 고딕"/>
                <w:szCs w:val="21"/>
                <w:lang w:eastAsia="ko-KR"/>
              </w:rPr>
              <w:t>Nokia, NSB</w:t>
            </w:r>
          </w:p>
        </w:tc>
        <w:tc>
          <w:tcPr>
            <w:tcW w:w="4494" w:type="pct"/>
          </w:tcPr>
          <w:p w14:paraId="610BA5B5" w14:textId="31C6D681" w:rsidR="00F776B4" w:rsidRDefault="00F776B4" w:rsidP="00200AF2">
            <w:pPr>
              <w:jc w:val="both"/>
              <w:rPr>
                <w:rFonts w:eastAsia="맑은 고딕"/>
                <w:color w:val="000000"/>
                <w:szCs w:val="21"/>
                <w:lang w:val="en-US" w:eastAsia="ko-KR"/>
              </w:rPr>
            </w:pPr>
            <w:r>
              <w:rPr>
                <w:rFonts w:eastAsia="맑은 고딕"/>
                <w:color w:val="000000"/>
                <w:szCs w:val="21"/>
                <w:lang w:val="en-US" w:eastAsia="ko-KR"/>
              </w:rPr>
              <w:t>Support. FGs are defined based on the technical implementation aspects, not the scenarios for which they are foreseen to be used. In case there is a need to associate FGs with particular scenarios this can be done by means of notes, like done for NR-U in Rel-16.</w:t>
            </w:r>
          </w:p>
        </w:tc>
      </w:tr>
      <w:tr w:rsidR="00172EA7" w14:paraId="67712433" w14:textId="77777777" w:rsidTr="00280C45">
        <w:tc>
          <w:tcPr>
            <w:tcW w:w="506" w:type="pct"/>
          </w:tcPr>
          <w:p w14:paraId="39C6270E" w14:textId="1E7D9A07" w:rsidR="00172EA7" w:rsidRDefault="00172EA7" w:rsidP="00172EA7">
            <w:pPr>
              <w:jc w:val="both"/>
              <w:rPr>
                <w:rFonts w:eastAsia="맑은 고딕"/>
                <w:szCs w:val="21"/>
                <w:lang w:eastAsia="ko-KR"/>
              </w:rPr>
            </w:pPr>
            <w:r>
              <w:rPr>
                <w:rFonts w:eastAsiaTheme="minorEastAsia" w:hint="eastAsia"/>
                <w:szCs w:val="21"/>
              </w:rPr>
              <w:t>F</w:t>
            </w:r>
            <w:r>
              <w:rPr>
                <w:rFonts w:eastAsiaTheme="minorEastAsia"/>
                <w:szCs w:val="21"/>
              </w:rPr>
              <w:t>L5</w:t>
            </w:r>
          </w:p>
        </w:tc>
        <w:tc>
          <w:tcPr>
            <w:tcW w:w="4494" w:type="pct"/>
          </w:tcPr>
          <w:p w14:paraId="538AC5B9" w14:textId="77777777" w:rsidR="00172EA7" w:rsidRDefault="00172EA7" w:rsidP="00172EA7">
            <w:pPr>
              <w:jc w:val="both"/>
              <w:rPr>
                <w:rFonts w:eastAsiaTheme="minorEastAsia"/>
                <w:color w:val="000000"/>
                <w:szCs w:val="21"/>
                <w:lang w:val="en-US"/>
              </w:rPr>
            </w:pPr>
            <w:r>
              <w:rPr>
                <w:rFonts w:eastAsiaTheme="minorEastAsia" w:hint="eastAsia"/>
                <w:color w:val="000000"/>
                <w:szCs w:val="21"/>
                <w:lang w:val="en-US"/>
              </w:rPr>
              <w:t>G</w:t>
            </w:r>
            <w:r>
              <w:rPr>
                <w:rFonts w:eastAsiaTheme="minorEastAsia"/>
                <w:color w:val="000000"/>
                <w:szCs w:val="21"/>
                <w:lang w:val="en-US"/>
              </w:rPr>
              <w:t>iven that company still have different view, proposal is updated as follows</w:t>
            </w:r>
          </w:p>
          <w:p w14:paraId="0DD0397B" w14:textId="77777777" w:rsidR="00172EA7" w:rsidRDefault="00172EA7" w:rsidP="00172EA7">
            <w:pPr>
              <w:jc w:val="both"/>
              <w:rPr>
                <w:rFonts w:eastAsiaTheme="minorEastAsia"/>
                <w:color w:val="000000"/>
                <w:szCs w:val="21"/>
                <w:lang w:val="en-US"/>
              </w:rPr>
            </w:pPr>
          </w:p>
          <w:p w14:paraId="0839CD0C" w14:textId="77777777" w:rsidR="00172EA7" w:rsidRDefault="00172EA7" w:rsidP="00172EA7">
            <w:pPr>
              <w:spacing w:afterLines="50" w:after="120"/>
              <w:jc w:val="both"/>
              <w:rPr>
                <w:b/>
                <w:bCs/>
                <w:szCs w:val="21"/>
                <w:lang w:val="en-US"/>
              </w:rPr>
            </w:pPr>
            <w:r>
              <w:rPr>
                <w:b/>
                <w:bCs/>
                <w:szCs w:val="21"/>
                <w:highlight w:val="yellow"/>
                <w:lang w:val="en-US"/>
              </w:rPr>
              <w:t>[FL5] High priority proposal 5-1</w:t>
            </w:r>
            <w:r>
              <w:rPr>
                <w:b/>
                <w:bCs/>
                <w:szCs w:val="21"/>
                <w:lang w:val="en-US"/>
              </w:rPr>
              <w:t>:</w:t>
            </w:r>
          </w:p>
          <w:p w14:paraId="2C7C0307" w14:textId="77777777" w:rsidR="00172EA7" w:rsidRDefault="00172EA7" w:rsidP="00172EA7">
            <w:pPr>
              <w:pStyle w:val="aff"/>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C8CE9D4" w14:textId="77777777" w:rsidR="00172EA7" w:rsidRPr="00261E09" w:rsidRDefault="00172EA7" w:rsidP="00172EA7">
            <w:pPr>
              <w:pStyle w:val="aff"/>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lastRenderedPageBreak/>
              <w:t>A</w:t>
            </w:r>
            <w:r>
              <w:rPr>
                <w:b/>
                <w:bCs/>
                <w:szCs w:val="21"/>
                <w:lang w:val="en-US"/>
              </w:rPr>
              <w:t>dd a component in FG 30-5 for support slot based dynamic PUCCH repetition for PUCCH formats 0/1/2/3/4</w:t>
            </w:r>
          </w:p>
          <w:p w14:paraId="0AA394FC" w14:textId="77777777" w:rsidR="00624248" w:rsidRPr="00624248" w:rsidRDefault="00172EA7" w:rsidP="00624248">
            <w:pPr>
              <w:pStyle w:val="aff"/>
              <w:numPr>
                <w:ilvl w:val="0"/>
                <w:numId w:val="20"/>
              </w:numPr>
              <w:overflowPunct/>
              <w:autoSpaceDE/>
              <w:autoSpaceDN/>
              <w:adjustRightInd/>
              <w:spacing w:afterLines="50" w:after="120"/>
              <w:ind w:leftChars="0" w:left="482" w:hanging="482"/>
              <w:jc w:val="both"/>
              <w:textAlignment w:val="auto"/>
              <w:rPr>
                <w:rFonts w:eastAsia="맑은 고딕"/>
                <w:color w:val="000000"/>
                <w:szCs w:val="21"/>
                <w:lang w:val="en-US" w:eastAsia="ko-KR"/>
              </w:rPr>
            </w:pPr>
            <w:r w:rsidRPr="00261E09">
              <w:rPr>
                <w:b/>
                <w:bCs/>
                <w:szCs w:val="21"/>
                <w:lang w:val="en-US"/>
              </w:rPr>
              <w:t>FG 4-23 and/or FG 25-2 are the prerequisite feature groups for FG 30-5</w:t>
            </w:r>
          </w:p>
          <w:p w14:paraId="01D51AC8" w14:textId="4555E0F3" w:rsidR="00172EA7" w:rsidRDefault="00172EA7" w:rsidP="00624248">
            <w:pPr>
              <w:pStyle w:val="aff"/>
              <w:numPr>
                <w:ilvl w:val="0"/>
                <w:numId w:val="20"/>
              </w:numPr>
              <w:overflowPunct/>
              <w:autoSpaceDE/>
              <w:autoSpaceDN/>
              <w:adjustRightInd/>
              <w:spacing w:afterLines="50" w:after="120"/>
              <w:ind w:leftChars="0" w:left="482" w:hanging="482"/>
              <w:jc w:val="both"/>
              <w:textAlignment w:val="auto"/>
              <w:rPr>
                <w:rFonts w:eastAsia="맑은 고딕"/>
                <w:color w:val="000000"/>
                <w:szCs w:val="21"/>
                <w:lang w:val="en-US" w:eastAsia="ko-KR"/>
              </w:rPr>
            </w:pPr>
            <w:r w:rsidRPr="00CD5FA2">
              <w:rPr>
                <w:rFonts w:hint="eastAsia"/>
                <w:b/>
                <w:bCs/>
                <w:color w:val="FF0000"/>
                <w:szCs w:val="21"/>
                <w:lang w:val="en-US"/>
              </w:rPr>
              <w:t>A</w:t>
            </w:r>
            <w:r w:rsidRPr="00CD5FA2">
              <w:rPr>
                <w:b/>
                <w:bCs/>
                <w:color w:val="FF0000"/>
                <w:szCs w:val="21"/>
                <w:lang w:val="en-US"/>
              </w:rPr>
              <w:t>dd FFS whether to split FG 30-5 into 2 FGs; one for PUCCH formats 0/2 and the other for PUCCH formats 1/3/4</w:t>
            </w:r>
          </w:p>
        </w:tc>
      </w:tr>
      <w:tr w:rsidR="00172EA7" w14:paraId="1B77960C" w14:textId="77777777" w:rsidTr="00280C45">
        <w:tc>
          <w:tcPr>
            <w:tcW w:w="506" w:type="pct"/>
          </w:tcPr>
          <w:p w14:paraId="378B3B10" w14:textId="772D0B2D" w:rsidR="00172EA7" w:rsidRDefault="0077068D" w:rsidP="00172EA7">
            <w:pPr>
              <w:jc w:val="both"/>
              <w:rPr>
                <w:rFonts w:eastAsia="맑은 고딕"/>
                <w:szCs w:val="21"/>
                <w:lang w:eastAsia="ko-KR"/>
              </w:rPr>
            </w:pPr>
            <w:r>
              <w:rPr>
                <w:rFonts w:eastAsia="맑은 고딕"/>
                <w:szCs w:val="21"/>
                <w:lang w:eastAsia="ko-KR"/>
              </w:rPr>
              <w:lastRenderedPageBreak/>
              <w:t>Ericsson</w:t>
            </w:r>
          </w:p>
        </w:tc>
        <w:tc>
          <w:tcPr>
            <w:tcW w:w="4494" w:type="pct"/>
          </w:tcPr>
          <w:p w14:paraId="736597A5" w14:textId="27CD344F" w:rsidR="00172EA7" w:rsidRDefault="0077068D" w:rsidP="00172EA7">
            <w:pPr>
              <w:jc w:val="both"/>
              <w:rPr>
                <w:rFonts w:eastAsia="맑은 고딕"/>
                <w:color w:val="000000"/>
                <w:szCs w:val="21"/>
                <w:lang w:val="en-US" w:eastAsia="ko-KR"/>
              </w:rPr>
            </w:pPr>
            <w:r>
              <w:rPr>
                <w:rFonts w:eastAsia="맑은 고딕"/>
                <w:color w:val="000000"/>
                <w:szCs w:val="21"/>
                <w:lang w:val="en-US" w:eastAsia="ko-KR"/>
              </w:rPr>
              <w:t xml:space="preserve">We don’t see the need for the FFS, but can support </w:t>
            </w:r>
            <w:r w:rsidR="00EA7640">
              <w:rPr>
                <w:rFonts w:eastAsia="맑은 고딕"/>
                <w:color w:val="000000"/>
                <w:szCs w:val="21"/>
                <w:lang w:val="en-US" w:eastAsia="ko-KR"/>
              </w:rPr>
              <w:t xml:space="preserve">proposal 5-1 </w:t>
            </w:r>
            <w:r>
              <w:rPr>
                <w:rFonts w:eastAsia="맑은 고딕"/>
                <w:color w:val="000000"/>
                <w:szCs w:val="21"/>
                <w:lang w:val="en-US" w:eastAsia="ko-KR"/>
              </w:rPr>
              <w:t>for progress.</w:t>
            </w:r>
          </w:p>
        </w:tc>
      </w:tr>
      <w:tr w:rsidR="001B3E7E" w14:paraId="69692FB8" w14:textId="77777777" w:rsidTr="00280C45">
        <w:tc>
          <w:tcPr>
            <w:tcW w:w="506" w:type="pct"/>
          </w:tcPr>
          <w:p w14:paraId="6C167367" w14:textId="3C873F1A" w:rsidR="001B3E7E" w:rsidRDefault="001B3E7E" w:rsidP="001B3E7E">
            <w:pPr>
              <w:jc w:val="both"/>
              <w:rPr>
                <w:rFonts w:eastAsia="맑은 고딕"/>
                <w:szCs w:val="21"/>
                <w:lang w:eastAsia="ko-KR"/>
              </w:rPr>
            </w:pPr>
            <w:r>
              <w:rPr>
                <w:rFonts w:eastAsia="SimSun"/>
                <w:szCs w:val="21"/>
              </w:rPr>
              <w:t>Sharp</w:t>
            </w:r>
          </w:p>
        </w:tc>
        <w:tc>
          <w:tcPr>
            <w:tcW w:w="4494" w:type="pct"/>
          </w:tcPr>
          <w:p w14:paraId="34562F81" w14:textId="2B8C8DC1" w:rsidR="001B3E7E" w:rsidRDefault="001B3E7E" w:rsidP="001B3E7E">
            <w:pPr>
              <w:jc w:val="both"/>
              <w:rPr>
                <w:rFonts w:eastAsia="맑은 고딕"/>
                <w:color w:val="000000"/>
                <w:szCs w:val="21"/>
                <w:lang w:val="en-US" w:eastAsia="ko-KR"/>
              </w:rPr>
            </w:pPr>
            <w:r>
              <w:rPr>
                <w:rFonts w:eastAsiaTheme="minorEastAsia"/>
                <w:szCs w:val="21"/>
                <w:lang w:val="en-US"/>
              </w:rPr>
              <w:t>We are OK with the FL5 proposal.</w:t>
            </w:r>
          </w:p>
        </w:tc>
      </w:tr>
      <w:tr w:rsidR="001B3E7E" w14:paraId="4C2A2E81" w14:textId="77777777" w:rsidTr="00280C45">
        <w:tc>
          <w:tcPr>
            <w:tcW w:w="506" w:type="pct"/>
          </w:tcPr>
          <w:p w14:paraId="0B6139A6" w14:textId="77777777" w:rsidR="001B3E7E" w:rsidRDefault="001B3E7E" w:rsidP="001B3E7E">
            <w:pPr>
              <w:jc w:val="both"/>
              <w:rPr>
                <w:rFonts w:eastAsia="맑은 고딕"/>
                <w:szCs w:val="21"/>
                <w:lang w:eastAsia="ko-KR"/>
              </w:rPr>
            </w:pPr>
          </w:p>
        </w:tc>
        <w:tc>
          <w:tcPr>
            <w:tcW w:w="4494" w:type="pct"/>
          </w:tcPr>
          <w:p w14:paraId="2BED5D8A" w14:textId="77777777" w:rsidR="001B3E7E" w:rsidRDefault="001B3E7E" w:rsidP="001B3E7E">
            <w:pPr>
              <w:jc w:val="both"/>
              <w:rPr>
                <w:rFonts w:eastAsia="맑은 고딕"/>
                <w:color w:val="000000"/>
                <w:szCs w:val="21"/>
                <w:lang w:val="en-US" w:eastAsia="ko-KR"/>
              </w:rPr>
            </w:pP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aff"/>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aff"/>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aff"/>
        <w:numPr>
          <w:ilvl w:val="1"/>
          <w:numId w:val="16"/>
        </w:numPr>
        <w:spacing w:afterLines="50" w:after="120"/>
        <w:ind w:leftChars="0"/>
        <w:jc w:val="both"/>
        <w:rPr>
          <w:szCs w:val="24"/>
          <w:lang w:val="en-US"/>
        </w:rPr>
      </w:pPr>
      <w:r>
        <w:rPr>
          <w:szCs w:val="24"/>
        </w:rPr>
        <w:t>Per band: Qualcomm, MediaTek</w:t>
      </w:r>
    </w:p>
    <w:tbl>
      <w:tblPr>
        <w:tblStyle w:val="af6"/>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6"/>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af6"/>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9" w:name="_Hlk84264052"/>
            <w:r>
              <w:rPr>
                <w:rFonts w:asciiTheme="majorHAnsi" w:eastAsia="SimSun" w:hAnsiTheme="majorHAnsi" w:cstheme="majorHAnsi"/>
                <w:szCs w:val="18"/>
                <w:lang w:eastAsia="zh-CN"/>
              </w:rPr>
              <w:t>Msg3 repetition</w:t>
            </w:r>
            <w:bookmarkEnd w:id="49"/>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UE uses legacy PRACH resource for transmission, gNB can still schedule Msg3 with or without repetition based on gNB</w:t>
            </w:r>
            <w:r w:rsidR="001C75D8">
              <w:t>’</w:t>
            </w:r>
            <w:r>
              <w:t xml:space="preserve">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aa"/>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af6"/>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ra-ResponseWindow and ra-ContentionResolutionTimer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aa"/>
              <w:spacing w:beforeLines="50" w:before="120" w:after="0"/>
              <w:rPr>
                <w:b/>
                <w:sz w:val="22"/>
                <w:szCs w:val="22"/>
              </w:rPr>
            </w:pPr>
            <w:bookmarkStart w:id="50" w:name="PP4"/>
            <w:r>
              <w:rPr>
                <w:rFonts w:eastAsia="SimSun"/>
                <w:color w:val="000000"/>
                <w:lang w:eastAsia="zh-CN"/>
              </w:rPr>
              <w:t>Hence, whether Features 30-6 is ‘Optional with capability signaling’ or ‘Optional without capability signaling’ can be up to RAN2 discussion.</w:t>
            </w:r>
          </w:p>
          <w:p w14:paraId="01B99614" w14:textId="77777777" w:rsidR="00EB3B75" w:rsidRDefault="00ED06A3">
            <w:pPr>
              <w:pStyle w:val="aa"/>
              <w:spacing w:beforeLines="50" w:before="120" w:after="0"/>
              <w:rPr>
                <w:rFonts w:eastAsia="SimSun"/>
                <w:color w:val="000000"/>
                <w:lang w:eastAsia="zh-CN"/>
              </w:rPr>
            </w:pPr>
            <w:bookmarkStart w:id="51"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50"/>
            <w:bookmarkEnd w:id="51"/>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aff"/>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aff"/>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a5"/>
              <w:keepNext/>
              <w:jc w:val="center"/>
            </w:pPr>
            <w:bookmarkStart w:id="52" w:name="_Ref83202224"/>
            <w:r>
              <w:lastRenderedPageBreak/>
              <w:t xml:space="preserve">Table </w:t>
            </w:r>
            <w:r>
              <w:fldChar w:fldCharType="begin"/>
            </w:r>
            <w:r>
              <w:instrText xml:space="preserve"> SEQ Table \* ARABIC </w:instrText>
            </w:r>
            <w:r>
              <w:fldChar w:fldCharType="separate"/>
            </w:r>
            <w:r>
              <w:t>3</w:t>
            </w:r>
            <w:r>
              <w:fldChar w:fldCharType="end"/>
            </w:r>
            <w:bookmarkEnd w:id="52"/>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lastRenderedPageBreak/>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맑은 고딕"/>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3"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a5"/>
              <w:keepNext/>
              <w:spacing w:after="0"/>
            </w:pPr>
            <w:bookmarkStart w:id="54" w:name="_Ref86954615"/>
            <w:r>
              <w:t xml:space="preserve">Table </w:t>
            </w:r>
            <w:r>
              <w:fldChar w:fldCharType="begin"/>
            </w:r>
            <w:r>
              <w:instrText xml:space="preserve"> SEQ Table \* ARABIC </w:instrText>
            </w:r>
            <w:r>
              <w:fldChar w:fldCharType="separate"/>
            </w:r>
            <w:r>
              <w:t>5</w:t>
            </w:r>
            <w:r>
              <w:fldChar w:fldCharType="end"/>
            </w:r>
            <w:bookmarkEnd w:id="53"/>
            <w:bookmarkEnd w:id="54"/>
            <w:r>
              <w:t xml:space="preserve">: Capabilities for </w:t>
            </w:r>
            <w:r>
              <w:rPr>
                <w:lang w:eastAsia="zh-CN"/>
              </w:rPr>
              <w:t>Type A PUSCH repetition for Msg3</w:t>
            </w:r>
          </w:p>
          <w:tbl>
            <w:tblPr>
              <w:tblStyle w:val="af6"/>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5" w:name="_Toc86951288"/>
            <w:r>
              <w:t>UE features for Type A PUSCH repetition for Msg3 are defined according to Table 5</w:t>
            </w:r>
            <w:bookmarkEnd w:id="55"/>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a5"/>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aff"/>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6"/>
        <w:tblW w:w="5222" w:type="pct"/>
        <w:tblLook w:val="04A0" w:firstRow="1" w:lastRow="0" w:firstColumn="1" w:lastColumn="0" w:noHBand="0" w:noVBand="1"/>
      </w:tblPr>
      <w:tblGrid>
        <w:gridCol w:w="2366"/>
        <w:gridCol w:w="21011"/>
      </w:tblGrid>
      <w:tr w:rsidR="00EB3B75" w14:paraId="23B74F39" w14:textId="77777777" w:rsidTr="00200AF2">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200AF2">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200AF2">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200AF2">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200AF2">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200AF2">
        <w:tc>
          <w:tcPr>
            <w:tcW w:w="506" w:type="pct"/>
          </w:tcPr>
          <w:p w14:paraId="6E8E458E" w14:textId="77777777" w:rsidR="00EB3B75" w:rsidRDefault="00ED06A3">
            <w:pPr>
              <w:jc w:val="both"/>
              <w:rPr>
                <w:rFonts w:eastAsia="SimSun"/>
                <w:szCs w:val="21"/>
                <w:lang w:val="en-US" w:eastAsia="zh-CN"/>
              </w:rPr>
            </w:pPr>
            <w:r>
              <w:rPr>
                <w:rFonts w:eastAsia="맑은 고딕"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맑은 고딕" w:hint="eastAsia"/>
                <w:szCs w:val="21"/>
                <w:lang w:val="en-US" w:eastAsia="ko-KR"/>
              </w:rPr>
              <w:t>Not necessary</w:t>
            </w:r>
          </w:p>
        </w:tc>
      </w:tr>
      <w:tr w:rsidR="00EB3B75" w14:paraId="593433CA" w14:textId="77777777" w:rsidTr="00200AF2">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200AF2">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rsidTr="00200AF2">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200AF2">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200AF2">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lastRenderedPageBreak/>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200AF2">
        <w:tc>
          <w:tcPr>
            <w:tcW w:w="506" w:type="pct"/>
          </w:tcPr>
          <w:p w14:paraId="662DB9D2" w14:textId="77777777" w:rsidR="00EB3B75" w:rsidRDefault="00ED06A3">
            <w:pPr>
              <w:jc w:val="both"/>
              <w:rPr>
                <w:rFonts w:eastAsia="SimSun"/>
                <w:szCs w:val="21"/>
                <w:lang w:val="en-US" w:eastAsia="zh-CN"/>
              </w:rPr>
            </w:pPr>
            <w:bookmarkStart w:id="56" w:name="OLE_LINK16"/>
            <w:r>
              <w:rPr>
                <w:rFonts w:eastAsia="SimSun" w:hint="eastAsia"/>
                <w:szCs w:val="21"/>
                <w:lang w:val="en-US" w:eastAsia="zh-CN"/>
              </w:rPr>
              <w:t>H</w:t>
            </w:r>
            <w:r>
              <w:rPr>
                <w:rFonts w:eastAsia="SimSun"/>
                <w:szCs w:val="21"/>
                <w:lang w:val="en-US" w:eastAsia="zh-CN"/>
              </w:rPr>
              <w:t>uawei, HiSilicon</w:t>
            </w:r>
            <w:bookmarkEnd w:id="56"/>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200AF2">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aff"/>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aff"/>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6B77E303"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50"/>
              <w:gridCol w:w="1435"/>
              <w:gridCol w:w="5859"/>
              <w:gridCol w:w="1169"/>
              <w:gridCol w:w="787"/>
              <w:gridCol w:w="779"/>
              <w:gridCol w:w="1307"/>
              <w:gridCol w:w="1169"/>
              <w:gridCol w:w="908"/>
              <w:gridCol w:w="912"/>
              <w:gridCol w:w="908"/>
              <w:gridCol w:w="2475"/>
              <w:gridCol w:w="1170"/>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200AF2">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200AF2">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200AF2">
        <w:tc>
          <w:tcPr>
            <w:tcW w:w="506" w:type="pct"/>
          </w:tcPr>
          <w:p w14:paraId="101001DC" w14:textId="77777777" w:rsidR="005E1163" w:rsidRDefault="005E116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200AF2">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200AF2">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맑은 고딕"/>
                <w:color w:val="000000"/>
                <w:szCs w:val="21"/>
                <w:lang w:val="en-US" w:eastAsia="ko-KR"/>
              </w:rPr>
            </w:pPr>
            <w:r>
              <w:t>The number of UEs capable of msg3 repetition is not equivalent or proportional to the number of UEs performing msg3 repetition. This applies for both initial access and handover. Therefore, gNB’s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맑은 고딕"/>
                <w:color w:val="000000"/>
                <w:szCs w:val="21"/>
                <w:lang w:val="en-US" w:eastAsia="ko-KR"/>
              </w:rPr>
              <w:t>In this regard, we are still not convinced on the need for FG 30-6.</w:t>
            </w:r>
          </w:p>
        </w:tc>
      </w:tr>
      <w:tr w:rsidR="001C75D8" w14:paraId="06BB4C28" w14:textId="77777777" w:rsidTr="00200AF2">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200AF2">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200AF2">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MS PGothic" w:hint="eastAsia"/>
                <w:color w:val="000000"/>
                <w:szCs w:val="21"/>
                <w:lang w:val="en-US"/>
              </w:rPr>
              <w:t>W</w:t>
            </w:r>
            <w:r>
              <w:rPr>
                <w:rFonts w:eastAsia="MS PGothic"/>
                <w:color w:val="000000"/>
                <w:szCs w:val="21"/>
                <w:lang w:val="en-US"/>
              </w:rPr>
              <w:t>e support the proposal. This capability is useful not only for balancing the amount of RACH resources for with and without Msg3 repetition request, but also for gNB managements of handover. With this knowledge, gNB can trigger handover to other cells, knowing UE can transmit Msg3 repetition.</w:t>
            </w:r>
          </w:p>
        </w:tc>
      </w:tr>
      <w:tr w:rsidR="00E3765F" w14:paraId="51265F18" w14:textId="77777777" w:rsidTr="00200AF2">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200AF2">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MS PGothic" w:hint="eastAsia"/>
                <w:color w:val="000000"/>
                <w:szCs w:val="21"/>
                <w:lang w:val="en-US"/>
              </w:rPr>
              <w:t>S</w:t>
            </w:r>
            <w:r>
              <w:rPr>
                <w:rFonts w:eastAsia="MS PGothic"/>
                <w:color w:val="000000"/>
                <w:szCs w:val="21"/>
                <w:lang w:val="en-US"/>
              </w:rPr>
              <w:t>ince Samsung has still concern on supporting this FG, supporting companies are encouraged to provide further comments for justification</w:t>
            </w:r>
          </w:p>
        </w:tc>
      </w:tr>
      <w:tr w:rsidR="00865B11" w14:paraId="427E0FD3" w14:textId="77777777" w:rsidTr="00200AF2">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MS PGothic"/>
                <w:color w:val="000000"/>
                <w:szCs w:val="21"/>
                <w:lang w:val="en-US"/>
              </w:rPr>
            </w:pPr>
            <w:r>
              <w:rPr>
                <w:rFonts w:eastAsia="MS PGothic" w:hint="eastAsia"/>
                <w:color w:val="000000"/>
                <w:szCs w:val="21"/>
                <w:lang w:val="en-US"/>
              </w:rPr>
              <w:t>@</w:t>
            </w:r>
            <w:r>
              <w:rPr>
                <w:rFonts w:eastAsia="MS PGothic"/>
                <w:color w:val="000000"/>
                <w:szCs w:val="21"/>
                <w:lang w:val="en-US"/>
              </w:rPr>
              <w:t>Samsung On top of the aspect you raised, this capability can be useful for the handover operation. When Msg3 channel is bottleneck, the RACH procedure might fail without Msg3 repetitions. The awareness of this capability helps gNB handover operation knowing that UE is capable of Msg3 repetitions.</w:t>
            </w:r>
            <w:r w:rsidR="00AA2E9A">
              <w:rPr>
                <w:rFonts w:eastAsia="MS PGothic" w:hint="eastAsia"/>
                <w:color w:val="000000"/>
                <w:szCs w:val="21"/>
                <w:lang w:val="en-US"/>
              </w:rPr>
              <w:t xml:space="preserve"> </w:t>
            </w:r>
          </w:p>
          <w:p w14:paraId="40882847" w14:textId="4128E619" w:rsidR="00AA2E9A" w:rsidRDefault="00984857" w:rsidP="00865B11">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are also fine to add RRC idle/inactive modes or delete "in RRC connected mode” in FG30-6.</w:t>
            </w:r>
          </w:p>
        </w:tc>
      </w:tr>
      <w:tr w:rsidR="00876F78" w14:paraId="52E01926" w14:textId="77777777" w:rsidTr="00200AF2">
        <w:tc>
          <w:tcPr>
            <w:tcW w:w="506" w:type="pct"/>
          </w:tcPr>
          <w:p w14:paraId="141A836B" w14:textId="7E00416D" w:rsidR="00876F78" w:rsidRDefault="00876F78" w:rsidP="00876F78">
            <w:pPr>
              <w:jc w:val="both"/>
              <w:rPr>
                <w:szCs w:val="21"/>
                <w:lang w:val="en-US"/>
              </w:rPr>
            </w:pPr>
            <w:r>
              <w:rPr>
                <w:szCs w:val="21"/>
                <w:lang w:val="en-US"/>
              </w:rPr>
              <w:lastRenderedPageBreak/>
              <w:t>Ericsson</w:t>
            </w:r>
          </w:p>
        </w:tc>
        <w:tc>
          <w:tcPr>
            <w:tcW w:w="4494" w:type="pct"/>
          </w:tcPr>
          <w:p w14:paraId="58306002" w14:textId="6ADAFDE3" w:rsidR="00876F78" w:rsidRDefault="00876F78" w:rsidP="00876F78">
            <w:pPr>
              <w:rPr>
                <w:rFonts w:eastAsia="MS PGothic"/>
                <w:color w:val="000000"/>
                <w:szCs w:val="21"/>
                <w:lang w:val="en-US"/>
              </w:rPr>
            </w:pPr>
            <w:r>
              <w:rPr>
                <w:rFonts w:eastAsia="MS PGothic"/>
                <w:color w:val="000000"/>
                <w:szCs w:val="21"/>
                <w:lang w:val="en-US"/>
              </w:rPr>
              <w:t xml:space="preserve">Msg3 repetition should be usable for CFRA (including use cases other than initial access), in which case the gNB will not know if UE supports Msg3 repetition without UE capability signaling.  As DOCOMO points out, if the UE selects the legacy preamble group during initial access, the network will not be aware if it support Msg3 repetition.  </w:t>
            </w:r>
          </w:p>
        </w:tc>
      </w:tr>
      <w:tr w:rsidR="00200AF2" w14:paraId="1C843944" w14:textId="77777777" w:rsidTr="00200AF2">
        <w:tc>
          <w:tcPr>
            <w:tcW w:w="506" w:type="pct"/>
          </w:tcPr>
          <w:p w14:paraId="43D5E94E" w14:textId="419C4002" w:rsidR="00200AF2" w:rsidRDefault="00200AF2" w:rsidP="00200AF2">
            <w:pPr>
              <w:jc w:val="both"/>
              <w:rPr>
                <w:szCs w:val="21"/>
                <w:lang w:val="en-US"/>
              </w:rPr>
            </w:pPr>
            <w:r>
              <w:rPr>
                <w:rFonts w:eastAsia="맑은 고딕" w:hint="eastAsia"/>
                <w:szCs w:val="21"/>
                <w:lang w:val="en-US" w:eastAsia="ko-KR"/>
              </w:rPr>
              <w:t>Samsung</w:t>
            </w:r>
          </w:p>
        </w:tc>
        <w:tc>
          <w:tcPr>
            <w:tcW w:w="4494" w:type="pct"/>
          </w:tcPr>
          <w:p w14:paraId="22505E2D"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 xml:space="preserve">Sorry to say, we are not ok to having this capability reporting. </w:t>
            </w:r>
          </w:p>
          <w:p w14:paraId="0039A8D6"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1. msg3 repetition is a status triggered event, meaning only when UE needs and when it's capable to do it. Besides, RACH procedure is a UE-initiated procedure mostly except for CFRA.</w:t>
            </w:r>
          </w:p>
          <w:p w14:paraId="3F0ECDF8"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 xml:space="preserve">2. </w:t>
            </w:r>
            <w:r>
              <w:rPr>
                <w:rFonts w:eastAsia="MS PGothic"/>
                <w:color w:val="000000"/>
                <w:szCs w:val="21"/>
                <w:lang w:val="en-US"/>
              </w:rPr>
              <w:t>T</w:t>
            </w:r>
            <w:r w:rsidRPr="007C35C6">
              <w:rPr>
                <w:rFonts w:eastAsia="MS PGothic"/>
                <w:color w:val="000000"/>
                <w:szCs w:val="21"/>
                <w:lang w:val="en-US"/>
              </w:rPr>
              <w:t>he claimed benefits are not real, "manage the resource for msg3 repetition"; knowing the number of connected mode UE who is capable is not equal or not even propo</w:t>
            </w:r>
            <w:r>
              <w:rPr>
                <w:rFonts w:eastAsia="MS PGothic"/>
                <w:color w:val="000000"/>
                <w:szCs w:val="21"/>
                <w:lang w:val="en-US"/>
              </w:rPr>
              <w:t>r</w:t>
            </w:r>
            <w:r w:rsidRPr="007C35C6">
              <w:rPr>
                <w:rFonts w:eastAsia="MS PGothic"/>
                <w:color w:val="000000"/>
                <w:szCs w:val="21"/>
                <w:lang w:val="en-US"/>
              </w:rPr>
              <w:t>tional to the resource should be configured. </w:t>
            </w:r>
            <w:r>
              <w:rPr>
                <w:rFonts w:eastAsia="MS PGothic"/>
                <w:color w:val="000000"/>
                <w:szCs w:val="21"/>
                <w:lang w:val="en-US"/>
              </w:rPr>
              <w:t>B</w:t>
            </w:r>
            <w:r w:rsidRPr="007C35C6">
              <w:rPr>
                <w:rFonts w:eastAsia="MS PGothic"/>
                <w:color w:val="000000"/>
                <w:szCs w:val="21"/>
                <w:lang w:val="en-US"/>
              </w:rPr>
              <w:t xml:space="preserve">esides, the UE who is doing RACH is mostly not in connected mode. </w:t>
            </w:r>
            <w:r>
              <w:rPr>
                <w:rFonts w:eastAsia="MS PGothic"/>
                <w:color w:val="000000"/>
                <w:szCs w:val="21"/>
                <w:lang w:val="en-US"/>
              </w:rPr>
              <w:t>A</w:t>
            </w:r>
            <w:r w:rsidRPr="007C35C6">
              <w:rPr>
                <w:rFonts w:eastAsia="MS PGothic"/>
                <w:color w:val="000000"/>
                <w:szCs w:val="21"/>
                <w:lang w:val="en-US"/>
              </w:rPr>
              <w:t>nother claimed benefits is for handover, which is even more unclear. Only when UE reported SSB measurement is higher than a threshold, gNB then triggers the handover. if the gNB sets a low bar, it's easily resuming the ping-pong effect. In addition, how it exactly can help handover, assuming gNB knows this UE is capable to doing msg3 repetition, does it really means this UE needs msg3 repetition? For handover, usually it's CFRA, then what's the msg3 repetition meaning here. If it is still using CBRA, then only it needs neighboring cell to allow msg3 repetition and configure the RACH resource for it, everything is same, nothing is needed from reporting such capabil</w:t>
            </w:r>
            <w:r>
              <w:rPr>
                <w:rFonts w:eastAsia="MS PGothic"/>
                <w:color w:val="000000"/>
                <w:szCs w:val="21"/>
                <w:lang w:val="en-US"/>
              </w:rPr>
              <w:t>i</w:t>
            </w:r>
            <w:r w:rsidRPr="007C35C6">
              <w:rPr>
                <w:rFonts w:eastAsia="MS PGothic"/>
                <w:color w:val="000000"/>
                <w:szCs w:val="21"/>
                <w:lang w:val="en-US"/>
              </w:rPr>
              <w:t xml:space="preserve">ty. Let's take 100 steps back, even it is for CFRA, then there could be only two options. </w:t>
            </w:r>
            <w:r>
              <w:rPr>
                <w:rFonts w:eastAsia="MS PGothic"/>
                <w:color w:val="000000"/>
                <w:szCs w:val="21"/>
                <w:lang w:val="en-US"/>
              </w:rPr>
              <w:t>O</w:t>
            </w:r>
            <w:r w:rsidRPr="007C35C6">
              <w:rPr>
                <w:rFonts w:eastAsia="MS PGothic"/>
                <w:color w:val="000000"/>
                <w:szCs w:val="21"/>
                <w:lang w:val="en-US"/>
              </w:rPr>
              <w:t xml:space="preserve">ne is gNB configures two sets of dedicated preamble with each of them with and without msg3 repetition and let UE choose. </w:t>
            </w:r>
            <w:r>
              <w:rPr>
                <w:rFonts w:eastAsia="MS PGothic"/>
                <w:color w:val="000000"/>
                <w:szCs w:val="21"/>
                <w:lang w:val="en-US"/>
              </w:rPr>
              <w:t>T</w:t>
            </w:r>
            <w:r w:rsidRPr="007C35C6">
              <w:rPr>
                <w:rFonts w:eastAsia="MS PGothic"/>
                <w:color w:val="000000"/>
                <w:szCs w:val="21"/>
                <w:lang w:val="en-US"/>
              </w:rPr>
              <w:t xml:space="preserve">his leads at least one set of the resource will be wasted. Another option is that gNB is fixed to configure the msg3 repetition without caring whether such UE is really needed or not. </w:t>
            </w:r>
            <w:r>
              <w:rPr>
                <w:rFonts w:eastAsia="MS PGothic"/>
                <w:color w:val="000000"/>
                <w:szCs w:val="21"/>
                <w:lang w:val="en-US"/>
              </w:rPr>
              <w:t>I</w:t>
            </w:r>
            <w:r w:rsidRPr="007C35C6">
              <w:rPr>
                <w:rFonts w:eastAsia="MS PGothic"/>
                <w:color w:val="000000"/>
                <w:szCs w:val="21"/>
                <w:lang w:val="en-US"/>
              </w:rPr>
              <w:t>sn't this another resource waste?</w:t>
            </w:r>
          </w:p>
          <w:p w14:paraId="0064224B" w14:textId="356D22FD" w:rsidR="00200AF2" w:rsidRDefault="00200AF2" w:rsidP="00200AF2">
            <w:pPr>
              <w:rPr>
                <w:rFonts w:eastAsia="MS PGothic"/>
                <w:color w:val="000000"/>
                <w:szCs w:val="21"/>
                <w:lang w:val="en-US"/>
              </w:rPr>
            </w:pPr>
            <w:r>
              <w:rPr>
                <w:rFonts w:eastAsia="MS PGothic"/>
                <w:color w:val="000000"/>
                <w:szCs w:val="21"/>
                <w:lang w:val="en-US"/>
              </w:rPr>
              <w:t>T</w:t>
            </w:r>
            <w:r w:rsidRPr="007C35C6">
              <w:rPr>
                <w:rFonts w:eastAsia="MS PGothic"/>
                <w:color w:val="000000"/>
                <w:szCs w:val="21"/>
                <w:lang w:val="en-US"/>
              </w:rPr>
              <w:t>hus, we d</w:t>
            </w:r>
            <w:r>
              <w:rPr>
                <w:rFonts w:eastAsia="MS PGothic"/>
                <w:color w:val="000000"/>
                <w:szCs w:val="21"/>
                <w:lang w:val="en-US"/>
              </w:rPr>
              <w:t>o</w:t>
            </w:r>
            <w:r w:rsidRPr="007C35C6">
              <w:rPr>
                <w:rFonts w:eastAsia="MS PGothic"/>
                <w:color w:val="000000"/>
                <w:szCs w:val="21"/>
                <w:lang w:val="en-US"/>
              </w:rPr>
              <w:t xml:space="preserve"> not see the need for reporting this.</w:t>
            </w:r>
          </w:p>
        </w:tc>
      </w:tr>
      <w:tr w:rsidR="00F776B4" w14:paraId="6D844F25" w14:textId="77777777" w:rsidTr="00200AF2">
        <w:tc>
          <w:tcPr>
            <w:tcW w:w="506" w:type="pct"/>
          </w:tcPr>
          <w:p w14:paraId="0A7FA99D" w14:textId="52C8E5A4" w:rsidR="00F776B4" w:rsidRDefault="00F776B4" w:rsidP="00200AF2">
            <w:pPr>
              <w:jc w:val="both"/>
              <w:rPr>
                <w:rFonts w:eastAsia="맑은 고딕"/>
                <w:szCs w:val="21"/>
                <w:lang w:val="en-US" w:eastAsia="ko-KR"/>
              </w:rPr>
            </w:pPr>
            <w:r>
              <w:rPr>
                <w:rFonts w:eastAsia="맑은 고딕"/>
                <w:szCs w:val="21"/>
                <w:lang w:val="en-US" w:eastAsia="ko-KR"/>
              </w:rPr>
              <w:t>Nokia, NSB</w:t>
            </w:r>
          </w:p>
        </w:tc>
        <w:tc>
          <w:tcPr>
            <w:tcW w:w="4494" w:type="pct"/>
          </w:tcPr>
          <w:p w14:paraId="5E9AA3A1" w14:textId="75FE0F3C" w:rsidR="00F776B4" w:rsidRPr="007C35C6" w:rsidRDefault="00F776B4" w:rsidP="00200AF2">
            <w:pPr>
              <w:rPr>
                <w:rFonts w:eastAsia="MS PGothic"/>
                <w:color w:val="000000"/>
                <w:szCs w:val="21"/>
                <w:lang w:val="en-US"/>
              </w:rPr>
            </w:pPr>
            <w:r>
              <w:rPr>
                <w:rFonts w:eastAsia="MS PGothic"/>
                <w:color w:val="000000"/>
                <w:szCs w:val="21"/>
                <w:lang w:val="en-US"/>
              </w:rPr>
              <w:t>We share Ericsson’s and Docomo’s views above. Samsung claims the feedback is “mostly” not needed, and that implies that there are situations where this information is useful for the gNB. The natural consequence is that the FG is needed.</w:t>
            </w:r>
          </w:p>
        </w:tc>
      </w:tr>
      <w:tr w:rsidR="003E796B" w14:paraId="114C88BA" w14:textId="77777777" w:rsidTr="00200AF2">
        <w:tc>
          <w:tcPr>
            <w:tcW w:w="506" w:type="pct"/>
          </w:tcPr>
          <w:p w14:paraId="566C0EB9" w14:textId="7CD77EBE" w:rsidR="003E796B" w:rsidRDefault="003E796B" w:rsidP="003E796B">
            <w:pPr>
              <w:jc w:val="both"/>
              <w:rPr>
                <w:rFonts w:eastAsia="맑은 고딕"/>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0A7DA5C1" w14:textId="72262EE3" w:rsidR="003E796B" w:rsidRDefault="003E796B" w:rsidP="003E796B">
            <w:pPr>
              <w:rPr>
                <w:rFonts w:eastAsia="MS PGothic"/>
                <w:color w:val="000000"/>
                <w:szCs w:val="21"/>
                <w:lang w:val="en-US"/>
              </w:rPr>
            </w:pPr>
            <w:r>
              <w:rPr>
                <w:rFonts w:eastAsia="MS PGothic"/>
                <w:color w:val="000000"/>
                <w:szCs w:val="21"/>
                <w:lang w:val="en-US"/>
              </w:rPr>
              <w:t xml:space="preserve">Samsung still have concern to agree on this proposal. </w:t>
            </w:r>
            <w:r>
              <w:rPr>
                <w:rFonts w:eastAsia="MS PGothic" w:hint="eastAsia"/>
                <w:color w:val="000000"/>
                <w:szCs w:val="21"/>
                <w:lang w:val="en-US"/>
              </w:rPr>
              <w:t>C</w:t>
            </w:r>
            <w:r>
              <w:rPr>
                <w:rFonts w:eastAsia="MS PGothic"/>
                <w:color w:val="000000"/>
                <w:szCs w:val="21"/>
                <w:lang w:val="en-US"/>
              </w:rPr>
              <w:t>ompanies are invited to check their comment and provide further view, if any.</w:t>
            </w:r>
          </w:p>
        </w:tc>
      </w:tr>
      <w:tr w:rsidR="003E796B" w14:paraId="071D43A0" w14:textId="77777777" w:rsidTr="00200AF2">
        <w:tc>
          <w:tcPr>
            <w:tcW w:w="506" w:type="pct"/>
          </w:tcPr>
          <w:p w14:paraId="63CA2142" w14:textId="3A168E40" w:rsidR="003E796B" w:rsidRDefault="00E72848" w:rsidP="003E796B">
            <w:pPr>
              <w:jc w:val="both"/>
              <w:rPr>
                <w:rFonts w:eastAsia="맑은 고딕"/>
                <w:szCs w:val="21"/>
                <w:lang w:val="en-US" w:eastAsia="ko-KR"/>
              </w:rPr>
            </w:pPr>
            <w:r>
              <w:rPr>
                <w:rFonts w:eastAsia="맑은 고딕"/>
                <w:szCs w:val="21"/>
                <w:lang w:val="en-US" w:eastAsia="ko-KR"/>
              </w:rPr>
              <w:t>Ericsson</w:t>
            </w:r>
          </w:p>
        </w:tc>
        <w:tc>
          <w:tcPr>
            <w:tcW w:w="4494" w:type="pct"/>
          </w:tcPr>
          <w:p w14:paraId="5C6AC53B" w14:textId="078D265A" w:rsidR="003E796B" w:rsidRDefault="00E72848" w:rsidP="003E796B">
            <w:pPr>
              <w:rPr>
                <w:rFonts w:eastAsia="MS PGothic"/>
                <w:color w:val="000000"/>
                <w:szCs w:val="21"/>
                <w:lang w:val="en-US"/>
              </w:rPr>
            </w:pPr>
            <w:r>
              <w:rPr>
                <w:rFonts w:eastAsia="MS PGothic"/>
                <w:color w:val="000000"/>
                <w:szCs w:val="21"/>
                <w:lang w:val="en-US"/>
              </w:rPr>
              <w:t xml:space="preserve">We don’t understand Samsung’s point.  In CFRA, the UE is assigned preambles, and we can’t use them to identify if the UE requests Msg3 repetition.  </w:t>
            </w:r>
            <w:r w:rsidR="00D3689D">
              <w:rPr>
                <w:rFonts w:eastAsia="MS PGothic"/>
                <w:color w:val="000000"/>
                <w:szCs w:val="21"/>
                <w:lang w:val="en-US"/>
              </w:rPr>
              <w:t xml:space="preserve">The network may not be aware if a UE supports Msg3 repetition, e.g. if it accesses in non-standalone, if the RSRP is above the threshold to select the Msg3 repetition specific preambles, etc.  </w:t>
            </w:r>
            <w:r>
              <w:rPr>
                <w:rFonts w:eastAsia="MS PGothic"/>
                <w:color w:val="000000"/>
                <w:szCs w:val="21"/>
                <w:lang w:val="en-US"/>
              </w:rPr>
              <w:t xml:space="preserve">Therefore, there must be UE capability signaling to identify if the UE supports Msg3 repetition, if Msg3 repetition is to be used in CFRA.  </w:t>
            </w:r>
            <w:r w:rsidR="00D3689D">
              <w:rPr>
                <w:rFonts w:eastAsia="MS PGothic"/>
                <w:color w:val="000000"/>
                <w:szCs w:val="21"/>
                <w:lang w:val="en-US"/>
              </w:rPr>
              <w:t>D</w:t>
            </w:r>
            <w:bookmarkStart w:id="57" w:name="_GoBack"/>
            <w:bookmarkEnd w:id="57"/>
            <w:r w:rsidR="00D3689D">
              <w:rPr>
                <w:rFonts w:eastAsia="MS PGothic"/>
                <w:color w:val="000000"/>
                <w:szCs w:val="21"/>
                <w:lang w:val="en-US"/>
              </w:rPr>
              <w:t>oes Samsung think that the network should not be able to use Msg3 repetition for CFRA for e.g. UEs in handover, even if UE requests Msg3 repetition in initial access?</w:t>
            </w:r>
          </w:p>
        </w:tc>
      </w:tr>
      <w:tr w:rsidR="001B3E7E" w14:paraId="4EE63239" w14:textId="77777777" w:rsidTr="00200AF2">
        <w:tc>
          <w:tcPr>
            <w:tcW w:w="506" w:type="pct"/>
          </w:tcPr>
          <w:p w14:paraId="35329778" w14:textId="766E033E" w:rsidR="001B3E7E" w:rsidRDefault="001B3E7E" w:rsidP="001B3E7E">
            <w:pPr>
              <w:jc w:val="both"/>
              <w:rPr>
                <w:rFonts w:eastAsia="맑은 고딕"/>
                <w:szCs w:val="21"/>
                <w:lang w:val="en-US" w:eastAsia="ko-KR"/>
              </w:rPr>
            </w:pPr>
            <w:r>
              <w:rPr>
                <w:rFonts w:eastAsia="SimSun"/>
                <w:szCs w:val="21"/>
              </w:rPr>
              <w:t>Sharp</w:t>
            </w:r>
          </w:p>
        </w:tc>
        <w:tc>
          <w:tcPr>
            <w:tcW w:w="4494" w:type="pct"/>
          </w:tcPr>
          <w:p w14:paraId="70E9A830" w14:textId="757F6B3D" w:rsidR="001B3E7E" w:rsidRDefault="001B3E7E" w:rsidP="001B3E7E">
            <w:pPr>
              <w:rPr>
                <w:rFonts w:eastAsia="MS PGothic"/>
                <w:color w:val="000000"/>
                <w:szCs w:val="21"/>
                <w:lang w:val="en-US"/>
              </w:rPr>
            </w:pPr>
            <w:r>
              <w:rPr>
                <w:rFonts w:eastAsiaTheme="minorEastAsia"/>
                <w:szCs w:val="21"/>
                <w:lang w:val="en-US"/>
              </w:rPr>
              <w:t xml:space="preserve">We share the views from Ericsson, Docomo and Nokia above. It seems to us that Samsung’s comment is based only on some particular gNB implementation, for example, it is assumed that whether the UE reports SSB measurement or not is only metric for gNB’s decision on whether to trigger the handover with/without Msg3 repetition to this UE. </w:t>
            </w:r>
          </w:p>
        </w:tc>
      </w:tr>
      <w:tr w:rsidR="001B3E7E" w14:paraId="58E26C33" w14:textId="77777777" w:rsidTr="00200AF2">
        <w:tc>
          <w:tcPr>
            <w:tcW w:w="506" w:type="pct"/>
          </w:tcPr>
          <w:p w14:paraId="7895DA9D" w14:textId="0B6B2476" w:rsidR="001B3E7E" w:rsidRDefault="001407AC" w:rsidP="001B3E7E">
            <w:pPr>
              <w:jc w:val="both"/>
              <w:rPr>
                <w:rFonts w:eastAsia="맑은 고딕"/>
                <w:szCs w:val="21"/>
                <w:lang w:val="en-US" w:eastAsia="ko-KR"/>
              </w:rPr>
            </w:pPr>
            <w:r>
              <w:rPr>
                <w:rFonts w:eastAsia="맑은 고딕" w:hint="eastAsia"/>
                <w:szCs w:val="21"/>
                <w:lang w:val="en-US" w:eastAsia="ko-KR"/>
              </w:rPr>
              <w:t>Samsung</w:t>
            </w:r>
          </w:p>
        </w:tc>
        <w:tc>
          <w:tcPr>
            <w:tcW w:w="4494" w:type="pct"/>
          </w:tcPr>
          <w:p w14:paraId="1A855A75" w14:textId="42A91FBA" w:rsidR="001407AC" w:rsidRDefault="001407AC" w:rsidP="001407AC">
            <w:pPr>
              <w:rPr>
                <w:rFonts w:eastAsia="맑은 고딕"/>
                <w:color w:val="000000"/>
                <w:szCs w:val="21"/>
                <w:lang w:val="en-US" w:eastAsia="ko-KR"/>
              </w:rPr>
            </w:pPr>
            <w:r>
              <w:rPr>
                <w:rFonts w:eastAsia="맑은 고딕"/>
                <w:color w:val="000000"/>
                <w:szCs w:val="21"/>
                <w:lang w:val="en-US" w:eastAsia="ko-KR"/>
              </w:rPr>
              <w:t xml:space="preserve">Seeing the discussion here as well as in </w:t>
            </w:r>
            <w:r>
              <w:rPr>
                <w:rFonts w:eastAsia="맑은 고딕" w:hint="eastAsia"/>
                <w:color w:val="000000"/>
                <w:szCs w:val="21"/>
                <w:lang w:val="en-US" w:eastAsia="ko-KR"/>
              </w:rPr>
              <w:t>AI 8.8.3</w:t>
            </w:r>
            <w:r>
              <w:rPr>
                <w:rFonts w:eastAsia="맑은 고딕"/>
                <w:color w:val="000000"/>
                <w:szCs w:val="21"/>
                <w:lang w:val="en-US" w:eastAsia="ko-KR"/>
              </w:rPr>
              <w:t xml:space="preserve">, we can say CFRA could be the use case for the UE capability reporting. Then, can we specifically capture this? In addition, ‘PUSCH transmission scheduled by RAR UL grant’ instead of ‘msg3’ is more appropriate for CFRA. </w:t>
            </w:r>
          </w:p>
          <w:p w14:paraId="08EBF52D" w14:textId="77777777" w:rsidR="001407AC" w:rsidRPr="00B97324" w:rsidRDefault="001407AC" w:rsidP="001407AC">
            <w:pPr>
              <w:rPr>
                <w:rFonts w:eastAsia="맑은 고딕"/>
                <w:color w:val="000000"/>
                <w:szCs w:val="21"/>
                <w:lang w:val="en-US" w:eastAsia="ko-KR"/>
              </w:rPr>
            </w:pPr>
            <w:r>
              <w:rPr>
                <w:rFonts w:eastAsia="맑은 고딕"/>
                <w:color w:val="000000"/>
                <w:szCs w:val="21"/>
                <w:lang w:val="en-US" w:eastAsia="ko-KR"/>
              </w:rPr>
              <w:t>For example, the possible feature group would be:</w:t>
            </w:r>
          </w:p>
          <w:tbl>
            <w:tblPr>
              <w:tblW w:w="2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071"/>
              <w:gridCol w:w="8419"/>
            </w:tblGrid>
            <w:tr w:rsidR="001407AC" w:rsidRPr="00B97324" w14:paraId="73CFAFD4" w14:textId="77777777" w:rsidTr="00735FA9">
              <w:trPr>
                <w:trHeight w:val="454"/>
              </w:trPr>
              <w:tc>
                <w:tcPr>
                  <w:tcW w:w="412" w:type="pct"/>
                  <w:tcBorders>
                    <w:top w:val="single" w:sz="4" w:space="0" w:color="auto"/>
                    <w:left w:val="single" w:sz="4" w:space="0" w:color="auto"/>
                    <w:bottom w:val="single" w:sz="4" w:space="0" w:color="auto"/>
                    <w:right w:val="single" w:sz="4" w:space="0" w:color="auto"/>
                  </w:tcBorders>
                  <w:shd w:val="clear" w:color="auto" w:fill="auto"/>
                </w:tcPr>
                <w:p w14:paraId="7CDC50C5" w14:textId="77777777" w:rsidR="001407AC" w:rsidRPr="00B97324" w:rsidRDefault="001407AC" w:rsidP="001407AC">
                  <w:pPr>
                    <w:pStyle w:val="TAL"/>
                    <w:rPr>
                      <w:rFonts w:asciiTheme="majorHAnsi" w:hAnsiTheme="majorHAnsi" w:cstheme="majorHAnsi"/>
                      <w:sz w:val="20"/>
                      <w:lang w:eastAsia="zh-CN"/>
                    </w:rPr>
                  </w:pPr>
                  <w:r w:rsidRPr="00B97324">
                    <w:rPr>
                      <w:rFonts w:asciiTheme="majorHAnsi" w:hAnsiTheme="majorHAnsi" w:cstheme="majorHAnsi"/>
                      <w:sz w:val="20"/>
                      <w:lang w:eastAsia="zh-CN"/>
                    </w:rPr>
                    <w:t>30-6</w:t>
                  </w:r>
                </w:p>
              </w:tc>
              <w:tc>
                <w:tcPr>
                  <w:tcW w:w="906" w:type="pct"/>
                  <w:tcBorders>
                    <w:top w:val="single" w:sz="4" w:space="0" w:color="auto"/>
                    <w:left w:val="single" w:sz="4" w:space="0" w:color="auto"/>
                    <w:bottom w:val="single" w:sz="4" w:space="0" w:color="auto"/>
                    <w:right w:val="single" w:sz="4" w:space="0" w:color="auto"/>
                  </w:tcBorders>
                  <w:shd w:val="clear" w:color="auto" w:fill="auto"/>
                </w:tcPr>
                <w:p w14:paraId="2B139DB6" w14:textId="640B3F0B" w:rsidR="001407AC" w:rsidRPr="00B97324" w:rsidRDefault="001407AC" w:rsidP="001407AC">
                  <w:pPr>
                    <w:pStyle w:val="TAL"/>
                    <w:rPr>
                      <w:rFonts w:asciiTheme="majorHAnsi" w:eastAsia="SimSun" w:hAnsiTheme="majorHAnsi" w:cstheme="majorHAnsi"/>
                      <w:sz w:val="20"/>
                      <w:lang w:eastAsia="zh-CN"/>
                    </w:rPr>
                  </w:pPr>
                  <w:r>
                    <w:rPr>
                      <w:rFonts w:asciiTheme="majorHAnsi" w:hAnsiTheme="majorHAnsi" w:cstheme="majorHAnsi"/>
                      <w:color w:val="FF0000"/>
                      <w:sz w:val="20"/>
                    </w:rPr>
                    <w:t>R</w:t>
                  </w:r>
                  <w:r w:rsidRPr="00B97324">
                    <w:rPr>
                      <w:rFonts w:asciiTheme="majorHAnsi" w:hAnsiTheme="majorHAnsi" w:cstheme="majorHAnsi"/>
                      <w:color w:val="FF0000"/>
                      <w:sz w:val="20"/>
                    </w:rPr>
                    <w:t xml:space="preserve">epetition of </w:t>
                  </w:r>
                  <w:r w:rsidRPr="00B97324">
                    <w:rPr>
                      <w:rFonts w:asciiTheme="majorHAnsi" w:hAnsiTheme="majorHAnsi" w:cstheme="majorHAnsi"/>
                      <w:color w:val="FF0000"/>
                      <w:sz w:val="20"/>
                      <w:lang w:val="en-US"/>
                    </w:rPr>
                    <w:t>PUSCH transmission scheduled by RAR UL grant</w:t>
                  </w:r>
                </w:p>
              </w:tc>
              <w:tc>
                <w:tcPr>
                  <w:tcW w:w="3682" w:type="pct"/>
                  <w:tcBorders>
                    <w:top w:val="single" w:sz="4" w:space="0" w:color="auto"/>
                    <w:left w:val="single" w:sz="4" w:space="0" w:color="auto"/>
                    <w:bottom w:val="single" w:sz="4" w:space="0" w:color="auto"/>
                    <w:right w:val="single" w:sz="4" w:space="0" w:color="auto"/>
                  </w:tcBorders>
                  <w:shd w:val="clear" w:color="auto" w:fill="FFFF00"/>
                </w:tcPr>
                <w:p w14:paraId="2A962A9B" w14:textId="35ECF127" w:rsidR="001407AC" w:rsidRPr="00B97324" w:rsidRDefault="001407AC" w:rsidP="001407AC">
                  <w:pPr>
                    <w:autoSpaceDE w:val="0"/>
                    <w:autoSpaceDN w:val="0"/>
                    <w:adjustRightInd w:val="0"/>
                    <w:snapToGrid w:val="0"/>
                    <w:spacing w:afterLines="50" w:after="120"/>
                    <w:contextualSpacing/>
                    <w:jc w:val="both"/>
                    <w:rPr>
                      <w:rFonts w:asciiTheme="majorHAnsi" w:hAnsiTheme="majorHAnsi" w:cstheme="majorHAnsi"/>
                      <w:sz w:val="20"/>
                    </w:rPr>
                  </w:pPr>
                  <w:r w:rsidRPr="00B97324">
                    <w:rPr>
                      <w:rFonts w:asciiTheme="majorHAnsi" w:hAnsiTheme="majorHAnsi" w:cstheme="majorHAnsi"/>
                      <w:sz w:val="20"/>
                    </w:rPr>
                    <w:t xml:space="preserve">Support of </w:t>
                  </w:r>
                  <w:r w:rsidRPr="00B97324">
                    <w:rPr>
                      <w:rFonts w:asciiTheme="majorHAnsi" w:hAnsiTheme="majorHAnsi" w:cstheme="majorHAnsi"/>
                      <w:color w:val="FF0000"/>
                      <w:sz w:val="20"/>
                    </w:rPr>
                    <w:t xml:space="preserve">repetition of </w:t>
                  </w:r>
                  <w:r w:rsidRPr="00B97324">
                    <w:rPr>
                      <w:rFonts w:asciiTheme="majorHAnsi" w:hAnsiTheme="majorHAnsi" w:cstheme="majorHAnsi"/>
                      <w:color w:val="FF0000"/>
                      <w:sz w:val="20"/>
                      <w:lang w:val="en-US"/>
                    </w:rPr>
                    <w:t>PUSCH transmission scheduled by RAR UL grant</w:t>
                  </w:r>
                </w:p>
                <w:p w14:paraId="5DED4DD4" w14:textId="1ECAD0EB" w:rsidR="001407AC" w:rsidRPr="00B97324" w:rsidRDefault="001407AC" w:rsidP="001407AC">
                  <w:pPr>
                    <w:autoSpaceDE w:val="0"/>
                    <w:autoSpaceDN w:val="0"/>
                    <w:adjustRightInd w:val="0"/>
                    <w:snapToGrid w:val="0"/>
                    <w:spacing w:afterLines="50" w:after="120"/>
                    <w:contextualSpacing/>
                    <w:jc w:val="both"/>
                    <w:rPr>
                      <w:rFonts w:asciiTheme="majorHAnsi" w:hAnsiTheme="majorHAnsi" w:cstheme="majorHAnsi"/>
                      <w:sz w:val="20"/>
                    </w:rPr>
                  </w:pPr>
                </w:p>
              </w:tc>
            </w:tr>
          </w:tbl>
          <w:p w14:paraId="16E2590B" w14:textId="77777777" w:rsidR="001407AC" w:rsidRDefault="001407AC" w:rsidP="001B3E7E">
            <w:pPr>
              <w:rPr>
                <w:rFonts w:eastAsia="MS PGothic"/>
                <w:color w:val="000000"/>
                <w:szCs w:val="21"/>
                <w:lang w:val="en-US"/>
              </w:rPr>
            </w:pPr>
          </w:p>
          <w:p w14:paraId="0B21041D" w14:textId="77777777" w:rsidR="001407AC" w:rsidRDefault="001407AC" w:rsidP="001B3E7E">
            <w:pPr>
              <w:rPr>
                <w:rFonts w:eastAsia="MS PGothic"/>
                <w:color w:val="000000"/>
                <w:szCs w:val="21"/>
                <w:lang w:val="en-US"/>
              </w:rPr>
            </w:pPr>
          </w:p>
          <w:p w14:paraId="27F0B87D" w14:textId="019D505F" w:rsidR="001407AC" w:rsidRPr="001407AC" w:rsidRDefault="001407AC" w:rsidP="001B3E7E">
            <w:pPr>
              <w:rPr>
                <w:rFonts w:eastAsia="MS PGothic" w:hint="eastAsia"/>
                <w:color w:val="000000"/>
                <w:szCs w:val="21"/>
                <w:lang w:val="en-US"/>
              </w:rPr>
            </w:pP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8" w:name="_Hlk84404602"/>
      <w:r>
        <w:rPr>
          <w:b/>
          <w:bCs/>
          <w:szCs w:val="24"/>
          <w:lang w:val="en-US"/>
        </w:rPr>
        <w:t>whether</w:t>
      </w:r>
      <w:r>
        <w:rPr>
          <w:b/>
          <w:bCs/>
          <w:szCs w:val="24"/>
        </w:rPr>
        <w:t xml:space="preserve"> capability signaling is necessary for FG 30-</w:t>
      </w:r>
      <w:bookmarkEnd w:id="58"/>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aff"/>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aff"/>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aff"/>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6"/>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lastRenderedPageBreak/>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375DC48D" w14:textId="77777777" w:rsidR="005E1163" w:rsidRPr="005E1163" w:rsidRDefault="005E1163">
            <w:pPr>
              <w:rPr>
                <w:rFonts w:eastAsia="SimSun"/>
                <w:szCs w:val="24"/>
                <w:lang w:eastAsia="zh-CN"/>
              </w:rPr>
            </w:pPr>
            <w:r>
              <w:rPr>
                <w:szCs w:val="24"/>
              </w:rPr>
              <w:t>Optional with capability signaling</w:t>
            </w:r>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aff"/>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aff"/>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aff"/>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aff"/>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aff"/>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6"/>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af6"/>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lastRenderedPageBreak/>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바탕" w:hAnsi="Times"/>
                <w:iCs/>
                <w:szCs w:val="21"/>
                <w:lang w:eastAsia="zh-CN"/>
              </w:rPr>
            </w:pPr>
            <w:r>
              <w:rPr>
                <w:rFonts w:ascii="Times" w:eastAsia="바탕"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2FC6A4AA" w14:textId="77777777" w:rsidR="00CD0E96" w:rsidRDefault="00CD0E96" w:rsidP="00CD0E96">
      <w:pPr>
        <w:spacing w:afterLines="50" w:after="120"/>
        <w:jc w:val="both"/>
        <w:rPr>
          <w:b/>
          <w:bCs/>
          <w:szCs w:val="21"/>
          <w:lang w:val="en-US"/>
        </w:rPr>
      </w:pPr>
      <w:r w:rsidRPr="00CD0E96">
        <w:rPr>
          <w:b/>
          <w:bCs/>
          <w:szCs w:val="21"/>
          <w:highlight w:val="green"/>
          <w:lang w:val="en-US"/>
        </w:rPr>
        <w:t>Agreement</w:t>
      </w:r>
    </w:p>
    <w:p w14:paraId="72A7D995" w14:textId="77777777" w:rsidR="00CD0E96" w:rsidRPr="00110906" w:rsidRDefault="00CD0E96" w:rsidP="00CD0E96">
      <w:pPr>
        <w:pStyle w:val="aff"/>
        <w:numPr>
          <w:ilvl w:val="0"/>
          <w:numId w:val="16"/>
        </w:numPr>
        <w:spacing w:afterLines="50" w:after="120"/>
        <w:ind w:leftChars="0" w:left="482" w:hanging="482"/>
        <w:jc w:val="both"/>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201"/>
        <w:gridCol w:w="1563"/>
        <w:gridCol w:w="5891"/>
        <w:gridCol w:w="1115"/>
        <w:gridCol w:w="958"/>
        <w:gridCol w:w="797"/>
        <w:gridCol w:w="1437"/>
        <w:gridCol w:w="1433"/>
        <w:gridCol w:w="958"/>
        <w:gridCol w:w="958"/>
        <w:gridCol w:w="958"/>
        <w:gridCol w:w="2391"/>
        <w:gridCol w:w="1307"/>
      </w:tblGrid>
      <w:tr w:rsidR="00CD0E96" w14:paraId="0938EEC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C532270" w14:textId="77777777" w:rsidR="00CD0E96" w:rsidRPr="00722A38" w:rsidRDefault="00CD0E96" w:rsidP="0077068D">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C5CFF87" w14:textId="77777777" w:rsidR="00CD0E96" w:rsidRPr="00722A38" w:rsidRDefault="00CD0E96" w:rsidP="0077068D">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C3938A" w14:textId="77777777" w:rsidR="00CD0E96" w:rsidRPr="00722A38" w:rsidRDefault="00CD0E96" w:rsidP="0077068D">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7800097E" w14:textId="77777777" w:rsidR="00CD0E96" w:rsidRPr="00722A38" w:rsidRDefault="00CD0E96" w:rsidP="0077068D">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34792A59" w14:textId="77777777" w:rsidR="00CD0E96" w:rsidRPr="00722A38" w:rsidRDefault="00CD0E96" w:rsidP="0077068D">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75A70AD"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3A1563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F76679B"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C719268" w14:textId="77777777" w:rsidR="00CD0E96" w:rsidRPr="00722A38" w:rsidRDefault="00CD0E96" w:rsidP="0077068D">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1C0A653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5DABD9C"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A8EB74"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25D9C8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4BBE24" w14:textId="77777777" w:rsidR="00CD0E96" w:rsidRPr="00722A38" w:rsidRDefault="00CD0E96" w:rsidP="0077068D">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0CA3AA7" w14:textId="77777777" w:rsidR="00CD0E96" w:rsidRPr="00722A38" w:rsidRDefault="00CD0E96" w:rsidP="0077068D">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C925474" w14:textId="682C7D5D" w:rsidR="00EB3B75" w:rsidRDefault="00CD0E96">
      <w:pPr>
        <w:spacing w:afterLines="50" w:after="120"/>
        <w:jc w:val="both"/>
        <w:rPr>
          <w:sz w:val="22"/>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4BECF0A" w14:textId="77777777" w:rsidR="00EB3B75" w:rsidRDefault="00EB3B75">
      <w:pPr>
        <w:spacing w:afterLines="50" w:after="120"/>
        <w:jc w:val="both"/>
        <w:rPr>
          <w:sz w:val="22"/>
          <w:lang w:val="en-US"/>
        </w:rPr>
      </w:pPr>
    </w:p>
    <w:p w14:paraId="571997DC" w14:textId="77777777" w:rsidR="00EB3B75" w:rsidRDefault="00ED06A3">
      <w:pPr>
        <w:pStyle w:val="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8CAE0" w14:textId="77777777" w:rsidR="006926E2" w:rsidRDefault="006926E2">
      <w:r>
        <w:separator/>
      </w:r>
    </w:p>
  </w:endnote>
  <w:endnote w:type="continuationSeparator" w:id="0">
    <w:p w14:paraId="693EFCB2" w14:textId="77777777" w:rsidR="006926E2" w:rsidRDefault="0069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C335E" w14:textId="77777777" w:rsidR="006926E2" w:rsidRDefault="006926E2">
      <w:r>
        <w:separator/>
      </w:r>
    </w:p>
  </w:footnote>
  <w:footnote w:type="continuationSeparator" w:id="0">
    <w:p w14:paraId="3FF94E00" w14:textId="77777777" w:rsidR="006926E2" w:rsidRDefault="00692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맑은 고딕"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바탕"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A96E25"/>
    <w:multiLevelType w:val="hybridMultilevel"/>
    <w:tmpl w:val="AB7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8"/>
  </w:num>
  <w:num w:numId="4">
    <w:abstractNumId w:val="33"/>
  </w:num>
  <w:num w:numId="5">
    <w:abstractNumId w:val="4"/>
  </w:num>
  <w:num w:numId="6">
    <w:abstractNumId w:val="9"/>
  </w:num>
  <w:num w:numId="7">
    <w:abstractNumId w:val="21"/>
  </w:num>
  <w:num w:numId="8">
    <w:abstractNumId w:val="13"/>
  </w:num>
  <w:num w:numId="9">
    <w:abstractNumId w:val="6"/>
  </w:num>
  <w:num w:numId="10">
    <w:abstractNumId w:val="23"/>
  </w:num>
  <w:num w:numId="11">
    <w:abstractNumId w:val="15"/>
  </w:num>
  <w:num w:numId="12">
    <w:abstractNumId w:val="18"/>
  </w:num>
  <w:num w:numId="13">
    <w:abstractNumId w:val="29"/>
  </w:num>
  <w:num w:numId="14">
    <w:abstractNumId w:val="26"/>
  </w:num>
  <w:num w:numId="15">
    <w:abstractNumId w:val="14"/>
  </w:num>
  <w:num w:numId="16">
    <w:abstractNumId w:val="30"/>
  </w:num>
  <w:num w:numId="17">
    <w:abstractNumId w:val="22"/>
  </w:num>
  <w:num w:numId="18">
    <w:abstractNumId w:val="24"/>
  </w:num>
  <w:num w:numId="19">
    <w:abstractNumId w:val="20"/>
  </w:num>
  <w:num w:numId="20">
    <w:abstractNumId w:val="12"/>
  </w:num>
  <w:num w:numId="21">
    <w:abstractNumId w:val="0"/>
  </w:num>
  <w:num w:numId="22">
    <w:abstractNumId w:val="31"/>
  </w:num>
  <w:num w:numId="23">
    <w:abstractNumId w:val="8"/>
  </w:num>
  <w:num w:numId="24">
    <w:abstractNumId w:val="25"/>
  </w:num>
  <w:num w:numId="25">
    <w:abstractNumId w:val="1"/>
  </w:num>
  <w:num w:numId="26">
    <w:abstractNumId w:val="10"/>
  </w:num>
  <w:num w:numId="27">
    <w:abstractNumId w:val="27"/>
  </w:num>
  <w:num w:numId="28">
    <w:abstractNumId w:val="16"/>
  </w:num>
  <w:num w:numId="29">
    <w:abstractNumId w:val="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A67"/>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C4A"/>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203"/>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D9C"/>
    <w:rsid w:val="00137E66"/>
    <w:rsid w:val="0014009D"/>
    <w:rsid w:val="00140751"/>
    <w:rsid w:val="001407AC"/>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2EA7"/>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05"/>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3E7E"/>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2FAE"/>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2"/>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2F8"/>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0C45"/>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A7C"/>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2D"/>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96B"/>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35"/>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14A"/>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248"/>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6E2"/>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9DF"/>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AE9"/>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6F78"/>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8CB"/>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44C"/>
    <w:rsid w:val="00A5778E"/>
    <w:rsid w:val="00A57AD3"/>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5EC9"/>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941"/>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700"/>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3E"/>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E96"/>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89D"/>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1F65"/>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087"/>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952"/>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3E"/>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848"/>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686"/>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640"/>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34E"/>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B4"/>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New Roman" w:eastAsia="MS Gothic" w:hAnsi="Times New Roman"/>
      <w:sz w:val="24"/>
      <w:lang w:val="en-GB" w:eastAsia="ja-JP"/>
    </w:rPr>
  </w:style>
  <w:style w:type="paragraph" w:styleId="1">
    <w:name w:val="heading 1"/>
    <w:basedOn w:val="a0"/>
    <w:next w:val="a0"/>
    <w:link w:val="1Char"/>
    <w:qFormat/>
    <w:pPr>
      <w:keepNext/>
      <w:tabs>
        <w:tab w:val="left" w:pos="0"/>
      </w:tabs>
      <w:spacing w:before="240" w:after="60"/>
      <w:outlineLvl w:val="0"/>
    </w:pPr>
    <w:rPr>
      <w:rFonts w:ascii="Arial" w:hAnsi="Arial"/>
      <w:kern w:val="28"/>
      <w:sz w:val="28"/>
    </w:rPr>
  </w:style>
  <w:style w:type="paragraph" w:styleId="2">
    <w:name w:val="heading 2"/>
    <w:basedOn w:val="a0"/>
    <w:next w:val="a0"/>
    <w:link w:val="2Char"/>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Char"/>
    <w:qFormat/>
    <w:pPr>
      <w:jc w:val="center"/>
    </w:pPr>
    <w:rPr>
      <w:b/>
      <w:color w:val="FF0000"/>
      <w:szCs w:val="21"/>
      <w:lang w:val="en-US"/>
    </w:rPr>
  </w:style>
  <w:style w:type="paragraph" w:styleId="a5">
    <w:name w:val="caption"/>
    <w:basedOn w:val="a0"/>
    <w:next w:val="a0"/>
    <w:qFormat/>
    <w:pPr>
      <w:spacing w:before="120" w:after="120"/>
    </w:pPr>
    <w:rPr>
      <w:b/>
    </w:rPr>
  </w:style>
  <w:style w:type="paragraph" w:styleId="a6">
    <w:name w:val="List Bullet"/>
    <w:basedOn w:val="a0"/>
    <w:qFormat/>
    <w:pPr>
      <w:tabs>
        <w:tab w:val="left" w:pos="360"/>
      </w:tabs>
      <w:ind w:left="360" w:hanging="360"/>
    </w:pPr>
  </w:style>
  <w:style w:type="paragraph" w:styleId="a7">
    <w:name w:val="Document Map"/>
    <w:basedOn w:val="a0"/>
    <w:semiHidden/>
    <w:qFormat/>
    <w:pPr>
      <w:shd w:val="clear" w:color="auto" w:fill="000080"/>
    </w:pPr>
    <w:rPr>
      <w:rFonts w:ascii="Tahoma" w:hAnsi="Tahoma"/>
    </w:rPr>
  </w:style>
  <w:style w:type="paragraph" w:styleId="a8">
    <w:name w:val="annotation text"/>
    <w:basedOn w:val="a0"/>
    <w:link w:val="Char0"/>
    <w:uiPriority w:val="99"/>
    <w:qFormat/>
    <w:rPr>
      <w:sz w:val="20"/>
    </w:rPr>
  </w:style>
  <w:style w:type="paragraph" w:styleId="32">
    <w:name w:val="Body Text 3"/>
    <w:basedOn w:val="a0"/>
    <w:qFormat/>
    <w:pPr>
      <w:jc w:val="both"/>
    </w:pPr>
  </w:style>
  <w:style w:type="paragraph" w:styleId="a9">
    <w:name w:val="Closing"/>
    <w:basedOn w:val="a0"/>
    <w:link w:val="Char1"/>
    <w:qFormat/>
    <w:pPr>
      <w:jc w:val="right"/>
    </w:pPr>
    <w:rPr>
      <w:b/>
      <w:color w:val="FF0000"/>
      <w:szCs w:val="21"/>
      <w:lang w:val="en-US"/>
    </w:rPr>
  </w:style>
  <w:style w:type="paragraph" w:styleId="aa">
    <w:name w:val="Body Text"/>
    <w:basedOn w:val="a0"/>
    <w:link w:val="Char2"/>
    <w:qFormat/>
    <w:pPr>
      <w:spacing w:after="120"/>
    </w:pPr>
  </w:style>
  <w:style w:type="paragraph" w:styleId="ab">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0">
    <w:name w:val="List 2"/>
    <w:basedOn w:val="ac"/>
    <w:qFormat/>
    <w:pPr>
      <w:ind w:left="851"/>
    </w:pPr>
  </w:style>
  <w:style w:type="paragraph" w:styleId="ac">
    <w:name w:val="List"/>
    <w:basedOn w:val="a0"/>
    <w:qFormat/>
    <w:pPr>
      <w:spacing w:after="180"/>
      <w:ind w:left="568" w:hanging="284"/>
    </w:pPr>
  </w:style>
  <w:style w:type="paragraph" w:styleId="21">
    <w:name w:val="List Bullet 2"/>
    <w:basedOn w:val="a6"/>
    <w:qFormat/>
    <w:pPr>
      <w:tabs>
        <w:tab w:val="clear" w:pos="360"/>
      </w:tabs>
      <w:spacing w:after="60"/>
      <w:ind w:left="1080" w:hanging="357"/>
    </w:pPr>
    <w:rPr>
      <w:rFonts w:ascii="Arial" w:hAnsi="Arial"/>
    </w:rPr>
  </w:style>
  <w:style w:type="paragraph" w:styleId="ad">
    <w:name w:val="Plain Text"/>
    <w:basedOn w:val="a0"/>
    <w:qFormat/>
    <w:rPr>
      <w:rFonts w:ascii="Courier New" w:hAnsi="Courier New"/>
    </w:rPr>
  </w:style>
  <w:style w:type="paragraph" w:styleId="80">
    <w:name w:val="toc 8"/>
    <w:basedOn w:val="10"/>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0">
    <w:name w:val="toc 1"/>
    <w:basedOn w:val="a0"/>
    <w:next w:val="a0"/>
    <w:uiPriority w:val="39"/>
    <w:qFormat/>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e">
    <w:name w:val="Balloon Text"/>
    <w:basedOn w:val="a0"/>
    <w:link w:val="Char3"/>
    <w:qFormat/>
    <w:rPr>
      <w:rFonts w:ascii="Arial" w:hAnsi="Arial"/>
      <w:sz w:val="18"/>
    </w:rPr>
  </w:style>
  <w:style w:type="paragraph" w:styleId="af">
    <w:name w:val="footer"/>
    <w:basedOn w:val="a0"/>
    <w:qFormat/>
    <w:pPr>
      <w:tabs>
        <w:tab w:val="center" w:pos="4536"/>
        <w:tab w:val="right" w:pos="9072"/>
      </w:tabs>
      <w:spacing w:before="120"/>
    </w:pPr>
    <w:rPr>
      <w:lang w:val="de-DE"/>
    </w:rPr>
  </w:style>
  <w:style w:type="paragraph" w:styleId="af0">
    <w:name w:val="header"/>
    <w:basedOn w:val="a0"/>
    <w:link w:val="Char4"/>
    <w:qFormat/>
    <w:pPr>
      <w:widowControl w:val="0"/>
    </w:pPr>
    <w:rPr>
      <w:rFonts w:ascii="Arial" w:eastAsia="MS Mincho" w:hAnsi="Arial"/>
      <w:b/>
      <w:sz w:val="18"/>
      <w:lang w:eastAsia="zh-CN"/>
    </w:rPr>
  </w:style>
  <w:style w:type="paragraph" w:styleId="af1">
    <w:name w:val="footnote text"/>
    <w:basedOn w:val="a0"/>
    <w:semiHidden/>
    <w:qFormat/>
    <w:pPr>
      <w:keepLines/>
      <w:ind w:left="454" w:hanging="454"/>
    </w:pPr>
    <w:rPr>
      <w:sz w:val="16"/>
    </w:rPr>
  </w:style>
  <w:style w:type="paragraph" w:styleId="af2">
    <w:name w:val="table of figures"/>
    <w:basedOn w:val="10"/>
    <w:next w:val="a0"/>
    <w:semiHidden/>
    <w:qFormat/>
    <w:pPr>
      <w:tabs>
        <w:tab w:val="right" w:leader="dot" w:pos="9360"/>
      </w:tabs>
      <w:spacing w:before="120" w:after="120"/>
    </w:pPr>
    <w:rPr>
      <w:caps/>
    </w:rPr>
  </w:style>
  <w:style w:type="paragraph" w:styleId="23">
    <w:name w:val="toc 2"/>
    <w:basedOn w:val="10"/>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af3">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4">
    <w:name w:val="Title"/>
    <w:basedOn w:val="a0"/>
    <w:qFormat/>
    <w:pPr>
      <w:jc w:val="center"/>
    </w:pPr>
    <w:rPr>
      <w:rFonts w:ascii="Arial" w:hAnsi="Arial"/>
      <w:b/>
    </w:rPr>
  </w:style>
  <w:style w:type="paragraph" w:styleId="af5">
    <w:name w:val="annotation subject"/>
    <w:basedOn w:val="a8"/>
    <w:next w:val="a8"/>
    <w:link w:val="Char5"/>
    <w:qFormat/>
    <w:rPr>
      <w:b/>
      <w:sz w:val="24"/>
    </w:rPr>
  </w:style>
  <w:style w:type="table" w:styleId="af6">
    <w:name w:val="Table 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1"/>
    <w:uiPriority w:val="22"/>
    <w:qFormat/>
    <w:rPr>
      <w:b/>
      <w:bCs/>
    </w:rPr>
  </w:style>
  <w:style w:type="character" w:styleId="af8">
    <w:name w:val="page number"/>
    <w:qFormat/>
    <w:rPr>
      <w:rFonts w:eastAsia="Times New Roman"/>
      <w:kern w:val="2"/>
      <w:sz w:val="21"/>
      <w:lang w:val="en-GB"/>
    </w:rPr>
  </w:style>
  <w:style w:type="character" w:styleId="af9">
    <w:name w:val="FollowedHyperlink"/>
    <w:qFormat/>
    <w:rPr>
      <w:rFonts w:eastAsia="Times New Roman"/>
      <w:color w:val="800080"/>
      <w:kern w:val="2"/>
      <w:sz w:val="21"/>
      <w:u w:val="single"/>
      <w:lang w:val="en-GB"/>
    </w:rPr>
  </w:style>
  <w:style w:type="character" w:styleId="afa">
    <w:name w:val="Emphasis"/>
    <w:uiPriority w:val="20"/>
    <w:qFormat/>
    <w:rPr>
      <w:i/>
      <w:iCs/>
    </w:rPr>
  </w:style>
  <w:style w:type="character" w:styleId="afb">
    <w:name w:val="Hyperlink"/>
    <w:qFormat/>
    <w:rPr>
      <w:rFonts w:eastAsia="Times New Roman"/>
      <w:color w:val="0000FF"/>
      <w:kern w:val="2"/>
      <w:sz w:val="21"/>
      <w:u w:val="single"/>
      <w:lang w:val="en-GB"/>
    </w:rPr>
  </w:style>
  <w:style w:type="character" w:styleId="afc">
    <w:name w:val="annotation reference"/>
    <w:uiPriority w:val="99"/>
    <w:qFormat/>
    <w:rPr>
      <w:rFonts w:eastAsia="Times New Roman"/>
      <w:kern w:val="2"/>
      <w:sz w:val="16"/>
      <w:lang w:val="en-GB"/>
    </w:rPr>
  </w:style>
  <w:style w:type="character" w:styleId="afd">
    <w:name w:val="footnote reference"/>
    <w:semiHidden/>
    <w:qFormat/>
    <w:rPr>
      <w:rFonts w:eastAsia="Times New Roman"/>
      <w:b/>
      <w:kern w:val="2"/>
      <w:position w:val="6"/>
      <w:sz w:val="16"/>
      <w:lang w:val="en-GB"/>
    </w:rPr>
  </w:style>
  <w:style w:type="paragraph" w:customStyle="1" w:styleId="Heading1unnumbered">
    <w:name w:val="Heading 1 unnumbered"/>
    <w:basedOn w:val="1"/>
    <w:next w:val="aa"/>
    <w:qFormat/>
    <w:pPr>
      <w:tabs>
        <w:tab w:val="left" w:pos="360"/>
      </w:tabs>
      <w:spacing w:before="360" w:after="240"/>
      <w:ind w:left="360" w:hanging="360"/>
      <w:outlineLvl w:val="9"/>
    </w:pPr>
    <w:rPr>
      <w:rFonts w:ascii="Times New Roman" w:hAnsi="Times New Roman"/>
      <w:sz w:val="32"/>
    </w:rPr>
  </w:style>
  <w:style w:type="character" w:customStyle="1" w:styleId="Char4">
    <w:name w:val="머리글 Char"/>
    <w:link w:val="af0"/>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c"/>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6"/>
    <w:next w:val="aa"/>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a"/>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Char3">
    <w:name w:val="풍선 도움말 텍스트 Char"/>
    <w:link w:val="ae"/>
    <w:qFormat/>
    <w:rPr>
      <w:rFonts w:ascii="Arial" w:eastAsia="MS Gothic" w:hAnsi="Arial"/>
      <w:sz w:val="18"/>
      <w:lang w:val="en-G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Char0">
    <w:name w:val="메모 텍스트 Char"/>
    <w:basedOn w:val="a1"/>
    <w:link w:val="a8"/>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har5">
    <w:name w:val="메모 주제 Char"/>
    <w:basedOn w:val="Char0"/>
    <w:link w:val="af5"/>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
    <w:name w:val="List Paragraph"/>
    <w:basedOn w:val="a0"/>
    <w:link w:val="Char6"/>
    <w:uiPriority w:val="34"/>
    <w:qFormat/>
    <w:pPr>
      <w:ind w:leftChars="400" w:left="840"/>
    </w:pPr>
  </w:style>
  <w:style w:type="character" w:customStyle="1" w:styleId="Char6">
    <w:name w:val="목록 단락 Char"/>
    <w:link w:val="aff"/>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Char">
    <w:name w:val="각주/미주 머리글 Char"/>
    <w:basedOn w:val="a1"/>
    <w:link w:val="a4"/>
    <w:qFormat/>
    <w:rPr>
      <w:rFonts w:ascii="Times New Roman" w:eastAsia="MS Gothic" w:hAnsi="Times New Roman"/>
      <w:b/>
      <w:color w:val="FF0000"/>
      <w:sz w:val="24"/>
      <w:szCs w:val="21"/>
    </w:rPr>
  </w:style>
  <w:style w:type="character" w:customStyle="1" w:styleId="Char1">
    <w:name w:val="맺음말 Char"/>
    <w:basedOn w:val="a1"/>
    <w:link w:val="a9"/>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a"/>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맑은 고딕"/>
      <w:sz w:val="20"/>
      <w:lang w:eastAsia="ko-KR"/>
    </w:rPr>
  </w:style>
  <w:style w:type="character" w:customStyle="1" w:styleId="maintextChar">
    <w:name w:val="main text Char"/>
    <w:link w:val="maintext"/>
    <w:qFormat/>
    <w:rPr>
      <w:rFonts w:ascii="Times New Roman" w:eastAsia="맑은 고딕" w:hAnsi="Times New Roman"/>
      <w:lang w:val="en-GB" w:eastAsia="ko-KR"/>
    </w:rPr>
  </w:style>
  <w:style w:type="character" w:styleId="aff0">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a"/>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Char">
    <w:name w:val="제목 1 Char"/>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a"/>
    <w:qFormat/>
    <w:pPr>
      <w:numPr>
        <w:numId w:val="8"/>
      </w:numPr>
      <w:tabs>
        <w:tab w:val="clear" w:pos="0"/>
      </w:tabs>
      <w:spacing w:after="120"/>
      <w:ind w:left="357" w:hanging="357"/>
      <w:jc w:val="both"/>
    </w:pPr>
    <w:rPr>
      <w:rFonts w:eastAsia="바탕"/>
      <w:b/>
      <w:sz w:val="24"/>
      <w:lang w:val="en-US" w:eastAsia="en-US"/>
    </w:rPr>
  </w:style>
  <w:style w:type="character" w:customStyle="1" w:styleId="HTMLChar">
    <w:name w:val="미리 서식이 지정된 HTML Char"/>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Char2">
    <w:name w:val="본문 Char"/>
    <w:basedOn w:val="a1"/>
    <w:link w:val="aa"/>
    <w:qFormat/>
    <w:rPr>
      <w:rFonts w:ascii="Times New Roman" w:eastAsia="MS Gothic" w:hAnsi="Times New Roman"/>
      <w:sz w:val="24"/>
      <w:lang w:val="en-GB"/>
    </w:rPr>
  </w:style>
  <w:style w:type="table" w:customStyle="1" w:styleId="TableGrid7">
    <w:name w:val="Table Grid7"/>
    <w:basedOn w:val="a2"/>
    <w:uiPriority w:val="39"/>
    <w:qFormat/>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Char">
    <w:name w:val="제목 2 Char"/>
    <w:basedOn w:val="a1"/>
    <w:link w:val="2"/>
    <w:qFormat/>
    <w:rPr>
      <w:rFonts w:ascii="Arial" w:eastAsia="MS Gothic" w:hAnsi="Arial"/>
      <w:sz w:val="24"/>
      <w:lang w:val="en-GB"/>
    </w:rPr>
  </w:style>
  <w:style w:type="paragraph" w:styleId="aff1">
    <w:name w:val="Revision"/>
    <w:hidden/>
    <w:uiPriority w:val="99"/>
    <w:semiHidden/>
    <w:rsid w:val="008455AF"/>
    <w:rPr>
      <w:rFonts w:ascii="Times New Roman" w:eastAsia="MS Gothic"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4326">
      <w:bodyDiv w:val="1"/>
      <w:marLeft w:val="0"/>
      <w:marRight w:val="0"/>
      <w:marTop w:val="0"/>
      <w:marBottom w:val="0"/>
      <w:divBdr>
        <w:top w:val="none" w:sz="0" w:space="0" w:color="auto"/>
        <w:left w:val="none" w:sz="0" w:space="0" w:color="auto"/>
        <w:bottom w:val="none" w:sz="0" w:space="0" w:color="auto"/>
        <w:right w:val="none" w:sz="0" w:space="0" w:color="auto"/>
      </w:divBdr>
      <w:divsChild>
        <w:div w:id="455370149">
          <w:marLeft w:val="0"/>
          <w:marRight w:val="0"/>
          <w:marTop w:val="0"/>
          <w:marBottom w:val="0"/>
          <w:divBdr>
            <w:top w:val="none" w:sz="0" w:space="0" w:color="auto"/>
            <w:left w:val="none" w:sz="0" w:space="0" w:color="auto"/>
            <w:bottom w:val="none" w:sz="0" w:space="0" w:color="auto"/>
            <w:right w:val="none" w:sz="0" w:space="0" w:color="auto"/>
          </w:divBdr>
        </w:div>
      </w:divsChild>
    </w:div>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1A9D75-6098-4900-A06D-0A29FBDB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26815</Words>
  <Characters>152850</Characters>
  <Application>Microsoft Office Word</Application>
  <DocSecurity>0</DocSecurity>
  <Lines>1273</Lines>
  <Paragraphs>358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179307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2021-11-18T07:56:00Z</dcterms:created>
  <dcterms:modified xsi:type="dcterms:W3CDTF">2021-11-18T07:56:00Z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