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 xml:space="preserve">                                                                     R1-</w:t>
      </w:r>
      <w:r>
        <w:t xml:space="preserve"> </w:t>
      </w:r>
      <w:r>
        <w:rPr>
          <w:rFonts w:ascii="Arial" w:hAnsi="Arial" w:cs="Arial"/>
          <w:b/>
          <w:bCs/>
          <w:sz w:val="24"/>
          <w:lang w:val="en-US"/>
        </w:rPr>
        <w:t>211xxxx</w:t>
      </w:r>
    </w:p>
    <w:p>
      <w:pPr>
        <w:pBdr>
          <w:bottom w:val="single" w:color="auto" w:sz="12" w:space="1"/>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pPr>
        <w:snapToGrid w:val="0"/>
        <w:spacing w:line="360" w:lineRule="auto"/>
        <w:jc w:val="both"/>
      </w:pPr>
      <w:r>
        <w:rPr>
          <w:rFonts w:ascii="Arial" w:hAnsi="Arial" w:cs="Arial"/>
          <w:b/>
          <w:sz w:val="24"/>
        </w:rPr>
        <w:t>Agenda item:</w:t>
      </w:r>
      <w:r>
        <w:rPr>
          <w:rFonts w:ascii="Arial" w:hAnsi="Arial" w:cs="Arial"/>
          <w:sz w:val="24"/>
        </w:rPr>
        <w:t xml:space="preserve"> 8.11</w:t>
      </w:r>
    </w:p>
    <w:p>
      <w:pPr>
        <w:snapToGrid w:val="0"/>
        <w:spacing w:line="360" w:lineRule="auto"/>
        <w:jc w:val="both"/>
      </w:pPr>
      <w:r>
        <w:rPr>
          <w:rFonts w:ascii="Arial" w:hAnsi="Arial" w:cs="Arial"/>
          <w:b/>
          <w:sz w:val="24"/>
        </w:rPr>
        <w:t>Source:</w:t>
      </w:r>
      <w:r>
        <w:rPr>
          <w:rFonts w:ascii="Arial" w:hAnsi="Arial" w:cs="Arial"/>
          <w:sz w:val="24"/>
        </w:rPr>
        <w:t xml:space="preserve"> Moderator (LG Electronics)</w:t>
      </w:r>
    </w:p>
    <w:p>
      <w:pPr>
        <w:spacing w:line="360" w:lineRule="auto"/>
        <w:ind w:left="695" w:hanging="695"/>
        <w:jc w:val="both"/>
      </w:pPr>
      <w:r>
        <w:rPr>
          <w:rFonts w:ascii="Arial" w:hAnsi="Arial" w:cs="Arial"/>
          <w:b/>
          <w:sz w:val="24"/>
        </w:rPr>
        <w:t xml:space="preserve">Title: </w:t>
      </w:r>
      <w:r>
        <w:rPr>
          <w:rFonts w:ascii="Arial" w:hAnsi="Arial" w:cs="Arial"/>
          <w:sz w:val="24"/>
        </w:rPr>
        <w:t>[107-e-R17-RRC-Sidelink] Summary of email discussion on Rel-17 RRC parameters for sidelink enhancement</w:t>
      </w:r>
    </w:p>
    <w:p>
      <w:pPr>
        <w:pBdr>
          <w:bottom w:val="single" w:color="00000A" w:sz="12" w:space="1"/>
        </w:pBdr>
        <w:spacing w:line="360" w:lineRule="auto"/>
        <w:ind w:left="695" w:hanging="695"/>
        <w:jc w:val="both"/>
      </w:pPr>
      <w:r>
        <w:rPr>
          <w:rFonts w:ascii="Arial" w:hAnsi="Arial" w:cs="Arial"/>
          <w:b/>
          <w:sz w:val="24"/>
        </w:rPr>
        <w:t>Document for:</w:t>
      </w:r>
      <w:bookmarkStart w:id="0" w:name="OLE_LINK1"/>
      <w:bookmarkEnd w:id="0"/>
      <w:bookmarkStart w:id="1" w:name="OLE_LINK2"/>
      <w:bookmarkEnd w:id="1"/>
      <w:r>
        <w:rPr>
          <w:rFonts w:ascii="Arial" w:hAnsi="Arial" w:cs="Arial"/>
          <w:sz w:val="24"/>
        </w:rPr>
        <w:t xml:space="preserve"> Discussion and information</w:t>
      </w:r>
    </w:p>
    <w:p>
      <w:pPr>
        <w:jc w:val="both"/>
      </w:pPr>
    </w:p>
    <w:p>
      <w:pPr>
        <w:pStyle w:val="35"/>
        <w:widowControl/>
        <w:numPr>
          <w:ilvl w:val="0"/>
          <w:numId w:val="2"/>
        </w:numPr>
        <w:outlineLvl w:val="0"/>
        <w:rPr>
          <w:rFonts w:ascii="Calibri" w:hAnsi="Calibri" w:cs="Calibri"/>
          <w:b/>
          <w:sz w:val="28"/>
          <w:szCs w:val="28"/>
        </w:rPr>
      </w:pPr>
      <w:r>
        <w:rPr>
          <w:rFonts w:ascii="Calibri" w:hAnsi="Calibri" w:cs="Calibri"/>
          <w:b/>
          <w:sz w:val="28"/>
          <w:szCs w:val="28"/>
        </w:rPr>
        <w:t>1</w:t>
      </w:r>
      <w:r>
        <w:rPr>
          <w:rFonts w:ascii="Calibri" w:hAnsi="Calibri" w:cs="Calibri"/>
          <w:b/>
          <w:sz w:val="28"/>
          <w:szCs w:val="28"/>
          <w:vertAlign w:val="superscript"/>
        </w:rPr>
        <w:t>st</w:t>
      </w:r>
      <w:r>
        <w:rPr>
          <w:rFonts w:ascii="Calibri" w:hAnsi="Calibri" w:cs="Calibri"/>
          <w:b/>
          <w:sz w:val="28"/>
          <w:szCs w:val="28"/>
        </w:rPr>
        <w:t xml:space="preserve"> round of</w:t>
      </w:r>
      <w:r>
        <w:t xml:space="preserve"> </w:t>
      </w:r>
      <w:r>
        <w:rPr>
          <w:rFonts w:ascii="Calibri" w:hAnsi="Calibri" w:cs="Calibri"/>
          <w:b/>
          <w:sz w:val="28"/>
          <w:szCs w:val="28"/>
        </w:rPr>
        <w:t>email discussion</w:t>
      </w:r>
    </w:p>
    <w:p>
      <w:pPr>
        <w:spacing w:after="0"/>
        <w:jc w:val="both"/>
        <w:rPr>
          <w:rFonts w:ascii="Calibri" w:hAnsi="Calibri" w:cs="Calibri" w:eastAsiaTheme="minorEastAsia"/>
          <w:sz w:val="22"/>
          <w:szCs w:val="22"/>
          <w:lang w:val="en-US" w:eastAsia="ko-KR"/>
        </w:rPr>
      </w:pPr>
      <w:r>
        <w:rPr>
          <w:rFonts w:ascii="Calibri" w:hAnsi="Calibri" w:cs="Calibri" w:eastAsiaTheme="minorEastAsia"/>
          <w:sz w:val="22"/>
          <w:szCs w:val="22"/>
          <w:lang w:val="en-US" w:eastAsia="ko-KR"/>
        </w:rPr>
        <w:t xml:space="preserve">At the last meeting, since the following parameters were tagged </w:t>
      </w:r>
      <w:r>
        <w:rPr>
          <w:rFonts w:hint="eastAsia" w:ascii="Calibri" w:hAnsi="Calibri" w:cs="Calibri" w:eastAsiaTheme="minorEastAsia"/>
          <w:sz w:val="22"/>
          <w:szCs w:val="22"/>
          <w:lang w:val="en-US" w:eastAsia="ko-KR"/>
        </w:rPr>
        <w:t xml:space="preserve">with </w:t>
      </w:r>
      <w:r>
        <w:rPr>
          <w:rFonts w:ascii="Calibri" w:hAnsi="Calibri" w:cs="Calibri" w:eastAsiaTheme="minorEastAsia"/>
          <w:sz w:val="22"/>
          <w:szCs w:val="22"/>
          <w:lang w:val="en-US" w:eastAsia="ko-KR"/>
        </w:rPr>
        <w:t xml:space="preserve">‘unstable’, additional discussion is necessary to resolve their remaining details. </w:t>
      </w:r>
    </w:p>
    <w:p>
      <w:pPr>
        <w:spacing w:after="0"/>
        <w:jc w:val="both"/>
        <w:rPr>
          <w:rFonts w:ascii="Calibri" w:hAnsi="Calibri" w:cs="Calibri" w:eastAsiaTheme="minorEastAsia"/>
          <w:sz w:val="22"/>
          <w:szCs w:val="22"/>
          <w:lang w:val="en-US" w:eastAsia="ko-KR"/>
        </w:rPr>
      </w:pPr>
    </w:p>
    <w:p>
      <w:pPr>
        <w:pStyle w:val="35"/>
        <w:numPr>
          <w:ilvl w:val="0"/>
          <w:numId w:val="3"/>
        </w:numPr>
        <w:spacing w:before="0" w:after="0" w:line="240" w:lineRule="auto"/>
        <w:rPr>
          <w:rFonts w:ascii="Calibri" w:hAnsi="Calibri" w:cs="Calibri"/>
          <w:sz w:val="22"/>
        </w:rPr>
      </w:pPr>
      <w:r>
        <w:rPr>
          <w:rFonts w:ascii="Calibri" w:hAnsi="Calibri" w:cs="Calibri"/>
          <w:sz w:val="22"/>
        </w:rPr>
        <w:t>Tagged with ‘unstable’</w:t>
      </w:r>
    </w:p>
    <w:p>
      <w:pPr>
        <w:pStyle w:val="35"/>
        <w:numPr>
          <w:ilvl w:val="1"/>
          <w:numId w:val="3"/>
        </w:numPr>
        <w:spacing w:before="0" w:after="0" w:line="240" w:lineRule="auto"/>
        <w:rPr>
          <w:rFonts w:ascii="Calibri" w:hAnsi="Calibri" w:cs="Calibri"/>
          <w:sz w:val="22"/>
        </w:rPr>
      </w:pPr>
      <w:r>
        <w:rPr>
          <w:rFonts w:ascii="Calibri" w:hAnsi="Calibri" w:cs="Calibri"/>
          <w:sz w:val="22"/>
        </w:rPr>
        <w:t>additionalPeriodicSensingOccasion</w:t>
      </w:r>
    </w:p>
    <w:p>
      <w:pPr>
        <w:pStyle w:val="35"/>
        <w:numPr>
          <w:ilvl w:val="1"/>
          <w:numId w:val="3"/>
        </w:numPr>
        <w:spacing w:before="0" w:after="0" w:line="240" w:lineRule="auto"/>
        <w:rPr>
          <w:rFonts w:ascii="Calibri" w:hAnsi="Calibri" w:cs="Calibri"/>
          <w:sz w:val="22"/>
        </w:rPr>
      </w:pPr>
      <w:r>
        <w:rPr>
          <w:rFonts w:ascii="Calibri" w:hAnsi="Calibri" w:cs="Calibri"/>
          <w:sz w:val="22"/>
        </w:rPr>
        <w:t>condition1A2Scheme1Disabled</w:t>
      </w:r>
    </w:p>
    <w:p>
      <w:pPr>
        <w:pStyle w:val="35"/>
        <w:numPr>
          <w:ilvl w:val="1"/>
          <w:numId w:val="3"/>
        </w:numPr>
        <w:spacing w:before="0" w:after="0" w:line="240" w:lineRule="auto"/>
        <w:rPr>
          <w:rFonts w:ascii="Calibri" w:hAnsi="Calibri" w:cs="Calibri"/>
          <w:sz w:val="22"/>
        </w:rPr>
      </w:pPr>
      <w:r>
        <w:rPr>
          <w:rFonts w:ascii="Calibri" w:hAnsi="Calibri" w:cs="Calibri"/>
          <w:sz w:val="22"/>
        </w:rPr>
        <w:t>thresRSRPCondition1B1Option1Scheme1</w:t>
      </w:r>
    </w:p>
    <w:p>
      <w:pPr>
        <w:pStyle w:val="35"/>
        <w:numPr>
          <w:ilvl w:val="1"/>
          <w:numId w:val="3"/>
        </w:numPr>
        <w:spacing w:before="0" w:after="0" w:line="240" w:lineRule="auto"/>
        <w:rPr>
          <w:rFonts w:ascii="Calibri" w:hAnsi="Calibri" w:cs="Calibri"/>
          <w:sz w:val="22"/>
        </w:rPr>
      </w:pPr>
      <w:r>
        <w:rPr>
          <w:rFonts w:ascii="Calibri" w:hAnsi="Calibri" w:cs="Calibri"/>
          <w:sz w:val="22"/>
        </w:rPr>
        <w:t>thresRSRPCondition1B1Option2Scheme1</w:t>
      </w:r>
    </w:p>
    <w:p>
      <w:pPr>
        <w:spacing w:after="0"/>
        <w:jc w:val="both"/>
        <w:rPr>
          <w:rFonts w:ascii="Calibri" w:hAnsi="Calibri" w:cs="Calibri"/>
          <w:sz w:val="22"/>
        </w:rPr>
      </w:pPr>
    </w:p>
    <w:p>
      <w:pPr>
        <w:spacing w:after="0"/>
        <w:jc w:val="both"/>
        <w:rPr>
          <w:rFonts w:ascii="Calibri" w:hAnsi="Calibri" w:cs="Calibri" w:eastAsiaTheme="minorEastAsia"/>
          <w:sz w:val="22"/>
          <w:lang w:eastAsia="ko-KR"/>
        </w:rPr>
      </w:pPr>
      <w:r>
        <w:rPr>
          <w:rFonts w:hint="eastAsia" w:ascii="Calibri" w:hAnsi="Calibri" w:cs="Calibri" w:eastAsiaTheme="minorEastAsia"/>
          <w:sz w:val="22"/>
          <w:lang w:eastAsia="ko-KR"/>
        </w:rPr>
        <w:t>Also</w:t>
      </w:r>
      <w:r>
        <w:rPr>
          <w:rFonts w:ascii="Calibri" w:hAnsi="Calibri" w:cs="Calibri" w:eastAsiaTheme="minorEastAsia"/>
          <w:sz w:val="22"/>
          <w:lang w:eastAsia="ko-KR"/>
        </w:rPr>
        <w:t xml:space="preserve"> </w:t>
      </w:r>
      <w:r>
        <w:rPr>
          <w:rFonts w:hint="eastAsia" w:ascii="Calibri" w:hAnsi="Calibri" w:cs="Calibri" w:eastAsiaTheme="minorEastAsia"/>
          <w:sz w:val="22"/>
          <w:lang w:eastAsia="ko-KR"/>
        </w:rPr>
        <w:t>e</w:t>
      </w:r>
      <w:r>
        <w:rPr>
          <w:rFonts w:ascii="Calibri" w:hAnsi="Calibri" w:cs="Calibri" w:eastAsiaTheme="minorEastAsia"/>
          <w:sz w:val="22"/>
          <w:lang w:eastAsia="ko-KR"/>
        </w:rPr>
        <w:t xml:space="preserve">ven though the following RRC parameters were tagged with ‘stable’ at the last meeting and </w:t>
      </w:r>
      <w:r>
        <w:rPr>
          <w:rFonts w:hint="eastAsia" w:ascii="Calibri" w:hAnsi="Calibri" w:cs="Calibri" w:eastAsiaTheme="minorEastAsia"/>
          <w:sz w:val="22"/>
          <w:lang w:eastAsia="ko-KR"/>
        </w:rPr>
        <w:t>additional</w:t>
      </w:r>
      <w:r>
        <w:rPr>
          <w:rFonts w:ascii="Calibri" w:hAnsi="Calibri" w:cs="Calibri" w:eastAsiaTheme="minorEastAsia"/>
          <w:sz w:val="22"/>
          <w:lang w:eastAsia="ko-KR"/>
        </w:rPr>
        <w:t xml:space="preserve"> discussion is </w:t>
      </w:r>
      <w:r>
        <w:rPr>
          <w:rFonts w:hint="eastAsia" w:ascii="Calibri" w:hAnsi="Calibri" w:cs="Calibri" w:eastAsiaTheme="minorEastAsia"/>
          <w:sz w:val="22"/>
          <w:lang w:eastAsia="ko-KR"/>
        </w:rPr>
        <w:t>still</w:t>
      </w:r>
      <w:r>
        <w:rPr>
          <w:rFonts w:ascii="Calibri" w:hAnsi="Calibri" w:cs="Calibri" w:eastAsiaTheme="minorEastAsia"/>
          <w:sz w:val="22"/>
          <w:lang w:eastAsia="ko-KR"/>
        </w:rPr>
        <w:t xml:space="preserve"> needed to resolve </w:t>
      </w:r>
      <w:r>
        <w:rPr>
          <w:rFonts w:ascii="Calibri" w:hAnsi="Calibri" w:cs="Calibri" w:eastAsiaTheme="minorEastAsia"/>
          <w:sz w:val="22"/>
          <w:szCs w:val="22"/>
          <w:lang w:val="en-US" w:eastAsia="ko-KR"/>
        </w:rPr>
        <w:t xml:space="preserve">their </w:t>
      </w:r>
      <w:r>
        <w:rPr>
          <w:rFonts w:ascii="Calibri" w:hAnsi="Calibri" w:cs="Calibri" w:eastAsiaTheme="minorEastAsia"/>
          <w:sz w:val="22"/>
          <w:lang w:eastAsia="ko-KR"/>
        </w:rPr>
        <w:t>remaining details. Note that since the value range of interUECoordinationScheme1 is being discussed in [107-e-NR-R17-Sidelink-02], they are excluded from this email discussion. From FL’s perspective, after a decision on the value range of interUECoordinationScheme is made, it would be better to discuss other FFS points of interUECoordinationScheme1.</w:t>
      </w:r>
    </w:p>
    <w:p>
      <w:pPr>
        <w:spacing w:after="0"/>
        <w:jc w:val="both"/>
        <w:rPr>
          <w:rFonts w:ascii="Calibri" w:hAnsi="Calibri" w:cs="Calibri" w:eastAsiaTheme="minorEastAsia"/>
          <w:sz w:val="22"/>
          <w:szCs w:val="22"/>
          <w:lang w:val="en-US" w:eastAsia="ko-KR"/>
        </w:rPr>
      </w:pPr>
    </w:p>
    <w:p>
      <w:pPr>
        <w:pStyle w:val="35"/>
        <w:numPr>
          <w:ilvl w:val="0"/>
          <w:numId w:val="3"/>
        </w:numPr>
        <w:spacing w:before="0" w:after="0" w:line="240" w:lineRule="auto"/>
        <w:rPr>
          <w:rFonts w:ascii="Calibri" w:hAnsi="Calibri" w:cs="Calibri"/>
          <w:sz w:val="22"/>
        </w:rPr>
      </w:pPr>
      <w:r>
        <w:rPr>
          <w:rFonts w:ascii="Calibri" w:hAnsi="Calibri" w:cs="Calibri"/>
          <w:sz w:val="22"/>
        </w:rPr>
        <w:t>Tagged with ‘stable’ (Note that only these parameters were included in the LS sent to RAN2)</w:t>
      </w:r>
    </w:p>
    <w:p>
      <w:pPr>
        <w:pStyle w:val="35"/>
        <w:numPr>
          <w:ilvl w:val="1"/>
          <w:numId w:val="3"/>
        </w:numPr>
        <w:spacing w:before="0" w:after="0" w:line="240" w:lineRule="auto"/>
        <w:rPr>
          <w:rFonts w:ascii="Calibri" w:hAnsi="Calibri" w:cs="Calibri"/>
          <w:sz w:val="22"/>
        </w:rPr>
      </w:pPr>
      <w:r>
        <w:rPr>
          <w:rFonts w:ascii="Calibri" w:hAnsi="Calibri" w:cs="Calibri"/>
          <w:sz w:val="22"/>
        </w:rPr>
        <w:t>minNumCandidateSlots</w:t>
      </w:r>
    </w:p>
    <w:p>
      <w:pPr>
        <w:pStyle w:val="35"/>
        <w:numPr>
          <w:ilvl w:val="1"/>
          <w:numId w:val="3"/>
        </w:numPr>
        <w:spacing w:before="0" w:after="0" w:line="240" w:lineRule="auto"/>
        <w:rPr>
          <w:rFonts w:ascii="Calibri" w:hAnsi="Calibri" w:cs="Calibri"/>
          <w:sz w:val="22"/>
        </w:rPr>
      </w:pPr>
      <w:r>
        <w:rPr>
          <w:rFonts w:ascii="Calibri" w:hAnsi="Calibri" w:cs="Calibri"/>
          <w:sz w:val="22"/>
        </w:rPr>
        <w:t>contiguousSensingWindowPeriodic</w:t>
      </w:r>
    </w:p>
    <w:p>
      <w:pPr>
        <w:pStyle w:val="35"/>
        <w:numPr>
          <w:ilvl w:val="1"/>
          <w:numId w:val="3"/>
        </w:numPr>
        <w:spacing w:before="0" w:after="0" w:line="240" w:lineRule="auto"/>
        <w:rPr>
          <w:rFonts w:ascii="Calibri" w:hAnsi="Calibri" w:cs="Calibri"/>
          <w:sz w:val="22"/>
        </w:rPr>
      </w:pPr>
      <w:r>
        <w:rPr>
          <w:rFonts w:ascii="Calibri" w:hAnsi="Calibri" w:cs="Calibri"/>
          <w:sz w:val="22"/>
        </w:rPr>
        <w:t>interUECoordinationScheme1</w:t>
      </w:r>
    </w:p>
    <w:p>
      <w:pPr>
        <w:pStyle w:val="35"/>
        <w:numPr>
          <w:ilvl w:val="1"/>
          <w:numId w:val="3"/>
        </w:numPr>
        <w:spacing w:before="0" w:after="0" w:line="240" w:lineRule="auto"/>
        <w:rPr>
          <w:rFonts w:ascii="Calibri" w:hAnsi="Calibri" w:cs="Calibri"/>
          <w:sz w:val="22"/>
        </w:rPr>
      </w:pPr>
      <w:r>
        <w:rPr>
          <w:rFonts w:ascii="Calibri" w:hAnsi="Calibri" w:cs="Calibri"/>
          <w:sz w:val="22"/>
        </w:rPr>
        <w:t>interUECoordinationScheme2</w:t>
      </w:r>
    </w:p>
    <w:p>
      <w:pPr>
        <w:spacing w:after="0"/>
        <w:jc w:val="both"/>
        <w:rPr>
          <w:rFonts w:ascii="Calibri" w:hAnsi="Calibri" w:cs="Calibri" w:eastAsiaTheme="minorEastAsia"/>
          <w:sz w:val="22"/>
          <w:szCs w:val="22"/>
          <w:lang w:val="en-US" w:eastAsia="ko-KR"/>
        </w:rPr>
      </w:pPr>
    </w:p>
    <w:p>
      <w:pPr>
        <w:spacing w:after="0"/>
        <w:jc w:val="both"/>
        <w:rPr>
          <w:rFonts w:ascii="Calibri" w:hAnsi="Calibri" w:eastAsia="Malgun Gothic" w:cs="Calibri"/>
          <w:sz w:val="22"/>
          <w:szCs w:val="22"/>
          <w:lang w:eastAsia="ko-KR"/>
        </w:rPr>
      </w:pPr>
      <w:r>
        <w:rPr>
          <w:rFonts w:ascii="Calibri" w:hAnsi="Calibri" w:eastAsia="Malgun Gothic" w:cs="Calibri"/>
          <w:sz w:val="22"/>
          <w:szCs w:val="22"/>
          <w:lang w:eastAsia="ko-KR"/>
        </w:rPr>
        <w:t>Furthermore, at the last meeting, the RRC parameter related to the contents marked in cyan on the working assumption below was proposed to be defined during the email discussion of [106bis-e-R17-RRC-Sidelink], but it was not finally included in the excel sheet because there was a comment that more discussions/decisions on its details are needed before defining the relevant RRC parameter.</w:t>
      </w:r>
      <w:r>
        <w:rPr>
          <w:rFonts w:hint="eastAsia" w:ascii="Calibri" w:hAnsi="Calibri" w:eastAsia="Malgun Gothic" w:cs="Calibri"/>
          <w:sz w:val="22"/>
          <w:szCs w:val="22"/>
          <w:lang w:eastAsia="ko-KR"/>
        </w:rPr>
        <w:t xml:space="preserve"> </w:t>
      </w:r>
      <w:r>
        <w:rPr>
          <w:rFonts w:ascii="Calibri" w:hAnsi="Calibri" w:eastAsia="Malgun Gothic" w:cs="Calibri"/>
          <w:sz w:val="22"/>
          <w:szCs w:val="22"/>
          <w:lang w:eastAsia="ko-KR"/>
        </w:rPr>
        <w:t>So, additional discussion is needed to define this RRC parameter.</w:t>
      </w:r>
    </w:p>
    <w:p>
      <w:pPr>
        <w:spacing w:after="0"/>
        <w:jc w:val="both"/>
        <w:rPr>
          <w:rFonts w:ascii="Calibri" w:hAnsi="Calibri" w:eastAsia="Malgun Gothic" w:cs="Calibri"/>
          <w:sz w:val="22"/>
          <w:szCs w:val="22"/>
          <w:lang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35"/>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 scheme 2, at least the following is supported for UE(s) to be UE-A(s)/UE-B(s) in the inter-UE coordination transmission triggered by a detection of expected/potential resource conflict(s) in Mode 2:</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A UE that detects expected/potential resource conflict(s) on resource(s) indicated by UE-B’s SCI sends inter-UE coordination information to UE-B, subject to satisfy one of the following conditions, is UE-A</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t>
            </w:r>
            <w:r>
              <w:rPr>
                <w:rFonts w:ascii="Times New Roman" w:hAnsi="Times New Roman" w:eastAsia="Times New Roman"/>
                <w:i/>
                <w:iCs/>
                <w:sz w:val="21"/>
                <w:szCs w:val="21"/>
                <w:highlight w:val="darkYellow"/>
              </w:rPr>
              <w:t>Working assumption</w:t>
            </w:r>
            <w:r>
              <w:rPr>
                <w:rFonts w:ascii="Times New Roman" w:hAnsi="Times New Roman" w:eastAsia="Times New Roman"/>
                <w:i/>
                <w:iCs/>
                <w:sz w:val="21"/>
                <w:szCs w:val="21"/>
              </w:rPr>
              <w:t>) At least a destination UE of one of the conflicting TBs, i.e., TBs to be transmitted in the expected/potential conflicting resource(s)  </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highlight w:val="cyan"/>
              </w:rPr>
              <w:t>Whether a non-destination UE of a TB transmitted by UE-B can be UE-A is (pre-)configured</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Additional details and condition(s) on UE-A and UE-B</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The above feature can be enabled or disabled or controlled by (pre-)configuration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Details on how to support this, including (pre-)configuration signaling granularity</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Definition of expected/potential resource conflict(s) and other details (if any)</w:t>
            </w:r>
          </w:p>
        </w:tc>
      </w:tr>
    </w:tbl>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szCs w:val="22"/>
          <w:lang w:eastAsia="ko-KR"/>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1</w:t>
      </w:r>
      <w:r>
        <w:rPr>
          <w:rFonts w:ascii="Calibri" w:hAnsi="Calibri" w:cs="Calibri" w:eastAsiaTheme="minorEastAsia"/>
          <w:b/>
          <w:sz w:val="28"/>
          <w:szCs w:val="28"/>
        </w:rPr>
        <w:t>.1</w:t>
      </w:r>
      <w:r>
        <w:rPr>
          <w:rFonts w:ascii="Calibri" w:hAnsi="Calibri" w:cs="Calibri" w:eastAsiaTheme="minorEastAsia"/>
          <w:b/>
          <w:sz w:val="28"/>
          <w:szCs w:val="28"/>
        </w:rPr>
        <w:tab/>
      </w:r>
      <w:r>
        <w:rPr>
          <w:rFonts w:hint="eastAsia" w:ascii="Calibri" w:hAnsi="Calibri" w:cs="Calibri" w:eastAsiaTheme="minorEastAsia"/>
          <w:b/>
          <w:sz w:val="28"/>
          <w:szCs w:val="28"/>
          <w:lang w:eastAsia="ko-KR"/>
        </w:rPr>
        <w:t>IE</w:t>
      </w:r>
      <w:r>
        <w:rPr>
          <w:rFonts w:ascii="Calibri" w:hAnsi="Calibri" w:cs="Calibri" w:eastAsiaTheme="minorEastAsia"/>
          <w:b/>
          <w:sz w:val="28"/>
          <w:szCs w:val="28"/>
          <w:lang w:eastAsia="ko-KR"/>
        </w:rPr>
        <w:t xml:space="preserve"> </w:t>
      </w:r>
      <w:r>
        <w:rPr>
          <w:rFonts w:hint="eastAsia" w:ascii="Calibri" w:hAnsi="Calibri" w:cs="Calibri" w:eastAsiaTheme="minorEastAsia"/>
          <w:b/>
          <w:sz w:val="28"/>
          <w:szCs w:val="28"/>
          <w:lang w:eastAsia="ko-KR"/>
        </w:rPr>
        <w:t>of</w:t>
      </w:r>
      <w:r>
        <w:rPr>
          <w:rFonts w:ascii="Calibri" w:hAnsi="Calibri" w:cs="Calibri" w:eastAsiaTheme="minorEastAsia"/>
          <w:b/>
          <w:sz w:val="28"/>
          <w:szCs w:val="28"/>
        </w:rPr>
        <w:t xml:space="preserve"> additionalPeriodicSensingOccasion</w:t>
      </w: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lang w:eastAsia="ko-KR"/>
        </w:rPr>
      </w:pPr>
      <w:r>
        <w:rPr>
          <w:rFonts w:ascii="Calibri" w:hAnsi="Calibri" w:cs="Calibri" w:eastAsiaTheme="minorEastAsia"/>
          <w:b/>
          <w:sz w:val="22"/>
          <w:szCs w:val="22"/>
          <w:u w:val="single"/>
          <w:lang w:val="en-US" w:eastAsia="ko-KR"/>
        </w:rPr>
        <w:t xml:space="preserve">Question </w:t>
      </w:r>
      <w:r>
        <w:rPr>
          <w:rFonts w:hint="eastAsia" w:ascii="Calibri" w:hAnsi="Calibri" w:cs="Calibri" w:eastAsiaTheme="minorEastAsia"/>
          <w:b/>
          <w:sz w:val="22"/>
          <w:szCs w:val="22"/>
          <w:u w:val="single"/>
          <w:lang w:val="en-US" w:eastAsia="ko-KR"/>
        </w:rPr>
        <w:t>1</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Which</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option</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do</w:t>
      </w:r>
      <w:r>
        <w:rPr>
          <w:rFonts w:ascii="Calibri" w:hAnsi="Calibri" w:cs="Calibri" w:eastAsiaTheme="minorEastAsia"/>
          <w:sz w:val="22"/>
          <w:szCs w:val="22"/>
          <w:lang w:val="en-US" w:eastAsia="ko-KR"/>
        </w:rPr>
        <w:t xml:space="preserve"> you </w:t>
      </w:r>
      <w:r>
        <w:rPr>
          <w:rFonts w:hint="eastAsia" w:ascii="Calibri" w:hAnsi="Calibri" w:cs="Calibri" w:eastAsiaTheme="minorEastAsia"/>
          <w:sz w:val="22"/>
          <w:szCs w:val="22"/>
          <w:lang w:val="en-US" w:eastAsia="ko-KR"/>
        </w:rPr>
        <w:t>prefer?</w:t>
      </w:r>
      <w:r>
        <w:rPr>
          <w:rFonts w:ascii="Calibri" w:hAnsi="Calibri" w:cs="Calibri" w:eastAsiaTheme="minorEastAsia"/>
          <w:sz w:val="22"/>
          <w:szCs w:val="22"/>
          <w:lang w:val="en-US" w:eastAsia="ko-KR"/>
        </w:rPr>
        <w:t xml:space="preserve"> Note that for the convenience of email discussion, the relevant agreements/working assumptions/conclusions are temporarily described as a memo.</w:t>
      </w:r>
    </w:p>
    <w:p>
      <w:pPr>
        <w:spacing w:after="0"/>
        <w:jc w:val="both"/>
        <w:rPr>
          <w:rFonts w:ascii="Calibri" w:hAnsi="Calibri" w:cs="Calibri" w:eastAsiaTheme="minorEastAsia"/>
          <w:sz w:val="22"/>
          <w:szCs w:val="22"/>
          <w:lang w:val="en-US" w:eastAsia="ko-KR"/>
        </w:rPr>
      </w:pPr>
    </w:p>
    <w:p>
      <w:pPr>
        <w:pStyle w:val="35"/>
        <w:numPr>
          <w:ilvl w:val="0"/>
          <w:numId w:val="5"/>
        </w:numPr>
        <w:spacing w:after="0"/>
        <w:rPr>
          <w:rFonts w:ascii="Calibri" w:hAnsi="Calibri" w:cs="Calibri" w:eastAsiaTheme="minorEastAsia"/>
          <w:sz w:val="22"/>
        </w:rPr>
      </w:pPr>
      <w:r>
        <w:rPr>
          <w:rFonts w:hint="eastAsia" w:ascii="Calibri" w:hAnsi="Calibri" w:cs="Calibri" w:eastAsiaTheme="minorEastAsia"/>
          <w:sz w:val="22"/>
        </w:rPr>
        <w:t>Option</w:t>
      </w:r>
      <w:r>
        <w:rPr>
          <w:rFonts w:ascii="Calibri" w:hAnsi="Calibri" w:cs="Calibri" w:eastAsiaTheme="minorEastAsia"/>
          <w:sz w:val="22"/>
        </w:rPr>
        <w:t xml:space="preserve"> </w:t>
      </w:r>
      <w:r>
        <w:rPr>
          <w:rFonts w:hint="eastAsia" w:ascii="Calibri" w:hAnsi="Calibri" w:cs="Calibri" w:eastAsiaTheme="minorEastAsia"/>
          <w:sz w:val="22"/>
        </w:rPr>
        <w:t>1:</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sz w:val="22"/>
                <w:szCs w:val="22"/>
                <w:lang w:val="en-US" w:eastAsia="ko-KR"/>
              </w:rPr>
            </w:pPr>
            <w:r>
              <w:rPr>
                <w:rFonts w:ascii="Calibri" w:hAnsi="Calibri" w:cs="Calibri" w:eastAsiaTheme="minorEastAsia"/>
                <w:sz w:val="22"/>
                <w:szCs w:val="22"/>
                <w:lang w:eastAsia="ko-KR"/>
              </w:rPr>
              <w:t>additionalPeriodicSensingOccasion</w:t>
            </w:r>
          </w:p>
        </w:tc>
        <w:tc>
          <w:tcPr>
            <w:tcW w:w="850"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New</w:t>
            </w:r>
          </w:p>
        </w:tc>
        <w:tc>
          <w:tcPr>
            <w:tcW w:w="2126"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additionalPeriodicSensingOccasion</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eastAsiaTheme="minorEastAsia"/>
                <w:color w:val="FF0000"/>
                <w:sz w:val="22"/>
                <w:szCs w:val="22"/>
                <w:lang w:eastAsia="ko-KR"/>
              </w:rPr>
              <w:t>Indicates that UE additionally monitors periodic sensing occasions that correspond to a set of values.</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eastAsiaTheme="minorEastAsia"/>
                <w:color w:val="FF0000"/>
                <w:sz w:val="22"/>
                <w:szCs w:val="22"/>
                <w:lang w:eastAsia="ko-KR"/>
              </w:rPr>
              <w:t>Monitored</w:t>
            </w:r>
          </w:p>
        </w:tc>
        <w:tc>
          <w:tcPr>
            <w:tcW w:w="850" w:type="dxa"/>
          </w:tcPr>
          <w:p>
            <w:pPr>
              <w:spacing w:after="0"/>
              <w:jc w:val="both"/>
              <w:rPr>
                <w:rFonts w:ascii="Calibri" w:hAnsi="Calibri" w:cs="Calibri" w:eastAsiaTheme="minorEastAsia"/>
                <w:sz w:val="22"/>
                <w:szCs w:val="22"/>
                <w:lang w:eastAsia="ko-KR"/>
              </w:rPr>
            </w:pPr>
          </w:p>
        </w:tc>
        <w:tc>
          <w:tcPr>
            <w:tcW w:w="948"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Per resource pool</w:t>
            </w:r>
          </w:p>
        </w:tc>
        <w:tc>
          <w:tcPr>
            <w:tcW w:w="912"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UE-specific or Cell-specific</w:t>
            </w:r>
          </w:p>
        </w:tc>
        <w:tc>
          <w:tcPr>
            <w:tcW w:w="1068"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38.331</w:t>
            </w:r>
          </w:p>
        </w:tc>
        <w:tc>
          <w:tcPr>
            <w:tcW w:w="1524" w:type="dxa"/>
          </w:tcPr>
          <w:p>
            <w:pPr>
              <w:spacing w:after="0"/>
              <w:jc w:val="both"/>
              <w:rPr>
                <w:rFonts w:ascii="Calibri" w:hAnsi="Calibri" w:cs="Calibri" w:eastAsiaTheme="minorEastAsia"/>
                <w:color w:val="FF0000"/>
                <w:sz w:val="22"/>
                <w:szCs w:val="22"/>
                <w:lang w:val="en-US" w:eastAsia="ko-KR"/>
              </w:rPr>
            </w:pPr>
            <w:r>
              <w:rPr>
                <w:rFonts w:ascii="Calibri" w:hAnsi="Calibri" w:cs="Calibri" w:eastAsiaTheme="minorEastAsia"/>
                <w:color w:val="FF0000"/>
                <w:sz w:val="22"/>
                <w:szCs w:val="22"/>
                <w:lang w:val="en-US" w:eastAsia="ko-KR"/>
              </w:rPr>
              <w:t>If the value is not present, the UE monitors only the most recent sensing occasion.</w:t>
            </w:r>
          </w:p>
          <w:p>
            <w:pPr>
              <w:spacing w:after="0"/>
              <w:jc w:val="both"/>
              <w:rPr>
                <w:rFonts w:ascii="Calibri" w:hAnsi="Calibri" w:cs="Calibri" w:eastAsiaTheme="minorEastAsia"/>
                <w:color w:val="C00000"/>
                <w:sz w:val="22"/>
                <w:szCs w:val="22"/>
                <w:lang w:eastAsia="ko-KR"/>
              </w:rPr>
            </w:pPr>
          </w:p>
          <w:p>
            <w:pPr>
              <w:spacing w:after="0"/>
              <w:jc w:val="both"/>
              <w:rPr>
                <w:rFonts w:ascii="Calibri" w:hAnsi="Calibri" w:cs="Calibri" w:eastAsiaTheme="minorEastAsia"/>
                <w:sz w:val="22"/>
                <w:szCs w:val="22"/>
                <w:lang w:eastAsia="ko-KR"/>
              </w:rPr>
            </w:pPr>
            <w:r>
              <w:rPr>
                <w:rFonts w:hint="eastAsia" w:ascii="Calibri" w:hAnsi="Calibri" w:cs="Calibri" w:eastAsiaTheme="minorEastAsia"/>
                <w:color w:val="auto"/>
                <w:sz w:val="22"/>
                <w:szCs w:val="22"/>
                <w:lang w:eastAsia="ko-KR"/>
              </w:rPr>
              <w:t>{See</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the</w:t>
            </w:r>
            <w:r>
              <w:rPr>
                <w:rFonts w:ascii="Calibri" w:hAnsi="Calibri" w:cs="Calibri" w:eastAsiaTheme="minorEastAsia"/>
                <w:color w:val="auto"/>
                <w:sz w:val="22"/>
                <w:szCs w:val="22"/>
                <w:lang w:eastAsia="ko-KR"/>
              </w:rPr>
              <w:t xml:space="preserve"> </w:t>
            </w:r>
            <w:commentRangeStart w:id="0"/>
            <w:r>
              <w:rPr>
                <w:rFonts w:hint="eastAsia" w:ascii="Calibri" w:hAnsi="Calibri" w:cs="Calibri" w:eastAsiaTheme="minorEastAsia"/>
                <w:color w:val="auto"/>
                <w:sz w:val="22"/>
                <w:szCs w:val="22"/>
                <w:lang w:eastAsia="ko-KR"/>
              </w:rPr>
              <w:t>memo</w:t>
            </w:r>
            <w:commentRangeEnd w:id="0"/>
            <w:r>
              <w:rPr>
                <w:rStyle w:val="32"/>
                <w:rFonts w:ascii="Batang" w:hAnsi="Batang" w:eastAsia="Batang"/>
                <w:color w:val="auto"/>
                <w:lang w:val="en-US" w:eastAsia="ko-KR"/>
              </w:rPr>
              <w:commentReference w:id="0"/>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on</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the</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right</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for</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the</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relevant</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agreements}</w:t>
            </w:r>
          </w:p>
        </w:tc>
      </w:tr>
    </w:tbl>
    <w:p>
      <w:pPr>
        <w:spacing w:after="0"/>
        <w:jc w:val="both"/>
        <w:rPr>
          <w:rFonts w:ascii="Calibri" w:hAnsi="Calibri" w:cs="Calibri" w:eastAsiaTheme="minorEastAsia"/>
          <w:sz w:val="22"/>
          <w:szCs w:val="22"/>
          <w:lang w:eastAsia="ko-KR"/>
        </w:rPr>
      </w:pPr>
    </w:p>
    <w:p>
      <w:pPr>
        <w:pStyle w:val="35"/>
        <w:numPr>
          <w:ilvl w:val="0"/>
          <w:numId w:val="5"/>
        </w:numPr>
        <w:spacing w:after="0"/>
        <w:rPr>
          <w:rFonts w:ascii="Calibri" w:hAnsi="Calibri" w:cs="Calibri" w:eastAsiaTheme="minorEastAsia"/>
          <w:sz w:val="22"/>
        </w:rPr>
      </w:pPr>
      <w:r>
        <w:rPr>
          <w:rFonts w:hint="eastAsia" w:ascii="Calibri" w:hAnsi="Calibri" w:cs="Calibri" w:eastAsiaTheme="minorEastAsia"/>
          <w:sz w:val="22"/>
        </w:rPr>
        <w:t>Option</w:t>
      </w:r>
      <w:r>
        <w:rPr>
          <w:rFonts w:ascii="Calibri" w:hAnsi="Calibri" w:cs="Calibri" w:eastAsiaTheme="minorEastAsia"/>
          <w:sz w:val="22"/>
        </w:rPr>
        <w:t xml:space="preserve"> </w:t>
      </w:r>
      <w:r>
        <w:rPr>
          <w:rFonts w:hint="eastAsia" w:ascii="Calibri" w:hAnsi="Calibri" w:cs="Calibri" w:eastAsiaTheme="minorEastAsia"/>
          <w:sz w:val="22"/>
        </w:rPr>
        <w:t>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sz w:val="22"/>
                <w:szCs w:val="22"/>
                <w:lang w:val="en-US" w:eastAsia="ko-KR"/>
              </w:rPr>
            </w:pPr>
            <w:r>
              <w:rPr>
                <w:rFonts w:ascii="Calibri" w:hAnsi="Calibri" w:cs="Calibri" w:eastAsiaTheme="minorEastAsia"/>
                <w:sz w:val="22"/>
                <w:szCs w:val="22"/>
                <w:lang w:eastAsia="ko-KR"/>
              </w:rPr>
              <w:t>additionalPeriodicSensingOccasion</w:t>
            </w:r>
          </w:p>
        </w:tc>
        <w:tc>
          <w:tcPr>
            <w:tcW w:w="850"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New</w:t>
            </w:r>
          </w:p>
        </w:tc>
        <w:tc>
          <w:tcPr>
            <w:tcW w:w="2126"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additionalPeriodicSensingOccasion</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eastAsiaTheme="minorEastAsia"/>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 for all configured reservation periodicities in periodicSensingOccasionReservePeriodList. If not configured, the UE monitors the most recent sensing occasion for all configured reservation periodicities in periodicSensingOccasionReservePeriodList.</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eastAsiaTheme="minorEastAsia"/>
                <w:color w:val="FF0000"/>
                <w:sz w:val="22"/>
                <w:szCs w:val="22"/>
                <w:lang w:eastAsia="ko-KR"/>
              </w:rPr>
              <w:t>Monitored; not monitored</w:t>
            </w:r>
          </w:p>
        </w:tc>
        <w:tc>
          <w:tcPr>
            <w:tcW w:w="850" w:type="dxa"/>
          </w:tcPr>
          <w:p>
            <w:pPr>
              <w:spacing w:after="0"/>
              <w:jc w:val="both"/>
              <w:rPr>
                <w:rFonts w:ascii="Calibri" w:hAnsi="Calibri" w:cs="Calibri" w:eastAsiaTheme="minorEastAsia"/>
                <w:sz w:val="22"/>
                <w:szCs w:val="22"/>
                <w:lang w:eastAsia="ko-KR"/>
              </w:rPr>
            </w:pPr>
          </w:p>
        </w:tc>
        <w:tc>
          <w:tcPr>
            <w:tcW w:w="948"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Per resource pool</w:t>
            </w:r>
          </w:p>
        </w:tc>
        <w:tc>
          <w:tcPr>
            <w:tcW w:w="912"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UE-specific or Cell-specific</w:t>
            </w:r>
          </w:p>
        </w:tc>
        <w:tc>
          <w:tcPr>
            <w:tcW w:w="1068" w:type="dxa"/>
          </w:tcPr>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38.331</w:t>
            </w:r>
          </w:p>
        </w:tc>
        <w:tc>
          <w:tcPr>
            <w:tcW w:w="1524" w:type="dxa"/>
          </w:tcPr>
          <w:p>
            <w:pPr>
              <w:spacing w:after="0"/>
              <w:jc w:val="both"/>
              <w:rPr>
                <w:rFonts w:ascii="Calibri" w:hAnsi="Calibri" w:cs="Calibri" w:eastAsiaTheme="minorEastAsia"/>
                <w:color w:val="FF0000"/>
                <w:sz w:val="22"/>
                <w:szCs w:val="22"/>
                <w:lang w:eastAsia="ko-KR"/>
              </w:rPr>
            </w:pPr>
            <w:r>
              <w:rPr>
                <w:rFonts w:ascii="Calibri" w:hAnsi="Calibri" w:cs="Calibri" w:eastAsiaTheme="minorEastAsia"/>
                <w:color w:val="FF0000"/>
                <w:sz w:val="22"/>
                <w:szCs w:val="22"/>
                <w:lang w:eastAsia="ko-KR"/>
              </w:rPr>
              <w:t>In the value range, ‘monitored’ means that both the most recent sensing occasion and the last periodic sensing occasion prior to the most recent one to be monitored by the UE is configured, and ‘not monitored’ means that the UE monitors only the most recent sensing occasion. If the value is not present, the UE monitors only the most recent sensing occasion.</w:t>
            </w:r>
          </w:p>
          <w:p>
            <w:pPr>
              <w:spacing w:after="0"/>
              <w:jc w:val="both"/>
              <w:rPr>
                <w:rFonts w:ascii="Calibri" w:hAnsi="Calibri" w:cs="Calibri" w:eastAsiaTheme="minorEastAsia"/>
                <w:color w:val="FF0000"/>
                <w:sz w:val="22"/>
                <w:szCs w:val="22"/>
                <w:lang w:eastAsia="ko-KR"/>
              </w:rPr>
            </w:pPr>
          </w:p>
          <w:p>
            <w:pPr>
              <w:spacing w:after="0"/>
              <w:jc w:val="both"/>
              <w:rPr>
                <w:rFonts w:ascii="Calibri" w:hAnsi="Calibri" w:cs="Calibri" w:eastAsiaTheme="minorEastAsia"/>
                <w:sz w:val="22"/>
                <w:szCs w:val="22"/>
                <w:lang w:eastAsia="ko-KR"/>
              </w:rPr>
            </w:pPr>
            <w:r>
              <w:rPr>
                <w:rFonts w:hint="eastAsia" w:ascii="Calibri" w:hAnsi="Calibri" w:cs="Calibri" w:eastAsiaTheme="minorEastAsia"/>
                <w:color w:val="auto"/>
                <w:sz w:val="22"/>
                <w:szCs w:val="22"/>
                <w:lang w:eastAsia="ko-KR"/>
              </w:rPr>
              <w:t>{See</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the</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memo</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on</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the</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right</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for</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the</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relevant</w:t>
            </w:r>
            <w:r>
              <w:rPr>
                <w:rFonts w:ascii="Calibri" w:hAnsi="Calibri" w:cs="Calibri" w:eastAsiaTheme="minorEastAsia"/>
                <w:color w:val="auto"/>
                <w:sz w:val="22"/>
                <w:szCs w:val="22"/>
                <w:lang w:eastAsia="ko-KR"/>
              </w:rPr>
              <w:t xml:space="preserve"> </w:t>
            </w:r>
            <w:r>
              <w:rPr>
                <w:rFonts w:hint="eastAsia" w:ascii="Calibri" w:hAnsi="Calibri" w:cs="Calibri" w:eastAsiaTheme="minorEastAsia"/>
                <w:color w:val="auto"/>
                <w:sz w:val="22"/>
                <w:szCs w:val="22"/>
                <w:lang w:eastAsia="ko-KR"/>
              </w:rPr>
              <w:t>agreements}</w:t>
            </w:r>
          </w:p>
        </w:tc>
      </w:tr>
    </w:tbl>
    <w:p>
      <w:pPr>
        <w:spacing w:after="0"/>
        <w:jc w:val="both"/>
        <w:rPr>
          <w:rFonts w:ascii="Calibri" w:hAnsi="Calibri" w:cs="Calibri" w:eastAsiaTheme="minorEastAsia"/>
          <w:sz w:val="22"/>
          <w:szCs w:val="22"/>
          <w:lang w:eastAsia="ko-KR"/>
        </w:rPr>
      </w:pPr>
    </w:p>
    <w:p>
      <w:pPr>
        <w:pStyle w:val="35"/>
        <w:numPr>
          <w:ilvl w:val="0"/>
          <w:numId w:val="5"/>
        </w:numPr>
        <w:spacing w:after="0"/>
        <w:rPr>
          <w:rFonts w:ascii="Calibri" w:hAnsi="Calibri" w:cs="Calibri" w:eastAsiaTheme="minorEastAsia"/>
          <w:sz w:val="22"/>
        </w:rPr>
      </w:pPr>
      <w:r>
        <w:rPr>
          <w:rFonts w:hint="eastAsia" w:ascii="Calibri" w:hAnsi="Calibri" w:cs="Calibri" w:eastAsiaTheme="minorEastAsia"/>
          <w:sz w:val="22"/>
        </w:rPr>
        <w:t>Option</w:t>
      </w:r>
      <w:r>
        <w:rPr>
          <w:rFonts w:ascii="Calibri" w:hAnsi="Calibri" w:cs="Calibri" w:eastAsiaTheme="minorEastAsia"/>
          <w:sz w:val="22"/>
        </w:rPr>
        <w:t xml:space="preserve"> </w:t>
      </w:r>
      <w:r>
        <w:rPr>
          <w:rFonts w:hint="eastAsia" w:ascii="Calibri" w:hAnsi="Calibri" w:cs="Calibri" w:eastAsiaTheme="minorEastAsia"/>
          <w:sz w:val="22"/>
        </w:rPr>
        <w:t>3:</w:t>
      </w:r>
      <w:r>
        <w:rPr>
          <w:rFonts w:ascii="Calibri" w:hAnsi="Calibri" w:cs="Calibri" w:eastAsiaTheme="minorEastAsia"/>
          <w:sz w:val="22"/>
        </w:rPr>
        <w:t xml:space="preserve"> Others </w:t>
      </w:r>
      <w:r>
        <w:rPr>
          <w:rFonts w:hint="eastAsia" w:ascii="Calibri" w:hAnsi="Calibri" w:cs="Calibri" w:eastAsiaTheme="minorEastAsia"/>
          <w:sz w:val="22"/>
        </w:rPr>
        <w:t>(please</w:t>
      </w:r>
      <w:r>
        <w:rPr>
          <w:rFonts w:ascii="Calibri" w:hAnsi="Calibri" w:cs="Calibri" w:eastAsiaTheme="minorEastAsia"/>
          <w:sz w:val="22"/>
        </w:rPr>
        <w:t xml:space="preserve"> </w:t>
      </w:r>
      <w:r>
        <w:rPr>
          <w:rFonts w:hint="eastAsia" w:ascii="Calibri" w:hAnsi="Calibri" w:cs="Calibri" w:eastAsiaTheme="minorEastAsia"/>
          <w:sz w:val="22"/>
        </w:rPr>
        <w:t>specify</w:t>
      </w:r>
      <w:r>
        <w:rPr>
          <w:rFonts w:ascii="Calibri" w:hAnsi="Calibri" w:cs="Calibri" w:eastAsiaTheme="minorEastAsia"/>
          <w:sz w:val="22"/>
        </w:rPr>
        <w:t xml:space="preserve"> </w:t>
      </w:r>
      <w:r>
        <w:rPr>
          <w:rFonts w:hint="eastAsia" w:ascii="Calibri" w:hAnsi="Calibri" w:cs="Calibri" w:eastAsiaTheme="minorEastAsia"/>
          <w:sz w:val="22"/>
        </w:rPr>
        <w:t>it)</w:t>
      </w:r>
    </w:p>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 xml:space="preserve"> </w:t>
      </w:r>
    </w:p>
    <w:tbl>
      <w:tblPr>
        <w:tblStyle w:val="25"/>
        <w:tblW w:w="14611" w:type="dxa"/>
        <w:tblInd w:w="-1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8" w:type="dxa"/>
          <w:bottom w:w="0" w:type="dxa"/>
          <w:right w:w="108" w:type="dxa"/>
        </w:tblCellMar>
      </w:tblPr>
      <w:tblGrid>
        <w:gridCol w:w="1630"/>
        <w:gridCol w:w="1067"/>
        <w:gridCol w:w="1191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b/>
                <w:sz w:val="22"/>
                <w:szCs w:val="22"/>
              </w:rPr>
              <w:t>Company</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Option(s)</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L</w:t>
            </w:r>
            <w:r>
              <w:rPr>
                <w:rFonts w:ascii="Calibri" w:hAnsi="Calibri" w:cs="Calibri" w:eastAsiaTheme="minorEastAsia"/>
                <w:lang w:eastAsia="ko-KR"/>
              </w:rPr>
              <w:t>GE</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Option 1</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r>
              <w:rPr>
                <w:rFonts w:hint="eastAsia" w:ascii="Calibri" w:hAnsi="Calibri" w:cs="Calibri" w:eastAsiaTheme="minorEastAsia"/>
                <w:lang w:eastAsia="ko-KR"/>
              </w:rPr>
              <w:t xml:space="preserve">The agreement starts with </w:t>
            </w:r>
            <w:r>
              <w:rPr>
                <w:rFonts w:ascii="Calibri" w:hAnsi="Calibri" w:cs="Calibri" w:eastAsiaTheme="minorEastAsia"/>
                <w:lang w:eastAsia="ko-KR"/>
              </w:rPr>
              <w:t xml:space="preserve">“if (pre)configured”. In this case, if this parameter is not (pre)configured, default behaviour will be used in our understanding.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Ericsson</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It is the simplest solution.</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rPr>
                <w:rFonts w:ascii="Calibri" w:hAnsi="Calibri" w:cs="Calibri" w:eastAsiaTheme="minorEastAsia"/>
                <w:lang w:eastAsia="ko-KR"/>
              </w:rPr>
            </w:pPr>
            <w:r>
              <w:rPr>
                <w:rFonts w:ascii="Calibri" w:hAnsi="Calibri" w:cs="Calibri" w:eastAsiaTheme="minorEastAsia"/>
                <w:lang w:eastAsia="ko-KR"/>
              </w:rPr>
              <w:t xml:space="preserve">Huawei, Hisilicon </w:t>
            </w:r>
          </w:p>
          <w:p>
            <w:pPr>
              <w:spacing w:after="0"/>
              <w:jc w:val="both"/>
              <w:rPr>
                <w:rFonts w:ascii="Calibri" w:hAnsi="Calibri" w:cs="Calibri"/>
              </w:rPr>
            </w:pP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eastAsiaTheme="minorEastAsia"/>
                <w:lang w:eastAsia="ko-KR"/>
              </w:rPr>
              <w:t>O</w:t>
            </w:r>
            <w:r>
              <w:rPr>
                <w:rFonts w:ascii="Calibri" w:hAnsi="Calibri" w:cs="Calibri" w:eastAsiaTheme="minorEastAsia"/>
                <w:lang w:eastAsia="ko-KR"/>
              </w:rPr>
              <w:t>ption 1</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eastAsiaTheme="minorEastAsia"/>
                <w:lang w:eastAsia="ko-KR"/>
              </w:rPr>
              <w:t>No need to repeat phy layer procedure text in here. Save that debate for the editor CR phase.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rPr>
                <w:rFonts w:ascii="Calibri" w:hAnsi="Calibri" w:cs="Calibri" w:eastAsiaTheme="minorEastAsia"/>
                <w:lang w:eastAsia="ko-KR"/>
              </w:rPr>
            </w:pPr>
            <w:r>
              <w:rPr>
                <w:rFonts w:ascii="Calibri" w:hAnsi="Calibri" w:cs="Calibri" w:eastAsiaTheme="minorEastAsia"/>
                <w:lang w:eastAsia="ko-KR"/>
              </w:rPr>
              <w:t>Samsung</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eastAsiaTheme="minorEastAsia"/>
                <w:lang w:eastAsia="ko-KR"/>
              </w:rPr>
              <w:t>Option 2</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r>
              <w:rPr>
                <w:rFonts w:ascii="Calibri" w:hAnsi="Calibri" w:cs="Calibri"/>
              </w:rPr>
              <w:t>We believe that this parameter can be (re-)configured to monitored or not-monitored. The default value per the agreement is not-monitored, when the parameter is absent from the configuration.</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rPr>
                <w:rFonts w:ascii="Calibri" w:hAnsi="Calibri" w:cs="Calibri" w:eastAsiaTheme="minorEastAsia"/>
                <w:lang w:eastAsia="ko-KR"/>
              </w:rPr>
            </w:pPr>
            <w:r>
              <w:rPr>
                <w:rFonts w:ascii="Calibri" w:hAnsi="Calibri" w:cs="Calibri" w:eastAsiaTheme="minorEastAsia"/>
                <w:lang w:eastAsia="ko-KR"/>
              </w:rPr>
              <w:t>OPPO</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eastAsiaTheme="minorEastAsia"/>
                <w:lang w:eastAsia="ko-KR"/>
              </w:rPr>
              <w:t>Option 1</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It is the simplest and the cleanest.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rPr>
                <w:rFonts w:ascii="Calibri" w:hAnsi="Calibri" w:cs="Calibri" w:eastAsiaTheme="minorEastAsia"/>
                <w:lang w:eastAsia="ko-KR"/>
              </w:rPr>
            </w:pPr>
            <w:r>
              <w:rPr>
                <w:rFonts w:ascii="Calibri" w:hAnsi="Calibri" w:cs="Calibri" w:eastAsiaTheme="minorEastAsia"/>
                <w:lang w:eastAsia="ko-KR"/>
              </w:rPr>
              <w:t>Qualcomm</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eastAsiaTheme="minorEastAsia"/>
                <w:lang w:eastAsia="ko-KR"/>
              </w:rPr>
              <w:t>Option 1</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rPr>
                <w:rFonts w:ascii="Calibri" w:hAnsi="Calibri" w:cs="Calibri" w:eastAsiaTheme="minorEastAsia"/>
                <w:lang w:eastAsia="ko-KR"/>
              </w:rPr>
            </w:pPr>
            <w:r>
              <w:rPr>
                <w:rFonts w:hint="eastAsia" w:ascii="Calibri" w:hAnsi="Calibri" w:cs="Calibri"/>
                <w:lang w:eastAsia="zh-CN"/>
              </w:rPr>
              <w:t>N</w:t>
            </w:r>
            <w:r>
              <w:rPr>
                <w:rFonts w:ascii="Calibri" w:hAnsi="Calibri" w:cs="Calibri"/>
                <w:lang w:eastAsia="zh-CN"/>
              </w:rPr>
              <w:t>EC</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lang w:eastAsia="zh-CN"/>
              </w:rPr>
              <w:t>Option 1</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lang w:eastAsia="zh-CN"/>
              </w:rPr>
              <w:t>As per agreement, “if (pre)configured…UE additionally monitor…” option 1 is more proper and also easier to read.</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rPr>
                <w:rFonts w:ascii="Calibri" w:hAnsi="Calibri" w:cs="Calibri"/>
                <w:lang w:eastAsia="zh-CN"/>
              </w:rPr>
            </w:pPr>
            <w:r>
              <w:rPr>
                <w:rFonts w:ascii="Calibri" w:hAnsi="Calibri" w:cs="Calibri"/>
              </w:rPr>
              <w:t>vivo</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rPr>
                <w:rFonts w:ascii="Calibri" w:hAnsi="Calibri" w:cs="Calibri"/>
              </w:rPr>
            </w:pPr>
            <w:r>
              <w:rPr>
                <w:rFonts w:ascii="Calibri" w:hAnsi="Calibri" w:cs="Calibri"/>
              </w:rPr>
              <w:t>Futurewei</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Option 2</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lang w:eastAsia="zh-CN"/>
              </w:rPr>
              <w:t xml:space="preserve">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16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rPr>
                <w:rFonts w:ascii="Calibri" w:hAnsi="Calibri" w:cs="Calibri"/>
              </w:rPr>
            </w:pPr>
            <w:r>
              <w:t>ZTE, Sanechips</w:t>
            </w:r>
          </w:p>
        </w:tc>
        <w:tc>
          <w:tcPr>
            <w:tcW w:w="106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bl>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szCs w:val="22"/>
          <w:lang w:val="en-US" w:eastAsia="ko-KR"/>
        </w:rPr>
      </w:pPr>
    </w:p>
    <w:p>
      <w:pPr>
        <w:spacing w:after="0"/>
        <w:jc w:val="both"/>
        <w:rPr>
          <w:rFonts w:ascii="Calibri" w:hAnsi="Calibri" w:cs="Calibri" w:eastAsiaTheme="minorEastAsia"/>
          <w:sz w:val="22"/>
          <w:szCs w:val="22"/>
          <w:lang w:eastAsia="ko-KR"/>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1</w:t>
      </w:r>
      <w:r>
        <w:rPr>
          <w:rFonts w:ascii="Calibri" w:hAnsi="Calibri" w:cs="Calibri" w:eastAsiaTheme="minorEastAsia"/>
          <w:b/>
          <w:sz w:val="28"/>
          <w:szCs w:val="28"/>
        </w:rPr>
        <w:t>.</w:t>
      </w:r>
      <w:r>
        <w:rPr>
          <w:rFonts w:hint="eastAsia" w:ascii="Calibri" w:hAnsi="Calibri" w:cs="Calibri" w:eastAsiaTheme="minorEastAsia"/>
          <w:b/>
          <w:sz w:val="28"/>
          <w:szCs w:val="28"/>
          <w:lang w:eastAsia="ko-KR"/>
        </w:rPr>
        <w:t>2</w:t>
      </w:r>
      <w:r>
        <w:rPr>
          <w:rFonts w:ascii="Calibri" w:hAnsi="Calibri" w:cs="Calibri" w:eastAsiaTheme="minorEastAsia"/>
          <w:b/>
          <w:sz w:val="28"/>
          <w:szCs w:val="28"/>
        </w:rPr>
        <w:tab/>
      </w:r>
      <w:r>
        <w:rPr>
          <w:rFonts w:hint="eastAsia" w:ascii="Calibri" w:hAnsi="Calibri" w:cs="Calibri" w:eastAsiaTheme="minorEastAsia"/>
          <w:b/>
          <w:sz w:val="28"/>
          <w:szCs w:val="28"/>
          <w:lang w:eastAsia="ko-KR"/>
        </w:rPr>
        <w:t>IE</w:t>
      </w:r>
      <w:r>
        <w:rPr>
          <w:rFonts w:ascii="Calibri" w:hAnsi="Calibri" w:cs="Calibri" w:eastAsiaTheme="minorEastAsia"/>
          <w:b/>
          <w:sz w:val="28"/>
          <w:szCs w:val="28"/>
          <w:lang w:eastAsia="ko-KR"/>
        </w:rPr>
        <w:t xml:space="preserve"> </w:t>
      </w:r>
      <w:r>
        <w:rPr>
          <w:rFonts w:hint="eastAsia" w:ascii="Calibri" w:hAnsi="Calibri" w:cs="Calibri" w:eastAsiaTheme="minorEastAsia"/>
          <w:b/>
          <w:sz w:val="28"/>
          <w:szCs w:val="28"/>
          <w:lang w:eastAsia="ko-KR"/>
        </w:rPr>
        <w:t>of</w:t>
      </w:r>
      <w:r>
        <w:rPr>
          <w:rFonts w:ascii="Calibri" w:hAnsi="Calibri" w:cs="Calibri" w:eastAsiaTheme="minorEastAsia"/>
          <w:b/>
          <w:sz w:val="28"/>
          <w:szCs w:val="28"/>
        </w:rPr>
        <w:t xml:space="preserve"> condition1A2Scheme1Disabled</w:t>
      </w: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lang w:eastAsia="ko-KR"/>
        </w:rPr>
      </w:pPr>
      <w:r>
        <w:rPr>
          <w:rFonts w:ascii="Calibri" w:hAnsi="Calibri" w:cs="Calibri" w:eastAsiaTheme="minorEastAsia"/>
          <w:b/>
          <w:sz w:val="22"/>
          <w:szCs w:val="22"/>
          <w:u w:val="single"/>
          <w:lang w:val="en-US" w:eastAsia="ko-KR"/>
        </w:rPr>
        <w:t xml:space="preserve">Question </w:t>
      </w:r>
      <w:r>
        <w:rPr>
          <w:rFonts w:hint="eastAsia" w:ascii="Calibri" w:hAnsi="Calibri" w:cs="Calibri" w:eastAsiaTheme="minorEastAsia"/>
          <w:b/>
          <w:sz w:val="22"/>
          <w:szCs w:val="22"/>
          <w:u w:val="single"/>
          <w:lang w:val="en-US" w:eastAsia="ko-KR"/>
        </w:rPr>
        <w:t>2</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Companies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provide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their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views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how</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fields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‘Default value aspect’</w:t>
      </w:r>
      <w:r>
        <w:rPr>
          <w:rFonts w:hint="eastAsia" w:ascii="Calibri" w:hAnsi="Calibri" w:cs="Calibri" w:eastAsiaTheme="minorEastAsia"/>
          <w:sz w:val="22"/>
          <w:szCs w:val="22"/>
          <w:lang w:val="en-US" w:eastAsia="ko-KR"/>
        </w:rPr>
        <w:t>,</w:t>
      </w:r>
      <w:r>
        <w:rPr>
          <w:rFonts w:ascii="Calibri" w:hAnsi="Calibri" w:cs="Calibri" w:eastAsiaTheme="minorEastAsia"/>
          <w:sz w:val="22"/>
          <w:szCs w:val="22"/>
          <w:lang w:val="en-US" w:eastAsia="ko-KR"/>
        </w:rPr>
        <w:t xml:space="preserve"> ‘Per (UE, cell, TRP, …)’ </w:t>
      </w:r>
      <w:r>
        <w:rPr>
          <w:rFonts w:hint="eastAsia" w:ascii="Calibri" w:hAnsi="Calibri" w:cs="Calibri" w:eastAsiaTheme="minorEastAsia"/>
          <w:sz w:val="22"/>
          <w:szCs w:val="22"/>
          <w:lang w:val="en-US" w:eastAsia="ko-KR"/>
        </w:rPr>
        <w:t>and</w:t>
      </w:r>
      <w:r>
        <w:rPr>
          <w:rFonts w:ascii="Calibri" w:hAnsi="Calibri" w:cs="Calibri" w:eastAsiaTheme="minorEastAsia"/>
          <w:sz w:val="22"/>
          <w:szCs w:val="22"/>
          <w:lang w:val="en-US" w:eastAsia="ko-KR"/>
        </w:rPr>
        <w:t xml:space="preserve"> ‘UE-specific or Cell-specific’ </w:t>
      </w:r>
      <w:r>
        <w:rPr>
          <w:rFonts w:hint="eastAsia" w:ascii="Calibri" w:hAnsi="Calibri" w:cs="Calibri" w:eastAsiaTheme="minorEastAsia"/>
          <w:sz w:val="22"/>
          <w:szCs w:val="22"/>
          <w:lang w:val="en-US" w:eastAsia="ko-KR"/>
        </w:rPr>
        <w:t>should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defined.</w:t>
      </w:r>
      <w:r>
        <w:rPr>
          <w:rFonts w:ascii="Calibri" w:hAnsi="Calibri" w:cs="Calibri" w:eastAsiaTheme="minorEastAsia"/>
          <w:sz w:val="22"/>
          <w:szCs w:val="22"/>
          <w:lang w:val="en-US" w:eastAsia="ko-KR"/>
        </w:rPr>
        <w:t xml:space="preserve"> Note that for the convenience of email discussion, the relevant agreements/working assumptions/conclusions are temporarily described as a memo.</w:t>
      </w:r>
    </w:p>
    <w:p>
      <w:pPr>
        <w:spacing w:after="0"/>
        <w:jc w:val="both"/>
        <w:rPr>
          <w:rFonts w:ascii="Calibri" w:hAnsi="Calibri" w:cs="Calibri" w:eastAsiaTheme="minorEastAsia"/>
          <w:sz w:val="22"/>
          <w:szCs w:val="22"/>
          <w:lang w:val="en-US"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sz w:val="22"/>
                <w:szCs w:val="22"/>
                <w:lang w:val="en-US" w:eastAsia="ko-KR"/>
              </w:rPr>
            </w:pPr>
            <w:r>
              <w:rPr>
                <w:rFonts w:ascii="Calibri" w:hAnsi="Calibri" w:cs="Calibri"/>
                <w:sz w:val="22"/>
                <w:szCs w:val="22"/>
              </w:rPr>
              <w:t>[condition1A2Scheme1Disabled]</w:t>
            </w:r>
          </w:p>
        </w:tc>
        <w:tc>
          <w:tcPr>
            <w:tcW w:w="850" w:type="dxa"/>
          </w:tcPr>
          <w:p>
            <w:pPr>
              <w:spacing w:after="0"/>
              <w:jc w:val="both"/>
              <w:rPr>
                <w:rFonts w:ascii="Calibri" w:hAnsi="Calibri" w:cs="Calibri" w:eastAsiaTheme="minorEastAsia"/>
                <w:sz w:val="22"/>
                <w:szCs w:val="22"/>
                <w:lang w:eastAsia="ko-KR"/>
              </w:rPr>
            </w:pPr>
            <w:r>
              <w:rPr>
                <w:rFonts w:ascii="Calibri" w:hAnsi="Calibri" w:cs="Calibri"/>
                <w:sz w:val="22"/>
                <w:szCs w:val="22"/>
              </w:rPr>
              <w:t>New</w:t>
            </w:r>
          </w:p>
        </w:tc>
        <w:tc>
          <w:tcPr>
            <w:tcW w:w="2126" w:type="dxa"/>
          </w:tcPr>
          <w:p>
            <w:pPr>
              <w:spacing w:after="0"/>
              <w:jc w:val="both"/>
              <w:rPr>
                <w:rFonts w:ascii="Calibri" w:hAnsi="Calibri" w:cs="Calibri" w:eastAsiaTheme="minorEastAsia"/>
                <w:sz w:val="22"/>
                <w:szCs w:val="22"/>
                <w:lang w:eastAsia="ko-KR"/>
              </w:rPr>
            </w:pPr>
            <w:r>
              <w:rPr>
                <w:rFonts w:ascii="Calibri" w:hAnsi="Calibri" w:cs="Calibri"/>
                <w:sz w:val="22"/>
                <w:szCs w:val="22"/>
              </w:rPr>
              <w:t>[condition1A2Scheme1Disabled]</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Disabled</w:t>
            </w:r>
          </w:p>
        </w:tc>
        <w:tc>
          <w:tcPr>
            <w:tcW w:w="850"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48"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12"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1068" w:type="dxa"/>
          </w:tcPr>
          <w:p>
            <w:pPr>
              <w:spacing w:after="0"/>
              <w:jc w:val="both"/>
              <w:rPr>
                <w:rFonts w:ascii="Calibri" w:hAnsi="Calibri" w:cs="Calibri" w:eastAsiaTheme="minorEastAsia"/>
                <w:sz w:val="22"/>
                <w:szCs w:val="22"/>
                <w:lang w:eastAsia="ko-KR"/>
              </w:rPr>
            </w:pPr>
            <w:r>
              <w:rPr>
                <w:rFonts w:ascii="Calibri" w:hAnsi="Calibri" w:cs="Calibri"/>
                <w:sz w:val="22"/>
                <w:szCs w:val="22"/>
              </w:rPr>
              <w:t>38.331</w:t>
            </w:r>
          </w:p>
        </w:tc>
        <w:tc>
          <w:tcPr>
            <w:tcW w:w="1524" w:type="dxa"/>
          </w:tcPr>
          <w:p>
            <w:pPr>
              <w:spacing w:after="0"/>
              <w:jc w:val="both"/>
              <w:rPr>
                <w:rFonts w:ascii="Calibri" w:hAnsi="Calibri" w:cs="Calibri" w:eastAsiaTheme="minorEastAsia"/>
                <w:sz w:val="22"/>
                <w:szCs w:val="22"/>
                <w:lang w:eastAsia="ko-KR"/>
              </w:rPr>
            </w:pPr>
            <w:r>
              <w:rPr>
                <w:rFonts w:ascii="Calibri" w:hAnsi="Calibri" w:cs="Calibri" w:eastAsiaTheme="minorEastAsia"/>
                <w:color w:val="auto"/>
                <w:sz w:val="22"/>
                <w:szCs w:val="22"/>
                <w:lang w:eastAsia="ko-KR"/>
              </w:rPr>
              <w:t xml:space="preserve">{See the </w:t>
            </w:r>
            <w:commentRangeStart w:id="1"/>
            <w:r>
              <w:rPr>
                <w:rFonts w:ascii="Calibri" w:hAnsi="Calibri" w:cs="Calibri" w:eastAsiaTheme="minorEastAsia"/>
                <w:color w:val="auto"/>
                <w:sz w:val="22"/>
                <w:szCs w:val="22"/>
                <w:lang w:eastAsia="ko-KR"/>
              </w:rPr>
              <w:t>memo</w:t>
            </w:r>
            <w:commentRangeEnd w:id="1"/>
            <w:r>
              <w:rPr>
                <w:rStyle w:val="32"/>
                <w:rFonts w:ascii="Calibri" w:hAnsi="Calibri" w:eastAsia="Batang" w:cs="Calibri"/>
                <w:color w:val="auto"/>
                <w:sz w:val="22"/>
                <w:szCs w:val="22"/>
                <w:lang w:val="en-US" w:eastAsia="ko-KR"/>
              </w:rPr>
              <w:commentReference w:id="1"/>
            </w:r>
            <w:r>
              <w:rPr>
                <w:rFonts w:ascii="Calibri" w:hAnsi="Calibri" w:cs="Calibri" w:eastAsiaTheme="minorEastAsia"/>
                <w:color w:val="auto"/>
                <w:sz w:val="22"/>
                <w:szCs w:val="22"/>
                <w:lang w:eastAsia="ko-KR"/>
              </w:rPr>
              <w:t xml:space="preserve"> on the right for the relevant agreements}</w:t>
            </w:r>
          </w:p>
        </w:tc>
      </w:tr>
    </w:tbl>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 xml:space="preserve"> </w:t>
      </w:r>
    </w:p>
    <w:tbl>
      <w:tblPr>
        <w:tblStyle w:val="25"/>
        <w:tblW w:w="14611" w:type="dxa"/>
        <w:tblInd w:w="-1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8" w:type="dxa"/>
          <w:bottom w:w="0" w:type="dxa"/>
          <w:right w:w="108" w:type="dxa"/>
        </w:tblCellMar>
      </w:tblPr>
      <w:tblGrid>
        <w:gridCol w:w="1087"/>
        <w:gridCol w:w="1122"/>
        <w:gridCol w:w="991"/>
        <w:gridCol w:w="1407"/>
        <w:gridCol w:w="1000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b/>
                <w:sz w:val="22"/>
                <w:szCs w:val="22"/>
              </w:rPr>
              <w:t>Company</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Arial" w:hAnsi="Arial" w:eastAsia="Malgun Gothic" w:cs="Arial"/>
                <w:b/>
                <w:bCs/>
                <w:color w:val="auto"/>
              </w:rPr>
              <w:t>Default value aspect</w:t>
            </w:r>
          </w:p>
        </w:tc>
        <w:tc>
          <w:tcPr>
            <w:tcW w:w="991"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Per (UE, cell, TRP, …)</w:t>
            </w:r>
          </w:p>
        </w:tc>
        <w:tc>
          <w:tcPr>
            <w:tcW w:w="140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UE-specific or Cell-specific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LGE</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Condition 1-A-2 is enabled</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hint="eastAsia" w:ascii="Calibri" w:hAnsi="Calibri" w:cs="Calibri" w:eastAsiaTheme="minorEastAsia"/>
                <w:lang w:eastAsia="ko-KR"/>
              </w:rPr>
              <w:t>UE-specific</w:t>
            </w:r>
            <w:r>
              <w:rPr>
                <w:rFonts w:ascii="Calibri" w:hAnsi="Calibri" w:cs="Calibri" w:eastAsiaTheme="minorEastAsia"/>
                <w:lang w:eastAsia="ko-KR"/>
              </w:rPr>
              <w:t xml:space="preserve"> or</w:t>
            </w:r>
            <w:r>
              <w:rPr>
                <w:rFonts w:hint="eastAsia" w:ascii="Calibri" w:hAnsi="Calibri" w:cs="Calibri" w:eastAsiaTheme="minorEastAsia"/>
                <w:lang w:eastAsia="ko-KR"/>
              </w:rPr>
              <w:t xml:space="preserve"> cell-specific </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Ericsson</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See comment</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Per 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 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pPr>
              <w:snapToGrid w:val="0"/>
              <w:spacing w:after="0"/>
              <w:jc w:val="both"/>
              <w:rPr>
                <w:rFonts w:ascii="Calibri" w:hAnsi="Calibri" w:cs="Calibri"/>
              </w:rPr>
            </w:pPr>
          </w:p>
          <w:p>
            <w:pPr>
              <w:snapToGrid w:val="0"/>
              <w:spacing w:after="0"/>
              <w:jc w:val="both"/>
              <w:rPr>
                <w:rFonts w:ascii="Calibri" w:hAnsi="Calibri" w:cs="Calibri"/>
              </w:rPr>
            </w:pPr>
            <w:r>
              <w:rPr>
                <w:rFonts w:ascii="Calibri" w:hAnsi="Calibri" w:cs="Calibri"/>
              </w:rPr>
              <w:t>We think the description should be improved, see our last 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lang w:eastAsia="ko-KR"/>
              </w:rPr>
              <w:t>Huawei, Hisilicon</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eastAsiaTheme="minorEastAsia"/>
                <w:lang w:eastAsia="ko-KR"/>
              </w:rPr>
              <w:t>If not configured, 1A2 is enabled.</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eastAsiaTheme="minorEastAsia"/>
                <w:lang w:eastAsia="ko-KR"/>
              </w:rPr>
              <w:t>UE-specific</w:t>
            </w:r>
            <w:r>
              <w:rPr>
                <w:rFonts w:ascii="Calibri" w:hAnsi="Calibri" w:cs="Calibri" w:eastAsiaTheme="minorEastAsia"/>
                <w:lang w:eastAsia="ko-KR"/>
              </w:rPr>
              <w:t xml:space="preserve"> or</w:t>
            </w:r>
            <w:r>
              <w:rPr>
                <w:rFonts w:hint="eastAsia" w:ascii="Calibri" w:hAnsi="Calibri" w:cs="Calibri" w:eastAsiaTheme="minorEastAsia"/>
                <w:lang w:eastAsia="ko-KR"/>
              </w:rPr>
              <w:t xml:space="preserve"> cell-specific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lang w:eastAsia="zh-CN"/>
              </w:rPr>
              <w:t>There is no default value; the IE is either present or absent.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eastAsiaTheme="minorEastAsia"/>
                <w:lang w:eastAsia="ko-KR"/>
              </w:rPr>
              <w:t>Samsung</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eastAsiaTheme="minorEastAsia"/>
                <w:lang w:eastAsia="ko-KR"/>
              </w:rPr>
              <w:t>Enabled</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Per 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rPr>
              <w:t>UE-specific or cell-specific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O</w:t>
            </w:r>
            <w:r>
              <w:rPr>
                <w:rFonts w:ascii="Calibri" w:hAnsi="Calibri" w:cs="Calibri" w:eastAsiaTheme="minorEastAsia"/>
                <w:lang w:eastAsia="ko-KR"/>
              </w:rPr>
              <w:t>PPO</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rPr>
              <w:t>UE-specific</w:t>
            </w:r>
            <w:r>
              <w:rPr>
                <w:rFonts w:ascii="Calibri" w:hAnsi="Calibri" w:cs="Calibri"/>
              </w:rPr>
              <w:t>,</w:t>
            </w:r>
            <w:r>
              <w:rPr>
                <w:rFonts w:hint="eastAsia" w:ascii="Calibri" w:hAnsi="Calibri" w:cs="Calibri"/>
              </w:rPr>
              <w:t xml:space="preserve"> cell-specific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lang w:eastAsia="zh-CN"/>
              </w:rPr>
              <w:t>There is only one value, default value is not needed. When the configuration is absent, the condition is enabled.</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eastAsiaTheme="minorEastAsia"/>
                <w:lang w:eastAsia="ko-KR"/>
              </w:rPr>
              <w:t>Qualcomm</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Per 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 specific or cell 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lang w:eastAsia="zh-CN"/>
              </w:rPr>
              <w:t>N</w:t>
            </w:r>
            <w:r>
              <w:rPr>
                <w:rFonts w:ascii="Calibri" w:hAnsi="Calibri" w:cs="Calibri"/>
                <w:lang w:eastAsia="zh-CN"/>
              </w:rPr>
              <w:t>EC</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lang w:eastAsia="zh-CN"/>
              </w:rPr>
              <w:t>Enable the use of xxx</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eastAsiaTheme="minorEastAsia"/>
                <w:lang w:eastAsia="ko-KR"/>
              </w:rPr>
              <w:t>UE-specific</w:t>
            </w:r>
            <w:r>
              <w:rPr>
                <w:rFonts w:ascii="Calibri" w:hAnsi="Calibri" w:cs="Calibri" w:eastAsiaTheme="minorEastAsia"/>
                <w:lang w:eastAsia="ko-KR"/>
              </w:rPr>
              <w:t xml:space="preserve"> or</w:t>
            </w:r>
            <w:r>
              <w:rPr>
                <w:rFonts w:hint="eastAsia" w:ascii="Calibri" w:hAnsi="Calibri" w:cs="Calibri" w:eastAsiaTheme="minorEastAsia"/>
                <w:lang w:eastAsia="ko-KR"/>
              </w:rPr>
              <w:t xml:space="preserve"> cell-specific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rPr>
              <w:t>vivo</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Enabled</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rPr>
              <w:t>UE-specific or Cell-specific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Futurewei</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Enabled</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UE-specific or Cell-specific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t>ZTE, Sanechips</w:t>
            </w:r>
          </w:p>
        </w:tc>
        <w:tc>
          <w:tcPr>
            <w:tcW w:w="112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hint="default" w:ascii="Calibri" w:hAnsi="Calibri" w:cs="Calibri"/>
                <w:lang w:val="en-US" w:eastAsia="zh-CN"/>
              </w:rPr>
            </w:pPr>
            <w:r>
              <w:rPr>
                <w:rFonts w:hint="eastAsia" w:ascii="Calibri" w:hAnsi="Calibri" w:cs="Calibri"/>
                <w:lang w:val="en-US" w:eastAsia="zh-CN"/>
              </w:rPr>
              <w:t>Comment</w:t>
            </w:r>
            <w:bookmarkStart w:id="9" w:name="_GoBack"/>
            <w:bookmarkEnd w:id="9"/>
          </w:p>
        </w:tc>
        <w:tc>
          <w:tcPr>
            <w:tcW w:w="991"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eastAsiaTheme="minorEastAsia"/>
                <w:lang w:eastAsia="ko-KR"/>
              </w:rPr>
            </w:pPr>
            <w:r>
              <w:rPr>
                <w:rFonts w:ascii="Calibri" w:hAnsi="Calibri" w:cs="Calibri"/>
              </w:rPr>
              <w:t>Per resource pool</w:t>
            </w:r>
          </w:p>
        </w:tc>
        <w:tc>
          <w:tcPr>
            <w:tcW w:w="1407"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rPr>
            </w:pPr>
            <w:r>
              <w:rPr>
                <w:rFonts w:ascii="Calibri" w:hAnsi="Calibri" w:cs="Calibri"/>
              </w:rPr>
              <w:t>UE-specific or Cell-specific</w:t>
            </w:r>
          </w:p>
        </w:tc>
        <w:tc>
          <w:tcPr>
            <w:tcW w:w="1000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hint="eastAsia" w:ascii="Calibri" w:hAnsi="Calibri" w:cs="Calibri"/>
                <w:lang w:val="en-US" w:eastAsia="zh-CN"/>
              </w:rPr>
              <w:t>If</w:t>
            </w:r>
            <w:r>
              <w:rPr>
                <w:rFonts w:ascii="Calibri" w:hAnsi="Calibri" w:cs="Calibri"/>
                <w:lang w:eastAsia="zh-CN"/>
              </w:rPr>
              <w:t xml:space="preserve"> the </w:t>
            </w:r>
            <w:r>
              <w:rPr>
                <w:rFonts w:hint="eastAsia" w:ascii="Calibri" w:hAnsi="Calibri" w:cs="Calibri"/>
                <w:lang w:val="en-US" w:eastAsia="zh-CN"/>
              </w:rPr>
              <w:t>IE</w:t>
            </w:r>
            <w:r>
              <w:rPr>
                <w:rFonts w:ascii="Calibri" w:hAnsi="Calibri" w:cs="Calibri"/>
                <w:lang w:eastAsia="zh-CN"/>
              </w:rPr>
              <w:t xml:space="preserve"> is absent, the condition is enabled.</w:t>
            </w:r>
          </w:p>
        </w:tc>
      </w:tr>
    </w:tbl>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szCs w:val="22"/>
          <w:lang w:val="en-US" w:eastAsia="ko-KR"/>
        </w:rPr>
      </w:pPr>
    </w:p>
    <w:p>
      <w:pPr>
        <w:spacing w:after="0"/>
        <w:jc w:val="both"/>
        <w:rPr>
          <w:rFonts w:ascii="Calibri" w:hAnsi="Calibri" w:cs="Calibri" w:eastAsiaTheme="minorEastAsia"/>
          <w:sz w:val="22"/>
          <w:szCs w:val="22"/>
          <w:lang w:val="en-US" w:eastAsia="ko-KR"/>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1</w:t>
      </w:r>
      <w:r>
        <w:rPr>
          <w:rFonts w:ascii="Calibri" w:hAnsi="Calibri" w:cs="Calibri" w:eastAsiaTheme="minorEastAsia"/>
          <w:b/>
          <w:sz w:val="28"/>
          <w:szCs w:val="28"/>
        </w:rPr>
        <w:t>.</w:t>
      </w:r>
      <w:r>
        <w:rPr>
          <w:rFonts w:hint="eastAsia" w:ascii="Calibri" w:hAnsi="Calibri" w:cs="Calibri" w:eastAsiaTheme="minorEastAsia"/>
          <w:b/>
          <w:sz w:val="28"/>
          <w:szCs w:val="28"/>
          <w:lang w:eastAsia="ko-KR"/>
        </w:rPr>
        <w:t>3</w:t>
      </w:r>
      <w:r>
        <w:rPr>
          <w:rFonts w:ascii="Calibri" w:hAnsi="Calibri" w:cs="Calibri" w:eastAsiaTheme="minorEastAsia"/>
          <w:b/>
          <w:sz w:val="28"/>
          <w:szCs w:val="28"/>
        </w:rPr>
        <w:tab/>
      </w:r>
      <w:r>
        <w:rPr>
          <w:rFonts w:hint="eastAsia" w:ascii="Calibri" w:hAnsi="Calibri" w:cs="Calibri" w:eastAsiaTheme="minorEastAsia"/>
          <w:b/>
          <w:sz w:val="28"/>
          <w:szCs w:val="28"/>
          <w:lang w:eastAsia="ko-KR"/>
        </w:rPr>
        <w:t>IE</w:t>
      </w:r>
      <w:r>
        <w:rPr>
          <w:rFonts w:ascii="Calibri" w:hAnsi="Calibri" w:cs="Calibri" w:eastAsiaTheme="minorEastAsia"/>
          <w:b/>
          <w:sz w:val="28"/>
          <w:szCs w:val="28"/>
          <w:lang w:eastAsia="ko-KR"/>
        </w:rPr>
        <w:t xml:space="preserve"> </w:t>
      </w:r>
      <w:r>
        <w:rPr>
          <w:rFonts w:hint="eastAsia" w:ascii="Calibri" w:hAnsi="Calibri" w:cs="Calibri" w:eastAsiaTheme="minorEastAsia"/>
          <w:b/>
          <w:sz w:val="28"/>
          <w:szCs w:val="28"/>
          <w:lang w:eastAsia="ko-KR"/>
        </w:rPr>
        <w:t>of</w:t>
      </w:r>
      <w:r>
        <w:rPr>
          <w:rFonts w:ascii="Calibri" w:hAnsi="Calibri" w:cs="Calibri" w:eastAsiaTheme="minorEastAsia"/>
          <w:b/>
          <w:sz w:val="28"/>
          <w:szCs w:val="28"/>
        </w:rPr>
        <w:t xml:space="preserve"> thresRSRPCondition1B1Option1Scheme1</w:t>
      </w: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lang w:eastAsia="ko-KR"/>
        </w:rPr>
      </w:pPr>
      <w:r>
        <w:rPr>
          <w:rFonts w:ascii="Calibri" w:hAnsi="Calibri" w:cs="Calibri" w:eastAsiaTheme="minorEastAsia"/>
          <w:b/>
          <w:sz w:val="22"/>
          <w:szCs w:val="22"/>
          <w:u w:val="single"/>
          <w:lang w:val="en-US" w:eastAsia="ko-KR"/>
        </w:rPr>
        <w:t xml:space="preserve">Question </w:t>
      </w:r>
      <w:r>
        <w:rPr>
          <w:rFonts w:hint="eastAsia" w:ascii="Calibri" w:hAnsi="Calibri" w:cs="Calibri" w:eastAsiaTheme="minorEastAsia"/>
          <w:b/>
          <w:sz w:val="22"/>
          <w:szCs w:val="22"/>
          <w:u w:val="single"/>
          <w:lang w:val="en-US" w:eastAsia="ko-KR"/>
        </w:rPr>
        <w:t>3</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Companies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provide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their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views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how</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fields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‘Default value aspect’</w:t>
      </w:r>
      <w:r>
        <w:rPr>
          <w:rFonts w:hint="eastAsia" w:ascii="Calibri" w:hAnsi="Calibri" w:cs="Calibri" w:eastAsiaTheme="minorEastAsia"/>
          <w:sz w:val="22"/>
          <w:szCs w:val="22"/>
          <w:lang w:val="en-US" w:eastAsia="ko-KR"/>
        </w:rPr>
        <w:t>,</w:t>
      </w:r>
      <w:r>
        <w:rPr>
          <w:rFonts w:ascii="Calibri" w:hAnsi="Calibri" w:cs="Calibri" w:eastAsiaTheme="minorEastAsia"/>
          <w:sz w:val="22"/>
          <w:szCs w:val="22"/>
          <w:lang w:val="en-US" w:eastAsia="ko-KR"/>
        </w:rPr>
        <w:t xml:space="preserve"> ‘Per (UE, cell, TRP, …)’ </w:t>
      </w:r>
      <w:r>
        <w:rPr>
          <w:rFonts w:hint="eastAsia" w:ascii="Calibri" w:hAnsi="Calibri" w:cs="Calibri" w:eastAsiaTheme="minorEastAsia"/>
          <w:sz w:val="22"/>
          <w:szCs w:val="22"/>
          <w:lang w:val="en-US" w:eastAsia="ko-KR"/>
        </w:rPr>
        <w:t>and</w:t>
      </w:r>
      <w:r>
        <w:rPr>
          <w:rFonts w:ascii="Calibri" w:hAnsi="Calibri" w:cs="Calibri" w:eastAsiaTheme="minorEastAsia"/>
          <w:sz w:val="22"/>
          <w:szCs w:val="22"/>
          <w:lang w:val="en-US" w:eastAsia="ko-KR"/>
        </w:rPr>
        <w:t xml:space="preserve"> ‘UE-specific or Cell-specific’ </w:t>
      </w:r>
      <w:r>
        <w:rPr>
          <w:rFonts w:hint="eastAsia" w:ascii="Calibri" w:hAnsi="Calibri" w:cs="Calibri" w:eastAsiaTheme="minorEastAsia"/>
          <w:sz w:val="22"/>
          <w:szCs w:val="22"/>
          <w:lang w:val="en-US" w:eastAsia="ko-KR"/>
        </w:rPr>
        <w:t>should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defined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and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whether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square</w:t>
      </w:r>
      <w:r>
        <w:rPr>
          <w:rFonts w:ascii="Calibri" w:hAnsi="Calibri" w:cs="Calibri" w:eastAsiaTheme="minorEastAsia"/>
          <w:sz w:val="22"/>
          <w:szCs w:val="22"/>
          <w:lang w:val="en-US" w:eastAsia="ko-KR"/>
        </w:rPr>
        <w:t xml:space="preserve"> bracket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‘Value range’ </w:t>
      </w:r>
      <w:r>
        <w:rPr>
          <w:rFonts w:hint="eastAsia" w:ascii="Calibri" w:hAnsi="Calibri" w:cs="Calibri" w:eastAsiaTheme="minorEastAsia"/>
          <w:sz w:val="22"/>
          <w:szCs w:val="22"/>
          <w:lang w:val="en-US" w:eastAsia="ko-KR"/>
        </w:rPr>
        <w:t>can</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removed.</w:t>
      </w:r>
      <w:r>
        <w:rPr>
          <w:rFonts w:ascii="Calibri" w:hAnsi="Calibri" w:cs="Calibri" w:eastAsiaTheme="minorEastAsia"/>
          <w:sz w:val="22"/>
          <w:szCs w:val="22"/>
          <w:lang w:val="en-US" w:eastAsia="ko-KR"/>
        </w:rPr>
        <w:t xml:space="preserve"> Note that for the convenience of email discussion, the relevant agreements/working assumptions/conclusions are temporarily described as a memo.</w:t>
      </w:r>
    </w:p>
    <w:p>
      <w:pPr>
        <w:spacing w:after="0"/>
        <w:jc w:val="both"/>
        <w:rPr>
          <w:rFonts w:ascii="Calibri" w:hAnsi="Calibri" w:cs="Calibri" w:eastAsiaTheme="minorEastAsia"/>
          <w:sz w:val="22"/>
          <w:szCs w:val="22"/>
          <w:lang w:val="en-US"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sz w:val="22"/>
                <w:szCs w:val="22"/>
                <w:lang w:val="en-US" w:eastAsia="ko-KR"/>
              </w:rPr>
            </w:pPr>
            <w:r>
              <w:rPr>
                <w:rFonts w:ascii="Calibri" w:hAnsi="Calibri" w:cs="Calibri"/>
                <w:sz w:val="22"/>
                <w:szCs w:val="22"/>
              </w:rPr>
              <w:t>[thresRSRPCondition1B1Option1Scheme1]</w:t>
            </w:r>
          </w:p>
        </w:tc>
        <w:tc>
          <w:tcPr>
            <w:tcW w:w="850" w:type="dxa"/>
          </w:tcPr>
          <w:p>
            <w:pPr>
              <w:spacing w:after="0"/>
              <w:jc w:val="both"/>
              <w:rPr>
                <w:rFonts w:ascii="Calibri" w:hAnsi="Calibri" w:cs="Calibri" w:eastAsiaTheme="minorEastAsia"/>
                <w:sz w:val="22"/>
                <w:szCs w:val="22"/>
                <w:lang w:eastAsia="ko-KR"/>
              </w:rPr>
            </w:pPr>
            <w:r>
              <w:rPr>
                <w:rFonts w:ascii="Calibri" w:hAnsi="Calibri" w:cs="Calibri"/>
                <w:sz w:val="22"/>
                <w:szCs w:val="22"/>
              </w:rPr>
              <w:t>New</w:t>
            </w:r>
          </w:p>
        </w:tc>
        <w:tc>
          <w:tcPr>
            <w:tcW w:w="2126" w:type="dxa"/>
          </w:tcPr>
          <w:p>
            <w:pPr>
              <w:spacing w:after="0"/>
              <w:jc w:val="both"/>
              <w:rPr>
                <w:rFonts w:ascii="Calibri" w:hAnsi="Calibri" w:cs="Calibri" w:eastAsiaTheme="minorEastAsia"/>
                <w:sz w:val="22"/>
                <w:szCs w:val="22"/>
                <w:lang w:eastAsia="ko-KR"/>
              </w:rPr>
            </w:pPr>
            <w:r>
              <w:rPr>
                <w:rFonts w:ascii="Calibri" w:hAnsi="Calibri" w:cs="Calibri"/>
                <w:sz w:val="22"/>
                <w:szCs w:val="22"/>
              </w:rPr>
              <w:t>[thresRSRPCondition1B1Option1Scheme1]</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[One of {minus infinity dBm, -128dBm, -126dBm, -124dBm,…, -4Bm, -2dBm, 0dBm, infinity dBm} per priority value]</w:t>
            </w:r>
          </w:p>
        </w:tc>
        <w:tc>
          <w:tcPr>
            <w:tcW w:w="850"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48"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12"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1068" w:type="dxa"/>
          </w:tcPr>
          <w:p>
            <w:pPr>
              <w:spacing w:after="0"/>
              <w:jc w:val="both"/>
              <w:rPr>
                <w:rFonts w:ascii="Calibri" w:hAnsi="Calibri" w:cs="Calibri" w:eastAsiaTheme="minorEastAsia"/>
                <w:sz w:val="22"/>
                <w:szCs w:val="22"/>
                <w:lang w:eastAsia="ko-KR"/>
              </w:rPr>
            </w:pPr>
            <w:r>
              <w:rPr>
                <w:rFonts w:ascii="Calibri" w:hAnsi="Calibri" w:cs="Calibri"/>
                <w:sz w:val="22"/>
                <w:szCs w:val="22"/>
              </w:rPr>
              <w:t>38.331</w:t>
            </w:r>
          </w:p>
        </w:tc>
        <w:tc>
          <w:tcPr>
            <w:tcW w:w="1524" w:type="dxa"/>
          </w:tcPr>
          <w:p>
            <w:pPr>
              <w:spacing w:after="0"/>
              <w:jc w:val="both"/>
              <w:rPr>
                <w:rFonts w:ascii="Calibri" w:hAnsi="Calibri" w:cs="Calibri" w:eastAsiaTheme="minorEastAsia"/>
                <w:sz w:val="22"/>
                <w:szCs w:val="22"/>
                <w:lang w:eastAsia="ko-KR"/>
              </w:rPr>
            </w:pPr>
            <w:r>
              <w:rPr>
                <w:rFonts w:ascii="Calibri" w:hAnsi="Calibri" w:cs="Calibri" w:eastAsiaTheme="minorEastAsia"/>
                <w:color w:val="auto"/>
                <w:sz w:val="22"/>
                <w:szCs w:val="22"/>
                <w:lang w:eastAsia="ko-KR"/>
              </w:rPr>
              <w:t xml:space="preserve">{See the </w:t>
            </w:r>
            <w:commentRangeStart w:id="2"/>
            <w:r>
              <w:rPr>
                <w:rFonts w:ascii="Calibri" w:hAnsi="Calibri" w:cs="Calibri" w:eastAsiaTheme="minorEastAsia"/>
                <w:color w:val="auto"/>
                <w:sz w:val="22"/>
                <w:szCs w:val="22"/>
                <w:lang w:eastAsia="ko-KR"/>
              </w:rPr>
              <w:t>memo</w:t>
            </w:r>
            <w:commentRangeEnd w:id="2"/>
            <w:r>
              <w:rPr>
                <w:rStyle w:val="32"/>
                <w:rFonts w:ascii="Calibri" w:hAnsi="Calibri" w:eastAsia="Batang" w:cs="Calibri"/>
                <w:color w:val="auto"/>
                <w:sz w:val="22"/>
                <w:szCs w:val="22"/>
                <w:lang w:val="en-US" w:eastAsia="ko-KR"/>
              </w:rPr>
              <w:commentReference w:id="2"/>
            </w:r>
            <w:r>
              <w:rPr>
                <w:rFonts w:ascii="Calibri" w:hAnsi="Calibri" w:cs="Calibri" w:eastAsiaTheme="minorEastAsia"/>
                <w:color w:val="auto"/>
                <w:sz w:val="22"/>
                <w:szCs w:val="22"/>
                <w:lang w:eastAsia="ko-KR"/>
              </w:rPr>
              <w:t xml:space="preserve"> on the right for the relevant agreements}</w:t>
            </w:r>
          </w:p>
        </w:tc>
      </w:tr>
    </w:tbl>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 xml:space="preserve"> </w:t>
      </w:r>
    </w:p>
    <w:tbl>
      <w:tblPr>
        <w:tblStyle w:val="25"/>
        <w:tblW w:w="15547" w:type="dxa"/>
        <w:tblInd w:w="-1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8" w:type="dxa"/>
          <w:bottom w:w="0" w:type="dxa"/>
          <w:right w:w="108" w:type="dxa"/>
        </w:tblCellMar>
      </w:tblPr>
      <w:tblGrid>
        <w:gridCol w:w="1087"/>
        <w:gridCol w:w="1097"/>
        <w:gridCol w:w="933"/>
        <w:gridCol w:w="991"/>
        <w:gridCol w:w="1409"/>
        <w:gridCol w:w="1003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b/>
                <w:sz w:val="22"/>
                <w:szCs w:val="22"/>
              </w:rPr>
              <w:t>Company</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Arial" w:hAnsi="Arial" w:eastAsia="Malgun Gothic" w:cs="Arial"/>
                <w:b/>
                <w:bCs/>
                <w:color w:val="auto"/>
              </w:rPr>
            </w:pPr>
            <w:r>
              <w:rPr>
                <w:rFonts w:hint="eastAsia" w:ascii="Arial" w:hAnsi="Arial" w:eastAsia="Malgun Gothic" w:cs="Arial"/>
                <w:b/>
                <w:bCs/>
                <w:color w:val="auto"/>
                <w:lang w:eastAsia="ko-KR"/>
              </w:rPr>
              <w:t>Yes/no for</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removing</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the</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square bracket</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of</w:t>
            </w:r>
            <w:r>
              <w:rPr>
                <w:rFonts w:ascii="Arial" w:hAnsi="Arial" w:eastAsia="Malgun Gothic" w:cs="Arial"/>
                <w:b/>
                <w:bCs/>
                <w:color w:val="auto"/>
                <w:lang w:eastAsia="ko-KR"/>
              </w:rPr>
              <w:t xml:space="preserve"> </w:t>
            </w:r>
            <w:r>
              <w:rPr>
                <w:rFonts w:ascii="Arial" w:hAnsi="Arial" w:eastAsia="Malgun Gothic" w:cs="Arial"/>
                <w:b/>
                <w:bCs/>
                <w:color w:val="auto"/>
              </w:rPr>
              <w:t>Value range</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Arial" w:hAnsi="Arial" w:eastAsia="Malgun Gothic" w:cs="Arial"/>
                <w:b/>
                <w:bCs/>
                <w:color w:val="auto"/>
              </w:rPr>
              <w:t>Default value aspect</w:t>
            </w:r>
          </w:p>
        </w:tc>
        <w:tc>
          <w:tcPr>
            <w:tcW w:w="991"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Per (UE, cell, TRP, …)</w:t>
            </w:r>
          </w:p>
        </w:tc>
        <w:tc>
          <w:tcPr>
            <w:tcW w:w="140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UE-specific or Cell-specific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LGE</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lang w:eastAsia="ko-KR"/>
              </w:rPr>
            </w:pPr>
            <w:r>
              <w:rPr>
                <w:rFonts w:hint="eastAsia" w:ascii="Calibri" w:hAnsi="Calibri" w:cs="Calibri" w:eastAsiaTheme="minorEastAsia"/>
                <w:lang w:eastAsia="ko-KR"/>
              </w:rPr>
              <w:t>Yes</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eastAsiaTheme="minorEastAsia"/>
                <w:lang w:eastAsia="ko-KR"/>
              </w:rPr>
              <w:t>Infinity</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hint="eastAsia" w:ascii="Calibri" w:hAnsi="Calibri" w:cs="Calibri" w:eastAsiaTheme="minorEastAsia"/>
                <w:lang w:eastAsia="ko-KR"/>
              </w:rPr>
              <w:t>UE-specific or cell-specific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Ericsson</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 see comment</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Infinity</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There is a typo in the value range. It should read 4dBm and not 4Bm</w:t>
            </w:r>
          </w:p>
          <w:p>
            <w:pPr>
              <w:snapToGrid w:val="0"/>
              <w:spacing w:after="0"/>
              <w:jc w:val="both"/>
              <w:rPr>
                <w:rFonts w:ascii="Calibri" w:hAnsi="Calibri" w:cs="Calibri"/>
              </w:rPr>
            </w:pPr>
          </w:p>
          <w:p>
            <w:pPr>
              <w:snapToGrid w:val="0"/>
              <w:spacing w:after="0"/>
              <w:jc w:val="both"/>
              <w:rPr>
                <w:rFonts w:ascii="Calibri" w:hAnsi="Calibri" w:cs="Calibri"/>
              </w:rPr>
            </w:pPr>
            <w:r>
              <w:rPr>
                <w:rFonts w:ascii="Calibri" w:hAnsi="Calibri" w:cs="Calibri"/>
              </w:rPr>
              <w:t>We think the description should be improved, see our last 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rPr>
          <w:trHeight w:val="1088" w:hRule="atLeast"/>
        </w:trPr>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hint="eastAsia" w:ascii="Calibri" w:hAnsi="Calibri" w:cs="Calibri"/>
                <w:lang w:eastAsia="zh-CN"/>
              </w:rPr>
              <w:t>H</w:t>
            </w:r>
            <w:r>
              <w:rPr>
                <w:rFonts w:ascii="Calibri" w:hAnsi="Calibri" w:cs="Calibri"/>
                <w:lang w:eastAsia="zh-CN"/>
              </w:rPr>
              <w:t xml:space="preserve">uawei, HiSilicon </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lang w:eastAsia="zh-CN"/>
              </w:rPr>
              <w:t>Y</w:t>
            </w:r>
            <w:r>
              <w:rPr>
                <w:rFonts w:ascii="Calibri" w:hAnsi="Calibri" w:cs="Calibri"/>
                <w:lang w:eastAsia="zh-CN"/>
              </w:rPr>
              <w:t>es</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lang w:eastAsia="zh-CN"/>
              </w:rPr>
              <w:t>N</w:t>
            </w:r>
            <w:r>
              <w:rPr>
                <w:rFonts w:ascii="Calibri" w:hAnsi="Calibri" w:cs="Calibri"/>
                <w:lang w:eastAsia="zh-CN"/>
              </w:rPr>
              <w:t>o need to have default value.</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eastAsiaTheme="minorEastAsia"/>
                <w:lang w:eastAsia="ko-KR"/>
              </w:rPr>
              <w:t>UE-specific or cell-specific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Samsung</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N/A</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Per 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rPr>
              <w:t>UE-specific or cell-specific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lang w:eastAsia="zh-CN"/>
              </w:rPr>
              <w:t>No default value, always configured.</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lang w:eastAsia="zh-CN"/>
              </w:rPr>
              <w:t>O</w:t>
            </w:r>
            <w:r>
              <w:rPr>
                <w:rFonts w:ascii="Calibri" w:hAnsi="Calibri" w:cs="Calibri"/>
                <w:lang w:eastAsia="zh-CN"/>
              </w:rPr>
              <w:t>PPO</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lang w:eastAsia="zh-CN"/>
              </w:rPr>
              <w:t>N</w:t>
            </w:r>
            <w:r>
              <w:rPr>
                <w:rFonts w:ascii="Calibri" w:hAnsi="Calibri" w:cs="Calibri"/>
                <w:lang w:eastAsia="zh-CN"/>
              </w:rPr>
              <w:t>O</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lang w:eastAsia="zh-CN"/>
              </w:rPr>
              <w:t>I</w:t>
            </w:r>
            <w:r>
              <w:rPr>
                <w:rFonts w:ascii="Calibri" w:hAnsi="Calibri" w:cs="Calibri"/>
                <w:lang w:eastAsia="zh-CN"/>
              </w:rPr>
              <w:t>nfinity or no default value</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rPr>
              <w:t>UE-specific</w:t>
            </w:r>
            <w:r>
              <w:rPr>
                <w:rFonts w:ascii="Calibri" w:hAnsi="Calibri" w:cs="Calibri"/>
              </w:rPr>
              <w:t>,</w:t>
            </w:r>
            <w:r>
              <w:rPr>
                <w:rFonts w:hint="eastAsia" w:ascii="Calibri" w:hAnsi="Calibri" w:cs="Calibri"/>
              </w:rPr>
              <w:t xml:space="preserve"> cell-specific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lang w:eastAsia="zh-CN"/>
              </w:rPr>
              <w:t>Minus infinity should be removed from the value range.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Qualcomm</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Infinity</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Per 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 specific or cell 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rPr>
              <w:t>vivo</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N/A</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rPr>
              <w:t>Per 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UE-specific or Cell-specific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lang w:eastAsia="zh-CN"/>
              </w:rPr>
              <w:t>Futurewei</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Infinity</w:t>
            </w:r>
          </w:p>
        </w:tc>
        <w:tc>
          <w:tcPr>
            <w:tcW w:w="991"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Per 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 specific or cell 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t>ZTE, Sanechips</w:t>
            </w:r>
          </w:p>
        </w:tc>
        <w:tc>
          <w:tcPr>
            <w:tcW w:w="1097" w:type="dxa"/>
            <w:tcBorders>
              <w:top w:val="single" w:color="00000A" w:sz="4" w:space="0"/>
              <w:left w:val="single" w:color="00000A" w:sz="4" w:space="0"/>
              <w:bottom w:val="single" w:color="00000A" w:sz="4" w:space="0"/>
              <w:right w:val="single" w:color="00000A" w:sz="4" w:space="0"/>
            </w:tcBorders>
            <w:vAlign w:val="top"/>
          </w:tcPr>
          <w:p>
            <w:pPr>
              <w:spacing w:after="0"/>
              <w:jc w:val="both"/>
              <w:rPr>
                <w:rFonts w:ascii="Calibri" w:hAnsi="Calibri" w:cs="Calibri"/>
                <w:lang w:eastAsia="zh-CN"/>
              </w:rPr>
            </w:pPr>
            <w:r>
              <w:rPr>
                <w:rFonts w:ascii="Calibri" w:hAnsi="Calibri" w:cs="Calibri"/>
                <w:lang w:eastAsia="zh-CN"/>
              </w:rPr>
              <w:t>Yes</w:t>
            </w:r>
          </w:p>
        </w:tc>
        <w:tc>
          <w:tcPr>
            <w:tcW w:w="933"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top"/>
          </w:tcPr>
          <w:p>
            <w:pPr>
              <w:spacing w:after="0"/>
              <w:jc w:val="both"/>
              <w:rPr>
                <w:rFonts w:ascii="Calibri" w:hAnsi="Calibri" w:cs="Calibri"/>
                <w:lang w:eastAsia="zh-CN"/>
              </w:rPr>
            </w:pPr>
            <w:r>
              <w:rPr>
                <w:rFonts w:ascii="Calibri" w:hAnsi="Calibri" w:cs="Calibri"/>
                <w:lang w:eastAsia="zh-CN"/>
              </w:rPr>
              <w:t>Infinity</w:t>
            </w:r>
          </w:p>
        </w:tc>
        <w:tc>
          <w:tcPr>
            <w:tcW w:w="991"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Per resource pool</w:t>
            </w:r>
          </w:p>
        </w:tc>
        <w:tc>
          <w:tcPr>
            <w:tcW w:w="1409"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rPr>
            </w:pPr>
            <w:r>
              <w:rPr>
                <w:rFonts w:ascii="Calibri" w:hAnsi="Calibri" w:cs="Calibri"/>
              </w:rPr>
              <w:t>UE specific or cell specific</w:t>
            </w:r>
          </w:p>
        </w:tc>
        <w:tc>
          <w:tcPr>
            <w:tcW w:w="10030"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bl>
    <w:p>
      <w:pPr>
        <w:spacing w:after="0"/>
        <w:jc w:val="both"/>
        <w:rPr>
          <w:rFonts w:ascii="Calibri" w:hAnsi="Calibri" w:cs="Calibri" w:eastAsiaTheme="minorEastAsia"/>
          <w:sz w:val="22"/>
          <w:szCs w:val="22"/>
          <w:lang w:val="en-US" w:eastAsia="ko-KR"/>
        </w:rPr>
      </w:pPr>
      <w:r>
        <w:rPr>
          <w:rFonts w:ascii="Calibri" w:hAnsi="Calibri" w:cs="Calibri" w:eastAsiaTheme="minorEastAsia"/>
          <w:sz w:val="22"/>
          <w:szCs w:val="22"/>
          <w:lang w:val="en-US" w:eastAsia="ko-KR"/>
        </w:rPr>
        <w:br w:type="textWrapping"/>
      </w:r>
    </w:p>
    <w:p>
      <w:pPr>
        <w:spacing w:after="0"/>
        <w:jc w:val="both"/>
        <w:rPr>
          <w:rFonts w:ascii="Calibri" w:hAnsi="Calibri" w:cs="Calibri" w:eastAsiaTheme="minorEastAsia"/>
          <w:sz w:val="22"/>
          <w:szCs w:val="22"/>
          <w:lang w:val="en-US" w:eastAsia="ko-KR"/>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1</w:t>
      </w:r>
      <w:r>
        <w:rPr>
          <w:rFonts w:ascii="Calibri" w:hAnsi="Calibri" w:cs="Calibri" w:eastAsiaTheme="minorEastAsia"/>
          <w:b/>
          <w:sz w:val="28"/>
          <w:szCs w:val="28"/>
        </w:rPr>
        <w:t>.</w:t>
      </w:r>
      <w:r>
        <w:rPr>
          <w:rFonts w:hint="eastAsia" w:ascii="Calibri" w:hAnsi="Calibri" w:cs="Calibri" w:eastAsiaTheme="minorEastAsia"/>
          <w:b/>
          <w:sz w:val="28"/>
          <w:szCs w:val="28"/>
          <w:lang w:eastAsia="ko-KR"/>
        </w:rPr>
        <w:t>4</w:t>
      </w:r>
      <w:r>
        <w:rPr>
          <w:rFonts w:ascii="Calibri" w:hAnsi="Calibri" w:cs="Calibri" w:eastAsiaTheme="minorEastAsia"/>
          <w:b/>
          <w:sz w:val="28"/>
          <w:szCs w:val="28"/>
        </w:rPr>
        <w:tab/>
      </w:r>
      <w:r>
        <w:rPr>
          <w:rFonts w:hint="eastAsia" w:ascii="Calibri" w:hAnsi="Calibri" w:cs="Calibri" w:eastAsiaTheme="minorEastAsia"/>
          <w:b/>
          <w:sz w:val="28"/>
          <w:szCs w:val="28"/>
          <w:lang w:eastAsia="ko-KR"/>
        </w:rPr>
        <w:t>IE</w:t>
      </w:r>
      <w:r>
        <w:rPr>
          <w:rFonts w:ascii="Calibri" w:hAnsi="Calibri" w:cs="Calibri" w:eastAsiaTheme="minorEastAsia"/>
          <w:b/>
          <w:sz w:val="28"/>
          <w:szCs w:val="28"/>
          <w:lang w:eastAsia="ko-KR"/>
        </w:rPr>
        <w:t xml:space="preserve"> </w:t>
      </w:r>
      <w:r>
        <w:rPr>
          <w:rFonts w:hint="eastAsia" w:ascii="Calibri" w:hAnsi="Calibri" w:cs="Calibri" w:eastAsiaTheme="minorEastAsia"/>
          <w:b/>
          <w:sz w:val="28"/>
          <w:szCs w:val="28"/>
          <w:lang w:eastAsia="ko-KR"/>
        </w:rPr>
        <w:t>of</w:t>
      </w:r>
      <w:r>
        <w:rPr>
          <w:rFonts w:ascii="Calibri" w:hAnsi="Calibri" w:cs="Calibri" w:eastAsiaTheme="minorEastAsia"/>
          <w:b/>
          <w:sz w:val="28"/>
          <w:szCs w:val="28"/>
        </w:rPr>
        <w:t xml:space="preserve"> thresRSRPCondition1B1Option2Scheme1</w:t>
      </w: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lang w:eastAsia="ko-KR"/>
        </w:rPr>
      </w:pPr>
      <w:r>
        <w:rPr>
          <w:rFonts w:ascii="Calibri" w:hAnsi="Calibri" w:cs="Calibri" w:eastAsiaTheme="minorEastAsia"/>
          <w:b/>
          <w:sz w:val="22"/>
          <w:szCs w:val="22"/>
          <w:u w:val="single"/>
          <w:lang w:val="en-US" w:eastAsia="ko-KR"/>
        </w:rPr>
        <w:t xml:space="preserve">Question </w:t>
      </w:r>
      <w:r>
        <w:rPr>
          <w:rFonts w:hint="eastAsia" w:ascii="Calibri" w:hAnsi="Calibri" w:cs="Calibri" w:eastAsiaTheme="minorEastAsia"/>
          <w:b/>
          <w:sz w:val="22"/>
          <w:szCs w:val="22"/>
          <w:u w:val="single"/>
          <w:lang w:val="en-US" w:eastAsia="ko-KR"/>
        </w:rPr>
        <w:t>4</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Companies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provide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their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views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how</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fields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‘Default value aspect’</w:t>
      </w:r>
      <w:r>
        <w:rPr>
          <w:rFonts w:hint="eastAsia" w:ascii="Calibri" w:hAnsi="Calibri" w:cs="Calibri" w:eastAsiaTheme="minorEastAsia"/>
          <w:sz w:val="22"/>
          <w:szCs w:val="22"/>
          <w:lang w:val="en-US" w:eastAsia="ko-KR"/>
        </w:rPr>
        <w:t>,</w:t>
      </w:r>
      <w:r>
        <w:rPr>
          <w:rFonts w:ascii="Calibri" w:hAnsi="Calibri" w:cs="Calibri" w:eastAsiaTheme="minorEastAsia"/>
          <w:sz w:val="22"/>
          <w:szCs w:val="22"/>
          <w:lang w:val="en-US" w:eastAsia="ko-KR"/>
        </w:rPr>
        <w:t xml:space="preserve"> ‘Per (UE, cell, TRP, …)’ </w:t>
      </w:r>
      <w:r>
        <w:rPr>
          <w:rFonts w:hint="eastAsia" w:ascii="Calibri" w:hAnsi="Calibri" w:cs="Calibri" w:eastAsiaTheme="minorEastAsia"/>
          <w:sz w:val="22"/>
          <w:szCs w:val="22"/>
          <w:lang w:val="en-US" w:eastAsia="ko-KR"/>
        </w:rPr>
        <w:t>and</w:t>
      </w:r>
      <w:r>
        <w:rPr>
          <w:rFonts w:ascii="Calibri" w:hAnsi="Calibri" w:cs="Calibri" w:eastAsiaTheme="minorEastAsia"/>
          <w:sz w:val="22"/>
          <w:szCs w:val="22"/>
          <w:lang w:val="en-US" w:eastAsia="ko-KR"/>
        </w:rPr>
        <w:t xml:space="preserve"> ‘UE-specific or Cell-specific’ </w:t>
      </w:r>
      <w:r>
        <w:rPr>
          <w:rFonts w:hint="eastAsia" w:ascii="Calibri" w:hAnsi="Calibri" w:cs="Calibri" w:eastAsiaTheme="minorEastAsia"/>
          <w:sz w:val="22"/>
          <w:szCs w:val="22"/>
          <w:lang w:val="en-US" w:eastAsia="ko-KR"/>
        </w:rPr>
        <w:t>should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defined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and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whether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square</w:t>
      </w:r>
      <w:r>
        <w:rPr>
          <w:rFonts w:ascii="Calibri" w:hAnsi="Calibri" w:cs="Calibri" w:eastAsiaTheme="minorEastAsia"/>
          <w:sz w:val="22"/>
          <w:szCs w:val="22"/>
          <w:lang w:val="en-US" w:eastAsia="ko-KR"/>
        </w:rPr>
        <w:t xml:space="preserve"> bracket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‘Value range’ </w:t>
      </w:r>
      <w:r>
        <w:rPr>
          <w:rFonts w:hint="eastAsia" w:ascii="Calibri" w:hAnsi="Calibri" w:cs="Calibri" w:eastAsiaTheme="minorEastAsia"/>
          <w:sz w:val="22"/>
          <w:szCs w:val="22"/>
          <w:lang w:val="en-US" w:eastAsia="ko-KR"/>
        </w:rPr>
        <w:t>can</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removed.</w:t>
      </w:r>
      <w:r>
        <w:rPr>
          <w:rFonts w:ascii="Calibri" w:hAnsi="Calibri" w:cs="Calibri" w:eastAsiaTheme="minorEastAsia"/>
          <w:sz w:val="22"/>
          <w:szCs w:val="22"/>
          <w:lang w:val="en-US" w:eastAsia="ko-KR"/>
        </w:rPr>
        <w:t xml:space="preserve"> Note that for the convenience of email discussion, the relevant agreements/working assumptions/conclusions are temporarily described as a memo.</w:t>
      </w:r>
    </w:p>
    <w:p>
      <w:pPr>
        <w:spacing w:after="0"/>
        <w:jc w:val="both"/>
        <w:rPr>
          <w:rFonts w:ascii="Calibri" w:hAnsi="Calibri" w:cs="Calibri" w:eastAsiaTheme="minorEastAsia"/>
          <w:sz w:val="22"/>
          <w:szCs w:val="22"/>
          <w:lang w:val="en-US"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sz w:val="22"/>
                <w:szCs w:val="22"/>
                <w:lang w:val="en-US" w:eastAsia="ko-KR"/>
              </w:rPr>
            </w:pPr>
            <w:r>
              <w:rPr>
                <w:rFonts w:ascii="Calibri" w:hAnsi="Calibri" w:cs="Calibri"/>
                <w:sz w:val="22"/>
                <w:szCs w:val="22"/>
              </w:rPr>
              <w:t>[thresRSRPCondition1B1Option2Scheme1]</w:t>
            </w:r>
          </w:p>
        </w:tc>
        <w:tc>
          <w:tcPr>
            <w:tcW w:w="850" w:type="dxa"/>
          </w:tcPr>
          <w:p>
            <w:pPr>
              <w:spacing w:after="0"/>
              <w:jc w:val="both"/>
              <w:rPr>
                <w:rFonts w:ascii="Calibri" w:hAnsi="Calibri" w:cs="Calibri" w:eastAsiaTheme="minorEastAsia"/>
                <w:sz w:val="22"/>
                <w:szCs w:val="22"/>
                <w:lang w:eastAsia="ko-KR"/>
              </w:rPr>
            </w:pPr>
            <w:r>
              <w:rPr>
                <w:rFonts w:ascii="Calibri" w:hAnsi="Calibri" w:cs="Calibri"/>
                <w:sz w:val="22"/>
                <w:szCs w:val="22"/>
              </w:rPr>
              <w:t>New</w:t>
            </w:r>
          </w:p>
        </w:tc>
        <w:tc>
          <w:tcPr>
            <w:tcW w:w="2126" w:type="dxa"/>
          </w:tcPr>
          <w:p>
            <w:pPr>
              <w:spacing w:after="0"/>
              <w:jc w:val="both"/>
              <w:rPr>
                <w:rFonts w:ascii="Calibri" w:hAnsi="Calibri" w:cs="Calibri" w:eastAsiaTheme="minorEastAsia"/>
                <w:sz w:val="22"/>
                <w:szCs w:val="22"/>
                <w:lang w:eastAsia="ko-KR"/>
              </w:rPr>
            </w:pPr>
            <w:r>
              <w:rPr>
                <w:rFonts w:ascii="Calibri" w:hAnsi="Calibri" w:cs="Calibri"/>
                <w:sz w:val="22"/>
                <w:szCs w:val="22"/>
              </w:rPr>
              <w:t>[thresRSRPCondition1B1Option2Scheme1]</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Indicates the RSRP threshold used to determine reserved resource(s) of other UE(s) identified by UE-A whose RSRP measurement is smaller than it as set of resource(s) non-preferred for UE-B’s transmission when UE-A is a destination of a TB transmitted by the UE(s), and the threshold is selected based on the priority in the decoded SCI of the UE(s).</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[One of {minus infinity dBm, -128dBm, -126dBm, -124dBm,…, -4Bm, -2dBm, 0dBm, infinity dBm} per priority value]</w:t>
            </w:r>
          </w:p>
        </w:tc>
        <w:tc>
          <w:tcPr>
            <w:tcW w:w="850"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48"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12"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1068" w:type="dxa"/>
          </w:tcPr>
          <w:p>
            <w:pPr>
              <w:spacing w:after="0"/>
              <w:jc w:val="both"/>
              <w:rPr>
                <w:rFonts w:ascii="Calibri" w:hAnsi="Calibri" w:cs="Calibri" w:eastAsiaTheme="minorEastAsia"/>
                <w:sz w:val="22"/>
                <w:szCs w:val="22"/>
                <w:lang w:eastAsia="ko-KR"/>
              </w:rPr>
            </w:pPr>
            <w:r>
              <w:rPr>
                <w:rFonts w:ascii="Calibri" w:hAnsi="Calibri" w:cs="Calibri"/>
                <w:sz w:val="22"/>
                <w:szCs w:val="22"/>
              </w:rPr>
              <w:t>38.331</w:t>
            </w:r>
          </w:p>
        </w:tc>
        <w:tc>
          <w:tcPr>
            <w:tcW w:w="1524" w:type="dxa"/>
          </w:tcPr>
          <w:p>
            <w:pPr>
              <w:spacing w:after="0"/>
              <w:jc w:val="both"/>
              <w:rPr>
                <w:rFonts w:ascii="Calibri" w:hAnsi="Calibri" w:cs="Calibri" w:eastAsiaTheme="minorEastAsia"/>
                <w:sz w:val="22"/>
                <w:szCs w:val="22"/>
                <w:lang w:eastAsia="ko-KR"/>
              </w:rPr>
            </w:pPr>
            <w:r>
              <w:rPr>
                <w:rFonts w:ascii="Calibri" w:hAnsi="Calibri" w:cs="Calibri" w:eastAsiaTheme="minorEastAsia"/>
                <w:color w:val="auto"/>
                <w:sz w:val="22"/>
                <w:szCs w:val="22"/>
                <w:lang w:eastAsia="ko-KR"/>
              </w:rPr>
              <w:t xml:space="preserve">{See the </w:t>
            </w:r>
            <w:commentRangeStart w:id="3"/>
            <w:r>
              <w:rPr>
                <w:rFonts w:ascii="Calibri" w:hAnsi="Calibri" w:cs="Calibri" w:eastAsiaTheme="minorEastAsia"/>
                <w:color w:val="auto"/>
                <w:sz w:val="22"/>
                <w:szCs w:val="22"/>
                <w:lang w:eastAsia="ko-KR"/>
              </w:rPr>
              <w:t>memo</w:t>
            </w:r>
            <w:commentRangeEnd w:id="3"/>
            <w:r>
              <w:rPr>
                <w:rStyle w:val="32"/>
                <w:rFonts w:ascii="Calibri" w:hAnsi="Calibri" w:eastAsia="Batang" w:cs="Calibri"/>
                <w:color w:val="auto"/>
                <w:sz w:val="22"/>
                <w:szCs w:val="22"/>
                <w:lang w:val="en-US" w:eastAsia="ko-KR"/>
              </w:rPr>
              <w:commentReference w:id="3"/>
            </w:r>
            <w:r>
              <w:rPr>
                <w:rFonts w:ascii="Calibri" w:hAnsi="Calibri" w:cs="Calibri" w:eastAsiaTheme="minorEastAsia"/>
                <w:color w:val="auto"/>
                <w:sz w:val="22"/>
                <w:szCs w:val="22"/>
                <w:lang w:eastAsia="ko-KR"/>
              </w:rPr>
              <w:t xml:space="preserve"> on the right for the relevant agreements}</w:t>
            </w:r>
          </w:p>
        </w:tc>
      </w:tr>
    </w:tbl>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 xml:space="preserve"> </w:t>
      </w:r>
    </w:p>
    <w:tbl>
      <w:tblPr>
        <w:tblStyle w:val="25"/>
        <w:tblW w:w="15547" w:type="dxa"/>
        <w:tblInd w:w="-1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8" w:type="dxa"/>
          <w:bottom w:w="0" w:type="dxa"/>
          <w:right w:w="108" w:type="dxa"/>
        </w:tblCellMar>
      </w:tblPr>
      <w:tblGrid>
        <w:gridCol w:w="1087"/>
        <w:gridCol w:w="1097"/>
        <w:gridCol w:w="934"/>
        <w:gridCol w:w="987"/>
        <w:gridCol w:w="1409"/>
        <w:gridCol w:w="10033"/>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b/>
                <w:sz w:val="22"/>
                <w:szCs w:val="22"/>
              </w:rPr>
              <w:t>Company</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Arial" w:hAnsi="Arial" w:eastAsia="Malgun Gothic" w:cs="Arial"/>
                <w:b/>
                <w:bCs/>
                <w:color w:val="auto"/>
              </w:rPr>
            </w:pPr>
            <w:r>
              <w:rPr>
                <w:rFonts w:hint="eastAsia" w:ascii="Arial" w:hAnsi="Arial" w:eastAsia="Malgun Gothic" w:cs="Arial"/>
                <w:b/>
                <w:bCs/>
                <w:color w:val="auto"/>
                <w:lang w:eastAsia="ko-KR"/>
              </w:rPr>
              <w:t>Yes/no for</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removing</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the</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square bracket</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of</w:t>
            </w:r>
            <w:r>
              <w:rPr>
                <w:rFonts w:ascii="Arial" w:hAnsi="Arial" w:eastAsia="Malgun Gothic" w:cs="Arial"/>
                <w:b/>
                <w:bCs/>
                <w:color w:val="auto"/>
                <w:lang w:eastAsia="ko-KR"/>
              </w:rPr>
              <w:t xml:space="preserve"> </w:t>
            </w:r>
            <w:r>
              <w:rPr>
                <w:rFonts w:ascii="Arial" w:hAnsi="Arial" w:eastAsia="Malgun Gothic" w:cs="Arial"/>
                <w:b/>
                <w:bCs/>
                <w:color w:val="auto"/>
              </w:rPr>
              <w:t>Value range</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Arial" w:hAnsi="Arial" w:eastAsia="Malgun Gothic" w:cs="Arial"/>
                <w:b/>
                <w:bCs/>
                <w:color w:val="auto"/>
              </w:rPr>
              <w:t>Default value aspect</w:t>
            </w:r>
          </w:p>
        </w:tc>
        <w:tc>
          <w:tcPr>
            <w:tcW w:w="98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Per (UE, cell, TRP, …)</w:t>
            </w:r>
          </w:p>
        </w:tc>
        <w:tc>
          <w:tcPr>
            <w:tcW w:w="140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UE-specific or Cell-specific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hint="eastAsia" w:ascii="Calibri" w:hAnsi="Calibri" w:cs="Calibri" w:eastAsiaTheme="minorEastAsia"/>
                <w:lang w:eastAsia="ko-KR"/>
              </w:rPr>
              <w:t>LGE</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eastAsiaTheme="minorEastAsia"/>
                <w:lang w:eastAsia="ko-KR"/>
              </w:rPr>
              <w:t>Yes</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eastAsiaTheme="minorEastAsia"/>
                <w:lang w:eastAsia="ko-KR"/>
              </w:rPr>
              <w:t>Minus Infinity</w:t>
            </w:r>
          </w:p>
        </w:tc>
        <w:tc>
          <w:tcPr>
            <w:tcW w:w="98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eastAsiaTheme="minorEastAsia"/>
                <w:lang w:eastAsia="ko-KR"/>
              </w:rPr>
              <w:t>UE-specific or cell-specific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Ericsson</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 xml:space="preserve">There is a typo in the value range. It should read 4dBm and not 4Bm. </w:t>
            </w:r>
          </w:p>
          <w:p>
            <w:pPr>
              <w:snapToGrid w:val="0"/>
              <w:spacing w:after="0"/>
              <w:jc w:val="both"/>
              <w:rPr>
                <w:rFonts w:ascii="Calibri" w:hAnsi="Calibri" w:cs="Calibri"/>
              </w:rPr>
            </w:pPr>
          </w:p>
          <w:p>
            <w:pPr>
              <w:snapToGrid w:val="0"/>
              <w:spacing w:after="0"/>
              <w:jc w:val="both"/>
              <w:rPr>
                <w:rFonts w:ascii="Calibri" w:hAnsi="Calibri" w:cs="Calibri"/>
              </w:rPr>
            </w:pPr>
            <w:r>
              <w:rPr>
                <w:rFonts w:ascii="Calibri" w:hAnsi="Calibri" w:cs="Calibri"/>
              </w:rPr>
              <w:t>We think the description should be improved, see our last 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hint="eastAsia" w:ascii="Calibri" w:hAnsi="Calibri" w:cs="Calibri"/>
                <w:lang w:eastAsia="zh-CN"/>
              </w:rPr>
              <w:t>H</w:t>
            </w:r>
            <w:r>
              <w:rPr>
                <w:rFonts w:ascii="Calibri" w:hAnsi="Calibri" w:cs="Calibri"/>
                <w:lang w:eastAsia="zh-CN"/>
              </w:rPr>
              <w:t xml:space="preserve">uawei, HiSilicon </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lang w:eastAsia="zh-CN"/>
              </w:rPr>
              <w:t>Y</w:t>
            </w:r>
            <w:r>
              <w:rPr>
                <w:rFonts w:ascii="Calibri" w:hAnsi="Calibri" w:cs="Calibri"/>
                <w:lang w:eastAsia="zh-CN"/>
              </w:rPr>
              <w:t>es</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lang w:eastAsia="zh-CN"/>
              </w:rPr>
              <w:t>N</w:t>
            </w:r>
            <w:r>
              <w:rPr>
                <w:rFonts w:ascii="Calibri" w:hAnsi="Calibri" w:cs="Calibri"/>
                <w:lang w:eastAsia="zh-CN"/>
              </w:rPr>
              <w:t>o need to have default value.</w:t>
            </w:r>
          </w:p>
        </w:tc>
        <w:tc>
          <w:tcPr>
            <w:tcW w:w="98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eastAsiaTheme="minorEastAsia"/>
                <w:lang w:eastAsia="ko-KR"/>
              </w:rPr>
              <w:t>UE-specific or cell-specific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lang w:eastAsia="zh-CN"/>
              </w:rPr>
              <w:t xml:space="preserve">The default value is not needed, and is not supported by any agreement.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Samsung</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N/A</w:t>
            </w:r>
          </w:p>
        </w:tc>
        <w:tc>
          <w:tcPr>
            <w:tcW w:w="98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rPr>
              <w:t>Per 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rPr>
              <w:t>UE-specific or cell-specific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lang w:eastAsia="zh-CN"/>
              </w:rPr>
              <w:t>No default value, always configured.</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lang w:eastAsia="zh-CN"/>
              </w:rPr>
              <w:t>O</w:t>
            </w:r>
            <w:r>
              <w:rPr>
                <w:rFonts w:ascii="Calibri" w:hAnsi="Calibri" w:cs="Calibri"/>
                <w:lang w:eastAsia="zh-CN"/>
              </w:rPr>
              <w:t>PPO</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lang w:eastAsia="zh-CN"/>
              </w:rPr>
              <w:t>N</w:t>
            </w:r>
            <w:r>
              <w:rPr>
                <w:rFonts w:ascii="Calibri" w:hAnsi="Calibri" w:cs="Calibri"/>
                <w:lang w:eastAsia="zh-CN"/>
              </w:rPr>
              <w:t>O</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Minus infinity or no default value</w:t>
            </w:r>
          </w:p>
        </w:tc>
        <w:tc>
          <w:tcPr>
            <w:tcW w:w="98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w:t>
            </w:r>
            <w:r>
              <w:rPr>
                <w:rFonts w:hint="eastAsia" w:ascii="Calibri" w:hAnsi="Calibri" w:cs="Calibri"/>
              </w:rPr>
              <w:t xml:space="preserve">er </w:t>
            </w:r>
            <w:r>
              <w:rPr>
                <w:rFonts w:ascii="Calibri" w:hAnsi="Calibri" w:cs="Calibri"/>
              </w:rPr>
              <w:t>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rPr>
              <w:t>UE-specific</w:t>
            </w:r>
            <w:r>
              <w:rPr>
                <w:rFonts w:ascii="Calibri" w:hAnsi="Calibri" w:cs="Calibri"/>
              </w:rPr>
              <w:t xml:space="preserve">, </w:t>
            </w:r>
            <w:r>
              <w:rPr>
                <w:rFonts w:hint="eastAsia" w:ascii="Calibri" w:hAnsi="Calibri" w:cs="Calibri"/>
              </w:rPr>
              <w:t>cell-specific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lang w:eastAsia="zh-CN"/>
              </w:rPr>
              <w:t>Infinity should be removed from the value range.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Qualcomm</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Per 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 specific or cell 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rPr>
              <w:t>vivo</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N/A</w:t>
            </w:r>
          </w:p>
        </w:tc>
        <w:tc>
          <w:tcPr>
            <w:tcW w:w="98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Per 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UE-specific or Cell-specific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lang w:eastAsia="zh-CN"/>
              </w:rPr>
              <w:t>Futurewei</w:t>
            </w:r>
          </w:p>
        </w:tc>
        <w:tc>
          <w:tcPr>
            <w:tcW w:w="10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Yes</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Per resource pool</w:t>
            </w:r>
          </w:p>
        </w:tc>
        <w:tc>
          <w:tcPr>
            <w:tcW w:w="1409"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 specific or cell 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t>ZTE, Sanechips</w:t>
            </w:r>
          </w:p>
        </w:tc>
        <w:tc>
          <w:tcPr>
            <w:tcW w:w="1097" w:type="dxa"/>
            <w:tcBorders>
              <w:top w:val="single" w:color="00000A" w:sz="4" w:space="0"/>
              <w:left w:val="single" w:color="00000A" w:sz="4" w:space="0"/>
              <w:bottom w:val="single" w:color="00000A" w:sz="4" w:space="0"/>
              <w:right w:val="single" w:color="00000A" w:sz="4" w:space="0"/>
            </w:tcBorders>
            <w:vAlign w:val="top"/>
          </w:tcPr>
          <w:p>
            <w:pPr>
              <w:spacing w:after="0"/>
              <w:jc w:val="both"/>
              <w:rPr>
                <w:rFonts w:ascii="Calibri" w:hAnsi="Calibri" w:cs="Calibri"/>
                <w:lang w:eastAsia="zh-CN"/>
              </w:rPr>
            </w:pPr>
            <w:r>
              <w:rPr>
                <w:rFonts w:ascii="Calibri" w:hAnsi="Calibri" w:cs="Calibri"/>
                <w:lang w:eastAsia="zh-CN"/>
              </w:rPr>
              <w:t>Yes</w:t>
            </w:r>
          </w:p>
        </w:tc>
        <w:tc>
          <w:tcPr>
            <w:tcW w:w="934"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top"/>
          </w:tcPr>
          <w:p>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rPr>
            </w:pPr>
            <w:r>
              <w:rPr>
                <w:rFonts w:ascii="Calibri" w:hAnsi="Calibri" w:cs="Calibri"/>
              </w:rPr>
              <w:t>Per resource pool</w:t>
            </w:r>
          </w:p>
        </w:tc>
        <w:tc>
          <w:tcPr>
            <w:tcW w:w="1409"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rPr>
            </w:pPr>
            <w:r>
              <w:rPr>
                <w:rFonts w:ascii="Calibri" w:hAnsi="Calibri" w:cs="Calibri"/>
              </w:rPr>
              <w:t>UE specific or cell specific</w:t>
            </w:r>
          </w:p>
        </w:tc>
        <w:tc>
          <w:tcPr>
            <w:tcW w:w="10033"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p>
        </w:tc>
      </w:tr>
    </w:tbl>
    <w:p>
      <w:pPr>
        <w:spacing w:after="0"/>
        <w:jc w:val="both"/>
        <w:rPr>
          <w:rFonts w:ascii="Calibri" w:hAnsi="Calibri" w:cs="Calibri" w:eastAsiaTheme="minorEastAsia"/>
          <w:sz w:val="22"/>
          <w:szCs w:val="22"/>
          <w:lang w:val="en-US" w:eastAsia="ko-KR"/>
        </w:rPr>
      </w:pPr>
    </w:p>
    <w:p>
      <w:pPr>
        <w:spacing w:after="0"/>
        <w:jc w:val="both"/>
        <w:rPr>
          <w:rFonts w:ascii="Calibri" w:hAnsi="Calibri" w:cs="Calibri" w:eastAsiaTheme="minorEastAsia"/>
          <w:sz w:val="22"/>
          <w:szCs w:val="22"/>
          <w:lang w:val="en-US" w:eastAsia="ko-KR"/>
        </w:rPr>
      </w:pPr>
    </w:p>
    <w:p>
      <w:pPr>
        <w:spacing w:after="0"/>
        <w:jc w:val="both"/>
        <w:rPr>
          <w:rFonts w:ascii="Calibri" w:hAnsi="Calibri" w:cs="Calibri" w:eastAsiaTheme="minorEastAsia"/>
          <w:sz w:val="22"/>
          <w:szCs w:val="22"/>
          <w:lang w:val="en-US" w:eastAsia="ko-KR"/>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1</w:t>
      </w:r>
      <w:r>
        <w:rPr>
          <w:rFonts w:ascii="Calibri" w:hAnsi="Calibri" w:cs="Calibri" w:eastAsiaTheme="minorEastAsia"/>
          <w:b/>
          <w:sz w:val="28"/>
          <w:szCs w:val="28"/>
        </w:rPr>
        <w:t>.</w:t>
      </w:r>
      <w:r>
        <w:rPr>
          <w:rFonts w:hint="eastAsia" w:ascii="Calibri" w:hAnsi="Calibri" w:cs="Calibri" w:eastAsiaTheme="minorEastAsia"/>
          <w:b/>
          <w:sz w:val="28"/>
          <w:szCs w:val="28"/>
          <w:lang w:eastAsia="ko-KR"/>
        </w:rPr>
        <w:t>5</w:t>
      </w:r>
      <w:r>
        <w:rPr>
          <w:rFonts w:ascii="Calibri" w:hAnsi="Calibri" w:cs="Calibri" w:eastAsiaTheme="minorEastAsia"/>
          <w:b/>
          <w:sz w:val="28"/>
          <w:szCs w:val="28"/>
        </w:rPr>
        <w:tab/>
      </w:r>
      <w:r>
        <w:rPr>
          <w:rFonts w:hint="eastAsia" w:ascii="Calibri" w:hAnsi="Calibri" w:cs="Calibri" w:eastAsiaTheme="minorEastAsia"/>
          <w:b/>
          <w:sz w:val="28"/>
          <w:szCs w:val="28"/>
          <w:lang w:eastAsia="ko-KR"/>
        </w:rPr>
        <w:t>IE</w:t>
      </w:r>
      <w:r>
        <w:rPr>
          <w:rFonts w:ascii="Calibri" w:hAnsi="Calibri" w:cs="Calibri" w:eastAsiaTheme="minorEastAsia"/>
          <w:b/>
          <w:sz w:val="28"/>
          <w:szCs w:val="28"/>
          <w:lang w:eastAsia="ko-KR"/>
        </w:rPr>
        <w:t xml:space="preserve"> </w:t>
      </w:r>
      <w:r>
        <w:rPr>
          <w:rFonts w:hint="eastAsia" w:ascii="Calibri" w:hAnsi="Calibri" w:cs="Calibri" w:eastAsiaTheme="minorEastAsia"/>
          <w:b/>
          <w:sz w:val="28"/>
          <w:szCs w:val="28"/>
          <w:lang w:eastAsia="ko-KR"/>
        </w:rPr>
        <w:t>of</w:t>
      </w:r>
      <w:r>
        <w:rPr>
          <w:rFonts w:ascii="Calibri" w:hAnsi="Calibri" w:cs="Calibri" w:eastAsiaTheme="minorEastAsia"/>
          <w:b/>
          <w:sz w:val="28"/>
          <w:szCs w:val="28"/>
        </w:rPr>
        <w:t xml:space="preserve"> interUECoordinationScheme2</w:t>
      </w: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lang w:eastAsia="ko-KR"/>
        </w:rPr>
      </w:pPr>
      <w:r>
        <w:rPr>
          <w:rFonts w:ascii="Calibri" w:hAnsi="Calibri" w:cs="Calibri" w:eastAsiaTheme="minorEastAsia"/>
          <w:b/>
          <w:sz w:val="22"/>
          <w:szCs w:val="22"/>
          <w:u w:val="single"/>
          <w:lang w:val="en-US" w:eastAsia="ko-KR"/>
        </w:rPr>
        <w:t xml:space="preserve">Question </w:t>
      </w:r>
      <w:r>
        <w:rPr>
          <w:rFonts w:hint="eastAsia" w:ascii="Calibri" w:hAnsi="Calibri" w:cs="Calibri" w:eastAsiaTheme="minorEastAsia"/>
          <w:b/>
          <w:sz w:val="22"/>
          <w:szCs w:val="22"/>
          <w:u w:val="single"/>
          <w:lang w:val="en-US" w:eastAsia="ko-KR"/>
        </w:rPr>
        <w:t>5</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Companies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provide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their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views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how</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fields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‘Value range</w:t>
      </w:r>
      <w:r>
        <w:rPr>
          <w:rFonts w:hint="eastAsia" w:ascii="Calibri" w:hAnsi="Calibri" w:cs="Calibri" w:eastAsiaTheme="minorEastAsia"/>
          <w:sz w:val="22"/>
          <w:szCs w:val="22"/>
          <w:lang w:val="en-US" w:eastAsia="ko-KR"/>
        </w:rPr>
        <w:t>',</w:t>
      </w:r>
      <w:r>
        <w:rPr>
          <w:rFonts w:ascii="Calibri" w:hAnsi="Calibri" w:cs="Calibri" w:eastAsiaTheme="minorEastAsia"/>
          <w:sz w:val="22"/>
          <w:szCs w:val="22"/>
          <w:lang w:val="en-US" w:eastAsia="ko-KR"/>
        </w:rPr>
        <w:t xml:space="preserve"> ‘Default value aspect’</w:t>
      </w:r>
      <w:r>
        <w:rPr>
          <w:rFonts w:hint="eastAsia" w:ascii="Calibri" w:hAnsi="Calibri" w:cs="Calibri" w:eastAsiaTheme="minorEastAsia"/>
          <w:sz w:val="22"/>
          <w:szCs w:val="22"/>
          <w:lang w:val="en-US" w:eastAsia="ko-KR"/>
        </w:rPr>
        <w:t>,</w:t>
      </w:r>
      <w:r>
        <w:rPr>
          <w:rFonts w:ascii="Calibri" w:hAnsi="Calibri" w:cs="Calibri" w:eastAsiaTheme="minorEastAsia"/>
          <w:sz w:val="22"/>
          <w:szCs w:val="22"/>
          <w:lang w:val="en-US" w:eastAsia="ko-KR"/>
        </w:rPr>
        <w:t xml:space="preserve"> ‘Per (UE, cell, TRP, …)’ </w:t>
      </w:r>
      <w:r>
        <w:rPr>
          <w:rFonts w:hint="eastAsia" w:ascii="Calibri" w:hAnsi="Calibri" w:cs="Calibri" w:eastAsiaTheme="minorEastAsia"/>
          <w:sz w:val="22"/>
          <w:szCs w:val="22"/>
          <w:lang w:val="en-US" w:eastAsia="ko-KR"/>
        </w:rPr>
        <w:t>and</w:t>
      </w:r>
      <w:r>
        <w:rPr>
          <w:rFonts w:ascii="Calibri" w:hAnsi="Calibri" w:cs="Calibri" w:eastAsiaTheme="minorEastAsia"/>
          <w:sz w:val="22"/>
          <w:szCs w:val="22"/>
          <w:lang w:val="en-US" w:eastAsia="ko-KR"/>
        </w:rPr>
        <w:t xml:space="preserve"> ‘UE-specific or Cell-specific’ </w:t>
      </w:r>
      <w:r>
        <w:rPr>
          <w:rFonts w:hint="eastAsia" w:ascii="Calibri" w:hAnsi="Calibri" w:cs="Calibri" w:eastAsiaTheme="minorEastAsia"/>
          <w:sz w:val="22"/>
          <w:szCs w:val="22"/>
          <w:lang w:val="en-US" w:eastAsia="ko-KR"/>
        </w:rPr>
        <w:t>should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defined.</w:t>
      </w:r>
      <w:r>
        <w:rPr>
          <w:rFonts w:ascii="Calibri" w:hAnsi="Calibri" w:cs="Calibri" w:eastAsiaTheme="minorEastAsia"/>
          <w:sz w:val="22"/>
          <w:szCs w:val="22"/>
          <w:lang w:val="en-US" w:eastAsia="ko-KR"/>
        </w:rPr>
        <w:t xml:space="preserve"> Note that for the convenience of email discussion, the relevant agreements/working assumptions/conclusions are temporarily described as a memo.</w:t>
      </w:r>
    </w:p>
    <w:p>
      <w:pPr>
        <w:spacing w:after="0"/>
        <w:jc w:val="both"/>
        <w:rPr>
          <w:rFonts w:ascii="Calibri" w:hAnsi="Calibri" w:cs="Calibri" w:eastAsiaTheme="minorEastAsia"/>
          <w:sz w:val="22"/>
          <w:szCs w:val="22"/>
          <w:lang w:val="en-US"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sz w:val="22"/>
                <w:szCs w:val="22"/>
                <w:lang w:val="en-US" w:eastAsia="ko-KR"/>
              </w:rPr>
            </w:pPr>
            <w:r>
              <w:rPr>
                <w:rFonts w:ascii="Calibri" w:hAnsi="Calibri" w:cs="Calibri"/>
                <w:sz w:val="22"/>
                <w:szCs w:val="22"/>
              </w:rPr>
              <w:t>interUECoordinationScheme2</w:t>
            </w:r>
          </w:p>
        </w:tc>
        <w:tc>
          <w:tcPr>
            <w:tcW w:w="850" w:type="dxa"/>
          </w:tcPr>
          <w:p>
            <w:pPr>
              <w:spacing w:after="0"/>
              <w:jc w:val="both"/>
              <w:rPr>
                <w:rFonts w:ascii="Calibri" w:hAnsi="Calibri" w:cs="Calibri" w:eastAsiaTheme="minorEastAsia"/>
                <w:sz w:val="22"/>
                <w:szCs w:val="22"/>
                <w:lang w:eastAsia="ko-KR"/>
              </w:rPr>
            </w:pPr>
            <w:r>
              <w:rPr>
                <w:rFonts w:ascii="Calibri" w:hAnsi="Calibri" w:cs="Calibri"/>
                <w:sz w:val="22"/>
                <w:szCs w:val="22"/>
              </w:rPr>
              <w:t>New</w:t>
            </w:r>
          </w:p>
        </w:tc>
        <w:tc>
          <w:tcPr>
            <w:tcW w:w="2126" w:type="dxa"/>
          </w:tcPr>
          <w:p>
            <w:pPr>
              <w:spacing w:after="0"/>
              <w:jc w:val="both"/>
              <w:rPr>
                <w:rFonts w:ascii="Calibri" w:hAnsi="Calibri" w:cs="Calibri" w:eastAsiaTheme="minorEastAsia"/>
                <w:sz w:val="22"/>
                <w:szCs w:val="22"/>
                <w:lang w:eastAsia="ko-KR"/>
              </w:rPr>
            </w:pPr>
            <w:r>
              <w:rPr>
                <w:rFonts w:ascii="Calibri" w:hAnsi="Calibri" w:cs="Calibri"/>
                <w:sz w:val="22"/>
                <w:szCs w:val="22"/>
              </w:rPr>
              <w:t>interUECoordinationScheme2</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Use of inter-UE coordination scheme 2 is enabled/disabled/controlled by this parameter.</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TBD</w:t>
            </w:r>
          </w:p>
        </w:tc>
        <w:tc>
          <w:tcPr>
            <w:tcW w:w="850"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48"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12"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1068" w:type="dxa"/>
          </w:tcPr>
          <w:p>
            <w:pPr>
              <w:spacing w:after="0"/>
              <w:jc w:val="both"/>
              <w:rPr>
                <w:rFonts w:ascii="Calibri" w:hAnsi="Calibri" w:cs="Calibri" w:eastAsiaTheme="minorEastAsia"/>
                <w:sz w:val="22"/>
                <w:szCs w:val="22"/>
                <w:lang w:eastAsia="ko-KR"/>
              </w:rPr>
            </w:pPr>
            <w:r>
              <w:rPr>
                <w:rFonts w:ascii="Calibri" w:hAnsi="Calibri" w:cs="Calibri"/>
                <w:sz w:val="22"/>
                <w:szCs w:val="22"/>
              </w:rPr>
              <w:t>38.331</w:t>
            </w:r>
          </w:p>
        </w:tc>
        <w:tc>
          <w:tcPr>
            <w:tcW w:w="1524" w:type="dxa"/>
          </w:tcPr>
          <w:p>
            <w:pPr>
              <w:spacing w:after="0"/>
              <w:jc w:val="both"/>
              <w:rPr>
                <w:rFonts w:ascii="Calibri" w:hAnsi="Calibri" w:cs="Calibri" w:eastAsiaTheme="minorEastAsia"/>
                <w:sz w:val="22"/>
                <w:szCs w:val="22"/>
                <w:lang w:eastAsia="ko-KR"/>
              </w:rPr>
            </w:pPr>
            <w:r>
              <w:rPr>
                <w:rFonts w:ascii="Calibri" w:hAnsi="Calibri" w:cs="Calibri" w:eastAsiaTheme="minorEastAsia"/>
                <w:color w:val="auto"/>
                <w:sz w:val="22"/>
                <w:szCs w:val="22"/>
                <w:lang w:eastAsia="ko-KR"/>
              </w:rPr>
              <w:t xml:space="preserve">{See the </w:t>
            </w:r>
            <w:commentRangeStart w:id="4"/>
            <w:r>
              <w:rPr>
                <w:rFonts w:ascii="Calibri" w:hAnsi="Calibri" w:cs="Calibri" w:eastAsiaTheme="minorEastAsia"/>
                <w:color w:val="auto"/>
                <w:sz w:val="22"/>
                <w:szCs w:val="22"/>
                <w:lang w:eastAsia="ko-KR"/>
              </w:rPr>
              <w:t>memo</w:t>
            </w:r>
            <w:commentRangeEnd w:id="4"/>
            <w:r>
              <w:rPr>
                <w:rStyle w:val="32"/>
                <w:rFonts w:ascii="Calibri" w:hAnsi="Calibri" w:eastAsia="Batang" w:cs="Calibri"/>
                <w:color w:val="auto"/>
                <w:sz w:val="22"/>
                <w:szCs w:val="22"/>
                <w:lang w:val="en-US" w:eastAsia="ko-KR"/>
              </w:rPr>
              <w:commentReference w:id="4"/>
            </w:r>
            <w:r>
              <w:rPr>
                <w:rFonts w:ascii="Calibri" w:hAnsi="Calibri" w:cs="Calibri" w:eastAsiaTheme="minorEastAsia"/>
                <w:color w:val="auto"/>
                <w:sz w:val="22"/>
                <w:szCs w:val="22"/>
                <w:lang w:eastAsia="ko-KR"/>
              </w:rPr>
              <w:t xml:space="preserve"> on the right for the relevant agreements}</w:t>
            </w:r>
          </w:p>
        </w:tc>
      </w:tr>
    </w:tbl>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 xml:space="preserve"> </w:t>
      </w:r>
    </w:p>
    <w:tbl>
      <w:tblPr>
        <w:tblStyle w:val="25"/>
        <w:tblW w:w="15547" w:type="dxa"/>
        <w:tblInd w:w="-1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8" w:type="dxa"/>
          <w:bottom w:w="0" w:type="dxa"/>
          <w:right w:w="108" w:type="dxa"/>
        </w:tblCellMar>
      </w:tblPr>
      <w:tblGrid>
        <w:gridCol w:w="1087"/>
        <w:gridCol w:w="1008"/>
        <w:gridCol w:w="978"/>
        <w:gridCol w:w="992"/>
        <w:gridCol w:w="1411"/>
        <w:gridCol w:w="10071"/>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b/>
                <w:sz w:val="22"/>
                <w:szCs w:val="22"/>
              </w:rPr>
              <w:t>Company</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Arial" w:hAnsi="Arial" w:eastAsia="Malgun Gothic" w:cs="Arial"/>
                <w:b/>
                <w:bCs/>
                <w:color w:val="auto"/>
              </w:rPr>
              <w:t>Default value aspect</w:t>
            </w:r>
          </w:p>
        </w:tc>
        <w:tc>
          <w:tcPr>
            <w:tcW w:w="992"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Per (UE, cell, TRP, …)</w:t>
            </w:r>
          </w:p>
        </w:tc>
        <w:tc>
          <w:tcPr>
            <w:tcW w:w="141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UE-specific or Cell-specific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LGE</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lang w:eastAsia="ko-KR"/>
              </w:rPr>
            </w:pPr>
            <w:r>
              <w:rPr>
                <w:rFonts w:hint="eastAsia" w:ascii="Calibri" w:hAnsi="Calibri" w:cs="Calibri" w:eastAsiaTheme="minorEastAsia"/>
                <w:lang w:eastAsia="ko-KR"/>
              </w:rPr>
              <w:t>Enabled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disabled</w:t>
            </w:r>
          </w:p>
        </w:tc>
        <w:tc>
          <w:tcPr>
            <w:tcW w:w="992"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1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hint="eastAsia" w:ascii="Calibri" w:hAnsi="Calibri" w:cs="Calibri" w:eastAsiaTheme="minorEastAsia"/>
                <w:lang w:eastAsia="ko-KR"/>
              </w:rPr>
              <w:t>UE-specific or cell-specific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Ericsson</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Enabled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p>
        </w:tc>
        <w:tc>
          <w:tcPr>
            <w:tcW w:w="992"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r>
              <w:rPr>
                <w:rFonts w:ascii="Calibri" w:hAnsi="Calibri" w:cs="Calibri"/>
              </w:rPr>
              <w:t xml:space="preserve"> </w:t>
            </w:r>
          </w:p>
        </w:tc>
        <w:tc>
          <w:tcPr>
            <w:tcW w:w="141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hint="eastAsia" w:ascii="Calibri" w:hAnsi="Calibri" w:cs="Calibri"/>
                <w:lang w:eastAsia="zh-CN"/>
              </w:rPr>
              <w:t>H</w:t>
            </w:r>
            <w:r>
              <w:rPr>
                <w:rFonts w:ascii="Calibri" w:hAnsi="Calibri" w:cs="Calibri"/>
                <w:lang w:eastAsia="zh-CN"/>
              </w:rPr>
              <w:t>uawei, HiSilicon</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eastAsiaTheme="minorEastAsia"/>
                <w:lang w:eastAsia="ko-KR"/>
              </w:rPr>
              <w:t>Enabled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eastAsiaTheme="minorEastAsia"/>
                <w:lang w:eastAsia="ko-KR"/>
              </w:rPr>
              <w:t>If not present, scheme 2 is disabled</w:t>
            </w:r>
          </w:p>
        </w:tc>
        <w:tc>
          <w:tcPr>
            <w:tcW w:w="992"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41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eastAsiaTheme="minorEastAsia"/>
                <w:lang w:eastAsia="ko-KR"/>
              </w:rPr>
              <w:t>UE-specific or cell-specific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lang w:eastAsia="zh-CN"/>
              </w:rPr>
              <w:t>IE is a flag, either present or absent, so does not have a default value in ASN.1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Samsung</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{Disable, UE_A, UE_B, UE_AB}</w:t>
            </w:r>
          </w:p>
          <w:p>
            <w:pPr>
              <w:spacing w:after="0"/>
              <w:jc w:val="both"/>
              <w:rPr>
                <w:rFonts w:ascii="Calibri" w:hAnsi="Calibri" w:cs="Calibri"/>
                <w:lang w:eastAsia="zh-CN"/>
              </w:rPr>
            </w:pPr>
          </w:p>
          <w:p>
            <w:pPr>
              <w:spacing w:after="0"/>
              <w:jc w:val="both"/>
              <w:rPr>
                <w:rFonts w:ascii="Calibri" w:hAnsi="Calibri" w:cs="Calibri" w:eastAsiaTheme="minorEastAsia"/>
                <w:lang w:eastAsia="ko-KR"/>
              </w:rPr>
            </w:pPr>
            <w:r>
              <w:rPr>
                <w:rFonts w:ascii="Calibri" w:hAnsi="Calibri" w:cs="Calibri"/>
                <w:lang w:eastAsia="zh-CN"/>
              </w:rPr>
              <w:t>{Disabled, Enabled}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Disabled</w:t>
            </w:r>
          </w:p>
          <w:p>
            <w:pPr>
              <w:spacing w:after="0"/>
              <w:jc w:val="both"/>
              <w:rPr>
                <w:rFonts w:ascii="Calibri" w:hAnsi="Calibri" w:cs="Calibri"/>
                <w:lang w:eastAsia="zh-CN"/>
              </w:rPr>
            </w:pPr>
          </w:p>
          <w:p>
            <w:pPr>
              <w:spacing w:after="0"/>
              <w:jc w:val="both"/>
              <w:rPr>
                <w:rFonts w:ascii="Calibri" w:hAnsi="Calibri" w:cs="Calibri"/>
                <w:lang w:eastAsia="zh-CN"/>
              </w:rPr>
            </w:pPr>
          </w:p>
          <w:p>
            <w:pPr>
              <w:spacing w:after="0"/>
              <w:jc w:val="both"/>
              <w:rPr>
                <w:rFonts w:ascii="Calibri" w:hAnsi="Calibri" w:cs="Calibri"/>
                <w:lang w:eastAsia="zh-CN"/>
              </w:rPr>
            </w:pPr>
          </w:p>
          <w:p>
            <w:pPr>
              <w:spacing w:after="0"/>
              <w:jc w:val="both"/>
              <w:rPr>
                <w:rFonts w:ascii="Calibri" w:hAnsi="Calibri" w:cs="Calibri"/>
                <w:lang w:eastAsia="zh-CN"/>
              </w:rPr>
            </w:pPr>
          </w:p>
          <w:p>
            <w:pPr>
              <w:spacing w:after="0"/>
              <w:jc w:val="both"/>
              <w:rPr>
                <w:rFonts w:ascii="Calibri" w:hAnsi="Calibri" w:cs="Calibri" w:eastAsiaTheme="minorEastAsia"/>
                <w:lang w:eastAsia="ko-KR"/>
              </w:rPr>
            </w:pPr>
            <w:r>
              <w:rPr>
                <w:rFonts w:ascii="Calibri" w:hAnsi="Calibri" w:cs="Calibri"/>
                <w:lang w:eastAsia="zh-CN"/>
              </w:rPr>
              <w:t>Disabled</w:t>
            </w:r>
          </w:p>
        </w:tc>
        <w:tc>
          <w:tcPr>
            <w:tcW w:w="992"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Per UE</w:t>
            </w:r>
          </w:p>
          <w:p>
            <w:pPr>
              <w:snapToGrid w:val="0"/>
              <w:spacing w:after="0"/>
              <w:jc w:val="both"/>
              <w:rPr>
                <w:rFonts w:ascii="Calibri" w:hAnsi="Calibri" w:cs="Calibri"/>
              </w:rPr>
            </w:pPr>
          </w:p>
          <w:p>
            <w:pPr>
              <w:snapToGrid w:val="0"/>
              <w:spacing w:after="0"/>
              <w:jc w:val="both"/>
              <w:rPr>
                <w:rFonts w:ascii="Calibri" w:hAnsi="Calibri" w:cs="Calibri"/>
              </w:rPr>
            </w:pPr>
          </w:p>
          <w:p>
            <w:pPr>
              <w:snapToGrid w:val="0"/>
              <w:spacing w:after="0"/>
              <w:jc w:val="both"/>
              <w:rPr>
                <w:rFonts w:ascii="Calibri" w:hAnsi="Calibri" w:cs="Calibri"/>
              </w:rPr>
            </w:pPr>
          </w:p>
          <w:p>
            <w:pPr>
              <w:snapToGrid w:val="0"/>
              <w:spacing w:after="0"/>
              <w:jc w:val="both"/>
              <w:rPr>
                <w:rFonts w:ascii="Calibri" w:hAnsi="Calibri" w:cs="Calibri" w:eastAsiaTheme="minorEastAsia"/>
                <w:lang w:eastAsia="ko-KR"/>
              </w:rPr>
            </w:pPr>
            <w:r>
              <w:rPr>
                <w:rFonts w:ascii="Calibri" w:hAnsi="Calibri" w:cs="Calibri"/>
              </w:rPr>
              <w:t>Per resource pool</w:t>
            </w:r>
          </w:p>
        </w:tc>
        <w:tc>
          <w:tcPr>
            <w:tcW w:w="141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 specific</w:t>
            </w:r>
          </w:p>
          <w:p>
            <w:pPr>
              <w:snapToGrid w:val="0"/>
              <w:spacing w:after="0"/>
              <w:jc w:val="both"/>
              <w:rPr>
                <w:rFonts w:ascii="Calibri" w:hAnsi="Calibri" w:cs="Calibri"/>
              </w:rPr>
            </w:pPr>
          </w:p>
          <w:p>
            <w:pPr>
              <w:snapToGrid w:val="0"/>
              <w:spacing w:after="0"/>
              <w:jc w:val="both"/>
              <w:rPr>
                <w:rFonts w:ascii="Calibri" w:hAnsi="Calibri" w:cs="Calibri"/>
              </w:rPr>
            </w:pPr>
          </w:p>
          <w:p>
            <w:pPr>
              <w:snapToGrid w:val="0"/>
              <w:spacing w:after="0"/>
              <w:jc w:val="both"/>
              <w:rPr>
                <w:rFonts w:ascii="Calibri" w:hAnsi="Calibri" w:cs="Calibri"/>
              </w:rPr>
            </w:pPr>
          </w:p>
          <w:p>
            <w:pPr>
              <w:snapToGrid w:val="0"/>
              <w:spacing w:after="0"/>
              <w:jc w:val="both"/>
              <w:rPr>
                <w:rFonts w:ascii="Calibri" w:hAnsi="Calibri" w:cs="Calibri" w:eastAsiaTheme="minorEastAsia"/>
                <w:lang w:eastAsia="ko-KR"/>
              </w:rPr>
            </w:pPr>
            <w:r>
              <w:rPr>
                <w:rFonts w:ascii="Calibri" w:hAnsi="Calibri" w:cs="Calibri"/>
              </w:rPr>
              <w:t>Cell 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Split into two parameters: First parameter is UE specific</w:t>
            </w:r>
          </w:p>
          <w:p>
            <w:pPr>
              <w:snapToGrid w:val="0"/>
              <w:spacing w:after="0"/>
              <w:jc w:val="both"/>
              <w:rPr>
                <w:rFonts w:ascii="Calibri" w:hAnsi="Calibri" w:cs="Calibri"/>
              </w:rPr>
            </w:pPr>
          </w:p>
          <w:p>
            <w:pPr>
              <w:snapToGrid w:val="0"/>
              <w:spacing w:after="0"/>
              <w:jc w:val="both"/>
              <w:rPr>
                <w:rFonts w:ascii="Calibri" w:hAnsi="Calibri" w:cs="Calibri"/>
              </w:rPr>
            </w:pPr>
          </w:p>
          <w:p>
            <w:pPr>
              <w:snapToGrid w:val="0"/>
              <w:spacing w:after="0"/>
              <w:jc w:val="both"/>
              <w:rPr>
                <w:rFonts w:ascii="Calibri" w:hAnsi="Calibri" w:cs="Calibri"/>
              </w:rPr>
            </w:pPr>
          </w:p>
          <w:p>
            <w:pPr>
              <w:snapToGrid w:val="0"/>
              <w:spacing w:after="0"/>
              <w:jc w:val="both"/>
              <w:rPr>
                <w:rFonts w:ascii="Calibri" w:hAnsi="Calibri" w:cs="Calibri"/>
                <w:lang w:eastAsia="zh-CN"/>
              </w:rPr>
            </w:pPr>
            <w:r>
              <w:rPr>
                <w:rFonts w:ascii="Calibri" w:hAnsi="Calibri" w:cs="Calibri"/>
              </w:rPr>
              <w:t>Second parameter is cell specific</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lang w:eastAsia="zh-CN"/>
              </w:rPr>
              <w:t>O</w:t>
            </w:r>
            <w:r>
              <w:rPr>
                <w:rFonts w:ascii="Calibri" w:hAnsi="Calibri" w:cs="Calibri"/>
                <w:lang w:eastAsia="zh-CN"/>
              </w:rPr>
              <w:t>PPO</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lang w:eastAsia="zh-CN"/>
              </w:rPr>
              <w:t>E</w:t>
            </w:r>
            <w:r>
              <w:rPr>
                <w:rFonts w:ascii="Calibri" w:hAnsi="Calibri" w:cs="Calibri"/>
                <w:lang w:eastAsia="zh-CN"/>
              </w:rPr>
              <w:t>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p>
        </w:tc>
        <w:tc>
          <w:tcPr>
            <w:tcW w:w="992"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w:t>
            </w:r>
            <w:r>
              <w:rPr>
                <w:rFonts w:hint="eastAsia" w:ascii="Calibri" w:hAnsi="Calibri" w:cs="Calibri"/>
              </w:rPr>
              <w:t xml:space="preserve">er </w:t>
            </w:r>
            <w:r>
              <w:rPr>
                <w:rFonts w:ascii="Calibri" w:hAnsi="Calibri" w:cs="Calibri"/>
              </w:rPr>
              <w:t>resource pool</w:t>
            </w:r>
          </w:p>
        </w:tc>
        <w:tc>
          <w:tcPr>
            <w:tcW w:w="141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rPr>
              <w:t>UE-specific</w:t>
            </w:r>
            <w:r>
              <w:rPr>
                <w:rFonts w:ascii="Calibri" w:hAnsi="Calibri" w:cs="Calibri"/>
              </w:rPr>
              <w:t>y,</w:t>
            </w:r>
            <w:r>
              <w:rPr>
                <w:rFonts w:hint="eastAsia" w:ascii="Calibri" w:hAnsi="Calibri" w:cs="Calibri"/>
              </w:rPr>
              <w:t xml:space="preserve"> cell-specific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 xml:space="preserve">There is only one value, default value is not needed.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Qualcomm</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Enabled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p>
        </w:tc>
        <w:tc>
          <w:tcPr>
            <w:tcW w:w="992"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Per resource pool</w:t>
            </w:r>
          </w:p>
        </w:tc>
        <w:tc>
          <w:tcPr>
            <w:tcW w:w="141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 specific or cell 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We’re also ok with Samsung’s suggest split.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rPr>
              <w:t>vivo</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Enabled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Disabled</w:t>
            </w:r>
          </w:p>
        </w:tc>
        <w:tc>
          <w:tcPr>
            <w:tcW w:w="992"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Per resource pool</w:t>
            </w:r>
          </w:p>
        </w:tc>
        <w:tc>
          <w:tcPr>
            <w:tcW w:w="141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UE-specific or Cell-specific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Futurewei</w:t>
            </w:r>
          </w:p>
        </w:tc>
        <w:tc>
          <w:tcPr>
            <w:tcW w:w="1008"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Enabled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Disabled</w:t>
            </w:r>
          </w:p>
        </w:tc>
        <w:tc>
          <w:tcPr>
            <w:tcW w:w="992"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Per resource pool</w:t>
            </w:r>
          </w:p>
        </w:tc>
        <w:tc>
          <w:tcPr>
            <w:tcW w:w="141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rPr>
              <w:t>UE-specific or Cell-specific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t>ZTE, Sanechips</w:t>
            </w:r>
          </w:p>
        </w:tc>
        <w:tc>
          <w:tcPr>
            <w:tcW w:w="1008" w:type="dxa"/>
            <w:tcBorders>
              <w:top w:val="single" w:color="00000A" w:sz="4" w:space="0"/>
              <w:left w:val="single" w:color="00000A" w:sz="4" w:space="0"/>
              <w:bottom w:val="single" w:color="00000A" w:sz="4" w:space="0"/>
              <w:right w:val="single" w:color="00000A" w:sz="4" w:space="0"/>
            </w:tcBorders>
            <w:vAlign w:val="top"/>
          </w:tcPr>
          <w:p>
            <w:pPr>
              <w:spacing w:after="0"/>
              <w:jc w:val="both"/>
              <w:rPr>
                <w:rFonts w:ascii="Calibri" w:hAnsi="Calibri" w:cs="Calibri"/>
                <w:lang w:eastAsia="zh-CN"/>
              </w:rPr>
            </w:pPr>
            <w:r>
              <w:rPr>
                <w:rFonts w:hint="eastAsia" w:ascii="Calibri" w:hAnsi="Calibri" w:cs="Calibri"/>
                <w:lang w:eastAsia="zh-CN"/>
              </w:rPr>
              <w:t>E</w:t>
            </w:r>
            <w:r>
              <w:rPr>
                <w:rFonts w:ascii="Calibri" w:hAnsi="Calibri" w:cs="Calibri"/>
                <w:lang w:eastAsia="zh-CN"/>
              </w:rPr>
              <w:t>nabled</w:t>
            </w:r>
          </w:p>
        </w:tc>
        <w:tc>
          <w:tcPr>
            <w:tcW w:w="935"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top"/>
          </w:tcPr>
          <w:p>
            <w:pPr>
              <w:spacing w:after="0"/>
              <w:jc w:val="both"/>
              <w:rPr>
                <w:rFonts w:hint="default" w:ascii="Calibri" w:hAnsi="Calibri" w:cs="Calibri"/>
                <w:lang w:val="en-US" w:eastAsia="zh-CN"/>
              </w:rPr>
            </w:pPr>
            <w:r>
              <w:rPr>
                <w:rFonts w:hint="eastAsia" w:ascii="Calibri" w:hAnsi="Calibri" w:cs="Calibri"/>
                <w:lang w:val="en-US" w:eastAsia="zh-CN"/>
              </w:rPr>
              <w:t>comment</w:t>
            </w:r>
          </w:p>
        </w:tc>
        <w:tc>
          <w:tcPr>
            <w:tcW w:w="992"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rPr>
            </w:pPr>
            <w:r>
              <w:rPr>
                <w:rFonts w:ascii="Calibri" w:hAnsi="Calibri" w:cs="Calibri"/>
              </w:rPr>
              <w:t>P</w:t>
            </w:r>
            <w:r>
              <w:rPr>
                <w:rFonts w:hint="eastAsia" w:ascii="Calibri" w:hAnsi="Calibri" w:cs="Calibri"/>
              </w:rPr>
              <w:t xml:space="preserve">er </w:t>
            </w:r>
            <w:r>
              <w:rPr>
                <w:rFonts w:ascii="Calibri" w:hAnsi="Calibri" w:cs="Calibri"/>
              </w:rPr>
              <w:t>resource pool</w:t>
            </w:r>
          </w:p>
        </w:tc>
        <w:tc>
          <w:tcPr>
            <w:tcW w:w="1413"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rPr>
            </w:pPr>
            <w:r>
              <w:rPr>
                <w:rFonts w:hint="eastAsia" w:ascii="Calibri" w:hAnsi="Calibri" w:cs="Calibri"/>
              </w:rPr>
              <w:t>UE-specific</w:t>
            </w:r>
            <w:r>
              <w:rPr>
                <w:rFonts w:ascii="Calibri" w:hAnsi="Calibri" w:cs="Calibri"/>
              </w:rPr>
              <w:t>y,</w:t>
            </w:r>
            <w:r>
              <w:rPr>
                <w:rFonts w:hint="eastAsia" w:ascii="Calibri" w:hAnsi="Calibri" w:cs="Calibri"/>
              </w:rPr>
              <w:t xml:space="preserve"> cell-specific</w:t>
            </w:r>
          </w:p>
        </w:tc>
        <w:tc>
          <w:tcPr>
            <w:tcW w:w="10112"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hint="eastAsia" w:ascii="Calibri" w:hAnsi="Calibri" w:cs="Calibri"/>
                <w:lang w:val="en-US" w:eastAsia="zh-CN"/>
              </w:rPr>
              <w:t>If</w:t>
            </w:r>
            <w:r>
              <w:rPr>
                <w:rFonts w:ascii="Calibri" w:hAnsi="Calibri" w:cs="Calibri"/>
                <w:lang w:eastAsia="zh-CN"/>
              </w:rPr>
              <w:t xml:space="preserve"> the </w:t>
            </w:r>
            <w:r>
              <w:rPr>
                <w:rFonts w:hint="eastAsia" w:ascii="Calibri" w:hAnsi="Calibri" w:cs="Calibri"/>
                <w:lang w:val="en-US" w:eastAsia="zh-CN"/>
              </w:rPr>
              <w:t>IE</w:t>
            </w:r>
            <w:r>
              <w:rPr>
                <w:rFonts w:ascii="Calibri" w:hAnsi="Calibri" w:cs="Calibri"/>
                <w:lang w:eastAsia="zh-CN"/>
              </w:rPr>
              <w:t xml:space="preserve"> is absent, the </w:t>
            </w:r>
            <w:r>
              <w:rPr>
                <w:rFonts w:hint="eastAsia" w:ascii="Calibri" w:hAnsi="Calibri" w:cs="Calibri"/>
                <w:lang w:val="en-US" w:eastAsia="zh-CN"/>
              </w:rPr>
              <w:t xml:space="preserve">scheme </w:t>
            </w:r>
            <w:r>
              <w:rPr>
                <w:rFonts w:ascii="Calibri" w:hAnsi="Calibri" w:cs="Calibri"/>
                <w:lang w:eastAsia="zh-CN"/>
              </w:rPr>
              <w:t xml:space="preserve">is </w:t>
            </w:r>
            <w:r>
              <w:rPr>
                <w:rFonts w:hint="eastAsia" w:ascii="Calibri" w:hAnsi="Calibri" w:cs="Calibri"/>
                <w:lang w:val="en-US" w:eastAsia="zh-CN"/>
              </w:rPr>
              <w:t>dis</w:t>
            </w:r>
            <w:r>
              <w:rPr>
                <w:rFonts w:ascii="Calibri" w:hAnsi="Calibri" w:cs="Calibri"/>
                <w:lang w:eastAsia="zh-CN"/>
              </w:rPr>
              <w:t>abled.</w:t>
            </w:r>
          </w:p>
        </w:tc>
      </w:tr>
    </w:tbl>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szCs w:val="22"/>
          <w:lang w:val="en-US" w:eastAsia="ko-KR"/>
        </w:rPr>
      </w:pPr>
    </w:p>
    <w:p>
      <w:pPr>
        <w:spacing w:after="0"/>
        <w:jc w:val="both"/>
        <w:rPr>
          <w:rFonts w:ascii="Calibri" w:hAnsi="Calibri" w:cs="Calibri" w:eastAsiaTheme="minorEastAsia"/>
          <w:sz w:val="22"/>
          <w:szCs w:val="22"/>
          <w:lang w:val="en-US" w:eastAsia="ko-KR"/>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1</w:t>
      </w:r>
      <w:r>
        <w:rPr>
          <w:rFonts w:ascii="Calibri" w:hAnsi="Calibri" w:cs="Calibri" w:eastAsiaTheme="minorEastAsia"/>
          <w:b/>
          <w:sz w:val="28"/>
          <w:szCs w:val="28"/>
        </w:rPr>
        <w:t>.</w:t>
      </w:r>
      <w:r>
        <w:rPr>
          <w:rFonts w:hint="eastAsia" w:ascii="Calibri" w:hAnsi="Calibri" w:cs="Calibri" w:eastAsiaTheme="minorEastAsia"/>
          <w:b/>
          <w:sz w:val="28"/>
          <w:szCs w:val="28"/>
          <w:lang w:eastAsia="ko-KR"/>
        </w:rPr>
        <w:t>6</w:t>
      </w:r>
      <w:r>
        <w:rPr>
          <w:rFonts w:ascii="Calibri" w:hAnsi="Calibri" w:cs="Calibri" w:eastAsiaTheme="minorEastAsia"/>
          <w:b/>
          <w:sz w:val="28"/>
          <w:szCs w:val="28"/>
        </w:rPr>
        <w:tab/>
      </w:r>
      <w:r>
        <w:rPr>
          <w:rFonts w:hint="eastAsia" w:ascii="Calibri" w:hAnsi="Calibri" w:cs="Calibri" w:eastAsiaTheme="minorEastAsia"/>
          <w:b/>
          <w:sz w:val="28"/>
          <w:szCs w:val="28"/>
          <w:lang w:eastAsia="ko-KR"/>
        </w:rPr>
        <w:t>IE</w:t>
      </w:r>
      <w:r>
        <w:rPr>
          <w:rFonts w:ascii="Calibri" w:hAnsi="Calibri" w:cs="Calibri" w:eastAsiaTheme="minorEastAsia"/>
          <w:b/>
          <w:sz w:val="28"/>
          <w:szCs w:val="28"/>
          <w:lang w:eastAsia="ko-KR"/>
        </w:rPr>
        <w:t xml:space="preserve"> </w:t>
      </w:r>
      <w:r>
        <w:rPr>
          <w:rFonts w:hint="eastAsia" w:ascii="Calibri" w:hAnsi="Calibri" w:cs="Calibri" w:eastAsiaTheme="minorEastAsia"/>
          <w:b/>
          <w:sz w:val="28"/>
          <w:szCs w:val="28"/>
          <w:lang w:eastAsia="ko-KR"/>
        </w:rPr>
        <w:t>of</w:t>
      </w:r>
      <w:r>
        <w:rPr>
          <w:rFonts w:ascii="Calibri" w:hAnsi="Calibri" w:cs="Calibri" w:eastAsiaTheme="minorEastAsia"/>
          <w:b/>
          <w:sz w:val="28"/>
          <w:szCs w:val="28"/>
        </w:rPr>
        <w:t xml:space="preserve"> contiguousSensingWindowPeriodic</w:t>
      </w: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lang w:eastAsia="ko-KR"/>
        </w:rPr>
      </w:pPr>
      <w:r>
        <w:rPr>
          <w:rFonts w:ascii="Calibri" w:hAnsi="Calibri" w:cs="Calibri" w:eastAsiaTheme="minorEastAsia"/>
          <w:b/>
          <w:sz w:val="22"/>
          <w:szCs w:val="22"/>
          <w:u w:val="single"/>
          <w:lang w:val="en-US" w:eastAsia="ko-KR"/>
        </w:rPr>
        <w:t xml:space="preserve">Question </w:t>
      </w:r>
      <w:r>
        <w:rPr>
          <w:rFonts w:hint="eastAsia" w:ascii="Calibri" w:hAnsi="Calibri" w:cs="Calibri" w:eastAsiaTheme="minorEastAsia"/>
          <w:b/>
          <w:sz w:val="22"/>
          <w:szCs w:val="22"/>
          <w:u w:val="single"/>
          <w:lang w:val="en-US" w:eastAsia="ko-KR"/>
        </w:rPr>
        <w:t>6</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Companies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provide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their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views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how</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field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‘Value range</w:t>
      </w:r>
      <w:r>
        <w:rPr>
          <w:rFonts w:hint="eastAsia" w:ascii="Calibri" w:hAnsi="Calibri" w:cs="Calibri" w:eastAsiaTheme="minorEastAsia"/>
          <w:sz w:val="22"/>
          <w:szCs w:val="22"/>
          <w:lang w:val="en-US" w:eastAsia="ko-KR"/>
        </w:rPr>
        <w:t>'</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should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defined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and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whether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square</w:t>
      </w:r>
      <w:r>
        <w:rPr>
          <w:rFonts w:ascii="Calibri" w:hAnsi="Calibri" w:cs="Calibri" w:eastAsiaTheme="minorEastAsia"/>
          <w:sz w:val="22"/>
          <w:szCs w:val="22"/>
          <w:lang w:val="en-US" w:eastAsia="ko-KR"/>
        </w:rPr>
        <w:t xml:space="preserve"> bracket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‘Per (UE, cell, TRP, …)’ </w:t>
      </w:r>
      <w:r>
        <w:rPr>
          <w:rFonts w:hint="eastAsia" w:ascii="Calibri" w:hAnsi="Calibri" w:cs="Calibri" w:eastAsiaTheme="minorEastAsia"/>
          <w:sz w:val="22"/>
          <w:szCs w:val="22"/>
          <w:lang w:val="en-US" w:eastAsia="ko-KR"/>
        </w:rPr>
        <w:t>can</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removed.</w:t>
      </w:r>
      <w:r>
        <w:rPr>
          <w:rFonts w:ascii="Calibri" w:hAnsi="Calibri" w:cs="Calibri" w:eastAsiaTheme="minorEastAsia"/>
          <w:sz w:val="22"/>
          <w:szCs w:val="22"/>
          <w:lang w:val="en-US" w:eastAsia="ko-KR"/>
        </w:rPr>
        <w:t xml:space="preserve"> Note that for the convenience of email discussion, the relevant agreements/working assumptions/conclusions are temporarily described as a memo.</w:t>
      </w:r>
    </w:p>
    <w:p>
      <w:pPr>
        <w:spacing w:after="0"/>
        <w:jc w:val="both"/>
        <w:rPr>
          <w:rFonts w:ascii="Calibri" w:hAnsi="Calibri" w:cs="Calibri" w:eastAsiaTheme="minorEastAsia"/>
          <w:sz w:val="22"/>
          <w:szCs w:val="22"/>
          <w:lang w:val="en-US"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sz w:val="22"/>
                <w:szCs w:val="22"/>
                <w:lang w:val="en-US" w:eastAsia="ko-KR"/>
              </w:rPr>
            </w:pPr>
            <w:r>
              <w:rPr>
                <w:rFonts w:ascii="Calibri" w:hAnsi="Calibri" w:cs="Calibri"/>
                <w:sz w:val="22"/>
                <w:szCs w:val="22"/>
              </w:rPr>
              <w:t>contiguousSensingWindowPeriodic</w:t>
            </w:r>
          </w:p>
        </w:tc>
        <w:tc>
          <w:tcPr>
            <w:tcW w:w="850" w:type="dxa"/>
          </w:tcPr>
          <w:p>
            <w:pPr>
              <w:spacing w:after="0"/>
              <w:jc w:val="both"/>
              <w:rPr>
                <w:rFonts w:ascii="Calibri" w:hAnsi="Calibri" w:cs="Calibri" w:eastAsiaTheme="minorEastAsia"/>
                <w:sz w:val="22"/>
                <w:szCs w:val="22"/>
                <w:lang w:eastAsia="ko-KR"/>
              </w:rPr>
            </w:pPr>
            <w:r>
              <w:rPr>
                <w:rFonts w:ascii="Calibri" w:hAnsi="Calibri" w:cs="Calibri"/>
                <w:sz w:val="22"/>
                <w:szCs w:val="22"/>
              </w:rPr>
              <w:t>New</w:t>
            </w:r>
          </w:p>
        </w:tc>
        <w:tc>
          <w:tcPr>
            <w:tcW w:w="2126" w:type="dxa"/>
          </w:tcPr>
          <w:p>
            <w:pPr>
              <w:spacing w:after="0"/>
              <w:jc w:val="both"/>
              <w:rPr>
                <w:rFonts w:ascii="Calibri" w:hAnsi="Calibri" w:cs="Calibri" w:eastAsiaTheme="minorEastAsia"/>
                <w:sz w:val="22"/>
                <w:szCs w:val="22"/>
                <w:lang w:eastAsia="ko-KR"/>
              </w:rPr>
            </w:pPr>
            <w:r>
              <w:rPr>
                <w:rFonts w:ascii="Calibri" w:hAnsi="Calibri" w:cs="Calibri"/>
                <w:sz w:val="22"/>
                <w:szCs w:val="22"/>
              </w:rPr>
              <w:t>contiguousSensingWindowPeriodic</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Parameter that indicates the size of contiguous partial sensing window in logical slot units for a resource (re)selection procedure triggered by periodic transmission. If not configured, the size of contiguous partial sensing window in logical slot units is 31.</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[[TBD]… 30]</w:t>
            </w:r>
          </w:p>
        </w:tc>
        <w:tc>
          <w:tcPr>
            <w:tcW w:w="850" w:type="dxa"/>
          </w:tcPr>
          <w:p>
            <w:pPr>
              <w:spacing w:after="0"/>
              <w:jc w:val="both"/>
              <w:rPr>
                <w:rFonts w:ascii="Calibri" w:hAnsi="Calibri" w:cs="Calibri" w:eastAsiaTheme="minorEastAsia"/>
                <w:color w:val="FF0000"/>
                <w:sz w:val="22"/>
                <w:szCs w:val="22"/>
                <w:lang w:eastAsia="ko-KR"/>
              </w:rPr>
            </w:pPr>
          </w:p>
        </w:tc>
        <w:tc>
          <w:tcPr>
            <w:tcW w:w="948"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[Per resource pool]</w:t>
            </w:r>
          </w:p>
        </w:tc>
        <w:tc>
          <w:tcPr>
            <w:tcW w:w="912"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UE-specific or Cell-specific</w:t>
            </w:r>
          </w:p>
        </w:tc>
        <w:tc>
          <w:tcPr>
            <w:tcW w:w="1068" w:type="dxa"/>
          </w:tcPr>
          <w:p>
            <w:pPr>
              <w:spacing w:after="0"/>
              <w:jc w:val="both"/>
              <w:rPr>
                <w:rFonts w:ascii="Calibri" w:hAnsi="Calibri" w:cs="Calibri" w:eastAsiaTheme="minorEastAsia"/>
                <w:sz w:val="22"/>
                <w:szCs w:val="22"/>
                <w:lang w:eastAsia="ko-KR"/>
              </w:rPr>
            </w:pPr>
            <w:r>
              <w:rPr>
                <w:rFonts w:ascii="Calibri" w:hAnsi="Calibri" w:cs="Calibri"/>
                <w:sz w:val="22"/>
                <w:szCs w:val="22"/>
              </w:rPr>
              <w:t>38.331</w:t>
            </w:r>
          </w:p>
        </w:tc>
        <w:tc>
          <w:tcPr>
            <w:tcW w:w="1524" w:type="dxa"/>
          </w:tcPr>
          <w:p>
            <w:pPr>
              <w:spacing w:after="0"/>
              <w:jc w:val="both"/>
              <w:rPr>
                <w:rFonts w:ascii="Calibri" w:hAnsi="Calibri" w:cs="Calibri" w:eastAsiaTheme="minorEastAsia"/>
                <w:sz w:val="22"/>
                <w:szCs w:val="22"/>
                <w:lang w:eastAsia="ko-KR"/>
              </w:rPr>
            </w:pPr>
            <w:r>
              <w:rPr>
                <w:rFonts w:ascii="Calibri" w:hAnsi="Calibri" w:cs="Calibri" w:eastAsiaTheme="minorEastAsia"/>
                <w:color w:val="auto"/>
                <w:sz w:val="22"/>
                <w:szCs w:val="22"/>
                <w:lang w:eastAsia="ko-KR"/>
              </w:rPr>
              <w:t xml:space="preserve">{See the </w:t>
            </w:r>
            <w:commentRangeStart w:id="5"/>
            <w:r>
              <w:rPr>
                <w:rFonts w:ascii="Calibri" w:hAnsi="Calibri" w:cs="Calibri" w:eastAsiaTheme="minorEastAsia"/>
                <w:color w:val="auto"/>
                <w:sz w:val="22"/>
                <w:szCs w:val="22"/>
                <w:lang w:eastAsia="ko-KR"/>
              </w:rPr>
              <w:t>memo</w:t>
            </w:r>
            <w:commentRangeEnd w:id="5"/>
            <w:r>
              <w:rPr>
                <w:rStyle w:val="32"/>
                <w:rFonts w:ascii="Calibri" w:hAnsi="Calibri" w:eastAsia="Batang" w:cs="Calibri"/>
                <w:color w:val="auto"/>
                <w:sz w:val="22"/>
                <w:szCs w:val="22"/>
                <w:lang w:val="en-US" w:eastAsia="ko-KR"/>
              </w:rPr>
              <w:commentReference w:id="5"/>
            </w:r>
            <w:r>
              <w:rPr>
                <w:rFonts w:ascii="Calibri" w:hAnsi="Calibri" w:cs="Calibri" w:eastAsiaTheme="minorEastAsia"/>
                <w:color w:val="auto"/>
                <w:sz w:val="22"/>
                <w:szCs w:val="22"/>
                <w:lang w:eastAsia="ko-KR"/>
              </w:rPr>
              <w:t xml:space="preserve"> on the right for the relevant agreements}</w:t>
            </w:r>
          </w:p>
        </w:tc>
      </w:tr>
    </w:tbl>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 xml:space="preserve"> </w:t>
      </w:r>
    </w:p>
    <w:tbl>
      <w:tblPr>
        <w:tblStyle w:val="25"/>
        <w:tblW w:w="15461" w:type="dxa"/>
        <w:tblInd w:w="-1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8" w:type="dxa"/>
          <w:bottom w:w="0" w:type="dxa"/>
          <w:right w:w="108" w:type="dxa"/>
        </w:tblCellMar>
      </w:tblPr>
      <w:tblGrid>
        <w:gridCol w:w="1087"/>
        <w:gridCol w:w="933"/>
        <w:gridCol w:w="1097"/>
        <w:gridCol w:w="1234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b/>
                <w:sz w:val="22"/>
                <w:szCs w:val="22"/>
              </w:rPr>
              <w:t>Company</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hint="eastAsia" w:ascii="Arial" w:hAnsi="Arial" w:eastAsia="Malgun Gothic" w:cs="Arial"/>
                <w:b/>
                <w:bCs/>
                <w:color w:val="auto"/>
                <w:lang w:eastAsia="ko-KR"/>
              </w:rPr>
              <w:t>Yes/no for</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removing</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the</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square bracket</w:t>
            </w:r>
            <w:r>
              <w:rPr>
                <w:rFonts w:ascii="Arial" w:hAnsi="Arial" w:eastAsia="Malgun Gothic" w:cs="Arial"/>
                <w:b/>
                <w:bCs/>
                <w:color w:val="auto"/>
                <w:lang w:eastAsia="ko-KR"/>
              </w:rPr>
              <w:t xml:space="preserve"> </w:t>
            </w:r>
            <w:r>
              <w:rPr>
                <w:rFonts w:hint="eastAsia" w:ascii="Arial" w:hAnsi="Arial" w:eastAsia="Malgun Gothic" w:cs="Arial"/>
                <w:b/>
                <w:bCs/>
                <w:color w:val="auto"/>
                <w:lang w:eastAsia="ko-KR"/>
              </w:rPr>
              <w:t>of</w:t>
            </w:r>
            <w:r>
              <w:rPr>
                <w:rFonts w:ascii="Arial" w:hAnsi="Arial" w:eastAsia="Malgun Gothic" w:cs="Arial"/>
                <w:b/>
                <w:bCs/>
                <w:color w:val="auto"/>
                <w:lang w:eastAsia="ko-KR"/>
              </w:rPr>
              <w:t xml:space="preserve"> </w:t>
            </w:r>
            <w:r>
              <w:rPr>
                <w:rFonts w:ascii="Arial" w:hAnsi="Arial" w:eastAsia="Malgun Gothic" w:cs="Arial"/>
                <w:b/>
                <w:bCs/>
                <w:color w:val="auto"/>
              </w:rPr>
              <w:t>Per (UE, cell, TRP, …)</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LGE</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lang w:eastAsia="ko-KR"/>
              </w:rPr>
            </w:pPr>
            <w:r>
              <w:rPr>
                <w:rFonts w:hint="eastAsia" w:ascii="Calibri" w:hAnsi="Calibri" w:cs="Calibri" w:eastAsiaTheme="minorEastAsia"/>
                <w:lang w:eastAsia="ko-KR"/>
              </w:rPr>
              <w:t>4</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Yes</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T</w:t>
            </w:r>
            <w:r>
              <w:rPr>
                <w:rFonts w:hint="eastAsia" w:ascii="Calibri" w:hAnsi="Calibri" w:cs="Calibri" w:eastAsiaTheme="minorEastAsia"/>
                <w:lang w:eastAsia="ko-KR"/>
              </w:rPr>
              <w:t xml:space="preserve">he </w:t>
            </w:r>
            <w:r>
              <w:rPr>
                <w:rFonts w:ascii="Calibri" w:hAnsi="Calibri" w:cs="Calibri" w:eastAsiaTheme="minorEastAsia"/>
                <w:lang w:eastAsia="ko-KR"/>
              </w:rPr>
              <w:t>range of T_proc,1+T_proc,0 is from 4 to 21. For simplicity, we suggest to minimum value of M is 4. In this case, n+T_A equals to n+T_B.</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Ericsson</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Yes</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For the value range, the contiguous Sensing window value should go between 0 for the case when contiguous partial sensing is not performed due to some constraints (this is currently being discussed in the power saving agenda item) and the value of 30 as upper bound.</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hint="eastAsia" w:ascii="Calibri" w:hAnsi="Calibri" w:cs="Calibri"/>
                <w:lang w:eastAsia="zh-CN"/>
              </w:rPr>
              <w:t>H</w:t>
            </w:r>
            <w:r>
              <w:rPr>
                <w:rFonts w:ascii="Calibri" w:hAnsi="Calibri" w:cs="Calibri"/>
                <w:lang w:eastAsia="zh-CN"/>
              </w:rPr>
              <w:t>uawei, HiSilicon</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5…30</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 xml:space="preserve">Yes </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eastAsiaTheme="minorEastAsia"/>
                <w:lang w:eastAsia="ko-KR"/>
              </w:rPr>
              <w:t>Based on the agreement, the CPS window size is [n+TA, n+TB]</w:t>
            </w:r>
            <w:r>
              <w:rPr>
                <w:rFonts w:hint="eastAsia" w:ascii="Calibri" w:hAnsi="Calibri" w:cs="Calibri" w:eastAsiaTheme="minorEastAsia"/>
                <w:lang w:eastAsia="ko-KR"/>
              </w:rPr>
              <w:t xml:space="preserve">, </w:t>
            </w:r>
            <w:r>
              <w:rPr>
                <w:rFonts w:ascii="Calibri" w:hAnsi="Calibri" w:cs="Calibri" w:eastAsiaTheme="minorEastAsia"/>
                <w:lang w:eastAsia="ko-KR"/>
              </w:rPr>
              <w:t xml:space="preserve">where n+TA is M logical slots earlier than slot </w:t>
            </w:r>
            <m:oMath>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y</m:t>
                  </m:r>
                  <m:r>
                    <m:rPr>
                      <m:sty m:val="p"/>
                    </m:rPr>
                    <w:rPr>
                      <w:rFonts w:ascii="Cambria Math" w:hAnsi="Cambria Math" w:cs="Calibri" w:eastAsiaTheme="minorEastAsia"/>
                      <w:lang w:eastAsia="ko-KR"/>
                    </w:rPr>
                    <m:t>0</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oMath>
            <w:r>
              <w:rPr>
                <w:rFonts w:hint="eastAsia" w:ascii="Calibri" w:hAnsi="Calibri" w:cs="Calibri" w:eastAsiaTheme="minorEastAsia"/>
                <w:lang w:eastAsia="ko-KR"/>
              </w:rPr>
              <w:t>,</w:t>
            </w:r>
            <w:r>
              <w:rPr>
                <w:rFonts w:ascii="Calibri" w:hAnsi="Calibri" w:cs="Calibri" w:eastAsiaTheme="minorEastAsia"/>
                <w:lang w:eastAsia="ko-KR"/>
              </w:rPr>
              <w:t xml:space="preserve"> and n+TB is </w:t>
            </w:r>
            <m:oMath>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proc</m:t>
                  </m:r>
                  <m:r>
                    <m:rPr>
                      <m:sty m:val="p"/>
                    </m:rPr>
                    <w:rPr>
                      <w:rFonts w:ascii="Cambria Math" w:hAnsi="Cambria Math" w:cs="Calibri" w:eastAsiaTheme="minorEastAsia"/>
                      <w:lang w:eastAsia="ko-KR"/>
                    </w:rPr>
                    <m:t>,0</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r>
                <m:rPr>
                  <m:sty m:val="p"/>
                </m:rPr>
                <w:rPr>
                  <w:rFonts w:ascii="Cambria Math" w:hAnsi="Cambria Math" w:cs="Calibri" w:eastAsiaTheme="minorEastAsia"/>
                  <w:lang w:eastAsia="ko-KR"/>
                </w:rPr>
                <m:t>+</m:t>
              </m:r>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proc</m:t>
                  </m:r>
                  <m:r>
                    <m:rPr>
                      <m:sty m:val="p"/>
                    </m:rPr>
                    <w:rPr>
                      <w:rFonts w:ascii="Cambria Math" w:hAnsi="Cambria Math" w:cs="Calibri" w:eastAsiaTheme="minorEastAsia"/>
                      <w:lang w:eastAsia="ko-KR"/>
                    </w:rPr>
                    <m:t>,1</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oMath>
            <w:r>
              <w:rPr>
                <w:rFonts w:ascii="Calibri" w:hAnsi="Calibri" w:cs="Calibri" w:eastAsiaTheme="minorEastAsia"/>
                <w:lang w:eastAsia="ko-KR"/>
              </w:rPr>
              <w:t xml:space="preserve"> slots earlier than </w:t>
            </w:r>
            <m:oMath>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y</m:t>
                  </m:r>
                  <m:r>
                    <m:rPr>
                      <m:sty m:val="p"/>
                    </m:rPr>
                    <w:rPr>
                      <w:rFonts w:ascii="Cambria Math" w:hAnsi="Cambria Math" w:cs="Calibri" w:eastAsiaTheme="minorEastAsia"/>
                      <w:lang w:eastAsia="ko-KR"/>
                    </w:rPr>
                    <m:t>0</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oMath>
            <w:r>
              <w:rPr>
                <w:rFonts w:ascii="Calibri" w:hAnsi="Calibri" w:cs="Calibri" w:eastAsiaTheme="minorEastAsia"/>
                <w:lang w:eastAsia="ko-KR"/>
              </w:rPr>
              <w:t xml:space="preserve">. In order to have a valid CPS window, n+TB &gt; n+TA, thus </w:t>
            </w:r>
            <m:oMath>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proc</m:t>
                  </m:r>
                  <m:r>
                    <m:rPr>
                      <m:sty m:val="p"/>
                    </m:rPr>
                    <w:rPr>
                      <w:rFonts w:ascii="Cambria Math" w:hAnsi="Cambria Math" w:cs="Calibri" w:eastAsiaTheme="minorEastAsia"/>
                      <w:lang w:eastAsia="ko-KR"/>
                    </w:rPr>
                    <m:t>,0</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r>
                <m:rPr>
                  <m:sty m:val="p"/>
                </m:rPr>
                <w:rPr>
                  <w:rFonts w:ascii="Cambria Math" w:hAnsi="Cambria Math" w:cs="Calibri" w:eastAsiaTheme="minorEastAsia"/>
                  <w:lang w:eastAsia="ko-KR"/>
                </w:rPr>
                <m:t>+</m:t>
              </m:r>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proc</m:t>
                  </m:r>
                  <m:r>
                    <m:rPr>
                      <m:sty m:val="p"/>
                    </m:rPr>
                    <w:rPr>
                      <w:rFonts w:ascii="Cambria Math" w:hAnsi="Cambria Math" w:cs="Calibri" w:eastAsiaTheme="minorEastAsia"/>
                      <w:lang w:eastAsia="ko-KR"/>
                    </w:rPr>
                    <m:t>,1</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r>
                <m:rPr>
                  <m:sty m:val="p"/>
                </m:rPr>
                <w:rPr>
                  <w:rFonts w:ascii="Cambria Math" w:hAnsi="Cambria Math" w:cs="Calibri" w:eastAsiaTheme="minorEastAsia"/>
                  <w:lang w:eastAsia="ko-KR"/>
                </w:rPr>
                <m:t>&gt;</m:t>
              </m:r>
              <m:r>
                <w:rPr>
                  <w:rFonts w:ascii="Cambria Math" w:hAnsi="Cambria Math" w:cs="Calibri" w:eastAsiaTheme="minorEastAsia"/>
                  <w:lang w:eastAsia="ko-KR"/>
                </w:rPr>
                <m:t>M</m:t>
              </m:r>
            </m:oMath>
            <w:r>
              <w:rPr>
                <w:rFonts w:hint="eastAsia" w:ascii="Calibri" w:hAnsi="Calibri" w:cs="Calibri"/>
                <w:iCs/>
                <w:lang w:eastAsia="zh-CN"/>
              </w:rPr>
              <w:t xml:space="preserve">, </w:t>
            </w:r>
            <w:r>
              <w:rPr>
                <w:rFonts w:ascii="Calibri" w:hAnsi="Calibri" w:cs="Calibri"/>
                <w:iCs/>
                <w:lang w:eastAsia="zh-CN"/>
              </w:rPr>
              <w:t>the</w:t>
            </w:r>
            <w:r>
              <w:rPr>
                <w:rFonts w:hint="eastAsia" w:ascii="Calibri" w:hAnsi="Calibri" w:cs="Calibri"/>
                <w:iCs/>
                <w:lang w:eastAsia="zh-CN"/>
              </w:rPr>
              <w:t xml:space="preserve"> </w:t>
            </w:r>
            <w:r>
              <w:rPr>
                <w:rFonts w:ascii="Calibri" w:hAnsi="Calibri" w:cs="Calibri"/>
                <w:iCs/>
                <w:lang w:eastAsia="zh-CN"/>
              </w:rPr>
              <w:t xml:space="preserve">minimum value of </w:t>
            </w:r>
            <m:oMath>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proc</m:t>
                  </m:r>
                  <m:r>
                    <m:rPr>
                      <m:sty m:val="p"/>
                    </m:rPr>
                    <w:rPr>
                      <w:rFonts w:ascii="Cambria Math" w:hAnsi="Cambria Math" w:cs="Calibri" w:eastAsiaTheme="minorEastAsia"/>
                      <w:lang w:eastAsia="ko-KR"/>
                    </w:rPr>
                    <m:t>,0</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r>
                <m:rPr>
                  <m:sty m:val="p"/>
                </m:rPr>
                <w:rPr>
                  <w:rFonts w:ascii="Cambria Math" w:hAnsi="Cambria Math" w:cs="Calibri" w:eastAsiaTheme="minorEastAsia"/>
                  <w:lang w:eastAsia="ko-KR"/>
                </w:rPr>
                <m:t>+</m:t>
              </m:r>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proc</m:t>
                  </m:r>
                  <m:r>
                    <m:rPr>
                      <m:sty m:val="p"/>
                    </m:rPr>
                    <w:rPr>
                      <w:rFonts w:ascii="Cambria Math" w:hAnsi="Cambria Math" w:cs="Calibri" w:eastAsiaTheme="minorEastAsia"/>
                      <w:lang w:eastAsia="ko-KR"/>
                    </w:rPr>
                    <m:t>,1</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r>
                <w:rPr>
                  <w:rFonts w:ascii="Cambria Math" w:hAnsi="Cambria Math" w:cs="Calibri" w:eastAsiaTheme="minorEastAsia"/>
                  <w:lang w:eastAsia="ko-KR"/>
                </w:rPr>
                <m:t>=4</m:t>
              </m:r>
            </m:oMath>
            <w:r>
              <w:rPr>
                <w:rFonts w:hint="eastAsia" w:ascii="Calibri" w:hAnsi="Calibri" w:cs="Calibri"/>
                <w:lang w:eastAsia="zh-CN"/>
              </w:rPr>
              <w:t>,</w:t>
            </w:r>
            <w:r>
              <w:rPr>
                <w:rFonts w:ascii="Calibri" w:hAnsi="Calibri" w:cs="Calibri"/>
                <w:lang w:eastAsia="zh-CN"/>
              </w:rPr>
              <w:t xml:space="preserve"> thus the range of M should be from 5 to 30. Note that if </w:t>
            </w:r>
            <w:r>
              <w:rPr>
                <w:rFonts w:ascii="Calibri" w:hAnsi="Calibri" w:cs="Calibri" w:eastAsiaTheme="minorEastAsia"/>
                <w:lang w:eastAsia="ko-KR"/>
              </w:rPr>
              <w:t xml:space="preserve">n+TA </w:t>
            </w:r>
            <w:r>
              <w:rPr>
                <w:rFonts w:hint="eastAsia" w:ascii="Calibri" w:hAnsi="Calibri" w:cs="Calibri" w:eastAsiaTheme="minorEastAsia"/>
                <w:lang w:eastAsia="ko-KR"/>
              </w:rPr>
              <w:t>=</w:t>
            </w:r>
            <w:r>
              <w:rPr>
                <w:rFonts w:ascii="Calibri" w:hAnsi="Calibri" w:cs="Calibri" w:eastAsiaTheme="minorEastAsia"/>
                <w:lang w:eastAsia="ko-KR"/>
              </w:rPr>
              <w:t xml:space="preserve"> n+TB</w:t>
            </w:r>
            <w:r>
              <w:rPr>
                <w:rFonts w:hint="eastAsia" w:ascii="Calibri" w:hAnsi="Calibri" w:cs="Calibri" w:eastAsiaTheme="minorEastAsia"/>
                <w:lang w:eastAsia="ko-KR"/>
              </w:rPr>
              <w:t>,</w:t>
            </w:r>
            <w:r>
              <w:rPr>
                <w:rFonts w:ascii="Calibri" w:hAnsi="Calibri" w:cs="Calibri" w:eastAsiaTheme="minorEastAsia"/>
                <w:lang w:eastAsia="ko-KR"/>
              </w:rPr>
              <w:t xml:space="preserve"> which means CPS is disabled. There is no agreement to disable CPS.</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Samsung</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b/>
                <w:lang w:eastAsia="zh-CN"/>
              </w:rPr>
            </w:pPr>
            <w:r>
              <w:rPr>
                <w:rFonts w:ascii="Calibri" w:hAnsi="Calibri" w:cs="Calibri"/>
                <w:lang w:eastAsia="zh-CN"/>
              </w:rPr>
              <w:t>0 … 30</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Yes</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Value 0 should be able. The flexibility to disable CPS for additional power savings though configuration should be supported. There is nothing in the agreement that restricts the value to positive values only.</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OPPO</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5..30</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Yes</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Since this is for periodic transmission (triggering slot n is predictable), we don’t see there is any reason to disable / not perform CPS.</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Qualcomm</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0…30</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Yes</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rPr>
              <w:t>vivo</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1…30</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Yes</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Futurewei</w:t>
            </w:r>
          </w:p>
        </w:tc>
        <w:tc>
          <w:tcPr>
            <w:tcW w:w="93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5…30</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Yes</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 xml:space="preserve">The minimum value of </w:t>
            </w:r>
            <m:oMath>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proc</m:t>
                  </m:r>
                  <m:r>
                    <m:rPr>
                      <m:sty m:val="p"/>
                    </m:rPr>
                    <w:rPr>
                      <w:rFonts w:ascii="Cambria Math" w:hAnsi="Cambria Math" w:cs="Calibri" w:eastAsiaTheme="minorEastAsia"/>
                      <w:lang w:eastAsia="ko-KR"/>
                    </w:rPr>
                    <m:t>,0</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r>
                <m:rPr>
                  <m:sty m:val="p"/>
                </m:rPr>
                <w:rPr>
                  <w:rFonts w:ascii="Cambria Math" w:hAnsi="Cambria Math" w:cs="Calibri" w:eastAsiaTheme="minorEastAsia"/>
                  <w:lang w:eastAsia="ko-KR"/>
                </w:rPr>
                <m:t>+</m:t>
              </m:r>
              <m:sSubSup>
                <m:sSubSupPr>
                  <m:ctrlPr>
                    <w:rPr>
                      <w:rFonts w:ascii="Cambria Math" w:hAnsi="Cambria Math" w:cs="Calibri" w:eastAsiaTheme="minorEastAsia"/>
                      <w:lang w:eastAsia="ko-KR"/>
                    </w:rPr>
                  </m:ctrlPr>
                </m:sSubSupPr>
                <m:e>
                  <m:r>
                    <w:rPr>
                      <w:rFonts w:ascii="Cambria Math" w:hAnsi="Cambria Math" w:cs="Calibri" w:eastAsiaTheme="minorEastAsia"/>
                      <w:lang w:eastAsia="ko-KR"/>
                    </w:rPr>
                    <m:t>T</m:t>
                  </m:r>
                  <m:ctrlPr>
                    <w:rPr>
                      <w:rFonts w:ascii="Cambria Math" w:hAnsi="Cambria Math" w:cs="Calibri" w:eastAsiaTheme="minorEastAsia"/>
                      <w:lang w:eastAsia="ko-KR"/>
                    </w:rPr>
                  </m:ctrlPr>
                </m:e>
                <m:sub>
                  <m:r>
                    <w:rPr>
                      <w:rFonts w:ascii="Cambria Math" w:hAnsi="Cambria Math" w:cs="Calibri" w:eastAsiaTheme="minorEastAsia"/>
                      <w:lang w:eastAsia="ko-KR"/>
                    </w:rPr>
                    <m:t>proc</m:t>
                  </m:r>
                  <m:r>
                    <m:rPr>
                      <m:sty m:val="p"/>
                    </m:rPr>
                    <w:rPr>
                      <w:rFonts w:ascii="Cambria Math" w:hAnsi="Cambria Math" w:cs="Calibri" w:eastAsiaTheme="minorEastAsia"/>
                      <w:lang w:eastAsia="ko-KR"/>
                    </w:rPr>
                    <m:t>,1</m:t>
                  </m:r>
                  <m:ctrlPr>
                    <w:rPr>
                      <w:rFonts w:ascii="Cambria Math" w:hAnsi="Cambria Math" w:cs="Calibri" w:eastAsiaTheme="minorEastAsia"/>
                      <w:lang w:eastAsia="ko-KR"/>
                    </w:rPr>
                  </m:ctrlPr>
                </m:sub>
                <m:sup>
                  <m:r>
                    <w:rPr>
                      <w:rFonts w:ascii="Cambria Math" w:hAnsi="Cambria Math" w:cs="Calibri" w:eastAsiaTheme="minorEastAsia"/>
                      <w:lang w:eastAsia="ko-KR"/>
                    </w:rPr>
                    <m:t>SL</m:t>
                  </m:r>
                  <m:ctrlPr>
                    <w:rPr>
                      <w:rFonts w:ascii="Cambria Math" w:hAnsi="Cambria Math" w:cs="Calibri" w:eastAsiaTheme="minorEastAsia"/>
                      <w:lang w:eastAsia="ko-KR"/>
                    </w:rPr>
                  </m:ctrlPr>
                </m:sup>
              </m:sSubSup>
              <m:r>
                <w:rPr>
                  <w:rFonts w:ascii="Cambria Math" w:hAnsi="Cambria Math" w:cs="Calibri" w:eastAsiaTheme="minorEastAsia"/>
                  <w:lang w:eastAsia="ko-KR"/>
                </w:rPr>
                <m:t>=4</m:t>
              </m:r>
            </m:oMath>
            <w:r>
              <w:rPr>
                <w:rFonts w:ascii="Calibri" w:hAnsi="Calibri" w:cs="Calibri" w:eastAsiaTheme="minorEastAsia"/>
                <w:lang w:eastAsia="ko-KR"/>
              </w:rPr>
              <w:t>. The lower bound of M should be one slot more.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t>ZTE, Sanechips</w:t>
            </w:r>
          </w:p>
        </w:tc>
        <w:tc>
          <w:tcPr>
            <w:tcW w:w="933" w:type="dxa"/>
            <w:tcBorders>
              <w:top w:val="single" w:color="00000A" w:sz="4" w:space="0"/>
              <w:left w:val="single" w:color="00000A" w:sz="4" w:space="0"/>
              <w:bottom w:val="single" w:color="00000A" w:sz="4" w:space="0"/>
              <w:right w:val="single" w:color="00000A" w:sz="4" w:space="0"/>
            </w:tcBorders>
            <w:vAlign w:val="top"/>
          </w:tcPr>
          <w:p>
            <w:pPr>
              <w:spacing w:after="0"/>
              <w:jc w:val="both"/>
              <w:rPr>
                <w:rFonts w:ascii="Calibri" w:hAnsi="Calibri" w:cs="Calibri"/>
                <w:lang w:eastAsia="zh-CN"/>
              </w:rPr>
            </w:pPr>
            <w:r>
              <w:rPr>
                <w:rFonts w:ascii="Calibri" w:hAnsi="Calibri" w:cs="Calibri"/>
                <w:lang w:eastAsia="zh-CN"/>
              </w:rPr>
              <w:t>0 … 3</w:t>
            </w:r>
            <w:r>
              <w:rPr>
                <w:rFonts w:hint="eastAsia" w:ascii="Calibri" w:hAnsi="Calibri" w:cs="Calibri"/>
                <w:lang w:val="en-US" w:eastAsia="zh-CN"/>
              </w:rPr>
              <w:t>1</w:t>
            </w:r>
          </w:p>
        </w:tc>
        <w:tc>
          <w:tcPr>
            <w:tcW w:w="1097"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top"/>
          </w:tcPr>
          <w:p>
            <w:pPr>
              <w:spacing w:after="0"/>
              <w:jc w:val="both"/>
              <w:rPr>
                <w:rFonts w:ascii="Calibri" w:hAnsi="Calibri" w:cs="Calibri"/>
                <w:lang w:eastAsia="zh-CN"/>
              </w:rPr>
            </w:pPr>
            <w:r>
              <w:rPr>
                <w:rFonts w:ascii="Calibri" w:hAnsi="Calibri" w:cs="Calibri"/>
                <w:lang w:eastAsia="zh-CN"/>
              </w:rPr>
              <w:t>Yes</w:t>
            </w:r>
          </w:p>
        </w:tc>
        <w:tc>
          <w:tcPr>
            <w:tcW w:w="1234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hint="default" w:ascii="Calibri" w:hAnsi="Calibri" w:eastAsia="宋体" w:cs="Calibri"/>
                <w:lang w:val="en-US" w:eastAsia="zh-CN"/>
              </w:rPr>
            </w:pPr>
            <w:r>
              <w:rPr>
                <w:rFonts w:hint="eastAsia" w:ascii="Calibri" w:hAnsi="Calibri" w:cs="Calibri"/>
                <w:lang w:val="en-US" w:eastAsia="zh-CN"/>
              </w:rPr>
              <w:t>The same view as Samsung.</w:t>
            </w:r>
          </w:p>
        </w:tc>
      </w:tr>
    </w:tbl>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szCs w:val="22"/>
          <w:lang w:val="en-US" w:eastAsia="ko-KR"/>
        </w:rPr>
      </w:pPr>
    </w:p>
    <w:p>
      <w:pPr>
        <w:spacing w:after="0"/>
        <w:jc w:val="both"/>
        <w:rPr>
          <w:rFonts w:ascii="Calibri" w:hAnsi="Calibri" w:cs="Calibri" w:eastAsiaTheme="minorEastAsia"/>
          <w:sz w:val="22"/>
          <w:szCs w:val="22"/>
          <w:lang w:val="en-US" w:eastAsia="ko-KR"/>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1</w:t>
      </w:r>
      <w:r>
        <w:rPr>
          <w:rFonts w:ascii="Calibri" w:hAnsi="Calibri" w:cs="Calibri" w:eastAsiaTheme="minorEastAsia"/>
          <w:b/>
          <w:sz w:val="28"/>
          <w:szCs w:val="28"/>
        </w:rPr>
        <w:t>.</w:t>
      </w:r>
      <w:r>
        <w:rPr>
          <w:rFonts w:hint="eastAsia" w:ascii="Calibri" w:hAnsi="Calibri" w:cs="Calibri" w:eastAsiaTheme="minorEastAsia"/>
          <w:b/>
          <w:sz w:val="28"/>
          <w:szCs w:val="28"/>
          <w:lang w:eastAsia="ko-KR"/>
        </w:rPr>
        <w:t>7</w:t>
      </w:r>
      <w:r>
        <w:rPr>
          <w:rFonts w:ascii="Calibri" w:hAnsi="Calibri" w:cs="Calibri" w:eastAsiaTheme="minorEastAsia"/>
          <w:b/>
          <w:sz w:val="28"/>
          <w:szCs w:val="28"/>
        </w:rPr>
        <w:tab/>
      </w:r>
      <w:r>
        <w:rPr>
          <w:rFonts w:hint="eastAsia" w:ascii="Calibri" w:hAnsi="Calibri" w:cs="Calibri" w:eastAsiaTheme="minorEastAsia"/>
          <w:b/>
          <w:sz w:val="28"/>
          <w:szCs w:val="28"/>
          <w:lang w:eastAsia="ko-KR"/>
        </w:rPr>
        <w:t>IE</w:t>
      </w:r>
      <w:r>
        <w:rPr>
          <w:rFonts w:ascii="Calibri" w:hAnsi="Calibri" w:cs="Calibri" w:eastAsiaTheme="minorEastAsia"/>
          <w:b/>
          <w:sz w:val="28"/>
          <w:szCs w:val="28"/>
          <w:lang w:eastAsia="ko-KR"/>
        </w:rPr>
        <w:t xml:space="preserve"> </w:t>
      </w:r>
      <w:r>
        <w:rPr>
          <w:rFonts w:hint="eastAsia" w:ascii="Calibri" w:hAnsi="Calibri" w:cs="Calibri" w:eastAsiaTheme="minorEastAsia"/>
          <w:b/>
          <w:sz w:val="28"/>
          <w:szCs w:val="28"/>
          <w:lang w:eastAsia="ko-KR"/>
        </w:rPr>
        <w:t>of</w:t>
      </w:r>
      <w:r>
        <w:rPr>
          <w:rFonts w:ascii="Calibri" w:hAnsi="Calibri" w:cs="Calibri" w:eastAsiaTheme="minorEastAsia"/>
          <w:b/>
          <w:sz w:val="28"/>
          <w:szCs w:val="28"/>
        </w:rPr>
        <w:t xml:space="preserve"> minNumCandidateSlots</w:t>
      </w: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lang w:eastAsia="ko-KR"/>
        </w:rPr>
      </w:pPr>
      <w:r>
        <w:rPr>
          <w:rFonts w:ascii="Calibri" w:hAnsi="Calibri" w:cs="Calibri" w:eastAsiaTheme="minorEastAsia"/>
          <w:b/>
          <w:sz w:val="22"/>
          <w:szCs w:val="22"/>
          <w:u w:val="single"/>
          <w:lang w:val="en-US" w:eastAsia="ko-KR"/>
        </w:rPr>
        <w:t xml:space="preserve">Question </w:t>
      </w:r>
      <w:r>
        <w:rPr>
          <w:rFonts w:hint="eastAsia" w:ascii="Calibri" w:hAnsi="Calibri" w:cs="Calibri" w:eastAsiaTheme="minorEastAsia"/>
          <w:b/>
          <w:sz w:val="22"/>
          <w:szCs w:val="22"/>
          <w:u w:val="single"/>
          <w:lang w:val="en-US" w:eastAsia="ko-KR"/>
        </w:rPr>
        <w:t>7</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Companies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provide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their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views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how</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field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‘Value range</w:t>
      </w:r>
      <w:r>
        <w:rPr>
          <w:rFonts w:hint="eastAsia" w:ascii="Calibri" w:hAnsi="Calibri" w:cs="Calibri" w:eastAsiaTheme="minorEastAsia"/>
          <w:sz w:val="22"/>
          <w:szCs w:val="22"/>
          <w:lang w:val="en-US" w:eastAsia="ko-KR"/>
        </w:rPr>
        <w:t>'</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should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defined.</w:t>
      </w:r>
      <w:r>
        <w:rPr>
          <w:rFonts w:ascii="Calibri" w:hAnsi="Calibri" w:cs="Calibri" w:eastAsiaTheme="minorEastAsia"/>
          <w:sz w:val="22"/>
          <w:szCs w:val="22"/>
          <w:lang w:val="en-US" w:eastAsia="ko-KR"/>
        </w:rPr>
        <w:t xml:space="preserve"> Note that for the convenience of email discussion, the relevant agreements/working assumptions/conclusions are temporarily described as a memo.</w:t>
      </w:r>
    </w:p>
    <w:p>
      <w:pPr>
        <w:spacing w:after="0"/>
        <w:jc w:val="both"/>
        <w:rPr>
          <w:rFonts w:ascii="Calibri" w:hAnsi="Calibri" w:cs="Calibri" w:eastAsiaTheme="minorEastAsia"/>
          <w:sz w:val="22"/>
          <w:szCs w:val="22"/>
          <w:lang w:val="en-US"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sz w:val="22"/>
                <w:szCs w:val="22"/>
                <w:lang w:val="en-US" w:eastAsia="ko-KR"/>
              </w:rPr>
            </w:pPr>
            <w:r>
              <w:rPr>
                <w:rFonts w:ascii="Calibri" w:hAnsi="Calibri" w:cs="Calibri"/>
                <w:sz w:val="22"/>
                <w:szCs w:val="22"/>
              </w:rPr>
              <w:t>minNumCandidateSlots</w:t>
            </w:r>
          </w:p>
        </w:tc>
        <w:tc>
          <w:tcPr>
            <w:tcW w:w="850" w:type="dxa"/>
          </w:tcPr>
          <w:p>
            <w:pPr>
              <w:spacing w:after="0"/>
              <w:jc w:val="both"/>
              <w:rPr>
                <w:rFonts w:ascii="Calibri" w:hAnsi="Calibri" w:cs="Calibri" w:eastAsiaTheme="minorEastAsia"/>
                <w:sz w:val="22"/>
                <w:szCs w:val="22"/>
                <w:lang w:eastAsia="ko-KR"/>
              </w:rPr>
            </w:pPr>
            <w:r>
              <w:rPr>
                <w:rFonts w:ascii="Calibri" w:hAnsi="Calibri" w:cs="Calibri"/>
                <w:sz w:val="22"/>
                <w:szCs w:val="22"/>
              </w:rPr>
              <w:t>New</w:t>
            </w:r>
          </w:p>
        </w:tc>
        <w:tc>
          <w:tcPr>
            <w:tcW w:w="2126" w:type="dxa"/>
          </w:tcPr>
          <w:p>
            <w:pPr>
              <w:spacing w:after="0"/>
              <w:jc w:val="both"/>
              <w:rPr>
                <w:rFonts w:ascii="Calibri" w:hAnsi="Calibri" w:cs="Calibri" w:eastAsiaTheme="minorEastAsia"/>
                <w:sz w:val="22"/>
                <w:szCs w:val="22"/>
                <w:lang w:eastAsia="ko-KR"/>
              </w:rPr>
            </w:pPr>
            <w:r>
              <w:rPr>
                <w:rFonts w:ascii="Calibri" w:hAnsi="Calibri" w:cs="Calibri"/>
                <w:sz w:val="22"/>
                <w:szCs w:val="22"/>
              </w:rPr>
              <w:t>minNumCandidateSlots</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Indicates the minimum number of Y slots that are included in the possible candidate resources.corresponding to periodic-based partial sensing.</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TBD</w:t>
            </w:r>
          </w:p>
        </w:tc>
        <w:tc>
          <w:tcPr>
            <w:tcW w:w="850"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NA</w:t>
            </w:r>
          </w:p>
        </w:tc>
        <w:tc>
          <w:tcPr>
            <w:tcW w:w="948"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Per resource pool</w:t>
            </w:r>
          </w:p>
        </w:tc>
        <w:tc>
          <w:tcPr>
            <w:tcW w:w="912" w:type="dxa"/>
          </w:tcPr>
          <w:p>
            <w:pPr>
              <w:spacing w:after="0"/>
              <w:jc w:val="both"/>
              <w:rPr>
                <w:rFonts w:ascii="Calibri" w:hAnsi="Calibri" w:cs="Calibri" w:eastAsiaTheme="minorEastAsia"/>
                <w:color w:val="FF0000"/>
                <w:sz w:val="22"/>
                <w:szCs w:val="22"/>
                <w:lang w:eastAsia="ko-KR"/>
              </w:rPr>
            </w:pPr>
            <w:r>
              <w:rPr>
                <w:rFonts w:ascii="Calibri" w:hAnsi="Calibri" w:cs="Calibri"/>
                <w:sz w:val="22"/>
                <w:szCs w:val="22"/>
              </w:rPr>
              <w:t>UE-specific or Cell-specific</w:t>
            </w:r>
          </w:p>
        </w:tc>
        <w:tc>
          <w:tcPr>
            <w:tcW w:w="1068" w:type="dxa"/>
          </w:tcPr>
          <w:p>
            <w:pPr>
              <w:spacing w:after="0"/>
              <w:jc w:val="both"/>
              <w:rPr>
                <w:rFonts w:ascii="Calibri" w:hAnsi="Calibri" w:cs="Calibri" w:eastAsiaTheme="minorEastAsia"/>
                <w:sz w:val="22"/>
                <w:szCs w:val="22"/>
                <w:lang w:eastAsia="ko-KR"/>
              </w:rPr>
            </w:pPr>
            <w:r>
              <w:rPr>
                <w:rFonts w:ascii="Calibri" w:hAnsi="Calibri" w:cs="Calibri"/>
                <w:sz w:val="22"/>
                <w:szCs w:val="22"/>
              </w:rPr>
              <w:t>38.331</w:t>
            </w:r>
          </w:p>
        </w:tc>
        <w:tc>
          <w:tcPr>
            <w:tcW w:w="1524" w:type="dxa"/>
          </w:tcPr>
          <w:p>
            <w:pPr>
              <w:spacing w:after="0"/>
              <w:jc w:val="both"/>
              <w:rPr>
                <w:rFonts w:ascii="Calibri" w:hAnsi="Calibri" w:cs="Calibri" w:eastAsiaTheme="minorEastAsia"/>
                <w:sz w:val="22"/>
                <w:szCs w:val="22"/>
                <w:lang w:eastAsia="ko-KR"/>
              </w:rPr>
            </w:pPr>
            <w:r>
              <w:rPr>
                <w:rFonts w:ascii="Calibri" w:hAnsi="Calibri" w:cs="Calibri" w:eastAsiaTheme="minorEastAsia"/>
                <w:color w:val="auto"/>
                <w:sz w:val="22"/>
                <w:szCs w:val="22"/>
                <w:lang w:eastAsia="ko-KR"/>
              </w:rPr>
              <w:t xml:space="preserve">{See the </w:t>
            </w:r>
            <w:commentRangeStart w:id="6"/>
            <w:r>
              <w:rPr>
                <w:rFonts w:ascii="Calibri" w:hAnsi="Calibri" w:cs="Calibri" w:eastAsiaTheme="minorEastAsia"/>
                <w:color w:val="auto"/>
                <w:sz w:val="22"/>
                <w:szCs w:val="22"/>
                <w:lang w:eastAsia="ko-KR"/>
              </w:rPr>
              <w:t>memo</w:t>
            </w:r>
            <w:commentRangeEnd w:id="6"/>
            <w:r>
              <w:rPr>
                <w:rStyle w:val="32"/>
                <w:rFonts w:ascii="Calibri" w:hAnsi="Calibri" w:eastAsia="Batang" w:cs="Calibri"/>
                <w:color w:val="auto"/>
                <w:sz w:val="22"/>
                <w:szCs w:val="22"/>
                <w:lang w:val="en-US" w:eastAsia="ko-KR"/>
              </w:rPr>
              <w:commentReference w:id="6"/>
            </w:r>
            <w:r>
              <w:rPr>
                <w:rFonts w:ascii="Calibri" w:hAnsi="Calibri" w:cs="Calibri" w:eastAsiaTheme="minorEastAsia"/>
                <w:color w:val="auto"/>
                <w:sz w:val="22"/>
                <w:szCs w:val="22"/>
                <w:lang w:eastAsia="ko-KR"/>
              </w:rPr>
              <w:t xml:space="preserve"> on the right for the relevant agreements}</w:t>
            </w:r>
          </w:p>
        </w:tc>
      </w:tr>
    </w:tbl>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 xml:space="preserve"> </w:t>
      </w:r>
    </w:p>
    <w:tbl>
      <w:tblPr>
        <w:tblStyle w:val="25"/>
        <w:tblW w:w="15461" w:type="dxa"/>
        <w:tblInd w:w="-1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8" w:type="dxa"/>
          <w:bottom w:w="0" w:type="dxa"/>
          <w:right w:w="108" w:type="dxa"/>
        </w:tblCellMar>
      </w:tblPr>
      <w:tblGrid>
        <w:gridCol w:w="1087"/>
        <w:gridCol w:w="1000"/>
        <w:gridCol w:w="13374"/>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b/>
                <w:sz w:val="22"/>
                <w:szCs w:val="22"/>
              </w:rPr>
              <w:t>Company</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LGE</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lang w:eastAsia="ko-KR"/>
              </w:rPr>
            </w:pPr>
            <w:r>
              <w:rPr>
                <w:rFonts w:hint="eastAsia" w:ascii="Calibri" w:hAnsi="Calibri" w:cs="Calibri" w:eastAsiaTheme="minorEastAsia"/>
                <w:lang w:eastAsia="ko-KR"/>
              </w:rPr>
              <w:t>1</w:t>
            </w:r>
            <w:r>
              <w:rPr>
                <w:rFonts w:ascii="Calibri" w:hAnsi="Calibri" w:cs="Calibri" w:eastAsiaTheme="minorEastAsia"/>
                <w:lang w:eastAsia="ko-KR"/>
              </w:rPr>
              <w:t>,2,…,32</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eastAsiaTheme="minorEastAsia"/>
                <w:lang w:eastAsia="ko-KR"/>
              </w:rPr>
            </w:pPr>
            <w:r>
              <w:rPr>
                <w:rFonts w:hint="eastAsia" w:ascii="Calibri" w:hAnsi="Calibri" w:cs="Calibri" w:eastAsiaTheme="minorEastAsia"/>
                <w:lang w:eastAsia="ko-KR"/>
              </w:rPr>
              <w:t>Acco</w:t>
            </w:r>
            <w:r>
              <w:rPr>
                <w:rFonts w:ascii="Calibri" w:hAnsi="Calibri" w:cs="Calibri" w:eastAsiaTheme="minorEastAsia"/>
                <w:lang w:eastAsia="ko-KR"/>
              </w:rPr>
              <w:t xml:space="preserve">rding to LTE specification, the minimum number of Y SF is from 1 to 13. Meanwhile, in NR sidelink, the maximum number of (re)transmission is increased into 32. In this case, the minimum number of Y can be 32 as well.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Ericsson</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Up to 32 slots</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The minNumCandidateSlots can be up to the full selection window size.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hint="eastAsia" w:ascii="Calibri" w:hAnsi="Calibri" w:cs="Calibri"/>
                <w:lang w:eastAsia="zh-CN"/>
              </w:rPr>
              <w:t>H</w:t>
            </w:r>
            <w:r>
              <w:rPr>
                <w:rFonts w:ascii="Calibri" w:hAnsi="Calibri" w:cs="Calibri"/>
                <w:lang w:eastAsia="zh-CN"/>
              </w:rPr>
              <w:t>uawei, HiSilicon</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lang w:eastAsia="zh-CN"/>
              </w:rPr>
              <w:t>1</w:t>
            </w:r>
            <w:r>
              <w:rPr>
                <w:rFonts w:ascii="Calibri" w:hAnsi="Calibri" w:cs="Calibri"/>
                <w:lang w:eastAsia="zh-CN"/>
              </w:rPr>
              <w:t>…32</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lang w:eastAsia="zh-CN"/>
              </w:rPr>
              <w:t xml:space="preserve">Agree with LG that extension to at least 32 is necessary to support maximum number of </w:t>
            </w:r>
            <w:r>
              <w:rPr>
                <w:rFonts w:ascii="Calibri" w:hAnsi="Calibri" w:cs="Calibri" w:eastAsiaTheme="minorEastAsia"/>
                <w:lang w:eastAsia="ko-KR"/>
              </w:rPr>
              <w:t>(re)transmission.</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Samsung</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1, 2, … 13</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rPr>
              <w:t>Similar to LTE SL</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OPPO</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1..32</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Same view as LGE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Qualcomm</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1..32</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lang w:eastAsia="zh-CN"/>
              </w:rPr>
              <w:t>N</w:t>
            </w:r>
            <w:r>
              <w:rPr>
                <w:rFonts w:ascii="Calibri" w:hAnsi="Calibri" w:cs="Calibri"/>
                <w:lang w:eastAsia="zh-CN"/>
              </w:rPr>
              <w:t>EC</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 xml:space="preserve">Comment </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 xml:space="preserve">In the stage of Rel.14 sidelink discussion, i.e., in email discussion </w:t>
            </w:r>
            <w:bookmarkStart w:id="2" w:name="OLE_LINK18"/>
            <w:bookmarkStart w:id="3" w:name="OLE_LINK19"/>
            <w:bookmarkStart w:id="4" w:name="OLE_LINK16"/>
            <w:bookmarkStart w:id="5" w:name="OLE_LINK17"/>
            <w:r>
              <w:rPr>
                <w:rFonts w:ascii="Calibri" w:hAnsi="Calibri" w:cs="Calibri"/>
              </w:rPr>
              <w:t xml:space="preserve">[87-15] </w:t>
            </w:r>
            <w:bookmarkEnd w:id="2"/>
            <w:bookmarkEnd w:id="3"/>
            <w:r>
              <w:rPr>
                <w:rFonts w:ascii="Calibri" w:hAnsi="Calibri" w:cs="Calibri"/>
              </w:rPr>
              <w:t>LS of V2X (RRC parameter list)</w:t>
            </w:r>
            <w:bookmarkEnd w:id="4"/>
            <w:bookmarkEnd w:id="5"/>
            <w:r>
              <w:rPr>
                <w:rFonts w:ascii="Calibri" w:hAnsi="Calibri" w:cs="Calibri"/>
              </w:rPr>
              <w:t>, the minimum selection window (e.g., [n+4, n+20] in early version spec) was took into consideration to determine the range [1…13], we are concerned whether we should also consider the minimum selection window in NR.</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rPr>
              <w:t>vivo</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1…32</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Futurewei</w:t>
            </w:r>
          </w:p>
        </w:tc>
        <w:tc>
          <w:tcPr>
            <w:tcW w:w="100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1…27</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For CPS, the maximum range is 31 slots. To have the sensing results on the last slot of Y slots and minimum of Tproc,0+Tproc,1 is 4,  the minimum number of Y can be 31-4=27</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t>ZTE, Sanechips</w:t>
            </w:r>
          </w:p>
        </w:tc>
        <w:tc>
          <w:tcPr>
            <w:tcW w:w="1000" w:type="dxa"/>
            <w:tcBorders>
              <w:top w:val="single" w:color="00000A" w:sz="4" w:space="0"/>
              <w:left w:val="single" w:color="00000A" w:sz="4" w:space="0"/>
              <w:bottom w:val="single" w:color="00000A" w:sz="4" w:space="0"/>
              <w:right w:val="single" w:color="00000A" w:sz="4" w:space="0"/>
            </w:tcBorders>
            <w:vAlign w:val="top"/>
          </w:tcPr>
          <w:p>
            <w:pPr>
              <w:spacing w:after="0"/>
              <w:jc w:val="both"/>
              <w:rPr>
                <w:rFonts w:ascii="Calibri" w:hAnsi="Calibri" w:cs="Calibri"/>
                <w:lang w:eastAsia="zh-CN"/>
              </w:rPr>
            </w:pPr>
            <w:r>
              <w:rPr>
                <w:rFonts w:ascii="Calibri" w:hAnsi="Calibri" w:cs="Calibri"/>
                <w:lang w:eastAsia="zh-CN"/>
              </w:rPr>
              <w:t>1, 2, … 13</w:t>
            </w:r>
          </w:p>
        </w:tc>
        <w:tc>
          <w:tcPr>
            <w:tcW w:w="13374"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top"/>
          </w:tcPr>
          <w:p>
            <w:pPr>
              <w:snapToGrid w:val="0"/>
              <w:spacing w:after="0"/>
              <w:jc w:val="both"/>
              <w:rPr>
                <w:rFonts w:ascii="Calibri" w:hAnsi="Calibri" w:cs="Calibri"/>
              </w:rPr>
            </w:pPr>
            <w:r>
              <w:rPr>
                <w:rFonts w:ascii="Calibri" w:hAnsi="Calibri" w:cs="Calibri"/>
              </w:rPr>
              <w:t>Similar to LTE SL</w:t>
            </w:r>
          </w:p>
        </w:tc>
      </w:tr>
    </w:tbl>
    <w:p>
      <w:pPr>
        <w:spacing w:after="0"/>
        <w:jc w:val="both"/>
        <w:rPr>
          <w:rFonts w:ascii="Calibri" w:hAnsi="Calibri" w:cs="Calibri" w:eastAsiaTheme="minorEastAsia"/>
          <w:sz w:val="22"/>
          <w:szCs w:val="22"/>
          <w:lang w:val="en-US" w:eastAsia="ko-KR"/>
        </w:rPr>
      </w:pPr>
    </w:p>
    <w:p>
      <w:pPr>
        <w:spacing w:after="0"/>
        <w:jc w:val="both"/>
        <w:rPr>
          <w:rFonts w:ascii="Calibri" w:hAnsi="Calibri" w:cs="Calibri" w:eastAsiaTheme="minorEastAsia"/>
          <w:sz w:val="22"/>
          <w:szCs w:val="22"/>
          <w:lang w:val="en-US" w:eastAsia="ko-KR"/>
        </w:rPr>
      </w:pPr>
    </w:p>
    <w:p>
      <w:pPr>
        <w:spacing w:after="0"/>
        <w:jc w:val="both"/>
        <w:rPr>
          <w:rFonts w:ascii="Calibri" w:hAnsi="Calibri" w:cs="Calibri" w:eastAsiaTheme="minorEastAsia"/>
          <w:sz w:val="22"/>
          <w:szCs w:val="22"/>
          <w:lang w:val="en-US" w:eastAsia="ko-KR"/>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1</w:t>
      </w:r>
      <w:r>
        <w:rPr>
          <w:rFonts w:ascii="Calibri" w:hAnsi="Calibri" w:cs="Calibri" w:eastAsiaTheme="minorEastAsia"/>
          <w:b/>
          <w:sz w:val="28"/>
          <w:szCs w:val="28"/>
        </w:rPr>
        <w:t>.</w:t>
      </w:r>
      <w:r>
        <w:rPr>
          <w:rFonts w:hint="eastAsia" w:ascii="Calibri" w:hAnsi="Calibri" w:cs="Calibri" w:eastAsiaTheme="minorEastAsia"/>
          <w:b/>
          <w:sz w:val="28"/>
          <w:szCs w:val="28"/>
          <w:lang w:eastAsia="ko-KR"/>
        </w:rPr>
        <w:t>8</w:t>
      </w:r>
      <w:r>
        <w:rPr>
          <w:rFonts w:ascii="Calibri" w:hAnsi="Calibri" w:cs="Calibri" w:eastAsiaTheme="minorEastAsia"/>
          <w:b/>
          <w:sz w:val="28"/>
          <w:szCs w:val="28"/>
        </w:rPr>
        <w:tab/>
      </w:r>
      <w:r>
        <w:rPr>
          <w:rFonts w:ascii="Calibri" w:hAnsi="Calibri" w:cs="Calibri" w:eastAsiaTheme="minorEastAsia"/>
          <w:b/>
          <w:sz w:val="28"/>
          <w:szCs w:val="28"/>
        </w:rPr>
        <w:t>IE of typeUEAScheme2</w:t>
      </w:r>
    </w:p>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lang w:eastAsia="ko-KR"/>
        </w:rPr>
      </w:pPr>
      <w:r>
        <w:rPr>
          <w:rFonts w:ascii="Calibri" w:hAnsi="Calibri" w:cs="Calibri" w:eastAsiaTheme="minorEastAsia"/>
          <w:b/>
          <w:sz w:val="22"/>
          <w:szCs w:val="22"/>
          <w:u w:val="single"/>
          <w:lang w:val="en-US" w:eastAsia="ko-KR"/>
        </w:rPr>
        <w:t xml:space="preserve">Question </w:t>
      </w:r>
      <w:r>
        <w:rPr>
          <w:rFonts w:hint="eastAsia" w:ascii="Calibri" w:hAnsi="Calibri" w:cs="Calibri" w:eastAsiaTheme="minorEastAsia"/>
          <w:b/>
          <w:sz w:val="22"/>
          <w:szCs w:val="22"/>
          <w:u w:val="single"/>
          <w:lang w:val="en-US" w:eastAsia="ko-KR"/>
        </w:rPr>
        <w:t>8</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Companies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provide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their</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views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how</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the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fields</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of</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'Description',</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'Value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range',</w:t>
      </w:r>
      <w:r>
        <w:rPr>
          <w:rFonts w:ascii="Calibri" w:hAnsi="Calibri" w:cs="Calibri" w:eastAsiaTheme="minorEastAsia"/>
          <w:sz w:val="22"/>
          <w:szCs w:val="22"/>
          <w:lang w:val="en-US" w:eastAsia="ko-KR"/>
        </w:rPr>
        <w:t xml:space="preserve"> ‘Default value aspect’</w:t>
      </w:r>
      <w:r>
        <w:rPr>
          <w:rFonts w:hint="eastAsia" w:ascii="Calibri" w:hAnsi="Calibri" w:cs="Calibri" w:eastAsiaTheme="minorEastAsia"/>
          <w:sz w:val="22"/>
          <w:szCs w:val="22"/>
          <w:lang w:val="en-US" w:eastAsia="ko-KR"/>
        </w:rPr>
        <w:t>,</w:t>
      </w:r>
      <w:r>
        <w:rPr>
          <w:rFonts w:ascii="Calibri" w:hAnsi="Calibri" w:cs="Calibri" w:eastAsiaTheme="minorEastAsia"/>
          <w:sz w:val="22"/>
          <w:szCs w:val="22"/>
          <w:lang w:val="en-US" w:eastAsia="ko-KR"/>
        </w:rPr>
        <w:t xml:space="preserve"> ‘Per (UE, cell, TRP, …)’ </w:t>
      </w:r>
      <w:r>
        <w:rPr>
          <w:rFonts w:hint="eastAsia" w:ascii="Calibri" w:hAnsi="Calibri" w:cs="Calibri" w:eastAsiaTheme="minorEastAsia"/>
          <w:sz w:val="22"/>
          <w:szCs w:val="22"/>
          <w:lang w:val="en-US" w:eastAsia="ko-KR"/>
        </w:rPr>
        <w:t>and</w:t>
      </w:r>
      <w:r>
        <w:rPr>
          <w:rFonts w:ascii="Calibri" w:hAnsi="Calibri" w:cs="Calibri" w:eastAsiaTheme="minorEastAsia"/>
          <w:sz w:val="22"/>
          <w:szCs w:val="22"/>
          <w:lang w:val="en-US" w:eastAsia="ko-KR"/>
        </w:rPr>
        <w:t xml:space="preserve"> ‘UE-specific or Cell-specific’ </w:t>
      </w:r>
      <w:r>
        <w:rPr>
          <w:rFonts w:hint="eastAsia" w:ascii="Calibri" w:hAnsi="Calibri" w:cs="Calibri" w:eastAsiaTheme="minorEastAsia"/>
          <w:sz w:val="22"/>
          <w:szCs w:val="22"/>
          <w:lang w:val="en-US" w:eastAsia="ko-KR"/>
        </w:rPr>
        <w:t>should</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be</w:t>
      </w:r>
      <w:r>
        <w:rPr>
          <w:rFonts w:ascii="Calibri" w:hAnsi="Calibri" w:cs="Calibri" w:eastAsiaTheme="minorEastAsia"/>
          <w:sz w:val="22"/>
          <w:szCs w:val="22"/>
          <w:lang w:val="en-US" w:eastAsia="ko-KR"/>
        </w:rPr>
        <w:t xml:space="preserve"> </w:t>
      </w:r>
      <w:r>
        <w:rPr>
          <w:rFonts w:hint="eastAsia" w:ascii="Calibri" w:hAnsi="Calibri" w:cs="Calibri" w:eastAsiaTheme="minorEastAsia"/>
          <w:sz w:val="22"/>
          <w:szCs w:val="22"/>
          <w:lang w:val="en-US" w:eastAsia="ko-KR"/>
        </w:rPr>
        <w:t>defined.</w:t>
      </w:r>
      <w:r>
        <w:rPr>
          <w:rFonts w:ascii="Calibri" w:hAnsi="Calibri" w:cs="Calibri" w:eastAsiaTheme="minorEastAsia"/>
          <w:sz w:val="22"/>
          <w:szCs w:val="22"/>
          <w:lang w:val="en-US" w:eastAsia="ko-KR"/>
        </w:rPr>
        <w:t xml:space="preserve"> Note that for the convenience of email discussion, the relevant agreements/working assumptions/conclusions are temporarily described as a memo.</w:t>
      </w:r>
    </w:p>
    <w:p>
      <w:pPr>
        <w:spacing w:after="0"/>
        <w:jc w:val="both"/>
        <w:rPr>
          <w:rFonts w:ascii="Calibri" w:hAnsi="Calibri" w:cs="Calibri" w:eastAsiaTheme="minorEastAsia"/>
          <w:sz w:val="22"/>
          <w:szCs w:val="22"/>
          <w:lang w:val="en-US" w:eastAsia="ko-KR"/>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2126"/>
        <w:gridCol w:w="3435"/>
        <w:gridCol w:w="725"/>
        <w:gridCol w:w="850"/>
        <w:gridCol w:w="948"/>
        <w:gridCol w:w="912"/>
        <w:gridCol w:w="106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22" w:type="dxa"/>
            <w:vAlign w:val="center"/>
          </w:tcPr>
          <w:p>
            <w:pPr>
              <w:spacing w:after="0"/>
              <w:jc w:val="both"/>
              <w:rPr>
                <w:rFonts w:ascii="Arial" w:hAnsi="Arial" w:eastAsia="Malgun Gothic" w:cs="Arial"/>
                <w:b/>
                <w:bCs/>
                <w:color w:val="auto"/>
                <w:lang w:val="en-US" w:eastAsia="ko-KR"/>
              </w:rPr>
            </w:pPr>
            <w:r>
              <w:rPr>
                <w:rFonts w:ascii="Arial" w:hAnsi="Arial" w:eastAsia="Malgun Gothic" w:cs="Arial"/>
                <w:b/>
                <w:bCs/>
                <w:color w:val="auto"/>
              </w:rPr>
              <w:t>Parameter name in the spec</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New or existing?</w:t>
            </w:r>
          </w:p>
        </w:tc>
        <w:tc>
          <w:tcPr>
            <w:tcW w:w="2126"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Parameter name in the text</w:t>
            </w:r>
          </w:p>
        </w:tc>
        <w:tc>
          <w:tcPr>
            <w:tcW w:w="343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725" w:type="dxa"/>
            <w:vAlign w:val="center"/>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850" w:type="dxa"/>
            <w:vAlign w:val="center"/>
          </w:tcPr>
          <w:p>
            <w:pPr>
              <w:spacing w:after="0"/>
              <w:jc w:val="both"/>
              <w:rPr>
                <w:rFonts w:ascii="Arial" w:hAnsi="Arial" w:eastAsia="Malgun Gothic" w:cs="Arial"/>
                <w:b/>
                <w:bCs/>
                <w:color w:val="auto"/>
              </w:rPr>
            </w:pPr>
            <w:r>
              <w:rPr>
                <w:rFonts w:ascii="Arial" w:hAnsi="Arial" w:eastAsia="Malgun Gothic" w:cs="Arial"/>
                <w:b/>
                <w:bCs/>
                <w:color w:val="auto"/>
              </w:rPr>
              <w:t>Default value aspect</w:t>
            </w:r>
          </w:p>
        </w:tc>
        <w:tc>
          <w:tcPr>
            <w:tcW w:w="94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Per (UE, cell, TRP, …)</w:t>
            </w:r>
          </w:p>
        </w:tc>
        <w:tc>
          <w:tcPr>
            <w:tcW w:w="912" w:type="dxa"/>
            <w:vAlign w:val="center"/>
          </w:tcPr>
          <w:p>
            <w:pPr>
              <w:spacing w:after="0"/>
              <w:jc w:val="both"/>
              <w:rPr>
                <w:rFonts w:ascii="Arial" w:hAnsi="Arial" w:eastAsia="Malgun Gothic" w:cs="Arial"/>
                <w:b/>
                <w:bCs/>
                <w:color w:val="auto"/>
              </w:rPr>
            </w:pPr>
            <w:r>
              <w:rPr>
                <w:rFonts w:ascii="Arial" w:hAnsi="Arial" w:eastAsia="Malgun Gothic" w:cs="Arial"/>
                <w:b/>
                <w:bCs/>
                <w:color w:val="auto"/>
              </w:rPr>
              <w:t>UE-specific or Cell-specific</w:t>
            </w:r>
          </w:p>
        </w:tc>
        <w:tc>
          <w:tcPr>
            <w:tcW w:w="1068" w:type="dxa"/>
            <w:vAlign w:val="center"/>
          </w:tcPr>
          <w:p>
            <w:pPr>
              <w:spacing w:after="0"/>
              <w:jc w:val="both"/>
              <w:rPr>
                <w:rFonts w:ascii="Arial" w:hAnsi="Arial" w:eastAsia="Malgun Gothic" w:cs="Arial"/>
                <w:b/>
                <w:bCs/>
                <w:color w:val="auto"/>
              </w:rPr>
            </w:pPr>
            <w:r>
              <w:rPr>
                <w:rFonts w:ascii="Arial" w:hAnsi="Arial" w:eastAsia="Malgun Gothic" w:cs="Arial"/>
                <w:b/>
                <w:bCs/>
                <w:color w:val="auto"/>
              </w:rPr>
              <w:t>Specification</w:t>
            </w:r>
          </w:p>
        </w:tc>
        <w:tc>
          <w:tcPr>
            <w:tcW w:w="1524" w:type="dxa"/>
            <w:vAlign w:val="center"/>
          </w:tcPr>
          <w:p>
            <w:pPr>
              <w:spacing w:after="0"/>
              <w:jc w:val="both"/>
              <w:rPr>
                <w:rFonts w:ascii="Arial" w:hAnsi="Arial" w:eastAsia="Malgun Gothic" w:cs="Arial"/>
                <w:b/>
                <w:bCs/>
                <w:color w:val="auto"/>
              </w:rPr>
            </w:pPr>
            <w:r>
              <w:rPr>
                <w:rFonts w:ascii="Arial" w:hAnsi="Arial" w:eastAsia="Malgun Gothic" w:cs="Arial"/>
                <w:b/>
                <w:bCs/>
                <w:color w:val="auto"/>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2122" w:type="dxa"/>
          </w:tcPr>
          <w:p>
            <w:pPr>
              <w:spacing w:after="0"/>
              <w:jc w:val="both"/>
              <w:rPr>
                <w:rFonts w:ascii="Calibri" w:hAnsi="Calibri" w:cs="Calibri" w:eastAsiaTheme="minorEastAsia"/>
                <w:color w:val="FF0000"/>
                <w:sz w:val="22"/>
                <w:szCs w:val="22"/>
                <w:lang w:val="en-US" w:eastAsia="ko-KR"/>
              </w:rPr>
            </w:pPr>
            <w:r>
              <w:rPr>
                <w:rFonts w:ascii="Calibri" w:hAnsi="Calibri" w:cs="Calibri"/>
                <w:color w:val="FF0000"/>
                <w:sz w:val="22"/>
                <w:szCs w:val="22"/>
              </w:rPr>
              <w:t>typeUEAScheme2</w:t>
            </w:r>
          </w:p>
        </w:tc>
        <w:tc>
          <w:tcPr>
            <w:tcW w:w="850"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New</w:t>
            </w:r>
          </w:p>
        </w:tc>
        <w:tc>
          <w:tcPr>
            <w:tcW w:w="2126"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typeUEAScheme2</w:t>
            </w:r>
          </w:p>
        </w:tc>
        <w:tc>
          <w:tcPr>
            <w:tcW w:w="3435"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Indicates that a non-destination UE of a TB transmitted by UE-B can be UE-A, when UE-A is a destination UE of another conflicting TB.</w:t>
            </w:r>
          </w:p>
        </w:tc>
        <w:tc>
          <w:tcPr>
            <w:tcW w:w="725"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Enabled</w:t>
            </w:r>
          </w:p>
        </w:tc>
        <w:tc>
          <w:tcPr>
            <w:tcW w:w="850"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48"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912"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FFS</w:t>
            </w:r>
          </w:p>
        </w:tc>
        <w:tc>
          <w:tcPr>
            <w:tcW w:w="1068" w:type="dxa"/>
          </w:tcPr>
          <w:p>
            <w:pPr>
              <w:spacing w:after="0"/>
              <w:jc w:val="both"/>
              <w:rPr>
                <w:rFonts w:ascii="Calibri" w:hAnsi="Calibri" w:cs="Calibri" w:eastAsiaTheme="minorEastAsia"/>
                <w:color w:val="FF0000"/>
                <w:sz w:val="22"/>
                <w:szCs w:val="22"/>
                <w:lang w:eastAsia="ko-KR"/>
              </w:rPr>
            </w:pPr>
            <w:r>
              <w:rPr>
                <w:rFonts w:ascii="Calibri" w:hAnsi="Calibri" w:cs="Calibri"/>
                <w:color w:val="FF0000"/>
                <w:sz w:val="22"/>
                <w:szCs w:val="22"/>
              </w:rPr>
              <w:t>38.331</w:t>
            </w:r>
          </w:p>
        </w:tc>
        <w:tc>
          <w:tcPr>
            <w:tcW w:w="1524" w:type="dxa"/>
          </w:tcPr>
          <w:p>
            <w:pPr>
              <w:spacing w:after="0"/>
              <w:jc w:val="both"/>
              <w:rPr>
                <w:rFonts w:ascii="Calibri" w:hAnsi="Calibri" w:cs="Calibri" w:eastAsiaTheme="minorEastAsia"/>
                <w:sz w:val="22"/>
                <w:szCs w:val="22"/>
                <w:lang w:eastAsia="ko-KR"/>
              </w:rPr>
            </w:pPr>
            <w:r>
              <w:rPr>
                <w:rFonts w:ascii="Calibri" w:hAnsi="Calibri" w:cs="Calibri" w:eastAsiaTheme="minorEastAsia"/>
                <w:color w:val="auto"/>
                <w:sz w:val="22"/>
                <w:szCs w:val="22"/>
                <w:lang w:eastAsia="ko-KR"/>
              </w:rPr>
              <w:t xml:space="preserve">{See the </w:t>
            </w:r>
            <w:commentRangeStart w:id="7"/>
            <w:r>
              <w:rPr>
                <w:rFonts w:ascii="Calibri" w:hAnsi="Calibri" w:cs="Calibri" w:eastAsiaTheme="minorEastAsia"/>
                <w:color w:val="auto"/>
                <w:sz w:val="22"/>
                <w:szCs w:val="22"/>
                <w:lang w:eastAsia="ko-KR"/>
              </w:rPr>
              <w:t>memo</w:t>
            </w:r>
            <w:commentRangeEnd w:id="7"/>
            <w:r>
              <w:rPr>
                <w:rStyle w:val="32"/>
                <w:rFonts w:ascii="Calibri" w:hAnsi="Calibri" w:eastAsia="Batang" w:cs="Calibri"/>
                <w:color w:val="auto"/>
                <w:sz w:val="22"/>
                <w:szCs w:val="22"/>
                <w:lang w:val="en-US" w:eastAsia="ko-KR"/>
              </w:rPr>
              <w:commentReference w:id="7"/>
            </w:r>
            <w:r>
              <w:rPr>
                <w:rFonts w:ascii="Calibri" w:hAnsi="Calibri" w:cs="Calibri" w:eastAsiaTheme="minorEastAsia"/>
                <w:color w:val="auto"/>
                <w:sz w:val="22"/>
                <w:szCs w:val="22"/>
                <w:lang w:eastAsia="ko-KR"/>
              </w:rPr>
              <w:t xml:space="preserve"> on the right for the relevant agreements}</w:t>
            </w:r>
          </w:p>
        </w:tc>
      </w:tr>
    </w:tbl>
    <w:p>
      <w:pPr>
        <w:spacing w:after="0"/>
        <w:jc w:val="both"/>
        <w:rPr>
          <w:rFonts w:ascii="Calibri" w:hAnsi="Calibri" w:cs="Calibri" w:eastAsiaTheme="minorEastAsia"/>
          <w:sz w:val="22"/>
          <w:szCs w:val="22"/>
          <w:lang w:eastAsia="ko-KR"/>
        </w:rPr>
      </w:pPr>
      <w:r>
        <w:rPr>
          <w:rFonts w:ascii="Calibri" w:hAnsi="Calibri" w:cs="Calibri" w:eastAsiaTheme="minorEastAsia"/>
          <w:sz w:val="22"/>
          <w:szCs w:val="22"/>
          <w:lang w:eastAsia="ko-KR"/>
        </w:rPr>
        <w:t xml:space="preserve"> </w:t>
      </w:r>
    </w:p>
    <w:tbl>
      <w:tblPr>
        <w:tblStyle w:val="25"/>
        <w:tblW w:w="15461" w:type="dxa"/>
        <w:tblInd w:w="-1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autofit"/>
        <w:tblCellMar>
          <w:top w:w="0" w:type="dxa"/>
          <w:left w:w="88" w:type="dxa"/>
          <w:bottom w:w="0" w:type="dxa"/>
          <w:right w:w="108" w:type="dxa"/>
        </w:tblCellMar>
      </w:tblPr>
      <w:tblGrid>
        <w:gridCol w:w="1087"/>
        <w:gridCol w:w="1297"/>
        <w:gridCol w:w="929"/>
        <w:gridCol w:w="1037"/>
        <w:gridCol w:w="980"/>
        <w:gridCol w:w="1393"/>
        <w:gridCol w:w="873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b/>
                <w:sz w:val="22"/>
                <w:szCs w:val="22"/>
              </w:rPr>
              <w:t>Company</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Arial" w:hAnsi="Arial" w:eastAsia="Malgun Gothic" w:cs="Arial"/>
                <w:b/>
                <w:bCs/>
                <w:color w:val="auto"/>
              </w:rPr>
            </w:pPr>
            <w:r>
              <w:rPr>
                <w:rFonts w:ascii="Arial" w:hAnsi="Arial" w:eastAsia="Malgun Gothic" w:cs="Arial"/>
                <w:b/>
                <w:bCs/>
                <w:color w:val="auto"/>
              </w:rPr>
              <w:t>Description</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Arial" w:hAnsi="Arial" w:eastAsia="Malgun Gothic" w:cs="Arial"/>
                <w:b/>
                <w:bCs/>
                <w:color w:val="auto"/>
              </w:rPr>
            </w:pPr>
            <w:r>
              <w:rPr>
                <w:rFonts w:ascii="Arial" w:hAnsi="Arial" w:eastAsia="Malgun Gothic" w:cs="Arial"/>
                <w:b/>
                <w:bCs/>
                <w:color w:val="auto"/>
              </w:rPr>
              <w:t>Value range</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Arial" w:hAnsi="Arial" w:eastAsia="Malgun Gothic" w:cs="Arial"/>
                <w:b/>
                <w:bCs/>
                <w:color w:val="auto"/>
              </w:rPr>
              <w:t>Default value aspect</w:t>
            </w:r>
          </w:p>
        </w:tc>
        <w:tc>
          <w:tcPr>
            <w:tcW w:w="980"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Per (UE, cell, TRP, …)</w:t>
            </w:r>
          </w:p>
        </w:tc>
        <w:tc>
          <w:tcPr>
            <w:tcW w:w="1393"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b/>
                <w:sz w:val="22"/>
                <w:szCs w:val="22"/>
                <w:lang w:eastAsia="ko-KR"/>
              </w:rPr>
            </w:pPr>
            <w:r>
              <w:rPr>
                <w:rFonts w:ascii="Arial" w:hAnsi="Arial" w:eastAsia="Malgun Gothic" w:cs="Arial"/>
                <w:b/>
                <w:bCs/>
                <w:color w:val="auto"/>
              </w:rPr>
              <w:t>UE-specific or Cell-specific</w:t>
            </w: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eastAsiaTheme="minorEastAsia"/>
                <w:b/>
                <w:sz w:val="22"/>
                <w:szCs w:val="22"/>
                <w:lang w:eastAsia="ko-KR"/>
              </w:rPr>
              <w:t>Comment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LGE</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lang w:eastAsia="ko-KR"/>
              </w:rPr>
            </w:pPr>
            <w:r>
              <w:rPr>
                <w:rFonts w:hint="eastAsia" w:ascii="Calibri" w:hAnsi="Calibri" w:cs="Calibri" w:eastAsiaTheme="minorEastAsia"/>
                <w:lang w:eastAsia="ko-KR"/>
              </w:rPr>
              <w:t>OK</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lang w:eastAsia="ko-KR"/>
              </w:rPr>
            </w:pPr>
            <w:r>
              <w:rPr>
                <w:rFonts w:hint="eastAsia" w:ascii="Calibri" w:hAnsi="Calibri" w:cs="Calibri" w:eastAsiaTheme="minorEastAsia"/>
                <w:lang w:eastAsia="ko-KR"/>
              </w:rPr>
              <w:t>Enabled</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hint="eastAsia" w:ascii="Calibri" w:hAnsi="Calibri" w:cs="Calibri" w:eastAsiaTheme="minorEastAsia"/>
                <w:lang w:eastAsia="ko-KR"/>
              </w:rPr>
              <w:t>Disabled</w:t>
            </w:r>
          </w:p>
        </w:tc>
        <w:tc>
          <w:tcPr>
            <w:tcW w:w="980"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 xml:space="preserve">resource pool </w:t>
            </w:r>
          </w:p>
        </w:tc>
        <w:tc>
          <w:tcPr>
            <w:tcW w:w="139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hint="eastAsia" w:ascii="Calibri" w:hAnsi="Calibri" w:cs="Calibri" w:eastAsiaTheme="minorEastAsia"/>
                <w:lang w:eastAsia="ko-KR"/>
              </w:rPr>
              <w:t>UE-specific or cell-specific</w:t>
            </w: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Ericsson</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p>
        </w:tc>
        <w:tc>
          <w:tcPr>
            <w:tcW w:w="980"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p>
        </w:tc>
        <w:tc>
          <w:tcPr>
            <w:tcW w:w="139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We think that the description field has to provide more information than the agreement. It should also avoid using obscure terminology like “non-destination UE” or UE-A / UE-B (unless these are used everywhere in the specification)</w:t>
            </w:r>
          </w:p>
          <w:p>
            <w:pPr>
              <w:snapToGrid w:val="0"/>
              <w:spacing w:after="0"/>
              <w:jc w:val="both"/>
              <w:rPr>
                <w:rFonts w:ascii="Calibri" w:hAnsi="Calibri" w:cs="Calibri"/>
              </w:rPr>
            </w:pPr>
          </w:p>
          <w:p>
            <w:pPr>
              <w:snapToGrid w:val="0"/>
              <w:spacing w:after="0"/>
              <w:jc w:val="both"/>
              <w:rPr>
                <w:rFonts w:ascii="Calibri" w:hAnsi="Calibri" w:cs="Calibri"/>
              </w:rPr>
            </w:pPr>
            <w:r>
              <w:rPr>
                <w:rFonts w:ascii="Calibri" w:hAnsi="Calibri" w:cs="Calibri"/>
              </w:rPr>
              <w:t>Something like the following seems more appropriate:</w:t>
            </w:r>
          </w:p>
          <w:p>
            <w:pPr>
              <w:snapToGrid w:val="0"/>
              <w:spacing w:after="0"/>
              <w:jc w:val="both"/>
              <w:rPr>
                <w:rFonts w:ascii="Calibri" w:hAnsi="Calibri" w:cs="Calibri"/>
                <w:i/>
                <w:iCs/>
              </w:rPr>
            </w:pPr>
            <w:r>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pPr>
              <w:snapToGrid w:val="0"/>
              <w:spacing w:after="0"/>
              <w:jc w:val="both"/>
              <w:rPr>
                <w:rFonts w:ascii="Calibri" w:hAnsi="Calibri" w:cs="Calibri"/>
              </w:rPr>
            </w:pPr>
          </w:p>
          <w:p>
            <w:pPr>
              <w:snapToGrid w:val="0"/>
              <w:spacing w:after="0"/>
              <w:jc w:val="both"/>
              <w:rPr>
                <w:rFonts w:ascii="Calibri" w:hAnsi="Calibri" w:cs="Calibri"/>
              </w:rPr>
            </w:pPr>
            <w:r>
              <w:rPr>
                <w:rFonts w:ascii="Calibri" w:hAnsi="Calibri" w:cs="Calibri"/>
              </w:rPr>
              <w:t>Further refinement would be acceptable to us too.</w:t>
            </w:r>
          </w:p>
          <w:p>
            <w:pPr>
              <w:snapToGrid w:val="0"/>
              <w:spacing w:after="0"/>
              <w:jc w:val="both"/>
              <w:rPr>
                <w:rFonts w:ascii="Calibri" w:hAnsi="Calibri" w:cs="Calibri"/>
              </w:rPr>
            </w:pPr>
          </w:p>
          <w:p>
            <w:pPr>
              <w:snapToGrid w:val="0"/>
              <w:spacing w:after="0"/>
              <w:jc w:val="both"/>
              <w:rPr>
                <w:rFonts w:ascii="Calibri" w:hAnsi="Calibri" w:cs="Calibri"/>
              </w:rPr>
            </w:pPr>
            <w:r>
              <w:rPr>
                <w:rFonts w:ascii="Calibri" w:hAnsi="Calibri" w:cs="Calibri"/>
              </w:rPr>
              <w:t>This comment seems relevant for other IEs, as explained above.</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hint="eastAsia" w:ascii="Calibri" w:hAnsi="Calibri" w:cs="Calibri"/>
                <w:lang w:eastAsia="zh-CN"/>
              </w:rPr>
              <w:t>H</w:t>
            </w:r>
            <w:r>
              <w:rPr>
                <w:rFonts w:ascii="Calibri" w:hAnsi="Calibri" w:cs="Calibri"/>
                <w:lang w:eastAsia="zh-CN"/>
              </w:rPr>
              <w:t>uawei, HiSilicon</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lang w:eastAsia="zh-CN"/>
              </w:rPr>
              <w:t>O</w:t>
            </w:r>
            <w:r>
              <w:rPr>
                <w:rFonts w:ascii="Calibri" w:hAnsi="Calibri" w:cs="Calibri"/>
                <w:lang w:eastAsia="zh-CN"/>
              </w:rPr>
              <w:t>k</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eastAsiaTheme="minorEastAsia"/>
                <w:lang w:eastAsia="ko-KR"/>
              </w:rPr>
              <w:t>Enabled</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eastAsiaTheme="minorEastAsia"/>
                <w:lang w:eastAsia="ko-KR"/>
              </w:rPr>
              <w:t>If not present, this  behavior is not supported</w:t>
            </w:r>
          </w:p>
        </w:tc>
        <w:tc>
          <w:tcPr>
            <w:tcW w:w="980"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 xml:space="preserve">resource pool </w:t>
            </w:r>
          </w:p>
        </w:tc>
        <w:tc>
          <w:tcPr>
            <w:tcW w:w="139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r>
              <w:rPr>
                <w:rFonts w:hint="eastAsia" w:ascii="Calibri" w:hAnsi="Calibri" w:cs="Calibri" w:eastAsiaTheme="minorEastAsia"/>
                <w:lang w:eastAsia="ko-KR"/>
              </w:rPr>
              <w:t>UE-specific or cell-specific</w:t>
            </w: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lang w:eastAsia="zh-CN"/>
              </w:rPr>
              <w:t>The IE is either present (for enabled) or absent (for disabled), but does not have a default value in ASN.1.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Samsung</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OK</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lang w:eastAsia="ko-KR"/>
              </w:rPr>
            </w:pPr>
            <w:r>
              <w:rPr>
                <w:rFonts w:ascii="Calibri" w:hAnsi="Calibri" w:cs="Calibri" w:eastAsiaTheme="minorEastAsia"/>
                <w:lang w:eastAsia="ko-KR"/>
              </w:rPr>
              <w:t>Allowed, not allowed</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eastAsiaTheme="minorEastAsia"/>
                <w:lang w:eastAsia="ko-KR"/>
              </w:rPr>
              <w:t>Not allowed</w:t>
            </w:r>
          </w:p>
        </w:tc>
        <w:tc>
          <w:tcPr>
            <w:tcW w:w="980"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Per resource pool</w:t>
            </w:r>
          </w:p>
        </w:tc>
        <w:tc>
          <w:tcPr>
            <w:tcW w:w="139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Cell-specific</w:t>
            </w: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rPr>
              <w:t>This parameter should be cell-specific only as it requires all users of a resource pool to have the same configuration of whether this condition is enabled or not.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hint="eastAsia" w:ascii="Calibri" w:hAnsi="Calibri" w:cs="Calibri"/>
                <w:lang w:eastAsia="zh-CN"/>
              </w:rPr>
              <w:t>O</w:t>
            </w:r>
            <w:r>
              <w:rPr>
                <w:rFonts w:ascii="Calibri" w:hAnsi="Calibri" w:cs="Calibri"/>
                <w:lang w:eastAsia="zh-CN"/>
              </w:rPr>
              <w:t>PPO</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hint="eastAsia" w:ascii="Calibri" w:hAnsi="Calibri" w:cs="Calibri"/>
                <w:lang w:eastAsia="zh-CN"/>
              </w:rPr>
              <w:t>C</w:t>
            </w:r>
            <w:r>
              <w:rPr>
                <w:rFonts w:ascii="Calibri" w:hAnsi="Calibri" w:cs="Calibri"/>
                <w:lang w:eastAsia="zh-CN"/>
              </w:rPr>
              <w:t>omments</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eastAsiaTheme="minorEastAsia"/>
                <w:lang w:eastAsia="ko-KR"/>
              </w:rPr>
            </w:pPr>
            <w:r>
              <w:rPr>
                <w:rFonts w:hint="eastAsia" w:ascii="Calibri" w:hAnsi="Calibri" w:cs="Calibri"/>
                <w:lang w:eastAsia="zh-CN"/>
              </w:rPr>
              <w:t>E</w:t>
            </w:r>
            <w:r>
              <w:rPr>
                <w:rFonts w:ascii="Calibri" w:hAnsi="Calibri" w:cs="Calibri"/>
                <w:lang w:eastAsia="zh-CN"/>
              </w:rPr>
              <w:t>nabled</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p>
        </w:tc>
        <w:tc>
          <w:tcPr>
            <w:tcW w:w="980"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w:t>
            </w:r>
            <w:r>
              <w:rPr>
                <w:rFonts w:hint="eastAsia" w:ascii="Calibri" w:hAnsi="Calibri" w:cs="Calibri" w:eastAsiaTheme="minorEastAsia"/>
                <w:lang w:eastAsia="ko-KR"/>
              </w:rPr>
              <w:t xml:space="preserve">er </w:t>
            </w:r>
            <w:r>
              <w:rPr>
                <w:rFonts w:ascii="Calibri" w:hAnsi="Calibri" w:cs="Calibri" w:eastAsiaTheme="minorEastAsia"/>
                <w:lang w:eastAsia="ko-KR"/>
              </w:rPr>
              <w:t>resource pool</w:t>
            </w:r>
          </w:p>
        </w:tc>
        <w:tc>
          <w:tcPr>
            <w:tcW w:w="139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lang w:eastAsia="zh-CN"/>
              </w:rPr>
              <w:t>UE-specific, Cell-specific</w:t>
            </w: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hint="eastAsia" w:ascii="Calibri" w:hAnsi="Calibri" w:cs="Calibri"/>
              </w:rPr>
              <w:t>Sugg</w:t>
            </w:r>
            <w:r>
              <w:rPr>
                <w:rFonts w:ascii="Calibri" w:hAnsi="Calibri" w:cs="Calibri"/>
              </w:rPr>
              <w:t>est to clarify the description a bit as below:</w:t>
            </w:r>
          </w:p>
          <w:p>
            <w:pPr>
              <w:snapToGrid w:val="0"/>
              <w:spacing w:after="0"/>
              <w:jc w:val="both"/>
              <w:rPr>
                <w:rFonts w:ascii="Calibri" w:hAnsi="Calibri" w:cs="Calibri"/>
                <w:color w:val="00B050"/>
                <w:sz w:val="22"/>
                <w:szCs w:val="22"/>
              </w:rPr>
            </w:pPr>
            <w:r>
              <w:rPr>
                <w:rFonts w:ascii="Calibri" w:hAnsi="Calibri" w:cs="Calibri"/>
                <w:color w:val="FF0000"/>
                <w:sz w:val="22"/>
                <w:szCs w:val="22"/>
              </w:rPr>
              <w:t xml:space="preserve">Indicates that a non-destination UE of a TB transmitted by UE-B can be UE-A, when UE-A is a destination UE of another TB </w:t>
            </w:r>
            <w:r>
              <w:rPr>
                <w:rFonts w:ascii="Calibri" w:hAnsi="Calibri" w:cs="Calibri"/>
                <w:color w:val="00B050"/>
                <w:sz w:val="22"/>
                <w:szCs w:val="22"/>
              </w:rPr>
              <w:t>conflicting with the TB transmitted by UE-B.</w:t>
            </w:r>
          </w:p>
          <w:p>
            <w:pPr>
              <w:snapToGrid w:val="0"/>
              <w:spacing w:after="0"/>
              <w:jc w:val="both"/>
              <w:rPr>
                <w:rFonts w:ascii="Calibri" w:hAnsi="Calibri" w:cs="Calibri"/>
                <w:color w:val="00B050"/>
                <w:lang w:eastAsia="zh-CN"/>
              </w:rPr>
            </w:pPr>
          </w:p>
          <w:p>
            <w:pPr>
              <w:snapToGrid w:val="0"/>
              <w:spacing w:after="0"/>
              <w:jc w:val="both"/>
              <w:rPr>
                <w:rFonts w:ascii="Calibri" w:hAnsi="Calibri" w:cs="Calibri"/>
                <w:lang w:eastAsia="zh-CN"/>
              </w:rPr>
            </w:pPr>
            <w:r>
              <w:rPr>
                <w:rFonts w:hint="eastAsia" w:ascii="Calibri" w:hAnsi="Calibri" w:cs="Calibri"/>
                <w:lang w:eastAsia="zh-CN"/>
              </w:rPr>
              <w:t>D</w:t>
            </w:r>
            <w:r>
              <w:rPr>
                <w:rFonts w:ascii="Calibri" w:hAnsi="Calibri" w:cs="Calibri"/>
                <w:lang w:eastAsia="zh-CN"/>
              </w:rPr>
              <w:t>efault value is not needed.</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lang w:eastAsia="zh-CN"/>
              </w:rPr>
              <w:t>Qualcomm</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Comments</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Enabled</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p>
        </w:tc>
        <w:tc>
          <w:tcPr>
            <w:tcW w:w="980"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eastAsiaTheme="minorEastAsia"/>
                <w:lang w:eastAsia="ko-KR"/>
              </w:rPr>
              <w:t>Per resource pool</w:t>
            </w:r>
          </w:p>
        </w:tc>
        <w:tc>
          <w:tcPr>
            <w:tcW w:w="139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lang w:eastAsia="zh-CN"/>
              </w:rPr>
            </w:pPr>
            <w:r>
              <w:rPr>
                <w:rFonts w:ascii="Calibri" w:hAnsi="Calibri" w:cs="Calibri"/>
                <w:lang w:eastAsia="zh-CN"/>
              </w:rPr>
              <w:t>UE specific or cell specific</w:t>
            </w: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rPr>
            </w:pPr>
            <w:r>
              <w:rPr>
                <w:rFonts w:ascii="Calibri" w:hAnsi="Calibri" w:cs="Calibri"/>
              </w:rPr>
              <w:t>We support Ericsson’s proposed description.</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r>
              <w:rPr>
                <w:rFonts w:ascii="Calibri" w:hAnsi="Calibri" w:cs="Calibri"/>
              </w:rPr>
              <w:t>vivo</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Comment</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Enabled</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eastAsiaTheme="minorEastAsia"/>
                <w:lang w:eastAsia="ko-KR"/>
              </w:rPr>
            </w:pPr>
            <w:r>
              <w:rPr>
                <w:rFonts w:ascii="Calibri" w:hAnsi="Calibri" w:cs="Calibri"/>
                <w:lang w:eastAsia="zh-CN"/>
              </w:rPr>
              <w:t>Disabled</w:t>
            </w:r>
          </w:p>
        </w:tc>
        <w:tc>
          <w:tcPr>
            <w:tcW w:w="980"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eastAsiaTheme="minorEastAsia"/>
                <w:lang w:eastAsia="ko-KR"/>
              </w:rPr>
            </w:pPr>
            <w:r>
              <w:rPr>
                <w:rFonts w:ascii="Calibri" w:hAnsi="Calibri" w:cs="Calibri"/>
              </w:rPr>
              <w:t>Per resource pool</w:t>
            </w:r>
          </w:p>
        </w:tc>
        <w:tc>
          <w:tcPr>
            <w:tcW w:w="139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lang w:eastAsia="zh-CN"/>
              </w:rPr>
            </w:pPr>
            <w:r>
              <w:rPr>
                <w:rFonts w:ascii="Calibri" w:hAnsi="Calibri" w:cs="Calibri"/>
              </w:rPr>
              <w:t>UE-specific or Cell-specific</w:t>
            </w: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lang w:eastAsia="zh-CN"/>
              </w:rPr>
              <w:t>For better reading:</w:t>
            </w:r>
          </w:p>
          <w:p>
            <w:pPr>
              <w:snapToGrid w:val="0"/>
              <w:spacing w:after="0"/>
              <w:jc w:val="both"/>
              <w:rPr>
                <w:rFonts w:ascii="Calibri" w:hAnsi="Calibri" w:cs="Calibri"/>
                <w:lang w:eastAsia="zh-CN"/>
              </w:rPr>
            </w:pPr>
            <w:r>
              <w:rPr>
                <w:rFonts w:ascii="Calibri" w:hAnsi="Calibri" w:cs="Calibri"/>
                <w:lang w:eastAsia="zh-CN"/>
              </w:rPr>
              <w:t xml:space="preserve">Indicates that a non-destination UE of a TB transmitted by UE-B can be UE-A </w:t>
            </w:r>
            <w:r>
              <w:rPr>
                <w:rFonts w:ascii="Calibri" w:hAnsi="Calibri" w:cs="Calibri"/>
                <w:color w:val="FF0000"/>
                <w:lang w:eastAsia="zh-CN"/>
              </w:rPr>
              <w:t>to send inter-UE coordination information to UE-B</w:t>
            </w:r>
            <w:r>
              <w:rPr>
                <w:rFonts w:ascii="Calibri" w:hAnsi="Calibri" w:cs="Calibri"/>
                <w:lang w:eastAsia="zh-CN"/>
              </w:rPr>
              <w:t>, when UE-A is a destination UE of another conflicting TB.</w:t>
            </w:r>
          </w:p>
          <w:p>
            <w:pPr>
              <w:snapToGrid w:val="0"/>
              <w:spacing w:after="0"/>
              <w:jc w:val="both"/>
              <w:rPr>
                <w:rFonts w:ascii="Calibri" w:hAnsi="Calibri" w:cs="Calibri"/>
              </w:rPr>
            </w:pPr>
          </w:p>
          <w:p>
            <w:pPr>
              <w:snapToGrid w:val="0"/>
              <w:spacing w:after="0"/>
              <w:jc w:val="both"/>
              <w:rPr>
                <w:rFonts w:ascii="Calibri" w:hAnsi="Calibri" w:cs="Calibri"/>
              </w:rPr>
            </w:pPr>
            <w:r>
              <w:rPr>
                <w:rFonts w:ascii="Calibri" w:hAnsi="Calibri" w:cs="Calibri"/>
              </w:rPr>
              <w:t xml:space="preserve">We are actually also fine with the description proposed by Ericsson, but in this case other IE’s descriptions should also be updated and aligned (because UE-A/UE-B is also used in other IEs, e.g, </w:t>
            </w:r>
            <w:r>
              <w:rPr>
                <w:rFonts w:ascii="Calibri" w:hAnsi="Calibri" w:cs="Calibri"/>
                <w:i/>
              </w:rPr>
              <w:t>thresRSRPCondition1B1Option2Scheme1</w:t>
            </w:r>
            <w:r>
              <w:rPr>
                <w:rFonts w:ascii="Calibri" w:hAnsi="Calibri" w:cs="Calibri"/>
              </w:rPr>
              <w:t>).</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rPr>
                <w:rFonts w:ascii="Calibri" w:hAnsi="Calibri" w:cs="Calibri"/>
              </w:rPr>
              <w:t>Futurewei</w:t>
            </w:r>
          </w:p>
        </w:tc>
        <w:tc>
          <w:tcPr>
            <w:tcW w:w="1297"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lang w:eastAsia="zh-CN"/>
              </w:rPr>
              <w:t>comments.</w:t>
            </w:r>
          </w:p>
        </w:tc>
        <w:tc>
          <w:tcPr>
            <w:tcW w:w="929" w:type="dxa"/>
            <w:tcBorders>
              <w:top w:val="single" w:color="00000A" w:sz="4" w:space="0"/>
              <w:left w:val="single" w:color="00000A" w:sz="4" w:space="0"/>
              <w:bottom w:val="single" w:color="00000A" w:sz="4" w:space="0"/>
              <w:right w:val="single" w:color="00000A" w:sz="4" w:space="0"/>
            </w:tcBorders>
          </w:tcPr>
          <w:p>
            <w:pPr>
              <w:spacing w:after="0"/>
              <w:jc w:val="both"/>
              <w:rPr>
                <w:rFonts w:ascii="Calibri" w:hAnsi="Calibri" w:cs="Calibri"/>
                <w:lang w:eastAsia="zh-CN"/>
              </w:rPr>
            </w:pPr>
            <w:r>
              <w:rPr>
                <w:rFonts w:ascii="Calibri" w:hAnsi="Calibri" w:cs="Calibri" w:eastAsiaTheme="minorEastAsia"/>
                <w:lang w:eastAsia="ko-KR"/>
              </w:rPr>
              <w:t xml:space="preserve"> </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lang w:eastAsia="zh-CN"/>
              </w:rPr>
            </w:pPr>
          </w:p>
        </w:tc>
        <w:tc>
          <w:tcPr>
            <w:tcW w:w="980"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p>
        </w:tc>
        <w:tc>
          <w:tcPr>
            <w:tcW w:w="1393" w:type="dxa"/>
            <w:tcBorders>
              <w:top w:val="single" w:color="00000A" w:sz="4" w:space="0"/>
              <w:left w:val="single" w:color="00000A" w:sz="4" w:space="0"/>
              <w:bottom w:val="single" w:color="00000A" w:sz="4" w:space="0"/>
              <w:right w:val="single" w:color="00000A" w:sz="4" w:space="0"/>
            </w:tcBorders>
          </w:tcPr>
          <w:p>
            <w:pPr>
              <w:snapToGrid w:val="0"/>
              <w:spacing w:after="0"/>
              <w:jc w:val="both"/>
              <w:rPr>
                <w:rFonts w:ascii="Calibri" w:hAnsi="Calibri" w:cs="Calibri"/>
              </w:rPr>
            </w:pP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ascii="Calibri" w:hAnsi="Calibri" w:cs="Calibri"/>
                <w:lang w:eastAsia="zh-CN"/>
              </w:rPr>
            </w:pPr>
            <w:r>
              <w:rPr>
                <w:rFonts w:ascii="Calibri" w:hAnsi="Calibri" w:cs="Calibri"/>
                <w:lang w:eastAsia="zh-CN"/>
              </w:rPr>
              <w:t xml:space="preserve">Since there are some concerns on the description and the related proposals for scheme 2 are to be discussed, we may revisit this after more agreements and discussions.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88" w:type="dxa"/>
            <w:bottom w:w="0" w:type="dxa"/>
            <w:right w:w="108" w:type="dxa"/>
          </w:tblCellMar>
        </w:tblPrEx>
        <w:tc>
          <w:tcPr>
            <w:tcW w:w="0" w:type="auto"/>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pacing w:after="0"/>
              <w:jc w:val="both"/>
              <w:rPr>
                <w:rFonts w:ascii="Calibri" w:hAnsi="Calibri" w:cs="Calibri"/>
              </w:rPr>
            </w:pPr>
            <w:r>
              <w:t>ZTE, Sanechips</w:t>
            </w:r>
          </w:p>
        </w:tc>
        <w:tc>
          <w:tcPr>
            <w:tcW w:w="1297" w:type="dxa"/>
            <w:tcBorders>
              <w:top w:val="single" w:color="00000A" w:sz="4" w:space="0"/>
              <w:left w:val="single" w:color="00000A" w:sz="4" w:space="0"/>
              <w:bottom w:val="single" w:color="00000A" w:sz="4" w:space="0"/>
              <w:right w:val="single" w:color="00000A" w:sz="4" w:space="0"/>
            </w:tcBorders>
            <w:vAlign w:val="top"/>
          </w:tcPr>
          <w:p>
            <w:pPr>
              <w:spacing w:after="0"/>
              <w:jc w:val="both"/>
              <w:rPr>
                <w:rFonts w:hint="default" w:ascii="Calibri" w:hAnsi="Calibri" w:cs="Calibri"/>
                <w:lang w:val="en-US" w:eastAsia="zh-CN"/>
              </w:rPr>
            </w:pPr>
            <w:r>
              <w:rPr>
                <w:rFonts w:hint="eastAsia" w:ascii="Calibri" w:hAnsi="Calibri" w:cs="Calibri"/>
                <w:lang w:val="en-US" w:eastAsia="zh-CN"/>
              </w:rPr>
              <w:t>Comment</w:t>
            </w:r>
          </w:p>
        </w:tc>
        <w:tc>
          <w:tcPr>
            <w:tcW w:w="929" w:type="dxa"/>
            <w:tcBorders>
              <w:top w:val="single" w:color="00000A" w:sz="4" w:space="0"/>
              <w:left w:val="single" w:color="00000A" w:sz="4" w:space="0"/>
              <w:bottom w:val="single" w:color="00000A" w:sz="4" w:space="0"/>
              <w:right w:val="single" w:color="00000A" w:sz="4" w:space="0"/>
            </w:tcBorders>
            <w:vAlign w:val="top"/>
          </w:tcPr>
          <w:p>
            <w:pPr>
              <w:spacing w:after="0"/>
              <w:jc w:val="both"/>
              <w:rPr>
                <w:rFonts w:ascii="Calibri" w:hAnsi="Calibri" w:cs="Calibri" w:eastAsiaTheme="minorEastAsia"/>
                <w:lang w:eastAsia="ko-KR"/>
              </w:rPr>
            </w:pPr>
            <w:r>
              <w:rPr>
                <w:rFonts w:ascii="Calibri" w:hAnsi="Calibri" w:cs="Calibri" w:eastAsiaTheme="minorEastAsia"/>
                <w:lang w:eastAsia="ko-KR"/>
              </w:rPr>
              <w:t>Allowed, not allowed</w:t>
            </w:r>
          </w:p>
        </w:tc>
        <w:tc>
          <w:tcPr>
            <w:tcW w:w="1037" w:type="dxa"/>
            <w:tcBorders>
              <w:top w:val="single" w:color="00000A" w:sz="4" w:space="0"/>
              <w:left w:val="single" w:color="00000A" w:sz="4" w:space="0"/>
              <w:bottom w:val="single" w:color="00000A" w:sz="4" w:space="0"/>
              <w:right w:val="single" w:color="00000A" w:sz="4" w:space="0"/>
            </w:tcBorders>
            <w:shd w:val="clear" w:color="auto" w:fill="auto"/>
            <w:tcMar>
              <w:left w:w="88" w:type="dxa"/>
            </w:tcMar>
            <w:vAlign w:val="top"/>
          </w:tcPr>
          <w:p>
            <w:pPr>
              <w:spacing w:after="0"/>
              <w:jc w:val="both"/>
              <w:rPr>
                <w:rFonts w:ascii="Calibri" w:hAnsi="Calibri" w:cs="Calibri"/>
                <w:lang w:eastAsia="zh-CN"/>
              </w:rPr>
            </w:pPr>
            <w:r>
              <w:rPr>
                <w:rFonts w:ascii="Calibri" w:hAnsi="Calibri" w:cs="Calibri" w:eastAsiaTheme="minorEastAsia"/>
                <w:lang w:eastAsia="ko-KR"/>
              </w:rPr>
              <w:t>Not allowed</w:t>
            </w:r>
          </w:p>
        </w:tc>
        <w:tc>
          <w:tcPr>
            <w:tcW w:w="980"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rPr>
            </w:pPr>
            <w:r>
              <w:rPr>
                <w:rFonts w:ascii="Calibri" w:hAnsi="Calibri" w:cs="Calibri"/>
              </w:rPr>
              <w:t>Per resource pool</w:t>
            </w:r>
          </w:p>
        </w:tc>
        <w:tc>
          <w:tcPr>
            <w:tcW w:w="1393" w:type="dxa"/>
            <w:tcBorders>
              <w:top w:val="single" w:color="00000A" w:sz="4" w:space="0"/>
              <w:left w:val="single" w:color="00000A" w:sz="4" w:space="0"/>
              <w:bottom w:val="single" w:color="00000A" w:sz="4" w:space="0"/>
              <w:right w:val="single" w:color="00000A" w:sz="4" w:space="0"/>
            </w:tcBorders>
            <w:vAlign w:val="top"/>
          </w:tcPr>
          <w:p>
            <w:pPr>
              <w:snapToGrid w:val="0"/>
              <w:spacing w:after="0"/>
              <w:jc w:val="both"/>
              <w:rPr>
                <w:rFonts w:ascii="Calibri" w:hAnsi="Calibri" w:cs="Calibri"/>
              </w:rPr>
            </w:pPr>
            <w:r>
              <w:rPr>
                <w:rFonts w:ascii="Calibri" w:hAnsi="Calibri" w:cs="Calibri"/>
              </w:rPr>
              <w:t>UE-specific or Cell-specific</w:t>
            </w:r>
          </w:p>
        </w:tc>
        <w:tc>
          <w:tcPr>
            <w:tcW w:w="8738" w:type="dxa"/>
            <w:tcBorders>
              <w:top w:val="single" w:color="00000A" w:sz="4" w:space="0"/>
              <w:left w:val="single" w:color="00000A" w:sz="4" w:space="0"/>
              <w:bottom w:val="single" w:color="00000A" w:sz="4" w:space="0"/>
              <w:right w:val="single" w:color="00000A" w:sz="4" w:space="0"/>
            </w:tcBorders>
            <w:shd w:val="clear" w:color="auto" w:fill="auto"/>
            <w:tcMar>
              <w:left w:w="88" w:type="dxa"/>
            </w:tcMar>
          </w:tcPr>
          <w:p>
            <w:pPr>
              <w:snapToGrid w:val="0"/>
              <w:spacing w:after="0"/>
              <w:jc w:val="both"/>
              <w:rPr>
                <w:rFonts w:hint="default" w:ascii="Calibri" w:hAnsi="Calibri" w:cs="Calibri"/>
                <w:lang w:val="en-US" w:eastAsia="zh-CN"/>
              </w:rPr>
            </w:pPr>
            <w:r>
              <w:rPr>
                <w:rFonts w:hint="eastAsia" w:ascii="Calibri" w:hAnsi="Calibri" w:cs="Calibri"/>
                <w:lang w:val="en-US" w:eastAsia="zh-CN"/>
              </w:rPr>
              <w:t xml:space="preserve">Prefer </w:t>
            </w:r>
            <w:r>
              <w:rPr>
                <w:rFonts w:ascii="Calibri" w:hAnsi="Calibri" w:cs="Calibri"/>
              </w:rPr>
              <w:t>Ericsson’s proposed description.</w:t>
            </w:r>
          </w:p>
        </w:tc>
      </w:tr>
    </w:tbl>
    <w:p>
      <w:pPr>
        <w:spacing w:after="0"/>
        <w:jc w:val="both"/>
        <w:rPr>
          <w:rFonts w:ascii="Calibri" w:hAnsi="Calibri" w:cs="Calibri" w:eastAsiaTheme="minorEastAsia"/>
          <w:sz w:val="22"/>
          <w:szCs w:val="22"/>
          <w:lang w:eastAsia="ko-KR"/>
        </w:rPr>
      </w:pPr>
    </w:p>
    <w:p>
      <w:pPr>
        <w:spacing w:after="0"/>
        <w:jc w:val="both"/>
        <w:rPr>
          <w:rFonts w:ascii="Calibri" w:hAnsi="Calibri" w:cs="Calibri" w:eastAsiaTheme="minorEastAsia"/>
          <w:sz w:val="22"/>
          <w:szCs w:val="22"/>
          <w:lang w:eastAsia="ko-KR"/>
        </w:rPr>
      </w:pPr>
    </w:p>
    <w:p>
      <w:pPr>
        <w:spacing w:after="0"/>
        <w:rPr>
          <w:rFonts w:ascii="Calibri" w:hAnsi="Calibri" w:cs="Calibri"/>
          <w:sz w:val="21"/>
          <w:szCs w:val="21"/>
        </w:rPr>
      </w:pPr>
    </w:p>
    <w:p>
      <w:pPr>
        <w:pStyle w:val="35"/>
        <w:widowControl/>
        <w:numPr>
          <w:ilvl w:val="0"/>
          <w:numId w:val="2"/>
        </w:numPr>
        <w:outlineLvl w:val="0"/>
        <w:rPr>
          <w:rFonts w:ascii="Calibri" w:hAnsi="Calibri" w:cs="Calibri"/>
          <w:b/>
          <w:sz w:val="28"/>
          <w:szCs w:val="28"/>
        </w:rPr>
      </w:pPr>
      <w:r>
        <w:rPr>
          <w:rFonts w:ascii="Calibri" w:hAnsi="Calibri" w:cs="Calibri"/>
          <w:b/>
          <w:sz w:val="28"/>
          <w:szCs w:val="28"/>
        </w:rPr>
        <w:t xml:space="preserve">Reference </w:t>
      </w:r>
    </w:p>
    <w:p>
      <w:pPr>
        <w:pStyle w:val="35"/>
        <w:numPr>
          <w:ilvl w:val="0"/>
          <w:numId w:val="6"/>
        </w:numPr>
        <w:spacing w:before="0" w:after="0" w:line="240" w:lineRule="auto"/>
        <w:rPr>
          <w:rFonts w:ascii="Calibri" w:hAnsi="Calibri" w:cs="Calibri"/>
          <w:sz w:val="21"/>
          <w:szCs w:val="21"/>
        </w:rPr>
      </w:pPr>
      <w:r>
        <w:rPr>
          <w:rFonts w:ascii="Calibri" w:hAnsi="Calibri" w:cs="Calibri"/>
          <w:sz w:val="21"/>
          <w:szCs w:val="21"/>
        </w:rPr>
        <w:t>R1-2110649</w:t>
      </w:r>
      <w:r>
        <w:rPr>
          <w:rFonts w:ascii="Calibri" w:hAnsi="Calibri" w:cs="Calibri"/>
          <w:sz w:val="21"/>
          <w:szCs w:val="21"/>
        </w:rPr>
        <w:tab/>
      </w:r>
      <w:r>
        <w:rPr>
          <w:rFonts w:ascii="Calibri" w:hAnsi="Calibri" w:cs="Calibri"/>
          <w:sz w:val="21"/>
          <w:szCs w:val="21"/>
        </w:rPr>
        <w:t>[106bis-e-R17-RRC-Sidelink] Summary of email discussion on Rel-17 RRC parameters for sidelink enhancement</w:t>
      </w:r>
      <w:r>
        <w:rPr>
          <w:rFonts w:ascii="Calibri" w:hAnsi="Calibri" w:cs="Calibri"/>
          <w:sz w:val="21"/>
          <w:szCs w:val="21"/>
        </w:rPr>
        <w:tab/>
      </w:r>
      <w:r>
        <w:rPr>
          <w:rFonts w:ascii="Calibri" w:hAnsi="Calibri" w:cs="Calibri"/>
          <w:sz w:val="21"/>
          <w:szCs w:val="21"/>
        </w:rPr>
        <w:tab/>
      </w:r>
      <w:r>
        <w:rPr>
          <w:rFonts w:ascii="Calibri" w:hAnsi="Calibri" w:cs="Calibri"/>
          <w:sz w:val="21"/>
          <w:szCs w:val="21"/>
        </w:rPr>
        <w:t>Moderator (LG Electronics)</w:t>
      </w:r>
    </w:p>
    <w:p>
      <w:pPr>
        <w:spacing w:after="0"/>
        <w:jc w:val="both"/>
        <w:rPr>
          <w:rFonts w:ascii="Calibri" w:hAnsi="Calibri" w:cs="Calibri"/>
          <w:sz w:val="21"/>
          <w:szCs w:val="21"/>
        </w:rPr>
      </w:pPr>
    </w:p>
    <w:p>
      <w:pPr>
        <w:spacing w:after="0"/>
        <w:rPr>
          <w:rFonts w:ascii="Calibri" w:hAnsi="Calibri" w:cs="Calibri"/>
          <w:sz w:val="21"/>
          <w:szCs w:val="21"/>
          <w:lang w:eastAsia="zh-CN"/>
        </w:rPr>
      </w:pPr>
    </w:p>
    <w:p>
      <w:pPr>
        <w:pStyle w:val="35"/>
        <w:widowControl/>
        <w:numPr>
          <w:ilvl w:val="0"/>
          <w:numId w:val="2"/>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rPr>
        <w:t>.1</w:t>
      </w:r>
      <w:r>
        <w:rPr>
          <w:rFonts w:ascii="Calibri" w:hAnsi="Calibri" w:cs="Calibri" w:eastAsiaTheme="minorEastAsia"/>
          <w:b/>
          <w:sz w:val="28"/>
          <w:szCs w:val="28"/>
        </w:rPr>
        <w:tab/>
      </w:r>
      <w:r>
        <w:rPr>
          <w:rFonts w:ascii="Calibri" w:hAnsi="Calibri" w:cs="Calibri" w:eastAsiaTheme="minorEastAsia"/>
          <w:b/>
          <w:sz w:val="28"/>
          <w:szCs w:val="28"/>
        </w:rPr>
        <w:t>Agreements on resource allocation for power saving</w:t>
      </w: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.1.1</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RAN1#103-e meeting</w:t>
      </w:r>
    </w:p>
    <w:p>
      <w:pPr>
        <w:autoSpaceDE w:val="0"/>
        <w:autoSpaceDN w:val="0"/>
        <w:spacing w:after="0"/>
        <w:jc w:val="both"/>
        <w:rPr>
          <w:rFonts w:ascii="Calibri" w:hAnsi="Calibri" w:eastAsia="Batang"/>
          <w:b/>
          <w:bCs/>
          <w:color w:val="auto"/>
          <w:sz w:val="22"/>
          <w:szCs w:val="22"/>
          <w:u w:val="single"/>
          <w:lang w:val="en-AU"/>
        </w:rPr>
      </w:pPr>
    </w:p>
    <w:p>
      <w:pPr>
        <w:pStyle w:val="35"/>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Type A: UE is not capable of performing reception of any SL signals and channels, FFS with exception of performing PSFCH and S-SSB reception (aim to conclude in RAN1#104-e)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pPr>
        <w:autoSpaceDE w:val="0"/>
        <w:autoSpaceDN w:val="0"/>
        <w:spacing w:after="0"/>
        <w:jc w:val="both"/>
        <w:rPr>
          <w:rFonts w:ascii="Calibri" w:hAnsi="Calibri" w:eastAsia="Batang"/>
          <w:color w:val="000000"/>
          <w:sz w:val="22"/>
          <w:szCs w:val="22"/>
        </w:rPr>
      </w:pPr>
    </w:p>
    <w:p>
      <w:pPr>
        <w:pStyle w:val="35"/>
        <w:widowControl/>
        <w:numPr>
          <w:ilvl w:val="0"/>
          <w:numId w:val="4"/>
        </w:numPr>
        <w:tabs>
          <w:tab w:val="left" w:pos="400"/>
        </w:tabs>
        <w:spacing w:before="0" w:after="0" w:line="240" w:lineRule="auto"/>
        <w:ind w:left="426" w:hanging="426"/>
        <w:rPr>
          <w:rFonts w:ascii="Calibri" w:hAnsi="Calibri" w:eastAsia="Batang"/>
          <w:b/>
          <w:bCs/>
          <w:color w:val="000000"/>
          <w:sz w:val="22"/>
        </w:rPr>
      </w:pPr>
      <w:r>
        <w:rPr>
          <w:rFonts w:ascii="Times New Roman" w:hAnsi="Times New Roman" w:eastAsia="Times New Roman"/>
          <w:bCs/>
          <w:i/>
          <w:iCs/>
          <w:sz w:val="21"/>
          <w:szCs w:val="21"/>
          <w:highlight w:val="green"/>
        </w:rPr>
        <w:t>Agreements</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pPr>
        <w:spacing w:after="0"/>
        <w:rPr>
          <w:rFonts w:ascii="Calibri" w:hAnsi="Calibri" w:eastAsia="Batang" w:cs="Calibri"/>
          <w:color w:val="000000"/>
          <w:sz w:val="22"/>
          <w:szCs w:val="22"/>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bCs/>
          <w:i/>
          <w:iCs/>
          <w:sz w:val="21"/>
          <w:szCs w:val="21"/>
        </w:rPr>
      </w:pPr>
      <w:r>
        <w:rPr>
          <w:rFonts w:ascii="Times New Roman" w:hAnsi="Times New Roman" w:eastAsia="Times New Roman"/>
          <w:bCs/>
          <w:i/>
          <w:iCs/>
          <w:sz w:val="21"/>
          <w:szCs w:val="21"/>
          <w:highlight w:val="green"/>
        </w:rPr>
        <w:t>Agreements</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bCs/>
          <w:i/>
          <w:iCs/>
          <w:sz w:val="21"/>
          <w:szCs w:val="21"/>
        </w:rPr>
      </w:pPr>
      <w:r>
        <w:rPr>
          <w:rFonts w:ascii="Times New Roman" w:hAnsi="Times New Roman" w:eastAsia="Times New Roman"/>
          <w:bCs/>
          <w:i/>
          <w:iCs/>
          <w:sz w:val="21"/>
          <w:szCs w:val="21"/>
          <w:highlight w:val="green"/>
        </w:rPr>
        <w:t>Agreements</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bCs/>
          <w:i/>
          <w:iCs/>
          <w:sz w:val="21"/>
          <w:szCs w:val="21"/>
        </w:rPr>
      </w:pPr>
      <w:r>
        <w:rPr>
          <w:rFonts w:ascii="Times New Roman" w:hAnsi="Times New Roman" w:eastAsia="Times New Roman"/>
          <w:bCs/>
          <w:i/>
          <w:iCs/>
          <w:sz w:val="21"/>
          <w:szCs w:val="21"/>
          <w:highlight w:val="green"/>
        </w:rPr>
        <w:t>Agreements</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pPr>
        <w:autoSpaceDE w:val="0"/>
        <w:autoSpaceDN w:val="0"/>
        <w:spacing w:after="0" w:line="252" w:lineRule="auto"/>
        <w:jc w:val="both"/>
        <w:rPr>
          <w:rFonts w:eastAsia="Times New Roman"/>
          <w:color w:val="000000"/>
          <w:sz w:val="22"/>
          <w:szCs w:val="22"/>
          <w:lang w:val="en-AU"/>
        </w:rPr>
      </w:pPr>
    </w:p>
    <w:p>
      <w:pPr>
        <w:autoSpaceDE w:val="0"/>
        <w:autoSpaceDN w:val="0"/>
        <w:spacing w:after="0" w:line="252" w:lineRule="auto"/>
        <w:jc w:val="both"/>
        <w:rPr>
          <w:rFonts w:eastAsia="Times New Roman"/>
          <w:color w:val="000000"/>
          <w:sz w:val="22"/>
          <w:szCs w:val="22"/>
          <w:lang w:val="en-AU"/>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.1.2</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RAN1#104-e meeting</w:t>
      </w:r>
    </w:p>
    <w:p>
      <w:pPr>
        <w:autoSpaceDE w:val="0"/>
        <w:autoSpaceDN w:val="0"/>
        <w:spacing w:after="0"/>
        <w:rPr>
          <w:rFonts w:eastAsia="Batang"/>
          <w:color w:val="000000"/>
          <w:sz w:val="22"/>
          <w:szCs w:val="22"/>
          <w:highlight w:val="green"/>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bCs/>
          <w:i/>
          <w:iCs/>
          <w:sz w:val="21"/>
          <w:szCs w:val="21"/>
        </w:rPr>
      </w:pPr>
      <w:r>
        <w:rPr>
          <w:rFonts w:ascii="Times New Roman" w:hAnsi="Times New Roman" w:eastAsia="Times New Roman"/>
          <w:bCs/>
          <w:i/>
          <w:iCs/>
          <w:sz w:val="21"/>
          <w:szCs w:val="21"/>
          <w:highlight w:val="green"/>
        </w:rPr>
        <w:t>Agreements</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Random resource selection is applicable to both periodic and aperiodic transmissions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bCs/>
          <w:i/>
          <w:iCs/>
          <w:sz w:val="21"/>
          <w:szCs w:val="21"/>
        </w:rPr>
      </w:pPr>
      <w:r>
        <w:rPr>
          <w:rFonts w:ascii="Times New Roman" w:hAnsi="Times New Roman" w:eastAsia="Times New Roman"/>
          <w:b/>
          <w:bCs/>
          <w:i/>
          <w:iCs/>
          <w:sz w:val="21"/>
          <w:szCs w:val="21"/>
          <w:u w:val="single"/>
        </w:rPr>
        <w:t>Conclusion</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pPr>
        <w:pStyle w:val="35"/>
        <w:widowControl/>
        <w:numPr>
          <w:ilvl w:val="1"/>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T</w:t>
      </w:r>
      <w:r>
        <w:rPr>
          <w:rFonts w:ascii="Times New Roman" w:hAnsi="Times New Roman"/>
          <w:i/>
          <w:sz w:val="21"/>
          <w:szCs w:val="21"/>
          <w:vertAlign w:val="subscript"/>
        </w:rPr>
        <w:t>proc,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pPr>
        <w:autoSpaceDE w:val="0"/>
        <w:autoSpaceDN w:val="0"/>
        <w:spacing w:after="0"/>
        <w:rPr>
          <w:rFonts w:eastAsia="Batang"/>
          <w:color w:val="auto"/>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pPr>
        <w:pStyle w:val="35"/>
        <w:widowControl/>
        <w:numPr>
          <w:ilvl w:val="1"/>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pPr>
        <w:pStyle w:val="35"/>
        <w:widowControl/>
        <w:tabs>
          <w:tab w:val="left" w:pos="400"/>
        </w:tabs>
        <w:spacing w:before="0" w:after="0" w:line="240" w:lineRule="auto"/>
        <w:ind w:left="1200" w:firstLine="0"/>
        <w:rPr>
          <w:rFonts w:ascii="Times New Roman" w:hAnsi="Times New Roman"/>
          <w:i/>
          <w:sz w:val="21"/>
          <w:szCs w:val="21"/>
        </w:rPr>
      </w:pPr>
    </w:p>
    <w:p>
      <w:pPr>
        <w:pStyle w:val="35"/>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sz w:val="21"/>
          <w:szCs w:val="21"/>
          <w:lang w:eastAsia="zh-CN"/>
        </w:rPr>
        <w:drawing>
          <wp:inline distT="0" distB="0" distL="0" distR="0">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pPr>
        <w:pStyle w:val="35"/>
        <w:widowControl/>
        <w:tabs>
          <w:tab w:val="left" w:pos="400"/>
        </w:tabs>
        <w:spacing w:before="0" w:after="0" w:line="240" w:lineRule="auto"/>
        <w:ind w:left="1200" w:firstLine="0"/>
        <w:rPr>
          <w:rFonts w:ascii="Times New Roman" w:hAnsi="Times New Roman"/>
          <w:i/>
          <w:sz w:val="21"/>
          <w:szCs w:val="21"/>
        </w:rPr>
      </w:pPr>
    </w:p>
    <w:p>
      <w:pPr>
        <w:pStyle w:val="35"/>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if t</w:t>
      </w:r>
      <w:r>
        <w:rPr>
          <w:rFonts w:ascii="Times New Roman" w:hAnsi="Times New Roman"/>
          <w:i/>
          <w:sz w:val="21"/>
          <w:szCs w:val="21"/>
          <w:vertAlign w:val="subscript"/>
        </w:rPr>
        <w:t>v</w:t>
      </w:r>
      <w:r>
        <w:rPr>
          <w:rFonts w:ascii="Times New Roman" w:hAnsi="Times New Roman"/>
          <w:i/>
          <w:sz w:val="21"/>
          <w:szCs w:val="21"/>
          <w:vertAlign w:val="superscript"/>
        </w:rPr>
        <w:t>SL</w:t>
      </w:r>
      <w:r>
        <w:rPr>
          <w:rFonts w:ascii="Times New Roman" w:hAnsi="Times New Roman"/>
          <w:i/>
          <w:sz w:val="21"/>
          <w:szCs w:val="21"/>
        </w:rPr>
        <w:t xml:space="preserve"> is included in the set of Y candidate slots.</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(sl-ResourceReservePeriodList). Down select to one:</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 xml:space="preserve">P</m:t>
            </m:r>
            <m:ctrlPr>
              <w:rPr>
                <w:rFonts w:ascii="Cambria Math" w:hAnsi="Cambria Math"/>
                <w:i/>
                <w:sz w:val="21"/>
                <w:szCs w:val="21"/>
              </w:rPr>
            </m:ctrlPr>
          </m:e>
          <m:sub>
            <m:r>
              <m:rPr>
                <m:nor/>
              </m:rPr>
              <w:rPr>
                <w:rFonts w:ascii="Times New Roman" w:hAnsi="Times New Roman"/>
                <w:i/>
                <w:sz w:val="21"/>
                <w:szCs w:val="21"/>
              </w:rPr>
              <m:t xml:space="preserve">reserve</m:t>
            </m:r>
            <m:ctrlPr>
              <w:rPr>
                <w:rFonts w:ascii="Cambria Math" w:hAnsi="Cambria Math"/>
                <w:i/>
                <w:sz w:val="21"/>
                <w:szCs w:val="21"/>
              </w:rPr>
            </m:ctrlP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sl-ResourceReservePeriodList</w:t>
      </w:r>
    </w:p>
    <w:p>
      <w:pPr>
        <w:pStyle w:val="35"/>
        <w:widowControl/>
        <w:numPr>
          <w:ilvl w:val="4"/>
          <w:numId w:val="4"/>
        </w:numPr>
        <w:tabs>
          <w:tab w:val="left" w:pos="400"/>
        </w:tabs>
        <w:spacing w:before="0" w:after="0" w:line="240" w:lineRule="auto"/>
        <w:rPr>
          <w:rFonts w:ascii="Times New Roman" w:hAnsi="Times New Roman"/>
          <w:i/>
          <w:sz w:val="21"/>
          <w:szCs w:val="21"/>
        </w:rPr>
      </w:pPr>
      <w:bookmarkStart w:id="6" w:name="_Hlk69130885"/>
      <w:r>
        <w:rPr>
          <w:rFonts w:ascii="Times New Roman" w:hAnsi="Times New Roman"/>
          <w:i/>
          <w:sz w:val="21"/>
          <w:szCs w:val="21"/>
        </w:rPr>
        <w:t>FFS how to determine the subset (e.g., by (pre-)configuration, UE determination)</w:t>
      </w:r>
      <w:bookmarkEnd w:id="6"/>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 xml:space="preserve">P</m:t>
            </m:r>
            <m:ctrlPr>
              <w:rPr>
                <w:rFonts w:ascii="Cambria Math" w:hAnsi="Cambria Math"/>
                <w:i/>
                <w:sz w:val="21"/>
                <w:szCs w:val="21"/>
              </w:rPr>
            </m:ctrlPr>
          </m:e>
          <m:sub>
            <m:r>
              <m:rPr>
                <m:nor/>
              </m:rPr>
              <w:rPr>
                <w:rFonts w:ascii="Times New Roman" w:hAnsi="Times New Roman"/>
                <w:i/>
                <w:sz w:val="21"/>
                <w:szCs w:val="21"/>
              </w:rPr>
              <m:t xml:space="preserve">reserve</m:t>
            </m:r>
            <m:ctrlPr>
              <w:rPr>
                <w:rFonts w:ascii="Cambria Math" w:hAnsi="Cambria Math"/>
                <w:i/>
                <w:sz w:val="21"/>
                <w:szCs w:val="21"/>
              </w:rPr>
            </m:ctrlP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sl-ResourceReservePeriodList</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ctrlPr>
              <w:rPr>
                <w:rFonts w:ascii="Cambria Math" w:hAnsi="Cambria Math"/>
                <w:i/>
                <w:sz w:val="21"/>
                <w:szCs w:val="21"/>
              </w:rPr>
            </m:ctrlPr>
          </m:e>
          <m:sub>
            <m:r>
              <w:rPr>
                <w:rFonts w:ascii="Cambria Math" w:hAnsi="Cambria Math"/>
                <w:sz w:val="21"/>
                <w:szCs w:val="21"/>
              </w:rPr>
              <m:t>0</m:t>
            </m:r>
            <m:ctrlPr>
              <w:rPr>
                <w:rFonts w:ascii="Cambria Math" w:hAnsi="Cambria Math"/>
                <w:i/>
                <w:sz w:val="21"/>
                <w:szCs w:val="21"/>
              </w:rPr>
            </m:ctrlPr>
          </m:sub>
        </m:sSub>
      </m:oMath>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pPr>
        <w:autoSpaceDE w:val="0"/>
        <w:autoSpaceDN w:val="0"/>
        <w:spacing w:after="0"/>
        <w:rPr>
          <w:rFonts w:ascii="Calibri" w:hAnsi="Calibri" w:eastAsia="Batang" w:cs="Calibri"/>
          <w:color w:val="0070C0"/>
          <w:sz w:val="24"/>
          <w:szCs w:val="28"/>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pPr>
        <w:pStyle w:val="35"/>
        <w:widowControl/>
        <w:numPr>
          <w:ilvl w:val="1"/>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and performs identification of candidate resources, in or after slot n+T</w:t>
      </w:r>
      <w:r>
        <w:rPr>
          <w:rFonts w:ascii="Times New Roman" w:hAnsi="Times New Roman"/>
          <w:i/>
          <w:sz w:val="21"/>
          <w:szCs w:val="21"/>
          <w:vertAlign w:val="subscript"/>
        </w:rPr>
        <w:t>B</w:t>
      </w:r>
      <w:r>
        <w:rPr>
          <w:rFonts w:ascii="Times New Roman" w:hAnsi="Times New Roman"/>
          <w:i/>
          <w:sz w:val="21"/>
          <w:szCs w:val="21"/>
        </w:rPr>
        <w:t>, based on all available sensing results, including periodic-based partial sensing results (if applicable).</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pPr>
        <w:pStyle w:val="35"/>
        <w:widowControl/>
        <w:numPr>
          <w:ilvl w:val="3"/>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pPr>
        <w:pStyle w:val="35"/>
        <w:widowControl/>
        <w:numPr>
          <w:ilvl w:val="2"/>
          <w:numId w:val="4"/>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pPr>
        <w:autoSpaceDE w:val="0"/>
        <w:autoSpaceDN w:val="0"/>
        <w:spacing w:after="0"/>
        <w:jc w:val="both"/>
        <w:rPr>
          <w:rFonts w:eastAsia="Times New Roman"/>
          <w:color w:val="000000"/>
          <w:szCs w:val="24"/>
        </w:rPr>
      </w:pPr>
    </w:p>
    <w:p>
      <w:pPr>
        <w:autoSpaceDE w:val="0"/>
        <w:autoSpaceDN w:val="0"/>
        <w:spacing w:after="0"/>
        <w:jc w:val="both"/>
        <w:rPr>
          <w:rFonts w:eastAsia="Times New Roman"/>
          <w:color w:val="000000"/>
          <w:szCs w:val="24"/>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.1.3</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RAN1#104bis-e meeting</w:t>
      </w:r>
    </w:p>
    <w:p>
      <w:pPr>
        <w:autoSpaceDE w:val="0"/>
        <w:autoSpaceDN w:val="0"/>
        <w:spacing w:after="0"/>
        <w:jc w:val="both"/>
        <w:rPr>
          <w:rFonts w:eastAsia="Times New Roman"/>
          <w:color w:val="000000"/>
          <w:szCs w:val="24"/>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eastAsia="Times New Roman"/>
          <w:b/>
          <w:bCs/>
          <w:i/>
          <w:iCs/>
          <w:sz w:val="21"/>
          <w:szCs w:val="21"/>
          <w:u w:val="single"/>
        </w:rPr>
        <w:t>Conclusion</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pPr>
        <w:autoSpaceDE w:val="0"/>
        <w:autoSpaceDN w:val="0"/>
        <w:spacing w:after="0"/>
        <w:jc w:val="both"/>
        <w:rPr>
          <w:rFonts w:ascii="Calibri" w:hAnsi="Calibri" w:eastAsia="Batang" w:cs="Calibri"/>
          <w:color w:val="000000"/>
          <w:sz w:val="22"/>
          <w:szCs w:val="24"/>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sl-ResourceReservePeriodList</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sl-ResourceReservePeriodList</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(sl-MultiReserveResource) is enabled for the resource pool</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pPr>
        <w:spacing w:after="0"/>
        <w:rPr>
          <w:rFonts w:ascii="Calibri" w:hAnsi="Calibri" w:eastAsia="Batang" w:cs="Calibri"/>
          <w:color w:val="auto"/>
          <w:sz w:val="22"/>
          <w:szCs w:val="22"/>
        </w:rPr>
      </w:pPr>
    </w:p>
    <w:p>
      <w:pPr>
        <w:spacing w:after="0"/>
        <w:rPr>
          <w:rFonts w:ascii="Calibri" w:hAnsi="Calibri" w:eastAsia="Batang" w:cs="Calibri"/>
          <w:color w:val="auto"/>
          <w:sz w:val="22"/>
          <w:szCs w:val="22"/>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.1.4</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RAN1#105-e meeting</w:t>
      </w:r>
    </w:p>
    <w:p>
      <w:pPr>
        <w:spacing w:after="0"/>
        <w:rPr>
          <w:rFonts w:ascii="Calibri" w:hAnsi="Calibri" w:eastAsia="Batang" w:cs="Calibri"/>
          <w:color w:val="auto"/>
          <w:sz w:val="22"/>
          <w:szCs w:val="22"/>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sl-ResourceReservePeriodList.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sl-ResourceReservePeriodList</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sl-ResourceReservePeriodList values not part of the restricted subset </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pPr>
        <w:pStyle w:val="35"/>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proc,0</w:t>
      </w:r>
      <w:r>
        <w:rPr>
          <w:rFonts w:ascii="Times New Roman" w:hAnsi="Times New Roman"/>
          <w:i/>
          <w:sz w:val="21"/>
          <w:szCs w:val="21"/>
        </w:rPr>
        <w:t>  and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details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pPr>
        <w:autoSpaceDE w:val="0"/>
        <w:autoSpaceDN w:val="0"/>
        <w:spacing w:after="0"/>
        <w:jc w:val="both"/>
        <w:rPr>
          <w:rFonts w:ascii="Calibri" w:hAnsi="Calibri" w:eastAsia="Times New Roman" w:cs="Calibri"/>
          <w:color w:val="000000"/>
          <w:sz w:val="22"/>
          <w:szCs w:val="22"/>
        </w:rPr>
      </w:pPr>
    </w:p>
    <w:p>
      <w:pPr>
        <w:autoSpaceDE w:val="0"/>
        <w:autoSpaceDN w:val="0"/>
        <w:spacing w:after="0"/>
        <w:jc w:val="both"/>
        <w:rPr>
          <w:rFonts w:ascii="Calibri" w:hAnsi="Calibri" w:eastAsia="Times New Roman" w:cs="Calibri"/>
          <w:color w:val="000000"/>
          <w:sz w:val="22"/>
          <w:szCs w:val="22"/>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.1.5</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RAN1#106-e meeting</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and etc</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0</m:t>
            </m:r>
            <m:ctrlPr>
              <w:rPr>
                <w:rFonts w:ascii="Cambria Math" w:hAnsi="Cambria Math"/>
                <w:i/>
                <w:sz w:val="21"/>
                <w:szCs w:val="21"/>
              </w:rPr>
            </m:ctrlP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1</m:t>
            </m:r>
            <m:ctrlPr>
              <w:rPr>
                <w:rFonts w:ascii="Cambria Math" w:hAnsi="Cambria Math"/>
                <w:i/>
                <w:sz w:val="21"/>
                <w:szCs w:val="21"/>
              </w:rPr>
            </m:ctrlP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2</m:t>
            </m:r>
            <m:ctrlPr>
              <w:rPr>
                <w:rFonts w:ascii="Cambria Math" w:hAnsi="Cambria Math"/>
                <w:i/>
                <w:sz w:val="21"/>
                <w:szCs w:val="21"/>
              </w:rPr>
            </m:ctrlP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0</m:t>
            </m:r>
            <m:ctrlPr>
              <w:rPr>
                <w:rFonts w:ascii="Cambria Math" w:hAnsi="Cambria Math"/>
                <w:i/>
                <w:sz w:val="21"/>
                <w:szCs w:val="21"/>
              </w:rPr>
            </m:ctrlPr>
          </m:sub>
          <m:sup>
            <m:r>
              <w:rPr>
                <w:rFonts w:ascii="Cambria Math" w:hAnsi="Cambria Math"/>
                <w:sz w:val="21"/>
                <w:szCs w:val="21"/>
              </w:rPr>
              <m:t>'</m:t>
            </m:r>
            <m:ctrlPr>
              <w:rPr>
                <w:rFonts w:ascii="Cambria Math" w:hAnsi="Cambria Math"/>
                <w:i/>
                <w:sz w:val="21"/>
                <w:szCs w:val="21"/>
              </w:rPr>
            </m:ctrlP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1</m:t>
            </m:r>
            <m:ctrlPr>
              <w:rPr>
                <w:rFonts w:ascii="Cambria Math" w:hAnsi="Cambria Math"/>
                <w:i/>
                <w:sz w:val="21"/>
                <w:szCs w:val="21"/>
              </w:rPr>
            </m:ctrlPr>
          </m:sub>
          <m:sup>
            <m:r>
              <w:rPr>
                <w:rFonts w:ascii="Cambria Math" w:hAnsi="Cambria Math"/>
                <w:sz w:val="21"/>
                <w:szCs w:val="21"/>
              </w:rPr>
              <m:t>'</m:t>
            </m:r>
            <m:ctrlPr>
              <w:rPr>
                <w:rFonts w:ascii="Cambria Math" w:hAnsi="Cambria Math"/>
                <w:i/>
                <w:sz w:val="21"/>
                <w:szCs w:val="21"/>
              </w:rPr>
            </m:ctrlP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ctrlPr>
              <w:rPr>
                <w:rFonts w:ascii="Cambria Math" w:hAnsi="Cambria Math"/>
                <w:i/>
                <w:sz w:val="21"/>
                <w:szCs w:val="21"/>
              </w:rPr>
            </m:ctrlPr>
          </m:e>
          <m:sub>
            <m:r>
              <w:rPr>
                <w:rFonts w:ascii="Cambria Math" w:hAnsi="Cambria Math"/>
                <w:sz w:val="21"/>
                <w:szCs w:val="21"/>
              </w:rPr>
              <m:t>2</m:t>
            </m:r>
            <m:ctrlPr>
              <w:rPr>
                <w:rFonts w:ascii="Cambria Math" w:hAnsi="Cambria Math"/>
                <w:i/>
                <w:sz w:val="21"/>
                <w:szCs w:val="21"/>
              </w:rPr>
            </m:ctrlPr>
          </m:sub>
          <m:sup>
            <m:r>
              <w:rPr>
                <w:rFonts w:ascii="Cambria Math" w:hAnsi="Cambria Math"/>
                <w:sz w:val="21"/>
                <w:szCs w:val="21"/>
              </w:rPr>
              <m:t>'</m:t>
            </m:r>
            <m:ctrlPr>
              <w:rPr>
                <w:rFonts w:ascii="Cambria Math" w:hAnsi="Cambria Math"/>
                <w:i/>
                <w:sz w:val="21"/>
                <w:szCs w:val="21"/>
              </w:rPr>
            </m:ctrlP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Pre-emption checking is enabled according to the Release-16 interpretation of sl-PreemptionEnable.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(sl-MultiReserveResource) disabled, and a resource (re)selection is triggered in slot 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On the sensing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CPS,</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(sl-MultiReserveResource) disabled is considered separately.</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bookmarkStart w:id="7" w:name="_Hlk80955648"/>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(sl-MultiReserveResource) enabled,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pPr>
        <w:pStyle w:val="35"/>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(sl-MultiReserveResource) enabled</w:t>
      </w:r>
    </w:p>
    <w:bookmarkEnd w:id="7"/>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Other details</w:t>
      </w:r>
    </w:p>
    <w:p>
      <w:pPr>
        <w:pStyle w:val="35"/>
        <w:widowControl/>
        <w:spacing w:before="0" w:after="0" w:line="240" w:lineRule="auto"/>
        <w:ind w:left="1600" w:firstLine="0"/>
        <w:rPr>
          <w:rFonts w:ascii="Times New Roman" w:hAnsi="Times New Roman"/>
          <w:i/>
          <w:sz w:val="21"/>
          <w:szCs w:val="21"/>
        </w:rPr>
      </w:pPr>
    </w:p>
    <w:p>
      <w:pPr>
        <w:pStyle w:val="35"/>
        <w:widowControl/>
        <w:spacing w:before="0" w:after="0" w:line="240" w:lineRule="auto"/>
        <w:ind w:left="1600" w:firstLine="0"/>
        <w:rPr>
          <w:rFonts w:ascii="Times New Roman" w:hAnsi="Times New Roman"/>
          <w:i/>
          <w:sz w:val="21"/>
          <w:szCs w:val="21"/>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.1.6</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RAN1#106bis-e meeting</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the agreement from RAN1#105-e, the working assumption is confirmed and the FFS bullet (in RED) is closed without any agreement.</w:t>
      </w:r>
    </w:p>
    <w:p>
      <w:pPr>
        <w:pStyle w:val="35"/>
        <w:widowControl/>
        <w:spacing w:before="0" w:after="0" w:line="240" w:lineRule="auto"/>
        <w:ind w:left="1200" w:firstLine="0"/>
        <w:rPr>
          <w:rFonts w:ascii="Times New Roman" w:hAnsi="Times New Roman"/>
          <w:i/>
          <w:sz w:val="21"/>
          <w:szCs w:val="21"/>
        </w:rPr>
      </w:pPr>
    </w:p>
    <w:tbl>
      <w:tblPr>
        <w:tblStyle w:val="25"/>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1" w:type="dxa"/>
            <w:shd w:val="clear" w:color="auto" w:fill="auto"/>
          </w:tcPr>
          <w:p>
            <w:pPr>
              <w:tabs>
                <w:tab w:val="left" w:pos="400"/>
              </w:tabs>
              <w:spacing w:after="0"/>
              <w:rPr>
                <w:i/>
                <w:sz w:val="21"/>
                <w:szCs w:val="21"/>
              </w:rPr>
            </w:pPr>
            <w:r>
              <w:rPr>
                <w:i/>
                <w:sz w:val="21"/>
                <w:szCs w:val="21"/>
              </w:rPr>
              <w:t xml:space="preserve">Agreement </w:t>
            </w:r>
            <w:r>
              <w:rPr>
                <w:i/>
                <w:iCs/>
                <w:color w:val="000000"/>
              </w:rPr>
              <w:t>from RAN1#105-e</w:t>
            </w:r>
            <w:r>
              <w:rPr>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pPr>
              <w:pStyle w:val="35"/>
              <w:widowControl/>
              <w:numPr>
                <w:ilvl w:val="3"/>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whether/which other values and details of the (pre-)configuration (e.g. max number of values or sensing occasions)</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tc>
      </w:tr>
    </w:tbl>
    <w:p>
      <w:pPr>
        <w:rPr>
          <w:rFonts w:cs="Times"/>
          <w:i/>
          <w:iCs/>
          <w:lang w:eastAsia="zh-CN"/>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When UE performs periodic-based and contiguous partial sensing schemes in a mode 2 Tx pool with periodic reservation for another TB (sl-MultiReserveResource) enabled, </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ctrlPr>
              <w:rPr>
                <w:rFonts w:ascii="Cambria Math" w:hAnsi="Cambria Math"/>
                <w:i/>
                <w:sz w:val="21"/>
                <w:szCs w:val="21"/>
              </w:rPr>
            </m:ctrlPr>
          </m:e>
          <m:sub>
            <m:r>
              <m:rPr>
                <m:nor/>
              </m:rPr>
              <w:rPr>
                <w:rFonts w:ascii="Times New Roman" w:hAnsi="Times New Roman"/>
                <w:i/>
                <w:sz w:val="21"/>
                <w:szCs w:val="21"/>
              </w:rPr>
              <m:t>rsvp_TX</m:t>
            </m:r>
            <m:ctrlPr>
              <w:rPr>
                <w:rFonts w:ascii="Cambria Math" w:hAnsi="Cambria Math"/>
                <w:i/>
                <w:sz w:val="21"/>
                <w:szCs w:val="21"/>
              </w:rPr>
            </m:ctrlPr>
          </m:sub>
        </m:sSub>
        <m:r>
          <w:rPr>
            <w:rFonts w:ascii="Cambria Math" w:hAnsi="Cambria Math"/>
            <w:sz w:val="21"/>
            <w:szCs w:val="21"/>
          </w:rPr>
          <m:t>≠0</m:t>
        </m:r>
      </m:oMath>
      <w:r>
        <w:rPr>
          <w:rFonts w:ascii="Times New Roman" w:hAnsi="Times New Roman"/>
          <w:i/>
          <w:sz w:val="21"/>
          <w:szCs w:val="21"/>
        </w:rPr>
        <w:t>) in slot n,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for the CPS monitoring window is defined according to one of the followings:</w:t>
      </w:r>
    </w:p>
    <w:p>
      <w:pPr>
        <w:pStyle w:val="35"/>
        <w:widowControl/>
        <w:numPr>
          <w:ilvl w:val="3"/>
          <w:numId w:val="4"/>
        </w:numPr>
        <w:spacing w:before="0" w:after="0" w:line="240" w:lineRule="auto"/>
        <w:rPr>
          <w:rFonts w:ascii="Times New Roman" w:hAnsi="Times New Roman"/>
          <w:i/>
          <w:sz w:val="21"/>
          <w:szCs w:val="21"/>
        </w:rPr>
      </w:pPr>
      <w:bookmarkStart w:id="8" w:name="_Hlk85108137"/>
      <w:r>
        <w:rPr>
          <w:rFonts w:ascii="Times New Roman" w:hAnsi="Times New Roman"/>
          <w:i/>
          <w:sz w:val="21"/>
          <w:szCs w:val="21"/>
        </w:rPr>
        <w:t>n+T</w:t>
      </w:r>
      <w:r>
        <w:rPr>
          <w:rFonts w:ascii="Times New Roman" w:hAnsi="Times New Roman"/>
          <w:i/>
          <w:sz w:val="21"/>
          <w:szCs w:val="21"/>
          <w:vertAlign w:val="subscript"/>
        </w:rPr>
        <w:t>A</w:t>
      </w:r>
      <w:r>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ctrlPr>
              <w:rPr>
                <w:rFonts w:ascii="Cambria Math" w:hAnsi="Cambria Math"/>
                <w:i/>
                <w:sz w:val="21"/>
                <w:szCs w:val="21"/>
              </w:rPr>
            </m:ctrlPr>
          </m:e>
          <m:sub>
            <m:r>
              <w:rPr>
                <w:rFonts w:ascii="Cambria Math" w:hAnsi="Cambria Math"/>
                <w:sz w:val="21"/>
                <w:szCs w:val="21"/>
              </w:rPr>
              <m:t>y0</m:t>
            </m:r>
            <m:ctrlPr>
              <w:rPr>
                <w:rFonts w:ascii="Cambria Math" w:hAnsi="Cambria Math"/>
                <w:i/>
                <w:sz w:val="21"/>
                <w:szCs w:val="21"/>
              </w:rPr>
            </m:ctrlPr>
          </m:sub>
          <m:sup>
            <m:r>
              <w:rPr>
                <w:rFonts w:ascii="Cambria Math" w:hAnsi="Cambria Math"/>
                <w:sz w:val="21"/>
                <w:szCs w:val="21"/>
              </w:rPr>
              <m:t>SL</m:t>
            </m:r>
            <m:ctrlPr>
              <w:rPr>
                <w:rFonts w:ascii="Cambria Math" w:hAnsi="Cambria Math"/>
                <w:i/>
                <w:sz w:val="21"/>
                <w:szCs w:val="21"/>
              </w:rPr>
            </m:ctrlPr>
          </m:sup>
        </m:sSubSup>
      </m:oMath>
      <w:r>
        <w:rPr>
          <w:rFonts w:ascii="Times New Roman" w:hAnsi="Times New Roman"/>
          <w:i/>
          <w:sz w:val="21"/>
          <w:szCs w:val="21"/>
        </w:rPr>
        <w:t>, and n+T</w:t>
      </w:r>
      <w:r>
        <w:rPr>
          <w:rFonts w:ascii="Times New Roman" w:hAnsi="Times New Roman"/>
          <w:i/>
          <w:sz w:val="21"/>
          <w:szCs w:val="21"/>
          <w:vertAlign w:val="subscript"/>
        </w:rPr>
        <w:t>B</w:t>
      </w:r>
      <w:r>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ctrlPr>
              <w:rPr>
                <w:rFonts w:ascii="Cambria Math" w:hAnsi="Cambria Math"/>
                <w:i/>
                <w:sz w:val="21"/>
                <w:szCs w:val="21"/>
              </w:rPr>
            </m:ctrlPr>
          </m:e>
          <m:sub>
            <m:r>
              <w:rPr>
                <w:rFonts w:ascii="Cambria Math" w:hAnsi="Cambria Math"/>
                <w:sz w:val="21"/>
                <w:szCs w:val="21"/>
              </w:rPr>
              <m:t>proc,0</m:t>
            </m:r>
            <m:ctrlPr>
              <w:rPr>
                <w:rFonts w:ascii="Cambria Math" w:hAnsi="Cambria Math"/>
                <w:i/>
                <w:sz w:val="21"/>
                <w:szCs w:val="21"/>
              </w:rPr>
            </m:ctrlPr>
          </m:sub>
          <m:sup>
            <m:r>
              <w:rPr>
                <w:rFonts w:ascii="Cambria Math" w:hAnsi="Cambria Math"/>
                <w:sz w:val="21"/>
                <w:szCs w:val="21"/>
              </w:rPr>
              <m:t>SL</m:t>
            </m:r>
            <m:ctrlPr>
              <w:rPr>
                <w:rFonts w:ascii="Cambria Math" w:hAnsi="Cambria Math"/>
                <w:i/>
                <w:sz w:val="21"/>
                <w:szCs w:val="21"/>
              </w:rPr>
            </m:ctrlP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ctrlPr>
              <w:rPr>
                <w:rFonts w:ascii="Cambria Math" w:hAnsi="Cambria Math"/>
                <w:i/>
                <w:sz w:val="21"/>
                <w:szCs w:val="21"/>
              </w:rPr>
            </m:ctrlPr>
          </m:e>
          <m:sub>
            <m:r>
              <w:rPr>
                <w:rFonts w:ascii="Cambria Math" w:hAnsi="Cambria Math"/>
                <w:sz w:val="21"/>
                <w:szCs w:val="21"/>
              </w:rPr>
              <m:t>proc,1</m:t>
            </m:r>
            <m:ctrlPr>
              <w:rPr>
                <w:rFonts w:ascii="Cambria Math" w:hAnsi="Cambria Math"/>
                <w:i/>
                <w:sz w:val="21"/>
                <w:szCs w:val="21"/>
              </w:rPr>
            </m:ctrlPr>
          </m:sub>
          <m:sup>
            <m:r>
              <w:rPr>
                <w:rFonts w:ascii="Cambria Math" w:hAnsi="Cambria Math"/>
                <w:sz w:val="21"/>
                <w:szCs w:val="21"/>
              </w:rPr>
              <m:t>SL</m:t>
            </m:r>
            <m:ctrlPr>
              <w:rPr>
                <w:rFonts w:ascii="Cambria Math" w:hAnsi="Cambria Math"/>
                <w:i/>
                <w:sz w:val="21"/>
                <w:szCs w:val="21"/>
              </w:rPr>
            </m:ctrlPr>
          </m:sup>
        </m:sSubSup>
      </m:oMath>
      <w:r>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ctrlPr>
              <w:rPr>
                <w:rFonts w:ascii="Cambria Math" w:hAnsi="Cambria Math"/>
                <w:i/>
                <w:sz w:val="21"/>
                <w:szCs w:val="21"/>
              </w:rPr>
            </m:ctrlPr>
          </m:e>
          <m:sub>
            <m:r>
              <w:rPr>
                <w:rFonts w:ascii="Cambria Math" w:hAnsi="Cambria Math"/>
                <w:sz w:val="21"/>
                <w:szCs w:val="21"/>
              </w:rPr>
              <m:t>y0</m:t>
            </m:r>
            <m:ctrlPr>
              <w:rPr>
                <w:rFonts w:ascii="Cambria Math" w:hAnsi="Cambria Math"/>
                <w:i/>
                <w:sz w:val="21"/>
                <w:szCs w:val="21"/>
              </w:rPr>
            </m:ctrlPr>
          </m:sub>
          <m:sup>
            <m:r>
              <w:rPr>
                <w:rFonts w:ascii="Cambria Math" w:hAnsi="Cambria Math"/>
                <w:sz w:val="21"/>
                <w:szCs w:val="21"/>
              </w:rPr>
              <m:t>SL</m:t>
            </m:r>
            <m:ctrlPr>
              <w:rPr>
                <w:rFonts w:ascii="Cambria Math" w:hAnsi="Cambria Math"/>
                <w:i/>
                <w:sz w:val="21"/>
                <w:szCs w:val="21"/>
              </w:rPr>
            </m:ctrlPr>
          </m:sup>
        </m:sSubSup>
      </m:oMath>
      <w:r>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ctrlPr>
              <w:rPr>
                <w:rFonts w:ascii="Cambria Math" w:hAnsi="Cambria Math"/>
                <w:i/>
                <w:sz w:val="21"/>
                <w:szCs w:val="21"/>
              </w:rPr>
            </m:ctrlPr>
          </m:e>
          <m:sub>
            <m:r>
              <w:rPr>
                <w:rFonts w:ascii="Cambria Math" w:hAnsi="Cambria Math"/>
                <w:sz w:val="21"/>
                <w:szCs w:val="21"/>
              </w:rPr>
              <m:t>y0</m:t>
            </m:r>
            <m:ctrlPr>
              <w:rPr>
                <w:rFonts w:ascii="Cambria Math" w:hAnsi="Cambria Math"/>
                <w:i/>
                <w:sz w:val="21"/>
                <w:szCs w:val="21"/>
              </w:rPr>
            </m:ctrlPr>
          </m:sub>
          <m:sup>
            <m:r>
              <w:rPr>
                <w:rFonts w:ascii="Cambria Math" w:hAnsi="Cambria Math"/>
                <w:sz w:val="21"/>
                <w:szCs w:val="21"/>
              </w:rPr>
              <m:t>SL</m:t>
            </m:r>
            <m:ctrlPr>
              <w:rPr>
                <w:rFonts w:ascii="Cambria Math" w:hAnsi="Cambria Math"/>
                <w:i/>
                <w:sz w:val="21"/>
                <w:szCs w:val="21"/>
              </w:rPr>
            </m:ctrlPr>
          </m:sup>
        </m:sSubSup>
      </m:oMath>
      <w:r>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ctrlPr>
              <w:rPr>
                <w:rFonts w:ascii="Cambria Math" w:hAnsi="Cambria Math"/>
                <w:i/>
                <w:sz w:val="21"/>
                <w:szCs w:val="21"/>
              </w:rPr>
            </m:ctrlPr>
          </m:e>
          <m:sub>
            <m:r>
              <w:rPr>
                <w:rFonts w:ascii="Cambria Math" w:hAnsi="Cambria Math"/>
                <w:sz w:val="21"/>
                <w:szCs w:val="21"/>
              </w:rPr>
              <m:t>proc,0</m:t>
            </m:r>
            <m:ctrlPr>
              <w:rPr>
                <w:rFonts w:ascii="Cambria Math" w:hAnsi="Cambria Math"/>
                <w:i/>
                <w:sz w:val="21"/>
                <w:szCs w:val="21"/>
              </w:rPr>
            </m:ctrlPr>
          </m:sub>
          <m:sup>
            <m:r>
              <w:rPr>
                <w:rFonts w:ascii="Cambria Math" w:hAnsi="Cambria Math"/>
                <w:sz w:val="21"/>
                <w:szCs w:val="21"/>
              </w:rPr>
              <m:t>SL</m:t>
            </m:r>
            <m:ctrlPr>
              <w:rPr>
                <w:rFonts w:ascii="Cambria Math" w:hAnsi="Cambria Math"/>
                <w:i/>
                <w:sz w:val="21"/>
                <w:szCs w:val="21"/>
              </w:rPr>
            </m:ctrlPr>
          </m:sup>
        </m:sSubSup>
      </m:oMath>
      <w:r>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ctrlPr>
              <w:rPr>
                <w:rFonts w:ascii="Cambria Math" w:hAnsi="Cambria Math"/>
                <w:i/>
                <w:sz w:val="21"/>
                <w:szCs w:val="21"/>
              </w:rPr>
            </m:ctrlPr>
          </m:e>
          <m:sub>
            <m:r>
              <w:rPr>
                <w:rFonts w:ascii="Cambria Math" w:hAnsi="Cambria Math"/>
                <w:sz w:val="21"/>
                <w:szCs w:val="21"/>
              </w:rPr>
              <m:t>proc,1</m:t>
            </m:r>
            <m:ctrlPr>
              <w:rPr>
                <w:rFonts w:ascii="Cambria Math" w:hAnsi="Cambria Math"/>
                <w:i/>
                <w:sz w:val="21"/>
                <w:szCs w:val="21"/>
              </w:rPr>
            </m:ctrlPr>
          </m:sub>
          <m:sup>
            <m:r>
              <w:rPr>
                <w:rFonts w:ascii="Cambria Math" w:hAnsi="Cambria Math"/>
                <w:sz w:val="21"/>
                <w:szCs w:val="21"/>
              </w:rPr>
              <m:t>SL</m:t>
            </m:r>
            <m:ctrlPr>
              <w:rPr>
                <w:rFonts w:ascii="Cambria Math" w:hAnsi="Cambria Math"/>
                <w:i/>
                <w:sz w:val="21"/>
                <w:szCs w:val="21"/>
              </w:rPr>
            </m:ctrlPr>
          </m:sup>
        </m:sSubSup>
      </m:oMath>
      <w:r>
        <w:rPr>
          <w:rFonts w:ascii="Times New Roman" w:hAnsi="Times New Roman"/>
          <w:i/>
          <w:sz w:val="21"/>
          <w:szCs w:val="21"/>
        </w:rPr>
        <w:t xml:space="preserve"> are in units of physical time/slots.</w:t>
      </w:r>
    </w:p>
    <w:bookmarkEnd w:id="8"/>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By default, M is 31 unless (pre-)configured with another value.</w:t>
      </w:r>
    </w:p>
    <w:p>
      <w:pPr>
        <w:jc w:val="both"/>
        <w:rPr>
          <w:rFonts w:cs="Times"/>
          <w:b/>
          <w:bCs/>
          <w:i/>
          <w:color w:val="000000"/>
          <w:highlight w:val="green"/>
          <w:shd w:val="clear" w:color="auto" w:fill="FFFF00"/>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periodic sensing occasion(s) (PSO(s)) that a UE needs to additionally monitored in PBPS, it shall be (pre-)configured jointly for all P</w:t>
      </w:r>
      <w:r>
        <w:rPr>
          <w:rFonts w:ascii="Times New Roman" w:hAnsi="Times New Roman"/>
          <w:i/>
          <w:sz w:val="21"/>
          <w:szCs w:val="21"/>
          <w:vertAlign w:val="subscript"/>
        </w:rPr>
        <w:t>reserve</w:t>
      </w:r>
      <w:r>
        <w:rPr>
          <w:rFonts w:ascii="Times New Roman" w:hAnsi="Times New Roman"/>
          <w:i/>
          <w:sz w:val="21"/>
          <w:szCs w:val="21"/>
        </w:rPr>
        <w:t> values.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UE is not required to monitor PSOs earlier than n–T</w:t>
      </w:r>
      <w:r>
        <w:rPr>
          <w:rFonts w:ascii="Times New Roman" w:hAnsi="Times New Roman"/>
          <w:i/>
          <w:sz w:val="21"/>
          <w:szCs w:val="21"/>
          <w:vertAlign w:val="subscript"/>
        </w:rPr>
        <w:t>0</w:t>
      </w:r>
      <w:r>
        <w:rPr>
          <w:rFonts w:ascii="Times New Roman" w:hAnsi="Times New Roman"/>
          <w:i/>
          <w:sz w:val="21"/>
          <w:szCs w:val="21"/>
        </w:rPr>
        <w:t> if the UE is triggered to do resource (re)selection in slot n, where T</w:t>
      </w:r>
      <w:r>
        <w:rPr>
          <w:rFonts w:ascii="Times New Roman" w:hAnsi="Times New Roman"/>
          <w:i/>
          <w:sz w:val="21"/>
          <w:szCs w:val="21"/>
          <w:vertAlign w:val="subscript"/>
        </w:rPr>
        <w:t>0</w:t>
      </w:r>
      <w:r>
        <w:rPr>
          <w:rFonts w:ascii="Times New Roman" w:hAnsi="Times New Roman"/>
          <w:i/>
          <w:sz w:val="21"/>
          <w:szCs w:val="21"/>
        </w:rPr>
        <w:t xml:space="preserve"> is (pre-)configured </w:t>
      </w:r>
    </w:p>
    <w:p>
      <w:pPr>
        <w:pStyle w:val="35"/>
        <w:widowControl/>
        <w:spacing w:before="0" w:after="0" w:line="240" w:lineRule="auto"/>
        <w:ind w:left="16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at least contiguous partial sensing in a mode 2 Tx pool 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for CPS monitoring window and a candidate resource set (S</w:t>
      </w:r>
      <w:r>
        <w:rPr>
          <w:rFonts w:ascii="Times New Roman" w:hAnsi="Times New Roman"/>
          <w:i/>
          <w:sz w:val="21"/>
          <w:szCs w:val="21"/>
          <w:vertAlign w:val="subscript"/>
        </w:rPr>
        <w:t>A</w:t>
      </w:r>
      <w:r>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Approach 1: (S</w:t>
      </w:r>
      <w:r>
        <w:rPr>
          <w:rFonts w:ascii="Times New Roman" w:hAnsi="Times New Roman"/>
          <w:i/>
          <w:sz w:val="21"/>
          <w:szCs w:val="21"/>
          <w:vertAlign w:val="subscript"/>
        </w:rPr>
        <w:t>A</w:t>
      </w:r>
      <w:r>
        <w:rPr>
          <w:rFonts w:ascii="Times New Roman" w:hAnsi="Times New Roman"/>
          <w:i/>
          <w:sz w:val="21"/>
          <w:szCs w:val="21"/>
        </w:rPr>
        <w:t> is initialized based on at least slots with PBPS and/or CPS results and guarantee a minimum of M slots for CPS)</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The UE selects a set of Y’ candidate slots with corresponding PBPS and/or CPS results (if available) within the RSW.</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if the total number of Y’ candidate slots is less than a (pre-)configured threshold Y’</w:t>
      </w:r>
      <w:r>
        <w:rPr>
          <w:rFonts w:ascii="Times New Roman" w:hAnsi="Times New Roman"/>
          <w:i/>
          <w:sz w:val="21"/>
          <w:szCs w:val="21"/>
          <w:vertAlign w:val="subscript"/>
        </w:rPr>
        <w:t>min</w:t>
      </w:r>
      <w:r>
        <w:rPr>
          <w:rFonts w:ascii="Times New Roman" w:hAnsi="Times New Roman"/>
          <w:i/>
          <w:sz w:val="21"/>
          <w:szCs w:val="21"/>
        </w:rPr>
        <w:t> without dropping the aperiodic transmission</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 the Y’ candidate slots for aperiodic transmission is the same as the Y candidate slots in PBPS for periodic transmission of another TB(s)</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whether/how to prioritize/select resources based on partial sensing results.</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select Y’ in case of CPS only</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Candidate resource set (S</w:t>
      </w:r>
      <w:r>
        <w:rPr>
          <w:rFonts w:ascii="Times New Roman" w:hAnsi="Times New Roman"/>
          <w:i/>
          <w:sz w:val="21"/>
          <w:szCs w:val="21"/>
          <w:vertAlign w:val="subscript"/>
        </w:rPr>
        <w:t>A</w:t>
      </w:r>
      <w:r>
        <w:rPr>
          <w:rFonts w:ascii="Times New Roman" w:hAnsi="Times New Roman"/>
          <w:i/>
          <w:sz w:val="21"/>
          <w:szCs w:val="21"/>
        </w:rPr>
        <w:t>) is initialized to the set of all single-slot candidate resources in the selected Y’ candidate slots. </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For the CPS monitoring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are both selected such that UE has sensing results for a minimum of M consecutive logical slots before t</w:t>
      </w:r>
      <w:r>
        <w:rPr>
          <w:rFonts w:ascii="Times New Roman" w:hAnsi="Times New Roman"/>
          <w:i/>
          <w:sz w:val="21"/>
          <w:szCs w:val="21"/>
          <w:vertAlign w:val="subscript"/>
        </w:rPr>
        <w:t>y0</w:t>
      </w:r>
      <w:r>
        <w:rPr>
          <w:rFonts w:ascii="Times New Roman" w:hAnsi="Times New Roman"/>
          <w:i/>
          <w:sz w:val="21"/>
          <w:szCs w:val="21"/>
        </w:rPr>
        <w:t>, where t</w:t>
      </w:r>
      <w:r>
        <w:rPr>
          <w:rFonts w:ascii="Times New Roman" w:hAnsi="Times New Roman"/>
          <w:i/>
          <w:sz w:val="21"/>
          <w:szCs w:val="21"/>
          <w:vertAlign w:val="subscript"/>
        </w:rPr>
        <w:t>y0</w:t>
      </w:r>
      <w:r>
        <w:rPr>
          <w:rFonts w:ascii="Times New Roman" w:hAnsi="Times New Roman"/>
          <w:i/>
          <w:sz w:val="21"/>
          <w:szCs w:val="21"/>
        </w:rPr>
        <w:t> is the first slot of the selected Y’ candidate slots.</w:t>
      </w:r>
    </w:p>
    <w:p>
      <w:pPr>
        <w:pStyle w:val="35"/>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By default, M is 31 unless (pre-)configured with another value, or M is (pre-)configured based on transmission priority</w:t>
      </w:r>
    </w:p>
    <w:p>
      <w:pPr>
        <w:pStyle w:val="35"/>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the range of (pre-)configured M from a TBD lowest value up to 30</w:t>
      </w:r>
    </w:p>
    <w:p>
      <w:pPr>
        <w:pStyle w:val="35"/>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when the minimum M slots for CPS cannot be guaranteed</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RSW in case of CPS only</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Approach 2: (S</w:t>
      </w:r>
      <w:r>
        <w:rPr>
          <w:rFonts w:ascii="Times New Roman" w:hAnsi="Times New Roman"/>
          <w:i/>
          <w:sz w:val="21"/>
          <w:szCs w:val="21"/>
          <w:vertAlign w:val="subscript"/>
        </w:rPr>
        <w:t>A</w:t>
      </w:r>
      <w:r>
        <w:rPr>
          <w:rFonts w:ascii="Times New Roman" w:hAnsi="Times New Roman"/>
          <w:i/>
          <w:sz w:val="21"/>
          <w:szCs w:val="21"/>
        </w:rPr>
        <w:t> is initialized based on all candidate single-slot resources and guarantee a minimum of M slots for CPS)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Candidate resource set (S</w:t>
      </w:r>
      <w:r>
        <w:rPr>
          <w:rFonts w:ascii="Times New Roman" w:hAnsi="Times New Roman"/>
          <w:i/>
          <w:sz w:val="21"/>
          <w:szCs w:val="21"/>
          <w:vertAlign w:val="subscript"/>
        </w:rPr>
        <w:t>A</w:t>
      </w:r>
      <w:r>
        <w:rPr>
          <w:rFonts w:ascii="Times New Roman" w:hAnsi="Times New Roman"/>
          <w:i/>
          <w:sz w:val="21"/>
          <w:szCs w:val="21"/>
        </w:rPr>
        <w:t>) is initialized to the set of all candidate single-slot resources in [n+T</w:t>
      </w:r>
      <w:r>
        <w:rPr>
          <w:rFonts w:ascii="Times New Roman" w:hAnsi="Times New Roman"/>
          <w:i/>
          <w:sz w:val="21"/>
          <w:szCs w:val="21"/>
          <w:vertAlign w:val="subscript"/>
        </w:rPr>
        <w:t>B</w:t>
      </w:r>
      <w:r>
        <w:rPr>
          <w:rFonts w:ascii="Times New Roman" w:hAnsi="Times New Roman"/>
          <w:i/>
          <w:sz w:val="21"/>
          <w:szCs w:val="21"/>
        </w:rPr>
        <w:t>+T</w:t>
      </w:r>
      <w:r>
        <w:rPr>
          <w:rFonts w:ascii="Times New Roman" w:hAnsi="Times New Roman"/>
          <w:i/>
          <w:sz w:val="21"/>
          <w:szCs w:val="21"/>
          <w:vertAlign w:val="subscript"/>
        </w:rPr>
        <w:t>proc,0</w:t>
      </w:r>
      <w:r>
        <w:rPr>
          <w:rFonts w:ascii="Times New Roman" w:hAnsi="Times New Roman"/>
          <w:i/>
          <w:sz w:val="21"/>
          <w:szCs w:val="21"/>
        </w:rPr>
        <w:t>+T</w:t>
      </w:r>
      <w:r>
        <w:rPr>
          <w:rFonts w:ascii="Times New Roman" w:hAnsi="Times New Roman"/>
          <w:i/>
          <w:sz w:val="21"/>
          <w:szCs w:val="21"/>
          <w:vertAlign w:val="subscript"/>
        </w:rPr>
        <w:t>proc,1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w:t>
      </w:r>
      <w:r>
        <w:rPr>
          <w:rFonts w:ascii="Times New Roman" w:hAnsi="Times New Roman"/>
          <w:i/>
          <w:sz w:val="21"/>
          <w:szCs w:val="21"/>
          <w:vertAlign w:val="subscript"/>
        </w:rPr>
        <w:t>B</w:t>
      </w:r>
      <w:r>
        <w:rPr>
          <w:rFonts w:ascii="Times New Roman" w:hAnsi="Times New Roman"/>
          <w:i/>
          <w:sz w:val="21"/>
          <w:szCs w:val="21"/>
        </w:rPr>
        <w:t> is selected by the UE such that length of [n+T</w:t>
      </w:r>
      <w:r>
        <w:rPr>
          <w:rFonts w:ascii="Times New Roman" w:hAnsi="Times New Roman"/>
          <w:i/>
          <w:sz w:val="21"/>
          <w:szCs w:val="21"/>
          <w:vertAlign w:val="subscript"/>
        </w:rPr>
        <w:t>B</w:t>
      </w:r>
      <w:r>
        <w:rPr>
          <w:rFonts w:ascii="Times New Roman" w:hAnsi="Times New Roman"/>
          <w:i/>
          <w:sz w:val="21"/>
          <w:szCs w:val="21"/>
        </w:rPr>
        <w:t>+T</w:t>
      </w:r>
      <w:r>
        <w:rPr>
          <w:rFonts w:ascii="Times New Roman" w:hAnsi="Times New Roman"/>
          <w:i/>
          <w:sz w:val="21"/>
          <w:szCs w:val="21"/>
          <w:vertAlign w:val="subscript"/>
        </w:rPr>
        <w:t>proc,0</w:t>
      </w:r>
      <w:r>
        <w:rPr>
          <w:rFonts w:ascii="Times New Roman" w:hAnsi="Times New Roman"/>
          <w:i/>
          <w:sz w:val="21"/>
          <w:szCs w:val="21"/>
        </w:rPr>
        <w:t>+T</w:t>
      </w:r>
      <w:r>
        <w:rPr>
          <w:rFonts w:ascii="Times New Roman" w:hAnsi="Times New Roman"/>
          <w:i/>
          <w:sz w:val="21"/>
          <w:szCs w:val="21"/>
          <w:vertAlign w:val="subscript"/>
        </w:rPr>
        <w:t>proc,1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 T</w:t>
      </w:r>
      <w:r>
        <w:rPr>
          <w:rFonts w:ascii="Times New Roman" w:hAnsi="Times New Roman"/>
          <w:i/>
          <w:sz w:val="21"/>
          <w:szCs w:val="21"/>
          <w:vertAlign w:val="subscript"/>
        </w:rPr>
        <w:t>2min</w:t>
      </w:r>
      <w:r>
        <w:rPr>
          <w:rFonts w:ascii="Times New Roman" w:hAnsi="Times New Roman"/>
          <w:i/>
          <w:sz w:val="21"/>
          <w:szCs w:val="21"/>
        </w:rPr>
        <w:t>.</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proc,0</w:t>
      </w:r>
      <w:r>
        <w:rPr>
          <w:rFonts w:ascii="Times New Roman" w:hAnsi="Times New Roman"/>
          <w:i/>
          <w:sz w:val="21"/>
          <w:szCs w:val="21"/>
        </w:rPr>
        <w:t>, T</w:t>
      </w:r>
      <w:r>
        <w:rPr>
          <w:rFonts w:ascii="Times New Roman" w:hAnsi="Times New Roman"/>
          <w:i/>
          <w:sz w:val="21"/>
          <w:szCs w:val="21"/>
          <w:vertAlign w:val="subscript"/>
        </w:rPr>
        <w:t>proc,1</w:t>
      </w:r>
      <w:r>
        <w:rPr>
          <w:rFonts w:ascii="Times New Roman" w:hAnsi="Times New Roman"/>
          <w:i/>
          <w:sz w:val="21"/>
          <w:szCs w:val="21"/>
        </w:rPr>
        <w:t> are in units of physical time/slots</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whether/how to prioritize/select resources based on partial sensing results (if PBPS is performed).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For the CPS monitoring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 X</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value X for T</w:t>
      </w:r>
      <w:r>
        <w:rPr>
          <w:rFonts w:ascii="Times New Roman" w:hAnsi="Times New Roman"/>
          <w:i/>
          <w:sz w:val="21"/>
          <w:szCs w:val="21"/>
          <w:vertAlign w:val="subscript"/>
        </w:rPr>
        <w:t>A</w:t>
      </w:r>
      <w:r>
        <w:rPr>
          <w:rFonts w:ascii="Times New Roman" w:hAnsi="Times New Roman"/>
          <w:i/>
          <w:sz w:val="21"/>
          <w:szCs w:val="21"/>
        </w:rPr>
        <w:t xml:space="preserve"> including X=1 and negative value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is selected such that UE has sensing results for a minimum of M consecutive logical slots before the start of (n+T</w:t>
      </w:r>
      <w:r>
        <w:rPr>
          <w:rFonts w:ascii="Times New Roman" w:hAnsi="Times New Roman"/>
          <w:i/>
          <w:sz w:val="21"/>
          <w:szCs w:val="21"/>
          <w:vertAlign w:val="subscript"/>
        </w:rPr>
        <w:t>B</w:t>
      </w:r>
      <w:r>
        <w:rPr>
          <w:rFonts w:ascii="Times New Roman" w:hAnsi="Times New Roman"/>
          <w:i/>
          <w:sz w:val="21"/>
          <w:szCs w:val="21"/>
        </w:rPr>
        <w:t>+T</w:t>
      </w:r>
      <w:r>
        <w:rPr>
          <w:rFonts w:ascii="Times New Roman" w:hAnsi="Times New Roman"/>
          <w:i/>
          <w:sz w:val="21"/>
          <w:szCs w:val="21"/>
          <w:vertAlign w:val="subscript"/>
        </w:rPr>
        <w:t>proc,0</w:t>
      </w:r>
      <w:r>
        <w:rPr>
          <w:rFonts w:ascii="Times New Roman" w:hAnsi="Times New Roman"/>
          <w:i/>
          <w:sz w:val="21"/>
          <w:szCs w:val="21"/>
        </w:rPr>
        <w:t>+T</w:t>
      </w:r>
      <w:r>
        <w:rPr>
          <w:rFonts w:ascii="Times New Roman" w:hAnsi="Times New Roman"/>
          <w:i/>
          <w:sz w:val="21"/>
          <w:szCs w:val="21"/>
          <w:vertAlign w:val="subscript"/>
        </w:rPr>
        <w:t>proc,1</w:t>
      </w:r>
      <w:r>
        <w:rPr>
          <w:rFonts w:ascii="Times New Roman" w:hAnsi="Times New Roman"/>
          <w:i/>
          <w:sz w:val="21"/>
          <w:szCs w:val="21"/>
        </w:rPr>
        <w:t>).</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By default, M is 31 unless (pre-)configured with another value, or M is (pre-)configured based on transmission priority</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the range of (pre-) configured M from a TBD lowest value up to 30</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when the minimum M slots for CPS cannot be guaranteed</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Approach 3: (independent approach for different case)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When UE additionally performs periodic-based partial sensing in the resource pool, the above Approach 1 applies.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When UE does not perform periodic-based partial sensing in a resource pool that does not allow resource reservation for another TB, the above Approach 2 applies.</w:t>
      </w:r>
    </w:p>
    <w:p>
      <w:pPr>
        <w:spacing w:after="0"/>
        <w:rPr>
          <w:rFonts w:ascii="Times" w:hAnsi="Times" w:eastAsia="Batang" w:cs="Times"/>
          <w:i/>
          <w:color w:val="auto"/>
          <w:lang w:eastAsia="zh-CN"/>
        </w:rPr>
      </w:pPr>
    </w:p>
    <w:p>
      <w:pPr>
        <w:pStyle w:val="35"/>
        <w:widowControl/>
        <w:numPr>
          <w:ilvl w:val="0"/>
          <w:numId w:val="4"/>
        </w:numPr>
        <w:tabs>
          <w:tab w:val="left" w:pos="400"/>
        </w:tabs>
        <w:spacing w:before="0" w:after="0" w:line="240" w:lineRule="auto"/>
        <w:ind w:left="426" w:hanging="426"/>
        <w:rPr>
          <w:rFonts w:ascii="Times" w:hAnsi="Times" w:eastAsia="Batang" w:cs="Times"/>
          <w:bCs/>
          <w:i/>
          <w:color w:val="auto"/>
          <w:lang w:eastAsia="zh-CN"/>
        </w:rPr>
      </w:pPr>
      <w:r>
        <w:rPr>
          <w:rFonts w:ascii="Times" w:hAnsi="Times" w:eastAsia="Batang" w:cs="Times"/>
          <w:bCs/>
          <w:i/>
          <w:color w:val="auto"/>
          <w:highlight w:val="darkYellow"/>
        </w:rPr>
        <w:t>Working Assumption</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resource in the main bullet is the set of resources (r0,r1,r2,…) and/or the set of resources (r0',r1',r2',…)  for re-evaluation and/or pre-emption checking, respectively, which has been agreed in RAN1 #106-e.</w:t>
      </w:r>
    </w:p>
    <w:p>
      <w:pPr>
        <w:spacing w:after="0"/>
        <w:rPr>
          <w:i/>
          <w:sz w:val="21"/>
          <w:szCs w:val="21"/>
        </w:rPr>
      </w:pPr>
    </w:p>
    <w:p>
      <w:pPr>
        <w:pStyle w:val="35"/>
        <w:widowControl/>
        <w:numPr>
          <w:ilvl w:val="0"/>
          <w:numId w:val="4"/>
        </w:numPr>
        <w:tabs>
          <w:tab w:val="left" w:pos="400"/>
        </w:tabs>
        <w:spacing w:before="0" w:after="0" w:line="240" w:lineRule="auto"/>
        <w:ind w:left="426" w:hanging="426"/>
        <w:rPr>
          <w:rFonts w:ascii="Times" w:hAnsi="Times" w:eastAsia="Batang" w:cs="Times"/>
          <w:bCs/>
          <w:i/>
          <w:color w:val="auto"/>
          <w:lang w:eastAsia="zh-CN"/>
        </w:rPr>
      </w:pPr>
      <w:r>
        <w:rPr>
          <w:rFonts w:ascii="Times" w:hAnsi="Times" w:eastAsia="Batang" w:cs="Times"/>
          <w:bCs/>
          <w:i/>
          <w:color w:val="auto"/>
          <w:highlight w:val="darkYellow"/>
        </w:rPr>
        <w:t>Working Assumption</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1: PHY layer selects and reports candidate resources only within the indicated active time of the RX UE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2: PHY layer selects and reports candidate resources in which at least a subset of the candidate resources is within the indicated active time of the RX UE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Option 3: PHY layer selects and reports an additional candidate resource set of candidate resources within the indicated active time of the RX UE</w:t>
      </w:r>
    </w:p>
    <w:p>
      <w:pPr>
        <w:pStyle w:val="35"/>
        <w:widowControl/>
        <w:spacing w:before="0" w:after="0" w:line="240" w:lineRule="auto"/>
        <w:ind w:left="1600" w:firstLine="0"/>
        <w:rPr>
          <w:rFonts w:ascii="Times New Roman" w:hAnsi="Times New Roman"/>
          <w:i/>
          <w:sz w:val="21"/>
          <w:szCs w:val="21"/>
        </w:rPr>
      </w:pPr>
    </w:p>
    <w:p>
      <w:pPr>
        <w:pStyle w:val="35"/>
        <w:widowControl/>
        <w:spacing w:before="0" w:after="0" w:line="240" w:lineRule="auto"/>
        <w:ind w:left="1600" w:firstLine="0"/>
        <w:rPr>
          <w:rFonts w:ascii="Times New Roman" w:hAnsi="Times New Roman"/>
          <w:i/>
          <w:sz w:val="21"/>
          <w:szCs w:val="21"/>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.1.7</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RAN1#107-e meeting</w:t>
      </w:r>
    </w:p>
    <w:p>
      <w:pPr>
        <w:pStyle w:val="35"/>
        <w:widowControl/>
        <w:spacing w:before="0" w:after="0" w:line="240" w:lineRule="auto"/>
        <w:ind w:left="1200" w:firstLine="0"/>
        <w:rPr>
          <w:rFonts w:ascii="Times New Roman" w:hAnsi="Times New Roman"/>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When UE performs at least contiguous partial sensing in a mode 2 Tx pool for a resource (re)selection procedure triggered by aperiodic transmission (P</w:t>
      </w:r>
      <w:r>
        <w:rPr>
          <w:rFonts w:ascii="Times New Roman" w:hAnsi="Times New Roman"/>
          <w:i/>
          <w:sz w:val="21"/>
          <w:szCs w:val="21"/>
          <w:vertAlign w:val="subscript"/>
        </w:rPr>
        <w:t>rsvp_TX</w:t>
      </w:r>
      <w:r>
        <w:rPr>
          <w:rFonts w:ascii="Times New Roman" w:hAnsi="Times New Roman"/>
          <w:i/>
          <w:sz w:val="21"/>
          <w:szCs w:val="21"/>
        </w:rPr>
        <w:t>=0) in slot n, the general design framework in Approach 1 from RAN1#106bis-e in below is adopted. Note that, the details can still be updated.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Approach 1: (S</w:t>
      </w:r>
      <w:r>
        <w:rPr>
          <w:rFonts w:ascii="Times New Roman" w:hAnsi="Times New Roman"/>
          <w:i/>
          <w:sz w:val="21"/>
          <w:szCs w:val="21"/>
          <w:vertAlign w:val="subscript"/>
        </w:rPr>
        <w:t>A</w:t>
      </w:r>
      <w:r>
        <w:rPr>
          <w:rFonts w:ascii="Times New Roman" w:hAnsi="Times New Roman"/>
          <w:i/>
          <w:sz w:val="21"/>
          <w:szCs w:val="21"/>
        </w:rPr>
        <w:t xml:space="preserve"> is initialized based on at least slots with PBPS and/or CPS results and guarantee a minimum of M slots for CPS)</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The UE selects a set of Y’ candidate slots with corresponding PBPS and/or CPS results (if available) within the RSW.</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if the total number of Y’ candidate slots is less than a (pre-)configured threshold Y’</w:t>
      </w:r>
      <w:r>
        <w:rPr>
          <w:rFonts w:ascii="Times New Roman" w:hAnsi="Times New Roman"/>
          <w:i/>
          <w:sz w:val="21"/>
          <w:szCs w:val="21"/>
          <w:vertAlign w:val="subscript"/>
        </w:rPr>
        <w:t>min</w:t>
      </w:r>
      <w:r>
        <w:rPr>
          <w:rFonts w:ascii="Times New Roman" w:hAnsi="Times New Roman"/>
          <w:i/>
          <w:sz w:val="21"/>
          <w:szCs w:val="21"/>
        </w:rPr>
        <w:t xml:space="preserve"> without dropping the aperiodic transmission</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 the Y’ candidate slots for aperiodic transmission is the same as the Y candidate slots in PBPS for periodic transmission of another TB(s)</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whether/how to prioritize/select resources based on partial sensing results.</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FFS: How to select Y’ in case of CPS only</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 xml:space="preserve">Candidate resource set (SA) is initialized to the set of all single-slot candidate resources in the selected Y’ candidate slots. </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For the CPS monitoring window [n+T</w:t>
      </w:r>
      <w:r>
        <w:rPr>
          <w:rFonts w:ascii="Times New Roman" w:hAnsi="Times New Roman"/>
          <w:i/>
          <w:sz w:val="21"/>
          <w:szCs w:val="21"/>
          <w:vertAlign w:val="subscript"/>
        </w:rPr>
        <w:t>A</w:t>
      </w:r>
      <w:r>
        <w:rPr>
          <w:rFonts w:ascii="Times New Roman" w:hAnsi="Times New Roman"/>
          <w:i/>
          <w:sz w:val="21"/>
          <w:szCs w:val="21"/>
        </w:rPr>
        <w:t>, n+T</w:t>
      </w:r>
      <w:r>
        <w:rPr>
          <w:rFonts w:ascii="Times New Roman" w:hAnsi="Times New Roman"/>
          <w:i/>
          <w:sz w:val="21"/>
          <w:szCs w:val="21"/>
          <w:vertAlign w:val="subscript"/>
        </w:rPr>
        <w:t>B</w:t>
      </w:r>
      <w:r>
        <w:rPr>
          <w:rFonts w:ascii="Times New Roman" w:hAnsi="Times New Roman"/>
          <w:i/>
          <w:sz w:val="21"/>
          <w:szCs w:val="21"/>
        </w:rPr>
        <w:t>]:</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are both selected such that UE has sensing results for a minimum of M consecutive logical slots before t</w:t>
      </w:r>
      <w:r>
        <w:rPr>
          <w:rFonts w:ascii="Times New Roman" w:hAnsi="Times New Roman"/>
          <w:i/>
          <w:sz w:val="21"/>
          <w:szCs w:val="21"/>
          <w:vertAlign w:val="subscript"/>
        </w:rPr>
        <w:t>y0</w:t>
      </w:r>
      <w:r>
        <w:rPr>
          <w:rFonts w:ascii="Times New Roman" w:hAnsi="Times New Roman"/>
          <w:i/>
          <w:sz w:val="21"/>
          <w:szCs w:val="21"/>
        </w:rPr>
        <w:t>, where t</w:t>
      </w:r>
      <w:r>
        <w:rPr>
          <w:rFonts w:ascii="Times New Roman" w:hAnsi="Times New Roman"/>
          <w:i/>
          <w:sz w:val="21"/>
          <w:szCs w:val="21"/>
          <w:vertAlign w:val="subscript"/>
        </w:rPr>
        <w:t>y0</w:t>
      </w:r>
      <w:r>
        <w:rPr>
          <w:rFonts w:ascii="Times New Roman" w:hAnsi="Times New Roman"/>
          <w:i/>
          <w:sz w:val="21"/>
          <w:szCs w:val="21"/>
        </w:rPr>
        <w:t xml:space="preserve"> is the first slot of the selected Y’ candidate slots.</w:t>
      </w:r>
    </w:p>
    <w:p>
      <w:pPr>
        <w:pStyle w:val="35"/>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By default, M is 31 unless (pre-)configured with another value, or M is (pre-)configured based on transmission priority</w:t>
      </w:r>
    </w:p>
    <w:p>
      <w:pPr>
        <w:pStyle w:val="35"/>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the range of (pre-)configured M from a TBD lowest value up to 30</w:t>
      </w:r>
    </w:p>
    <w:p>
      <w:pPr>
        <w:pStyle w:val="35"/>
        <w:widowControl/>
        <w:numPr>
          <w:ilvl w:val="5"/>
          <w:numId w:val="4"/>
        </w:numPr>
        <w:spacing w:before="0" w:after="0" w:line="240" w:lineRule="auto"/>
        <w:rPr>
          <w:rFonts w:ascii="Times New Roman" w:hAnsi="Times New Roman"/>
          <w:i/>
          <w:sz w:val="21"/>
          <w:szCs w:val="21"/>
        </w:rPr>
      </w:pPr>
      <w:r>
        <w:rPr>
          <w:rFonts w:ascii="Times New Roman" w:hAnsi="Times New Roman"/>
          <w:i/>
          <w:sz w:val="21"/>
          <w:szCs w:val="21"/>
        </w:rPr>
        <w:t>FFS: how to handle the case when the minimum M slots for CPS cannot be guaranteed</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FFS: RSW in case of CPS only</w:t>
      </w:r>
    </w:p>
    <w:p>
      <w:pPr>
        <w:spacing w:after="0"/>
        <w:rPr>
          <w: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Pr>
          <w:rFonts w:ascii="Times New Roman" w:hAnsi="Times New Roman"/>
          <w:i/>
          <w:color w:val="FF0000"/>
          <w:sz w:val="21"/>
          <w:szCs w:val="21"/>
        </w:rPr>
        <w:t>RED</w:t>
      </w:r>
      <w:r>
        <w:rPr>
          <w:rFonts w:ascii="Times New Roman" w:hAnsi="Times New Roman"/>
          <w:i/>
          <w:sz w:val="21"/>
          <w:szCs w:val="21"/>
        </w:rPr>
        <w:t>)</w:t>
      </w:r>
    </w:p>
    <w:p>
      <w:pPr>
        <w:pStyle w:val="35"/>
        <w:widowControl/>
        <w:spacing w:before="0" w:after="0" w:line="240" w:lineRule="auto"/>
        <w:ind w:left="1200" w:firstLine="0"/>
        <w:rPr>
          <w:rFonts w:ascii="Times New Roman" w:hAnsi="Times New Roman"/>
          <w:i/>
          <w:sz w:val="21"/>
          <w:szCs w:val="21"/>
        </w:rPr>
      </w:pP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Working Assumption (RAN1#106bis-e)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pPr>
        <w:pStyle w:val="35"/>
        <w:widowControl/>
        <w:numPr>
          <w:ilvl w:val="3"/>
          <w:numId w:val="4"/>
        </w:numPr>
        <w:spacing w:before="0" w:after="0" w:line="240" w:lineRule="auto"/>
        <w:rPr>
          <w:rFonts w:ascii="Times New Roman" w:hAnsi="Times New Roman"/>
          <w:i/>
          <w:strike/>
          <w:color w:val="FF0000"/>
          <w:sz w:val="21"/>
          <w:szCs w:val="21"/>
        </w:rPr>
      </w:pPr>
      <w:r>
        <w:rPr>
          <w:rFonts w:ascii="Times New Roman" w:hAnsi="Times New Roman"/>
          <w:i/>
          <w:strike/>
          <w:color w:val="FF0000"/>
          <w:sz w:val="21"/>
          <w:szCs w:val="21"/>
        </w:rPr>
        <w:t>Option 1: PHY layer selects and reports candidate resources only within the indicated active time of the RX UE</w:t>
      </w:r>
    </w:p>
    <w:p>
      <w:pPr>
        <w:pStyle w:val="35"/>
        <w:widowControl/>
        <w:numPr>
          <w:ilvl w:val="3"/>
          <w:numId w:val="4"/>
        </w:numPr>
        <w:spacing w:before="0" w:after="0" w:line="240" w:lineRule="auto"/>
        <w:rPr>
          <w:rFonts w:ascii="Times New Roman" w:hAnsi="Times New Roman"/>
          <w:i/>
          <w:sz w:val="21"/>
          <w:szCs w:val="21"/>
        </w:rPr>
      </w:pPr>
      <w:r>
        <w:rPr>
          <w:rFonts w:ascii="Times New Roman" w:hAnsi="Times New Roman"/>
          <w:i/>
          <w:sz w:val="21"/>
          <w:szCs w:val="21"/>
        </w:rPr>
        <w:t>Option 2: PHY layer selects and reports candidate resources in which at least a subset of the candidate resources is within the indicated active time of the RX UE</w:t>
      </w:r>
    </w:p>
    <w:p>
      <w:pPr>
        <w:pStyle w:val="35"/>
        <w:widowControl/>
        <w:numPr>
          <w:ilvl w:val="4"/>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Details on when the number of subsets of candidate resource is less than the threshold</w:t>
      </w:r>
    </w:p>
    <w:p>
      <w:pPr>
        <w:pStyle w:val="35"/>
        <w:widowControl/>
        <w:numPr>
          <w:ilvl w:val="4"/>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The subset of candidate resource outside of the active time should consider each inactive time period</w:t>
      </w:r>
    </w:p>
    <w:p>
      <w:pPr>
        <w:pStyle w:val="35"/>
        <w:widowControl/>
        <w:numPr>
          <w:ilvl w:val="4"/>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UE selection of resource selection window to overlap with indicated RX UE active time</w:t>
      </w:r>
    </w:p>
    <w:p>
      <w:pPr>
        <w:pStyle w:val="35"/>
        <w:widowControl/>
        <w:numPr>
          <w:ilvl w:val="4"/>
          <w:numId w:val="4"/>
        </w:numPr>
        <w:spacing w:before="0" w:after="0" w:line="240" w:lineRule="auto"/>
        <w:rPr>
          <w:rFonts w:ascii="Times New Roman" w:hAnsi="Times New Roman"/>
          <w:i/>
          <w:color w:val="FF0000"/>
          <w:sz w:val="21"/>
          <w:szCs w:val="21"/>
        </w:rPr>
      </w:pPr>
      <w:r>
        <w:rPr>
          <w:rFonts w:ascii="Times New Roman" w:hAnsi="Times New Roman"/>
          <w:i/>
          <w:color w:val="FF0000"/>
          <w:sz w:val="21"/>
          <w:szCs w:val="21"/>
        </w:rPr>
        <w:t>FFS: Whether it is up to UE implementation to report candidate resources only within the indicated active time of the RX UE</w:t>
      </w:r>
    </w:p>
    <w:p>
      <w:pPr>
        <w:pStyle w:val="35"/>
        <w:widowControl/>
        <w:numPr>
          <w:ilvl w:val="3"/>
          <w:numId w:val="4"/>
        </w:numPr>
        <w:spacing w:before="0" w:after="0" w:line="240" w:lineRule="auto"/>
        <w:rPr>
          <w:rFonts w:ascii="Times New Roman" w:hAnsi="Times New Roman"/>
          <w:i/>
          <w:strike/>
          <w:color w:val="FF0000"/>
          <w:sz w:val="21"/>
          <w:szCs w:val="21"/>
        </w:rPr>
      </w:pPr>
      <w:r>
        <w:rPr>
          <w:rFonts w:ascii="Times New Roman" w:hAnsi="Times New Roman"/>
          <w:i/>
          <w:strike/>
          <w:color w:val="FF0000"/>
          <w:sz w:val="21"/>
          <w:szCs w:val="21"/>
        </w:rPr>
        <w:t>Option 3: PHY layer selects and reports an additional candidate resource set of candidate resources within the indicated active time of the RX UE</w:t>
      </w:r>
    </w:p>
    <w:p>
      <w:pPr>
        <w:spacing w:after="0"/>
        <w:rPr>
          <w:i/>
          <w:sz w:val="21"/>
          <w:szCs w:val="21"/>
        </w:rPr>
      </w:pPr>
    </w:p>
    <w:p>
      <w:pPr>
        <w:spacing w:after="0"/>
        <w:rPr>
          <w:i/>
          <w:sz w:val="21"/>
          <w:szCs w:val="21"/>
        </w:rPr>
      </w:pPr>
    </w:p>
    <w:p>
      <w:pPr>
        <w:spacing w:after="0"/>
        <w:rPr>
          <w:i/>
          <w:sz w:val="21"/>
          <w:szCs w:val="21"/>
        </w:rPr>
      </w:pPr>
    </w:p>
    <w:p>
      <w:pPr>
        <w:pStyle w:val="35"/>
        <w:widowControl/>
        <w:spacing w:before="0" w:after="0" w:line="240" w:lineRule="auto"/>
        <w:ind w:left="1600" w:firstLine="0"/>
        <w:rPr>
          <w:rFonts w:ascii="Times New Roman" w:hAnsi="Times New Roman"/>
          <w:i/>
          <w:sz w:val="21"/>
          <w:szCs w:val="21"/>
        </w:rPr>
      </w:pPr>
    </w:p>
    <w:p>
      <w:pPr>
        <w:outlineLvl w:val="0"/>
        <w:rPr>
          <w:rFonts w:ascii="Calibri" w:hAnsi="Calibri" w:cs="Calibri" w:eastAsiaTheme="minorEastAsia"/>
          <w:b/>
          <w:sz w:val="28"/>
          <w:szCs w:val="28"/>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rPr>
        <w:t>.2</w:t>
      </w:r>
      <w:r>
        <w:rPr>
          <w:rFonts w:ascii="Calibri" w:hAnsi="Calibri" w:cs="Calibri" w:eastAsiaTheme="minorEastAsia"/>
          <w:b/>
          <w:sz w:val="28"/>
          <w:szCs w:val="28"/>
        </w:rPr>
        <w:tab/>
      </w:r>
      <w:r>
        <w:rPr>
          <w:rFonts w:ascii="Calibri" w:hAnsi="Calibri" w:cs="Calibri" w:eastAsiaTheme="minorEastAsia"/>
          <w:b/>
          <w:sz w:val="28"/>
          <w:szCs w:val="28"/>
        </w:rPr>
        <w:t>Agreements on inter-UE coordination for Mode 2 enhancements</w:t>
      </w: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.2.1</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RAN1#103-e meeting</w:t>
      </w:r>
    </w:p>
    <w:p>
      <w:pPr>
        <w:spacing w:after="0"/>
        <w:jc w:val="both"/>
        <w:rPr>
          <w:rFonts w:eastAsiaTheme="minorEastAsia"/>
          <w:color w:val="1F497D"/>
          <w:lang w:eastAsia="ko-KR"/>
        </w:rPr>
      </w:pPr>
    </w:p>
    <w:p>
      <w:pPr>
        <w:pStyle w:val="35"/>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pPr>
        <w:pStyle w:val="35"/>
        <w:widowControl/>
        <w:numPr>
          <w:ilvl w:val="4"/>
          <w:numId w:val="4"/>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pPr>
        <w:pStyle w:val="35"/>
        <w:widowControl/>
        <w:numPr>
          <w:ilvl w:val="2"/>
          <w:numId w:val="4"/>
        </w:numPr>
        <w:spacing w:before="0" w:after="0" w:line="240" w:lineRule="auto"/>
      </w:pPr>
      <w:r>
        <w:rPr>
          <w:rFonts w:ascii="Times New Roman" w:hAnsi="Times New Roman"/>
          <w:i/>
          <w:sz w:val="21"/>
          <w:szCs w:val="21"/>
        </w:rPr>
        <w:t xml:space="preserve">Final LS in </w:t>
      </w:r>
      <w:r>
        <w:rPr>
          <w:rStyle w:val="59"/>
          <w:i/>
          <w:sz w:val="21"/>
          <w:szCs w:val="21"/>
          <w:highlight w:val="green"/>
        </w:rPr>
        <w:t>R1-2009841</w:t>
      </w:r>
    </w:p>
    <w:p>
      <w:pPr>
        <w:spacing w:after="0"/>
        <w:jc w:val="both"/>
        <w:rPr>
          <w:color w:val="1F497D"/>
          <w:lang w:eastAsia="ko-KR"/>
        </w:rPr>
      </w:pPr>
    </w:p>
    <w:p>
      <w:pPr>
        <w:pStyle w:val="35"/>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pPr>
        <w:pStyle w:val="35"/>
        <w:widowControl/>
        <w:spacing w:before="0" w:after="0" w:line="240" w:lineRule="auto"/>
        <w:ind w:left="1600" w:firstLine="0"/>
        <w:rPr>
          <w:rFonts w:ascii="Times New Roman" w:hAnsi="Times New Roman"/>
          <w:i/>
          <w:sz w:val="22"/>
        </w:rPr>
      </w:pPr>
    </w:p>
    <w:p>
      <w:pPr>
        <w:pStyle w:val="35"/>
        <w:widowControl/>
        <w:spacing w:before="0" w:after="0" w:line="240" w:lineRule="auto"/>
        <w:ind w:left="1200" w:firstLine="0"/>
        <w:rPr>
          <w:rFonts w:ascii="Calibri" w:hAnsi="Calibri" w:cs="Calibri"/>
          <w:sz w:val="21"/>
          <w:szCs w:val="21"/>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.2.2</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RAN1#104-e meeting</w:t>
      </w:r>
    </w:p>
    <w:p>
      <w:pPr>
        <w:spacing w:after="0"/>
        <w:rPr>
          <w:rFonts w:ascii="Calibri" w:hAnsi="Calibri" w:cs="Calibr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pPr>
        <w:pStyle w:val="35"/>
        <w:widowControl/>
        <w:numPr>
          <w:ilvl w:val="2"/>
          <w:numId w:val="4"/>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pPr>
        <w:spacing w:after="0"/>
        <w:rPr>
          <w:sz w:val="22"/>
          <w:szCs w:val="22"/>
        </w:rPr>
      </w:pPr>
    </w:p>
    <w:p>
      <w:pPr>
        <w:pStyle w:val="35"/>
        <w:widowControl/>
        <w:numPr>
          <w:ilvl w:val="0"/>
          <w:numId w:val="4"/>
        </w:numPr>
        <w:tabs>
          <w:tab w:val="left" w:pos="400"/>
        </w:tabs>
        <w:spacing w:before="0" w:after="0" w:line="240" w:lineRule="auto"/>
        <w:ind w:left="426" w:hanging="426"/>
      </w:pPr>
      <w:r>
        <w:rPr>
          <w:rFonts w:ascii="Times New Roman" w:hAnsi="Times New Roman"/>
          <w:i/>
          <w:sz w:val="21"/>
          <w:szCs w:val="21"/>
        </w:rPr>
        <w:t xml:space="preserve">Draft LS in </w:t>
      </w:r>
      <w:r>
        <w:rPr>
          <w:rStyle w:val="59"/>
          <w:i/>
          <w:sz w:val="21"/>
          <w:szCs w:val="21"/>
        </w:rPr>
        <w:t>R1-2102165</w:t>
      </w:r>
      <w:r>
        <w:rPr>
          <w:rFonts w:ascii="Times New Roman" w:hAnsi="Times New Roman"/>
          <w:i/>
          <w:sz w:val="21"/>
          <w:szCs w:val="21"/>
        </w:rPr>
        <w:t xml:space="preserve">, along with the attachment </w:t>
      </w:r>
      <w:r>
        <w:rPr>
          <w:rStyle w:val="59"/>
          <w:i/>
          <w:sz w:val="21"/>
          <w:szCs w:val="21"/>
        </w:rPr>
        <w:t>R1-2102166</w:t>
      </w:r>
      <w:r>
        <w:rPr>
          <w:rFonts w:ascii="Times New Roman" w:hAnsi="Times New Roman"/>
          <w:i/>
          <w:sz w:val="21"/>
          <w:szCs w:val="21"/>
        </w:rPr>
        <w:t xml:space="preserve">, is approved (with a typo fix) </w:t>
      </w:r>
    </w:p>
    <w:p>
      <w:pPr>
        <w:pStyle w:val="35"/>
        <w:widowControl/>
        <w:numPr>
          <w:ilvl w:val="1"/>
          <w:numId w:val="4"/>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pPr>
        <w:pStyle w:val="35"/>
        <w:widowControl/>
        <w:spacing w:before="0" w:after="0" w:line="240" w:lineRule="auto"/>
        <w:ind w:left="1200" w:firstLine="0"/>
        <w:rPr>
          <w:rFonts w:ascii="Times New Roman" w:hAnsi="Times New Roman"/>
          <w:i/>
          <w:sz w:val="22"/>
        </w:rPr>
      </w:pPr>
    </w:p>
    <w:p>
      <w:pPr>
        <w:spacing w:after="0"/>
        <w:rPr>
          <w:rFonts w:ascii="Calibri" w:hAnsi="Calibri" w:cs="Calibri"/>
          <w:sz w:val="21"/>
          <w:szCs w:val="21"/>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.2.3</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RAN1#104bis-e meeting</w:t>
      </w:r>
    </w:p>
    <w:p>
      <w:pPr>
        <w:spacing w:after="0"/>
        <w:rPr>
          <w:rFonts w:ascii="Calibri" w:hAnsi="Calibri" w:cs="Calibr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bCs/>
          <w:i/>
          <w:iCs/>
          <w:sz w:val="21"/>
          <w:szCs w:val="21"/>
        </w:rPr>
      </w:pPr>
      <w:r>
        <w:rPr>
          <w:rFonts w:ascii="Times New Roman" w:hAnsi="Times New Roman" w:eastAsia="Times New Roman"/>
          <w:bCs/>
          <w:i/>
          <w:iCs/>
          <w:sz w:val="21"/>
          <w:szCs w:val="21"/>
          <w:highlight w:val="green"/>
        </w:rPr>
        <w:t>Agreement</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pPr>
        <w:pStyle w:val="35"/>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pPr>
        <w:pStyle w:val="35"/>
        <w:widowControl/>
        <w:numPr>
          <w:ilvl w:val="3"/>
          <w:numId w:val="4"/>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pPr>
        <w:pStyle w:val="35"/>
        <w:widowControl/>
        <w:numPr>
          <w:ilvl w:val="4"/>
          <w:numId w:val="4"/>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pPr>
        <w:pStyle w:val="35"/>
        <w:widowControl/>
        <w:numPr>
          <w:ilvl w:val="3"/>
          <w:numId w:val="4"/>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pPr>
        <w:pStyle w:val="35"/>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pPr>
        <w:pStyle w:val="35"/>
        <w:widowControl/>
        <w:numPr>
          <w:ilvl w:val="3"/>
          <w:numId w:val="4"/>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pPr>
        <w:pStyle w:val="35"/>
        <w:widowControl/>
        <w:numPr>
          <w:ilvl w:val="4"/>
          <w:numId w:val="4"/>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pPr>
        <w:pStyle w:val="35"/>
        <w:widowControl/>
        <w:numPr>
          <w:ilvl w:val="3"/>
          <w:numId w:val="4"/>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pPr>
        <w:spacing w:after="0"/>
        <w:rPr>
          <w:sz w:val="22"/>
          <w:szCs w:val="22"/>
        </w:rPr>
      </w:pPr>
    </w:p>
    <w:p>
      <w:pPr>
        <w:spacing w:after="0"/>
        <w:rPr>
          <w:sz w:val="22"/>
          <w:szCs w:val="22"/>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i/>
          <w:iCs/>
          <w:sz w:val="21"/>
          <w:szCs w:val="21"/>
        </w:rPr>
      </w:pPr>
      <w:r>
        <w:rPr>
          <w:rFonts w:ascii="Times New Roman" w:hAnsi="Times New Roman" w:eastAsia="Times New Roman"/>
          <w:bCs/>
          <w:i/>
          <w:iCs/>
          <w:sz w:val="21"/>
          <w:szCs w:val="21"/>
          <w:highlight w:val="green"/>
        </w:rPr>
        <w:t>Agreement</w:t>
      </w:r>
      <w:r>
        <w:rPr>
          <w:rFonts w:ascii="Times New Roman" w:hAnsi="Times New Roman" w:eastAsia="Times New Roman"/>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u w:val="single"/>
        </w:rPr>
      </w:pPr>
      <w:r>
        <w:rPr>
          <w:rFonts w:ascii="Times New Roman" w:hAnsi="Times New Roman" w:eastAsia="Times New Roman"/>
          <w:i/>
          <w:iCs/>
          <w:sz w:val="21"/>
          <w:szCs w:val="21"/>
        </w:rPr>
        <w:t>Study further to determine the conditions for UEs to be UE-A(s)/UE-B(s) for inter-UE coordination:</w:t>
      </w:r>
    </w:p>
    <w:p>
      <w:pPr>
        <w:pStyle w:val="35"/>
        <w:widowControl/>
        <w:numPr>
          <w:ilvl w:val="2"/>
          <w:numId w:val="4"/>
        </w:numPr>
        <w:spacing w:before="0" w:after="0" w:line="240" w:lineRule="auto"/>
        <w:rPr>
          <w:rFonts w:ascii="Times New Roman" w:hAnsi="Times New Roman" w:eastAsia="Times New Roman"/>
          <w:i/>
          <w:iCs/>
          <w:sz w:val="21"/>
          <w:szCs w:val="21"/>
          <w:u w:val="single"/>
        </w:rPr>
      </w:pPr>
      <w:r>
        <w:rPr>
          <w:rFonts w:ascii="Times New Roman" w:hAnsi="Times New Roman" w:eastAsia="Times New Roman"/>
          <w:i/>
          <w:iCs/>
          <w:sz w:val="21"/>
          <w:szCs w:val="21"/>
        </w:rPr>
        <w:t xml:space="preserve">Details include </w:t>
      </w:r>
      <w:r>
        <w:rPr>
          <w:rFonts w:ascii="Times New Roman" w:hAnsi="Times New Roman"/>
          <w:i/>
          <w:iCs/>
          <w:sz w:val="21"/>
          <w:szCs w:val="21"/>
        </w:rPr>
        <w:t>applicable scenario(s)/inter-UE coordination scheme(s)</w:t>
      </w:r>
    </w:p>
    <w:p>
      <w:pPr>
        <w:pStyle w:val="35"/>
        <w:widowControl/>
        <w:numPr>
          <w:ilvl w:val="2"/>
          <w:numId w:val="4"/>
        </w:numPr>
        <w:spacing w:before="0" w:after="0" w:line="240" w:lineRule="auto"/>
        <w:rPr>
          <w:rFonts w:ascii="Times New Roman" w:hAnsi="Times New Roman" w:eastAsia="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pPr>
        <w:pStyle w:val="35"/>
        <w:widowControl/>
        <w:numPr>
          <w:ilvl w:val="3"/>
          <w:numId w:val="4"/>
        </w:numPr>
        <w:spacing w:before="0" w:after="0" w:line="240" w:lineRule="auto"/>
        <w:rPr>
          <w:rFonts w:ascii="Times New Roman" w:hAnsi="Times New Roman" w:eastAsia="Times New Roman"/>
          <w:i/>
          <w:iCs/>
          <w:sz w:val="21"/>
          <w:szCs w:val="21"/>
          <w:u w:val="single"/>
        </w:rPr>
      </w:pPr>
      <w:r>
        <w:rPr>
          <w:rFonts w:ascii="Times New Roman" w:hAnsi="Times New Roman"/>
          <w:i/>
          <w:iCs/>
          <w:sz w:val="21"/>
          <w:szCs w:val="21"/>
        </w:rPr>
        <w:t>Including the possibility of being subject to certain conditions and/or capability</w:t>
      </w:r>
    </w:p>
    <w:p>
      <w:pPr>
        <w:pStyle w:val="35"/>
        <w:spacing w:before="0" w:after="0" w:line="240" w:lineRule="auto"/>
        <w:rPr>
          <w:rFonts w:ascii="Times New Roman" w:hAnsi="Times New Roman"/>
          <w:iCs/>
          <w:sz w:val="22"/>
        </w:rPr>
      </w:pPr>
    </w:p>
    <w:p>
      <w:pPr>
        <w:pStyle w:val="35"/>
        <w:widowControl/>
        <w:numPr>
          <w:ilvl w:val="0"/>
          <w:numId w:val="4"/>
        </w:numPr>
        <w:tabs>
          <w:tab w:val="left" w:pos="400"/>
        </w:tabs>
        <w:spacing w:before="0" w:after="0" w:line="240" w:lineRule="auto"/>
        <w:ind w:left="426" w:hanging="426"/>
        <w:rPr>
          <w:rFonts w:ascii="Times New Roman" w:hAnsi="Times New Roman" w:eastAsia="Gulim"/>
          <w:i/>
          <w:sz w:val="21"/>
          <w:szCs w:val="21"/>
          <w:u w:val="single"/>
        </w:rPr>
      </w:pPr>
      <w:r>
        <w:rPr>
          <w:rFonts w:ascii="Times New Roman" w:hAnsi="Times New Roman" w:eastAsia="Gulim"/>
          <w:i/>
          <w:sz w:val="21"/>
          <w:szCs w:val="21"/>
          <w:highlight w:val="green"/>
        </w:rPr>
        <w:t>Agreement</w:t>
      </w:r>
      <w:r>
        <w:rPr>
          <w:rFonts w:ascii="Times New Roman" w:hAnsi="Times New Roman" w:eastAsia="Gulim"/>
          <w:i/>
          <w:sz w:val="21"/>
          <w:szCs w:val="21"/>
        </w:rPr>
        <w:t>:</w:t>
      </w:r>
    </w:p>
    <w:p>
      <w:pPr>
        <w:numPr>
          <w:ilvl w:val="1"/>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pPr>
        <w:numPr>
          <w:ilvl w:val="2"/>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pPr>
        <w:numPr>
          <w:ilvl w:val="2"/>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pPr>
        <w:spacing w:after="0"/>
        <w:rPr>
          <w:rFonts w:ascii="Calibri" w:hAnsi="Calibri" w:cs="Calibri"/>
          <w:sz w:val="21"/>
          <w:szCs w:val="21"/>
        </w:rPr>
      </w:pPr>
    </w:p>
    <w:p>
      <w:pPr>
        <w:spacing w:after="0"/>
        <w:rPr>
          <w:rFonts w:ascii="Calibri" w:hAnsi="Calibri" w:cs="Calibri"/>
          <w:sz w:val="21"/>
          <w:szCs w:val="21"/>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.2.4</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RAN1#106-e meeting</w:t>
      </w:r>
    </w:p>
    <w:p>
      <w:pPr>
        <w:spacing w:after="0"/>
        <w:rPr>
          <w:rFonts w:ascii="Calibri" w:hAnsi="Calibri" w:cs="Calibri"/>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bCs/>
          <w:i/>
          <w:iCs/>
          <w:sz w:val="21"/>
          <w:szCs w:val="21"/>
        </w:rPr>
      </w:pPr>
      <w:r>
        <w:rPr>
          <w:rFonts w:ascii="Times New Roman" w:hAnsi="Times New Roman" w:eastAsia="Times New Roman"/>
          <w:bCs/>
          <w:i/>
          <w:iCs/>
          <w:sz w:val="21"/>
          <w:szCs w:val="21"/>
          <w:highlight w:val="green"/>
        </w:rPr>
        <w:t>Agreement</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scheme 1, the following inter-UE coordination information signalling from UE-A is supported. FFS details including condition(s)/scenario(s) under which each information is enabled to be sent by UE-A and used by UE-B.</w:t>
      </w:r>
    </w:p>
    <w:p>
      <w:pPr>
        <w:pStyle w:val="35"/>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pPr>
        <w:pStyle w:val="35"/>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p>
      <w:pPr>
        <w:pStyle w:val="35"/>
        <w:widowControl/>
        <w:numPr>
          <w:ilvl w:val="0"/>
          <w:numId w:val="4"/>
        </w:numPr>
        <w:tabs>
          <w:tab w:val="left" w:pos="400"/>
        </w:tabs>
        <w:spacing w:before="0" w:after="0" w:line="240" w:lineRule="auto"/>
        <w:ind w:left="426" w:hanging="426"/>
        <w:rPr>
          <w:b/>
          <w:bCs/>
        </w:rPr>
      </w:pPr>
      <w:r>
        <w:rPr>
          <w:rFonts w:ascii="Times New Roman" w:hAnsi="Times New Roman" w:eastAsia="Times New Roman"/>
          <w:bCs/>
          <w:i/>
          <w:iCs/>
          <w:sz w:val="21"/>
          <w:szCs w:val="21"/>
          <w:highlight w:val="green"/>
        </w:rPr>
        <w:t>Agreement</w:t>
      </w:r>
      <w:r>
        <w:rPr>
          <w:rFonts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scheme 2, the following inter-UE coordination information signalling from UE-A is supported. FFS details including condition(s)/scenario(s) under which each information is enabled to be sent by UE-A and used by UE-B</w:t>
      </w:r>
    </w:p>
    <w:p>
      <w:pPr>
        <w:pStyle w:val="35"/>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pPr>
        <w:numPr>
          <w:ilvl w:val="3"/>
          <w:numId w:val="4"/>
        </w:numPr>
        <w:spacing w:after="0" w:line="259" w:lineRule="auto"/>
        <w:jc w:val="both"/>
        <w:rPr>
          <w:rFonts w:eastAsia="Times New Roman"/>
          <w:i/>
          <w:sz w:val="21"/>
          <w:szCs w:val="21"/>
          <w:lang w:val="en-US" w:eastAsia="ko-KR"/>
        </w:rPr>
      </w:pPr>
      <w:r>
        <w:rPr>
          <w:rFonts w:eastAsia="Times New Roman"/>
          <w:i/>
          <w:sz w:val="21"/>
          <w:szCs w:val="21"/>
          <w:lang w:val="en-US" w:eastAsia="ko-KR"/>
        </w:rPr>
        <w:t>FFS: UE behaviour when the presence of expected/potential resource conflict is detected by the transmitter</w:t>
      </w:r>
    </w:p>
    <w:p>
      <w:pPr>
        <w:pStyle w:val="35"/>
        <w:widowControl/>
        <w:numPr>
          <w:ilvl w:val="2"/>
          <w:numId w:val="4"/>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pPr>
        <w:spacing w:after="0"/>
        <w:rPr>
          <w:i/>
          <w:iCs/>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eastAsia="Times New Roman"/>
          <w:bCs/>
          <w:i/>
          <w:iCs/>
          <w:sz w:val="21"/>
          <w:szCs w:val="21"/>
        </w:rPr>
      </w:pPr>
      <w:r>
        <w:rPr>
          <w:rFonts w:ascii="Times New Roman" w:hAnsi="Times New Roman" w:eastAsia="Times New Roman"/>
          <w:bCs/>
          <w:i/>
          <w:iCs/>
          <w:sz w:val="21"/>
          <w:szCs w:val="21"/>
          <w:highlight w:val="green"/>
        </w:rPr>
        <w:t>Agreement</w:t>
      </w:r>
      <w:r>
        <w:rPr>
          <w:rFonts w:hint="eastAsia"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 scheme 1, the following is supported for UE(s) to be UE-A(s)/UE-B(s) in the inter-UE coordination information transmission triggered by an explicit request in Mode 2:</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A UE that sends an explicit request for inter-UE coordination information can be UE-B</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A UE that received an explicit request from UE-B and sends inter-UE coordination information to the UE-B can be UE-A</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t>
      </w:r>
      <w:r>
        <w:rPr>
          <w:rFonts w:hint="eastAsia" w:ascii="Times New Roman" w:hAnsi="Times New Roman" w:eastAsia="Times New Roman"/>
          <w:i/>
          <w:iCs/>
          <w:sz w:val="21"/>
          <w:szCs w:val="21"/>
          <w:highlight w:val="darkYellow"/>
        </w:rPr>
        <w:t>W</w:t>
      </w:r>
      <w:r>
        <w:rPr>
          <w:rFonts w:ascii="Times New Roman" w:hAnsi="Times New Roman" w:eastAsia="Times New Roman"/>
          <w:i/>
          <w:iCs/>
          <w:sz w:val="21"/>
          <w:szCs w:val="21"/>
          <w:highlight w:val="darkYellow"/>
        </w:rPr>
        <w:t>orking assumption</w:t>
      </w:r>
      <w:r>
        <w:rPr>
          <w:rFonts w:ascii="Times New Roman" w:hAnsi="Times New Roman" w:eastAsia="Times New Roman"/>
          <w:i/>
          <w:iCs/>
          <w:sz w:val="21"/>
          <w:szCs w:val="21"/>
        </w:rPr>
        <w:t>) At least a destination UE of a TB transmitted by UE-B can be UE A</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The above feature can be enabled or disabled or controlled by (pre-)configuration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Details on how to support this, including (pre-)configuration signaling granularity</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Additional details and conditions on UE-A and UE-B</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t>
      </w:r>
      <w:r>
        <w:rPr>
          <w:rFonts w:ascii="Times New Roman" w:hAnsi="Times New Roman" w:eastAsia="Times New Roman"/>
          <w:i/>
          <w:iCs/>
          <w:sz w:val="21"/>
          <w:szCs w:val="21"/>
          <w:highlight w:val="darkYellow"/>
        </w:rPr>
        <w:t>Working Assumption</w:t>
      </w:r>
      <w:r>
        <w:rPr>
          <w:rFonts w:ascii="Times New Roman" w:hAnsi="Times New Roman" w:eastAsia="Times New Roman"/>
          <w:i/>
          <w:iCs/>
          <w:sz w:val="21"/>
          <w:szCs w:val="21"/>
        </w:rPr>
        <w:t>) In scheme 1, the following is supported for UE(s) to be UE-A(s)/UE-B(s) in the inter-UE coordination information transmission triggered by a condition other than explicit request reception in Mode 2:</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A UE that satisfies the condition mentioned in the main bullet and sends inter-UE coordination information is UE-A</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A UE that received inter-UE coordination information from UE-A and uses it for resource (re-)selection is UE-B</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The above feature can be enabled or disabled or controlled by (pre-)configuration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Details on how to support this, including (pre-)configuration signaling granularity</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Additional details and conditions on UE-A and UE-B</w:t>
      </w:r>
    </w:p>
    <w:p>
      <w:pPr>
        <w:spacing w:after="0"/>
        <w:rPr>
          <w:rFonts w:eastAsia="Times New Roman"/>
          <w:i/>
          <w:iCs/>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 scheme 2, at least the following is supported for UE(s) to be UE-A(s)/UE-B(s) in the inter-UE coordination transmission triggered by a detection of expected/potential resource conflict(s) in Mode 2:</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A UE that detects expected/potential resource conflict(s) on resource(s) indicated by UE-B’s SCI sends inter-UE coordination information to UE-B, subject to satisfy one of the following conditions, is UE-A</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t>
      </w:r>
      <w:r>
        <w:rPr>
          <w:rFonts w:ascii="Times New Roman" w:hAnsi="Times New Roman" w:eastAsia="Times New Roman"/>
          <w:i/>
          <w:iCs/>
          <w:sz w:val="21"/>
          <w:szCs w:val="21"/>
          <w:highlight w:val="darkYellow"/>
        </w:rPr>
        <w:t>Working assumption</w:t>
      </w:r>
      <w:r>
        <w:rPr>
          <w:rFonts w:ascii="Times New Roman" w:hAnsi="Times New Roman" w:eastAsia="Times New Roman"/>
          <w:i/>
          <w:iCs/>
          <w:sz w:val="21"/>
          <w:szCs w:val="21"/>
        </w:rPr>
        <w:t>) At least a destination UE of one of the conflicting TBs, i.e., TBs to be transmitted in the expected/potential conflicting resource(s)  </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Whether a non-destination UE of a TB transmitted by UE-B can be UE-A is (pre-)configured</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Additional details and condition(s) on UE-A and UE-B</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The above feature can be enabled or disabled or controlled by (pre-)configuration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Details on how to support this, including (pre-)configuration signaling granularity</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Definition of expected/potential resource conflict(s) and other details (if any)</w:t>
      </w:r>
    </w:p>
    <w:p>
      <w:pPr>
        <w:spacing w:after="0"/>
        <w:rPr>
          <w:rFonts w:eastAsia="Times New Roman"/>
          <w:i/>
          <w:iCs/>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 scheme 2, the following UE-B’s behavior in its resource (re)selection is supported when it receives inter-UE coordination information from UE-A:</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UE-B can determine resource(s) to be re-selected based on the received coordination information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UE-B can reselect resource(s) reserved for its transmission when expected/potential resource conflict on the resource(s) is indicated</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FFS: Other details (if any) </w:t>
      </w:r>
    </w:p>
    <w:p>
      <w:pPr>
        <w:spacing w:after="0"/>
        <w:rPr>
          <w:rFonts w:eastAsia="Times New Roman"/>
          <w:i/>
          <w:iCs/>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 scheme 1, at least following UE-B’s behavior in its resource (re-)selection is supported when it receives inter-UE coordination information from UE-A:</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preferred resource set, the following two options are supported:</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Option A): UE-B’s resource(s) to be used for its transmission resource (re-)selection is based on both UE-B’s sensing result (if available) and the received coordination information</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UE-B uses in its resource (re-)selection, resource(s) belonging to the preferred resource set in combination with its own sensing result</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UE-B uses in its resource (re-)selection, resource(s) not belonging to the preferred resource set when condition(s) are met</w:t>
      </w:r>
    </w:p>
    <w:p>
      <w:pPr>
        <w:pStyle w:val="35"/>
        <w:widowControl/>
        <w:numPr>
          <w:ilvl w:val="6"/>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Details of condition(s)</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This option is supported when UE-B performs sensing/resource exclusion</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FFS: Other details (if any) </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Option B): UE-B’s resource(s) to be used for its transmission resource (re-)selection is based only on the received coordination information</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UE-B uses in its resource (re-)selection, resource(s) belonging to the preferred resource set</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This option is supported at least when UE-B does not support sensing/resource exclusion</w:t>
      </w:r>
    </w:p>
    <w:p>
      <w:pPr>
        <w:pStyle w:val="35"/>
        <w:widowControl/>
        <w:numPr>
          <w:ilvl w:val="6"/>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Whether the support is conditional or UE capability</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option(s), and other details (if any)</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For non-preferred resource set, </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UE-B’s resource(s) to be used for its transmission resource (re-)selection is based on both UE-B’s sensing result (if available) and the received coordination information </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UE-B excludes in its resource (re-)selection, resource(s) overlapping with the non-preferred resource set</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Details including</w:t>
      </w:r>
    </w:p>
    <w:p>
      <w:pPr>
        <w:pStyle w:val="35"/>
        <w:widowControl/>
        <w:numPr>
          <w:ilvl w:val="6"/>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Whether/how UE-B can use in its resource (re-)selection, resource(s) overlapping with the non-preferred resource set, definition of the overlap, and other details (if any)</w:t>
      </w:r>
    </w:p>
    <w:p>
      <w:pPr>
        <w:pStyle w:val="35"/>
        <w:widowControl/>
        <w:numPr>
          <w:ilvl w:val="6"/>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When UE-B excludes in its resource (re-)selection, resource(s) overlapping with the non-preferred resource set</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UE-B reselects in its resource (re-)selection, resource(s) to be used for its transmission when the resource(s) are fully/partially overlapping with the non-preferred resource set</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option(s), and other details (if any)</w:t>
      </w:r>
      <w:r>
        <w:rPr>
          <w:rFonts w:eastAsia="Times New Roman"/>
          <w:i/>
          <w:iCs/>
          <w:sz w:val="21"/>
          <w:szCs w:val="21"/>
        </w:rPr>
        <w:t xml:space="preserve"> </w:t>
      </w:r>
    </w:p>
    <w:p>
      <w:pPr>
        <w:spacing w:after="0"/>
        <w:rPr>
          <w:rFonts w:eastAsia="Times New Roman"/>
          <w:i/>
          <w:iCs/>
          <w:sz w:val="21"/>
          <w:szCs w:val="21"/>
        </w:rPr>
      </w:pPr>
    </w:p>
    <w:p>
      <w:pPr>
        <w:spacing w:after="0"/>
        <w:rPr>
          <w:rFonts w:eastAsia="Times New Roman"/>
          <w:i/>
          <w:iCs/>
          <w:sz w:val="21"/>
          <w:szCs w:val="21"/>
        </w:rPr>
      </w:pPr>
    </w:p>
    <w:p>
      <w:pPr>
        <w:pStyle w:val="35"/>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 scheme 2, at least the following is supported to determine inter-UE coordination information:</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Among resource(s) indicated by UE-B’s SCI, UE-A considers that expected/potential resource conflict occurs on the resource(s) satisfying at least one of the following condition(s): </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Condition 2-A-1:</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Other UE’s reserved resource(s) identified by UE-A are fully/partially overlapping with resource(s) indicated by UE-B’s SCI in time-and-frequency</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FFS: Other details (if any) </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Whether/how to specify additional criteria and other details (if any) including signaling details of conflict indication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t>
      </w:r>
      <w:r>
        <w:rPr>
          <w:rFonts w:ascii="Times New Roman" w:hAnsi="Times New Roman" w:eastAsia="Times New Roman"/>
          <w:i/>
          <w:iCs/>
          <w:sz w:val="21"/>
          <w:szCs w:val="21"/>
          <w:highlight w:val="darkYellow"/>
        </w:rPr>
        <w:t>Working Assumption</w:t>
      </w:r>
      <w:r>
        <w:rPr>
          <w:rFonts w:ascii="Times New Roman" w:hAnsi="Times New Roman" w:eastAsia="Times New Roman"/>
          <w:i/>
          <w:iCs/>
          <w:sz w:val="21"/>
          <w:szCs w:val="21"/>
        </w:rPr>
        <w:t xml:space="preserve">) Condition 2-A-2: </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Resource(s) (e.g., slot(s)) where UE-A, when it is intended receiver of UE-B, does not expect to perform SL reception from UE-B due to half duplex operation</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condition(s)</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
      <w:pPr>
        <w:pStyle w:val="35"/>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 scheme 1, at least the following is supported to determine inter-UE coordination information of preferred resource set:</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UE-A considers any resource(s) satisfying all the following condition(s) as set of resource(s) preferred for UE-B’s transmission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Condition 1-A-1:</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Resource(s) excluding those overlapping with reserved resource(s) of other UE identified by UE-A whose RSRP measurement is larger than a RSRP threshold</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Condition 1-A-2:</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Resource(s) excluding slot(s) where UE-A, when it is intended receiver of UE-B, does not expect to perform SL reception from UE-B</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Condition 1-A-3:</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Resource(s) satisfying UE-B’s traffic requirement (if available)</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condition(s)</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Pr>
        <w:tabs>
          <w:tab w:val="left" w:pos="400"/>
        </w:tabs>
        <w:spacing w:after="0"/>
        <w:rPr>
          <w:bCs/>
          <w:i/>
          <w:sz w:val="21"/>
          <w:szCs w:val="21"/>
          <w:highlight w:val="green"/>
        </w:rPr>
      </w:pPr>
    </w:p>
    <w:p>
      <w:pPr>
        <w:pStyle w:val="35"/>
        <w:widowControl/>
        <w:numPr>
          <w:ilvl w:val="0"/>
          <w:numId w:val="4"/>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r>
        <w:rPr>
          <w:rFonts w:ascii="Times New Roman" w:hAnsi="Times New Roman"/>
          <w:bCs/>
          <w:i/>
          <w:sz w:val="21"/>
          <w:szCs w:val="21"/>
        </w:rPr>
        <w:t xml:space="preserve"> </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 scheme 1, at least the following is supported to determine inter-UE coordination information of non-preferred resource set:</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UE-A considers any resource(s) satisfying at least one of the following condition(s) as set of resource(s) non-preferred for UE-B’s transmission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Condition 1-B-1:</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Reserved resource(s) of other UE identified by UE-A from other UEs’ SCI (including priority field) and RSRP measurement</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FFS: Other details (if any) </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Condition 1-B-2:</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Resource(s) (e.g., slot(s)) where UE-A, when it is intended receiver of UE-B, does not expect to perform SL reception from UE-B</w:t>
      </w:r>
    </w:p>
    <w:p>
      <w:pPr>
        <w:pStyle w:val="35"/>
        <w:widowControl/>
        <w:numPr>
          <w:ilvl w:val="5"/>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condition(s)</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Other details (if any)</w:t>
      </w:r>
    </w:p>
    <w:p>
      <w:pPr>
        <w:spacing w:after="0"/>
        <w:rPr>
          <w:rFonts w:ascii="Calibri" w:hAnsi="Calibri" w:cs="Calibri"/>
          <w:sz w:val="21"/>
          <w:szCs w:val="21"/>
        </w:rPr>
      </w:pPr>
    </w:p>
    <w:p>
      <w:pPr>
        <w:spacing w:after="0"/>
        <w:rPr>
          <w:rFonts w:ascii="Calibri" w:hAnsi="Calibri" w:cs="Calibri"/>
          <w:sz w:val="21"/>
          <w:szCs w:val="21"/>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.2.5</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RAN1#106bis-e meeting</w:t>
      </w:r>
    </w:p>
    <w:p>
      <w:pPr>
        <w:spacing w:after="0"/>
        <w:rPr>
          <w:rFonts w:ascii="Times" w:hAnsi="Times" w:eastAsia="Batang" w:cs="Times"/>
          <w:color w:val="auto"/>
          <w:lang w:eastAsia="zh-CN"/>
        </w:rPr>
      </w:pPr>
    </w:p>
    <w:p>
      <w:pPr>
        <w:pStyle w:val="35"/>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r>
        <w:rPr>
          <w:rFonts w:ascii="Times New Roman" w:hAnsi="Times New Roman"/>
          <w:bCs/>
          <w:i/>
          <w:sz w:val="21"/>
          <w:szCs w:val="21"/>
        </w:rPr>
        <w:t xml:space="preserve"> </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Scheme 2, PSFCH format 0 is used to convey the presence of expected/potential resource conflict on reserved resource(s) indicated by UE-B’s SCI</w:t>
      </w:r>
    </w:p>
    <w:p>
      <w:pPr>
        <w:widowControl w:val="0"/>
        <w:spacing w:after="0"/>
        <w:jc w:val="both"/>
        <w:rPr>
          <w:rFonts w:ascii="Times" w:hAnsi="Times" w:eastAsia="Malgun Gothic" w:cs="Times"/>
          <w:i/>
          <w:color w:val="auto"/>
          <w:lang w:eastAsia="zh-CN"/>
        </w:rPr>
      </w:pPr>
    </w:p>
    <w:p>
      <w:pPr>
        <w:pStyle w:val="35"/>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r>
        <w:rPr>
          <w:rFonts w:ascii="Times New Roman" w:hAnsi="Times New Roman"/>
          <w:bCs/>
          <w:i/>
          <w:sz w:val="21"/>
          <w:szCs w:val="21"/>
        </w:rPr>
        <w:t xml:space="preserve"> </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Condition 2-A-1 of Scheme 2, down-select one or more of following additional criteria to determine resource(s) where expected/potential resource conflict occurs</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Option 1: The resource(s) are fully/partially overlapping in time-and-frequency with other UE’s reserved resource(s) whose RSRP measurement is larger than a RSRP threshold according to the priorities included in the SCI:</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prio_TX and prio_RX are the priorities indicated in the SCI making the overlapping reservations </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Strive to reuse Rel-16 specification wherever possible</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Whether the threshold depends on priority</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Option 3: The resource(s) are fully/partially overlapping in time-and-frequency with other UE’s reserved resource(s) and the other UE is within a distance threshold of UE-B as determined by both UEs’ SCIs.</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Whether the threshold depends on priority</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In case of collisions of resources for two UEs having TBs with UE A as destination UE, if needed</w:t>
      </w:r>
    </w:p>
    <w:p>
      <w:pPr>
        <w:spacing w:after="0"/>
        <w:rPr>
          <w:rFonts w:ascii="Times" w:hAnsi="Times" w:eastAsia="Batang" w:cs="Times"/>
          <w:i/>
          <w:color w:val="auto"/>
          <w:lang w:eastAsia="zh-CN"/>
        </w:rPr>
      </w:pPr>
    </w:p>
    <w:p>
      <w:pPr>
        <w:pStyle w:val="35"/>
        <w:widowControl/>
        <w:numPr>
          <w:ilvl w:val="0"/>
          <w:numId w:val="4"/>
        </w:numPr>
        <w:tabs>
          <w:tab w:val="left" w:pos="400"/>
        </w:tabs>
        <w:spacing w:before="0" w:after="0" w:line="240" w:lineRule="auto"/>
        <w:ind w:left="426" w:hanging="426"/>
        <w:rPr>
          <w:rFonts w:ascii="Times" w:hAnsi="Times" w:eastAsia="Batang" w:cs="Times"/>
          <w:bCs/>
          <w:i/>
          <w:color w:val="auto"/>
          <w:lang w:eastAsia="zh-CN"/>
        </w:rPr>
      </w:pPr>
      <w:r>
        <w:rPr>
          <w:rFonts w:ascii="Times" w:hAnsi="Times" w:eastAsia="Batang" w:cs="Times"/>
          <w:bCs/>
          <w:i/>
          <w:color w:val="auto"/>
          <w:highlight w:val="darkYellow"/>
        </w:rPr>
        <w:t>Working Assumption</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Condition 1-B-1 of Scheme 1, the following two options are supported</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Option 1: Reserved resource(s) of other UE(s) identified by UE-A whose RSRP measurement is larger than a (pre)configured RSRP threshold which is determined by at least priority value indicated by SCI of the UE(s)</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pPr>
        <w:spacing w:after="0"/>
        <w:rPr>
          <w:rFonts w:ascii="Times" w:hAnsi="Times" w:eastAsia="Batang" w:cs="Times"/>
          <w:i/>
          <w:color w:val="auto"/>
          <w:lang w:eastAsia="zh-CN"/>
        </w:rPr>
      </w:pPr>
    </w:p>
    <w:p>
      <w:pPr>
        <w:pStyle w:val="35"/>
        <w:widowControl/>
        <w:numPr>
          <w:ilvl w:val="0"/>
          <w:numId w:val="4"/>
        </w:numPr>
        <w:tabs>
          <w:tab w:val="left" w:pos="400"/>
        </w:tabs>
        <w:spacing w:before="0" w:after="0" w:line="240" w:lineRule="auto"/>
        <w:ind w:left="426" w:hanging="426"/>
        <w:rPr>
          <w:rFonts w:ascii="Times" w:hAnsi="Times" w:eastAsia="Batang" w:cs="Times"/>
          <w:bCs/>
          <w:i/>
          <w:color w:val="auto"/>
          <w:lang w:eastAsia="zh-CN"/>
        </w:rPr>
      </w:pPr>
      <w:r>
        <w:rPr>
          <w:rFonts w:ascii="Times" w:hAnsi="Times" w:eastAsia="Batang" w:cs="Times"/>
          <w:bCs/>
          <w:i/>
          <w:color w:val="auto"/>
          <w:highlight w:val="darkYellow"/>
        </w:rPr>
        <w:t>Working Assumption</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Scheme 1 with non-preferred resource set, support following condition:</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Condition 1-B-2:</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Resource(s) (e.g., slot(s)) where UE-A, when it is intended receiver of UE-B, does not expect to perform SL reception from UE-B due to half duplex operation</w:t>
      </w:r>
    </w:p>
    <w:p>
      <w:pPr>
        <w:spacing w:after="0"/>
        <w:rPr>
          <w:rFonts w:ascii="Times" w:hAnsi="Times" w:eastAsia="Batang" w:cs="Times"/>
          <w:i/>
          <w:color w:val="auto"/>
          <w:lang w:eastAsia="zh-CN"/>
        </w:rPr>
      </w:pPr>
    </w:p>
    <w:p>
      <w:pPr>
        <w:pStyle w:val="35"/>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r>
        <w:rPr>
          <w:rFonts w:ascii="Times New Roman" w:hAnsi="Times New Roman"/>
          <w:bCs/>
          <w:i/>
          <w:sz w:val="21"/>
          <w:szCs w:val="21"/>
        </w:rPr>
        <w:t xml:space="preserve"> </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Condition 1-A-1 of Scheme 1, the set of resources preferred for UE-B’s transmission is a form of candidate single-slot resource as specified in Rel-16 TS 38.214 Section 8.1.4</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Priority value to be used for PSCCH/PSSCH transmission </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It replaces prio_TX</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Number of sub-channels to be used for PSSCH/PSCCH transmission in a slot</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It replaces L_subCH</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Resource reservation interval </w:t>
      </w:r>
    </w:p>
    <w:p>
      <w:pPr>
        <w:pStyle w:val="35"/>
        <w:widowControl/>
        <w:numPr>
          <w:ilvl w:val="4"/>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It replaces P_rsvp_TX</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Starting/ending time location of resource selection window</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 In addition to Rel-16 procedure, use inter-UE coordination information from other UEs</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If there is no consensus in RAN1#106bis-e, no further discussions for Rel-17</w:t>
      </w:r>
    </w:p>
    <w:p>
      <w:pPr>
        <w:spacing w:after="0"/>
        <w:rPr>
          <w:rFonts w:ascii="Times" w:hAnsi="Times" w:eastAsia="Batang" w:cs="Times"/>
          <w:i/>
          <w:color w:val="auto"/>
          <w:lang w:eastAsia="zh-CN"/>
        </w:rPr>
      </w:pPr>
    </w:p>
    <w:p>
      <w:pPr>
        <w:pStyle w:val="35"/>
        <w:widowControl/>
        <w:numPr>
          <w:ilvl w:val="0"/>
          <w:numId w:val="4"/>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No consensus that UE-A uses inter-UE coordination information from other UEs when it determines the preferred resource set for Condition 1-A-1 of Scheme 1.</w:t>
      </w:r>
    </w:p>
    <w:p>
      <w:pPr>
        <w:spacing w:after="0"/>
        <w:rPr>
          <w:rFonts w:ascii="Times" w:hAnsi="Times" w:eastAsia="Batang" w:cs="Times"/>
          <w:i/>
          <w:color w:val="auto"/>
          <w:lang w:eastAsia="zh-CN"/>
        </w:rPr>
      </w:pPr>
    </w:p>
    <w:p>
      <w:pPr>
        <w:pStyle w:val="35"/>
        <w:widowControl/>
        <w:numPr>
          <w:ilvl w:val="0"/>
          <w:numId w:val="4"/>
        </w:numPr>
        <w:tabs>
          <w:tab w:val="left" w:pos="400"/>
        </w:tabs>
        <w:spacing w:before="0" w:after="0" w:line="240" w:lineRule="auto"/>
        <w:ind w:left="426" w:hanging="426"/>
        <w:rPr>
          <w:rFonts w:ascii="Times" w:hAnsi="Times" w:eastAsia="Batang" w:cs="Times"/>
          <w:bCs/>
          <w:i/>
          <w:color w:val="auto"/>
          <w:lang w:eastAsia="zh-CN"/>
        </w:rPr>
      </w:pPr>
      <w:r>
        <w:rPr>
          <w:rFonts w:ascii="Times" w:hAnsi="Times" w:eastAsia="Batang" w:cs="Times"/>
          <w:bCs/>
          <w:i/>
          <w:color w:val="auto"/>
          <w:highlight w:val="darkYellow"/>
        </w:rPr>
        <w:t>Working Assumption</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Scheme 1 with preferred resource set, support following condition:</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Condition 1-A-2:</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Resource(s) excluding slot(s) where UE-A, when it is intended receiver of UE-B, does not expect to perform SL reception from UE-B due to half duplex operation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This can be disabled by RRC (pre-)configuration</w:t>
      </w:r>
    </w:p>
    <w:p>
      <w:pPr>
        <w:spacing w:after="0"/>
        <w:rPr>
          <w:rFonts w:ascii="Times" w:hAnsi="Times" w:eastAsia="Batang" w:cs="Times"/>
          <w:i/>
          <w:color w:val="auto"/>
          <w:lang w:eastAsia="zh-CN"/>
        </w:rPr>
      </w:pPr>
    </w:p>
    <w:p>
      <w:pPr>
        <w:pStyle w:val="35"/>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r>
        <w:rPr>
          <w:rFonts w:ascii="Times New Roman" w:hAnsi="Times New Roman"/>
          <w:bCs/>
          <w:i/>
          <w:sz w:val="21"/>
          <w:szCs w:val="21"/>
        </w:rPr>
        <w:t xml:space="preserve"> </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For allocating PSFCH resources in Scheme 2, at least following can be (pre)configured separately from those for SL HARQ-ACK feedback.</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Set of PRBs for PSFCH transmission/reception (sl-PSFCH-RB-Set) </w:t>
      </w:r>
    </w:p>
    <w:p>
      <w:pPr>
        <w:spacing w:after="0"/>
        <w:rPr>
          <w:rFonts w:ascii="Times" w:hAnsi="Times" w:eastAsia="Batang" w:cs="Times"/>
          <w:i/>
          <w:color w:val="auto"/>
          <w:lang w:eastAsia="zh-CN"/>
        </w:rPr>
      </w:pPr>
    </w:p>
    <w:p>
      <w:pPr>
        <w:pStyle w:val="35"/>
        <w:widowControl/>
        <w:numPr>
          <w:ilvl w:val="0"/>
          <w:numId w:val="4"/>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hint="eastAsia" w:ascii="Times New Roman" w:hAnsi="Times New Roman" w:eastAsia="Times New Roman"/>
          <w:bCs/>
          <w:i/>
          <w:iCs/>
          <w:sz w:val="21"/>
          <w:szCs w:val="21"/>
        </w:rPr>
        <w:t>:</w:t>
      </w:r>
      <w:r>
        <w:rPr>
          <w:rFonts w:ascii="Times New Roman" w:hAnsi="Times New Roman"/>
          <w:bCs/>
          <w:i/>
          <w:sz w:val="21"/>
          <w:szCs w:val="21"/>
        </w:rPr>
        <w:t xml:space="preserve"> </w:t>
      </w:r>
    </w:p>
    <w:p>
      <w:pPr>
        <w:pStyle w:val="35"/>
        <w:widowControl/>
        <w:numPr>
          <w:ilvl w:val="1"/>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 xml:space="preserve">For Scheme 2, </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Index of a PSFCH resource for inter-UE coordination information transmission is determined in the same way according to Rel-16 TS 38.213 Section 16.3 with at least following modification</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P_ID is L1-Source ID indicated by UE-B’s SCI</w:t>
      </w:r>
    </w:p>
    <w:p>
      <w:pPr>
        <w:pStyle w:val="35"/>
        <w:widowControl/>
        <w:numPr>
          <w:ilvl w:val="3"/>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M_ID is 0</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How to set m_CS</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How to set m_0</w:t>
      </w:r>
    </w:p>
    <w:p>
      <w:pPr>
        <w:pStyle w:val="35"/>
        <w:widowControl/>
        <w:numPr>
          <w:ilvl w:val="2"/>
          <w:numId w:val="4"/>
        </w:numPr>
        <w:spacing w:before="0" w:after="0" w:line="240" w:lineRule="auto"/>
        <w:rPr>
          <w:rFonts w:ascii="Times New Roman" w:hAnsi="Times New Roman" w:eastAsia="Times New Roman"/>
          <w:i/>
          <w:iCs/>
          <w:sz w:val="21"/>
          <w:szCs w:val="21"/>
        </w:rPr>
      </w:pPr>
      <w:r>
        <w:rPr>
          <w:rFonts w:ascii="Times New Roman" w:hAnsi="Times New Roman" w:eastAsia="Times New Roman"/>
          <w:i/>
          <w:iCs/>
          <w:sz w:val="21"/>
          <w:szCs w:val="21"/>
        </w:rPr>
        <w:t>FFS: Whether M_ID can be (pre)configured</w:t>
      </w:r>
    </w:p>
    <w:p>
      <w:pPr>
        <w:spacing w:after="0"/>
        <w:rPr>
          <w:rFonts w:eastAsia="Times New Roman"/>
          <w:i/>
          <w:iCs/>
          <w:sz w:val="21"/>
          <w:szCs w:val="21"/>
        </w:rPr>
      </w:pPr>
    </w:p>
    <w:p>
      <w:pPr>
        <w:pStyle w:val="35"/>
        <w:widowControl/>
        <w:spacing w:before="0" w:after="0" w:line="240" w:lineRule="auto"/>
        <w:ind w:left="1600" w:firstLine="0"/>
        <w:rPr>
          <w:rFonts w:ascii="Times New Roman" w:hAnsi="Times New Roman"/>
          <w:i/>
          <w:sz w:val="21"/>
          <w:szCs w:val="21"/>
        </w:rPr>
      </w:pPr>
    </w:p>
    <w:p>
      <w:pPr>
        <w:ind w:left="800" w:hanging="800"/>
        <w:outlineLvl w:val="0"/>
        <w:rPr>
          <w:rFonts w:ascii="Calibri" w:hAnsi="Calibri" w:cs="Calibri" w:eastAsiaTheme="minorEastAsia"/>
          <w:b/>
          <w:sz w:val="28"/>
          <w:szCs w:val="28"/>
          <w:lang w:eastAsia="ko-KR"/>
        </w:rPr>
      </w:pPr>
      <w:r>
        <w:rPr>
          <w:rFonts w:hint="eastAsia" w:ascii="Calibri" w:hAnsi="Calibri" w:cs="Calibri" w:eastAsiaTheme="minorEastAsia"/>
          <w:b/>
          <w:sz w:val="28"/>
          <w:szCs w:val="28"/>
          <w:lang w:eastAsia="ko-KR"/>
        </w:rPr>
        <w:t>3</w:t>
      </w:r>
      <w:r>
        <w:rPr>
          <w:rFonts w:ascii="Calibri" w:hAnsi="Calibri" w:cs="Calibri" w:eastAsiaTheme="minorEastAsia"/>
          <w:b/>
          <w:sz w:val="28"/>
          <w:szCs w:val="28"/>
          <w:lang w:eastAsia="ko-KR"/>
        </w:rPr>
        <w:t>.2.6</w:t>
      </w:r>
      <w:r>
        <w:rPr>
          <w:rFonts w:ascii="Calibri" w:hAnsi="Calibri" w:cs="Calibri" w:eastAsiaTheme="minorEastAsia"/>
          <w:b/>
          <w:sz w:val="28"/>
          <w:szCs w:val="28"/>
          <w:lang w:eastAsia="ko-KR"/>
        </w:rPr>
        <w:tab/>
      </w:r>
      <w:r>
        <w:rPr>
          <w:rFonts w:ascii="Calibri" w:hAnsi="Calibri" w:cs="Calibri" w:eastAsiaTheme="minorEastAsia"/>
          <w:b/>
          <w:sz w:val="28"/>
          <w:szCs w:val="28"/>
          <w:lang w:eastAsia="ko-KR"/>
        </w:rPr>
        <w:t>RAN1#107-e meeting</w:t>
      </w:r>
    </w:p>
    <w:p>
      <w:pPr>
        <w:spacing w:after="0"/>
        <w:rPr>
          <w:rFonts w:eastAsia="Times New Roman"/>
          <w:i/>
          <w:iCs/>
          <w:sz w:val="21"/>
          <w:szCs w:val="21"/>
        </w:rPr>
      </w:pPr>
    </w:p>
    <w:p/>
    <w:sectPr>
      <w:footerReference r:id="rId5" w:type="default"/>
      <w:pgSz w:w="16838" w:h="11906" w:orient="landscape"/>
      <w:pgMar w:top="1400" w:right="1134" w:bottom="1134" w:left="1134" w:header="0" w:footer="720" w:gutter="0"/>
      <w:cols w:space="720" w:num="1"/>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ungmin Lee" w:date="2021-11-16T12:07:00Z" w:initials="SMLee">
    <w:p w14:paraId="079054C5">
      <w:pPr>
        <w:pStyle w:val="16"/>
        <w:rPr>
          <w:rFonts w:ascii="Times New Roman" w:hAnsi="Times New Roman"/>
        </w:rPr>
      </w:pPr>
      <w:r>
        <w:rPr>
          <w:rFonts w:ascii="Times New Roman" w:hAnsi="Times New Roman"/>
        </w:rPr>
        <w:t>Agreement made in RAN1#105-e:</w:t>
      </w:r>
    </w:p>
    <w:p w14:paraId="125E2D37">
      <w:pPr>
        <w:pStyle w:val="16"/>
        <w:rPr>
          <w:rFonts w:ascii="Times New Roman" w:hAnsi="Times New Roman"/>
        </w:rPr>
      </w:pPr>
      <w:r>
        <w:rPr>
          <w:rFonts w:ascii="Times New Roman" w:hAnsi="Times New Roman"/>
        </w:rPr>
        <w:t>• For the k value in periodic-based partial sensing for resource (re)selection,</w:t>
      </w:r>
    </w:p>
    <w:p w14:paraId="417E7001">
      <w:pPr>
        <w:pStyle w:val="16"/>
        <w:rPr>
          <w:rFonts w:ascii="Times New Roman" w:hAnsi="Times New Roman"/>
        </w:rPr>
      </w:pPr>
      <w:r>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4EE518C6">
      <w:pPr>
        <w:pStyle w:val="16"/>
        <w:rPr>
          <w:rFonts w:ascii="Times New Roman" w:hAnsi="Times New Roman"/>
        </w:rPr>
      </w:pPr>
      <w:r>
        <w:rPr>
          <w:rFonts w:ascii="Times New Roman" w:hAnsi="Times New Roman"/>
        </w:rPr>
        <w:t>o If (pre-)configured, UE additionally monitors periodic sensing occasions that correspond to a set of values which can be (pre-)configured with at least one value</w:t>
      </w:r>
    </w:p>
    <w:p w14:paraId="438B5B15">
      <w:pPr>
        <w:pStyle w:val="16"/>
        <w:rPr>
          <w:rFonts w:ascii="Times New Roman" w:hAnsi="Times New Roman"/>
        </w:rPr>
      </w:pPr>
      <w:r>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A15590B">
      <w:pPr>
        <w:pStyle w:val="16"/>
        <w:rPr>
          <w:rFonts w:ascii="Times New Roman" w:hAnsi="Times New Roman"/>
        </w:rPr>
      </w:pPr>
      <w:r>
        <w:rPr>
          <w:rFonts w:ascii="Times New Roman" w:hAnsi="Times New Roman"/>
        </w:rPr>
        <w:t> FFS: whether/which other values and details of the (pre-)configuration (e.g. max number of values or sensing occasions)</w:t>
      </w:r>
    </w:p>
    <w:p w14:paraId="6BEE47C8">
      <w:pPr>
        <w:pStyle w:val="16"/>
        <w:rPr>
          <w:rFonts w:ascii="Times New Roman" w:hAnsi="Times New Roman"/>
        </w:rPr>
      </w:pPr>
      <w:r>
        <w:rPr>
          <w:rFonts w:ascii="Times New Roman" w:hAnsi="Times New Roman"/>
        </w:rPr>
        <w:t> FFS: whether a value denotes a specific occasion to monitor or the earliest occasion to start the monitoring.</w:t>
      </w:r>
    </w:p>
    <w:p w14:paraId="740F38AC">
      <w:pPr>
        <w:pStyle w:val="16"/>
        <w:rPr>
          <w:rFonts w:ascii="Times New Roman" w:hAnsi="Times New Roman"/>
        </w:rPr>
      </w:pPr>
      <w:r>
        <w:rPr>
          <w:rFonts w:ascii="Times New Roman" w:hAnsi="Times New Roman"/>
        </w:rPr>
        <w:t>o FFS relationship between periodic-based partial sensing occasions and SL-DRX</w:t>
      </w:r>
    </w:p>
    <w:p w14:paraId="4CF83585">
      <w:pPr>
        <w:pStyle w:val="16"/>
        <w:rPr>
          <w:rFonts w:ascii="Times New Roman" w:hAnsi="Times New Roman"/>
        </w:rPr>
      </w:pPr>
      <w:r>
        <w:rPr>
          <w:rFonts w:ascii="Times New Roman" w:hAnsi="Times New Roman"/>
        </w:rPr>
        <w:t>o Note:</w:t>
      </w:r>
    </w:p>
    <w:p w14:paraId="1BBD0F0A">
      <w:pPr>
        <w:pStyle w:val="16"/>
        <w:rPr>
          <w:rFonts w:ascii="Times New Roman" w:hAnsi="Times New Roman"/>
        </w:rPr>
      </w:pPr>
      <w:r>
        <w:rPr>
          <w:rFonts w:ascii="Times New Roman" w:hAnsi="Times New Roman"/>
        </w:rPr>
        <w:t> This is for the case when the resource (re)selection triggering slot n is expected by UE</w:t>
      </w:r>
    </w:p>
    <w:p w14:paraId="2803785E">
      <w:pPr>
        <w:pStyle w:val="16"/>
        <w:rPr>
          <w:rFonts w:ascii="Times New Roman" w:hAnsi="Times New Roman"/>
        </w:rPr>
      </w:pPr>
    </w:p>
    <w:p w14:paraId="61651F6A">
      <w:pPr>
        <w:pStyle w:val="16"/>
        <w:rPr>
          <w:rFonts w:ascii="Times New Roman" w:hAnsi="Times New Roman"/>
        </w:rPr>
      </w:pPr>
      <w:r>
        <w:rPr>
          <w:rFonts w:ascii="Times New Roman" w:hAnsi="Times New Roman"/>
        </w:rPr>
        <w:t>Agreement made in RAN1#106bis-e:</w:t>
      </w:r>
    </w:p>
    <w:p w14:paraId="14A53151">
      <w:pPr>
        <w:pStyle w:val="16"/>
        <w:rPr>
          <w:rFonts w:ascii="Times New Roman" w:hAnsi="Times New Roman"/>
        </w:rPr>
      </w:pPr>
      <w:r>
        <w:rPr>
          <w:rFonts w:ascii="Times New Roman" w:hAnsi="Times New Roman"/>
        </w:rPr>
        <w:t>In the agreement from RAN1#105-e, the working assumption is confirmed and the FFS bullet (in RED) is closed without any agreement.</w:t>
      </w:r>
    </w:p>
    <w:p w14:paraId="777E7353">
      <w:pPr>
        <w:pStyle w:val="16"/>
        <w:rPr>
          <w:rFonts w:ascii="Times New Roman" w:hAnsi="Times New Roman"/>
        </w:rPr>
      </w:pPr>
      <w:r>
        <w:rPr>
          <w:rFonts w:ascii="Times New Roman" w:hAnsi="Times New Roman"/>
        </w:rPr>
        <w:t>------------------------------------</w:t>
      </w:r>
      <w:r>
        <w:rPr>
          <w:rFonts w:hint="eastAsia" w:ascii="Times New Roman" w:hAnsi="Times New Roman"/>
        </w:rPr>
        <w:t>-----------------------</w:t>
      </w:r>
      <w:r>
        <w:rPr>
          <w:rFonts w:ascii="Times New Roman" w:hAnsi="Times New Roman"/>
        </w:rPr>
        <w:t>Agreement from RAN1#105-e:</w:t>
      </w:r>
    </w:p>
    <w:p w14:paraId="28291BCA">
      <w:pPr>
        <w:pStyle w:val="16"/>
        <w:rPr>
          <w:rFonts w:ascii="Times New Roman" w:hAnsi="Times New Roman"/>
        </w:rPr>
      </w:pPr>
      <w:r>
        <w:rPr>
          <w:rFonts w:ascii="Times New Roman" w:hAnsi="Times New Roman"/>
        </w:rPr>
        <w:t> For the k value in periodic-based partial sensing for resource (re)selection,</w:t>
      </w:r>
    </w:p>
    <w:p w14:paraId="65C33436">
      <w:pPr>
        <w:pStyle w:val="16"/>
        <w:rPr>
          <w:rFonts w:ascii="Times New Roman" w:hAnsi="Times New Roman"/>
        </w:rPr>
      </w:pPr>
      <w:r>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13F546A">
      <w:pPr>
        <w:pStyle w:val="16"/>
        <w:rPr>
          <w:rFonts w:ascii="Times New Roman" w:hAnsi="Times New Roman"/>
        </w:rPr>
      </w:pPr>
      <w:r>
        <w:rPr>
          <w:rFonts w:ascii="Times New Roman" w:hAnsi="Times New Roman"/>
        </w:rPr>
        <w:t>o If (pre-)configured, UE additionally monitors periodic sensing occasions that correspond to a set of values which can be (pre-)configured with at least one value</w:t>
      </w:r>
    </w:p>
    <w:p w14:paraId="42874855">
      <w:pPr>
        <w:pStyle w:val="16"/>
        <w:rPr>
          <w:rFonts w:ascii="Times New Roman" w:hAnsi="Times New Roman"/>
        </w:rPr>
      </w:pPr>
      <w:r>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BF27D07">
      <w:pPr>
        <w:pStyle w:val="16"/>
        <w:rPr>
          <w:rFonts w:ascii="Times New Roman" w:hAnsi="Times New Roman"/>
          <w:color w:val="FF0000"/>
        </w:rPr>
      </w:pPr>
      <w:r>
        <w:rPr>
          <w:rFonts w:ascii="Times New Roman" w:hAnsi="Times New Roman"/>
          <w:color w:val="FF0000"/>
        </w:rPr>
        <w:t> FFS: whether/which other values and details of the (pre-)configuration (e.g. max number of values or sensing occasions)</w:t>
      </w:r>
    </w:p>
    <w:p w14:paraId="164836DD">
      <w:pPr>
        <w:pStyle w:val="16"/>
        <w:rPr>
          <w:rFonts w:ascii="Times New Roman" w:hAnsi="Times New Roman"/>
        </w:rPr>
      </w:pPr>
      <w:r>
        <w:rPr>
          <w:rFonts w:ascii="Times New Roman" w:hAnsi="Times New Roman"/>
        </w:rPr>
        <w:t> FFS: whether a value denotes a specific occasion to monitor or the earliest occasion to start the monitoring.</w:t>
      </w:r>
    </w:p>
    <w:p w14:paraId="51DB61F4">
      <w:pPr>
        <w:pStyle w:val="16"/>
        <w:rPr>
          <w:rFonts w:ascii="Times New Roman" w:hAnsi="Times New Roman"/>
        </w:rPr>
      </w:pPr>
      <w:r>
        <w:rPr>
          <w:rFonts w:ascii="Times New Roman" w:hAnsi="Times New Roman"/>
        </w:rPr>
        <w:t>o FFS relationship between periodic-based partial sensing occasions and SL-DRX</w:t>
      </w:r>
    </w:p>
    <w:p w14:paraId="1D861755">
      <w:pPr>
        <w:pStyle w:val="16"/>
        <w:rPr>
          <w:rFonts w:ascii="Times New Roman" w:hAnsi="Times New Roman"/>
        </w:rPr>
      </w:pPr>
      <w:r>
        <w:rPr>
          <w:rFonts w:ascii="Times New Roman" w:hAnsi="Times New Roman"/>
        </w:rPr>
        <w:t>o Note:</w:t>
      </w:r>
    </w:p>
    <w:p w14:paraId="2A940482">
      <w:pPr>
        <w:pStyle w:val="16"/>
        <w:rPr>
          <w:rFonts w:ascii="Times New Roman" w:hAnsi="Times New Roman"/>
        </w:rPr>
      </w:pPr>
      <w:r>
        <w:rPr>
          <w:rFonts w:ascii="Times New Roman" w:hAnsi="Times New Roman"/>
        </w:rPr>
        <w:t> This is for the case when the resource (re)selection triggering slot n is expected by UE</w:t>
      </w:r>
    </w:p>
    <w:p w14:paraId="5CD5103C">
      <w:pPr>
        <w:pStyle w:val="16"/>
        <w:rPr>
          <w:rFonts w:ascii="Times New Roman" w:hAnsi="Times New Roman"/>
        </w:rPr>
      </w:pPr>
      <w:r>
        <w:rPr>
          <w:rFonts w:ascii="Times New Roman" w:hAnsi="Times New Roman"/>
        </w:rPr>
        <w:t>------------------------------------</w:t>
      </w:r>
      <w:r>
        <w:rPr>
          <w:rFonts w:hint="eastAsia" w:ascii="Times New Roman" w:hAnsi="Times New Roman"/>
        </w:rPr>
        <w:t>-----------------------</w:t>
      </w:r>
    </w:p>
  </w:comment>
  <w:comment w:id="1" w:author="Seungmin Lee" w:date="2021-11-16T12:07:00Z" w:initials="SMLee">
    <w:p w14:paraId="40702EC6">
      <w:pPr>
        <w:pStyle w:val="16"/>
        <w:rPr>
          <w:rFonts w:ascii="Times New Roman" w:hAnsi="Times New Roman"/>
        </w:rPr>
      </w:pPr>
      <w:r>
        <w:rPr>
          <w:rFonts w:ascii="Times New Roman" w:hAnsi="Times New Roman"/>
        </w:rPr>
        <w:t>Working Assumption made in RAN1#106bis-e:</w:t>
      </w:r>
    </w:p>
    <w:p w14:paraId="3B3228EE">
      <w:pPr>
        <w:pStyle w:val="16"/>
        <w:rPr>
          <w:rFonts w:ascii="Times New Roman" w:hAnsi="Times New Roman"/>
        </w:rPr>
      </w:pPr>
      <w:r>
        <w:rPr>
          <w:rFonts w:ascii="Times New Roman" w:hAnsi="Times New Roman"/>
        </w:rPr>
        <w:t>For Scheme 1 with preferred resource set, support following condition:</w:t>
      </w:r>
    </w:p>
    <w:p w14:paraId="3D69749D">
      <w:pPr>
        <w:pStyle w:val="16"/>
        <w:rPr>
          <w:rFonts w:ascii="Times New Roman" w:hAnsi="Times New Roman"/>
        </w:rPr>
      </w:pPr>
      <w:r>
        <w:rPr>
          <w:rFonts w:hint="eastAsia" w:ascii="Times New Roman" w:hAnsi="Times New Roman"/>
        </w:rPr>
        <w:t>•</w:t>
      </w:r>
      <w:r>
        <w:rPr>
          <w:rFonts w:ascii="Times New Roman" w:hAnsi="Times New Roman"/>
        </w:rPr>
        <w:t xml:space="preserve"> Condition 1-A-2:</w:t>
      </w:r>
    </w:p>
    <w:p w14:paraId="169372C8">
      <w:pPr>
        <w:pStyle w:val="16"/>
        <w:rPr>
          <w:rFonts w:ascii="Times New Roman" w:hAnsi="Times New Roman"/>
        </w:rPr>
      </w:pPr>
      <w:r>
        <w:rPr>
          <w:rFonts w:ascii="Times New Roman" w:hAnsi="Times New Roman"/>
        </w:rPr>
        <w:t>− Resource(s) excluding slot(s) where UE-A, when it is intended receiver of UE-B, does not expect to perform SL reception from UE-B due to half duplex operation</w:t>
      </w:r>
    </w:p>
    <w:p w14:paraId="745A45EE">
      <w:pPr>
        <w:pStyle w:val="16"/>
        <w:rPr>
          <w:rFonts w:ascii="Times New Roman" w:hAnsi="Times New Roman"/>
        </w:rPr>
      </w:pPr>
      <w:r>
        <w:rPr>
          <w:rFonts w:ascii="Times New Roman" w:hAnsi="Times New Roman"/>
        </w:rPr>
        <w:t>− This can be disabled by RRC (pre-)configuration</w:t>
      </w:r>
    </w:p>
  </w:comment>
  <w:comment w:id="2" w:author="Seungmin Lee" w:date="2021-11-16T12:07:00Z" w:initials="SMLee">
    <w:p w14:paraId="06C24D8C">
      <w:pPr>
        <w:pStyle w:val="16"/>
        <w:rPr>
          <w:rFonts w:ascii="Times New Roman" w:hAnsi="Times New Roman"/>
        </w:rPr>
      </w:pPr>
      <w:r>
        <w:rPr>
          <w:rFonts w:ascii="Times New Roman" w:hAnsi="Times New Roman"/>
        </w:rPr>
        <w:t>Working Assumption made in RAN1#106bis-e:</w:t>
      </w:r>
    </w:p>
    <w:p w14:paraId="5A6F762F">
      <w:pPr>
        <w:pStyle w:val="16"/>
        <w:rPr>
          <w:rFonts w:ascii="Times New Roman" w:hAnsi="Times New Roman"/>
        </w:rPr>
      </w:pPr>
      <w:r>
        <w:rPr>
          <w:rFonts w:ascii="Times New Roman" w:hAnsi="Times New Roman"/>
        </w:rPr>
        <w:t>For Condition 1-B-1 of Scheme 1, the following two options are supported</w:t>
      </w:r>
    </w:p>
    <w:p w14:paraId="426A4B07">
      <w:pPr>
        <w:pStyle w:val="16"/>
        <w:rPr>
          <w:rFonts w:ascii="Times New Roman" w:hAnsi="Times New Roman"/>
        </w:rPr>
      </w:pPr>
      <w:r>
        <w:rPr>
          <w:rFonts w:hint="eastAsia" w:ascii="Times New Roman" w:hAnsi="Times New Roman"/>
        </w:rPr>
        <w:t>•</w:t>
      </w:r>
      <w:r>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D95D2B">
      <w:pPr>
        <w:pStyle w:val="16"/>
        <w:rPr>
          <w:rFonts w:ascii="Times New Roman" w:hAnsi="Times New Roman"/>
        </w:rPr>
      </w:pPr>
      <w:r>
        <w:rPr>
          <w:rFonts w:hint="eastAsia" w:ascii="Times New Roman" w:hAnsi="Times New Roman"/>
        </w:rPr>
        <w:t>•</w:t>
      </w:r>
      <w:r>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3" w:author="Seungmin Lee" w:date="2021-11-16T12:07:00Z" w:initials="SMLee">
    <w:p w14:paraId="5A7275F1">
      <w:pPr>
        <w:pStyle w:val="16"/>
        <w:rPr>
          <w:rFonts w:ascii="Times New Roman" w:hAnsi="Times New Roman"/>
        </w:rPr>
      </w:pPr>
      <w:r>
        <w:rPr>
          <w:rFonts w:ascii="Times New Roman" w:hAnsi="Times New Roman"/>
        </w:rPr>
        <w:t>Working Assumption made in RAN1#106bis-e:</w:t>
      </w:r>
    </w:p>
    <w:p w14:paraId="4EC67502">
      <w:pPr>
        <w:pStyle w:val="16"/>
        <w:rPr>
          <w:rFonts w:ascii="Times New Roman" w:hAnsi="Times New Roman"/>
        </w:rPr>
      </w:pPr>
      <w:r>
        <w:rPr>
          <w:rFonts w:ascii="Times New Roman" w:hAnsi="Times New Roman"/>
        </w:rPr>
        <w:t>For Condition 1-B-1 of Scheme 1, the following two options are supported</w:t>
      </w:r>
    </w:p>
    <w:p w14:paraId="3F8B0014">
      <w:pPr>
        <w:pStyle w:val="16"/>
        <w:rPr>
          <w:rFonts w:ascii="Times New Roman" w:hAnsi="Times New Roman"/>
        </w:rPr>
      </w:pPr>
      <w:r>
        <w:rPr>
          <w:rFonts w:hint="eastAsia" w:ascii="Times New Roman" w:hAnsi="Times New Roman"/>
        </w:rPr>
        <w:t>•</w:t>
      </w:r>
      <w:r>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B901971">
      <w:pPr>
        <w:pStyle w:val="16"/>
        <w:rPr>
          <w:rFonts w:ascii="Times New Roman" w:hAnsi="Times New Roman"/>
        </w:rPr>
      </w:pPr>
      <w:r>
        <w:rPr>
          <w:rFonts w:hint="eastAsia" w:ascii="Times New Roman" w:hAnsi="Times New Roman"/>
        </w:rPr>
        <w:t>•</w:t>
      </w:r>
      <w:r>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4" w:author="Seungmin Lee" w:date="2021-11-16T12:07:00Z" w:initials="SMLee">
    <w:p w14:paraId="46051BB1">
      <w:pPr>
        <w:pStyle w:val="16"/>
        <w:rPr>
          <w:rFonts w:ascii="Times New Roman" w:hAnsi="Times New Roman"/>
        </w:rPr>
      </w:pPr>
      <w:r>
        <w:rPr>
          <w:rFonts w:ascii="Times New Roman" w:hAnsi="Times New Roman"/>
        </w:rPr>
        <w:t>Agreement made in RAN1#106-e:</w:t>
      </w:r>
    </w:p>
    <w:p w14:paraId="69344C53">
      <w:pPr>
        <w:pStyle w:val="16"/>
        <w:rPr>
          <w:rFonts w:ascii="Times New Roman" w:hAnsi="Times New Roman"/>
        </w:rPr>
      </w:pPr>
      <w:r>
        <w:rPr>
          <w:rFonts w:ascii="Times New Roman" w:hAnsi="Times New Roman"/>
        </w:rPr>
        <w:t>− In scheme 2, at least the following is supported for UE(s) to be UE-A(s)/UE-B(s) in the inter-UE coordination transmission triggered by a detection of expected/potential resource conflict(s) in Mode 2:</w:t>
      </w:r>
    </w:p>
    <w:p w14:paraId="1BE7041F">
      <w:pPr>
        <w:pStyle w:val="16"/>
        <w:rPr>
          <w:rFonts w:ascii="Times New Roman" w:hAnsi="Times New Roman"/>
        </w:rPr>
      </w:pPr>
      <w:r>
        <w:rPr>
          <w:rFonts w:hint="eastAsia" w:ascii="Times New Roman" w:hAnsi="Times New Roman"/>
        </w:rPr>
        <w:t>•</w:t>
      </w:r>
      <w:r>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47072368">
      <w:pPr>
        <w:pStyle w:val="16"/>
        <w:rPr>
          <w:rFonts w:ascii="Times New Roman" w:hAnsi="Times New Roman"/>
        </w:rPr>
      </w:pPr>
      <w:r>
        <w:rPr>
          <w:rFonts w:hint="eastAsia" w:ascii="Times New Roman" w:hAnsi="Times New Roman"/>
        </w:rPr>
        <w:t>•</w:t>
      </w:r>
      <w:r>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653E79B5">
      <w:pPr>
        <w:pStyle w:val="16"/>
        <w:rPr>
          <w:rFonts w:ascii="Times New Roman" w:hAnsi="Times New Roman"/>
        </w:rPr>
      </w:pPr>
      <w:r>
        <w:rPr>
          <w:rFonts w:ascii="Times New Roman" w:hAnsi="Times New Roman"/>
        </w:rPr>
        <w:t xml:space="preserve"> (Working assumption) At least a destination UE of one of the conflicting TBs, i.e., TBs to be transmitted in the expected/potential conflicting resource(s) </w:t>
      </w:r>
    </w:p>
    <w:p w14:paraId="04A44356">
      <w:pPr>
        <w:pStyle w:val="16"/>
        <w:rPr>
          <w:rFonts w:ascii="Times New Roman" w:hAnsi="Times New Roman"/>
        </w:rPr>
      </w:pPr>
      <w:r>
        <w:rPr>
          <w:rFonts w:hint="eastAsia" w:ascii="Times New Roman" w:hAnsi="Times New Roman"/>
        </w:rPr>
        <w:t>›</w:t>
      </w:r>
      <w:r>
        <w:rPr>
          <w:rFonts w:ascii="Times New Roman" w:hAnsi="Times New Roman"/>
        </w:rPr>
        <w:t xml:space="preserve"> Whether a non-destination UE of a TB transmitted by UE-B can be UE-A is (pre-)configured</w:t>
      </w:r>
    </w:p>
    <w:p w14:paraId="72B534EA">
      <w:pPr>
        <w:pStyle w:val="16"/>
        <w:rPr>
          <w:rFonts w:ascii="Times New Roman" w:hAnsi="Times New Roman"/>
        </w:rPr>
      </w:pPr>
      <w:r>
        <w:rPr>
          <w:rFonts w:ascii="Times New Roman" w:hAnsi="Times New Roman"/>
        </w:rPr>
        <w:t> FFS: Additional details and condition(s) on UE-A and UE-B</w:t>
      </w:r>
    </w:p>
    <w:p w14:paraId="4D290BED">
      <w:pPr>
        <w:pStyle w:val="16"/>
        <w:rPr>
          <w:rFonts w:ascii="Times New Roman" w:hAnsi="Times New Roman"/>
        </w:rPr>
      </w:pPr>
      <w:r>
        <w:rPr>
          <w:rFonts w:hint="eastAsia" w:ascii="Times New Roman" w:hAnsi="Times New Roman"/>
        </w:rPr>
        <w:t>•</w:t>
      </w:r>
      <w:r>
        <w:rPr>
          <w:rFonts w:ascii="Times New Roman" w:hAnsi="Times New Roman"/>
        </w:rPr>
        <w:t xml:space="preserve"> The above feature can be enabled or disabled or controlled by (pre-)configuration</w:t>
      </w:r>
    </w:p>
    <w:p w14:paraId="466614BB">
      <w:pPr>
        <w:pStyle w:val="16"/>
        <w:rPr>
          <w:rFonts w:ascii="Times New Roman" w:hAnsi="Times New Roman"/>
        </w:rPr>
      </w:pPr>
      <w:r>
        <w:rPr>
          <w:rFonts w:ascii="Times New Roman" w:hAnsi="Times New Roman"/>
        </w:rPr>
        <w:t> FFS: Details on how to support this, including (pre-)configuration signaling granularity</w:t>
      </w:r>
    </w:p>
    <w:p w14:paraId="22A359AF">
      <w:pPr>
        <w:pStyle w:val="16"/>
        <w:rPr>
          <w:rFonts w:ascii="Times New Roman" w:hAnsi="Times New Roman"/>
        </w:rPr>
      </w:pPr>
      <w:r>
        <w:rPr>
          <w:rFonts w:hint="eastAsia" w:ascii="Times New Roman" w:hAnsi="Times New Roman"/>
        </w:rPr>
        <w:t>•</w:t>
      </w:r>
      <w:r>
        <w:rPr>
          <w:rFonts w:ascii="Times New Roman" w:hAnsi="Times New Roman"/>
        </w:rPr>
        <w:t xml:space="preserve"> FFS: Definition of expected/potential resource conflict(s) and other details (if any)</w:t>
      </w:r>
    </w:p>
  </w:comment>
  <w:comment w:id="5" w:author="Seungmin Lee" w:date="2021-11-16T12:07:00Z" w:initials="SMLee">
    <w:p w14:paraId="5AF00C4D">
      <w:pPr>
        <w:pStyle w:val="16"/>
        <w:rPr>
          <w:rFonts w:ascii="Times New Roman" w:hAnsi="Times New Roman"/>
        </w:rPr>
      </w:pPr>
      <w:r>
        <w:rPr>
          <w:rFonts w:ascii="Times New Roman" w:hAnsi="Times New Roman"/>
        </w:rPr>
        <w:t>Agreement made in RAN1#106bis-e:</w:t>
      </w:r>
    </w:p>
    <w:p w14:paraId="7DC60090">
      <w:pPr>
        <w:pStyle w:val="16"/>
        <w:rPr>
          <w:rFonts w:ascii="Times New Roman" w:hAnsi="Times New Roman"/>
        </w:rPr>
      </w:pPr>
      <w:r>
        <w:rPr>
          <w:rFonts w:ascii="Times New Roman" w:hAnsi="Times New Roman"/>
        </w:rPr>
        <w:t xml:space="preserve">When UE performs periodic-based and contiguous partial sensing schemes in a mode 2 Tx pool with periodic reservation for another TB (sl-MultiReserveResource) enabled, </w:t>
      </w:r>
    </w:p>
    <w:p w14:paraId="60CA13D4">
      <w:pPr>
        <w:pStyle w:val="16"/>
        <w:rPr>
          <w:rFonts w:ascii="Times New Roman" w:hAnsi="Times New Roman"/>
        </w:rPr>
      </w:pPr>
      <w:r>
        <w:rPr>
          <w:rFonts w:hint="eastAsia" w:ascii="Times New Roman" w:hAnsi="Times New Roman"/>
        </w:rPr>
        <w:t>• For a resource (re)selection procedure triggered by periodic transmission (P_rsvp_TX≠0) in slot n, TA and TB for the CPS monitoring window is defined according to one of the followings:</w:t>
      </w:r>
    </w:p>
    <w:p w14:paraId="15E263FA">
      <w:pPr>
        <w:pStyle w:val="16"/>
        <w:rPr>
          <w:rFonts w:ascii="Times New Roman" w:hAnsi="Times New Roman"/>
        </w:rPr>
      </w:pPr>
      <w:r>
        <w:rPr>
          <w:rFonts w:ascii="Times New Roman" w:hAnsi="Times New Roman"/>
        </w:rPr>
        <w:t> n+TA is M logical slots earlier than slot T_y0^SL, and n+TB is T_{proc,0}^SL+T_{proc,1}^SL slots earlier than T_y0^SL, where T_y0^SL is the first slot of the selected Y candidate slots of PBPS, and T_{proc,0}^SL, T_{proc,1}^SL are in units of physical time/slots.</w:t>
      </w:r>
    </w:p>
    <w:p w14:paraId="65D720B3">
      <w:pPr>
        <w:pStyle w:val="16"/>
        <w:rPr>
          <w:rFonts w:ascii="Times New Roman" w:hAnsi="Times New Roman"/>
        </w:rPr>
      </w:pPr>
      <w:r>
        <w:rPr>
          <w:rFonts w:ascii="Times New Roman" w:hAnsi="Times New Roman"/>
        </w:rPr>
        <w:t> By default, M is 31 unless (pre-)configured with another value.</w:t>
      </w:r>
    </w:p>
  </w:comment>
  <w:comment w:id="6" w:author="Seungmin Lee" w:date="2021-11-16T12:07:00Z" w:initials="SMLee">
    <w:p w14:paraId="65125014">
      <w:pPr>
        <w:pStyle w:val="16"/>
        <w:rPr>
          <w:rFonts w:ascii="Times New Roman" w:hAnsi="Times New Roman"/>
        </w:rPr>
      </w:pPr>
      <w:r>
        <w:rPr>
          <w:rFonts w:ascii="Times New Roman" w:hAnsi="Times New Roman"/>
        </w:rPr>
        <w:t>Agreement made in RAN1#104-e:</w:t>
      </w:r>
    </w:p>
    <w:p w14:paraId="1B3A68E5">
      <w:pPr>
        <w:pStyle w:val="16"/>
        <w:rPr>
          <w:rFonts w:ascii="Times New Roman" w:hAnsi="Times New Roman"/>
        </w:rPr>
      </w:pPr>
      <w:r>
        <w:rPr>
          <w:rFonts w:hint="eastAsia" w:ascii="Times New Roman" w:hAnsi="Times New Roman"/>
        </w:rPr>
        <w:t>•</w:t>
      </w:r>
      <w:r>
        <w:rPr>
          <w:rFonts w:ascii="Times New Roman" w:hAnsi="Times New Roman"/>
        </w:rPr>
        <w:t xml:space="preserve"> A minimum value for Y is (pre-)configured from a range of values, FFS details</w:t>
      </w:r>
    </w:p>
  </w:comment>
  <w:comment w:id="7" w:author="Seungmin Lee" w:date="2021-11-16T12:07:00Z" w:initials="SMLee">
    <w:p w14:paraId="3CB77844">
      <w:pPr>
        <w:pStyle w:val="16"/>
        <w:rPr>
          <w:rFonts w:ascii="Times New Roman" w:hAnsi="Times New Roman"/>
        </w:rPr>
      </w:pPr>
      <w:r>
        <w:rPr>
          <w:rFonts w:ascii="Times New Roman" w:hAnsi="Times New Roman"/>
        </w:rPr>
        <w:t>Agreement made in RAN1#106-e:</w:t>
      </w:r>
    </w:p>
    <w:p w14:paraId="2D6B759B">
      <w:pPr>
        <w:pStyle w:val="16"/>
        <w:rPr>
          <w:rFonts w:ascii="Times New Roman" w:hAnsi="Times New Roman"/>
        </w:rPr>
      </w:pPr>
      <w:r>
        <w:rPr>
          <w:rFonts w:ascii="Times New Roman" w:hAnsi="Times New Roman"/>
        </w:rPr>
        <w:t>− In scheme 2, at least the following is supported for UE(s) to be UE-A(s)/UE-B(s) in the inter-UE coordination transmission triggered by a detection of expected/potential resource conflict(s) in Mode 2:</w:t>
      </w:r>
    </w:p>
    <w:p w14:paraId="7E243EF3">
      <w:pPr>
        <w:pStyle w:val="16"/>
        <w:rPr>
          <w:rFonts w:ascii="Times New Roman" w:hAnsi="Times New Roman"/>
        </w:rPr>
      </w:pPr>
      <w:r>
        <w:rPr>
          <w:rFonts w:hint="eastAsia" w:ascii="Times New Roman" w:hAnsi="Times New Roman"/>
        </w:rPr>
        <w:t>•</w:t>
      </w:r>
      <w:r>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28A4926">
      <w:pPr>
        <w:pStyle w:val="16"/>
        <w:rPr>
          <w:rFonts w:ascii="Times New Roman" w:hAnsi="Times New Roman"/>
        </w:rPr>
      </w:pPr>
      <w:r>
        <w:rPr>
          <w:rFonts w:hint="eastAsia" w:ascii="Times New Roman" w:hAnsi="Times New Roman"/>
        </w:rPr>
        <w:t>•</w:t>
      </w:r>
      <w:r>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B9B2A90">
      <w:pPr>
        <w:pStyle w:val="16"/>
        <w:rPr>
          <w:rFonts w:ascii="Times New Roman" w:hAnsi="Times New Roman"/>
        </w:rPr>
      </w:pPr>
      <w:r>
        <w:rPr>
          <w:rFonts w:ascii="Times New Roman" w:hAnsi="Times New Roman"/>
        </w:rPr>
        <w:t xml:space="preserve"> (Working assumption) At least a destination UE of one of the conflicting TBs, i.e., TBs to be transmitted in the expected/potential conflicting resource(s)  </w:t>
      </w:r>
    </w:p>
    <w:p w14:paraId="72F41C18">
      <w:pPr>
        <w:pStyle w:val="16"/>
        <w:rPr>
          <w:rFonts w:ascii="Times New Roman" w:hAnsi="Times New Roman"/>
        </w:rPr>
      </w:pPr>
      <w:r>
        <w:rPr>
          <w:rFonts w:hint="eastAsia" w:ascii="Times New Roman" w:hAnsi="Times New Roman"/>
        </w:rPr>
        <w:t>›</w:t>
      </w:r>
      <w:r>
        <w:rPr>
          <w:rFonts w:ascii="Times New Roman" w:hAnsi="Times New Roman"/>
        </w:rPr>
        <w:t xml:space="preserve"> Whether a non-destination UE of a TB transmitted by UE-B can be UE-A is (pre-)configured</w:t>
      </w:r>
    </w:p>
    <w:p w14:paraId="45792BD7">
      <w:pPr>
        <w:pStyle w:val="16"/>
        <w:rPr>
          <w:rFonts w:ascii="Times New Roman" w:hAnsi="Times New Roman"/>
        </w:rPr>
      </w:pPr>
      <w:r>
        <w:rPr>
          <w:rFonts w:ascii="Times New Roman" w:hAnsi="Times New Roman"/>
        </w:rPr>
        <w:t> FFS: Additional details and condition(s) on UE-A and UE-B</w:t>
      </w:r>
    </w:p>
    <w:p w14:paraId="501575A6">
      <w:pPr>
        <w:pStyle w:val="16"/>
        <w:rPr>
          <w:rFonts w:ascii="Times New Roman" w:hAnsi="Times New Roman"/>
        </w:rPr>
      </w:pPr>
      <w:r>
        <w:rPr>
          <w:rFonts w:hint="eastAsia" w:ascii="Times New Roman" w:hAnsi="Times New Roman"/>
        </w:rPr>
        <w:t>•</w:t>
      </w:r>
      <w:r>
        <w:rPr>
          <w:rFonts w:ascii="Times New Roman" w:hAnsi="Times New Roman"/>
        </w:rPr>
        <w:t xml:space="preserve"> The above feature can be enabled or disabled or controlled by (pre-)configuration</w:t>
      </w:r>
    </w:p>
    <w:p w14:paraId="27AD1953">
      <w:pPr>
        <w:pStyle w:val="16"/>
        <w:rPr>
          <w:rFonts w:ascii="Times New Roman" w:hAnsi="Times New Roman"/>
        </w:rPr>
      </w:pPr>
      <w:r>
        <w:rPr>
          <w:rFonts w:ascii="Times New Roman" w:hAnsi="Times New Roman"/>
        </w:rPr>
        <w:t> FFS: Details on how to support this, including (pre-)configuration signaling granularity</w:t>
      </w:r>
    </w:p>
    <w:p w14:paraId="4D7D2351">
      <w:pPr>
        <w:pStyle w:val="16"/>
        <w:rPr>
          <w:rFonts w:ascii="Times New Roman" w:hAnsi="Times New Roman"/>
        </w:rPr>
      </w:pPr>
      <w:r>
        <w:rPr>
          <w:rFonts w:hint="eastAsia" w:ascii="Times New Roman" w:hAnsi="Times New Roman"/>
        </w:rPr>
        <w:t>•</w:t>
      </w:r>
      <w:r>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D5103C" w15:done="0"/>
  <w15:commentEx w15:paraId="745A45EE" w15:done="0"/>
  <w15:commentEx w15:paraId="34D95D2B" w15:done="0"/>
  <w15:commentEx w15:paraId="4B901971" w15:done="0"/>
  <w15:commentEx w15:paraId="22A359AF" w15:done="0"/>
  <w15:commentEx w15:paraId="65D720B3" w15:done="0"/>
  <w15:commentEx w15:paraId="1B3A68E5" w15:done="0"/>
  <w15:commentEx w15:paraId="4D7D23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Noto Sans CJK SC Regular">
    <w:altName w:val="Times New Roman"/>
    <w:panose1 w:val="00000000000000000000"/>
    <w:charset w:val="00"/>
    <w:family w:val="roman"/>
    <w:pitch w:val="default"/>
    <w:sig w:usb0="00000000" w:usb1="00000000" w:usb2="00000000" w:usb3="00000000" w:csb0="00000000" w:csb1="00000000"/>
  </w:font>
  <w:font w:name="FreeSans">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Dotum">
    <w:altName w:val="Malgun Gothic"/>
    <w:panose1 w:val="020B0600000101010101"/>
    <w:charset w:val="81"/>
    <w:family w:val="swiss"/>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Ericsson Capital TT">
    <w:altName w:val="Corbel"/>
    <w:panose1 w:val="00000000000000000000"/>
    <w:charset w:val="00"/>
    <w:family w:val="auto"/>
    <w:pitch w:val="default"/>
    <w:sig w:usb0="00000000" w:usb1="00000000" w:usb2="00000000" w:usb3="00000000" w:csb0="0000009F" w:csb1="00000000"/>
  </w:font>
  <w:font w:name="Liberation Sans">
    <w:altName w:val="Arial"/>
    <w:panose1 w:val="00000000000000000000"/>
    <w:charset w:val="01"/>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FangSong_GB2312">
    <w:altName w:val="仿宋"/>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Corbel">
    <w:panose1 w:val="020B05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eastAsia="zh-CN"/>
      </w:rP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pPr>
                            <w:pStyle w:val="19"/>
                            <w:rPr>
                              <w:color w:val="000000"/>
                            </w:rPr>
                          </w:pPr>
                          <w:r>
                            <w:rPr>
                              <w:color w:val="000000"/>
                            </w:rPr>
                            <w:fldChar w:fldCharType="begin"/>
                          </w:r>
                          <w:r>
                            <w:instrText xml:space="preserve">PAGE</w:instrText>
                          </w:r>
                          <w:r>
                            <w:fldChar w:fldCharType="separate"/>
                          </w:r>
                          <w:r>
                            <w:t>15</w:t>
                          </w:r>
                          <w:r>
                            <w:fldChar w:fldCharType="end"/>
                          </w:r>
                        </w:p>
                      </w:txbxContent>
                    </wps:txbx>
                    <wps:bodyPr lIns="0" tIns="0" rIns="0" bIns="0">
                      <a:spAutoFit/>
                    </wps:bodyPr>
                  </wps:wsp>
                </a:graphicData>
              </a:graphic>
            </wp:anchor>
          </w:drawing>
        </mc:Choice>
        <mc:Fallback>
          <w:pict>
            <v:rect id="Frame1" o:spid="_x0000_s1026" o:spt="1" style="position:absolute;left:0pt;margin-top:0.05pt;height:23.25pt;width:13.05pt;mso-position-horizontal:center;mso-position-horizontal-relative:margin;mso-wrap-distance-bottom:0pt;mso-wrap-distance-left:0pt;mso-wrap-distance-right:0pt;mso-wrap-distance-top:0pt;z-index:-251657216;mso-width-relative:page;mso-height-relative:page;" filled="f" stroked="f" coordsize="21600,21600" o:gfxdata="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qYxBrdMAAAADAQAADwAAAAAAAAABACAAAAAiAAAAZHJzL2Rvd25yZXYueG1s&#10;UEsBAhQAFAAAAAgAh07iQHRphJqLAQAAIgMAAA4AAAAAAAAAAQAgAAAAIgEAAGRycy9lMm9Eb2Mu&#10;eG1sUEsFBgAAAAAGAAYAWQEAAB8FAAAAAA==&#10;">
              <v:fill on="f" focussize="0,0"/>
              <v:stroke on="f"/>
              <v:imagedata o:title=""/>
              <o:lock v:ext="edit" aspectratio="f"/>
              <v:textbox inset="0mm,0mm,0mm,0mm" style="mso-fit-shape-to-text:t;">
                <w:txbxContent>
                  <w:p>
                    <w:pPr>
                      <w:pStyle w:val="19"/>
                      <w:rPr>
                        <w:color w:val="000000"/>
                      </w:rPr>
                    </w:pPr>
                    <w:r>
                      <w:rPr>
                        <w:color w:val="000000"/>
                      </w:rPr>
                      <w:fldChar w:fldCharType="begin"/>
                    </w:r>
                    <w:r>
                      <w:instrText xml:space="preserve">PAGE</w:instrText>
                    </w:r>
                    <w:r>
                      <w:fldChar w:fldCharType="separate"/>
                    </w:r>
                    <w:r>
                      <w:t>15</w:t>
                    </w:r>
                    <w:r>
                      <w:fldChar w:fldCharType="end"/>
                    </w:r>
                  </w:p>
                </w:txbxContent>
              </v:textbox>
              <w10:wrap type="square" side="largest"/>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4571"/>
    <w:multiLevelType w:val="multilevel"/>
    <w:tmpl w:val="17624571"/>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abstractNum w:abstractNumId="1">
    <w:nsid w:val="23006ACF"/>
    <w:multiLevelType w:val="multilevel"/>
    <w:tmpl w:val="23006ACF"/>
    <w:lvl w:ilvl="0" w:tentative="0">
      <w:start w:val="1"/>
      <w:numFmt w:val="bullet"/>
      <w:lvlText w:val=""/>
      <w:lvlJc w:val="left"/>
      <w:pPr>
        <w:ind w:left="800" w:hanging="400"/>
      </w:pPr>
      <w:rPr>
        <w:rFonts w:hint="default" w:ascii="Wingdings" w:hAnsi="Wingdings" w:cs="Wingdings"/>
        <w:b/>
        <w:sz w:val="21"/>
      </w:rPr>
    </w:lvl>
    <w:lvl w:ilvl="1" w:tentative="0">
      <w:start w:val="1"/>
      <w:numFmt w:val="bullet"/>
      <w:lvlText w:val="−"/>
      <w:lvlJc w:val="left"/>
      <w:pPr>
        <w:ind w:left="1200" w:hanging="400"/>
      </w:pPr>
      <w:rPr>
        <w:rFonts w:hint="default" w:ascii="Calibri" w:hAnsi="Calibri" w:cs="Calibri"/>
        <w:sz w:val="21"/>
      </w:rPr>
    </w:lvl>
    <w:lvl w:ilvl="2" w:tentative="0">
      <w:start w:val="1"/>
      <w:numFmt w:val="bullet"/>
      <w:lvlText w:val="•"/>
      <w:lvlJc w:val="left"/>
      <w:pPr>
        <w:ind w:left="1600" w:hanging="400"/>
      </w:pPr>
      <w:rPr>
        <w:rFonts w:hint="default" w:ascii="Arial" w:hAnsi="Arial" w:cs="Arial"/>
        <w:sz w:val="21"/>
      </w:rPr>
    </w:lvl>
    <w:lvl w:ilvl="3" w:tentative="0">
      <w:start w:val="1"/>
      <w:numFmt w:val="bullet"/>
      <w:lvlText w:val=""/>
      <w:lvlJc w:val="left"/>
      <w:pPr>
        <w:ind w:left="2000" w:hanging="400"/>
      </w:pPr>
      <w:rPr>
        <w:rFonts w:hint="default" w:ascii="Wingdings" w:hAnsi="Wingdings" w:cs="Wingdings"/>
        <w:strike w:val="0"/>
        <w:dstrike w:val="0"/>
        <w:color w:val="00000A"/>
        <w:sz w:val="21"/>
      </w:rPr>
    </w:lvl>
    <w:lvl w:ilvl="4" w:tentative="0">
      <w:start w:val="1"/>
      <w:numFmt w:val="bullet"/>
      <w:lvlText w:val="›"/>
      <w:lvlJc w:val="left"/>
      <w:pPr>
        <w:ind w:left="2400" w:hanging="400"/>
      </w:pPr>
      <w:rPr>
        <w:rFonts w:hint="default" w:ascii="Ericsson Capital TT" w:hAnsi="Ericsson Capital TT" w:cs="Ericsson Capital TT"/>
        <w:sz w:val="21"/>
      </w:rPr>
    </w:lvl>
    <w:lvl w:ilvl="5" w:tentative="0">
      <w:start w:val="1"/>
      <w:numFmt w:val="bullet"/>
      <w:lvlText w:val="‐"/>
      <w:lvlJc w:val="left"/>
      <w:pPr>
        <w:ind w:left="2800" w:hanging="400"/>
      </w:pPr>
      <w:rPr>
        <w:rFonts w:hint="default" w:ascii="宋体" w:hAnsi="宋体" w:cs="宋体"/>
        <w:sz w:val="21"/>
      </w:rPr>
    </w:lvl>
    <w:lvl w:ilvl="6" w:tentative="0">
      <w:start w:val="1"/>
      <w:numFmt w:val="bullet"/>
      <w:lvlText w:val="•"/>
      <w:lvlJc w:val="left"/>
      <w:pPr>
        <w:ind w:left="3200" w:hanging="400"/>
      </w:pPr>
      <w:rPr>
        <w:rFonts w:hint="default" w:ascii="Arial" w:hAnsi="Arial" w:cs="Arial"/>
        <w:sz w:val="21"/>
      </w:rPr>
    </w:lvl>
    <w:lvl w:ilvl="7" w:tentative="0">
      <w:start w:val="0"/>
      <w:numFmt w:val="bullet"/>
      <w:lvlText w:val="›"/>
      <w:lvlJc w:val="left"/>
      <w:pPr>
        <w:ind w:left="3600" w:hanging="400"/>
      </w:pPr>
      <w:rPr>
        <w:rFonts w:hint="default" w:ascii="Ericsson Capital TT" w:hAnsi="Ericsson Capital TT"/>
      </w:rPr>
    </w:lvl>
    <w:lvl w:ilvl="8" w:tentative="0">
      <w:start w:val="1"/>
      <w:numFmt w:val="bullet"/>
      <w:lvlText w:val="‐"/>
      <w:lvlJc w:val="left"/>
      <w:pPr>
        <w:ind w:left="4000" w:hanging="400"/>
      </w:pPr>
      <w:rPr>
        <w:rFonts w:hint="eastAsia" w:ascii="宋体" w:hAnsi="宋体" w:eastAsia="宋体"/>
      </w:rPr>
    </w:lvl>
  </w:abstractNum>
  <w:abstractNum w:abstractNumId="2">
    <w:nsid w:val="2B470BE0"/>
    <w:multiLevelType w:val="multilevel"/>
    <w:tmpl w:val="2B470BE0"/>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decimal"/>
      <w:pStyle w:val="6"/>
      <w:lvlText w:val="%3."/>
      <w:lvlJc w:val="left"/>
      <w:pPr>
        <w:tabs>
          <w:tab w:val="left" w:pos="1080"/>
        </w:tabs>
        <w:ind w:left="720" w:hanging="720"/>
      </w:pPr>
    </w:lvl>
    <w:lvl w:ilvl="3" w:tentative="0">
      <w:start w:val="1"/>
      <w:numFmt w:val="none"/>
      <w:suff w:val="nothing"/>
      <w:lvlText w:val=""/>
      <w:lvlJc w:val="left"/>
      <w:pPr>
        <w:tabs>
          <w:tab w:val="left" w:pos="864"/>
        </w:tabs>
        <w:ind w:left="864" w:hanging="864"/>
      </w:pPr>
    </w:lvl>
    <w:lvl w:ilvl="4" w:tentative="0">
      <w:start w:val="1"/>
      <w:numFmt w:val="decimal"/>
      <w:pStyle w:val="8"/>
      <w:lvlText w:val="%3.%5"/>
      <w:lvlJc w:val="left"/>
      <w:pPr>
        <w:tabs>
          <w:tab w:val="left" w:pos="1008"/>
        </w:tabs>
        <w:ind w:left="1008" w:hanging="1008"/>
      </w:pPr>
    </w:lvl>
    <w:lvl w:ilvl="5" w:tentative="0">
      <w:start w:val="1"/>
      <w:numFmt w:val="decimal"/>
      <w:pStyle w:val="9"/>
      <w:lvlText w:val="%3.%5.%6"/>
      <w:lvlJc w:val="left"/>
      <w:pPr>
        <w:tabs>
          <w:tab w:val="left" w:pos="1152"/>
        </w:tabs>
        <w:ind w:left="1152" w:hanging="1152"/>
      </w:pPr>
    </w:lvl>
    <w:lvl w:ilvl="6" w:tentative="0">
      <w:start w:val="1"/>
      <w:numFmt w:val="decimal"/>
      <w:pStyle w:val="10"/>
      <w:lvlText w:val="%3.%5.%6.%7"/>
      <w:lvlJc w:val="left"/>
      <w:pPr>
        <w:tabs>
          <w:tab w:val="left" w:pos="1296"/>
        </w:tabs>
        <w:ind w:left="1296" w:hanging="1296"/>
      </w:pPr>
    </w:lvl>
    <w:lvl w:ilvl="7" w:tentative="0">
      <w:start w:val="1"/>
      <w:numFmt w:val="decimal"/>
      <w:pStyle w:val="11"/>
      <w:lvlText w:val="%3.%5.%6.%7.%8"/>
      <w:lvlJc w:val="left"/>
      <w:pPr>
        <w:tabs>
          <w:tab w:val="left" w:pos="1440"/>
        </w:tabs>
        <w:ind w:left="1440" w:hanging="1440"/>
      </w:pPr>
    </w:lvl>
    <w:lvl w:ilvl="8" w:tentative="0">
      <w:start w:val="1"/>
      <w:numFmt w:val="decimal"/>
      <w:pStyle w:val="12"/>
      <w:lvlText w:val="%3.%5.%6.%7.%8.%9"/>
      <w:lvlJc w:val="left"/>
      <w:pPr>
        <w:tabs>
          <w:tab w:val="left" w:pos="1584"/>
        </w:tabs>
        <w:ind w:left="1584" w:hanging="1584"/>
      </w:pPr>
    </w:lvl>
  </w:abstractNum>
  <w:abstractNum w:abstractNumId="3">
    <w:nsid w:val="3DAD44E4"/>
    <w:multiLevelType w:val="multilevel"/>
    <w:tmpl w:val="3DAD44E4"/>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Calibri" w:hAnsi="Calibri"/>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5399571A"/>
    <w:multiLevelType w:val="multilevel"/>
    <w:tmpl w:val="5399571A"/>
    <w:lvl w:ilvl="0" w:tentative="0">
      <w:start w:val="1"/>
      <w:numFmt w:val="decimal"/>
      <w:lvlText w:val="%1."/>
      <w:lvlJc w:val="left"/>
      <w:pPr>
        <w:ind w:left="425" w:hanging="425"/>
      </w:pPr>
      <w:rPr>
        <w:rFonts w:hint="default"/>
        <w:b/>
        <w:sz w:val="28"/>
      </w:rPr>
    </w:lvl>
    <w:lvl w:ilvl="1" w:tentative="0">
      <w:start w:val="1"/>
      <w:numFmt w:val="decimal"/>
      <w:lvlText w:val="%1.%2."/>
      <w:lvlJc w:val="left"/>
      <w:pPr>
        <w:ind w:left="567" w:hanging="567"/>
      </w:pPr>
      <w:rPr>
        <w:rFonts w:hint="default"/>
        <w:color w:val="00000A"/>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1" w:hanging="851"/>
      </w:pPr>
      <w:rPr>
        <w:rFonts w:hint="default"/>
        <w:sz w:val="22"/>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68876387"/>
    <w:multiLevelType w:val="multilevel"/>
    <w:tmpl w:val="68876387"/>
    <w:lvl w:ilvl="0" w:tentative="0">
      <w:start w:val="1"/>
      <w:numFmt w:val="decimal"/>
      <w:lvlText w:val="[%1]"/>
      <w:lvlJc w:val="left"/>
      <w:pPr>
        <w:ind w:left="400" w:hanging="400"/>
      </w:p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B"/>
    <w:rsid w:val="00021C24"/>
    <w:rsid w:val="000A3159"/>
    <w:rsid w:val="000F5FDA"/>
    <w:rsid w:val="001405F0"/>
    <w:rsid w:val="0014731B"/>
    <w:rsid w:val="00172A3E"/>
    <w:rsid w:val="0018006D"/>
    <w:rsid w:val="00185B3B"/>
    <w:rsid w:val="001A7DFE"/>
    <w:rsid w:val="00212054"/>
    <w:rsid w:val="00221023"/>
    <w:rsid w:val="00242E62"/>
    <w:rsid w:val="00285B58"/>
    <w:rsid w:val="002B3C73"/>
    <w:rsid w:val="002C20BE"/>
    <w:rsid w:val="002D2273"/>
    <w:rsid w:val="003148A6"/>
    <w:rsid w:val="003442EA"/>
    <w:rsid w:val="00357046"/>
    <w:rsid w:val="003B3094"/>
    <w:rsid w:val="003F721A"/>
    <w:rsid w:val="00482545"/>
    <w:rsid w:val="0049080F"/>
    <w:rsid w:val="00490BE0"/>
    <w:rsid w:val="004B24AF"/>
    <w:rsid w:val="004D564C"/>
    <w:rsid w:val="004F7BAC"/>
    <w:rsid w:val="005104B3"/>
    <w:rsid w:val="005345D6"/>
    <w:rsid w:val="0054062B"/>
    <w:rsid w:val="00565E5E"/>
    <w:rsid w:val="0056719B"/>
    <w:rsid w:val="005B181C"/>
    <w:rsid w:val="0067072C"/>
    <w:rsid w:val="00681F3A"/>
    <w:rsid w:val="00685235"/>
    <w:rsid w:val="00686F51"/>
    <w:rsid w:val="00687B57"/>
    <w:rsid w:val="006B2A61"/>
    <w:rsid w:val="00770F5C"/>
    <w:rsid w:val="00773DBF"/>
    <w:rsid w:val="007C55C2"/>
    <w:rsid w:val="007F6EDE"/>
    <w:rsid w:val="00801D2F"/>
    <w:rsid w:val="008434BD"/>
    <w:rsid w:val="00853119"/>
    <w:rsid w:val="00856978"/>
    <w:rsid w:val="008B31BE"/>
    <w:rsid w:val="008B3C97"/>
    <w:rsid w:val="008D1B33"/>
    <w:rsid w:val="008D3B70"/>
    <w:rsid w:val="008E57A9"/>
    <w:rsid w:val="00965571"/>
    <w:rsid w:val="00987681"/>
    <w:rsid w:val="009B7CB9"/>
    <w:rsid w:val="009C4470"/>
    <w:rsid w:val="009F36D2"/>
    <w:rsid w:val="00A05331"/>
    <w:rsid w:val="00A44513"/>
    <w:rsid w:val="00A456FC"/>
    <w:rsid w:val="00AA3C68"/>
    <w:rsid w:val="00AC1BC0"/>
    <w:rsid w:val="00AC2AF3"/>
    <w:rsid w:val="00B00B13"/>
    <w:rsid w:val="00B475A0"/>
    <w:rsid w:val="00B70824"/>
    <w:rsid w:val="00B8102C"/>
    <w:rsid w:val="00BB06D0"/>
    <w:rsid w:val="00BC1847"/>
    <w:rsid w:val="00BC31BD"/>
    <w:rsid w:val="00BC70C9"/>
    <w:rsid w:val="00BF3C47"/>
    <w:rsid w:val="00C214FA"/>
    <w:rsid w:val="00C5668A"/>
    <w:rsid w:val="00C861FA"/>
    <w:rsid w:val="00CB2272"/>
    <w:rsid w:val="00D1517F"/>
    <w:rsid w:val="00D23BB4"/>
    <w:rsid w:val="00D23DD7"/>
    <w:rsid w:val="00D610E6"/>
    <w:rsid w:val="00DA0527"/>
    <w:rsid w:val="00DD6FD2"/>
    <w:rsid w:val="00E55F17"/>
    <w:rsid w:val="00E570AD"/>
    <w:rsid w:val="00E97ABC"/>
    <w:rsid w:val="00E97D52"/>
    <w:rsid w:val="00ED44BE"/>
    <w:rsid w:val="00F0769C"/>
    <w:rsid w:val="00F56EF5"/>
    <w:rsid w:val="00F65EAC"/>
    <w:rsid w:val="00FA344B"/>
    <w:rsid w:val="00FC797E"/>
    <w:rsid w:val="00FE191D"/>
    <w:rsid w:val="18660A2B"/>
    <w:rsid w:val="5FBA10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40" w:lineRule="auto"/>
      <w:jc w:val="left"/>
    </w:pPr>
    <w:rPr>
      <w:rFonts w:ascii="Times New Roman" w:hAnsi="Times New Roman" w:eastAsia="宋体" w:cs="Times New Roman"/>
      <w:color w:val="00000A"/>
      <w:kern w:val="0"/>
      <w:szCs w:val="20"/>
      <w:lang w:val="en-GB" w:eastAsia="en-US" w:bidi="ar-SA"/>
    </w:rPr>
  </w:style>
  <w:style w:type="paragraph" w:styleId="2">
    <w:name w:val="heading 1"/>
    <w:basedOn w:val="3"/>
    <w:next w:val="1"/>
    <w:link w:val="36"/>
    <w:qFormat/>
    <w:uiPriority w:val="0"/>
    <w:pPr>
      <w:keepLines/>
      <w:widowControl/>
      <w:pBdr>
        <w:top w:val="single" w:color="00000A" w:sz="12" w:space="3"/>
      </w:pBdr>
      <w:spacing w:after="180"/>
      <w:jc w:val="left"/>
      <w:textAlignment w:val="baseline"/>
      <w:outlineLvl w:val="0"/>
    </w:pPr>
    <w:rPr>
      <w:rFonts w:ascii="Arial" w:hAnsi="Arial"/>
      <w:sz w:val="36"/>
      <w:lang w:val="en-GB" w:eastAsia="en-US"/>
    </w:rPr>
  </w:style>
  <w:style w:type="paragraph" w:styleId="5">
    <w:name w:val="heading 2"/>
    <w:basedOn w:val="2"/>
    <w:next w:val="1"/>
    <w:link w:val="37"/>
    <w:qFormat/>
    <w:uiPriority w:val="0"/>
    <w:pPr>
      <w:spacing w:before="180"/>
      <w:outlineLvl w:val="1"/>
    </w:pPr>
    <w:rPr>
      <w:sz w:val="32"/>
    </w:rPr>
  </w:style>
  <w:style w:type="paragraph" w:styleId="6">
    <w:name w:val="heading 3"/>
    <w:basedOn w:val="5"/>
    <w:next w:val="1"/>
    <w:link w:val="38"/>
    <w:qFormat/>
    <w:uiPriority w:val="0"/>
    <w:pPr>
      <w:numPr>
        <w:ilvl w:val="2"/>
        <w:numId w:val="1"/>
      </w:numPr>
      <w:spacing w:before="120"/>
      <w:outlineLvl w:val="2"/>
    </w:pPr>
    <w:rPr>
      <w:sz w:val="28"/>
    </w:rPr>
  </w:style>
  <w:style w:type="paragraph" w:styleId="7">
    <w:name w:val="heading 4"/>
    <w:basedOn w:val="1"/>
    <w:next w:val="1"/>
    <w:link w:val="39"/>
    <w:qFormat/>
    <w:uiPriority w:val="0"/>
    <w:pPr>
      <w:keepNext/>
      <w:widowControl w:val="0"/>
      <w:spacing w:after="0"/>
      <w:jc w:val="center"/>
      <w:outlineLvl w:val="3"/>
    </w:pPr>
    <w:rPr>
      <w:rFonts w:eastAsia="Batang"/>
      <w:b/>
      <w:bCs/>
      <w:szCs w:val="24"/>
      <w:lang w:val="en-US" w:eastAsia="ko-KR"/>
    </w:rPr>
  </w:style>
  <w:style w:type="paragraph" w:styleId="8">
    <w:name w:val="heading 5"/>
    <w:basedOn w:val="1"/>
    <w:next w:val="1"/>
    <w:link w:val="40"/>
    <w:qFormat/>
    <w:uiPriority w:val="0"/>
    <w:pPr>
      <w:keepNext/>
      <w:widowControl w:val="0"/>
      <w:numPr>
        <w:ilvl w:val="4"/>
        <w:numId w:val="1"/>
      </w:numPr>
      <w:spacing w:after="0"/>
      <w:jc w:val="both"/>
      <w:outlineLvl w:val="4"/>
    </w:pPr>
    <w:rPr>
      <w:rFonts w:eastAsia="Batang"/>
      <w:b/>
      <w:bCs/>
      <w:sz w:val="24"/>
      <w:szCs w:val="24"/>
      <w:lang w:val="en-US" w:eastAsia="ko-KR"/>
    </w:rPr>
  </w:style>
  <w:style w:type="paragraph" w:styleId="9">
    <w:name w:val="heading 6"/>
    <w:basedOn w:val="1"/>
    <w:next w:val="1"/>
    <w:link w:val="41"/>
    <w:qFormat/>
    <w:uiPriority w:val="0"/>
    <w:pPr>
      <w:numPr>
        <w:ilvl w:val="5"/>
        <w:numId w:val="1"/>
      </w:numPr>
      <w:spacing w:before="240" w:after="60" w:line="360" w:lineRule="auto"/>
      <w:jc w:val="both"/>
      <w:textAlignment w:val="baseline"/>
      <w:outlineLvl w:val="5"/>
    </w:pPr>
    <w:rPr>
      <w:b/>
      <w:bCs/>
      <w:sz w:val="22"/>
      <w:szCs w:val="22"/>
      <w:lang w:val="en-US"/>
    </w:rPr>
  </w:style>
  <w:style w:type="paragraph" w:styleId="10">
    <w:name w:val="heading 7"/>
    <w:basedOn w:val="1"/>
    <w:next w:val="1"/>
    <w:link w:val="42"/>
    <w:qFormat/>
    <w:uiPriority w:val="0"/>
    <w:pPr>
      <w:numPr>
        <w:ilvl w:val="6"/>
        <w:numId w:val="1"/>
      </w:numPr>
      <w:spacing w:before="240" w:after="60" w:line="360" w:lineRule="auto"/>
      <w:jc w:val="both"/>
      <w:textAlignment w:val="baseline"/>
      <w:outlineLvl w:val="6"/>
    </w:pPr>
    <w:rPr>
      <w:sz w:val="24"/>
      <w:szCs w:val="24"/>
      <w:lang w:val="en-US"/>
    </w:rPr>
  </w:style>
  <w:style w:type="paragraph" w:styleId="11">
    <w:name w:val="heading 8"/>
    <w:basedOn w:val="1"/>
    <w:next w:val="1"/>
    <w:link w:val="43"/>
    <w:qFormat/>
    <w:uiPriority w:val="0"/>
    <w:pPr>
      <w:numPr>
        <w:ilvl w:val="7"/>
        <w:numId w:val="1"/>
      </w:numPr>
      <w:spacing w:before="240" w:after="60" w:line="360" w:lineRule="auto"/>
      <w:jc w:val="both"/>
      <w:textAlignment w:val="baseline"/>
      <w:outlineLvl w:val="7"/>
    </w:pPr>
    <w:rPr>
      <w:i/>
      <w:iCs/>
      <w:sz w:val="24"/>
      <w:szCs w:val="24"/>
      <w:lang w:val="en-US"/>
    </w:rPr>
  </w:style>
  <w:style w:type="paragraph" w:styleId="12">
    <w:name w:val="heading 9"/>
    <w:basedOn w:val="1"/>
    <w:next w:val="1"/>
    <w:link w:val="44"/>
    <w:qFormat/>
    <w:uiPriority w:val="0"/>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widowControl w:val="0"/>
      <w:spacing w:before="240"/>
      <w:jc w:val="both"/>
    </w:pPr>
    <w:rPr>
      <w:rFonts w:ascii="Liberation Sans" w:hAnsi="Liberation Sans" w:eastAsia="Noto Sans CJK SC Regular" w:cs="FreeSans"/>
      <w:sz w:val="28"/>
      <w:szCs w:val="28"/>
      <w:lang w:val="en-US" w:eastAsia="ko-KR"/>
    </w:rPr>
  </w:style>
  <w:style w:type="paragraph" w:styleId="4">
    <w:name w:val="Body Text"/>
    <w:basedOn w:val="1"/>
    <w:link w:val="642"/>
    <w:qFormat/>
    <w:uiPriority w:val="0"/>
    <w:pPr>
      <w:spacing w:after="0"/>
      <w:jc w:val="both"/>
    </w:pPr>
    <w:rPr>
      <w:rFonts w:eastAsia="Batang"/>
      <w:sz w:val="22"/>
      <w:lang w:val="en-US" w:eastAsia="ko-KR"/>
    </w:rPr>
  </w:style>
  <w:style w:type="paragraph" w:styleId="13">
    <w:name w:val="caption"/>
    <w:basedOn w:val="1"/>
    <w:next w:val="1"/>
    <w:qFormat/>
    <w:uiPriority w:val="0"/>
    <w:pPr>
      <w:spacing w:before="120"/>
      <w:textAlignment w:val="baseline"/>
    </w:pPr>
    <w:rPr>
      <w:rFonts w:eastAsia="Batang"/>
      <w:b/>
    </w:rPr>
  </w:style>
  <w:style w:type="paragraph" w:styleId="14">
    <w:name w:val="List Bullet"/>
    <w:basedOn w:val="1"/>
    <w:qFormat/>
    <w:uiPriority w:val="0"/>
    <w:pPr>
      <w:widowControl w:val="0"/>
      <w:spacing w:after="0"/>
      <w:ind w:hanging="200"/>
      <w:jc w:val="both"/>
    </w:pPr>
    <w:rPr>
      <w:rFonts w:eastAsia="MS Gothic"/>
      <w:lang w:val="en-US" w:eastAsia="ja-JP"/>
    </w:rPr>
  </w:style>
  <w:style w:type="paragraph" w:styleId="15">
    <w:name w:val="Document Map"/>
    <w:basedOn w:val="1"/>
    <w:link w:val="656"/>
    <w:semiHidden/>
    <w:qFormat/>
    <w:uiPriority w:val="0"/>
    <w:pPr>
      <w:widowControl w:val="0"/>
      <w:shd w:val="clear" w:color="auto" w:fill="000080"/>
      <w:spacing w:after="0"/>
      <w:jc w:val="both"/>
    </w:pPr>
    <w:rPr>
      <w:rFonts w:ascii="Arial" w:hAnsi="Arial" w:eastAsia="Dotum"/>
      <w:szCs w:val="24"/>
      <w:lang w:val="en-US" w:eastAsia="ko-KR"/>
    </w:rPr>
  </w:style>
  <w:style w:type="paragraph" w:styleId="16">
    <w:name w:val="annotation text"/>
    <w:basedOn w:val="1"/>
    <w:link w:val="658"/>
    <w:semiHidden/>
    <w:qFormat/>
    <w:uiPriority w:val="0"/>
    <w:pPr>
      <w:widowControl w:val="0"/>
      <w:spacing w:after="0"/>
    </w:pPr>
    <w:rPr>
      <w:rFonts w:ascii="Batang" w:hAnsi="Batang" w:eastAsia="Batang"/>
      <w:szCs w:val="24"/>
      <w:lang w:val="en-US" w:eastAsia="ko-KR"/>
    </w:rPr>
  </w:style>
  <w:style w:type="paragraph" w:styleId="17">
    <w:name w:val="List Bullet 3"/>
    <w:basedOn w:val="1"/>
    <w:qFormat/>
    <w:uiPriority w:val="0"/>
    <w:pPr>
      <w:widowControl w:val="0"/>
      <w:spacing w:after="0"/>
      <w:ind w:left="100" w:hanging="200"/>
      <w:contextualSpacing/>
      <w:jc w:val="both"/>
    </w:pPr>
    <w:rPr>
      <w:rFonts w:ascii="Batang" w:hAnsi="Batang" w:eastAsia="Batang"/>
      <w:szCs w:val="24"/>
      <w:lang w:val="en-US" w:eastAsia="ko-KR"/>
    </w:rPr>
  </w:style>
  <w:style w:type="paragraph" w:styleId="18">
    <w:name w:val="Balloon Text"/>
    <w:basedOn w:val="1"/>
    <w:link w:val="648"/>
    <w:semiHidden/>
    <w:qFormat/>
    <w:uiPriority w:val="0"/>
    <w:pPr>
      <w:widowControl w:val="0"/>
      <w:spacing w:after="0"/>
      <w:jc w:val="both"/>
    </w:pPr>
    <w:rPr>
      <w:rFonts w:ascii="Arial" w:hAnsi="Arial" w:eastAsia="Dotum"/>
      <w:sz w:val="18"/>
      <w:szCs w:val="18"/>
      <w:lang w:val="en-US" w:eastAsia="ko-KR"/>
    </w:rPr>
  </w:style>
  <w:style w:type="paragraph" w:styleId="19">
    <w:name w:val="footer"/>
    <w:basedOn w:val="1"/>
    <w:link w:val="650"/>
    <w:qFormat/>
    <w:uiPriority w:val="99"/>
    <w:pPr>
      <w:widowControl w:val="0"/>
      <w:tabs>
        <w:tab w:val="center" w:pos="4252"/>
        <w:tab w:val="right" w:pos="8504"/>
      </w:tabs>
      <w:snapToGrid w:val="0"/>
      <w:spacing w:after="0"/>
      <w:jc w:val="both"/>
    </w:pPr>
    <w:rPr>
      <w:rFonts w:ascii="Batang" w:hAnsi="Batang" w:eastAsia="Batang"/>
      <w:szCs w:val="24"/>
      <w:lang w:val="en-US" w:eastAsia="ko-KR"/>
    </w:rPr>
  </w:style>
  <w:style w:type="paragraph" w:styleId="20">
    <w:name w:val="header"/>
    <w:basedOn w:val="1"/>
    <w:link w:val="657"/>
    <w:qFormat/>
    <w:uiPriority w:val="0"/>
    <w:pPr>
      <w:widowControl w:val="0"/>
      <w:tabs>
        <w:tab w:val="center" w:pos="4252"/>
        <w:tab w:val="right" w:pos="8504"/>
      </w:tabs>
      <w:snapToGrid w:val="0"/>
      <w:spacing w:after="0"/>
      <w:jc w:val="both"/>
    </w:pPr>
    <w:rPr>
      <w:rFonts w:ascii="Batang" w:hAnsi="Batang" w:eastAsia="Batang"/>
      <w:szCs w:val="24"/>
      <w:lang w:val="en-US" w:eastAsia="ko-KR"/>
    </w:rPr>
  </w:style>
  <w:style w:type="paragraph" w:styleId="21">
    <w:name w:val="List"/>
    <w:basedOn w:val="1"/>
    <w:qFormat/>
    <w:uiPriority w:val="0"/>
    <w:pPr>
      <w:widowControl w:val="0"/>
      <w:spacing w:after="0"/>
      <w:ind w:left="100" w:hanging="200"/>
      <w:contextualSpacing/>
      <w:jc w:val="both"/>
    </w:pPr>
    <w:rPr>
      <w:rFonts w:ascii="Batang" w:hAnsi="Batang" w:eastAsia="Batang"/>
      <w:szCs w:val="24"/>
      <w:lang w:val="en-US" w:eastAsia="ko-KR"/>
    </w:rPr>
  </w:style>
  <w:style w:type="paragraph" w:styleId="22">
    <w:name w:val="footnote text"/>
    <w:basedOn w:val="1"/>
    <w:link w:val="661"/>
    <w:qFormat/>
    <w:uiPriority w:val="0"/>
    <w:pPr>
      <w:widowControl w:val="0"/>
      <w:snapToGrid w:val="0"/>
      <w:spacing w:after="0"/>
    </w:pPr>
    <w:rPr>
      <w:rFonts w:ascii="Batang" w:hAnsi="Batang" w:eastAsia="Batang"/>
      <w:szCs w:val="24"/>
      <w:lang w:val="en-US" w:eastAsia="ko-KR"/>
    </w:rPr>
  </w:style>
  <w:style w:type="paragraph" w:styleId="23">
    <w:name w:val="Normal (Web)"/>
    <w:basedOn w:val="1"/>
    <w:unhideWhenUsed/>
    <w:qFormat/>
    <w:uiPriority w:val="99"/>
    <w:pPr>
      <w:spacing w:beforeAutospacing="1" w:afterAutospacing="1"/>
    </w:pPr>
    <w:rPr>
      <w:rFonts w:ascii="Gulim" w:hAnsi="Gulim" w:eastAsia="Gulim" w:cs="Gulim"/>
      <w:sz w:val="24"/>
      <w:szCs w:val="24"/>
      <w:lang w:val="en-US" w:eastAsia="ko-KR"/>
    </w:rPr>
  </w:style>
  <w:style w:type="paragraph" w:styleId="24">
    <w:name w:val="annotation subject"/>
    <w:basedOn w:val="16"/>
    <w:next w:val="16"/>
    <w:link w:val="660"/>
    <w:semiHidden/>
    <w:qFormat/>
    <w:uiPriority w:val="0"/>
    <w:rPr>
      <w:b/>
      <w:bCs/>
    </w:rPr>
  </w:style>
  <w:style w:type="table" w:styleId="26">
    <w:name w:val="Table Grid"/>
    <w:basedOn w:val="25"/>
    <w:qFormat/>
    <w:uiPriority w:val="39"/>
    <w:pPr>
      <w:spacing w:after="0" w:line="240" w:lineRule="auto"/>
      <w:jc w:val="left"/>
    </w:pPr>
    <w:rPr>
      <w:kern w:val="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basedOn w:val="27"/>
    <w:qFormat/>
    <w:uiPriority w:val="20"/>
    <w:rPr>
      <w:i/>
      <w:iCs/>
    </w:rPr>
  </w:style>
  <w:style w:type="character" w:styleId="32">
    <w:name w:val="annotation reference"/>
    <w:basedOn w:val="27"/>
    <w:semiHidden/>
    <w:unhideWhenUsed/>
    <w:qFormat/>
    <w:uiPriority w:val="99"/>
    <w:rPr>
      <w:sz w:val="21"/>
      <w:szCs w:val="21"/>
    </w:rPr>
  </w:style>
  <w:style w:type="character" w:customStyle="1" w:styleId="33">
    <w:name w:val="批注框文本 字符"/>
    <w:basedOn w:val="27"/>
    <w:semiHidden/>
    <w:qFormat/>
    <w:uiPriority w:val="0"/>
    <w:rPr>
      <w:rFonts w:ascii="Arial" w:hAnsi="Arial" w:eastAsia="Dotum" w:cs="Times New Roman"/>
      <w:sz w:val="18"/>
      <w:szCs w:val="18"/>
    </w:rPr>
  </w:style>
  <w:style w:type="character" w:customStyle="1" w:styleId="34">
    <w:name w:val="List Paragraph Char"/>
    <w:link w:val="35"/>
    <w:qFormat/>
    <w:uiPriority w:val="34"/>
    <w:rPr>
      <w:rFonts w:ascii="Malgun Gothic" w:hAnsi="Malgun Gothic" w:eastAsia="Malgun Gothic" w:cs="Times New Roman"/>
      <w:color w:val="00000A"/>
    </w:rPr>
  </w:style>
  <w:style w:type="paragraph" w:styleId="35">
    <w:name w:val="List Paragraph"/>
    <w:basedOn w:val="1"/>
    <w:link w:val="34"/>
    <w:qFormat/>
    <w:uiPriority w:val="34"/>
    <w:pPr>
      <w:widowControl w:val="0"/>
      <w:spacing w:before="120" w:after="360" w:line="264" w:lineRule="auto"/>
      <w:ind w:left="800" w:firstLine="425"/>
      <w:jc w:val="both"/>
    </w:pPr>
    <w:rPr>
      <w:rFonts w:ascii="Malgun Gothic" w:hAnsi="Malgun Gothic" w:eastAsia="Malgun Gothic"/>
      <w:kern w:val="2"/>
      <w:szCs w:val="22"/>
      <w:lang w:val="en-US" w:eastAsia="ko-KR"/>
    </w:rPr>
  </w:style>
  <w:style w:type="character" w:customStyle="1" w:styleId="36">
    <w:name w:val="Heading 1 Char"/>
    <w:basedOn w:val="27"/>
    <w:link w:val="2"/>
    <w:uiPriority w:val="0"/>
    <w:rPr>
      <w:rFonts w:ascii="Arial" w:hAnsi="Arial" w:eastAsia="Noto Sans CJK SC Regular" w:cs="FreeSans"/>
      <w:color w:val="00000A"/>
      <w:kern w:val="0"/>
      <w:sz w:val="36"/>
      <w:szCs w:val="28"/>
      <w:lang w:val="en-GB" w:eastAsia="en-US"/>
    </w:rPr>
  </w:style>
  <w:style w:type="character" w:customStyle="1" w:styleId="37">
    <w:name w:val="Heading 2 Char"/>
    <w:basedOn w:val="27"/>
    <w:link w:val="5"/>
    <w:uiPriority w:val="0"/>
    <w:rPr>
      <w:rFonts w:ascii="Arial" w:hAnsi="Arial" w:eastAsia="Noto Sans CJK SC Regular" w:cs="FreeSans"/>
      <w:color w:val="00000A"/>
      <w:kern w:val="0"/>
      <w:sz w:val="32"/>
      <w:szCs w:val="28"/>
      <w:lang w:val="en-GB" w:eastAsia="en-US"/>
    </w:rPr>
  </w:style>
  <w:style w:type="character" w:customStyle="1" w:styleId="38">
    <w:name w:val="Heading 3 Char"/>
    <w:basedOn w:val="27"/>
    <w:link w:val="6"/>
    <w:uiPriority w:val="0"/>
    <w:rPr>
      <w:rFonts w:ascii="Arial" w:hAnsi="Arial" w:eastAsia="Noto Sans CJK SC Regular" w:cs="FreeSans"/>
      <w:color w:val="00000A"/>
      <w:kern w:val="0"/>
      <w:sz w:val="28"/>
      <w:szCs w:val="28"/>
      <w:lang w:val="en-GB" w:eastAsia="en-US"/>
    </w:rPr>
  </w:style>
  <w:style w:type="character" w:customStyle="1" w:styleId="39">
    <w:name w:val="Heading 4 Char"/>
    <w:basedOn w:val="27"/>
    <w:link w:val="7"/>
    <w:uiPriority w:val="0"/>
    <w:rPr>
      <w:rFonts w:ascii="Times New Roman" w:hAnsi="Times New Roman" w:eastAsia="Batang" w:cs="Times New Roman"/>
      <w:b/>
      <w:bCs/>
      <w:color w:val="00000A"/>
      <w:kern w:val="0"/>
      <w:szCs w:val="24"/>
    </w:rPr>
  </w:style>
  <w:style w:type="character" w:customStyle="1" w:styleId="40">
    <w:name w:val="Heading 5 Char"/>
    <w:basedOn w:val="27"/>
    <w:link w:val="8"/>
    <w:uiPriority w:val="0"/>
    <w:rPr>
      <w:rFonts w:ascii="Times New Roman" w:hAnsi="Times New Roman" w:eastAsia="Batang" w:cs="Times New Roman"/>
      <w:b/>
      <w:bCs/>
      <w:color w:val="00000A"/>
      <w:kern w:val="0"/>
      <w:sz w:val="24"/>
      <w:szCs w:val="24"/>
    </w:rPr>
  </w:style>
  <w:style w:type="character" w:customStyle="1" w:styleId="41">
    <w:name w:val="Heading 6 Char"/>
    <w:basedOn w:val="27"/>
    <w:link w:val="9"/>
    <w:uiPriority w:val="0"/>
    <w:rPr>
      <w:rFonts w:ascii="Times New Roman" w:hAnsi="Times New Roman" w:eastAsia="宋体" w:cs="Times New Roman"/>
      <w:b/>
      <w:bCs/>
      <w:color w:val="00000A"/>
      <w:kern w:val="0"/>
      <w:sz w:val="22"/>
      <w:lang w:eastAsia="en-US"/>
    </w:rPr>
  </w:style>
  <w:style w:type="character" w:customStyle="1" w:styleId="42">
    <w:name w:val="Heading 7 Char"/>
    <w:basedOn w:val="27"/>
    <w:link w:val="10"/>
    <w:uiPriority w:val="0"/>
    <w:rPr>
      <w:rFonts w:ascii="Times New Roman" w:hAnsi="Times New Roman" w:eastAsia="宋体" w:cs="Times New Roman"/>
      <w:color w:val="00000A"/>
      <w:kern w:val="0"/>
      <w:sz w:val="24"/>
      <w:szCs w:val="24"/>
      <w:lang w:eastAsia="en-US"/>
    </w:rPr>
  </w:style>
  <w:style w:type="character" w:customStyle="1" w:styleId="43">
    <w:name w:val="Heading 8 Char"/>
    <w:basedOn w:val="27"/>
    <w:link w:val="11"/>
    <w:uiPriority w:val="0"/>
    <w:rPr>
      <w:rFonts w:ascii="Times New Roman" w:hAnsi="Times New Roman" w:eastAsia="宋体" w:cs="Times New Roman"/>
      <w:i/>
      <w:iCs/>
      <w:color w:val="00000A"/>
      <w:kern w:val="0"/>
      <w:sz w:val="24"/>
      <w:szCs w:val="24"/>
      <w:lang w:eastAsia="en-US"/>
    </w:rPr>
  </w:style>
  <w:style w:type="character" w:customStyle="1" w:styleId="44">
    <w:name w:val="Heading 9 Char"/>
    <w:basedOn w:val="27"/>
    <w:link w:val="12"/>
    <w:uiPriority w:val="0"/>
    <w:rPr>
      <w:rFonts w:ascii="Arial" w:hAnsi="Arial" w:eastAsia="宋体" w:cs="Arial"/>
      <w:color w:val="00000A"/>
      <w:kern w:val="0"/>
      <w:sz w:val="22"/>
      <w:lang w:eastAsia="en-US"/>
    </w:rPr>
  </w:style>
  <w:style w:type="character" w:customStyle="1" w:styleId="45">
    <w:name w:val="正文文本 字符"/>
    <w:basedOn w:val="27"/>
    <w:qFormat/>
    <w:uiPriority w:val="0"/>
    <w:rPr>
      <w:rFonts w:ascii="Times New Roman" w:hAnsi="Times New Roman" w:eastAsia="Batang" w:cs="Times New Roman"/>
      <w:sz w:val="22"/>
      <w:szCs w:val="20"/>
    </w:rPr>
  </w:style>
  <w:style w:type="character" w:customStyle="1" w:styleId="46">
    <w:name w:val="标题 1 字符"/>
    <w:basedOn w:val="27"/>
    <w:qFormat/>
    <w:uiPriority w:val="0"/>
    <w:rPr>
      <w:rFonts w:ascii="Arial" w:hAnsi="Arial" w:eastAsia="Noto Sans CJK SC Regular" w:cs="FreeSans"/>
      <w:sz w:val="36"/>
      <w:szCs w:val="28"/>
      <w:lang w:val="en-GB" w:eastAsia="en-US"/>
    </w:rPr>
  </w:style>
  <w:style w:type="character" w:customStyle="1" w:styleId="47">
    <w:name w:val="标题 2 字符"/>
    <w:basedOn w:val="27"/>
    <w:qFormat/>
    <w:uiPriority w:val="0"/>
    <w:rPr>
      <w:rFonts w:ascii="Arial" w:hAnsi="Arial" w:eastAsia="Noto Sans CJK SC Regular" w:cs="FreeSans"/>
      <w:sz w:val="32"/>
      <w:szCs w:val="28"/>
      <w:lang w:val="en-GB" w:eastAsia="en-US"/>
    </w:rPr>
  </w:style>
  <w:style w:type="character" w:customStyle="1" w:styleId="48">
    <w:name w:val="标题 3 字符"/>
    <w:basedOn w:val="27"/>
    <w:qFormat/>
    <w:uiPriority w:val="0"/>
    <w:rPr>
      <w:rFonts w:ascii="Arial" w:hAnsi="Arial" w:eastAsia="Noto Sans CJK SC Regular" w:cs="FreeSans"/>
      <w:sz w:val="28"/>
      <w:szCs w:val="28"/>
      <w:lang w:val="en-GB" w:eastAsia="en-US"/>
    </w:rPr>
  </w:style>
  <w:style w:type="character" w:customStyle="1" w:styleId="49">
    <w:name w:val="标题 4 字符"/>
    <w:basedOn w:val="27"/>
    <w:qFormat/>
    <w:uiPriority w:val="0"/>
    <w:rPr>
      <w:rFonts w:ascii="Times New Roman" w:hAnsi="Times New Roman" w:eastAsia="Batang" w:cs="Times New Roman"/>
      <w:b/>
      <w:bCs/>
      <w:szCs w:val="24"/>
    </w:rPr>
  </w:style>
  <w:style w:type="character" w:customStyle="1" w:styleId="50">
    <w:name w:val="标题 5 字符"/>
    <w:basedOn w:val="27"/>
    <w:qFormat/>
    <w:uiPriority w:val="0"/>
    <w:rPr>
      <w:rFonts w:ascii="Times New Roman" w:hAnsi="Times New Roman" w:eastAsia="Batang" w:cs="Times New Roman"/>
      <w:b/>
      <w:bCs/>
      <w:sz w:val="24"/>
      <w:szCs w:val="24"/>
    </w:rPr>
  </w:style>
  <w:style w:type="character" w:customStyle="1" w:styleId="51">
    <w:name w:val="标题 6 字符"/>
    <w:basedOn w:val="27"/>
    <w:qFormat/>
    <w:uiPriority w:val="0"/>
    <w:rPr>
      <w:rFonts w:ascii="Times New Roman" w:hAnsi="Times New Roman" w:eastAsia="宋体" w:cs="Times New Roman"/>
      <w:b/>
      <w:bCs/>
      <w:sz w:val="22"/>
      <w:lang w:eastAsia="en-US"/>
    </w:rPr>
  </w:style>
  <w:style w:type="character" w:customStyle="1" w:styleId="52">
    <w:name w:val="标题 7 字符"/>
    <w:basedOn w:val="27"/>
    <w:qFormat/>
    <w:uiPriority w:val="0"/>
    <w:rPr>
      <w:rFonts w:ascii="Times New Roman" w:hAnsi="Times New Roman" w:eastAsia="宋体" w:cs="Times New Roman"/>
      <w:sz w:val="24"/>
      <w:szCs w:val="24"/>
      <w:lang w:eastAsia="en-US"/>
    </w:rPr>
  </w:style>
  <w:style w:type="character" w:customStyle="1" w:styleId="53">
    <w:name w:val="标题 8 字符"/>
    <w:basedOn w:val="27"/>
    <w:qFormat/>
    <w:uiPriority w:val="0"/>
    <w:rPr>
      <w:rFonts w:ascii="Times New Roman" w:hAnsi="Times New Roman" w:eastAsia="宋体" w:cs="Times New Roman"/>
      <w:i/>
      <w:iCs/>
      <w:sz w:val="24"/>
      <w:szCs w:val="24"/>
      <w:lang w:eastAsia="en-US"/>
    </w:rPr>
  </w:style>
  <w:style w:type="character" w:customStyle="1" w:styleId="54">
    <w:name w:val="标题 9 字符"/>
    <w:basedOn w:val="27"/>
    <w:qFormat/>
    <w:uiPriority w:val="0"/>
    <w:rPr>
      <w:rFonts w:ascii="Arial" w:hAnsi="Arial" w:eastAsia="宋体" w:cs="Arial"/>
      <w:sz w:val="22"/>
      <w:lang w:eastAsia="en-US"/>
    </w:rPr>
  </w:style>
  <w:style w:type="character" w:customStyle="1" w:styleId="55">
    <w:name w:val="列出段落 字符"/>
    <w:qFormat/>
    <w:uiPriority w:val="34"/>
    <w:rPr>
      <w:rFonts w:ascii="Malgun Gothic" w:hAnsi="Malgun Gothic" w:eastAsia="Malgun Gothic" w:cs="Times New Roman"/>
    </w:rPr>
  </w:style>
  <w:style w:type="character" w:customStyle="1" w:styleId="56">
    <w:name w:val="図表番号 (文字)"/>
    <w:qFormat/>
    <w:uiPriority w:val="0"/>
    <w:rPr>
      <w:b/>
      <w:lang w:val="en-GB" w:eastAsia="en-US" w:bidi="ar-SA"/>
    </w:rPr>
  </w:style>
  <w:style w:type="character" w:customStyle="1" w:styleId="57">
    <w:name w:val="本文 (文字)"/>
    <w:qFormat/>
    <w:uiPriority w:val="0"/>
    <w:rPr>
      <w:rFonts w:eastAsia="Batang"/>
      <w:sz w:val="22"/>
      <w:lang w:val="en-US" w:eastAsia="ko-KR" w:bidi="ar-SA"/>
    </w:rPr>
  </w:style>
  <w:style w:type="character" w:customStyle="1" w:styleId="58">
    <w:name w:val="cap Char Char"/>
    <w:qFormat/>
    <w:uiPriority w:val="0"/>
    <w:rPr>
      <w:rFonts w:eastAsia="MS Mincho"/>
      <w:b/>
      <w:bCs/>
      <w:lang w:val="en-GB" w:eastAsia="en-US" w:bidi="ar-SA"/>
    </w:rPr>
  </w:style>
  <w:style w:type="character" w:customStyle="1" w:styleId="59">
    <w:name w:val="Internet Link"/>
    <w:basedOn w:val="27"/>
    <w:unhideWhenUsed/>
    <w:qFormat/>
    <w:uiPriority w:val="0"/>
    <w:rPr>
      <w:color w:val="0563C1" w:themeColor="hyperlink"/>
      <w:u w:val="single"/>
      <w14:textFill>
        <w14:solidFill>
          <w14:schemeClr w14:val="hlink"/>
        </w14:solidFill>
      </w14:textFill>
    </w:rPr>
  </w:style>
  <w:style w:type="character" w:customStyle="1" w:styleId="60">
    <w:name w:val="ヘッダー (文字)"/>
    <w:qFormat/>
    <w:uiPriority w:val="0"/>
    <w:rPr>
      <w:rFonts w:ascii="Batang" w:hAnsi="Batang" w:eastAsia="Batang"/>
      <w:szCs w:val="24"/>
      <w:lang w:val="en-US" w:eastAsia="ko-KR" w:bidi="ar-SA"/>
    </w:rPr>
  </w:style>
  <w:style w:type="character" w:customStyle="1" w:styleId="61">
    <w:name w:val="脚注文字列 (文字)"/>
    <w:qFormat/>
    <w:uiPriority w:val="0"/>
    <w:rPr>
      <w:rFonts w:ascii="Batang" w:hAnsi="Batang"/>
      <w:szCs w:val="24"/>
    </w:rPr>
  </w:style>
  <w:style w:type="character" w:customStyle="1" w:styleId="62">
    <w:name w:val="Footnote Characters"/>
    <w:qFormat/>
    <w:uiPriority w:val="0"/>
    <w:rPr>
      <w:vertAlign w:val="superscript"/>
    </w:rPr>
  </w:style>
  <w:style w:type="character" w:customStyle="1" w:styleId="63">
    <w:name w:val="Footnote Anchor"/>
    <w:uiPriority w:val="0"/>
    <w:rPr>
      <w:vertAlign w:val="superscript"/>
    </w:rPr>
  </w:style>
  <w:style w:type="character" w:customStyle="1" w:styleId="64">
    <w:name w:val="TAL Car"/>
    <w:link w:val="65"/>
    <w:qFormat/>
    <w:uiPriority w:val="0"/>
    <w:rPr>
      <w:rFonts w:ascii="Arial" w:hAnsi="Arial" w:eastAsia="MS Mincho"/>
      <w:sz w:val="18"/>
      <w:lang w:val="en-GB" w:eastAsia="en-US"/>
    </w:rPr>
  </w:style>
  <w:style w:type="paragraph" w:customStyle="1" w:styleId="65">
    <w:name w:val="TAL"/>
    <w:basedOn w:val="1"/>
    <w:link w:val="64"/>
    <w:qFormat/>
    <w:uiPriority w:val="0"/>
    <w:pPr>
      <w:keepNext/>
      <w:keepLines/>
      <w:spacing w:after="0"/>
    </w:pPr>
    <w:rPr>
      <w:rFonts w:ascii="Arial" w:hAnsi="Arial" w:eastAsia="MS Mincho" w:cstheme="minorBidi"/>
      <w:color w:val="auto"/>
      <w:kern w:val="2"/>
      <w:sz w:val="18"/>
      <w:szCs w:val="22"/>
    </w:rPr>
  </w:style>
  <w:style w:type="character" w:customStyle="1" w:styleId="66">
    <w:name w:val="TH Char"/>
    <w:link w:val="67"/>
    <w:qFormat/>
    <w:uiPriority w:val="0"/>
    <w:rPr>
      <w:rFonts w:ascii="Arial" w:hAnsi="Arial" w:eastAsia="MS Mincho"/>
      <w:b/>
      <w:lang w:val="en-GB" w:eastAsia="en-US"/>
    </w:rPr>
  </w:style>
  <w:style w:type="paragraph" w:customStyle="1" w:styleId="67">
    <w:name w:val="TH"/>
    <w:basedOn w:val="1"/>
    <w:link w:val="66"/>
    <w:qFormat/>
    <w:uiPriority w:val="0"/>
    <w:pPr>
      <w:keepNext/>
      <w:keepLines/>
      <w:spacing w:before="60" w:after="180"/>
      <w:jc w:val="center"/>
    </w:pPr>
    <w:rPr>
      <w:rFonts w:ascii="Arial" w:hAnsi="Arial" w:eastAsia="MS Mincho" w:cstheme="minorBidi"/>
      <w:b/>
      <w:color w:val="auto"/>
      <w:kern w:val="2"/>
      <w:szCs w:val="22"/>
    </w:rPr>
  </w:style>
  <w:style w:type="character" w:customStyle="1" w:styleId="68">
    <w:name w:val="TF Char"/>
    <w:link w:val="69"/>
    <w:qFormat/>
    <w:uiPriority w:val="0"/>
    <w:rPr>
      <w:rFonts w:ascii="Arial" w:hAnsi="Arial" w:eastAsia="Malgun Gothic"/>
      <w:b/>
      <w:lang w:val="en-GB" w:eastAsia="en-US"/>
    </w:rPr>
  </w:style>
  <w:style w:type="paragraph" w:customStyle="1" w:styleId="69">
    <w:name w:val="TF"/>
    <w:basedOn w:val="67"/>
    <w:link w:val="68"/>
    <w:qFormat/>
    <w:uiPriority w:val="0"/>
    <w:pPr>
      <w:spacing w:before="0" w:after="240"/>
      <w:textAlignment w:val="baseline"/>
    </w:pPr>
    <w:rPr>
      <w:rFonts w:eastAsia="Malgun Gothic"/>
    </w:rPr>
  </w:style>
  <w:style w:type="character" w:customStyle="1" w:styleId="70">
    <w:name w:val="フッター (文字)"/>
    <w:qFormat/>
    <w:uiPriority w:val="99"/>
    <w:rPr>
      <w:rFonts w:ascii="Batang" w:hAnsi="Batang"/>
      <w:szCs w:val="24"/>
    </w:rPr>
  </w:style>
  <w:style w:type="character" w:customStyle="1" w:styleId="71">
    <w:name w:val="見出し 3 (文字)"/>
    <w:qFormat/>
    <w:uiPriority w:val="0"/>
    <w:rPr>
      <w:rFonts w:ascii="Arial" w:hAnsi="Arial"/>
      <w:sz w:val="28"/>
      <w:lang w:val="en-GB" w:eastAsia="en-US"/>
    </w:rPr>
  </w:style>
  <w:style w:type="character" w:customStyle="1" w:styleId="72">
    <w:name w:val="B1 Char"/>
    <w:qFormat/>
    <w:uiPriority w:val="0"/>
    <w:rPr>
      <w:rFonts w:eastAsia="宋体"/>
      <w:lang w:val="en-GB" w:eastAsia="en-US"/>
    </w:rPr>
  </w:style>
  <w:style w:type="character" w:customStyle="1" w:styleId="73">
    <w:name w:val="リスト段落 (文字)"/>
    <w:qFormat/>
    <w:uiPriority w:val="34"/>
    <w:rPr>
      <w:rFonts w:ascii="Malgun Gothic" w:hAnsi="Malgun Gothic" w:eastAsia="Malgun Gothic"/>
      <w:szCs w:val="22"/>
    </w:rPr>
  </w:style>
  <w:style w:type="character" w:customStyle="1" w:styleId="74">
    <w:name w:val="IvD bodytext Char"/>
    <w:link w:val="75"/>
    <w:qFormat/>
    <w:uiPriority w:val="0"/>
    <w:rPr>
      <w:rFonts w:ascii="Arial" w:hAnsi="Arial" w:eastAsia="Times New Roman"/>
      <w:spacing w:val="2"/>
      <w:lang w:eastAsia="en-US"/>
    </w:rPr>
  </w:style>
  <w:style w:type="paragraph" w:customStyle="1" w:styleId="75">
    <w:name w:val="IvD bodytext"/>
    <w:basedOn w:val="4"/>
    <w:link w:val="74"/>
    <w:qFormat/>
    <w:uiPriority w:val="0"/>
    <w:pPr>
      <w:keepLines/>
      <w:tabs>
        <w:tab w:val="left" w:pos="2552"/>
        <w:tab w:val="left" w:pos="3856"/>
        <w:tab w:val="left" w:pos="5216"/>
        <w:tab w:val="left" w:pos="6464"/>
        <w:tab w:val="left" w:pos="7768"/>
        <w:tab w:val="left" w:pos="9072"/>
        <w:tab w:val="left" w:pos="9639"/>
      </w:tabs>
      <w:spacing w:before="240"/>
      <w:jc w:val="left"/>
    </w:pPr>
    <w:rPr>
      <w:rFonts w:ascii="Arial" w:hAnsi="Arial" w:eastAsia="Times New Roman" w:cstheme="minorBidi"/>
      <w:color w:val="auto"/>
      <w:spacing w:val="2"/>
      <w:kern w:val="2"/>
      <w:sz w:val="20"/>
      <w:szCs w:val="22"/>
      <w:lang w:eastAsia="en-US"/>
    </w:rPr>
  </w:style>
  <w:style w:type="character" w:customStyle="1" w:styleId="76">
    <w:name w:val="B1 (文字)"/>
    <w:qFormat/>
    <w:locked/>
    <w:uiPriority w:val="99"/>
    <w:rPr>
      <w:lang w:eastAsia="en-US"/>
    </w:rPr>
  </w:style>
  <w:style w:type="character" w:customStyle="1" w:styleId="77">
    <w:name w:val="TAH Car"/>
    <w:link w:val="78"/>
    <w:qFormat/>
    <w:uiPriority w:val="0"/>
    <w:rPr>
      <w:rFonts w:ascii="Arial" w:hAnsi="Arial" w:eastAsia="MS Mincho"/>
      <w:b/>
      <w:sz w:val="18"/>
      <w:lang w:val="en-GB" w:eastAsia="en-US"/>
    </w:rPr>
  </w:style>
  <w:style w:type="paragraph" w:customStyle="1" w:styleId="78">
    <w:name w:val="TAH"/>
    <w:link w:val="77"/>
    <w:qFormat/>
    <w:uiPriority w:val="0"/>
    <w:pPr>
      <w:widowControl w:val="0"/>
      <w:spacing w:after="0" w:line="240" w:lineRule="auto"/>
      <w:jc w:val="left"/>
    </w:pPr>
    <w:rPr>
      <w:rFonts w:ascii="Arial" w:hAnsi="Arial" w:eastAsia="MS Mincho" w:cstheme="minorBidi"/>
      <w:b/>
      <w:kern w:val="2"/>
      <w:sz w:val="18"/>
      <w:szCs w:val="22"/>
      <w:lang w:val="en-GB" w:eastAsia="en-US" w:bidi="ar-SA"/>
    </w:rPr>
  </w:style>
  <w:style w:type="character" w:customStyle="1" w:styleId="79">
    <w:name w:val="見出し 1 (文字)"/>
    <w:qFormat/>
    <w:uiPriority w:val="0"/>
    <w:rPr>
      <w:rFonts w:ascii="Arial" w:hAnsi="Arial"/>
      <w:sz w:val="36"/>
      <w:lang w:val="en-GB" w:eastAsia="en-US"/>
    </w:rPr>
  </w:style>
  <w:style w:type="character" w:customStyle="1" w:styleId="80">
    <w:name w:val="LGTdoc_본문 Char"/>
    <w:link w:val="81"/>
    <w:qFormat/>
    <w:locked/>
    <w:uiPriority w:val="0"/>
    <w:rPr>
      <w:sz w:val="22"/>
      <w:szCs w:val="24"/>
      <w:lang w:val="en-GB"/>
    </w:rPr>
  </w:style>
  <w:style w:type="paragraph" w:customStyle="1" w:styleId="81">
    <w:name w:val="LGTdoc_본문"/>
    <w:basedOn w:val="1"/>
    <w:link w:val="80"/>
    <w:qFormat/>
    <w:uiPriority w:val="0"/>
    <w:pPr>
      <w:widowControl w:val="0"/>
      <w:snapToGrid w:val="0"/>
      <w:spacing w:line="264" w:lineRule="auto"/>
      <w:jc w:val="both"/>
    </w:pPr>
    <w:rPr>
      <w:rFonts w:asciiTheme="minorHAnsi" w:hAnsiTheme="minorHAnsi" w:eastAsiaTheme="minorEastAsia" w:cstheme="minorBidi"/>
      <w:color w:val="auto"/>
      <w:kern w:val="2"/>
      <w:sz w:val="22"/>
      <w:szCs w:val="24"/>
      <w:lang w:eastAsia="ko-KR"/>
    </w:rPr>
  </w:style>
  <w:style w:type="character" w:customStyle="1" w:styleId="82">
    <w:name w:val="Editor's Note Char"/>
    <w:link w:val="83"/>
    <w:qFormat/>
    <w:uiPriority w:val="0"/>
    <w:rPr>
      <w:rFonts w:eastAsia="Malgun Gothic"/>
      <w:color w:val="FF0000"/>
      <w:lang w:val="en-GB" w:eastAsia="en-US"/>
    </w:rPr>
  </w:style>
  <w:style w:type="paragraph" w:customStyle="1" w:styleId="83">
    <w:name w:val="Editor's Note"/>
    <w:basedOn w:val="1"/>
    <w:link w:val="82"/>
    <w:qFormat/>
    <w:uiPriority w:val="0"/>
    <w:pPr>
      <w:keepLines/>
      <w:spacing w:after="180"/>
      <w:ind w:left="1135" w:hanging="851"/>
    </w:pPr>
    <w:rPr>
      <w:rFonts w:eastAsia="Malgun Gothic" w:asciiTheme="minorHAnsi" w:hAnsiTheme="minorHAnsi" w:cstheme="minorBidi"/>
      <w:color w:val="FF0000"/>
      <w:kern w:val="2"/>
      <w:szCs w:val="22"/>
    </w:rPr>
  </w:style>
  <w:style w:type="character" w:customStyle="1" w:styleId="84">
    <w:name w:val="TAL Char"/>
    <w:qFormat/>
    <w:locked/>
    <w:uiPriority w:val="0"/>
    <w:rPr>
      <w:rFonts w:ascii="Arial" w:hAnsi="Arial"/>
      <w:sz w:val="18"/>
      <w:lang w:val="en-GB" w:eastAsia="en-US" w:bidi="ar-SA"/>
    </w:rPr>
  </w:style>
  <w:style w:type="character" w:customStyle="1" w:styleId="85">
    <w:name w:val="apple-tab-span"/>
    <w:basedOn w:val="27"/>
    <w:qFormat/>
    <w:uiPriority w:val="0"/>
  </w:style>
  <w:style w:type="character" w:customStyle="1" w:styleId="86">
    <w:name w:val="3GPP Text Char"/>
    <w:link w:val="87"/>
    <w:qFormat/>
    <w:locked/>
    <w:uiPriority w:val="0"/>
    <w:rPr>
      <w:lang w:eastAsia="en-US"/>
    </w:rPr>
  </w:style>
  <w:style w:type="paragraph" w:customStyle="1" w:styleId="87">
    <w:name w:val="3GPP Text"/>
    <w:basedOn w:val="1"/>
    <w:link w:val="86"/>
    <w:qFormat/>
    <w:uiPriority w:val="0"/>
    <w:pPr>
      <w:spacing w:before="120"/>
      <w:jc w:val="both"/>
    </w:pPr>
    <w:rPr>
      <w:rFonts w:asciiTheme="minorHAnsi" w:hAnsiTheme="minorHAnsi" w:eastAsiaTheme="minorEastAsia" w:cstheme="minorBidi"/>
      <w:color w:val="auto"/>
      <w:kern w:val="2"/>
      <w:szCs w:val="22"/>
      <w:lang w:val="en-US"/>
    </w:rPr>
  </w:style>
  <w:style w:type="character" w:customStyle="1" w:styleId="88">
    <w:name w:val="ListLabel 1"/>
    <w:qFormat/>
    <w:uiPriority w:val="0"/>
    <w:rPr>
      <w:b/>
      <w:color w:val="70CEF5"/>
      <w:sz w:val="20"/>
      <w:szCs w:val="20"/>
    </w:rPr>
  </w:style>
  <w:style w:type="character" w:customStyle="1" w:styleId="89">
    <w:name w:val="ListLabel 2"/>
    <w:qFormat/>
    <w:uiPriority w:val="0"/>
    <w:rPr>
      <w:rFonts w:cs="Courier New"/>
    </w:rPr>
  </w:style>
  <w:style w:type="character" w:customStyle="1" w:styleId="90">
    <w:name w:val="ListLabel 3"/>
    <w:qFormat/>
    <w:uiPriority w:val="0"/>
    <w:rPr>
      <w:rFonts w:cs="Courier New"/>
    </w:rPr>
  </w:style>
  <w:style w:type="character" w:customStyle="1" w:styleId="91">
    <w:name w:val="ListLabel 4"/>
    <w:qFormat/>
    <w:uiPriority w:val="0"/>
    <w:rPr>
      <w:rFonts w:cs="Courier New"/>
    </w:rPr>
  </w:style>
  <w:style w:type="character" w:customStyle="1" w:styleId="92">
    <w:name w:val="ListLabel 5"/>
    <w:qFormat/>
    <w:uiPriority w:val="0"/>
    <w:rPr>
      <w:color w:val="00000A"/>
    </w:rPr>
  </w:style>
  <w:style w:type="character" w:customStyle="1" w:styleId="93">
    <w:name w:val="ListLabel 6"/>
    <w:qFormat/>
    <w:uiPriority w:val="0"/>
    <w:rPr>
      <w:rFonts w:eastAsia="Times New Roman" w:cs="Times New Roman"/>
    </w:rPr>
  </w:style>
  <w:style w:type="character" w:customStyle="1" w:styleId="94">
    <w:name w:val="ListLabel 7"/>
    <w:qFormat/>
    <w:uiPriority w:val="0"/>
    <w:rPr>
      <w:rFonts w:ascii="Calibri" w:hAnsi="Calibri"/>
      <w:b/>
      <w:sz w:val="28"/>
    </w:rPr>
  </w:style>
  <w:style w:type="character" w:customStyle="1" w:styleId="95">
    <w:name w:val="ListLabel 8"/>
    <w:qFormat/>
    <w:uiPriority w:val="0"/>
    <w:rPr>
      <w:color w:val="00000A"/>
    </w:rPr>
  </w:style>
  <w:style w:type="character" w:customStyle="1" w:styleId="96">
    <w:name w:val="ListLabel 9"/>
    <w:qFormat/>
    <w:uiPriority w:val="0"/>
    <w:rPr>
      <w:color w:val="00000A"/>
    </w:rPr>
  </w:style>
  <w:style w:type="character" w:customStyle="1" w:styleId="97">
    <w:name w:val="ListLabel 10"/>
    <w:qFormat/>
    <w:uiPriority w:val="0"/>
    <w:rPr>
      <w:rFonts w:ascii="Calibri" w:hAnsi="Calibri"/>
      <w:color w:val="00000A"/>
      <w:sz w:val="22"/>
    </w:rPr>
  </w:style>
  <w:style w:type="character" w:customStyle="1" w:styleId="98">
    <w:name w:val="ListLabel 11"/>
    <w:qFormat/>
    <w:uiPriority w:val="0"/>
    <w:rPr>
      <w:rFonts w:cs="Courier New"/>
    </w:rPr>
  </w:style>
  <w:style w:type="character" w:customStyle="1" w:styleId="99">
    <w:name w:val="ListLabel 12"/>
    <w:qFormat/>
    <w:uiPriority w:val="0"/>
    <w:rPr>
      <w:rFonts w:cs="Courier New"/>
    </w:rPr>
  </w:style>
  <w:style w:type="character" w:customStyle="1" w:styleId="100">
    <w:name w:val="ListLabel 13"/>
    <w:qFormat/>
    <w:uiPriority w:val="0"/>
    <w:rPr>
      <w:rFonts w:cs="Courier New"/>
    </w:rPr>
  </w:style>
  <w:style w:type="character" w:customStyle="1" w:styleId="101">
    <w:name w:val="ListLabel 14"/>
    <w:qFormat/>
    <w:uiPriority w:val="0"/>
    <w:rPr>
      <w:rFonts w:cs="Courier New"/>
    </w:rPr>
  </w:style>
  <w:style w:type="character" w:customStyle="1" w:styleId="102">
    <w:name w:val="ListLabel 15"/>
    <w:qFormat/>
    <w:uiPriority w:val="0"/>
    <w:rPr>
      <w:rFonts w:cs="Courier New"/>
    </w:rPr>
  </w:style>
  <w:style w:type="character" w:customStyle="1" w:styleId="103">
    <w:name w:val="ListLabel 16"/>
    <w:qFormat/>
    <w:uiPriority w:val="0"/>
    <w:rPr>
      <w:rFonts w:cs="Courier New"/>
    </w:rPr>
  </w:style>
  <w:style w:type="character" w:customStyle="1" w:styleId="104">
    <w:name w:val="ListLabel 17"/>
    <w:qFormat/>
    <w:uiPriority w:val="0"/>
    <w:rPr>
      <w:rFonts w:eastAsia="Batang" w:cs="Calibri"/>
    </w:rPr>
  </w:style>
  <w:style w:type="character" w:customStyle="1" w:styleId="105">
    <w:name w:val="ListLabel 18"/>
    <w:qFormat/>
    <w:uiPriority w:val="0"/>
    <w:rPr>
      <w:rFonts w:cs="Courier New"/>
    </w:rPr>
  </w:style>
  <w:style w:type="character" w:customStyle="1" w:styleId="106">
    <w:name w:val="ListLabel 19"/>
    <w:qFormat/>
    <w:uiPriority w:val="0"/>
    <w:rPr>
      <w:rFonts w:cs="Courier New"/>
    </w:rPr>
  </w:style>
  <w:style w:type="character" w:customStyle="1" w:styleId="107">
    <w:name w:val="ListLabel 20"/>
    <w:qFormat/>
    <w:uiPriority w:val="0"/>
    <w:rPr>
      <w:rFonts w:cs="Courier New"/>
    </w:rPr>
  </w:style>
  <w:style w:type="character" w:customStyle="1" w:styleId="108">
    <w:name w:val="ListLabel 21"/>
    <w:qFormat/>
    <w:uiPriority w:val="0"/>
    <w:rPr>
      <w:rFonts w:cs="Courier New"/>
    </w:rPr>
  </w:style>
  <w:style w:type="character" w:customStyle="1" w:styleId="109">
    <w:name w:val="ListLabel 22"/>
    <w:qFormat/>
    <w:uiPriority w:val="0"/>
    <w:rPr>
      <w:rFonts w:cs="Courier New"/>
    </w:rPr>
  </w:style>
  <w:style w:type="character" w:customStyle="1" w:styleId="110">
    <w:name w:val="ListLabel 23"/>
    <w:qFormat/>
    <w:uiPriority w:val="0"/>
    <w:rPr>
      <w:rFonts w:cs="Courier New"/>
    </w:rPr>
  </w:style>
  <w:style w:type="character" w:customStyle="1" w:styleId="111">
    <w:name w:val="ListLabel 24"/>
    <w:qFormat/>
    <w:uiPriority w:val="0"/>
    <w:rPr>
      <w:rFonts w:eastAsia="Malgun Gothic" w:cs="Times New Roman"/>
      <w:i/>
      <w:color w:val="00000A"/>
    </w:rPr>
  </w:style>
  <w:style w:type="character" w:customStyle="1" w:styleId="112">
    <w:name w:val="ListLabel 25"/>
    <w:qFormat/>
    <w:uiPriority w:val="0"/>
    <w:rPr>
      <w:rFonts w:eastAsia="Batang" w:cs="Calibri"/>
    </w:rPr>
  </w:style>
  <w:style w:type="character" w:customStyle="1" w:styleId="113">
    <w:name w:val="ListLabel 26"/>
    <w:qFormat/>
    <w:uiPriority w:val="0"/>
    <w:rPr>
      <w:rFonts w:cs="Courier New"/>
    </w:rPr>
  </w:style>
  <w:style w:type="character" w:customStyle="1" w:styleId="114">
    <w:name w:val="ListLabel 27"/>
    <w:qFormat/>
    <w:uiPriority w:val="0"/>
    <w:rPr>
      <w:rFonts w:cs="Courier New"/>
    </w:rPr>
  </w:style>
  <w:style w:type="character" w:customStyle="1" w:styleId="115">
    <w:name w:val="ListLabel 28"/>
    <w:qFormat/>
    <w:uiPriority w:val="0"/>
    <w:rPr>
      <w:rFonts w:cs="Courier New"/>
    </w:rPr>
  </w:style>
  <w:style w:type="character" w:customStyle="1" w:styleId="116">
    <w:name w:val="ListLabel 29"/>
    <w:qFormat/>
    <w:uiPriority w:val="0"/>
    <w:rPr>
      <w:rFonts w:cs="Courier New"/>
    </w:rPr>
  </w:style>
  <w:style w:type="character" w:customStyle="1" w:styleId="117">
    <w:name w:val="ListLabel 30"/>
    <w:qFormat/>
    <w:uiPriority w:val="0"/>
    <w:rPr>
      <w:rFonts w:cs="Courier New"/>
    </w:rPr>
  </w:style>
  <w:style w:type="character" w:customStyle="1" w:styleId="118">
    <w:name w:val="ListLabel 31"/>
    <w:qFormat/>
    <w:uiPriority w:val="0"/>
    <w:rPr>
      <w:rFonts w:cs="Courier New"/>
    </w:rPr>
  </w:style>
  <w:style w:type="character" w:customStyle="1" w:styleId="119">
    <w:name w:val="ListLabel 32"/>
    <w:qFormat/>
    <w:uiPriority w:val="0"/>
    <w:rPr>
      <w:rFonts w:eastAsia="Batang" w:cs="Calibri"/>
    </w:rPr>
  </w:style>
  <w:style w:type="character" w:customStyle="1" w:styleId="120">
    <w:name w:val="ListLabel 33"/>
    <w:qFormat/>
    <w:uiPriority w:val="0"/>
    <w:rPr>
      <w:rFonts w:cs="Courier New"/>
    </w:rPr>
  </w:style>
  <w:style w:type="character" w:customStyle="1" w:styleId="121">
    <w:name w:val="ListLabel 34"/>
    <w:qFormat/>
    <w:uiPriority w:val="0"/>
    <w:rPr>
      <w:rFonts w:cs="Courier New"/>
    </w:rPr>
  </w:style>
  <w:style w:type="character" w:customStyle="1" w:styleId="122">
    <w:name w:val="ListLabel 35"/>
    <w:qFormat/>
    <w:uiPriority w:val="0"/>
    <w:rPr>
      <w:rFonts w:cs="Courier New"/>
    </w:rPr>
  </w:style>
  <w:style w:type="character" w:customStyle="1" w:styleId="123">
    <w:name w:val="ListLabel 36"/>
    <w:qFormat/>
    <w:uiPriority w:val="0"/>
    <w:rPr>
      <w:rFonts w:eastAsia="Batang" w:cs="Calibri"/>
    </w:rPr>
  </w:style>
  <w:style w:type="character" w:customStyle="1" w:styleId="124">
    <w:name w:val="ListLabel 37"/>
    <w:qFormat/>
    <w:uiPriority w:val="0"/>
    <w:rPr>
      <w:rFonts w:cs="Courier New"/>
    </w:rPr>
  </w:style>
  <w:style w:type="character" w:customStyle="1" w:styleId="125">
    <w:name w:val="ListLabel 38"/>
    <w:qFormat/>
    <w:uiPriority w:val="0"/>
    <w:rPr>
      <w:rFonts w:cs="Courier New"/>
    </w:rPr>
  </w:style>
  <w:style w:type="character" w:customStyle="1" w:styleId="126">
    <w:name w:val="ListLabel 39"/>
    <w:qFormat/>
    <w:uiPriority w:val="0"/>
    <w:rPr>
      <w:rFonts w:cs="Courier New"/>
    </w:rPr>
  </w:style>
  <w:style w:type="character" w:customStyle="1" w:styleId="127">
    <w:name w:val="ListLabel 40"/>
    <w:qFormat/>
    <w:uiPriority w:val="0"/>
    <w:rPr>
      <w:sz w:val="20"/>
      <w:szCs w:val="20"/>
    </w:rPr>
  </w:style>
  <w:style w:type="character" w:customStyle="1" w:styleId="128">
    <w:name w:val="ListLabel 41"/>
    <w:qFormat/>
    <w:uiPriority w:val="0"/>
    <w:rPr>
      <w:rFonts w:eastAsia="宋体" w:cs="Calibri"/>
    </w:rPr>
  </w:style>
  <w:style w:type="character" w:customStyle="1" w:styleId="129">
    <w:name w:val="ListLabel 42"/>
    <w:qFormat/>
    <w:uiPriority w:val="0"/>
    <w:rPr>
      <w:b/>
    </w:rPr>
  </w:style>
  <w:style w:type="character" w:customStyle="1" w:styleId="130">
    <w:name w:val="ListLabel 43"/>
    <w:qFormat/>
    <w:uiPriority w:val="0"/>
    <w:rPr>
      <w:color w:val="00000A"/>
    </w:rPr>
  </w:style>
  <w:style w:type="character" w:customStyle="1" w:styleId="131">
    <w:name w:val="ListLabel 44"/>
    <w:qFormat/>
    <w:uiPriority w:val="0"/>
    <w:rPr>
      <w:sz w:val="20"/>
      <w:szCs w:val="20"/>
    </w:rPr>
  </w:style>
  <w:style w:type="character" w:customStyle="1" w:styleId="132">
    <w:name w:val="ListLabel 45"/>
    <w:qFormat/>
    <w:uiPriority w:val="0"/>
    <w:rPr>
      <w:rFonts w:eastAsia="宋体" w:cs="Calibri"/>
    </w:rPr>
  </w:style>
  <w:style w:type="character" w:customStyle="1" w:styleId="133">
    <w:name w:val="ListLabel 46"/>
    <w:qFormat/>
    <w:uiPriority w:val="0"/>
    <w:rPr>
      <w:rFonts w:cs="Times New Roman"/>
    </w:rPr>
  </w:style>
  <w:style w:type="character" w:customStyle="1" w:styleId="134">
    <w:name w:val="ListLabel 47"/>
    <w:qFormat/>
    <w:uiPriority w:val="0"/>
    <w:rPr>
      <w:rFonts w:cs="Times New Roman"/>
    </w:rPr>
  </w:style>
  <w:style w:type="character" w:customStyle="1" w:styleId="135">
    <w:name w:val="ListLabel 48"/>
    <w:qFormat/>
    <w:uiPriority w:val="0"/>
    <w:rPr>
      <w:rFonts w:cs="Times New Roman"/>
    </w:rPr>
  </w:style>
  <w:style w:type="character" w:customStyle="1" w:styleId="136">
    <w:name w:val="ListLabel 49"/>
    <w:qFormat/>
    <w:uiPriority w:val="0"/>
    <w:rPr>
      <w:rFonts w:cs="Times New Roman"/>
    </w:rPr>
  </w:style>
  <w:style w:type="character" w:customStyle="1" w:styleId="137">
    <w:name w:val="ListLabel 50"/>
    <w:qFormat/>
    <w:uiPriority w:val="0"/>
    <w:rPr>
      <w:rFonts w:cs="Courier New"/>
    </w:rPr>
  </w:style>
  <w:style w:type="character" w:customStyle="1" w:styleId="138">
    <w:name w:val="ListLabel 51"/>
    <w:qFormat/>
    <w:uiPriority w:val="0"/>
    <w:rPr>
      <w:rFonts w:cs="Courier New"/>
    </w:rPr>
  </w:style>
  <w:style w:type="character" w:customStyle="1" w:styleId="139">
    <w:name w:val="ListLabel 52"/>
    <w:qFormat/>
    <w:uiPriority w:val="0"/>
    <w:rPr>
      <w:rFonts w:cs="Courier New"/>
    </w:rPr>
  </w:style>
  <w:style w:type="character" w:customStyle="1" w:styleId="140">
    <w:name w:val="ListLabel 53"/>
    <w:qFormat/>
    <w:uiPriority w:val="0"/>
    <w:rPr>
      <w:rFonts w:ascii="Calibri" w:hAnsi="Calibri" w:eastAsia="Batang" w:cs="Calibri"/>
      <w:sz w:val="22"/>
    </w:rPr>
  </w:style>
  <w:style w:type="character" w:customStyle="1" w:styleId="141">
    <w:name w:val="ListLabel 54"/>
    <w:qFormat/>
    <w:uiPriority w:val="0"/>
    <w:rPr>
      <w:b/>
    </w:rPr>
  </w:style>
  <w:style w:type="character" w:customStyle="1" w:styleId="142">
    <w:name w:val="ListLabel 55"/>
    <w:qFormat/>
    <w:uiPriority w:val="0"/>
    <w:rPr>
      <w:color w:val="00000A"/>
    </w:rPr>
  </w:style>
  <w:style w:type="character" w:customStyle="1" w:styleId="143">
    <w:name w:val="ListLabel 56"/>
    <w:qFormat/>
    <w:uiPriority w:val="0"/>
    <w:rPr>
      <w:rFonts w:ascii="Calibri" w:hAnsi="Calibri"/>
      <w:b/>
      <w:sz w:val="28"/>
    </w:rPr>
  </w:style>
  <w:style w:type="character" w:customStyle="1" w:styleId="144">
    <w:name w:val="ListLabel 57"/>
    <w:qFormat/>
    <w:uiPriority w:val="0"/>
    <w:rPr>
      <w:rFonts w:cs="Wingdings"/>
      <w:color w:val="00000A"/>
    </w:rPr>
  </w:style>
  <w:style w:type="character" w:customStyle="1" w:styleId="145">
    <w:name w:val="ListLabel 58"/>
    <w:qFormat/>
    <w:uiPriority w:val="0"/>
    <w:rPr>
      <w:rFonts w:cs="Wingdings"/>
    </w:rPr>
  </w:style>
  <w:style w:type="character" w:customStyle="1" w:styleId="146">
    <w:name w:val="ListLabel 59"/>
    <w:qFormat/>
    <w:uiPriority w:val="0"/>
    <w:rPr>
      <w:rFonts w:ascii="Calibri" w:hAnsi="Calibri" w:cs="Wingdings"/>
      <w:sz w:val="22"/>
    </w:rPr>
  </w:style>
  <w:style w:type="character" w:customStyle="1" w:styleId="147">
    <w:name w:val="ListLabel 60"/>
    <w:qFormat/>
    <w:uiPriority w:val="0"/>
    <w:rPr>
      <w:rFonts w:ascii="Calibri" w:hAnsi="Calibri" w:cs="Wingdings"/>
      <w:b/>
      <w:sz w:val="22"/>
    </w:rPr>
  </w:style>
  <w:style w:type="character" w:customStyle="1" w:styleId="148">
    <w:name w:val="ListLabel 61"/>
    <w:qFormat/>
    <w:uiPriority w:val="0"/>
    <w:rPr>
      <w:rFonts w:ascii="Calibri" w:hAnsi="Calibri" w:cs="Calibri"/>
      <w:sz w:val="22"/>
    </w:rPr>
  </w:style>
  <w:style w:type="character" w:customStyle="1" w:styleId="149">
    <w:name w:val="ListLabel 62"/>
    <w:qFormat/>
    <w:uiPriority w:val="0"/>
    <w:rPr>
      <w:rFonts w:ascii="Calibri" w:hAnsi="Calibri" w:cs="Symbol"/>
      <w:sz w:val="22"/>
    </w:rPr>
  </w:style>
  <w:style w:type="character" w:customStyle="1" w:styleId="150">
    <w:name w:val="ListLabel 63"/>
    <w:qFormat/>
    <w:uiPriority w:val="0"/>
    <w:rPr>
      <w:rFonts w:cs="Calibri"/>
      <w:color w:val="00000A"/>
    </w:rPr>
  </w:style>
  <w:style w:type="character" w:customStyle="1" w:styleId="151">
    <w:name w:val="ListLabel 64"/>
    <w:qFormat/>
    <w:uiPriority w:val="0"/>
    <w:rPr>
      <w:rFonts w:cs="Arial"/>
    </w:rPr>
  </w:style>
  <w:style w:type="character" w:customStyle="1" w:styleId="152">
    <w:name w:val="ListLabel 65"/>
    <w:qFormat/>
    <w:uiPriority w:val="0"/>
    <w:rPr>
      <w:rFonts w:cs="Wingdings"/>
    </w:rPr>
  </w:style>
  <w:style w:type="character" w:customStyle="1" w:styleId="153">
    <w:name w:val="ListLabel 66"/>
    <w:qFormat/>
    <w:uiPriority w:val="0"/>
    <w:rPr>
      <w:rFonts w:cs="Wingdings"/>
    </w:rPr>
  </w:style>
  <w:style w:type="character" w:customStyle="1" w:styleId="154">
    <w:name w:val="ListLabel 67"/>
    <w:qFormat/>
    <w:uiPriority w:val="0"/>
    <w:rPr>
      <w:rFonts w:cs="Wingdings"/>
    </w:rPr>
  </w:style>
  <w:style w:type="character" w:customStyle="1" w:styleId="155">
    <w:name w:val="ListLabel 68"/>
    <w:qFormat/>
    <w:uiPriority w:val="0"/>
    <w:rPr>
      <w:rFonts w:cs="Wingdings"/>
    </w:rPr>
  </w:style>
  <w:style w:type="character" w:customStyle="1" w:styleId="156">
    <w:name w:val="ListLabel 69"/>
    <w:qFormat/>
    <w:uiPriority w:val="0"/>
    <w:rPr>
      <w:rFonts w:ascii="Calibri" w:hAnsi="Calibri" w:cs="Wingdings"/>
      <w:sz w:val="16"/>
    </w:rPr>
  </w:style>
  <w:style w:type="character" w:customStyle="1" w:styleId="157">
    <w:name w:val="ListLabel 70"/>
    <w:qFormat/>
    <w:uiPriority w:val="0"/>
    <w:rPr>
      <w:rFonts w:ascii="Calibri" w:hAnsi="Calibri" w:cs="Calibri"/>
      <w:color w:val="00000A"/>
      <w:sz w:val="22"/>
    </w:rPr>
  </w:style>
  <w:style w:type="character" w:customStyle="1" w:styleId="158">
    <w:name w:val="ListLabel 71"/>
    <w:qFormat/>
    <w:uiPriority w:val="0"/>
    <w:rPr>
      <w:rFonts w:ascii="Calibri" w:hAnsi="Calibri" w:cs="Arial"/>
      <w:sz w:val="16"/>
    </w:rPr>
  </w:style>
  <w:style w:type="character" w:customStyle="1" w:styleId="159">
    <w:name w:val="ListLabel 72"/>
    <w:qFormat/>
    <w:uiPriority w:val="0"/>
    <w:rPr>
      <w:rFonts w:cs="Wingdings"/>
    </w:rPr>
  </w:style>
  <w:style w:type="character" w:customStyle="1" w:styleId="160">
    <w:name w:val="ListLabel 73"/>
    <w:qFormat/>
    <w:uiPriority w:val="0"/>
    <w:rPr>
      <w:rFonts w:cs="Wingdings"/>
    </w:rPr>
  </w:style>
  <w:style w:type="character" w:customStyle="1" w:styleId="161">
    <w:name w:val="ListLabel 74"/>
    <w:qFormat/>
    <w:uiPriority w:val="0"/>
    <w:rPr>
      <w:rFonts w:cs="Wingdings"/>
    </w:rPr>
  </w:style>
  <w:style w:type="character" w:customStyle="1" w:styleId="162">
    <w:name w:val="ListLabel 75"/>
    <w:qFormat/>
    <w:uiPriority w:val="0"/>
    <w:rPr>
      <w:rFonts w:cs="Wingdings"/>
    </w:rPr>
  </w:style>
  <w:style w:type="character" w:customStyle="1" w:styleId="163">
    <w:name w:val="ListLabel 76"/>
    <w:qFormat/>
    <w:uiPriority w:val="0"/>
    <w:rPr>
      <w:rFonts w:cs="Wingdings"/>
    </w:rPr>
  </w:style>
  <w:style w:type="character" w:customStyle="1" w:styleId="164">
    <w:name w:val="ListLabel 77"/>
    <w:qFormat/>
    <w:uiPriority w:val="0"/>
    <w:rPr>
      <w:rFonts w:cs="Wingdings"/>
    </w:rPr>
  </w:style>
  <w:style w:type="character" w:customStyle="1" w:styleId="165">
    <w:name w:val="ListLabel 78"/>
    <w:qFormat/>
    <w:uiPriority w:val="0"/>
    <w:rPr>
      <w:rFonts w:cs="Wingdings"/>
    </w:rPr>
  </w:style>
  <w:style w:type="character" w:customStyle="1" w:styleId="166">
    <w:name w:val="ListLabel 79"/>
    <w:qFormat/>
    <w:uiPriority w:val="0"/>
    <w:rPr>
      <w:rFonts w:cs="Times New Roman"/>
    </w:rPr>
  </w:style>
  <w:style w:type="character" w:customStyle="1" w:styleId="167">
    <w:name w:val="ListLabel 80"/>
    <w:qFormat/>
    <w:uiPriority w:val="0"/>
    <w:rPr>
      <w:rFonts w:cs="Wingdings"/>
    </w:rPr>
  </w:style>
  <w:style w:type="character" w:customStyle="1" w:styleId="168">
    <w:name w:val="ListLabel 81"/>
    <w:qFormat/>
    <w:uiPriority w:val="0"/>
    <w:rPr>
      <w:rFonts w:cs="Wingdings"/>
    </w:rPr>
  </w:style>
  <w:style w:type="character" w:customStyle="1" w:styleId="169">
    <w:name w:val="ListLabel 82"/>
    <w:qFormat/>
    <w:uiPriority w:val="0"/>
    <w:rPr>
      <w:rFonts w:cs="Times New Roman"/>
    </w:rPr>
  </w:style>
  <w:style w:type="character" w:customStyle="1" w:styleId="170">
    <w:name w:val="ListLabel 83"/>
    <w:qFormat/>
    <w:uiPriority w:val="0"/>
    <w:rPr>
      <w:rFonts w:cs="Wingdings"/>
    </w:rPr>
  </w:style>
  <w:style w:type="character" w:customStyle="1" w:styleId="171">
    <w:name w:val="ListLabel 84"/>
    <w:qFormat/>
    <w:uiPriority w:val="0"/>
    <w:rPr>
      <w:rFonts w:cs="Wingdings"/>
    </w:rPr>
  </w:style>
  <w:style w:type="character" w:customStyle="1" w:styleId="172">
    <w:name w:val="ListLabel 85"/>
    <w:qFormat/>
    <w:uiPriority w:val="0"/>
    <w:rPr>
      <w:rFonts w:cs="Wingdings"/>
    </w:rPr>
  </w:style>
  <w:style w:type="character" w:customStyle="1" w:styleId="173">
    <w:name w:val="ListLabel 86"/>
    <w:qFormat/>
    <w:uiPriority w:val="0"/>
    <w:rPr>
      <w:rFonts w:cs="Wingdings"/>
    </w:rPr>
  </w:style>
  <w:style w:type="character" w:customStyle="1" w:styleId="174">
    <w:name w:val="ListLabel 87"/>
    <w:qFormat/>
    <w:uiPriority w:val="0"/>
    <w:rPr>
      <w:rFonts w:ascii="Calibri" w:hAnsi="Calibri" w:cs="Wingdings"/>
      <w:sz w:val="22"/>
    </w:rPr>
  </w:style>
  <w:style w:type="character" w:customStyle="1" w:styleId="175">
    <w:name w:val="ListLabel 88"/>
    <w:qFormat/>
    <w:uiPriority w:val="0"/>
    <w:rPr>
      <w:rFonts w:cs="Times New Roman"/>
    </w:rPr>
  </w:style>
  <w:style w:type="character" w:customStyle="1" w:styleId="176">
    <w:name w:val="ListLabel 89"/>
    <w:qFormat/>
    <w:uiPriority w:val="0"/>
    <w:rPr>
      <w:rFonts w:cs="Times New Roman"/>
    </w:rPr>
  </w:style>
  <w:style w:type="character" w:customStyle="1" w:styleId="177">
    <w:name w:val="ListLabel 90"/>
    <w:qFormat/>
    <w:uiPriority w:val="0"/>
    <w:rPr>
      <w:rFonts w:cs="Wingdings"/>
    </w:rPr>
  </w:style>
  <w:style w:type="character" w:customStyle="1" w:styleId="178">
    <w:name w:val="ListLabel 91"/>
    <w:qFormat/>
    <w:uiPriority w:val="0"/>
    <w:rPr>
      <w:rFonts w:cs="Wingdings"/>
    </w:rPr>
  </w:style>
  <w:style w:type="character" w:customStyle="1" w:styleId="179">
    <w:name w:val="ListLabel 92"/>
    <w:qFormat/>
    <w:uiPriority w:val="0"/>
    <w:rPr>
      <w:rFonts w:cs="Wingdings"/>
    </w:rPr>
  </w:style>
  <w:style w:type="character" w:customStyle="1" w:styleId="180">
    <w:name w:val="ListLabel 93"/>
    <w:qFormat/>
    <w:uiPriority w:val="0"/>
    <w:rPr>
      <w:rFonts w:cs="Wingdings"/>
    </w:rPr>
  </w:style>
  <w:style w:type="character" w:customStyle="1" w:styleId="181">
    <w:name w:val="ListLabel 94"/>
    <w:qFormat/>
    <w:uiPriority w:val="0"/>
    <w:rPr>
      <w:rFonts w:cs="Wingdings"/>
    </w:rPr>
  </w:style>
  <w:style w:type="character" w:customStyle="1" w:styleId="182">
    <w:name w:val="ListLabel 95"/>
    <w:qFormat/>
    <w:uiPriority w:val="0"/>
    <w:rPr>
      <w:rFonts w:cs="Wingdings"/>
    </w:rPr>
  </w:style>
  <w:style w:type="character" w:customStyle="1" w:styleId="183">
    <w:name w:val="ListLabel 96"/>
    <w:qFormat/>
    <w:uiPriority w:val="0"/>
    <w:rPr>
      <w:rFonts w:ascii="Calibri" w:hAnsi="Calibri" w:cs="Wingdings"/>
      <w:sz w:val="22"/>
    </w:rPr>
  </w:style>
  <w:style w:type="character" w:customStyle="1" w:styleId="184">
    <w:name w:val="ListLabel 97"/>
    <w:qFormat/>
    <w:uiPriority w:val="0"/>
    <w:rPr>
      <w:rFonts w:cs="Wingdings"/>
    </w:rPr>
  </w:style>
  <w:style w:type="character" w:customStyle="1" w:styleId="185">
    <w:name w:val="ListLabel 98"/>
    <w:qFormat/>
    <w:uiPriority w:val="0"/>
    <w:rPr>
      <w:rFonts w:cs="Wingdings"/>
    </w:rPr>
  </w:style>
  <w:style w:type="character" w:customStyle="1" w:styleId="186">
    <w:name w:val="ListLabel 99"/>
    <w:qFormat/>
    <w:uiPriority w:val="0"/>
    <w:rPr>
      <w:rFonts w:cs="Wingdings"/>
    </w:rPr>
  </w:style>
  <w:style w:type="character" w:customStyle="1" w:styleId="187">
    <w:name w:val="ListLabel 100"/>
    <w:qFormat/>
    <w:uiPriority w:val="0"/>
    <w:rPr>
      <w:rFonts w:cs="Wingdings"/>
    </w:rPr>
  </w:style>
  <w:style w:type="character" w:customStyle="1" w:styleId="188">
    <w:name w:val="ListLabel 101"/>
    <w:qFormat/>
    <w:uiPriority w:val="0"/>
    <w:rPr>
      <w:rFonts w:cs="Wingdings"/>
    </w:rPr>
  </w:style>
  <w:style w:type="character" w:customStyle="1" w:styleId="189">
    <w:name w:val="ListLabel 102"/>
    <w:qFormat/>
    <w:uiPriority w:val="0"/>
    <w:rPr>
      <w:rFonts w:cs="Wingdings"/>
    </w:rPr>
  </w:style>
  <w:style w:type="character" w:customStyle="1" w:styleId="190">
    <w:name w:val="ListLabel 103"/>
    <w:qFormat/>
    <w:uiPriority w:val="0"/>
    <w:rPr>
      <w:rFonts w:cs="Wingdings"/>
    </w:rPr>
  </w:style>
  <w:style w:type="character" w:customStyle="1" w:styleId="191">
    <w:name w:val="ListLabel 104"/>
    <w:qFormat/>
    <w:uiPriority w:val="0"/>
    <w:rPr>
      <w:rFonts w:cs="Wingdings"/>
    </w:rPr>
  </w:style>
  <w:style w:type="character" w:customStyle="1" w:styleId="192">
    <w:name w:val="ListLabel 105"/>
    <w:qFormat/>
    <w:uiPriority w:val="0"/>
    <w:rPr>
      <w:rFonts w:ascii="Calibri" w:hAnsi="Calibri" w:cs="Wingdings"/>
      <w:sz w:val="22"/>
    </w:rPr>
  </w:style>
  <w:style w:type="character" w:customStyle="1" w:styleId="193">
    <w:name w:val="ListLabel 106"/>
    <w:qFormat/>
    <w:uiPriority w:val="0"/>
    <w:rPr>
      <w:rFonts w:cs="Wingdings"/>
    </w:rPr>
  </w:style>
  <w:style w:type="character" w:customStyle="1" w:styleId="194">
    <w:name w:val="ListLabel 107"/>
    <w:qFormat/>
    <w:uiPriority w:val="0"/>
    <w:rPr>
      <w:rFonts w:cs="Wingdings"/>
    </w:rPr>
  </w:style>
  <w:style w:type="character" w:customStyle="1" w:styleId="195">
    <w:name w:val="ListLabel 108"/>
    <w:qFormat/>
    <w:uiPriority w:val="0"/>
    <w:rPr>
      <w:rFonts w:cs="Wingdings"/>
    </w:rPr>
  </w:style>
  <w:style w:type="character" w:customStyle="1" w:styleId="196">
    <w:name w:val="ListLabel 109"/>
    <w:qFormat/>
    <w:uiPriority w:val="0"/>
    <w:rPr>
      <w:rFonts w:cs="Wingdings"/>
    </w:rPr>
  </w:style>
  <w:style w:type="character" w:customStyle="1" w:styleId="197">
    <w:name w:val="ListLabel 110"/>
    <w:qFormat/>
    <w:uiPriority w:val="0"/>
    <w:rPr>
      <w:rFonts w:cs="Wingdings"/>
    </w:rPr>
  </w:style>
  <w:style w:type="character" w:customStyle="1" w:styleId="198">
    <w:name w:val="ListLabel 111"/>
    <w:qFormat/>
    <w:uiPriority w:val="0"/>
    <w:rPr>
      <w:rFonts w:cs="Wingdings"/>
    </w:rPr>
  </w:style>
  <w:style w:type="character" w:customStyle="1" w:styleId="199">
    <w:name w:val="ListLabel 112"/>
    <w:qFormat/>
    <w:uiPriority w:val="0"/>
    <w:rPr>
      <w:rFonts w:cs="Wingdings"/>
    </w:rPr>
  </w:style>
  <w:style w:type="character" w:customStyle="1" w:styleId="200">
    <w:name w:val="ListLabel 113"/>
    <w:qFormat/>
    <w:uiPriority w:val="0"/>
    <w:rPr>
      <w:rFonts w:cs="Wingdings"/>
    </w:rPr>
  </w:style>
  <w:style w:type="character" w:customStyle="1" w:styleId="201">
    <w:name w:val="ListLabel 114"/>
    <w:qFormat/>
    <w:uiPriority w:val="0"/>
    <w:rPr>
      <w:rFonts w:ascii="Calibri" w:hAnsi="Calibri" w:cs="Symbol"/>
      <w:sz w:val="22"/>
    </w:rPr>
  </w:style>
  <w:style w:type="character" w:customStyle="1" w:styleId="202">
    <w:name w:val="ListLabel 115"/>
    <w:qFormat/>
    <w:uiPriority w:val="0"/>
    <w:rPr>
      <w:rFonts w:ascii="Calibri" w:hAnsi="Calibri" w:cs="Calibri"/>
      <w:sz w:val="22"/>
    </w:rPr>
  </w:style>
  <w:style w:type="character" w:customStyle="1" w:styleId="203">
    <w:name w:val="ListLabel 116"/>
    <w:qFormat/>
    <w:uiPriority w:val="0"/>
    <w:rPr>
      <w:rFonts w:cs="Wingdings"/>
    </w:rPr>
  </w:style>
  <w:style w:type="character" w:customStyle="1" w:styleId="204">
    <w:name w:val="ListLabel 117"/>
    <w:qFormat/>
    <w:uiPriority w:val="0"/>
    <w:rPr>
      <w:rFonts w:cs="Wingdings"/>
    </w:rPr>
  </w:style>
  <w:style w:type="character" w:customStyle="1" w:styleId="205">
    <w:name w:val="ListLabel 118"/>
    <w:qFormat/>
    <w:uiPriority w:val="0"/>
    <w:rPr>
      <w:rFonts w:cs="Wingdings"/>
    </w:rPr>
  </w:style>
  <w:style w:type="character" w:customStyle="1" w:styleId="206">
    <w:name w:val="ListLabel 119"/>
    <w:qFormat/>
    <w:uiPriority w:val="0"/>
    <w:rPr>
      <w:rFonts w:cs="Wingdings"/>
    </w:rPr>
  </w:style>
  <w:style w:type="character" w:customStyle="1" w:styleId="207">
    <w:name w:val="ListLabel 120"/>
    <w:qFormat/>
    <w:uiPriority w:val="0"/>
    <w:rPr>
      <w:rFonts w:cs="Wingdings"/>
    </w:rPr>
  </w:style>
  <w:style w:type="character" w:customStyle="1" w:styleId="208">
    <w:name w:val="ListLabel 121"/>
    <w:qFormat/>
    <w:uiPriority w:val="0"/>
    <w:rPr>
      <w:rFonts w:cs="Wingdings"/>
    </w:rPr>
  </w:style>
  <w:style w:type="character" w:customStyle="1" w:styleId="209">
    <w:name w:val="ListLabel 122"/>
    <w:qFormat/>
    <w:uiPriority w:val="0"/>
    <w:rPr>
      <w:rFonts w:cs="Wingdings"/>
    </w:rPr>
  </w:style>
  <w:style w:type="character" w:customStyle="1" w:styleId="210">
    <w:name w:val="ListLabel 123"/>
    <w:qFormat/>
    <w:uiPriority w:val="0"/>
    <w:rPr>
      <w:rFonts w:cs="Wingdings"/>
    </w:rPr>
  </w:style>
  <w:style w:type="character" w:customStyle="1" w:styleId="211">
    <w:name w:val="ListLabel 124"/>
    <w:qFormat/>
    <w:uiPriority w:val="0"/>
    <w:rPr>
      <w:b/>
    </w:rPr>
  </w:style>
  <w:style w:type="character" w:customStyle="1" w:styleId="212">
    <w:name w:val="ListLabel 125"/>
    <w:qFormat/>
    <w:uiPriority w:val="0"/>
    <w:rPr>
      <w:rFonts w:cs="Wingdings"/>
      <w:color w:val="00000A"/>
    </w:rPr>
  </w:style>
  <w:style w:type="character" w:customStyle="1" w:styleId="213">
    <w:name w:val="ListLabel 126"/>
    <w:qFormat/>
    <w:uiPriority w:val="0"/>
    <w:rPr>
      <w:rFonts w:cs="Wingdings"/>
    </w:rPr>
  </w:style>
  <w:style w:type="character" w:customStyle="1" w:styleId="214">
    <w:name w:val="ListLabel 127"/>
    <w:qFormat/>
    <w:uiPriority w:val="0"/>
    <w:rPr>
      <w:rFonts w:ascii="Calibri" w:hAnsi="Calibri" w:cs="Wingdings"/>
      <w:sz w:val="22"/>
    </w:rPr>
  </w:style>
  <w:style w:type="character" w:customStyle="1" w:styleId="215">
    <w:name w:val="ListLabel 128"/>
    <w:qFormat/>
    <w:uiPriority w:val="0"/>
    <w:rPr>
      <w:rFonts w:ascii="Calibri" w:hAnsi="Calibri" w:cs="Wingdings"/>
      <w:sz w:val="22"/>
    </w:rPr>
  </w:style>
  <w:style w:type="character" w:customStyle="1" w:styleId="216">
    <w:name w:val="ListLabel 129"/>
    <w:qFormat/>
    <w:uiPriority w:val="0"/>
    <w:rPr>
      <w:rFonts w:cs="Wingdings"/>
    </w:rPr>
  </w:style>
  <w:style w:type="character" w:customStyle="1" w:styleId="217">
    <w:name w:val="ListLabel 130"/>
    <w:qFormat/>
    <w:uiPriority w:val="0"/>
    <w:rPr>
      <w:rFonts w:cs="Wingdings"/>
    </w:rPr>
  </w:style>
  <w:style w:type="character" w:customStyle="1" w:styleId="218">
    <w:name w:val="ListLabel 131"/>
    <w:qFormat/>
    <w:uiPriority w:val="0"/>
    <w:rPr>
      <w:rFonts w:cs="Wingdings"/>
    </w:rPr>
  </w:style>
  <w:style w:type="character" w:customStyle="1" w:styleId="219">
    <w:name w:val="ListLabel 132"/>
    <w:qFormat/>
    <w:uiPriority w:val="0"/>
    <w:rPr>
      <w:rFonts w:cs="Wingdings"/>
    </w:rPr>
  </w:style>
  <w:style w:type="character" w:customStyle="1" w:styleId="220">
    <w:name w:val="ListLabel 133"/>
    <w:qFormat/>
    <w:uiPriority w:val="0"/>
    <w:rPr>
      <w:rFonts w:cs="Wingdings"/>
    </w:rPr>
  </w:style>
  <w:style w:type="character" w:customStyle="1" w:styleId="221">
    <w:name w:val="ListLabel 134"/>
    <w:qFormat/>
    <w:uiPriority w:val="0"/>
    <w:rPr>
      <w:rFonts w:cs="Wingdings"/>
    </w:rPr>
  </w:style>
  <w:style w:type="character" w:customStyle="1" w:styleId="222">
    <w:name w:val="ListLabel 135"/>
    <w:qFormat/>
    <w:uiPriority w:val="0"/>
    <w:rPr>
      <w:rFonts w:cs="Wingdings"/>
    </w:rPr>
  </w:style>
  <w:style w:type="character" w:customStyle="1" w:styleId="223">
    <w:name w:val="ListLabel 136"/>
    <w:qFormat/>
    <w:uiPriority w:val="0"/>
    <w:rPr>
      <w:rFonts w:cs="Wingdings"/>
    </w:rPr>
  </w:style>
  <w:style w:type="character" w:customStyle="1" w:styleId="224">
    <w:name w:val="ListLabel 137"/>
    <w:qFormat/>
    <w:uiPriority w:val="0"/>
    <w:rPr>
      <w:b/>
    </w:rPr>
  </w:style>
  <w:style w:type="character" w:customStyle="1" w:styleId="225">
    <w:name w:val="ListLabel 138"/>
    <w:qFormat/>
    <w:uiPriority w:val="0"/>
    <w:rPr>
      <w:color w:val="00000A"/>
    </w:rPr>
  </w:style>
  <w:style w:type="character" w:customStyle="1" w:styleId="226">
    <w:name w:val="ListLabel 139"/>
    <w:qFormat/>
    <w:uiPriority w:val="0"/>
    <w:rPr>
      <w:rFonts w:cs="Times New Roman"/>
    </w:rPr>
  </w:style>
  <w:style w:type="character" w:customStyle="1" w:styleId="227">
    <w:name w:val="ListLabel 140"/>
    <w:qFormat/>
    <w:uiPriority w:val="0"/>
    <w:rPr>
      <w:rFonts w:cs="Times New Roman"/>
    </w:rPr>
  </w:style>
  <w:style w:type="character" w:customStyle="1" w:styleId="228">
    <w:name w:val="ListLabel 141"/>
    <w:qFormat/>
    <w:uiPriority w:val="0"/>
    <w:rPr>
      <w:rFonts w:ascii="Calibri" w:hAnsi="Calibri" w:cs="Times New Roman"/>
      <w:sz w:val="23"/>
    </w:rPr>
  </w:style>
  <w:style w:type="character" w:customStyle="1" w:styleId="229">
    <w:name w:val="ListLabel 142"/>
    <w:qFormat/>
    <w:uiPriority w:val="0"/>
    <w:rPr>
      <w:rFonts w:ascii="Calibri" w:hAnsi="Calibri" w:cs="Times New Roman"/>
      <w:b/>
      <w:sz w:val="23"/>
    </w:rPr>
  </w:style>
  <w:style w:type="character" w:customStyle="1" w:styleId="230">
    <w:name w:val="ListLabel 143"/>
    <w:qFormat/>
    <w:uiPriority w:val="0"/>
    <w:rPr>
      <w:rFonts w:ascii="Calibri" w:hAnsi="Calibri" w:cs="Times New Roman"/>
      <w:sz w:val="23"/>
    </w:rPr>
  </w:style>
  <w:style w:type="character" w:customStyle="1" w:styleId="231">
    <w:name w:val="ListLabel 144"/>
    <w:qFormat/>
    <w:uiPriority w:val="0"/>
    <w:rPr>
      <w:rFonts w:ascii="Calibri" w:hAnsi="Calibri" w:eastAsia="Calibri" w:cs="Calibri"/>
      <w:sz w:val="23"/>
    </w:rPr>
  </w:style>
  <w:style w:type="character" w:customStyle="1" w:styleId="232">
    <w:name w:val="ListLabel 145"/>
    <w:qFormat/>
    <w:uiPriority w:val="0"/>
    <w:rPr>
      <w:rFonts w:ascii="Calibri" w:hAnsi="Calibri" w:cs="Courier New"/>
      <w:sz w:val="23"/>
    </w:rPr>
  </w:style>
  <w:style w:type="character" w:customStyle="1" w:styleId="233">
    <w:name w:val="ListLabel 146"/>
    <w:qFormat/>
    <w:uiPriority w:val="0"/>
    <w:rPr>
      <w:rFonts w:cs="Courier New"/>
    </w:rPr>
  </w:style>
  <w:style w:type="character" w:customStyle="1" w:styleId="234">
    <w:name w:val="ListLabel 147"/>
    <w:qFormat/>
    <w:uiPriority w:val="0"/>
    <w:rPr>
      <w:rFonts w:cs="Courier New"/>
    </w:rPr>
  </w:style>
  <w:style w:type="character" w:customStyle="1" w:styleId="235">
    <w:name w:val="ListLabel 148"/>
    <w:qFormat/>
    <w:uiPriority w:val="0"/>
    <w:rPr>
      <w:b/>
    </w:rPr>
  </w:style>
  <w:style w:type="character" w:customStyle="1" w:styleId="236">
    <w:name w:val="ListLabel 149"/>
    <w:qFormat/>
    <w:uiPriority w:val="0"/>
    <w:rPr>
      <w:color w:val="00000A"/>
    </w:rPr>
  </w:style>
  <w:style w:type="character" w:customStyle="1" w:styleId="237">
    <w:name w:val="ListLabel 150"/>
    <w:qFormat/>
    <w:uiPriority w:val="0"/>
    <w:rPr>
      <w:rFonts w:cs="Times New Roman"/>
    </w:rPr>
  </w:style>
  <w:style w:type="character" w:customStyle="1" w:styleId="238">
    <w:name w:val="ListLabel 151"/>
    <w:qFormat/>
    <w:uiPriority w:val="0"/>
    <w:rPr>
      <w:rFonts w:cs="Times New Roman"/>
      <w:color w:val="00000A"/>
    </w:rPr>
  </w:style>
  <w:style w:type="character" w:customStyle="1" w:styleId="239">
    <w:name w:val="ListLabel 152"/>
    <w:qFormat/>
    <w:uiPriority w:val="0"/>
    <w:rPr>
      <w:rFonts w:cs="Times New Roman"/>
    </w:rPr>
  </w:style>
  <w:style w:type="character" w:customStyle="1" w:styleId="240">
    <w:name w:val="ListLabel 153"/>
    <w:qFormat/>
    <w:uiPriority w:val="0"/>
    <w:rPr>
      <w:rFonts w:ascii="Calibri" w:hAnsi="Calibri" w:cs="Times New Roman"/>
      <w:sz w:val="23"/>
    </w:rPr>
  </w:style>
  <w:style w:type="character" w:customStyle="1" w:styleId="241">
    <w:name w:val="ListLabel 154"/>
    <w:qFormat/>
    <w:uiPriority w:val="0"/>
    <w:rPr>
      <w:rFonts w:ascii="Calibri" w:hAnsi="Calibri" w:cs="Times New Roman"/>
      <w:sz w:val="23"/>
    </w:rPr>
  </w:style>
  <w:style w:type="character" w:customStyle="1" w:styleId="242">
    <w:name w:val="ListLabel 155"/>
    <w:qFormat/>
    <w:uiPriority w:val="0"/>
    <w:rPr>
      <w:rFonts w:ascii="Calibri" w:hAnsi="Calibri" w:cs="Times New Roman"/>
      <w:b/>
      <w:sz w:val="23"/>
    </w:rPr>
  </w:style>
  <w:style w:type="character" w:customStyle="1" w:styleId="243">
    <w:name w:val="ListLabel 156"/>
    <w:qFormat/>
    <w:uiPriority w:val="0"/>
    <w:rPr>
      <w:rFonts w:cs="Courier New"/>
    </w:rPr>
  </w:style>
  <w:style w:type="character" w:customStyle="1" w:styleId="244">
    <w:name w:val="ListLabel 157"/>
    <w:qFormat/>
    <w:uiPriority w:val="0"/>
    <w:rPr>
      <w:rFonts w:cs="Courier New"/>
    </w:rPr>
  </w:style>
  <w:style w:type="character" w:customStyle="1" w:styleId="245">
    <w:name w:val="ListLabel 158"/>
    <w:qFormat/>
    <w:uiPriority w:val="0"/>
    <w:rPr>
      <w:rFonts w:cs="Courier New"/>
    </w:rPr>
  </w:style>
  <w:style w:type="character" w:customStyle="1" w:styleId="246">
    <w:name w:val="页脚 字符"/>
    <w:basedOn w:val="27"/>
    <w:qFormat/>
    <w:uiPriority w:val="99"/>
    <w:rPr>
      <w:rFonts w:ascii="Batang" w:hAnsi="Batang" w:eastAsia="Batang" w:cs="Times New Roman"/>
      <w:szCs w:val="24"/>
    </w:rPr>
  </w:style>
  <w:style w:type="character" w:customStyle="1" w:styleId="247">
    <w:name w:val="文档结构图 字符"/>
    <w:basedOn w:val="27"/>
    <w:semiHidden/>
    <w:qFormat/>
    <w:uiPriority w:val="0"/>
    <w:rPr>
      <w:rFonts w:ascii="Arial" w:hAnsi="Arial" w:eastAsia="Dotum" w:cs="Times New Roman"/>
      <w:szCs w:val="24"/>
      <w:shd w:val="clear" w:color="auto" w:fill="000080"/>
    </w:rPr>
  </w:style>
  <w:style w:type="character" w:customStyle="1" w:styleId="248">
    <w:name w:val="页眉 字符"/>
    <w:basedOn w:val="27"/>
    <w:qFormat/>
    <w:uiPriority w:val="0"/>
    <w:rPr>
      <w:rFonts w:ascii="Batang" w:hAnsi="Batang" w:eastAsia="Batang" w:cs="Times New Roman"/>
      <w:szCs w:val="24"/>
    </w:rPr>
  </w:style>
  <w:style w:type="character" w:customStyle="1" w:styleId="249">
    <w:name w:val="批注文字 字符"/>
    <w:basedOn w:val="27"/>
    <w:semiHidden/>
    <w:qFormat/>
    <w:uiPriority w:val="0"/>
    <w:rPr>
      <w:rFonts w:ascii="Batang" w:hAnsi="Batang" w:eastAsia="Batang" w:cs="Times New Roman"/>
      <w:szCs w:val="24"/>
    </w:rPr>
  </w:style>
  <w:style w:type="character" w:customStyle="1" w:styleId="250">
    <w:name w:val="批注主题 字符"/>
    <w:basedOn w:val="249"/>
    <w:semiHidden/>
    <w:qFormat/>
    <w:uiPriority w:val="0"/>
    <w:rPr>
      <w:rFonts w:ascii="Batang" w:hAnsi="Batang" w:eastAsia="Batang" w:cs="Times New Roman"/>
      <w:b/>
      <w:bCs/>
      <w:szCs w:val="24"/>
    </w:rPr>
  </w:style>
  <w:style w:type="character" w:customStyle="1" w:styleId="251">
    <w:name w:val="脚注文本 字符"/>
    <w:basedOn w:val="27"/>
    <w:qFormat/>
    <w:uiPriority w:val="0"/>
    <w:rPr>
      <w:rFonts w:ascii="Batang" w:hAnsi="Batang" w:eastAsia="Batang" w:cs="Times New Roman"/>
      <w:szCs w:val="24"/>
    </w:rPr>
  </w:style>
  <w:style w:type="character" w:customStyle="1" w:styleId="252">
    <w:name w:val="ListLabel 159"/>
    <w:qFormat/>
    <w:uiPriority w:val="0"/>
    <w:rPr>
      <w:rFonts w:ascii="Times New Roman" w:hAnsi="Times New Roman"/>
      <w:color w:val="00000A"/>
      <w:sz w:val="21"/>
    </w:rPr>
  </w:style>
  <w:style w:type="character" w:customStyle="1" w:styleId="253">
    <w:name w:val="ListLabel 160"/>
    <w:qFormat/>
    <w:uiPriority w:val="0"/>
    <w:rPr>
      <w:rFonts w:ascii="Calibri" w:hAnsi="Calibri" w:eastAsia="宋体"/>
      <w:sz w:val="21"/>
    </w:rPr>
  </w:style>
  <w:style w:type="character" w:customStyle="1" w:styleId="254">
    <w:name w:val="ListLabel 161"/>
    <w:qFormat/>
    <w:uiPriority w:val="0"/>
    <w:rPr>
      <w:rFonts w:ascii="Calibri" w:hAnsi="Calibri"/>
      <w:b/>
      <w:sz w:val="28"/>
    </w:rPr>
  </w:style>
  <w:style w:type="character" w:customStyle="1" w:styleId="255">
    <w:name w:val="ListLabel 162"/>
    <w:qFormat/>
    <w:uiPriority w:val="0"/>
    <w:rPr>
      <w:rFonts w:cs="Wingdings"/>
      <w:color w:val="00000A"/>
    </w:rPr>
  </w:style>
  <w:style w:type="character" w:customStyle="1" w:styleId="256">
    <w:name w:val="ListLabel 163"/>
    <w:qFormat/>
    <w:uiPriority w:val="0"/>
    <w:rPr>
      <w:rFonts w:cs="Wingdings"/>
    </w:rPr>
  </w:style>
  <w:style w:type="character" w:customStyle="1" w:styleId="257">
    <w:name w:val="ListLabel 164"/>
    <w:qFormat/>
    <w:uiPriority w:val="0"/>
    <w:rPr>
      <w:rFonts w:cs="Wingdings"/>
      <w:sz w:val="22"/>
    </w:rPr>
  </w:style>
  <w:style w:type="character" w:customStyle="1" w:styleId="258">
    <w:name w:val="ListLabel 165"/>
    <w:qFormat/>
    <w:uiPriority w:val="0"/>
    <w:rPr>
      <w:rFonts w:eastAsia="宋体" w:cs="Calibri"/>
    </w:rPr>
  </w:style>
  <w:style w:type="character" w:customStyle="1" w:styleId="259">
    <w:name w:val="ListLabel 166"/>
    <w:qFormat/>
    <w:uiPriority w:val="0"/>
    <w:rPr>
      <w:rFonts w:cs="Courier New"/>
    </w:rPr>
  </w:style>
  <w:style w:type="character" w:customStyle="1" w:styleId="260">
    <w:name w:val="ListLabel 167"/>
    <w:qFormat/>
    <w:uiPriority w:val="0"/>
    <w:rPr>
      <w:rFonts w:cs="Courier New"/>
    </w:rPr>
  </w:style>
  <w:style w:type="character" w:customStyle="1" w:styleId="261">
    <w:name w:val="ListLabel 168"/>
    <w:qFormat/>
    <w:uiPriority w:val="0"/>
    <w:rPr>
      <w:rFonts w:cs="Courier New"/>
    </w:rPr>
  </w:style>
  <w:style w:type="character" w:customStyle="1" w:styleId="262">
    <w:name w:val="ListLabel 169"/>
    <w:qFormat/>
    <w:uiPriority w:val="0"/>
    <w:rPr>
      <w:rFonts w:eastAsia="等线" w:cs="Times New Roman"/>
    </w:rPr>
  </w:style>
  <w:style w:type="character" w:customStyle="1" w:styleId="263">
    <w:name w:val="ListLabel 170"/>
    <w:qFormat/>
    <w:uiPriority w:val="0"/>
    <w:rPr>
      <w:sz w:val="22"/>
    </w:rPr>
  </w:style>
  <w:style w:type="character" w:customStyle="1" w:styleId="264">
    <w:name w:val="ListLabel 171"/>
    <w:qFormat/>
    <w:uiPriority w:val="0"/>
    <w:rPr>
      <w:rFonts w:cs="Courier New"/>
    </w:rPr>
  </w:style>
  <w:style w:type="character" w:customStyle="1" w:styleId="265">
    <w:name w:val="ListLabel 172"/>
    <w:qFormat/>
    <w:uiPriority w:val="0"/>
    <w:rPr>
      <w:rFonts w:cs="Courier New"/>
    </w:rPr>
  </w:style>
  <w:style w:type="character" w:customStyle="1" w:styleId="266">
    <w:name w:val="ListLabel 173"/>
    <w:qFormat/>
    <w:uiPriority w:val="0"/>
    <w:rPr>
      <w:rFonts w:cs="Courier New"/>
    </w:rPr>
  </w:style>
  <w:style w:type="character" w:customStyle="1" w:styleId="267">
    <w:name w:val="ListLabel 174"/>
    <w:qFormat/>
    <w:uiPriority w:val="0"/>
    <w:rPr>
      <w:rFonts w:cs="Courier New"/>
    </w:rPr>
  </w:style>
  <w:style w:type="character" w:customStyle="1" w:styleId="268">
    <w:name w:val="ListLabel 175"/>
    <w:qFormat/>
    <w:uiPriority w:val="0"/>
    <w:rPr>
      <w:rFonts w:cs="Courier New"/>
    </w:rPr>
  </w:style>
  <w:style w:type="character" w:customStyle="1" w:styleId="269">
    <w:name w:val="ListLabel 176"/>
    <w:qFormat/>
    <w:uiPriority w:val="0"/>
    <w:rPr>
      <w:rFonts w:cs="Courier New"/>
    </w:rPr>
  </w:style>
  <w:style w:type="character" w:customStyle="1" w:styleId="270">
    <w:name w:val="ListLabel 177"/>
    <w:qFormat/>
    <w:uiPriority w:val="0"/>
    <w:rPr>
      <w:rFonts w:cs="Courier New"/>
    </w:rPr>
  </w:style>
  <w:style w:type="character" w:customStyle="1" w:styleId="271">
    <w:name w:val="ListLabel 178"/>
    <w:qFormat/>
    <w:uiPriority w:val="0"/>
    <w:rPr>
      <w:rFonts w:cs="Courier New"/>
    </w:rPr>
  </w:style>
  <w:style w:type="character" w:customStyle="1" w:styleId="272">
    <w:name w:val="ListLabel 179"/>
    <w:qFormat/>
    <w:uiPriority w:val="0"/>
    <w:rPr>
      <w:rFonts w:cs="Courier New"/>
    </w:rPr>
  </w:style>
  <w:style w:type="character" w:customStyle="1" w:styleId="273">
    <w:name w:val="ListLabel 180"/>
    <w:qFormat/>
    <w:uiPriority w:val="0"/>
    <w:rPr>
      <w:rFonts w:eastAsia="宋体" w:cs="Calibri"/>
    </w:rPr>
  </w:style>
  <w:style w:type="character" w:customStyle="1" w:styleId="274">
    <w:name w:val="ListLabel 181"/>
    <w:qFormat/>
    <w:uiPriority w:val="0"/>
    <w:rPr>
      <w:rFonts w:cs="Courier New"/>
    </w:rPr>
  </w:style>
  <w:style w:type="character" w:customStyle="1" w:styleId="275">
    <w:name w:val="ListLabel 182"/>
    <w:qFormat/>
    <w:uiPriority w:val="0"/>
    <w:rPr>
      <w:rFonts w:cs="Courier New"/>
    </w:rPr>
  </w:style>
  <w:style w:type="character" w:customStyle="1" w:styleId="276">
    <w:name w:val="ListLabel 183"/>
    <w:qFormat/>
    <w:uiPriority w:val="0"/>
    <w:rPr>
      <w:rFonts w:cs="Courier New"/>
    </w:rPr>
  </w:style>
  <w:style w:type="character" w:customStyle="1" w:styleId="277">
    <w:name w:val="ListLabel 184"/>
    <w:qFormat/>
    <w:uiPriority w:val="0"/>
    <w:rPr>
      <w:rFonts w:eastAsia="MS Mincho" w:cs="Times New Roman"/>
    </w:rPr>
  </w:style>
  <w:style w:type="character" w:customStyle="1" w:styleId="278">
    <w:name w:val="ListLabel 185"/>
    <w:qFormat/>
    <w:uiPriority w:val="0"/>
    <w:rPr>
      <w:rFonts w:eastAsia="MS Mincho" w:cs="Times New Roman"/>
    </w:rPr>
  </w:style>
  <w:style w:type="character" w:customStyle="1" w:styleId="279">
    <w:name w:val="ListLabel 186"/>
    <w:qFormat/>
    <w:uiPriority w:val="0"/>
    <w:rPr>
      <w:rFonts w:cs="Courier New"/>
    </w:rPr>
  </w:style>
  <w:style w:type="character" w:customStyle="1" w:styleId="280">
    <w:name w:val="ListLabel 187"/>
    <w:qFormat/>
    <w:uiPriority w:val="0"/>
    <w:rPr>
      <w:rFonts w:cs="Courier New"/>
    </w:rPr>
  </w:style>
  <w:style w:type="character" w:customStyle="1" w:styleId="281">
    <w:name w:val="ListLabel 188"/>
    <w:qFormat/>
    <w:uiPriority w:val="0"/>
    <w:rPr>
      <w:rFonts w:cs="Courier New"/>
    </w:rPr>
  </w:style>
  <w:style w:type="character" w:customStyle="1" w:styleId="282">
    <w:name w:val="ListLabel 189"/>
    <w:qFormat/>
    <w:uiPriority w:val="0"/>
    <w:rPr>
      <w:rFonts w:cs="Courier New"/>
    </w:rPr>
  </w:style>
  <w:style w:type="character" w:customStyle="1" w:styleId="283">
    <w:name w:val="ListLabel 190"/>
    <w:qFormat/>
    <w:uiPriority w:val="0"/>
    <w:rPr>
      <w:rFonts w:cs="Courier New"/>
    </w:rPr>
  </w:style>
  <w:style w:type="character" w:customStyle="1" w:styleId="284">
    <w:name w:val="ListLabel 191"/>
    <w:qFormat/>
    <w:uiPriority w:val="0"/>
    <w:rPr>
      <w:rFonts w:cs="Courier New"/>
    </w:rPr>
  </w:style>
  <w:style w:type="character" w:customStyle="1" w:styleId="285">
    <w:name w:val="ListLabel 192"/>
    <w:qFormat/>
    <w:uiPriority w:val="0"/>
    <w:rPr>
      <w:rFonts w:cs="Times New Roman"/>
    </w:rPr>
  </w:style>
  <w:style w:type="character" w:customStyle="1" w:styleId="286">
    <w:name w:val="ListLabel 193"/>
    <w:qFormat/>
    <w:uiPriority w:val="0"/>
    <w:rPr>
      <w:rFonts w:cs="Times New Roman"/>
    </w:rPr>
  </w:style>
  <w:style w:type="character" w:customStyle="1" w:styleId="287">
    <w:name w:val="ListLabel 194"/>
    <w:qFormat/>
    <w:uiPriority w:val="0"/>
    <w:rPr>
      <w:color w:val="00000A"/>
    </w:rPr>
  </w:style>
  <w:style w:type="character" w:customStyle="1" w:styleId="288">
    <w:name w:val="ListLabel 195"/>
    <w:qFormat/>
    <w:uiPriority w:val="0"/>
    <w:rPr>
      <w:rFonts w:eastAsia="宋体"/>
    </w:rPr>
  </w:style>
  <w:style w:type="character" w:customStyle="1" w:styleId="289">
    <w:name w:val="ListLabel 196"/>
    <w:qFormat/>
    <w:uiPriority w:val="0"/>
    <w:rPr>
      <w:color w:val="00000A"/>
    </w:rPr>
  </w:style>
  <w:style w:type="character" w:customStyle="1" w:styleId="290">
    <w:name w:val="ListLabel 197"/>
    <w:qFormat/>
    <w:uiPriority w:val="0"/>
    <w:rPr>
      <w:rFonts w:eastAsia="宋体"/>
    </w:rPr>
  </w:style>
  <w:style w:type="character" w:customStyle="1" w:styleId="291">
    <w:name w:val="ListLabel 198"/>
    <w:qFormat/>
    <w:uiPriority w:val="0"/>
    <w:rPr>
      <w:color w:val="00000A"/>
    </w:rPr>
  </w:style>
  <w:style w:type="character" w:customStyle="1" w:styleId="292">
    <w:name w:val="ListLabel 199"/>
    <w:qFormat/>
    <w:uiPriority w:val="0"/>
    <w:rPr>
      <w:rFonts w:eastAsia="宋体"/>
    </w:rPr>
  </w:style>
  <w:style w:type="character" w:customStyle="1" w:styleId="293">
    <w:name w:val="ListLabel 200"/>
    <w:qFormat/>
    <w:uiPriority w:val="0"/>
    <w:rPr>
      <w:rFonts w:ascii="Calibri" w:hAnsi="Calibri" w:eastAsia="MS Mincho" w:cs="Calibri"/>
      <w:sz w:val="22"/>
    </w:rPr>
  </w:style>
  <w:style w:type="character" w:customStyle="1" w:styleId="294">
    <w:name w:val="ListLabel 201"/>
    <w:qFormat/>
    <w:uiPriority w:val="0"/>
    <w:rPr>
      <w:rFonts w:cs="Courier New"/>
    </w:rPr>
  </w:style>
  <w:style w:type="character" w:customStyle="1" w:styleId="295">
    <w:name w:val="ListLabel 202"/>
    <w:qFormat/>
    <w:uiPriority w:val="0"/>
    <w:rPr>
      <w:rFonts w:cs="Courier New"/>
    </w:rPr>
  </w:style>
  <w:style w:type="character" w:customStyle="1" w:styleId="296">
    <w:name w:val="ListLabel 203"/>
    <w:qFormat/>
    <w:uiPriority w:val="0"/>
    <w:rPr>
      <w:rFonts w:cs="Courier New"/>
    </w:rPr>
  </w:style>
  <w:style w:type="character" w:customStyle="1" w:styleId="297">
    <w:name w:val="ListLabel 204"/>
    <w:qFormat/>
    <w:uiPriority w:val="0"/>
    <w:rPr>
      <w:color w:val="00000A"/>
      <w:sz w:val="18"/>
    </w:rPr>
  </w:style>
  <w:style w:type="character" w:customStyle="1" w:styleId="298">
    <w:name w:val="ListLabel 205"/>
    <w:qFormat/>
    <w:uiPriority w:val="0"/>
    <w:rPr>
      <w:rFonts w:eastAsia="宋体"/>
      <w:sz w:val="18"/>
    </w:rPr>
  </w:style>
  <w:style w:type="character" w:customStyle="1" w:styleId="299">
    <w:name w:val="ListLabel 206"/>
    <w:qFormat/>
    <w:uiPriority w:val="0"/>
    <w:rPr>
      <w:rFonts w:cs="Courier New"/>
    </w:rPr>
  </w:style>
  <w:style w:type="character" w:customStyle="1" w:styleId="300">
    <w:name w:val="ListLabel 207"/>
    <w:qFormat/>
    <w:uiPriority w:val="0"/>
    <w:rPr>
      <w:rFonts w:cs="Courier New"/>
    </w:rPr>
  </w:style>
  <w:style w:type="character" w:customStyle="1" w:styleId="301">
    <w:name w:val="ListLabel 208"/>
    <w:qFormat/>
    <w:uiPriority w:val="0"/>
    <w:rPr>
      <w:rFonts w:cs="Courier New"/>
    </w:rPr>
  </w:style>
  <w:style w:type="character" w:customStyle="1" w:styleId="302">
    <w:name w:val="ListLabel 209"/>
    <w:qFormat/>
    <w:uiPriority w:val="0"/>
    <w:rPr>
      <w:rFonts w:cs="Courier New"/>
    </w:rPr>
  </w:style>
  <w:style w:type="character" w:customStyle="1" w:styleId="303">
    <w:name w:val="ListLabel 210"/>
    <w:qFormat/>
    <w:uiPriority w:val="0"/>
    <w:rPr>
      <w:rFonts w:cs="Courier New"/>
    </w:rPr>
  </w:style>
  <w:style w:type="character" w:customStyle="1" w:styleId="304">
    <w:name w:val="ListLabel 211"/>
    <w:qFormat/>
    <w:uiPriority w:val="0"/>
    <w:rPr>
      <w:rFonts w:cs="Courier New"/>
    </w:rPr>
  </w:style>
  <w:style w:type="character" w:customStyle="1" w:styleId="305">
    <w:name w:val="ListLabel 212"/>
    <w:qFormat/>
    <w:uiPriority w:val="0"/>
    <w:rPr>
      <w:rFonts w:ascii="Times New Roman" w:hAnsi="Times New Roman" w:cs="Wingdings"/>
      <w:b/>
      <w:sz w:val="21"/>
    </w:rPr>
  </w:style>
  <w:style w:type="character" w:customStyle="1" w:styleId="306">
    <w:name w:val="ListLabel 213"/>
    <w:qFormat/>
    <w:uiPriority w:val="0"/>
    <w:rPr>
      <w:rFonts w:ascii="Times New Roman" w:hAnsi="Times New Roman" w:cs="Calibri"/>
      <w:sz w:val="21"/>
    </w:rPr>
  </w:style>
  <w:style w:type="character" w:customStyle="1" w:styleId="307">
    <w:name w:val="ListLabel 214"/>
    <w:qFormat/>
    <w:uiPriority w:val="0"/>
    <w:rPr>
      <w:rFonts w:ascii="Times New Roman" w:hAnsi="Times New Roman" w:cs="Arial"/>
      <w:sz w:val="21"/>
    </w:rPr>
  </w:style>
  <w:style w:type="character" w:customStyle="1" w:styleId="308">
    <w:name w:val="ListLabel 215"/>
    <w:qFormat/>
    <w:uiPriority w:val="0"/>
    <w:rPr>
      <w:rFonts w:ascii="Times New Roman" w:hAnsi="Times New Roman" w:cs="Wingdings"/>
      <w:color w:val="00000A"/>
      <w:sz w:val="21"/>
    </w:rPr>
  </w:style>
  <w:style w:type="character" w:customStyle="1" w:styleId="309">
    <w:name w:val="ListLabel 216"/>
    <w:qFormat/>
    <w:uiPriority w:val="0"/>
    <w:rPr>
      <w:rFonts w:ascii="Times New Roman" w:hAnsi="Times New Roman" w:cs="Ericsson Capital TT"/>
      <w:sz w:val="21"/>
    </w:rPr>
  </w:style>
  <w:style w:type="character" w:customStyle="1" w:styleId="310">
    <w:name w:val="ListLabel 217"/>
    <w:qFormat/>
    <w:uiPriority w:val="0"/>
    <w:rPr>
      <w:rFonts w:ascii="Calibri" w:hAnsi="Calibri" w:cs="宋体"/>
      <w:sz w:val="21"/>
    </w:rPr>
  </w:style>
  <w:style w:type="character" w:customStyle="1" w:styleId="311">
    <w:name w:val="ListLabel 218"/>
    <w:qFormat/>
    <w:uiPriority w:val="0"/>
    <w:rPr>
      <w:rFonts w:ascii="Calibri" w:hAnsi="Calibri" w:cs="Arial"/>
      <w:sz w:val="21"/>
    </w:rPr>
  </w:style>
  <w:style w:type="character" w:customStyle="1" w:styleId="312">
    <w:name w:val="ListLabel 219"/>
    <w:qFormat/>
    <w:uiPriority w:val="0"/>
    <w:rPr>
      <w:rFonts w:cs="Wingdings"/>
    </w:rPr>
  </w:style>
  <w:style w:type="character" w:customStyle="1" w:styleId="313">
    <w:name w:val="ListLabel 220"/>
    <w:qFormat/>
    <w:uiPriority w:val="0"/>
    <w:rPr>
      <w:rFonts w:cs="Wingdings"/>
    </w:rPr>
  </w:style>
  <w:style w:type="character" w:customStyle="1" w:styleId="314">
    <w:name w:val="ListLabel 221"/>
    <w:qFormat/>
    <w:uiPriority w:val="0"/>
    <w:rPr>
      <w:rFonts w:ascii="Calibri" w:hAnsi="Calibri"/>
      <w:b/>
      <w:sz w:val="28"/>
    </w:rPr>
  </w:style>
  <w:style w:type="character" w:customStyle="1" w:styleId="315">
    <w:name w:val="ListLabel 222"/>
    <w:qFormat/>
    <w:uiPriority w:val="0"/>
    <w:rPr>
      <w:rFonts w:cs="Wingdings"/>
      <w:color w:val="00000A"/>
    </w:rPr>
  </w:style>
  <w:style w:type="character" w:customStyle="1" w:styleId="316">
    <w:name w:val="ListLabel 223"/>
    <w:qFormat/>
    <w:uiPriority w:val="0"/>
    <w:rPr>
      <w:rFonts w:cs="Wingdings"/>
    </w:rPr>
  </w:style>
  <w:style w:type="character" w:customStyle="1" w:styleId="317">
    <w:name w:val="ListLabel 224"/>
    <w:qFormat/>
    <w:uiPriority w:val="0"/>
    <w:rPr>
      <w:rFonts w:cs="Wingdings"/>
      <w:sz w:val="22"/>
    </w:rPr>
  </w:style>
  <w:style w:type="character" w:customStyle="1" w:styleId="318">
    <w:name w:val="ListLabel 225"/>
    <w:qFormat/>
    <w:uiPriority w:val="0"/>
    <w:rPr>
      <w:rFonts w:ascii="Calibri" w:hAnsi="Calibri" w:cs="Wingdings"/>
      <w:sz w:val="22"/>
    </w:rPr>
  </w:style>
  <w:style w:type="character" w:customStyle="1" w:styleId="319">
    <w:name w:val="ListLabel 226"/>
    <w:qFormat/>
    <w:uiPriority w:val="0"/>
    <w:rPr>
      <w:rFonts w:ascii="Calibri" w:hAnsi="Calibri" w:cs="Calibri"/>
      <w:sz w:val="22"/>
    </w:rPr>
  </w:style>
  <w:style w:type="character" w:customStyle="1" w:styleId="320">
    <w:name w:val="ListLabel 227"/>
    <w:qFormat/>
    <w:uiPriority w:val="0"/>
    <w:rPr>
      <w:rFonts w:cs="Arial"/>
    </w:rPr>
  </w:style>
  <w:style w:type="character" w:customStyle="1" w:styleId="321">
    <w:name w:val="ListLabel 228"/>
    <w:qFormat/>
    <w:uiPriority w:val="0"/>
    <w:rPr>
      <w:rFonts w:cs="Wingdings"/>
      <w:color w:val="00000A"/>
    </w:rPr>
  </w:style>
  <w:style w:type="character" w:customStyle="1" w:styleId="322">
    <w:name w:val="ListLabel 229"/>
    <w:qFormat/>
    <w:uiPriority w:val="0"/>
    <w:rPr>
      <w:rFonts w:cs="Ericsson Capital TT"/>
    </w:rPr>
  </w:style>
  <w:style w:type="character" w:customStyle="1" w:styleId="323">
    <w:name w:val="ListLabel 230"/>
    <w:qFormat/>
    <w:uiPriority w:val="0"/>
    <w:rPr>
      <w:rFonts w:cs="宋体"/>
    </w:rPr>
  </w:style>
  <w:style w:type="character" w:customStyle="1" w:styleId="324">
    <w:name w:val="ListLabel 231"/>
    <w:qFormat/>
    <w:uiPriority w:val="0"/>
    <w:rPr>
      <w:rFonts w:cs="Arial"/>
    </w:rPr>
  </w:style>
  <w:style w:type="character" w:customStyle="1" w:styleId="325">
    <w:name w:val="ListLabel 232"/>
    <w:qFormat/>
    <w:uiPriority w:val="0"/>
    <w:rPr>
      <w:rFonts w:cs="Wingdings"/>
    </w:rPr>
  </w:style>
  <w:style w:type="character" w:customStyle="1" w:styleId="326">
    <w:name w:val="ListLabel 233"/>
    <w:qFormat/>
    <w:uiPriority w:val="0"/>
    <w:rPr>
      <w:rFonts w:cs="Wingdings"/>
    </w:rPr>
  </w:style>
  <w:style w:type="character" w:customStyle="1" w:styleId="327">
    <w:name w:val="ListLabel 234"/>
    <w:qFormat/>
    <w:uiPriority w:val="0"/>
    <w:rPr>
      <w:rFonts w:ascii="Calibri" w:hAnsi="Calibri" w:cs="Wingdings"/>
      <w:sz w:val="22"/>
    </w:rPr>
  </w:style>
  <w:style w:type="character" w:customStyle="1" w:styleId="328">
    <w:name w:val="ListLabel 235"/>
    <w:qFormat/>
    <w:uiPriority w:val="0"/>
    <w:rPr>
      <w:rFonts w:ascii="Calibri" w:hAnsi="Calibri" w:cs="Calibri"/>
      <w:sz w:val="22"/>
    </w:rPr>
  </w:style>
  <w:style w:type="character" w:customStyle="1" w:styleId="329">
    <w:name w:val="ListLabel 236"/>
    <w:qFormat/>
    <w:uiPriority w:val="0"/>
    <w:rPr>
      <w:rFonts w:ascii="Calibri" w:hAnsi="Calibri" w:cs="Arial"/>
      <w:sz w:val="22"/>
    </w:rPr>
  </w:style>
  <w:style w:type="character" w:customStyle="1" w:styleId="330">
    <w:name w:val="ListLabel 237"/>
    <w:qFormat/>
    <w:uiPriority w:val="0"/>
    <w:rPr>
      <w:rFonts w:cs="Wingdings"/>
      <w:color w:val="00000A"/>
    </w:rPr>
  </w:style>
  <w:style w:type="character" w:customStyle="1" w:styleId="331">
    <w:name w:val="ListLabel 238"/>
    <w:qFormat/>
    <w:uiPriority w:val="0"/>
    <w:rPr>
      <w:rFonts w:cs="Ericsson Capital TT"/>
    </w:rPr>
  </w:style>
  <w:style w:type="character" w:customStyle="1" w:styleId="332">
    <w:name w:val="ListLabel 239"/>
    <w:qFormat/>
    <w:uiPriority w:val="0"/>
    <w:rPr>
      <w:rFonts w:cs="宋体"/>
    </w:rPr>
  </w:style>
  <w:style w:type="character" w:customStyle="1" w:styleId="333">
    <w:name w:val="ListLabel 240"/>
    <w:qFormat/>
    <w:uiPriority w:val="0"/>
    <w:rPr>
      <w:rFonts w:cs="Arial"/>
    </w:rPr>
  </w:style>
  <w:style w:type="character" w:customStyle="1" w:styleId="334">
    <w:name w:val="ListLabel 241"/>
    <w:qFormat/>
    <w:uiPriority w:val="0"/>
    <w:rPr>
      <w:rFonts w:cs="Wingdings"/>
    </w:rPr>
  </w:style>
  <w:style w:type="character" w:customStyle="1" w:styleId="335">
    <w:name w:val="ListLabel 242"/>
    <w:qFormat/>
    <w:uiPriority w:val="0"/>
    <w:rPr>
      <w:rFonts w:cs="Wingdings"/>
    </w:rPr>
  </w:style>
  <w:style w:type="character" w:customStyle="1" w:styleId="336">
    <w:name w:val="ListLabel 243"/>
    <w:qFormat/>
    <w:uiPriority w:val="0"/>
    <w:rPr>
      <w:rFonts w:ascii="Calibri" w:hAnsi="Calibri" w:cs="Calibri"/>
      <w:sz w:val="22"/>
    </w:rPr>
  </w:style>
  <w:style w:type="character" w:customStyle="1" w:styleId="337">
    <w:name w:val="ListLabel 244"/>
    <w:qFormat/>
    <w:uiPriority w:val="0"/>
    <w:rPr>
      <w:rFonts w:cs="Courier New"/>
    </w:rPr>
  </w:style>
  <w:style w:type="character" w:customStyle="1" w:styleId="338">
    <w:name w:val="ListLabel 245"/>
    <w:qFormat/>
    <w:uiPriority w:val="0"/>
    <w:rPr>
      <w:rFonts w:cs="Wingdings"/>
    </w:rPr>
  </w:style>
  <w:style w:type="character" w:customStyle="1" w:styleId="339">
    <w:name w:val="ListLabel 246"/>
    <w:qFormat/>
    <w:uiPriority w:val="0"/>
    <w:rPr>
      <w:rFonts w:cs="Symbol"/>
    </w:rPr>
  </w:style>
  <w:style w:type="character" w:customStyle="1" w:styleId="340">
    <w:name w:val="ListLabel 247"/>
    <w:qFormat/>
    <w:uiPriority w:val="0"/>
    <w:rPr>
      <w:rFonts w:cs="Courier New"/>
    </w:rPr>
  </w:style>
  <w:style w:type="character" w:customStyle="1" w:styleId="341">
    <w:name w:val="ListLabel 248"/>
    <w:qFormat/>
    <w:uiPriority w:val="0"/>
    <w:rPr>
      <w:rFonts w:cs="Wingdings"/>
    </w:rPr>
  </w:style>
  <w:style w:type="character" w:customStyle="1" w:styleId="342">
    <w:name w:val="ListLabel 249"/>
    <w:qFormat/>
    <w:uiPriority w:val="0"/>
    <w:rPr>
      <w:rFonts w:cs="Symbol"/>
    </w:rPr>
  </w:style>
  <w:style w:type="character" w:customStyle="1" w:styleId="343">
    <w:name w:val="ListLabel 250"/>
    <w:qFormat/>
    <w:uiPriority w:val="0"/>
    <w:rPr>
      <w:rFonts w:cs="Courier New"/>
    </w:rPr>
  </w:style>
  <w:style w:type="character" w:customStyle="1" w:styleId="344">
    <w:name w:val="ListLabel 251"/>
    <w:qFormat/>
    <w:uiPriority w:val="0"/>
    <w:rPr>
      <w:rFonts w:cs="Wingdings"/>
    </w:rPr>
  </w:style>
  <w:style w:type="character" w:customStyle="1" w:styleId="345">
    <w:name w:val="ListLabel 252"/>
    <w:qFormat/>
    <w:uiPriority w:val="0"/>
    <w:rPr>
      <w:rFonts w:cs="Wingdings"/>
      <w:sz w:val="18"/>
    </w:rPr>
  </w:style>
  <w:style w:type="character" w:customStyle="1" w:styleId="346">
    <w:name w:val="ListLabel 253"/>
    <w:qFormat/>
    <w:uiPriority w:val="0"/>
    <w:rPr>
      <w:rFonts w:cs="Calibri"/>
      <w:sz w:val="18"/>
    </w:rPr>
  </w:style>
  <w:style w:type="character" w:customStyle="1" w:styleId="347">
    <w:name w:val="ListLabel 254"/>
    <w:qFormat/>
    <w:uiPriority w:val="0"/>
    <w:rPr>
      <w:rFonts w:cs="Arial"/>
      <w:sz w:val="18"/>
    </w:rPr>
  </w:style>
  <w:style w:type="character" w:customStyle="1" w:styleId="348">
    <w:name w:val="ListLabel 255"/>
    <w:qFormat/>
    <w:uiPriority w:val="0"/>
    <w:rPr>
      <w:rFonts w:cs="Wingdings"/>
      <w:color w:val="00000A"/>
      <w:sz w:val="18"/>
    </w:rPr>
  </w:style>
  <w:style w:type="character" w:customStyle="1" w:styleId="349">
    <w:name w:val="ListLabel 256"/>
    <w:qFormat/>
    <w:uiPriority w:val="0"/>
    <w:rPr>
      <w:rFonts w:cs="Ericsson Capital TT"/>
      <w:sz w:val="18"/>
    </w:rPr>
  </w:style>
  <w:style w:type="character" w:customStyle="1" w:styleId="350">
    <w:name w:val="ListLabel 257"/>
    <w:qFormat/>
    <w:uiPriority w:val="0"/>
    <w:rPr>
      <w:rFonts w:cs="宋体"/>
      <w:sz w:val="18"/>
    </w:rPr>
  </w:style>
  <w:style w:type="character" w:customStyle="1" w:styleId="351">
    <w:name w:val="ListLabel 258"/>
    <w:qFormat/>
    <w:uiPriority w:val="0"/>
    <w:rPr>
      <w:rFonts w:cs="Arial"/>
    </w:rPr>
  </w:style>
  <w:style w:type="character" w:customStyle="1" w:styleId="352">
    <w:name w:val="ListLabel 259"/>
    <w:qFormat/>
    <w:uiPriority w:val="0"/>
    <w:rPr>
      <w:rFonts w:cs="Wingdings"/>
    </w:rPr>
  </w:style>
  <w:style w:type="character" w:customStyle="1" w:styleId="353">
    <w:name w:val="ListLabel 260"/>
    <w:qFormat/>
    <w:uiPriority w:val="0"/>
    <w:rPr>
      <w:rFonts w:cs="Wingdings"/>
    </w:rPr>
  </w:style>
  <w:style w:type="character" w:customStyle="1" w:styleId="354">
    <w:name w:val="ListLabel 261"/>
    <w:qFormat/>
    <w:uiPriority w:val="0"/>
    <w:rPr>
      <w:rFonts w:ascii="Calibri" w:hAnsi="Calibri" w:cs="Symbol"/>
      <w:sz w:val="22"/>
    </w:rPr>
  </w:style>
  <w:style w:type="character" w:customStyle="1" w:styleId="355">
    <w:name w:val="ListLabel 262"/>
    <w:qFormat/>
    <w:uiPriority w:val="0"/>
    <w:rPr>
      <w:rFonts w:cs="Courier New"/>
    </w:rPr>
  </w:style>
  <w:style w:type="character" w:customStyle="1" w:styleId="356">
    <w:name w:val="ListLabel 263"/>
    <w:qFormat/>
    <w:uiPriority w:val="0"/>
    <w:rPr>
      <w:rFonts w:cs="Wingdings"/>
    </w:rPr>
  </w:style>
  <w:style w:type="character" w:customStyle="1" w:styleId="357">
    <w:name w:val="ListLabel 264"/>
    <w:qFormat/>
    <w:uiPriority w:val="0"/>
    <w:rPr>
      <w:rFonts w:cs="Symbol"/>
    </w:rPr>
  </w:style>
  <w:style w:type="character" w:customStyle="1" w:styleId="358">
    <w:name w:val="ListLabel 265"/>
    <w:qFormat/>
    <w:uiPriority w:val="0"/>
    <w:rPr>
      <w:rFonts w:cs="Courier New"/>
    </w:rPr>
  </w:style>
  <w:style w:type="character" w:customStyle="1" w:styleId="359">
    <w:name w:val="ListLabel 266"/>
    <w:qFormat/>
    <w:uiPriority w:val="0"/>
    <w:rPr>
      <w:rFonts w:cs="Wingdings"/>
    </w:rPr>
  </w:style>
  <w:style w:type="character" w:customStyle="1" w:styleId="360">
    <w:name w:val="ListLabel 267"/>
    <w:qFormat/>
    <w:uiPriority w:val="0"/>
    <w:rPr>
      <w:rFonts w:cs="Symbol"/>
    </w:rPr>
  </w:style>
  <w:style w:type="character" w:customStyle="1" w:styleId="361">
    <w:name w:val="ListLabel 268"/>
    <w:qFormat/>
    <w:uiPriority w:val="0"/>
    <w:rPr>
      <w:rFonts w:cs="Courier New"/>
    </w:rPr>
  </w:style>
  <w:style w:type="character" w:customStyle="1" w:styleId="362">
    <w:name w:val="ListLabel 269"/>
    <w:qFormat/>
    <w:uiPriority w:val="0"/>
    <w:rPr>
      <w:rFonts w:cs="Wingdings"/>
    </w:rPr>
  </w:style>
  <w:style w:type="character" w:customStyle="1" w:styleId="363">
    <w:name w:val="ListLabel 270"/>
    <w:qFormat/>
    <w:uiPriority w:val="0"/>
    <w:rPr>
      <w:rFonts w:ascii="Calibri" w:hAnsi="Calibri" w:cs="Symbol"/>
      <w:sz w:val="22"/>
    </w:rPr>
  </w:style>
  <w:style w:type="character" w:customStyle="1" w:styleId="364">
    <w:name w:val="ListLabel 271"/>
    <w:qFormat/>
    <w:uiPriority w:val="0"/>
    <w:rPr>
      <w:rFonts w:cs="Courier New"/>
    </w:rPr>
  </w:style>
  <w:style w:type="character" w:customStyle="1" w:styleId="365">
    <w:name w:val="ListLabel 272"/>
    <w:qFormat/>
    <w:uiPriority w:val="0"/>
    <w:rPr>
      <w:rFonts w:cs="Wingdings"/>
    </w:rPr>
  </w:style>
  <w:style w:type="character" w:customStyle="1" w:styleId="366">
    <w:name w:val="ListLabel 273"/>
    <w:qFormat/>
    <w:uiPriority w:val="0"/>
    <w:rPr>
      <w:rFonts w:cs="Symbol"/>
    </w:rPr>
  </w:style>
  <w:style w:type="character" w:customStyle="1" w:styleId="367">
    <w:name w:val="ListLabel 274"/>
    <w:qFormat/>
    <w:uiPriority w:val="0"/>
    <w:rPr>
      <w:rFonts w:cs="Courier New"/>
    </w:rPr>
  </w:style>
  <w:style w:type="character" w:customStyle="1" w:styleId="368">
    <w:name w:val="ListLabel 275"/>
    <w:qFormat/>
    <w:uiPriority w:val="0"/>
    <w:rPr>
      <w:rFonts w:cs="Wingdings"/>
    </w:rPr>
  </w:style>
  <w:style w:type="character" w:customStyle="1" w:styleId="369">
    <w:name w:val="ListLabel 276"/>
    <w:qFormat/>
    <w:uiPriority w:val="0"/>
    <w:rPr>
      <w:rFonts w:cs="Symbol"/>
    </w:rPr>
  </w:style>
  <w:style w:type="character" w:customStyle="1" w:styleId="370">
    <w:name w:val="ListLabel 277"/>
    <w:qFormat/>
    <w:uiPriority w:val="0"/>
    <w:rPr>
      <w:rFonts w:cs="Courier New"/>
    </w:rPr>
  </w:style>
  <w:style w:type="character" w:customStyle="1" w:styleId="371">
    <w:name w:val="ListLabel 278"/>
    <w:qFormat/>
    <w:uiPriority w:val="0"/>
    <w:rPr>
      <w:rFonts w:cs="Wingdings"/>
    </w:rPr>
  </w:style>
  <w:style w:type="character" w:customStyle="1" w:styleId="372">
    <w:name w:val="ListLabel 279"/>
    <w:qFormat/>
    <w:uiPriority w:val="0"/>
    <w:rPr>
      <w:rFonts w:ascii="Times New Roman" w:hAnsi="Times New Roman"/>
      <w:i/>
      <w:sz w:val="21"/>
      <w:szCs w:val="21"/>
      <w:highlight w:val="green"/>
    </w:rPr>
  </w:style>
  <w:style w:type="character" w:customStyle="1" w:styleId="373">
    <w:name w:val="ListLabel 280"/>
    <w:qFormat/>
    <w:uiPriority w:val="0"/>
    <w:rPr>
      <w:rFonts w:ascii="Times New Roman" w:hAnsi="Times New Roman"/>
      <w:i/>
      <w:sz w:val="21"/>
      <w:szCs w:val="21"/>
    </w:rPr>
  </w:style>
  <w:style w:type="character" w:customStyle="1" w:styleId="374">
    <w:name w:val="ListLabel 281"/>
    <w:qFormat/>
    <w:uiPriority w:val="0"/>
    <w:rPr>
      <w:rFonts w:ascii="Times New Roman" w:hAnsi="Times New Roman" w:cs="Wingdings"/>
      <w:b/>
      <w:sz w:val="21"/>
    </w:rPr>
  </w:style>
  <w:style w:type="character" w:customStyle="1" w:styleId="375">
    <w:name w:val="ListLabel 282"/>
    <w:qFormat/>
    <w:uiPriority w:val="0"/>
    <w:rPr>
      <w:rFonts w:ascii="Times New Roman" w:hAnsi="Times New Roman" w:cs="Calibri"/>
      <w:sz w:val="21"/>
    </w:rPr>
  </w:style>
  <w:style w:type="character" w:customStyle="1" w:styleId="376">
    <w:name w:val="ListLabel 283"/>
    <w:qFormat/>
    <w:uiPriority w:val="0"/>
    <w:rPr>
      <w:rFonts w:ascii="Times New Roman" w:hAnsi="Times New Roman" w:cs="Arial"/>
      <w:sz w:val="21"/>
    </w:rPr>
  </w:style>
  <w:style w:type="character" w:customStyle="1" w:styleId="377">
    <w:name w:val="ListLabel 284"/>
    <w:qFormat/>
    <w:uiPriority w:val="0"/>
    <w:rPr>
      <w:rFonts w:ascii="Times New Roman" w:hAnsi="Times New Roman" w:cs="Wingdings"/>
      <w:color w:val="00000A"/>
      <w:sz w:val="21"/>
    </w:rPr>
  </w:style>
  <w:style w:type="character" w:customStyle="1" w:styleId="378">
    <w:name w:val="ListLabel 285"/>
    <w:qFormat/>
    <w:uiPriority w:val="0"/>
    <w:rPr>
      <w:rFonts w:ascii="Times New Roman" w:hAnsi="Times New Roman" w:cs="Ericsson Capital TT"/>
      <w:sz w:val="21"/>
    </w:rPr>
  </w:style>
  <w:style w:type="character" w:customStyle="1" w:styleId="379">
    <w:name w:val="ListLabel 286"/>
    <w:qFormat/>
    <w:uiPriority w:val="0"/>
    <w:rPr>
      <w:rFonts w:ascii="Calibri" w:hAnsi="Calibri" w:cs="宋体"/>
      <w:sz w:val="21"/>
    </w:rPr>
  </w:style>
  <w:style w:type="character" w:customStyle="1" w:styleId="380">
    <w:name w:val="ListLabel 287"/>
    <w:qFormat/>
    <w:uiPriority w:val="0"/>
    <w:rPr>
      <w:rFonts w:ascii="Calibri" w:hAnsi="Calibri" w:cs="Arial"/>
      <w:sz w:val="21"/>
    </w:rPr>
  </w:style>
  <w:style w:type="character" w:customStyle="1" w:styleId="381">
    <w:name w:val="ListLabel 288"/>
    <w:qFormat/>
    <w:uiPriority w:val="0"/>
    <w:rPr>
      <w:rFonts w:cs="Wingdings"/>
    </w:rPr>
  </w:style>
  <w:style w:type="character" w:customStyle="1" w:styleId="382">
    <w:name w:val="ListLabel 289"/>
    <w:qFormat/>
    <w:uiPriority w:val="0"/>
    <w:rPr>
      <w:rFonts w:cs="Wingdings"/>
    </w:rPr>
  </w:style>
  <w:style w:type="character" w:customStyle="1" w:styleId="383">
    <w:name w:val="ListLabel 290"/>
    <w:qFormat/>
    <w:uiPriority w:val="0"/>
    <w:rPr>
      <w:rFonts w:ascii="Calibri" w:hAnsi="Calibri"/>
      <w:b/>
      <w:sz w:val="28"/>
    </w:rPr>
  </w:style>
  <w:style w:type="character" w:customStyle="1" w:styleId="384">
    <w:name w:val="ListLabel 291"/>
    <w:qFormat/>
    <w:uiPriority w:val="0"/>
    <w:rPr>
      <w:rFonts w:cs="Wingdings"/>
      <w:color w:val="00000A"/>
    </w:rPr>
  </w:style>
  <w:style w:type="character" w:customStyle="1" w:styleId="385">
    <w:name w:val="ListLabel 292"/>
    <w:qFormat/>
    <w:uiPriority w:val="0"/>
    <w:rPr>
      <w:rFonts w:cs="Wingdings"/>
    </w:rPr>
  </w:style>
  <w:style w:type="character" w:customStyle="1" w:styleId="386">
    <w:name w:val="ListLabel 293"/>
    <w:qFormat/>
    <w:uiPriority w:val="0"/>
    <w:rPr>
      <w:rFonts w:cs="Wingdings"/>
      <w:sz w:val="22"/>
    </w:rPr>
  </w:style>
  <w:style w:type="character" w:customStyle="1" w:styleId="387">
    <w:name w:val="ListLabel 294"/>
    <w:qFormat/>
    <w:uiPriority w:val="0"/>
    <w:rPr>
      <w:rFonts w:cs="Wingdings"/>
      <w:sz w:val="22"/>
    </w:rPr>
  </w:style>
  <w:style w:type="character" w:customStyle="1" w:styleId="388">
    <w:name w:val="ListLabel 295"/>
    <w:qFormat/>
    <w:uiPriority w:val="0"/>
    <w:rPr>
      <w:rFonts w:cs="Calibri"/>
      <w:sz w:val="22"/>
    </w:rPr>
  </w:style>
  <w:style w:type="character" w:customStyle="1" w:styleId="389">
    <w:name w:val="ListLabel 296"/>
    <w:qFormat/>
    <w:uiPriority w:val="0"/>
    <w:rPr>
      <w:rFonts w:cs="Arial"/>
    </w:rPr>
  </w:style>
  <w:style w:type="character" w:customStyle="1" w:styleId="390">
    <w:name w:val="ListLabel 297"/>
    <w:qFormat/>
    <w:uiPriority w:val="0"/>
    <w:rPr>
      <w:rFonts w:cs="Wingdings"/>
      <w:color w:val="00000A"/>
    </w:rPr>
  </w:style>
  <w:style w:type="character" w:customStyle="1" w:styleId="391">
    <w:name w:val="ListLabel 298"/>
    <w:qFormat/>
    <w:uiPriority w:val="0"/>
    <w:rPr>
      <w:rFonts w:cs="Ericsson Capital TT"/>
    </w:rPr>
  </w:style>
  <w:style w:type="character" w:customStyle="1" w:styleId="392">
    <w:name w:val="ListLabel 299"/>
    <w:qFormat/>
    <w:uiPriority w:val="0"/>
    <w:rPr>
      <w:rFonts w:cs="宋体"/>
    </w:rPr>
  </w:style>
  <w:style w:type="character" w:customStyle="1" w:styleId="393">
    <w:name w:val="ListLabel 300"/>
    <w:qFormat/>
    <w:uiPriority w:val="0"/>
    <w:rPr>
      <w:rFonts w:cs="Arial"/>
    </w:rPr>
  </w:style>
  <w:style w:type="character" w:customStyle="1" w:styleId="394">
    <w:name w:val="ListLabel 301"/>
    <w:qFormat/>
    <w:uiPriority w:val="0"/>
    <w:rPr>
      <w:rFonts w:cs="Wingdings"/>
    </w:rPr>
  </w:style>
  <w:style w:type="character" w:customStyle="1" w:styleId="395">
    <w:name w:val="ListLabel 302"/>
    <w:qFormat/>
    <w:uiPriority w:val="0"/>
    <w:rPr>
      <w:rFonts w:cs="Wingdings"/>
    </w:rPr>
  </w:style>
  <w:style w:type="character" w:customStyle="1" w:styleId="396">
    <w:name w:val="ListLabel 303"/>
    <w:qFormat/>
    <w:uiPriority w:val="0"/>
    <w:rPr>
      <w:rFonts w:cs="Wingdings"/>
      <w:sz w:val="22"/>
    </w:rPr>
  </w:style>
  <w:style w:type="character" w:customStyle="1" w:styleId="397">
    <w:name w:val="ListLabel 304"/>
    <w:qFormat/>
    <w:uiPriority w:val="0"/>
    <w:rPr>
      <w:rFonts w:cs="Calibri"/>
      <w:sz w:val="22"/>
    </w:rPr>
  </w:style>
  <w:style w:type="character" w:customStyle="1" w:styleId="398">
    <w:name w:val="ListLabel 305"/>
    <w:qFormat/>
    <w:uiPriority w:val="0"/>
    <w:rPr>
      <w:rFonts w:cs="Arial"/>
      <w:sz w:val="22"/>
    </w:rPr>
  </w:style>
  <w:style w:type="character" w:customStyle="1" w:styleId="399">
    <w:name w:val="ListLabel 306"/>
    <w:qFormat/>
    <w:uiPriority w:val="0"/>
    <w:rPr>
      <w:rFonts w:cs="Wingdings"/>
      <w:color w:val="00000A"/>
    </w:rPr>
  </w:style>
  <w:style w:type="character" w:customStyle="1" w:styleId="400">
    <w:name w:val="ListLabel 307"/>
    <w:qFormat/>
    <w:uiPriority w:val="0"/>
    <w:rPr>
      <w:rFonts w:cs="Ericsson Capital TT"/>
    </w:rPr>
  </w:style>
  <w:style w:type="character" w:customStyle="1" w:styleId="401">
    <w:name w:val="ListLabel 308"/>
    <w:qFormat/>
    <w:uiPriority w:val="0"/>
    <w:rPr>
      <w:rFonts w:cs="宋体"/>
    </w:rPr>
  </w:style>
  <w:style w:type="character" w:customStyle="1" w:styleId="402">
    <w:name w:val="ListLabel 309"/>
    <w:qFormat/>
    <w:uiPriority w:val="0"/>
    <w:rPr>
      <w:rFonts w:cs="Arial"/>
    </w:rPr>
  </w:style>
  <w:style w:type="character" w:customStyle="1" w:styleId="403">
    <w:name w:val="ListLabel 310"/>
    <w:qFormat/>
    <w:uiPriority w:val="0"/>
    <w:rPr>
      <w:rFonts w:cs="Wingdings"/>
    </w:rPr>
  </w:style>
  <w:style w:type="character" w:customStyle="1" w:styleId="404">
    <w:name w:val="ListLabel 311"/>
    <w:qFormat/>
    <w:uiPriority w:val="0"/>
    <w:rPr>
      <w:rFonts w:cs="Wingdings"/>
    </w:rPr>
  </w:style>
  <w:style w:type="character" w:customStyle="1" w:styleId="405">
    <w:name w:val="ListLabel 312"/>
    <w:qFormat/>
    <w:uiPriority w:val="0"/>
    <w:rPr>
      <w:rFonts w:ascii="Calibri" w:hAnsi="Calibri" w:cs="Calibri"/>
      <w:sz w:val="22"/>
    </w:rPr>
  </w:style>
  <w:style w:type="character" w:customStyle="1" w:styleId="406">
    <w:name w:val="ListLabel 313"/>
    <w:qFormat/>
    <w:uiPriority w:val="0"/>
    <w:rPr>
      <w:rFonts w:cs="Courier New"/>
    </w:rPr>
  </w:style>
  <w:style w:type="character" w:customStyle="1" w:styleId="407">
    <w:name w:val="ListLabel 314"/>
    <w:qFormat/>
    <w:uiPriority w:val="0"/>
    <w:rPr>
      <w:rFonts w:cs="Wingdings"/>
    </w:rPr>
  </w:style>
  <w:style w:type="character" w:customStyle="1" w:styleId="408">
    <w:name w:val="ListLabel 315"/>
    <w:qFormat/>
    <w:uiPriority w:val="0"/>
    <w:rPr>
      <w:rFonts w:cs="Symbol"/>
    </w:rPr>
  </w:style>
  <w:style w:type="character" w:customStyle="1" w:styleId="409">
    <w:name w:val="ListLabel 316"/>
    <w:qFormat/>
    <w:uiPriority w:val="0"/>
    <w:rPr>
      <w:rFonts w:cs="Courier New"/>
    </w:rPr>
  </w:style>
  <w:style w:type="character" w:customStyle="1" w:styleId="410">
    <w:name w:val="ListLabel 317"/>
    <w:qFormat/>
    <w:uiPriority w:val="0"/>
    <w:rPr>
      <w:rFonts w:cs="Wingdings"/>
    </w:rPr>
  </w:style>
  <w:style w:type="character" w:customStyle="1" w:styleId="411">
    <w:name w:val="ListLabel 318"/>
    <w:qFormat/>
    <w:uiPriority w:val="0"/>
    <w:rPr>
      <w:rFonts w:cs="Symbol"/>
    </w:rPr>
  </w:style>
  <w:style w:type="character" w:customStyle="1" w:styleId="412">
    <w:name w:val="ListLabel 319"/>
    <w:qFormat/>
    <w:uiPriority w:val="0"/>
    <w:rPr>
      <w:rFonts w:cs="Courier New"/>
    </w:rPr>
  </w:style>
  <w:style w:type="character" w:customStyle="1" w:styleId="413">
    <w:name w:val="ListLabel 320"/>
    <w:qFormat/>
    <w:uiPriority w:val="0"/>
    <w:rPr>
      <w:rFonts w:cs="Wingdings"/>
    </w:rPr>
  </w:style>
  <w:style w:type="character" w:customStyle="1" w:styleId="414">
    <w:name w:val="ListLabel 321"/>
    <w:qFormat/>
    <w:uiPriority w:val="0"/>
    <w:rPr>
      <w:rFonts w:cs="Wingdings"/>
      <w:sz w:val="18"/>
    </w:rPr>
  </w:style>
  <w:style w:type="character" w:customStyle="1" w:styleId="415">
    <w:name w:val="ListLabel 322"/>
    <w:qFormat/>
    <w:uiPriority w:val="0"/>
    <w:rPr>
      <w:rFonts w:cs="Calibri"/>
      <w:sz w:val="18"/>
    </w:rPr>
  </w:style>
  <w:style w:type="character" w:customStyle="1" w:styleId="416">
    <w:name w:val="ListLabel 323"/>
    <w:qFormat/>
    <w:uiPriority w:val="0"/>
    <w:rPr>
      <w:rFonts w:cs="Arial"/>
      <w:sz w:val="18"/>
    </w:rPr>
  </w:style>
  <w:style w:type="character" w:customStyle="1" w:styleId="417">
    <w:name w:val="ListLabel 324"/>
    <w:qFormat/>
    <w:uiPriority w:val="0"/>
    <w:rPr>
      <w:rFonts w:cs="Wingdings"/>
      <w:color w:val="00000A"/>
      <w:sz w:val="18"/>
    </w:rPr>
  </w:style>
  <w:style w:type="character" w:customStyle="1" w:styleId="418">
    <w:name w:val="ListLabel 325"/>
    <w:qFormat/>
    <w:uiPriority w:val="0"/>
    <w:rPr>
      <w:rFonts w:cs="Ericsson Capital TT"/>
      <w:sz w:val="18"/>
    </w:rPr>
  </w:style>
  <w:style w:type="character" w:customStyle="1" w:styleId="419">
    <w:name w:val="ListLabel 326"/>
    <w:qFormat/>
    <w:uiPriority w:val="0"/>
    <w:rPr>
      <w:rFonts w:cs="宋体"/>
      <w:sz w:val="18"/>
    </w:rPr>
  </w:style>
  <w:style w:type="character" w:customStyle="1" w:styleId="420">
    <w:name w:val="ListLabel 327"/>
    <w:qFormat/>
    <w:uiPriority w:val="0"/>
    <w:rPr>
      <w:rFonts w:cs="Arial"/>
    </w:rPr>
  </w:style>
  <w:style w:type="character" w:customStyle="1" w:styleId="421">
    <w:name w:val="ListLabel 328"/>
    <w:qFormat/>
    <w:uiPriority w:val="0"/>
    <w:rPr>
      <w:rFonts w:cs="Wingdings"/>
    </w:rPr>
  </w:style>
  <w:style w:type="character" w:customStyle="1" w:styleId="422">
    <w:name w:val="ListLabel 329"/>
    <w:qFormat/>
    <w:uiPriority w:val="0"/>
    <w:rPr>
      <w:rFonts w:cs="Wingdings"/>
    </w:rPr>
  </w:style>
  <w:style w:type="character" w:customStyle="1" w:styleId="423">
    <w:name w:val="ListLabel 330"/>
    <w:qFormat/>
    <w:uiPriority w:val="0"/>
    <w:rPr>
      <w:rFonts w:cs="Symbol"/>
      <w:sz w:val="22"/>
    </w:rPr>
  </w:style>
  <w:style w:type="character" w:customStyle="1" w:styleId="424">
    <w:name w:val="ListLabel 331"/>
    <w:qFormat/>
    <w:uiPriority w:val="0"/>
    <w:rPr>
      <w:rFonts w:cs="Courier New"/>
    </w:rPr>
  </w:style>
  <w:style w:type="character" w:customStyle="1" w:styleId="425">
    <w:name w:val="ListLabel 332"/>
    <w:qFormat/>
    <w:uiPriority w:val="0"/>
    <w:rPr>
      <w:rFonts w:cs="Wingdings"/>
    </w:rPr>
  </w:style>
  <w:style w:type="character" w:customStyle="1" w:styleId="426">
    <w:name w:val="ListLabel 333"/>
    <w:qFormat/>
    <w:uiPriority w:val="0"/>
    <w:rPr>
      <w:rFonts w:cs="Symbol"/>
    </w:rPr>
  </w:style>
  <w:style w:type="character" w:customStyle="1" w:styleId="427">
    <w:name w:val="ListLabel 334"/>
    <w:qFormat/>
    <w:uiPriority w:val="0"/>
    <w:rPr>
      <w:rFonts w:cs="Courier New"/>
    </w:rPr>
  </w:style>
  <w:style w:type="character" w:customStyle="1" w:styleId="428">
    <w:name w:val="ListLabel 335"/>
    <w:qFormat/>
    <w:uiPriority w:val="0"/>
    <w:rPr>
      <w:rFonts w:cs="Wingdings"/>
    </w:rPr>
  </w:style>
  <w:style w:type="character" w:customStyle="1" w:styleId="429">
    <w:name w:val="ListLabel 336"/>
    <w:qFormat/>
    <w:uiPriority w:val="0"/>
    <w:rPr>
      <w:rFonts w:cs="Symbol"/>
    </w:rPr>
  </w:style>
  <w:style w:type="character" w:customStyle="1" w:styleId="430">
    <w:name w:val="ListLabel 337"/>
    <w:qFormat/>
    <w:uiPriority w:val="0"/>
    <w:rPr>
      <w:rFonts w:cs="Courier New"/>
    </w:rPr>
  </w:style>
  <w:style w:type="character" w:customStyle="1" w:styleId="431">
    <w:name w:val="ListLabel 338"/>
    <w:qFormat/>
    <w:uiPriority w:val="0"/>
    <w:rPr>
      <w:rFonts w:cs="Wingdings"/>
    </w:rPr>
  </w:style>
  <w:style w:type="character" w:customStyle="1" w:styleId="432">
    <w:name w:val="ListLabel 339"/>
    <w:qFormat/>
    <w:uiPriority w:val="0"/>
    <w:rPr>
      <w:rFonts w:cs="Symbol"/>
      <w:sz w:val="22"/>
    </w:rPr>
  </w:style>
  <w:style w:type="character" w:customStyle="1" w:styleId="433">
    <w:name w:val="ListLabel 340"/>
    <w:qFormat/>
    <w:uiPriority w:val="0"/>
    <w:rPr>
      <w:rFonts w:cs="Courier New"/>
    </w:rPr>
  </w:style>
  <w:style w:type="character" w:customStyle="1" w:styleId="434">
    <w:name w:val="ListLabel 341"/>
    <w:qFormat/>
    <w:uiPriority w:val="0"/>
    <w:rPr>
      <w:rFonts w:cs="Wingdings"/>
    </w:rPr>
  </w:style>
  <w:style w:type="character" w:customStyle="1" w:styleId="435">
    <w:name w:val="ListLabel 342"/>
    <w:qFormat/>
    <w:uiPriority w:val="0"/>
    <w:rPr>
      <w:rFonts w:cs="Symbol"/>
    </w:rPr>
  </w:style>
  <w:style w:type="character" w:customStyle="1" w:styleId="436">
    <w:name w:val="ListLabel 343"/>
    <w:qFormat/>
    <w:uiPriority w:val="0"/>
    <w:rPr>
      <w:rFonts w:cs="Courier New"/>
    </w:rPr>
  </w:style>
  <w:style w:type="character" w:customStyle="1" w:styleId="437">
    <w:name w:val="ListLabel 344"/>
    <w:qFormat/>
    <w:uiPriority w:val="0"/>
    <w:rPr>
      <w:rFonts w:cs="Wingdings"/>
    </w:rPr>
  </w:style>
  <w:style w:type="character" w:customStyle="1" w:styleId="438">
    <w:name w:val="ListLabel 345"/>
    <w:qFormat/>
    <w:uiPriority w:val="0"/>
    <w:rPr>
      <w:rFonts w:cs="Symbol"/>
    </w:rPr>
  </w:style>
  <w:style w:type="character" w:customStyle="1" w:styleId="439">
    <w:name w:val="ListLabel 346"/>
    <w:qFormat/>
    <w:uiPriority w:val="0"/>
    <w:rPr>
      <w:rFonts w:cs="Courier New"/>
    </w:rPr>
  </w:style>
  <w:style w:type="character" w:customStyle="1" w:styleId="440">
    <w:name w:val="ListLabel 347"/>
    <w:qFormat/>
    <w:uiPriority w:val="0"/>
    <w:rPr>
      <w:rFonts w:cs="Wingdings"/>
    </w:rPr>
  </w:style>
  <w:style w:type="character" w:customStyle="1" w:styleId="441">
    <w:name w:val="ListLabel 348"/>
    <w:qFormat/>
    <w:uiPriority w:val="0"/>
    <w:rPr>
      <w:rFonts w:ascii="Times New Roman" w:hAnsi="Times New Roman" w:cs="Wingdings"/>
      <w:b/>
      <w:sz w:val="21"/>
    </w:rPr>
  </w:style>
  <w:style w:type="character" w:customStyle="1" w:styleId="442">
    <w:name w:val="ListLabel 349"/>
    <w:qFormat/>
    <w:uiPriority w:val="0"/>
    <w:rPr>
      <w:rFonts w:ascii="Times New Roman" w:hAnsi="Times New Roman" w:cs="Calibri"/>
      <w:sz w:val="21"/>
    </w:rPr>
  </w:style>
  <w:style w:type="character" w:customStyle="1" w:styleId="443">
    <w:name w:val="ListLabel 350"/>
    <w:qFormat/>
    <w:uiPriority w:val="0"/>
    <w:rPr>
      <w:rFonts w:ascii="Times New Roman" w:hAnsi="Times New Roman" w:cs="Arial"/>
      <w:sz w:val="21"/>
    </w:rPr>
  </w:style>
  <w:style w:type="character" w:customStyle="1" w:styleId="444">
    <w:name w:val="ListLabel 351"/>
    <w:qFormat/>
    <w:uiPriority w:val="0"/>
    <w:rPr>
      <w:rFonts w:ascii="Times New Roman" w:hAnsi="Times New Roman" w:cs="Wingdings"/>
      <w:color w:val="00000A"/>
      <w:sz w:val="21"/>
    </w:rPr>
  </w:style>
  <w:style w:type="character" w:customStyle="1" w:styleId="445">
    <w:name w:val="ListLabel 352"/>
    <w:qFormat/>
    <w:uiPriority w:val="0"/>
    <w:rPr>
      <w:rFonts w:ascii="Times New Roman" w:hAnsi="Times New Roman" w:cs="Ericsson Capital TT"/>
      <w:sz w:val="21"/>
    </w:rPr>
  </w:style>
  <w:style w:type="character" w:customStyle="1" w:styleId="446">
    <w:name w:val="ListLabel 353"/>
    <w:qFormat/>
    <w:uiPriority w:val="0"/>
    <w:rPr>
      <w:rFonts w:ascii="Calibri" w:hAnsi="Calibri" w:cs="宋体"/>
      <w:sz w:val="21"/>
    </w:rPr>
  </w:style>
  <w:style w:type="character" w:customStyle="1" w:styleId="447">
    <w:name w:val="ListLabel 354"/>
    <w:qFormat/>
    <w:uiPriority w:val="0"/>
    <w:rPr>
      <w:rFonts w:ascii="Calibri" w:hAnsi="Calibri" w:cs="Arial"/>
      <w:sz w:val="21"/>
    </w:rPr>
  </w:style>
  <w:style w:type="character" w:customStyle="1" w:styleId="448">
    <w:name w:val="ListLabel 355"/>
    <w:qFormat/>
    <w:uiPriority w:val="0"/>
    <w:rPr>
      <w:rFonts w:cs="Wingdings"/>
    </w:rPr>
  </w:style>
  <w:style w:type="character" w:customStyle="1" w:styleId="449">
    <w:name w:val="ListLabel 356"/>
    <w:qFormat/>
    <w:uiPriority w:val="0"/>
    <w:rPr>
      <w:rFonts w:cs="Wingdings"/>
    </w:rPr>
  </w:style>
  <w:style w:type="character" w:customStyle="1" w:styleId="450">
    <w:name w:val="ListLabel 357"/>
    <w:qFormat/>
    <w:uiPriority w:val="0"/>
    <w:rPr>
      <w:rFonts w:ascii="Calibri" w:hAnsi="Calibri"/>
      <w:b/>
      <w:sz w:val="28"/>
    </w:rPr>
  </w:style>
  <w:style w:type="character" w:customStyle="1" w:styleId="451">
    <w:name w:val="ListLabel 358"/>
    <w:qFormat/>
    <w:uiPriority w:val="0"/>
    <w:rPr>
      <w:rFonts w:cs="Wingdings"/>
      <w:color w:val="00000A"/>
    </w:rPr>
  </w:style>
  <w:style w:type="character" w:customStyle="1" w:styleId="452">
    <w:name w:val="ListLabel 359"/>
    <w:qFormat/>
    <w:uiPriority w:val="0"/>
    <w:rPr>
      <w:rFonts w:cs="Wingdings"/>
    </w:rPr>
  </w:style>
  <w:style w:type="character" w:customStyle="1" w:styleId="453">
    <w:name w:val="ListLabel 360"/>
    <w:qFormat/>
    <w:uiPriority w:val="0"/>
    <w:rPr>
      <w:rFonts w:cs="Wingdings"/>
      <w:sz w:val="22"/>
    </w:rPr>
  </w:style>
  <w:style w:type="character" w:customStyle="1" w:styleId="454">
    <w:name w:val="ListLabel 361"/>
    <w:qFormat/>
    <w:uiPriority w:val="0"/>
    <w:rPr>
      <w:rFonts w:cs="Wingdings"/>
      <w:sz w:val="22"/>
    </w:rPr>
  </w:style>
  <w:style w:type="character" w:customStyle="1" w:styleId="455">
    <w:name w:val="ListLabel 362"/>
    <w:qFormat/>
    <w:uiPriority w:val="0"/>
    <w:rPr>
      <w:rFonts w:cs="Calibri"/>
      <w:sz w:val="22"/>
    </w:rPr>
  </w:style>
  <w:style w:type="character" w:customStyle="1" w:styleId="456">
    <w:name w:val="ListLabel 363"/>
    <w:qFormat/>
    <w:uiPriority w:val="0"/>
    <w:rPr>
      <w:rFonts w:cs="Arial"/>
    </w:rPr>
  </w:style>
  <w:style w:type="character" w:customStyle="1" w:styleId="457">
    <w:name w:val="ListLabel 364"/>
    <w:qFormat/>
    <w:uiPriority w:val="0"/>
    <w:rPr>
      <w:rFonts w:cs="Wingdings"/>
      <w:color w:val="00000A"/>
    </w:rPr>
  </w:style>
  <w:style w:type="character" w:customStyle="1" w:styleId="458">
    <w:name w:val="ListLabel 365"/>
    <w:qFormat/>
    <w:uiPriority w:val="0"/>
    <w:rPr>
      <w:rFonts w:cs="Ericsson Capital TT"/>
    </w:rPr>
  </w:style>
  <w:style w:type="character" w:customStyle="1" w:styleId="459">
    <w:name w:val="ListLabel 366"/>
    <w:qFormat/>
    <w:uiPriority w:val="0"/>
    <w:rPr>
      <w:rFonts w:cs="宋体"/>
    </w:rPr>
  </w:style>
  <w:style w:type="character" w:customStyle="1" w:styleId="460">
    <w:name w:val="ListLabel 367"/>
    <w:qFormat/>
    <w:uiPriority w:val="0"/>
    <w:rPr>
      <w:rFonts w:cs="Arial"/>
    </w:rPr>
  </w:style>
  <w:style w:type="character" w:customStyle="1" w:styleId="461">
    <w:name w:val="ListLabel 368"/>
    <w:qFormat/>
    <w:uiPriority w:val="0"/>
    <w:rPr>
      <w:rFonts w:cs="Wingdings"/>
    </w:rPr>
  </w:style>
  <w:style w:type="character" w:customStyle="1" w:styleId="462">
    <w:name w:val="ListLabel 369"/>
    <w:qFormat/>
    <w:uiPriority w:val="0"/>
    <w:rPr>
      <w:rFonts w:cs="Wingdings"/>
    </w:rPr>
  </w:style>
  <w:style w:type="character" w:customStyle="1" w:styleId="463">
    <w:name w:val="ListLabel 370"/>
    <w:qFormat/>
    <w:uiPriority w:val="0"/>
    <w:rPr>
      <w:rFonts w:cs="Wingdings"/>
      <w:sz w:val="22"/>
    </w:rPr>
  </w:style>
  <w:style w:type="character" w:customStyle="1" w:styleId="464">
    <w:name w:val="ListLabel 371"/>
    <w:qFormat/>
    <w:uiPriority w:val="0"/>
    <w:rPr>
      <w:rFonts w:cs="Calibri"/>
      <w:sz w:val="22"/>
    </w:rPr>
  </w:style>
  <w:style w:type="character" w:customStyle="1" w:styleId="465">
    <w:name w:val="ListLabel 372"/>
    <w:qFormat/>
    <w:uiPriority w:val="0"/>
    <w:rPr>
      <w:rFonts w:cs="Arial"/>
      <w:sz w:val="22"/>
    </w:rPr>
  </w:style>
  <w:style w:type="character" w:customStyle="1" w:styleId="466">
    <w:name w:val="ListLabel 373"/>
    <w:qFormat/>
    <w:uiPriority w:val="0"/>
    <w:rPr>
      <w:rFonts w:cs="Wingdings"/>
      <w:color w:val="00000A"/>
    </w:rPr>
  </w:style>
  <w:style w:type="character" w:customStyle="1" w:styleId="467">
    <w:name w:val="ListLabel 374"/>
    <w:qFormat/>
    <w:uiPriority w:val="0"/>
    <w:rPr>
      <w:rFonts w:cs="Ericsson Capital TT"/>
    </w:rPr>
  </w:style>
  <w:style w:type="character" w:customStyle="1" w:styleId="468">
    <w:name w:val="ListLabel 375"/>
    <w:qFormat/>
    <w:uiPriority w:val="0"/>
    <w:rPr>
      <w:rFonts w:cs="宋体"/>
    </w:rPr>
  </w:style>
  <w:style w:type="character" w:customStyle="1" w:styleId="469">
    <w:name w:val="ListLabel 376"/>
    <w:qFormat/>
    <w:uiPriority w:val="0"/>
    <w:rPr>
      <w:rFonts w:cs="Arial"/>
    </w:rPr>
  </w:style>
  <w:style w:type="character" w:customStyle="1" w:styleId="470">
    <w:name w:val="ListLabel 377"/>
    <w:qFormat/>
    <w:uiPriority w:val="0"/>
    <w:rPr>
      <w:rFonts w:cs="Wingdings"/>
    </w:rPr>
  </w:style>
  <w:style w:type="character" w:customStyle="1" w:styleId="471">
    <w:name w:val="ListLabel 378"/>
    <w:qFormat/>
    <w:uiPriority w:val="0"/>
    <w:rPr>
      <w:rFonts w:cs="Wingdings"/>
    </w:rPr>
  </w:style>
  <w:style w:type="character" w:customStyle="1" w:styleId="472">
    <w:name w:val="ListLabel 379"/>
    <w:qFormat/>
    <w:uiPriority w:val="0"/>
    <w:rPr>
      <w:rFonts w:ascii="Calibri" w:hAnsi="Calibri" w:cs="Calibri"/>
      <w:sz w:val="22"/>
    </w:rPr>
  </w:style>
  <w:style w:type="character" w:customStyle="1" w:styleId="473">
    <w:name w:val="ListLabel 380"/>
    <w:qFormat/>
    <w:uiPriority w:val="0"/>
    <w:rPr>
      <w:rFonts w:ascii="Calibri" w:hAnsi="Calibri" w:cs="Courier New"/>
    </w:rPr>
  </w:style>
  <w:style w:type="character" w:customStyle="1" w:styleId="474">
    <w:name w:val="ListLabel 381"/>
    <w:qFormat/>
    <w:uiPriority w:val="0"/>
    <w:rPr>
      <w:rFonts w:cs="Wingdings"/>
    </w:rPr>
  </w:style>
  <w:style w:type="character" w:customStyle="1" w:styleId="475">
    <w:name w:val="ListLabel 382"/>
    <w:qFormat/>
    <w:uiPriority w:val="0"/>
    <w:rPr>
      <w:rFonts w:cs="Symbol"/>
    </w:rPr>
  </w:style>
  <w:style w:type="character" w:customStyle="1" w:styleId="476">
    <w:name w:val="ListLabel 383"/>
    <w:qFormat/>
    <w:uiPriority w:val="0"/>
    <w:rPr>
      <w:rFonts w:cs="Courier New"/>
    </w:rPr>
  </w:style>
  <w:style w:type="character" w:customStyle="1" w:styleId="477">
    <w:name w:val="ListLabel 384"/>
    <w:qFormat/>
    <w:uiPriority w:val="0"/>
    <w:rPr>
      <w:rFonts w:cs="Wingdings"/>
    </w:rPr>
  </w:style>
  <w:style w:type="character" w:customStyle="1" w:styleId="478">
    <w:name w:val="ListLabel 385"/>
    <w:qFormat/>
    <w:uiPriority w:val="0"/>
    <w:rPr>
      <w:rFonts w:cs="Symbol"/>
    </w:rPr>
  </w:style>
  <w:style w:type="character" w:customStyle="1" w:styleId="479">
    <w:name w:val="ListLabel 386"/>
    <w:qFormat/>
    <w:uiPriority w:val="0"/>
    <w:rPr>
      <w:rFonts w:cs="Courier New"/>
    </w:rPr>
  </w:style>
  <w:style w:type="character" w:customStyle="1" w:styleId="480">
    <w:name w:val="ListLabel 387"/>
    <w:qFormat/>
    <w:uiPriority w:val="0"/>
    <w:rPr>
      <w:rFonts w:cs="Wingdings"/>
    </w:rPr>
  </w:style>
  <w:style w:type="character" w:customStyle="1" w:styleId="481">
    <w:name w:val="ListLabel 388"/>
    <w:qFormat/>
    <w:uiPriority w:val="0"/>
    <w:rPr>
      <w:rFonts w:cs="Wingdings"/>
      <w:sz w:val="18"/>
    </w:rPr>
  </w:style>
  <w:style w:type="character" w:customStyle="1" w:styleId="482">
    <w:name w:val="ListLabel 389"/>
    <w:qFormat/>
    <w:uiPriority w:val="0"/>
    <w:rPr>
      <w:rFonts w:cs="Calibri"/>
      <w:sz w:val="18"/>
    </w:rPr>
  </w:style>
  <w:style w:type="character" w:customStyle="1" w:styleId="483">
    <w:name w:val="ListLabel 390"/>
    <w:qFormat/>
    <w:uiPriority w:val="0"/>
    <w:rPr>
      <w:rFonts w:cs="Arial"/>
      <w:sz w:val="18"/>
    </w:rPr>
  </w:style>
  <w:style w:type="character" w:customStyle="1" w:styleId="484">
    <w:name w:val="ListLabel 391"/>
    <w:qFormat/>
    <w:uiPriority w:val="0"/>
    <w:rPr>
      <w:rFonts w:cs="Wingdings"/>
      <w:color w:val="00000A"/>
      <w:sz w:val="18"/>
    </w:rPr>
  </w:style>
  <w:style w:type="character" w:customStyle="1" w:styleId="485">
    <w:name w:val="ListLabel 392"/>
    <w:qFormat/>
    <w:uiPriority w:val="0"/>
    <w:rPr>
      <w:rFonts w:cs="Ericsson Capital TT"/>
      <w:sz w:val="18"/>
    </w:rPr>
  </w:style>
  <w:style w:type="character" w:customStyle="1" w:styleId="486">
    <w:name w:val="ListLabel 393"/>
    <w:qFormat/>
    <w:uiPriority w:val="0"/>
    <w:rPr>
      <w:rFonts w:cs="宋体"/>
      <w:sz w:val="18"/>
    </w:rPr>
  </w:style>
  <w:style w:type="character" w:customStyle="1" w:styleId="487">
    <w:name w:val="ListLabel 394"/>
    <w:qFormat/>
    <w:uiPriority w:val="0"/>
    <w:rPr>
      <w:rFonts w:cs="Arial"/>
    </w:rPr>
  </w:style>
  <w:style w:type="character" w:customStyle="1" w:styleId="488">
    <w:name w:val="ListLabel 395"/>
    <w:qFormat/>
    <w:uiPriority w:val="0"/>
    <w:rPr>
      <w:rFonts w:cs="Wingdings"/>
    </w:rPr>
  </w:style>
  <w:style w:type="character" w:customStyle="1" w:styleId="489">
    <w:name w:val="ListLabel 396"/>
    <w:qFormat/>
    <w:uiPriority w:val="0"/>
    <w:rPr>
      <w:rFonts w:cs="Wingdings"/>
    </w:rPr>
  </w:style>
  <w:style w:type="character" w:customStyle="1" w:styleId="490">
    <w:name w:val="ListLabel 397"/>
    <w:qFormat/>
    <w:uiPriority w:val="0"/>
    <w:rPr>
      <w:rFonts w:cs="Symbol"/>
      <w:sz w:val="22"/>
    </w:rPr>
  </w:style>
  <w:style w:type="character" w:customStyle="1" w:styleId="491">
    <w:name w:val="ListLabel 398"/>
    <w:qFormat/>
    <w:uiPriority w:val="0"/>
    <w:rPr>
      <w:rFonts w:cs="Courier New"/>
    </w:rPr>
  </w:style>
  <w:style w:type="character" w:customStyle="1" w:styleId="492">
    <w:name w:val="ListLabel 399"/>
    <w:qFormat/>
    <w:uiPriority w:val="0"/>
    <w:rPr>
      <w:rFonts w:cs="Wingdings"/>
    </w:rPr>
  </w:style>
  <w:style w:type="character" w:customStyle="1" w:styleId="493">
    <w:name w:val="ListLabel 400"/>
    <w:qFormat/>
    <w:uiPriority w:val="0"/>
    <w:rPr>
      <w:rFonts w:cs="Symbol"/>
    </w:rPr>
  </w:style>
  <w:style w:type="character" w:customStyle="1" w:styleId="494">
    <w:name w:val="ListLabel 401"/>
    <w:qFormat/>
    <w:uiPriority w:val="0"/>
    <w:rPr>
      <w:rFonts w:cs="Courier New"/>
    </w:rPr>
  </w:style>
  <w:style w:type="character" w:customStyle="1" w:styleId="495">
    <w:name w:val="ListLabel 402"/>
    <w:qFormat/>
    <w:uiPriority w:val="0"/>
    <w:rPr>
      <w:rFonts w:cs="Wingdings"/>
    </w:rPr>
  </w:style>
  <w:style w:type="character" w:customStyle="1" w:styleId="496">
    <w:name w:val="ListLabel 403"/>
    <w:qFormat/>
    <w:uiPriority w:val="0"/>
    <w:rPr>
      <w:rFonts w:cs="Symbol"/>
    </w:rPr>
  </w:style>
  <w:style w:type="character" w:customStyle="1" w:styleId="497">
    <w:name w:val="ListLabel 404"/>
    <w:qFormat/>
    <w:uiPriority w:val="0"/>
    <w:rPr>
      <w:rFonts w:cs="Courier New"/>
    </w:rPr>
  </w:style>
  <w:style w:type="character" w:customStyle="1" w:styleId="498">
    <w:name w:val="ListLabel 405"/>
    <w:qFormat/>
    <w:uiPriority w:val="0"/>
    <w:rPr>
      <w:rFonts w:cs="Wingdings"/>
    </w:rPr>
  </w:style>
  <w:style w:type="character" w:customStyle="1" w:styleId="499">
    <w:name w:val="ListLabel 406"/>
    <w:qFormat/>
    <w:uiPriority w:val="0"/>
    <w:rPr>
      <w:rFonts w:cs="Symbol"/>
      <w:sz w:val="22"/>
    </w:rPr>
  </w:style>
  <w:style w:type="character" w:customStyle="1" w:styleId="500">
    <w:name w:val="ListLabel 407"/>
    <w:qFormat/>
    <w:uiPriority w:val="0"/>
    <w:rPr>
      <w:rFonts w:cs="Courier New"/>
    </w:rPr>
  </w:style>
  <w:style w:type="character" w:customStyle="1" w:styleId="501">
    <w:name w:val="ListLabel 408"/>
    <w:qFormat/>
    <w:uiPriority w:val="0"/>
    <w:rPr>
      <w:rFonts w:cs="Wingdings"/>
    </w:rPr>
  </w:style>
  <w:style w:type="character" w:customStyle="1" w:styleId="502">
    <w:name w:val="ListLabel 409"/>
    <w:qFormat/>
    <w:uiPriority w:val="0"/>
    <w:rPr>
      <w:rFonts w:cs="Symbol"/>
    </w:rPr>
  </w:style>
  <w:style w:type="character" w:customStyle="1" w:styleId="503">
    <w:name w:val="ListLabel 410"/>
    <w:qFormat/>
    <w:uiPriority w:val="0"/>
    <w:rPr>
      <w:rFonts w:cs="Courier New"/>
    </w:rPr>
  </w:style>
  <w:style w:type="character" w:customStyle="1" w:styleId="504">
    <w:name w:val="ListLabel 411"/>
    <w:qFormat/>
    <w:uiPriority w:val="0"/>
    <w:rPr>
      <w:rFonts w:cs="Wingdings"/>
    </w:rPr>
  </w:style>
  <w:style w:type="character" w:customStyle="1" w:styleId="505">
    <w:name w:val="ListLabel 412"/>
    <w:qFormat/>
    <w:uiPriority w:val="0"/>
    <w:rPr>
      <w:rFonts w:cs="Symbol"/>
    </w:rPr>
  </w:style>
  <w:style w:type="character" w:customStyle="1" w:styleId="506">
    <w:name w:val="ListLabel 413"/>
    <w:qFormat/>
    <w:uiPriority w:val="0"/>
    <w:rPr>
      <w:rFonts w:cs="Courier New"/>
    </w:rPr>
  </w:style>
  <w:style w:type="character" w:customStyle="1" w:styleId="507">
    <w:name w:val="ListLabel 414"/>
    <w:qFormat/>
    <w:uiPriority w:val="0"/>
    <w:rPr>
      <w:rFonts w:cs="Wingdings"/>
    </w:rPr>
  </w:style>
  <w:style w:type="character" w:customStyle="1" w:styleId="508">
    <w:name w:val="ListLabel 415"/>
    <w:qFormat/>
    <w:uiPriority w:val="0"/>
    <w:rPr>
      <w:rFonts w:ascii="Calibri" w:hAnsi="Calibri" w:eastAsia="宋体"/>
      <w:sz w:val="22"/>
    </w:rPr>
  </w:style>
  <w:style w:type="character" w:customStyle="1" w:styleId="509">
    <w:name w:val="ListLabel 416"/>
    <w:qFormat/>
    <w:uiPriority w:val="0"/>
    <w:rPr>
      <w:rFonts w:cs="Courier New"/>
    </w:rPr>
  </w:style>
  <w:style w:type="character" w:customStyle="1" w:styleId="510">
    <w:name w:val="ListLabel 417"/>
    <w:qFormat/>
    <w:uiPriority w:val="0"/>
    <w:rPr>
      <w:rFonts w:cs="Courier New"/>
    </w:rPr>
  </w:style>
  <w:style w:type="character" w:customStyle="1" w:styleId="511">
    <w:name w:val="ListLabel 418"/>
    <w:qFormat/>
    <w:uiPriority w:val="0"/>
    <w:rPr>
      <w:rFonts w:cs="Courier New"/>
    </w:rPr>
  </w:style>
  <w:style w:type="character" w:customStyle="1" w:styleId="512">
    <w:name w:val="ListLabel 419"/>
    <w:qFormat/>
    <w:uiPriority w:val="0"/>
    <w:rPr>
      <w:rFonts w:eastAsia="宋体"/>
    </w:rPr>
  </w:style>
  <w:style w:type="character" w:customStyle="1" w:styleId="513">
    <w:name w:val="ListLabel 420"/>
    <w:qFormat/>
    <w:uiPriority w:val="0"/>
    <w:rPr>
      <w:rFonts w:ascii="Times New Roman" w:hAnsi="Times New Roman" w:cs="Wingdings"/>
      <w:b/>
      <w:sz w:val="21"/>
    </w:rPr>
  </w:style>
  <w:style w:type="character" w:customStyle="1" w:styleId="514">
    <w:name w:val="ListLabel 421"/>
    <w:qFormat/>
    <w:uiPriority w:val="0"/>
    <w:rPr>
      <w:rFonts w:ascii="Times New Roman" w:hAnsi="Times New Roman" w:cs="Calibri"/>
      <w:sz w:val="21"/>
    </w:rPr>
  </w:style>
  <w:style w:type="character" w:customStyle="1" w:styleId="515">
    <w:name w:val="ListLabel 422"/>
    <w:qFormat/>
    <w:uiPriority w:val="0"/>
    <w:rPr>
      <w:rFonts w:ascii="Times New Roman" w:hAnsi="Times New Roman" w:cs="Arial"/>
      <w:sz w:val="21"/>
    </w:rPr>
  </w:style>
  <w:style w:type="character" w:customStyle="1" w:styleId="516">
    <w:name w:val="ListLabel 423"/>
    <w:qFormat/>
    <w:uiPriority w:val="0"/>
    <w:rPr>
      <w:rFonts w:ascii="Times New Roman" w:hAnsi="Times New Roman" w:cs="Wingdings"/>
      <w:color w:val="00000A"/>
      <w:sz w:val="21"/>
    </w:rPr>
  </w:style>
  <w:style w:type="character" w:customStyle="1" w:styleId="517">
    <w:name w:val="ListLabel 424"/>
    <w:qFormat/>
    <w:uiPriority w:val="0"/>
    <w:rPr>
      <w:rFonts w:ascii="Times New Roman" w:hAnsi="Times New Roman" w:cs="Ericsson Capital TT"/>
      <w:sz w:val="21"/>
    </w:rPr>
  </w:style>
  <w:style w:type="character" w:customStyle="1" w:styleId="518">
    <w:name w:val="ListLabel 425"/>
    <w:qFormat/>
    <w:uiPriority w:val="0"/>
    <w:rPr>
      <w:rFonts w:ascii="Calibri" w:hAnsi="Calibri" w:cs="宋体"/>
      <w:sz w:val="21"/>
    </w:rPr>
  </w:style>
  <w:style w:type="character" w:customStyle="1" w:styleId="519">
    <w:name w:val="ListLabel 426"/>
    <w:qFormat/>
    <w:uiPriority w:val="0"/>
    <w:rPr>
      <w:rFonts w:ascii="Calibri" w:hAnsi="Calibri" w:cs="Arial"/>
      <w:sz w:val="21"/>
    </w:rPr>
  </w:style>
  <w:style w:type="character" w:customStyle="1" w:styleId="520">
    <w:name w:val="ListLabel 427"/>
    <w:qFormat/>
    <w:uiPriority w:val="0"/>
    <w:rPr>
      <w:rFonts w:cs="Wingdings"/>
    </w:rPr>
  </w:style>
  <w:style w:type="character" w:customStyle="1" w:styleId="521">
    <w:name w:val="ListLabel 428"/>
    <w:qFormat/>
    <w:uiPriority w:val="0"/>
    <w:rPr>
      <w:rFonts w:cs="Wingdings"/>
    </w:rPr>
  </w:style>
  <w:style w:type="character" w:customStyle="1" w:styleId="522">
    <w:name w:val="ListLabel 429"/>
    <w:qFormat/>
    <w:uiPriority w:val="0"/>
    <w:rPr>
      <w:rFonts w:ascii="Calibri" w:hAnsi="Calibri"/>
      <w:b/>
      <w:sz w:val="28"/>
    </w:rPr>
  </w:style>
  <w:style w:type="character" w:customStyle="1" w:styleId="523">
    <w:name w:val="ListLabel 430"/>
    <w:qFormat/>
    <w:uiPriority w:val="0"/>
    <w:rPr>
      <w:rFonts w:cs="Wingdings"/>
      <w:color w:val="00000A"/>
    </w:rPr>
  </w:style>
  <w:style w:type="character" w:customStyle="1" w:styleId="524">
    <w:name w:val="ListLabel 431"/>
    <w:qFormat/>
    <w:uiPriority w:val="0"/>
    <w:rPr>
      <w:rFonts w:cs="Wingdings"/>
    </w:rPr>
  </w:style>
  <w:style w:type="character" w:customStyle="1" w:styleId="525">
    <w:name w:val="ListLabel 432"/>
    <w:qFormat/>
    <w:uiPriority w:val="0"/>
    <w:rPr>
      <w:rFonts w:cs="Wingdings"/>
      <w:sz w:val="22"/>
    </w:rPr>
  </w:style>
  <w:style w:type="character" w:customStyle="1" w:styleId="526">
    <w:name w:val="ListLabel 433"/>
    <w:qFormat/>
    <w:uiPriority w:val="0"/>
    <w:rPr>
      <w:rFonts w:cs="Wingdings"/>
      <w:sz w:val="22"/>
    </w:rPr>
  </w:style>
  <w:style w:type="character" w:customStyle="1" w:styleId="527">
    <w:name w:val="ListLabel 434"/>
    <w:qFormat/>
    <w:uiPriority w:val="0"/>
    <w:rPr>
      <w:rFonts w:cs="Calibri"/>
      <w:sz w:val="22"/>
    </w:rPr>
  </w:style>
  <w:style w:type="character" w:customStyle="1" w:styleId="528">
    <w:name w:val="ListLabel 435"/>
    <w:qFormat/>
    <w:uiPriority w:val="0"/>
    <w:rPr>
      <w:rFonts w:cs="Arial"/>
    </w:rPr>
  </w:style>
  <w:style w:type="character" w:customStyle="1" w:styleId="529">
    <w:name w:val="ListLabel 436"/>
    <w:qFormat/>
    <w:uiPriority w:val="0"/>
    <w:rPr>
      <w:rFonts w:cs="Wingdings"/>
      <w:color w:val="00000A"/>
    </w:rPr>
  </w:style>
  <w:style w:type="character" w:customStyle="1" w:styleId="530">
    <w:name w:val="ListLabel 437"/>
    <w:qFormat/>
    <w:uiPriority w:val="0"/>
    <w:rPr>
      <w:rFonts w:cs="Ericsson Capital TT"/>
    </w:rPr>
  </w:style>
  <w:style w:type="character" w:customStyle="1" w:styleId="531">
    <w:name w:val="ListLabel 438"/>
    <w:qFormat/>
    <w:uiPriority w:val="0"/>
    <w:rPr>
      <w:rFonts w:cs="宋体"/>
    </w:rPr>
  </w:style>
  <w:style w:type="character" w:customStyle="1" w:styleId="532">
    <w:name w:val="ListLabel 439"/>
    <w:qFormat/>
    <w:uiPriority w:val="0"/>
    <w:rPr>
      <w:rFonts w:cs="Arial"/>
    </w:rPr>
  </w:style>
  <w:style w:type="character" w:customStyle="1" w:styleId="533">
    <w:name w:val="ListLabel 440"/>
    <w:qFormat/>
    <w:uiPriority w:val="0"/>
    <w:rPr>
      <w:rFonts w:cs="Wingdings"/>
    </w:rPr>
  </w:style>
  <w:style w:type="character" w:customStyle="1" w:styleId="534">
    <w:name w:val="ListLabel 441"/>
    <w:qFormat/>
    <w:uiPriority w:val="0"/>
    <w:rPr>
      <w:rFonts w:cs="Wingdings"/>
    </w:rPr>
  </w:style>
  <w:style w:type="character" w:customStyle="1" w:styleId="535">
    <w:name w:val="ListLabel 442"/>
    <w:qFormat/>
    <w:uiPriority w:val="0"/>
    <w:rPr>
      <w:rFonts w:cs="Wingdings"/>
      <w:sz w:val="22"/>
    </w:rPr>
  </w:style>
  <w:style w:type="character" w:customStyle="1" w:styleId="536">
    <w:name w:val="ListLabel 443"/>
    <w:qFormat/>
    <w:uiPriority w:val="0"/>
    <w:rPr>
      <w:rFonts w:cs="Calibri"/>
      <w:sz w:val="22"/>
    </w:rPr>
  </w:style>
  <w:style w:type="character" w:customStyle="1" w:styleId="537">
    <w:name w:val="ListLabel 444"/>
    <w:qFormat/>
    <w:uiPriority w:val="0"/>
    <w:rPr>
      <w:rFonts w:cs="Arial"/>
      <w:sz w:val="22"/>
    </w:rPr>
  </w:style>
  <w:style w:type="character" w:customStyle="1" w:styleId="538">
    <w:name w:val="ListLabel 445"/>
    <w:qFormat/>
    <w:uiPriority w:val="0"/>
    <w:rPr>
      <w:rFonts w:cs="Wingdings"/>
      <w:color w:val="00000A"/>
    </w:rPr>
  </w:style>
  <w:style w:type="character" w:customStyle="1" w:styleId="539">
    <w:name w:val="ListLabel 446"/>
    <w:qFormat/>
    <w:uiPriority w:val="0"/>
    <w:rPr>
      <w:rFonts w:cs="Ericsson Capital TT"/>
    </w:rPr>
  </w:style>
  <w:style w:type="character" w:customStyle="1" w:styleId="540">
    <w:name w:val="ListLabel 447"/>
    <w:qFormat/>
    <w:uiPriority w:val="0"/>
    <w:rPr>
      <w:rFonts w:cs="宋体"/>
    </w:rPr>
  </w:style>
  <w:style w:type="character" w:customStyle="1" w:styleId="541">
    <w:name w:val="ListLabel 448"/>
    <w:qFormat/>
    <w:uiPriority w:val="0"/>
    <w:rPr>
      <w:rFonts w:cs="Arial"/>
    </w:rPr>
  </w:style>
  <w:style w:type="character" w:customStyle="1" w:styleId="542">
    <w:name w:val="ListLabel 449"/>
    <w:qFormat/>
    <w:uiPriority w:val="0"/>
    <w:rPr>
      <w:rFonts w:cs="Wingdings"/>
    </w:rPr>
  </w:style>
  <w:style w:type="character" w:customStyle="1" w:styleId="543">
    <w:name w:val="ListLabel 450"/>
    <w:qFormat/>
    <w:uiPriority w:val="0"/>
    <w:rPr>
      <w:rFonts w:cs="Wingdings"/>
    </w:rPr>
  </w:style>
  <w:style w:type="character" w:customStyle="1" w:styleId="544">
    <w:name w:val="ListLabel 451"/>
    <w:qFormat/>
    <w:uiPriority w:val="0"/>
    <w:rPr>
      <w:rFonts w:ascii="Calibri" w:hAnsi="Calibri" w:cs="Calibri"/>
      <w:sz w:val="22"/>
    </w:rPr>
  </w:style>
  <w:style w:type="character" w:customStyle="1" w:styleId="545">
    <w:name w:val="ListLabel 452"/>
    <w:qFormat/>
    <w:uiPriority w:val="0"/>
    <w:rPr>
      <w:rFonts w:ascii="Calibri" w:hAnsi="Calibri" w:cs="Courier New"/>
    </w:rPr>
  </w:style>
  <w:style w:type="character" w:customStyle="1" w:styleId="546">
    <w:name w:val="ListLabel 453"/>
    <w:qFormat/>
    <w:uiPriority w:val="0"/>
    <w:rPr>
      <w:rFonts w:cs="Wingdings"/>
    </w:rPr>
  </w:style>
  <w:style w:type="character" w:customStyle="1" w:styleId="547">
    <w:name w:val="ListLabel 454"/>
    <w:qFormat/>
    <w:uiPriority w:val="0"/>
    <w:rPr>
      <w:rFonts w:cs="Symbol"/>
    </w:rPr>
  </w:style>
  <w:style w:type="character" w:customStyle="1" w:styleId="548">
    <w:name w:val="ListLabel 455"/>
    <w:qFormat/>
    <w:uiPriority w:val="0"/>
    <w:rPr>
      <w:rFonts w:cs="Courier New"/>
    </w:rPr>
  </w:style>
  <w:style w:type="character" w:customStyle="1" w:styleId="549">
    <w:name w:val="ListLabel 456"/>
    <w:qFormat/>
    <w:uiPriority w:val="0"/>
    <w:rPr>
      <w:rFonts w:cs="Wingdings"/>
    </w:rPr>
  </w:style>
  <w:style w:type="character" w:customStyle="1" w:styleId="550">
    <w:name w:val="ListLabel 457"/>
    <w:qFormat/>
    <w:uiPriority w:val="0"/>
    <w:rPr>
      <w:rFonts w:cs="Symbol"/>
    </w:rPr>
  </w:style>
  <w:style w:type="character" w:customStyle="1" w:styleId="551">
    <w:name w:val="ListLabel 458"/>
    <w:qFormat/>
    <w:uiPriority w:val="0"/>
    <w:rPr>
      <w:rFonts w:cs="Courier New"/>
    </w:rPr>
  </w:style>
  <w:style w:type="character" w:customStyle="1" w:styleId="552">
    <w:name w:val="ListLabel 459"/>
    <w:qFormat/>
    <w:uiPriority w:val="0"/>
    <w:rPr>
      <w:rFonts w:cs="Wingdings"/>
    </w:rPr>
  </w:style>
  <w:style w:type="character" w:customStyle="1" w:styleId="553">
    <w:name w:val="ListLabel 460"/>
    <w:qFormat/>
    <w:uiPriority w:val="0"/>
    <w:rPr>
      <w:rFonts w:cs="Wingdings"/>
      <w:sz w:val="18"/>
    </w:rPr>
  </w:style>
  <w:style w:type="character" w:customStyle="1" w:styleId="554">
    <w:name w:val="ListLabel 461"/>
    <w:qFormat/>
    <w:uiPriority w:val="0"/>
    <w:rPr>
      <w:rFonts w:cs="Calibri"/>
      <w:sz w:val="18"/>
    </w:rPr>
  </w:style>
  <w:style w:type="character" w:customStyle="1" w:styleId="555">
    <w:name w:val="ListLabel 462"/>
    <w:qFormat/>
    <w:uiPriority w:val="0"/>
    <w:rPr>
      <w:rFonts w:cs="Arial"/>
      <w:sz w:val="18"/>
    </w:rPr>
  </w:style>
  <w:style w:type="character" w:customStyle="1" w:styleId="556">
    <w:name w:val="ListLabel 463"/>
    <w:qFormat/>
    <w:uiPriority w:val="0"/>
    <w:rPr>
      <w:rFonts w:cs="Wingdings"/>
      <w:color w:val="00000A"/>
      <w:sz w:val="18"/>
    </w:rPr>
  </w:style>
  <w:style w:type="character" w:customStyle="1" w:styleId="557">
    <w:name w:val="ListLabel 464"/>
    <w:qFormat/>
    <w:uiPriority w:val="0"/>
    <w:rPr>
      <w:rFonts w:cs="Ericsson Capital TT"/>
      <w:sz w:val="18"/>
    </w:rPr>
  </w:style>
  <w:style w:type="character" w:customStyle="1" w:styleId="558">
    <w:name w:val="ListLabel 465"/>
    <w:qFormat/>
    <w:uiPriority w:val="0"/>
    <w:rPr>
      <w:rFonts w:cs="宋体"/>
      <w:sz w:val="18"/>
    </w:rPr>
  </w:style>
  <w:style w:type="character" w:customStyle="1" w:styleId="559">
    <w:name w:val="ListLabel 466"/>
    <w:qFormat/>
    <w:uiPriority w:val="0"/>
    <w:rPr>
      <w:rFonts w:cs="Arial"/>
    </w:rPr>
  </w:style>
  <w:style w:type="character" w:customStyle="1" w:styleId="560">
    <w:name w:val="ListLabel 467"/>
    <w:qFormat/>
    <w:uiPriority w:val="0"/>
    <w:rPr>
      <w:rFonts w:cs="Wingdings"/>
    </w:rPr>
  </w:style>
  <w:style w:type="character" w:customStyle="1" w:styleId="561">
    <w:name w:val="ListLabel 468"/>
    <w:qFormat/>
    <w:uiPriority w:val="0"/>
    <w:rPr>
      <w:rFonts w:cs="Wingdings"/>
    </w:rPr>
  </w:style>
  <w:style w:type="character" w:customStyle="1" w:styleId="562">
    <w:name w:val="ListLabel 469"/>
    <w:qFormat/>
    <w:uiPriority w:val="0"/>
    <w:rPr>
      <w:rFonts w:cs="Symbol"/>
      <w:sz w:val="22"/>
    </w:rPr>
  </w:style>
  <w:style w:type="character" w:customStyle="1" w:styleId="563">
    <w:name w:val="ListLabel 470"/>
    <w:qFormat/>
    <w:uiPriority w:val="0"/>
    <w:rPr>
      <w:rFonts w:cs="Courier New"/>
    </w:rPr>
  </w:style>
  <w:style w:type="character" w:customStyle="1" w:styleId="564">
    <w:name w:val="ListLabel 471"/>
    <w:qFormat/>
    <w:uiPriority w:val="0"/>
    <w:rPr>
      <w:rFonts w:cs="Wingdings"/>
    </w:rPr>
  </w:style>
  <w:style w:type="character" w:customStyle="1" w:styleId="565">
    <w:name w:val="ListLabel 472"/>
    <w:qFormat/>
    <w:uiPriority w:val="0"/>
    <w:rPr>
      <w:rFonts w:cs="Symbol"/>
    </w:rPr>
  </w:style>
  <w:style w:type="character" w:customStyle="1" w:styleId="566">
    <w:name w:val="ListLabel 473"/>
    <w:qFormat/>
    <w:uiPriority w:val="0"/>
    <w:rPr>
      <w:rFonts w:cs="Courier New"/>
    </w:rPr>
  </w:style>
  <w:style w:type="character" w:customStyle="1" w:styleId="567">
    <w:name w:val="ListLabel 474"/>
    <w:qFormat/>
    <w:uiPriority w:val="0"/>
    <w:rPr>
      <w:rFonts w:cs="Wingdings"/>
    </w:rPr>
  </w:style>
  <w:style w:type="character" w:customStyle="1" w:styleId="568">
    <w:name w:val="ListLabel 475"/>
    <w:qFormat/>
    <w:uiPriority w:val="0"/>
    <w:rPr>
      <w:rFonts w:cs="Symbol"/>
    </w:rPr>
  </w:style>
  <w:style w:type="character" w:customStyle="1" w:styleId="569">
    <w:name w:val="ListLabel 476"/>
    <w:qFormat/>
    <w:uiPriority w:val="0"/>
    <w:rPr>
      <w:rFonts w:cs="Courier New"/>
    </w:rPr>
  </w:style>
  <w:style w:type="character" w:customStyle="1" w:styleId="570">
    <w:name w:val="ListLabel 477"/>
    <w:qFormat/>
    <w:uiPriority w:val="0"/>
    <w:rPr>
      <w:rFonts w:cs="Wingdings"/>
    </w:rPr>
  </w:style>
  <w:style w:type="character" w:customStyle="1" w:styleId="571">
    <w:name w:val="ListLabel 478"/>
    <w:qFormat/>
    <w:uiPriority w:val="0"/>
    <w:rPr>
      <w:rFonts w:cs="Symbol"/>
      <w:sz w:val="22"/>
    </w:rPr>
  </w:style>
  <w:style w:type="character" w:customStyle="1" w:styleId="572">
    <w:name w:val="ListLabel 479"/>
    <w:qFormat/>
    <w:uiPriority w:val="0"/>
    <w:rPr>
      <w:rFonts w:cs="Courier New"/>
    </w:rPr>
  </w:style>
  <w:style w:type="character" w:customStyle="1" w:styleId="573">
    <w:name w:val="ListLabel 480"/>
    <w:qFormat/>
    <w:uiPriority w:val="0"/>
    <w:rPr>
      <w:rFonts w:cs="Wingdings"/>
    </w:rPr>
  </w:style>
  <w:style w:type="character" w:customStyle="1" w:styleId="574">
    <w:name w:val="ListLabel 481"/>
    <w:qFormat/>
    <w:uiPriority w:val="0"/>
    <w:rPr>
      <w:rFonts w:cs="Symbol"/>
    </w:rPr>
  </w:style>
  <w:style w:type="character" w:customStyle="1" w:styleId="575">
    <w:name w:val="ListLabel 482"/>
    <w:qFormat/>
    <w:uiPriority w:val="0"/>
    <w:rPr>
      <w:rFonts w:cs="Courier New"/>
    </w:rPr>
  </w:style>
  <w:style w:type="character" w:customStyle="1" w:styleId="576">
    <w:name w:val="ListLabel 483"/>
    <w:qFormat/>
    <w:uiPriority w:val="0"/>
    <w:rPr>
      <w:rFonts w:cs="Wingdings"/>
    </w:rPr>
  </w:style>
  <w:style w:type="character" w:customStyle="1" w:styleId="577">
    <w:name w:val="ListLabel 484"/>
    <w:qFormat/>
    <w:uiPriority w:val="0"/>
    <w:rPr>
      <w:rFonts w:cs="Symbol"/>
    </w:rPr>
  </w:style>
  <w:style w:type="character" w:customStyle="1" w:styleId="578">
    <w:name w:val="ListLabel 485"/>
    <w:qFormat/>
    <w:uiPriority w:val="0"/>
    <w:rPr>
      <w:rFonts w:cs="Courier New"/>
    </w:rPr>
  </w:style>
  <w:style w:type="character" w:customStyle="1" w:styleId="579">
    <w:name w:val="ListLabel 486"/>
    <w:qFormat/>
    <w:uiPriority w:val="0"/>
    <w:rPr>
      <w:rFonts w:cs="Wingdings"/>
    </w:rPr>
  </w:style>
  <w:style w:type="character" w:customStyle="1" w:styleId="580">
    <w:name w:val="ListLabel 487"/>
    <w:qFormat/>
    <w:uiPriority w:val="0"/>
    <w:rPr>
      <w:rFonts w:ascii="Calibri" w:hAnsi="Calibri" w:cs="Wingdings"/>
      <w:sz w:val="22"/>
    </w:rPr>
  </w:style>
  <w:style w:type="character" w:customStyle="1" w:styleId="581">
    <w:name w:val="ListLabel 488"/>
    <w:qFormat/>
    <w:uiPriority w:val="0"/>
    <w:rPr>
      <w:rFonts w:ascii="Calibri" w:hAnsi="Calibri" w:cs="Calibri"/>
      <w:sz w:val="22"/>
    </w:rPr>
  </w:style>
  <w:style w:type="character" w:customStyle="1" w:styleId="582">
    <w:name w:val="ListLabel 489"/>
    <w:qFormat/>
    <w:uiPriority w:val="0"/>
    <w:rPr>
      <w:rFonts w:ascii="Calibri" w:hAnsi="Calibri" w:cs="Arial"/>
      <w:b/>
      <w:sz w:val="22"/>
    </w:rPr>
  </w:style>
  <w:style w:type="character" w:customStyle="1" w:styleId="583">
    <w:name w:val="ListLabel 490"/>
    <w:qFormat/>
    <w:uiPriority w:val="0"/>
    <w:rPr>
      <w:rFonts w:ascii="Calibri" w:hAnsi="Calibri" w:cs="Wingdings"/>
      <w:b/>
      <w:sz w:val="22"/>
    </w:rPr>
  </w:style>
  <w:style w:type="character" w:customStyle="1" w:styleId="584">
    <w:name w:val="ListLabel 491"/>
    <w:qFormat/>
    <w:uiPriority w:val="0"/>
    <w:rPr>
      <w:rFonts w:ascii="Calibri" w:hAnsi="Calibri" w:cs="Ericsson Capital TT"/>
      <w:sz w:val="22"/>
    </w:rPr>
  </w:style>
  <w:style w:type="character" w:customStyle="1" w:styleId="585">
    <w:name w:val="ListLabel 492"/>
    <w:qFormat/>
    <w:uiPriority w:val="0"/>
    <w:rPr>
      <w:rFonts w:ascii="Calibri" w:hAnsi="Calibri" w:cs="宋体"/>
      <w:sz w:val="22"/>
    </w:rPr>
  </w:style>
  <w:style w:type="character" w:customStyle="1" w:styleId="586">
    <w:name w:val="ListLabel 493"/>
    <w:qFormat/>
    <w:uiPriority w:val="0"/>
    <w:rPr>
      <w:rFonts w:ascii="Calibri" w:hAnsi="Calibri" w:cs="Arial"/>
      <w:sz w:val="22"/>
    </w:rPr>
  </w:style>
  <w:style w:type="character" w:customStyle="1" w:styleId="587">
    <w:name w:val="ListLabel 494"/>
    <w:qFormat/>
    <w:uiPriority w:val="0"/>
    <w:rPr>
      <w:rFonts w:cs="Wingdings"/>
    </w:rPr>
  </w:style>
  <w:style w:type="character" w:customStyle="1" w:styleId="588">
    <w:name w:val="ListLabel 495"/>
    <w:qFormat/>
    <w:uiPriority w:val="0"/>
    <w:rPr>
      <w:rFonts w:cs="Wingdings"/>
    </w:rPr>
  </w:style>
  <w:style w:type="character" w:customStyle="1" w:styleId="589">
    <w:name w:val="ListLabel 496"/>
    <w:qFormat/>
    <w:uiPriority w:val="0"/>
    <w:rPr>
      <w:rFonts w:ascii="Times New Roman" w:hAnsi="Times New Roman" w:cs="Symbol"/>
    </w:rPr>
  </w:style>
  <w:style w:type="character" w:customStyle="1" w:styleId="590">
    <w:name w:val="ListLabel 497"/>
    <w:qFormat/>
    <w:uiPriority w:val="0"/>
    <w:rPr>
      <w:rFonts w:cs="Courier New"/>
    </w:rPr>
  </w:style>
  <w:style w:type="character" w:customStyle="1" w:styleId="591">
    <w:name w:val="ListLabel 498"/>
    <w:qFormat/>
    <w:uiPriority w:val="0"/>
    <w:rPr>
      <w:rFonts w:cs="Wingdings"/>
    </w:rPr>
  </w:style>
  <w:style w:type="character" w:customStyle="1" w:styleId="592">
    <w:name w:val="ListLabel 499"/>
    <w:qFormat/>
    <w:uiPriority w:val="0"/>
    <w:rPr>
      <w:rFonts w:cs="Symbol"/>
    </w:rPr>
  </w:style>
  <w:style w:type="character" w:customStyle="1" w:styleId="593">
    <w:name w:val="ListLabel 500"/>
    <w:qFormat/>
    <w:uiPriority w:val="0"/>
    <w:rPr>
      <w:rFonts w:cs="Courier New"/>
    </w:rPr>
  </w:style>
  <w:style w:type="character" w:customStyle="1" w:styleId="594">
    <w:name w:val="ListLabel 501"/>
    <w:qFormat/>
    <w:uiPriority w:val="0"/>
    <w:rPr>
      <w:rFonts w:cs="Wingdings"/>
    </w:rPr>
  </w:style>
  <w:style w:type="character" w:customStyle="1" w:styleId="595">
    <w:name w:val="ListLabel 502"/>
    <w:qFormat/>
    <w:uiPriority w:val="0"/>
    <w:rPr>
      <w:rFonts w:cs="Symbol"/>
    </w:rPr>
  </w:style>
  <w:style w:type="character" w:customStyle="1" w:styleId="596">
    <w:name w:val="ListLabel 503"/>
    <w:qFormat/>
    <w:uiPriority w:val="0"/>
    <w:rPr>
      <w:rFonts w:cs="Courier New"/>
    </w:rPr>
  </w:style>
  <w:style w:type="character" w:customStyle="1" w:styleId="597">
    <w:name w:val="ListLabel 504"/>
    <w:qFormat/>
    <w:uiPriority w:val="0"/>
    <w:rPr>
      <w:rFonts w:cs="Wingdings"/>
    </w:rPr>
  </w:style>
  <w:style w:type="character" w:customStyle="1" w:styleId="598">
    <w:name w:val="ListLabel 505"/>
    <w:qFormat/>
    <w:uiPriority w:val="0"/>
    <w:rPr>
      <w:rFonts w:ascii="Calibri" w:hAnsi="Calibri" w:cs="Symbol"/>
      <w:sz w:val="22"/>
    </w:rPr>
  </w:style>
  <w:style w:type="character" w:customStyle="1" w:styleId="599">
    <w:name w:val="ListLabel 506"/>
    <w:qFormat/>
    <w:uiPriority w:val="0"/>
    <w:rPr>
      <w:rFonts w:cs="Arial"/>
    </w:rPr>
  </w:style>
  <w:style w:type="character" w:customStyle="1" w:styleId="600">
    <w:name w:val="ListLabel 507"/>
    <w:qFormat/>
    <w:uiPriority w:val="0"/>
    <w:rPr>
      <w:rFonts w:cs="Calibri"/>
    </w:rPr>
  </w:style>
  <w:style w:type="character" w:customStyle="1" w:styleId="601">
    <w:name w:val="ListLabel 508"/>
    <w:qFormat/>
    <w:uiPriority w:val="0"/>
    <w:rPr>
      <w:rFonts w:cs="Arial"/>
    </w:rPr>
  </w:style>
  <w:style w:type="character" w:customStyle="1" w:styleId="602">
    <w:name w:val="ListLabel 509"/>
    <w:qFormat/>
    <w:uiPriority w:val="0"/>
    <w:rPr>
      <w:rFonts w:cs="Wingdings"/>
    </w:rPr>
  </w:style>
  <w:style w:type="character" w:customStyle="1" w:styleId="603">
    <w:name w:val="ListLabel 510"/>
    <w:qFormat/>
    <w:uiPriority w:val="0"/>
    <w:rPr>
      <w:rFonts w:cs="Ericsson Capital TT"/>
    </w:rPr>
  </w:style>
  <w:style w:type="character" w:customStyle="1" w:styleId="604">
    <w:name w:val="ListLabel 511"/>
    <w:qFormat/>
    <w:uiPriority w:val="0"/>
    <w:rPr>
      <w:rFonts w:cs="宋体"/>
    </w:rPr>
  </w:style>
  <w:style w:type="character" w:customStyle="1" w:styleId="605">
    <w:name w:val="ListLabel 512"/>
    <w:qFormat/>
    <w:uiPriority w:val="0"/>
    <w:rPr>
      <w:rFonts w:cs="Arial"/>
    </w:rPr>
  </w:style>
  <w:style w:type="character" w:customStyle="1" w:styleId="606">
    <w:name w:val="ListLabel 513"/>
    <w:qFormat/>
    <w:uiPriority w:val="0"/>
    <w:rPr>
      <w:rFonts w:cs="Wingdings"/>
    </w:rPr>
  </w:style>
  <w:style w:type="character" w:customStyle="1" w:styleId="607">
    <w:name w:val="ListLabel 514"/>
    <w:qFormat/>
    <w:uiPriority w:val="0"/>
    <w:rPr>
      <w:rFonts w:cs="Wingdings"/>
    </w:rPr>
  </w:style>
  <w:style w:type="character" w:customStyle="1" w:styleId="608">
    <w:name w:val="ListLabel 515"/>
    <w:qFormat/>
    <w:uiPriority w:val="0"/>
    <w:rPr>
      <w:rFonts w:ascii="Calibri" w:hAnsi="Calibri" w:eastAsia="宋体"/>
      <w:sz w:val="22"/>
    </w:rPr>
  </w:style>
  <w:style w:type="character" w:customStyle="1" w:styleId="609">
    <w:name w:val="ListLabel 516"/>
    <w:qFormat/>
    <w:uiPriority w:val="0"/>
    <w:rPr>
      <w:rFonts w:ascii="Calibri" w:hAnsi="Calibri" w:cs="Wingdings"/>
      <w:sz w:val="22"/>
    </w:rPr>
  </w:style>
  <w:style w:type="character" w:customStyle="1" w:styleId="610">
    <w:name w:val="ListLabel 517"/>
    <w:qFormat/>
    <w:uiPriority w:val="0"/>
    <w:rPr>
      <w:rFonts w:ascii="Calibri" w:hAnsi="Calibri" w:cs="Calibri"/>
      <w:sz w:val="22"/>
    </w:rPr>
  </w:style>
  <w:style w:type="character" w:customStyle="1" w:styleId="611">
    <w:name w:val="ListLabel 518"/>
    <w:qFormat/>
    <w:uiPriority w:val="0"/>
    <w:rPr>
      <w:rFonts w:ascii="Calibri" w:hAnsi="Calibri" w:cs="Arial"/>
      <w:sz w:val="22"/>
    </w:rPr>
  </w:style>
  <w:style w:type="character" w:customStyle="1" w:styleId="612">
    <w:name w:val="ListLabel 519"/>
    <w:qFormat/>
    <w:uiPriority w:val="0"/>
    <w:rPr>
      <w:rFonts w:ascii="Calibri" w:hAnsi="Calibri" w:cs="Wingdings"/>
      <w:sz w:val="22"/>
    </w:rPr>
  </w:style>
  <w:style w:type="character" w:customStyle="1" w:styleId="613">
    <w:name w:val="ListLabel 520"/>
    <w:qFormat/>
    <w:uiPriority w:val="0"/>
    <w:rPr>
      <w:rFonts w:ascii="Calibri" w:hAnsi="Calibri" w:cs="Ericsson Capital TT"/>
      <w:sz w:val="22"/>
    </w:rPr>
  </w:style>
  <w:style w:type="character" w:customStyle="1" w:styleId="614">
    <w:name w:val="ListLabel 521"/>
    <w:qFormat/>
    <w:uiPriority w:val="0"/>
    <w:rPr>
      <w:rFonts w:ascii="Calibri" w:hAnsi="Calibri" w:cs="宋体"/>
      <w:sz w:val="22"/>
    </w:rPr>
  </w:style>
  <w:style w:type="character" w:customStyle="1" w:styleId="615">
    <w:name w:val="ListLabel 522"/>
    <w:qFormat/>
    <w:uiPriority w:val="0"/>
    <w:rPr>
      <w:rFonts w:ascii="Calibri" w:hAnsi="Calibri" w:cs="Arial"/>
      <w:sz w:val="22"/>
    </w:rPr>
  </w:style>
  <w:style w:type="character" w:customStyle="1" w:styleId="616">
    <w:name w:val="ListLabel 523"/>
    <w:qFormat/>
    <w:uiPriority w:val="0"/>
    <w:rPr>
      <w:rFonts w:cs="Wingdings"/>
    </w:rPr>
  </w:style>
  <w:style w:type="character" w:customStyle="1" w:styleId="617">
    <w:name w:val="ListLabel 524"/>
    <w:qFormat/>
    <w:uiPriority w:val="0"/>
    <w:rPr>
      <w:rFonts w:cs="Wingdings"/>
    </w:rPr>
  </w:style>
  <w:style w:type="character" w:customStyle="1" w:styleId="618">
    <w:name w:val="ListLabel 525"/>
    <w:qFormat/>
    <w:uiPriority w:val="0"/>
    <w:rPr>
      <w:rFonts w:cs="Wingdings"/>
    </w:rPr>
  </w:style>
  <w:style w:type="character" w:customStyle="1" w:styleId="619">
    <w:name w:val="ListLabel 526"/>
    <w:qFormat/>
    <w:uiPriority w:val="0"/>
    <w:rPr>
      <w:rFonts w:cs="Calibri"/>
    </w:rPr>
  </w:style>
  <w:style w:type="character" w:customStyle="1" w:styleId="620">
    <w:name w:val="ListLabel 527"/>
    <w:qFormat/>
    <w:uiPriority w:val="0"/>
    <w:rPr>
      <w:rFonts w:ascii="Arial" w:hAnsi="Arial" w:cs="Arial"/>
    </w:rPr>
  </w:style>
  <w:style w:type="character" w:customStyle="1" w:styleId="621">
    <w:name w:val="ListLabel 528"/>
    <w:qFormat/>
    <w:uiPriority w:val="0"/>
    <w:rPr>
      <w:rFonts w:cs="Wingdings"/>
    </w:rPr>
  </w:style>
  <w:style w:type="character" w:customStyle="1" w:styleId="622">
    <w:name w:val="ListLabel 529"/>
    <w:qFormat/>
    <w:uiPriority w:val="0"/>
    <w:rPr>
      <w:rFonts w:cs="Ericsson Capital TT"/>
    </w:rPr>
  </w:style>
  <w:style w:type="character" w:customStyle="1" w:styleId="623">
    <w:name w:val="ListLabel 530"/>
    <w:qFormat/>
    <w:uiPriority w:val="0"/>
    <w:rPr>
      <w:rFonts w:cs="宋体"/>
      <w:sz w:val="22"/>
    </w:rPr>
  </w:style>
  <w:style w:type="character" w:customStyle="1" w:styleId="624">
    <w:name w:val="ListLabel 531"/>
    <w:qFormat/>
    <w:uiPriority w:val="0"/>
    <w:rPr>
      <w:rFonts w:cs="Arial"/>
    </w:rPr>
  </w:style>
  <w:style w:type="character" w:customStyle="1" w:styleId="625">
    <w:name w:val="ListLabel 532"/>
    <w:qFormat/>
    <w:uiPriority w:val="0"/>
    <w:rPr>
      <w:rFonts w:cs="Wingdings"/>
    </w:rPr>
  </w:style>
  <w:style w:type="character" w:customStyle="1" w:styleId="626">
    <w:name w:val="ListLabel 533"/>
    <w:qFormat/>
    <w:uiPriority w:val="0"/>
    <w:rPr>
      <w:rFonts w:cs="Wingdings"/>
    </w:rPr>
  </w:style>
  <w:style w:type="character" w:customStyle="1" w:styleId="627">
    <w:name w:val="ListLabel 534"/>
    <w:qFormat/>
    <w:uiPriority w:val="0"/>
    <w:rPr>
      <w:rFonts w:eastAsia="宋体"/>
    </w:rPr>
  </w:style>
  <w:style w:type="character" w:customStyle="1" w:styleId="628">
    <w:name w:val="ListLabel 535"/>
    <w:qFormat/>
    <w:uiPriority w:val="0"/>
    <w:rPr>
      <w:rFonts w:ascii="Calibri" w:hAnsi="Calibri" w:cs="Courier New"/>
      <w:sz w:val="22"/>
    </w:rPr>
  </w:style>
  <w:style w:type="character" w:customStyle="1" w:styleId="629">
    <w:name w:val="ListLabel 536"/>
    <w:qFormat/>
    <w:uiPriority w:val="0"/>
    <w:rPr>
      <w:rFonts w:cs="Courier New"/>
    </w:rPr>
  </w:style>
  <w:style w:type="character" w:customStyle="1" w:styleId="630">
    <w:name w:val="ListLabel 537"/>
    <w:qFormat/>
    <w:uiPriority w:val="0"/>
    <w:rPr>
      <w:rFonts w:cs="Courier New"/>
    </w:rPr>
  </w:style>
  <w:style w:type="character" w:customStyle="1" w:styleId="631">
    <w:name w:val="ListLabel 538"/>
    <w:qFormat/>
    <w:uiPriority w:val="0"/>
    <w:rPr>
      <w:rFonts w:ascii="Calibri" w:hAnsi="Calibri" w:cs="Courier New"/>
      <w:sz w:val="22"/>
    </w:rPr>
  </w:style>
  <w:style w:type="character" w:customStyle="1" w:styleId="632">
    <w:name w:val="ListLabel 539"/>
    <w:qFormat/>
    <w:uiPriority w:val="0"/>
    <w:rPr>
      <w:rFonts w:ascii="Calibri" w:hAnsi="Calibri" w:cs="Courier New"/>
      <w:sz w:val="22"/>
    </w:rPr>
  </w:style>
  <w:style w:type="character" w:customStyle="1" w:styleId="633">
    <w:name w:val="ListLabel 540"/>
    <w:qFormat/>
    <w:uiPriority w:val="0"/>
    <w:rPr>
      <w:rFonts w:cs="Courier New"/>
    </w:rPr>
  </w:style>
  <w:style w:type="character" w:customStyle="1" w:styleId="634">
    <w:name w:val="ListLabel 541"/>
    <w:qFormat/>
    <w:uiPriority w:val="0"/>
    <w:rPr>
      <w:rFonts w:cs="Courier New"/>
    </w:rPr>
  </w:style>
  <w:style w:type="character" w:customStyle="1" w:styleId="635">
    <w:name w:val="ListLabel 542"/>
    <w:qFormat/>
    <w:uiPriority w:val="0"/>
    <w:rPr>
      <w:rFonts w:ascii="Calibri" w:hAnsi="Calibri" w:cs="Courier New"/>
      <w:sz w:val="22"/>
    </w:rPr>
  </w:style>
  <w:style w:type="character" w:customStyle="1" w:styleId="636">
    <w:name w:val="ListLabel 543"/>
    <w:qFormat/>
    <w:uiPriority w:val="0"/>
    <w:rPr>
      <w:rFonts w:ascii="Calibri" w:hAnsi="Calibri" w:cs="Courier New"/>
      <w:sz w:val="22"/>
    </w:rPr>
  </w:style>
  <w:style w:type="character" w:customStyle="1" w:styleId="637">
    <w:name w:val="ListLabel 544"/>
    <w:qFormat/>
    <w:uiPriority w:val="0"/>
    <w:rPr>
      <w:rFonts w:cs="Courier New"/>
    </w:rPr>
  </w:style>
  <w:style w:type="character" w:customStyle="1" w:styleId="638">
    <w:name w:val="ListLabel 545"/>
    <w:qFormat/>
    <w:uiPriority w:val="0"/>
    <w:rPr>
      <w:rFonts w:ascii="Calibri" w:hAnsi="Calibri" w:cs="Courier New"/>
      <w:sz w:val="22"/>
    </w:rPr>
  </w:style>
  <w:style w:type="character" w:customStyle="1" w:styleId="639">
    <w:name w:val="ListLabel 546"/>
    <w:qFormat/>
    <w:uiPriority w:val="0"/>
    <w:rPr>
      <w:rFonts w:ascii="Calibri" w:hAnsi="Calibri" w:cs="Courier New"/>
      <w:sz w:val="22"/>
    </w:rPr>
  </w:style>
  <w:style w:type="character" w:customStyle="1" w:styleId="640">
    <w:name w:val="ListLabel 547"/>
    <w:qFormat/>
    <w:uiPriority w:val="0"/>
    <w:rPr>
      <w:rFonts w:cs="Courier New"/>
    </w:rPr>
  </w:style>
  <w:style w:type="character" w:customStyle="1" w:styleId="641">
    <w:name w:val="ListLabel 548"/>
    <w:qFormat/>
    <w:uiPriority w:val="0"/>
    <w:rPr>
      <w:rFonts w:cs="Courier New"/>
    </w:rPr>
  </w:style>
  <w:style w:type="character" w:customStyle="1" w:styleId="642">
    <w:name w:val="Body Text Char"/>
    <w:basedOn w:val="27"/>
    <w:link w:val="4"/>
    <w:qFormat/>
    <w:uiPriority w:val="0"/>
    <w:rPr>
      <w:rFonts w:ascii="Times New Roman" w:hAnsi="Times New Roman" w:eastAsia="Batang" w:cs="Times New Roman"/>
      <w:color w:val="00000A"/>
      <w:kern w:val="0"/>
      <w:sz w:val="22"/>
      <w:szCs w:val="20"/>
    </w:rPr>
  </w:style>
  <w:style w:type="paragraph" w:customStyle="1" w:styleId="643">
    <w:name w:val="Index"/>
    <w:basedOn w:val="1"/>
    <w:qFormat/>
    <w:uiPriority w:val="0"/>
    <w:pPr>
      <w:widowControl w:val="0"/>
      <w:suppressLineNumbers/>
      <w:spacing w:after="0"/>
      <w:jc w:val="both"/>
    </w:pPr>
    <w:rPr>
      <w:rFonts w:ascii="Batang" w:hAnsi="Batang" w:eastAsia="Batang" w:cs="FreeSans"/>
      <w:szCs w:val="24"/>
      <w:lang w:val="en-US" w:eastAsia="ko-KR"/>
    </w:rPr>
  </w:style>
  <w:style w:type="paragraph" w:customStyle="1" w:styleId="644">
    <w:name w:val="LGTdoc_제목1"/>
    <w:basedOn w:val="1"/>
    <w:qFormat/>
    <w:uiPriority w:val="0"/>
    <w:pPr>
      <w:snapToGrid w:val="0"/>
      <w:spacing w:before="120" w:afterAutospacing="1"/>
      <w:jc w:val="both"/>
    </w:pPr>
    <w:rPr>
      <w:rFonts w:eastAsia="Batang"/>
      <w:b/>
      <w:sz w:val="28"/>
      <w:lang w:eastAsia="ko-KR"/>
    </w:rPr>
  </w:style>
  <w:style w:type="paragraph" w:customStyle="1" w:styleId="645">
    <w:name w:val="LGTdoc_제목1.1"/>
    <w:basedOn w:val="1"/>
    <w:qFormat/>
    <w:uiPriority w:val="0"/>
    <w:pPr>
      <w:widowControl w:val="0"/>
      <w:snapToGrid w:val="0"/>
      <w:spacing w:before="240"/>
      <w:ind w:left="391" w:hanging="391"/>
      <w:jc w:val="both"/>
    </w:pPr>
    <w:rPr>
      <w:rFonts w:eastAsia="Batang"/>
      <w:b/>
      <w:bCs/>
      <w:sz w:val="24"/>
      <w:szCs w:val="24"/>
      <w:lang w:eastAsia="ko-KR"/>
    </w:rPr>
  </w:style>
  <w:style w:type="paragraph" w:customStyle="1" w:styleId="646">
    <w:name w:val="LGTdoc_제목1.1.1"/>
    <w:basedOn w:val="1"/>
    <w:qFormat/>
    <w:uiPriority w:val="0"/>
    <w:pPr>
      <w:widowControl w:val="0"/>
      <w:snapToGrid w:val="0"/>
      <w:spacing w:before="120" w:after="0" w:line="264" w:lineRule="auto"/>
      <w:ind w:firstLine="220"/>
      <w:jc w:val="both"/>
    </w:pPr>
    <w:rPr>
      <w:rFonts w:eastAsia="Batang"/>
      <w:b/>
      <w:bCs/>
      <w:sz w:val="22"/>
      <w:szCs w:val="24"/>
      <w:lang w:eastAsia="ko-KR"/>
    </w:rPr>
  </w:style>
  <w:style w:type="paragraph" w:customStyle="1" w:styleId="647">
    <w:name w:val="TAC"/>
    <w:basedOn w:val="65"/>
    <w:qFormat/>
    <w:uiPriority w:val="0"/>
    <w:pPr>
      <w:jc w:val="center"/>
    </w:pPr>
  </w:style>
  <w:style w:type="character" w:customStyle="1" w:styleId="648">
    <w:name w:val="Balloon Text Char"/>
    <w:basedOn w:val="27"/>
    <w:link w:val="18"/>
    <w:semiHidden/>
    <w:qFormat/>
    <w:uiPriority w:val="0"/>
    <w:rPr>
      <w:rFonts w:ascii="Arial" w:hAnsi="Arial" w:eastAsia="Dotum" w:cs="Times New Roman"/>
      <w:color w:val="00000A"/>
      <w:kern w:val="0"/>
      <w:sz w:val="18"/>
      <w:szCs w:val="18"/>
    </w:rPr>
  </w:style>
  <w:style w:type="paragraph" w:customStyle="1" w:styleId="649">
    <w:name w:val="랜1회의_본문"/>
    <w:basedOn w:val="1"/>
    <w:qFormat/>
    <w:uiPriority w:val="0"/>
    <w:pPr>
      <w:widowControl w:val="0"/>
      <w:tabs>
        <w:tab w:val="left" w:pos="720"/>
      </w:tabs>
      <w:spacing w:after="48"/>
      <w:ind w:left="720" w:hanging="181"/>
      <w:jc w:val="both"/>
    </w:pPr>
    <w:rPr>
      <w:rFonts w:ascii="Arial" w:hAnsi="Arial" w:eastAsia="Gulim"/>
      <w:lang w:eastAsia="ko-KR"/>
    </w:rPr>
  </w:style>
  <w:style w:type="character" w:customStyle="1" w:styleId="650">
    <w:name w:val="Footer Char"/>
    <w:basedOn w:val="27"/>
    <w:link w:val="19"/>
    <w:qFormat/>
    <w:uiPriority w:val="99"/>
    <w:rPr>
      <w:rFonts w:ascii="Batang" w:hAnsi="Batang" w:eastAsia="Batang" w:cs="Times New Roman"/>
      <w:color w:val="00000A"/>
      <w:kern w:val="0"/>
      <w:szCs w:val="24"/>
    </w:rPr>
  </w:style>
  <w:style w:type="paragraph" w:customStyle="1" w:styleId="651">
    <w:name w:val="LGTdoc_소제목"/>
    <w:basedOn w:val="81"/>
    <w:qFormat/>
    <w:uiPriority w:val="0"/>
    <w:pPr>
      <w:tabs>
        <w:tab w:val="left" w:pos="400"/>
      </w:tabs>
      <w:ind w:hanging="800"/>
    </w:pPr>
    <w:rPr>
      <w:b/>
      <w:sz w:val="24"/>
    </w:rPr>
  </w:style>
  <w:style w:type="paragraph" w:customStyle="1" w:styleId="652">
    <w:name w:val="LGTdoc_레퍼런스"/>
    <w:basedOn w:val="81"/>
    <w:qFormat/>
    <w:uiPriority w:val="0"/>
    <w:pPr>
      <w:ind w:left="299" w:hanging="299"/>
    </w:pPr>
  </w:style>
  <w:style w:type="paragraph" w:customStyle="1" w:styleId="653">
    <w:name w:val="Text"/>
    <w:basedOn w:val="1"/>
    <w:qFormat/>
    <w:uiPriority w:val="0"/>
    <w:pPr>
      <w:widowControl w:val="0"/>
      <w:spacing w:after="0" w:line="252" w:lineRule="auto"/>
      <w:ind w:firstLine="202"/>
      <w:jc w:val="both"/>
    </w:pPr>
    <w:rPr>
      <w:rFonts w:eastAsia="Batang"/>
      <w:lang w:val="en-US"/>
    </w:rPr>
  </w:style>
  <w:style w:type="paragraph" w:customStyle="1" w:styleId="654">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color w:val="00000A"/>
      <w:kern w:val="0"/>
      <w:szCs w:val="20"/>
      <w:lang w:val="en-GB" w:eastAsia="en-US" w:bidi="ar-SA"/>
    </w:rPr>
  </w:style>
  <w:style w:type="paragraph" w:customStyle="1" w:styleId="655">
    <w:name w:val="PaperTableCell"/>
    <w:basedOn w:val="1"/>
    <w:qFormat/>
    <w:uiPriority w:val="0"/>
    <w:pPr>
      <w:spacing w:after="0"/>
      <w:jc w:val="both"/>
    </w:pPr>
    <w:rPr>
      <w:rFonts w:eastAsia="Times New Roman"/>
      <w:sz w:val="16"/>
      <w:szCs w:val="24"/>
      <w:lang w:val="en-US"/>
    </w:rPr>
  </w:style>
  <w:style w:type="character" w:customStyle="1" w:styleId="656">
    <w:name w:val="Document Map Char"/>
    <w:basedOn w:val="27"/>
    <w:link w:val="15"/>
    <w:semiHidden/>
    <w:qFormat/>
    <w:uiPriority w:val="0"/>
    <w:rPr>
      <w:rFonts w:ascii="Arial" w:hAnsi="Arial" w:eastAsia="Dotum" w:cs="Times New Roman"/>
      <w:color w:val="00000A"/>
      <w:kern w:val="0"/>
      <w:szCs w:val="24"/>
      <w:shd w:val="clear" w:color="auto" w:fill="000080"/>
    </w:rPr>
  </w:style>
  <w:style w:type="character" w:customStyle="1" w:styleId="657">
    <w:name w:val="Header Char"/>
    <w:basedOn w:val="27"/>
    <w:link w:val="20"/>
    <w:qFormat/>
    <w:uiPriority w:val="0"/>
    <w:rPr>
      <w:rFonts w:ascii="Batang" w:hAnsi="Batang" w:eastAsia="Batang" w:cs="Times New Roman"/>
      <w:color w:val="00000A"/>
      <w:kern w:val="0"/>
      <w:szCs w:val="24"/>
    </w:rPr>
  </w:style>
  <w:style w:type="character" w:customStyle="1" w:styleId="658">
    <w:name w:val="Comment Text Char"/>
    <w:basedOn w:val="27"/>
    <w:link w:val="16"/>
    <w:semiHidden/>
    <w:qFormat/>
    <w:uiPriority w:val="0"/>
    <w:rPr>
      <w:rFonts w:ascii="Batang" w:hAnsi="Batang" w:eastAsia="Batang" w:cs="Times New Roman"/>
      <w:color w:val="00000A"/>
      <w:kern w:val="0"/>
      <w:szCs w:val="24"/>
    </w:rPr>
  </w:style>
  <w:style w:type="paragraph" w:customStyle="1" w:styleId="659">
    <w:name w:val="ZT"/>
    <w:qFormat/>
    <w:uiPriority w:val="0"/>
    <w:pPr>
      <w:widowControl w:val="0"/>
      <w:spacing w:after="0" w:line="240" w:lineRule="atLeast"/>
      <w:jc w:val="right"/>
      <w:textAlignment w:val="baseline"/>
    </w:pPr>
    <w:rPr>
      <w:rFonts w:ascii="Arial" w:hAnsi="Arial" w:eastAsia="Times New Roman" w:cs="Times New Roman"/>
      <w:b/>
      <w:color w:val="00000A"/>
      <w:kern w:val="0"/>
      <w:sz w:val="34"/>
      <w:szCs w:val="20"/>
      <w:lang w:val="en-GB" w:eastAsia="en-US" w:bidi="ar-SA"/>
    </w:rPr>
  </w:style>
  <w:style w:type="character" w:customStyle="1" w:styleId="660">
    <w:name w:val="Comment Subject Char"/>
    <w:basedOn w:val="658"/>
    <w:link w:val="24"/>
    <w:semiHidden/>
    <w:qFormat/>
    <w:uiPriority w:val="0"/>
    <w:rPr>
      <w:rFonts w:ascii="Batang" w:hAnsi="Batang" w:eastAsia="Batang" w:cs="Times New Roman"/>
      <w:b/>
      <w:bCs/>
      <w:color w:val="00000A"/>
      <w:kern w:val="0"/>
      <w:szCs w:val="24"/>
    </w:rPr>
  </w:style>
  <w:style w:type="character" w:customStyle="1" w:styleId="661">
    <w:name w:val="Footnote Text Char"/>
    <w:basedOn w:val="27"/>
    <w:link w:val="22"/>
    <w:qFormat/>
    <w:uiPriority w:val="0"/>
    <w:rPr>
      <w:rFonts w:ascii="Batang" w:hAnsi="Batang" w:eastAsia="Batang" w:cs="Times New Roman"/>
      <w:color w:val="00000A"/>
      <w:kern w:val="0"/>
      <w:szCs w:val="24"/>
    </w:rPr>
  </w:style>
  <w:style w:type="paragraph" w:customStyle="1" w:styleId="662">
    <w:name w:val="Char Char5 Char"/>
    <w:qFormat/>
    <w:uiPriority w:val="0"/>
    <w:pPr>
      <w:widowControl w:val="0"/>
      <w:spacing w:after="0" w:line="300" w:lineRule="auto"/>
      <w:ind w:firstLine="480"/>
      <w:jc w:val="left"/>
    </w:pPr>
    <w:rPr>
      <w:rFonts w:ascii="Times New Roman" w:hAnsi="Times New Roman" w:eastAsia="FangSong_GB2312" w:cs="Times New Roman"/>
      <w:color w:val="00000A"/>
      <w:kern w:val="0"/>
      <w:sz w:val="24"/>
      <w:szCs w:val="24"/>
      <w:lang w:val="en-US" w:eastAsia="zh-CN" w:bidi="ar-SA"/>
    </w:rPr>
  </w:style>
  <w:style w:type="paragraph" w:customStyle="1" w:styleId="663">
    <w:name w:val="Tdoc_Header_2"/>
    <w:basedOn w:val="1"/>
    <w:qFormat/>
    <w:uiPriority w:val="0"/>
    <w:pPr>
      <w:widowControl w:val="0"/>
      <w:tabs>
        <w:tab w:val="left" w:pos="1701"/>
        <w:tab w:val="right" w:pos="9072"/>
        <w:tab w:val="right" w:pos="10206"/>
      </w:tabs>
      <w:spacing w:after="0"/>
      <w:ind w:left="1440" w:hanging="1440"/>
      <w:jc w:val="both"/>
    </w:pPr>
    <w:rPr>
      <w:rFonts w:ascii="Arial" w:hAnsi="Arial" w:eastAsia="Batang"/>
      <w:b/>
      <w:sz w:val="18"/>
    </w:rPr>
  </w:style>
  <w:style w:type="paragraph" w:customStyle="1" w:styleId="664">
    <w:name w:val="Tdoc_Heading_1"/>
    <w:basedOn w:val="2"/>
    <w:qFormat/>
    <w:uiPriority w:val="0"/>
    <w:pPr>
      <w:keepLines w:val="0"/>
      <w:tabs>
        <w:tab w:val="left" w:pos="360"/>
      </w:tabs>
      <w:spacing w:after="120"/>
      <w:ind w:left="357" w:hanging="357"/>
      <w:jc w:val="both"/>
      <w:textAlignment w:val="auto"/>
    </w:pPr>
    <w:rPr>
      <w:b/>
      <w:sz w:val="24"/>
      <w:lang w:val="en-US"/>
    </w:rPr>
  </w:style>
  <w:style w:type="paragraph" w:customStyle="1" w:styleId="665">
    <w:name w:val="B1"/>
    <w:basedOn w:val="21"/>
    <w:qFormat/>
    <w:uiPriority w:val="0"/>
    <w:pPr>
      <w:widowControl/>
      <w:spacing w:after="180"/>
      <w:ind w:left="568" w:hanging="284"/>
      <w:jc w:val="left"/>
    </w:pPr>
    <w:rPr>
      <w:rFonts w:ascii="Times New Roman" w:hAnsi="Times New Roman" w:eastAsia="宋体"/>
      <w:szCs w:val="20"/>
      <w:lang w:val="en-GB" w:eastAsia="en-US"/>
    </w:rPr>
  </w:style>
  <w:style w:type="paragraph" w:customStyle="1" w:styleId="666">
    <w:name w:val="Reference"/>
    <w:basedOn w:val="1"/>
    <w:qFormat/>
    <w:uiPriority w:val="0"/>
    <w:pPr>
      <w:keepLines/>
      <w:spacing w:after="180"/>
    </w:pPr>
    <w:rPr>
      <w:rFonts w:eastAsia="MS Mincho"/>
    </w:rPr>
  </w:style>
  <w:style w:type="paragraph" w:customStyle="1" w:styleId="667">
    <w:name w:val="References"/>
    <w:basedOn w:val="1"/>
    <w:qFormat/>
    <w:uiPriority w:val="0"/>
    <w:pPr>
      <w:spacing w:before="60" w:after="60" w:line="360" w:lineRule="atLeast"/>
      <w:jc w:val="both"/>
    </w:pPr>
    <w:rPr>
      <w:sz w:val="22"/>
      <w:szCs w:val="16"/>
      <w:lang w:val="en-US"/>
    </w:rPr>
  </w:style>
  <w:style w:type="paragraph" w:customStyle="1" w:styleId="668">
    <w:name w:val="B2"/>
    <w:qFormat/>
    <w:uiPriority w:val="0"/>
    <w:pPr>
      <w:spacing w:after="180" w:line="240" w:lineRule="auto"/>
      <w:ind w:left="851" w:hanging="284"/>
      <w:jc w:val="left"/>
    </w:pPr>
    <w:rPr>
      <w:rFonts w:ascii="Times New Roman" w:hAnsi="Times New Roman" w:eastAsia="Malgun Gothic" w:cs="Times New Roman"/>
      <w:color w:val="00000A"/>
      <w:kern w:val="0"/>
      <w:szCs w:val="20"/>
      <w:lang w:val="en-GB" w:eastAsia="en-US" w:bidi="ar-SA"/>
    </w:rPr>
  </w:style>
  <w:style w:type="paragraph" w:customStyle="1" w:styleId="669">
    <w:name w:val="NO"/>
    <w:basedOn w:val="1"/>
    <w:qFormat/>
    <w:uiPriority w:val="0"/>
    <w:pPr>
      <w:keepLines/>
      <w:spacing w:after="180"/>
      <w:ind w:left="1135" w:hanging="851"/>
    </w:pPr>
    <w:rPr>
      <w:rFonts w:eastAsia="Malgun Gothic"/>
    </w:rPr>
  </w:style>
  <w:style w:type="paragraph" w:customStyle="1" w:styleId="670">
    <w:name w:val="RAN1 bullet2"/>
    <w:basedOn w:val="1"/>
    <w:qFormat/>
    <w:uiPriority w:val="0"/>
    <w:pPr>
      <w:tabs>
        <w:tab w:val="left" w:pos="1440"/>
      </w:tabs>
      <w:spacing w:after="0"/>
    </w:pPr>
    <w:rPr>
      <w:rFonts w:ascii="Times" w:hAnsi="Times" w:eastAsia="Batang"/>
      <w:lang w:val="en-US"/>
    </w:rPr>
  </w:style>
  <w:style w:type="paragraph" w:customStyle="1" w:styleId="671">
    <w:name w:val="xmsonormal"/>
    <w:basedOn w:val="1"/>
    <w:qFormat/>
    <w:uiPriority w:val="99"/>
    <w:pPr>
      <w:spacing w:beforeAutospacing="1" w:afterAutospacing="1"/>
    </w:pPr>
    <w:rPr>
      <w:rFonts w:ascii="Calibri" w:hAnsi="Calibri" w:eastAsia="Gulim" w:cs="Calibri"/>
      <w:sz w:val="22"/>
      <w:szCs w:val="22"/>
      <w:lang w:val="en-US" w:eastAsia="ko-KR"/>
    </w:rPr>
  </w:style>
  <w:style w:type="paragraph" w:customStyle="1" w:styleId="672">
    <w:name w:val="Frame Contents"/>
    <w:basedOn w:val="1"/>
    <w:qFormat/>
    <w:uiPriority w:val="0"/>
    <w:pPr>
      <w:widowControl w:val="0"/>
      <w:spacing w:after="0"/>
      <w:jc w:val="both"/>
    </w:pPr>
    <w:rPr>
      <w:rFonts w:ascii="Batang" w:hAnsi="Batang" w:eastAsia="Batang"/>
      <w:szCs w:val="24"/>
      <w:lang w:val="en-US" w:eastAsia="ko-KR"/>
    </w:rPr>
  </w:style>
  <w:style w:type="paragraph" w:customStyle="1" w:styleId="673">
    <w:name w:val="x_msonormal"/>
    <w:basedOn w:val="1"/>
    <w:qFormat/>
    <w:uiPriority w:val="0"/>
    <w:pPr>
      <w:spacing w:after="0"/>
    </w:pPr>
    <w:rPr>
      <w:rFonts w:ascii="Calibri" w:hAnsi="Calibri" w:eastAsiaTheme="minorEastAsia"/>
      <w:sz w:val="22"/>
      <w:szCs w:val="22"/>
      <w:lang w:val="en-US" w:eastAsia="zh-CN"/>
    </w:rPr>
  </w:style>
  <w:style w:type="paragraph" w:customStyle="1" w:styleId="674">
    <w:name w:val="x_msolistparagraph"/>
    <w:basedOn w:val="1"/>
    <w:qFormat/>
    <w:uiPriority w:val="0"/>
    <w:pPr>
      <w:spacing w:after="0"/>
      <w:ind w:left="720"/>
    </w:pPr>
    <w:rPr>
      <w:rFonts w:ascii="Calibri" w:hAnsi="Calibri" w:cs="Calibri" w:eastAsiaTheme="minorEastAsia"/>
      <w:sz w:val="22"/>
      <w:szCs w:val="22"/>
      <w:lang w:val="en-US" w:eastAsia="zh-CN"/>
    </w:rPr>
  </w:style>
  <w:style w:type="paragraph" w:customStyle="1" w:styleId="675">
    <w:name w:val="Table Contents"/>
    <w:basedOn w:val="1"/>
    <w:qFormat/>
    <w:uiPriority w:val="0"/>
  </w:style>
  <w:style w:type="paragraph" w:customStyle="1" w:styleId="676">
    <w:name w:val="Table Heading"/>
    <w:basedOn w:val="675"/>
    <w:qFormat/>
    <w:uiPriority w:val="0"/>
  </w:style>
  <w:style w:type="character" w:styleId="677">
    <w:name w:val="Placeholder Text"/>
    <w:basedOn w:val="27"/>
    <w:semiHidden/>
    <w:qFormat/>
    <w:uiPriority w:val="99"/>
    <w:rPr>
      <w:color w:val="808080"/>
    </w:rPr>
  </w:style>
  <w:style w:type="paragraph" w:customStyle="1" w:styleId="678">
    <w:name w:val="Revision"/>
    <w:hidden/>
    <w:semiHidden/>
    <w:qFormat/>
    <w:uiPriority w:val="99"/>
    <w:pPr>
      <w:spacing w:after="0" w:line="240" w:lineRule="auto"/>
      <w:jc w:val="left"/>
    </w:pPr>
    <w:rPr>
      <w:rFonts w:ascii="Times New Roman" w:hAnsi="Times New Roman" w:eastAsia="宋体" w:cs="Times New Roman"/>
      <w:color w:val="00000A"/>
      <w:kern w:val="0"/>
      <w:szCs w:val="20"/>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10813</Words>
  <Characters>61635</Characters>
  <Lines>513</Lines>
  <Paragraphs>144</Paragraphs>
  <TotalTime>2</TotalTime>
  <ScaleCrop>false</ScaleCrop>
  <LinksUpToDate>false</LinksUpToDate>
  <CharactersWithSpaces>72304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2021-11-17T14:05:00Z</dcterms:created>
  <dc:creator>Seungmin Lee</dc:creator>
  <cp:lastModifiedBy>10110645</cp:lastModifiedBy>
  <dcterms:modified xsi:type="dcterms:W3CDTF">2021-11-18T15:03:30Z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(2)+NGVMz7t1Dv7OTuMPTcdSakXC968R72ykulUdUMzRl2DlYrjrj81ru3iUTgSELWFyyIfX3a1
VwDhZsZXb/j8wu4ZiGVgpGDByw1ac0DQvKDOZFOJekkezYVi6bHbN8K/KPHMn51qyVYI5b2d
Cx6oP+LZDNynNM51LexR79xEcSqLpfHW46k0aDiQeiCRBW6ZUnYO6sGvc60JC0EQKqTpFecw
1NTWYkgwPV4bfLllW9</vt:lpwstr>
  </property>
  <property fmtid="{D5CDD505-2E9C-101B-9397-08002B2CF9AE}" pid="3" name="_2015_ms_pID_7253431">
    <vt:lpwstr>7E7u249LPr8WbFPBodceD+k+nMWlFhB8sM1TI+KuV28UwQVWkv9GkQ
7swVagt35bcnNND5AVfUb7U8zm346UJooquRFheRwDCE0ZdquR8H4ZMlHkk56Gs9mAze+wyB
bJvTn8lY5xmO38PG25rLSPe9GKhC1X1K2p/LUbTL09NJfS76t5VBMDPu5TRGUZ3zOSs=</vt:lpwstr>
  </property>
  <property fmtid="{D5CDD505-2E9C-101B-9397-08002B2CF9AE}" pid="4" name="KSOProductBuildVer">
    <vt:lpwstr>2052-11.8.2.9022</vt:lpwstr>
  </property>
</Properties>
</file>