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Header"/>
        <w:rPr>
          <w:rFonts w:eastAsia="SimSun" w:cs="Arial"/>
          <w:bCs/>
          <w:sz w:val="22"/>
          <w:szCs w:val="22"/>
          <w:lang w:eastAsia="zh-CN"/>
        </w:rPr>
      </w:pPr>
    </w:p>
    <w:p w14:paraId="08F5D528" w14:textId="77777777" w:rsidR="008460F1" w:rsidRDefault="00B04D8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9FF09B7" w14:textId="77777777" w:rsidR="008460F1" w:rsidRDefault="00B04D8D">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1E85A901" w14:textId="77777777" w:rsidR="008460F1" w:rsidRDefault="00B04D8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Default="00B04D8D">
      <w:pPr>
        <w:pStyle w:val="title1"/>
      </w:pPr>
      <w: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Default="008460F1">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1170C4A" w14:textId="77777777" w:rsidR="008460F1" w:rsidRDefault="00B04D8D">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5C3F4F58" w14:textId="77777777" w:rsidR="008460F1" w:rsidRDefault="00B04D8D">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03D3C25B" w14:textId="77777777" w:rsidR="008460F1" w:rsidRDefault="00B04D8D">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168E483A" w:rsidR="008460F1" w:rsidRDefault="008460F1">
            <w:pPr>
              <w:rPr>
                <w:rFonts w:eastAsiaTheme="minorEastAsia"/>
                <w:sz w:val="18"/>
                <w:szCs w:val="18"/>
                <w:lang w:eastAsia="zh-CN"/>
              </w:rPr>
            </w:pP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F603B0">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68632F" w14:paraId="1858AD72" w14:textId="77777777" w:rsidTr="003E05F9">
        <w:tc>
          <w:tcPr>
            <w:tcW w:w="1980" w:type="dxa"/>
          </w:tcPr>
          <w:p w14:paraId="00419F59" w14:textId="164B6832"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08ACFF4" w14:textId="6A878FF6" w:rsidR="0068632F" w:rsidRDefault="0068632F"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3D7C5A" w14:paraId="455674CF" w14:textId="77777777" w:rsidTr="003E05F9">
        <w:tc>
          <w:tcPr>
            <w:tcW w:w="1980" w:type="dxa"/>
          </w:tcPr>
          <w:p w14:paraId="50A66F3F" w14:textId="23A915E6"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1C06A0E0" w14:textId="11E26972"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Item 2:  switching between intra-cell and inter-cell mTRP</w:t>
      </w:r>
    </w:p>
    <w:p w14:paraId="67D36E9A"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546EE0D" w14:textId="77777777" w:rsidR="008460F1" w:rsidRDefault="00B04D8D">
      <w:pPr>
        <w:pStyle w:val="BodyText"/>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7D2735F8" w14:textId="77777777" w:rsidR="008460F1" w:rsidRDefault="008460F1">
      <w:pPr>
        <w:spacing w:after="0"/>
        <w:jc w:val="left"/>
        <w:rPr>
          <w:rFonts w:eastAsia="DengXian" w:cs="Times"/>
          <w:bCs/>
          <w:iCs/>
          <w:kern w:val="32"/>
          <w:szCs w:val="20"/>
          <w:lang w:val="en-GB" w:eastAsia="zh-CN"/>
        </w:rPr>
      </w:pPr>
    </w:p>
    <w:p w14:paraId="644E75B6" w14:textId="77777777" w:rsidR="008460F1" w:rsidRDefault="008460F1">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when switching between intra-cell mTRP and inter-cell mTRP, not the way to perform switching </w:t>
            </w:r>
            <w:r>
              <w:rPr>
                <w:rFonts w:eastAsiaTheme="minorEastAsia"/>
                <w:sz w:val="18"/>
                <w:szCs w:val="18"/>
                <w:lang w:eastAsia="zh-CN"/>
              </w:rPr>
              <w:lastRenderedPageBreak/>
              <w:t>between intra-cell mTRP and inter-cell mTRP. There is agreement about the association between PCI and CORESETPoolIndex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831D30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6A7A2123" w14:textId="77777777" w:rsidR="008460F1" w:rsidRDefault="00B04D8D">
            <w:pPr>
              <w:pStyle w:val="BodyText"/>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CORESETpoolindex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CORESETpoolindex, and it may follow one PCI per CORESETPollindex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lastRenderedPageBreak/>
              <w:t xml:space="preserve">Updated Proposal 2: </w:t>
            </w:r>
          </w:p>
          <w:p w14:paraId="341D5CF1"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r>
              <w:rPr>
                <w:rFonts w:eastAsiaTheme="minorEastAsia"/>
                <w:sz w:val="18"/>
                <w:szCs w:val="18"/>
                <w:lang w:eastAsia="zh-CN"/>
              </w:rPr>
              <w:lastRenderedPageBreak/>
              <w:t>Futurewei</w:t>
            </w:r>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BodyText"/>
              <w:snapToGrid w:val="0"/>
              <w:spacing w:beforeLines="50" w:before="120"/>
              <w:rPr>
                <w:rFonts w:eastAsia="SimSun"/>
                <w:bCs/>
                <w:lang w:eastAsia="zh-CN"/>
              </w:rPr>
            </w:pPr>
            <w:r>
              <w:rPr>
                <w:rFonts w:eastAsia="SimSun"/>
                <w:bCs/>
                <w:lang w:eastAsia="zh-CN"/>
              </w:rPr>
              <w:t>Support Alt1, which is aligned with the previous agreements.</w:t>
            </w:r>
          </w:p>
          <w:p w14:paraId="28849815" w14:textId="77777777" w:rsidR="008460F1" w:rsidRDefault="00B04D8D">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BodyText"/>
              <w:snapToGrid w:val="0"/>
              <w:spacing w:beforeLines="50" w:before="120"/>
              <w:rPr>
                <w:rFonts w:eastAsia="SimSun"/>
                <w:bCs/>
                <w:lang w:eastAsia="zh-CN"/>
              </w:rPr>
            </w:pPr>
            <w:r>
              <w:rPr>
                <w:rFonts w:eastAsia="SimSun"/>
                <w:bCs/>
                <w:lang w:eastAsia="zh-CN"/>
              </w:rPr>
              <w:t>We do not think we need to down select between Alt1 and Al2. It seems this is is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7279D7" w14:paraId="63223B84" w14:textId="77777777" w:rsidTr="007279D7">
        <w:tc>
          <w:tcPr>
            <w:tcW w:w="1980" w:type="dxa"/>
          </w:tcPr>
          <w:p w14:paraId="4467DAC9" w14:textId="77777777" w:rsidR="007279D7" w:rsidRDefault="007279D7" w:rsidP="00F603B0">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F603B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F603B0">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68632F" w14:paraId="2A4D7EFD" w14:textId="77777777" w:rsidTr="0078591B">
        <w:tc>
          <w:tcPr>
            <w:tcW w:w="1980" w:type="dxa"/>
          </w:tcPr>
          <w:p w14:paraId="204F4715" w14:textId="1AD44AB8"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0EB75D9" w14:textId="77777777" w:rsidR="0068632F" w:rsidRDefault="0068632F" w:rsidP="0068632F">
            <w:pPr>
              <w:pStyle w:val="BodyText"/>
              <w:snapToGrid w:val="0"/>
              <w:spacing w:beforeLines="50" w:before="120"/>
              <w:rPr>
                <w:rFonts w:eastAsia="SimSun"/>
                <w:bCs/>
                <w:lang w:eastAsia="zh-CN"/>
              </w:rPr>
            </w:pPr>
            <w:r>
              <w:rPr>
                <w:rFonts w:eastAsia="SimSun" w:hint="eastAsia"/>
                <w:bCs/>
                <w:lang w:eastAsia="zh-CN"/>
              </w:rPr>
              <w:t>S</w:t>
            </w:r>
            <w:r>
              <w:rPr>
                <w:rFonts w:eastAsia="SimSun"/>
                <w:bCs/>
                <w:lang w:eastAsia="zh-CN"/>
              </w:rPr>
              <w:t>upport Alt1.</w:t>
            </w:r>
          </w:p>
          <w:p w14:paraId="1C66AED2" w14:textId="7414F4DF" w:rsidR="0068632F" w:rsidRDefault="0068632F" w:rsidP="0068632F">
            <w:pPr>
              <w:rPr>
                <w:rFonts w:eastAsiaTheme="minorEastAsia"/>
                <w:sz w:val="18"/>
                <w:szCs w:val="18"/>
                <w:lang w:eastAsia="zh-CN"/>
              </w:rPr>
            </w:pPr>
            <w:r w:rsidRPr="009639AA">
              <w:rPr>
                <w:rFonts w:eastAsia="SimSun"/>
                <w:bCs/>
                <w:lang w:eastAsia="zh-CN"/>
              </w:rPr>
              <w:t>We</w:t>
            </w:r>
            <w:r>
              <w:rPr>
                <w:rFonts w:eastAsia="SimSun"/>
                <w:bCs/>
                <w:lang w:eastAsia="zh-CN"/>
              </w:rPr>
              <w:t xml:space="preserve"> are open to further discuss the question mentioned in Alt.2.</w:t>
            </w:r>
          </w:p>
        </w:tc>
      </w:tr>
      <w:tr w:rsidR="003D7C5A" w14:paraId="6BC94321" w14:textId="77777777" w:rsidTr="0078591B">
        <w:tc>
          <w:tcPr>
            <w:tcW w:w="1980" w:type="dxa"/>
          </w:tcPr>
          <w:p w14:paraId="3DC653E9" w14:textId="7A9CC962"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7C8DECFB" w14:textId="6BE6A238" w:rsidR="003D7C5A" w:rsidRDefault="003D7C5A" w:rsidP="003D7C5A">
            <w:pPr>
              <w:pStyle w:val="BodyText"/>
              <w:snapToGrid w:val="0"/>
              <w:spacing w:beforeLines="50" w:before="120"/>
              <w:rPr>
                <w:rFonts w:eastAsia="SimSun"/>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F603B0" w14:paraId="0284CA6C" w14:textId="77777777" w:rsidTr="0078591B">
        <w:tc>
          <w:tcPr>
            <w:tcW w:w="1980" w:type="dxa"/>
          </w:tcPr>
          <w:p w14:paraId="2B17EC47" w14:textId="19397E9D" w:rsidR="00F603B0" w:rsidRDefault="00F603B0" w:rsidP="003D7C5A">
            <w:pPr>
              <w:rPr>
                <w:rFonts w:eastAsiaTheme="minorEastAsia"/>
                <w:sz w:val="18"/>
                <w:szCs w:val="18"/>
                <w:lang w:eastAsia="zh-CN"/>
              </w:rPr>
            </w:pPr>
            <w:r>
              <w:rPr>
                <w:rFonts w:eastAsiaTheme="minorEastAsia"/>
                <w:sz w:val="18"/>
                <w:szCs w:val="18"/>
                <w:lang w:eastAsia="zh-CN"/>
              </w:rPr>
              <w:t>Nokia/NS</w:t>
            </w:r>
            <w:r w:rsidR="002405ED">
              <w:rPr>
                <w:rFonts w:eastAsiaTheme="minorEastAsia"/>
                <w:sz w:val="18"/>
                <w:szCs w:val="18"/>
                <w:lang w:eastAsia="zh-CN"/>
              </w:rPr>
              <w:t>B</w:t>
            </w:r>
          </w:p>
        </w:tc>
        <w:tc>
          <w:tcPr>
            <w:tcW w:w="7080" w:type="dxa"/>
          </w:tcPr>
          <w:p w14:paraId="4FD03B6E" w14:textId="50907FC1" w:rsidR="00F603B0" w:rsidRDefault="00F603B0" w:rsidP="00204D0D">
            <w:pPr>
              <w:rPr>
                <w:rFonts w:eastAsiaTheme="minorEastAsia"/>
                <w:sz w:val="18"/>
                <w:szCs w:val="18"/>
                <w:lang w:eastAsia="zh-CN"/>
              </w:rPr>
            </w:pPr>
            <w:r>
              <w:rPr>
                <w:rFonts w:eastAsiaTheme="minorEastAsia"/>
                <w:sz w:val="18"/>
                <w:szCs w:val="18"/>
                <w:lang w:eastAsia="zh-CN"/>
              </w:rPr>
              <w:t xml:space="preserve">We think that adding more restrictions such as Alt.1 </w:t>
            </w:r>
            <w:r w:rsidR="00204D0D">
              <w:rPr>
                <w:rFonts w:eastAsiaTheme="minorEastAsia"/>
                <w:sz w:val="18"/>
                <w:szCs w:val="18"/>
                <w:lang w:eastAsia="zh-CN"/>
              </w:rPr>
              <w:t>creates</w:t>
            </w:r>
            <w:r>
              <w:rPr>
                <w:rFonts w:eastAsiaTheme="minorEastAsia"/>
                <w:sz w:val="18"/>
                <w:szCs w:val="18"/>
                <w:lang w:eastAsia="zh-CN"/>
              </w:rPr>
              <w:t xml:space="preserve"> gNB </w:t>
            </w:r>
            <w:r w:rsidR="00204D0D">
              <w:rPr>
                <w:rFonts w:eastAsiaTheme="minorEastAsia"/>
                <w:sz w:val="18"/>
                <w:szCs w:val="18"/>
                <w:lang w:eastAsia="zh-CN"/>
              </w:rPr>
              <w:t xml:space="preserve">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E95BE9" w14:paraId="44DB3A81" w14:textId="77777777" w:rsidTr="0078591B">
        <w:tc>
          <w:tcPr>
            <w:tcW w:w="1980" w:type="dxa"/>
          </w:tcPr>
          <w:p w14:paraId="7F134913" w14:textId="24D71EF0" w:rsidR="00E95BE9" w:rsidRDefault="00E95BE9" w:rsidP="003D7C5A">
            <w:pPr>
              <w:rPr>
                <w:rFonts w:eastAsiaTheme="minorEastAsia"/>
                <w:sz w:val="18"/>
                <w:szCs w:val="18"/>
                <w:lang w:eastAsia="zh-CN"/>
              </w:rPr>
            </w:pPr>
            <w:r>
              <w:rPr>
                <w:rFonts w:eastAsiaTheme="minorEastAsia"/>
                <w:sz w:val="18"/>
                <w:szCs w:val="18"/>
                <w:lang w:eastAsia="zh-CN"/>
              </w:rPr>
              <w:lastRenderedPageBreak/>
              <w:t>Ericsson</w:t>
            </w:r>
          </w:p>
        </w:tc>
        <w:tc>
          <w:tcPr>
            <w:tcW w:w="7080" w:type="dxa"/>
          </w:tcPr>
          <w:p w14:paraId="21E7635A" w14:textId="579BAAE7" w:rsidR="00E95BE9" w:rsidRDefault="009E3B68" w:rsidP="00204D0D">
            <w:pPr>
              <w:rPr>
                <w:rFonts w:eastAsiaTheme="minorEastAsia"/>
                <w:sz w:val="18"/>
                <w:szCs w:val="18"/>
                <w:lang w:eastAsia="zh-CN"/>
              </w:rPr>
            </w:pPr>
            <w:r>
              <w:rPr>
                <w:rFonts w:eastAsiaTheme="minorEastAsia"/>
                <w:sz w:val="18"/>
                <w:szCs w:val="18"/>
                <w:lang w:eastAsia="zh-CN"/>
              </w:rPr>
              <w:t xml:space="preserve">We don’t think Alt.1 or Alt.2 is needed. </w:t>
            </w:r>
            <w:r w:rsidR="008E51B0">
              <w:rPr>
                <w:rFonts w:eastAsiaTheme="minorEastAsia"/>
                <w:sz w:val="18"/>
                <w:szCs w:val="18"/>
                <w:lang w:eastAsia="zh-CN"/>
              </w:rPr>
              <w:t xml:space="preserve">Alt.1 is </w:t>
            </w:r>
            <w:r w:rsidR="00490ED4">
              <w:rPr>
                <w:rFonts w:eastAsiaTheme="minorEastAsia"/>
                <w:sz w:val="18"/>
                <w:szCs w:val="18"/>
                <w:lang w:eastAsia="zh-CN"/>
              </w:rPr>
              <w:t xml:space="preserve">a further restriction on top of previous agreement which we don’t see the motivation for. </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SimSun"/>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SimSun" w:cs="Calibri"/>
          <w:szCs w:val="22"/>
          <w:lang w:eastAsia="zh-CN"/>
        </w:rPr>
      </w:pPr>
      <w:r>
        <w:rPr>
          <w:rFonts w:eastAsia="SimSun" w:cs="Calibri"/>
          <w:szCs w:val="22"/>
          <w:highlight w:val="yellow"/>
          <w:lang w:eastAsia="zh-CN"/>
        </w:rPr>
        <w:t xml:space="preserve">Proposal 3: </w:t>
      </w:r>
    </w:p>
    <w:p w14:paraId="55846D86" w14:textId="77777777" w:rsidR="008460F1" w:rsidRDefault="00B04D8D">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Default="008460F1">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lastRenderedPageBreak/>
              <w:t>Huawei, HiSilicon</w:t>
            </w:r>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SimSun" w:cs="Calibri"/>
                <w:bCs/>
                <w:iCs/>
                <w:sz w:val="18"/>
                <w:szCs w:val="18"/>
                <w:lang w:eastAsia="zh-CN"/>
              </w:rPr>
            </w:pPr>
            <w:r>
              <w:rPr>
                <w:rFonts w:eastAsia="SimSun"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SimSun" w:cs="Calibri"/>
                <w:bCs/>
                <w:iCs/>
                <w:sz w:val="18"/>
                <w:szCs w:val="18"/>
                <w:lang w:eastAsia="zh-CN"/>
              </w:rPr>
            </w:pPr>
          </w:p>
          <w:p w14:paraId="1ADDB172" w14:textId="77777777" w:rsidR="008460F1" w:rsidRDefault="00B04D8D">
            <w:pPr>
              <w:rPr>
                <w:rFonts w:eastAsia="SimSun" w:cs="Calibri"/>
                <w:bCs/>
                <w:iCs/>
                <w:sz w:val="18"/>
                <w:szCs w:val="18"/>
                <w:lang w:eastAsia="zh-CN"/>
              </w:rPr>
            </w:pPr>
            <w:r>
              <w:rPr>
                <w:rFonts w:eastAsia="SimSun"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32D25A37" w14:textId="77777777" w:rsidR="008460F1" w:rsidRDefault="00B04D8D">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F603B0">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Support the updated Proposal 3v2.</w:t>
            </w:r>
          </w:p>
        </w:tc>
      </w:tr>
      <w:tr w:rsidR="0068632F" w14:paraId="68319E0A" w14:textId="77777777" w:rsidTr="00FA07E4">
        <w:tc>
          <w:tcPr>
            <w:tcW w:w="1980" w:type="dxa"/>
          </w:tcPr>
          <w:p w14:paraId="79778336" w14:textId="22FC9F89"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8F19D6F" w14:textId="01155DD2"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3D7C5A" w14:paraId="4DC3EFE5" w14:textId="77777777" w:rsidTr="00FA07E4">
        <w:tc>
          <w:tcPr>
            <w:tcW w:w="1980" w:type="dxa"/>
          </w:tcPr>
          <w:p w14:paraId="5D8CB2D7" w14:textId="0AC7B51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79B5C7EE" w14:textId="2A7BF879" w:rsidR="003D7C5A" w:rsidRDefault="003D7C5A" w:rsidP="003D7C5A">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496613" w14:paraId="6C0D2AAA" w14:textId="77777777" w:rsidTr="00FA07E4">
        <w:tc>
          <w:tcPr>
            <w:tcW w:w="1980" w:type="dxa"/>
          </w:tcPr>
          <w:p w14:paraId="231F4836" w14:textId="6ECA3B64"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7080" w:type="dxa"/>
          </w:tcPr>
          <w:p w14:paraId="0221F6FE" w14:textId="60E936A1" w:rsidR="00496613" w:rsidRDefault="00496613" w:rsidP="003D7C5A">
            <w:pPr>
              <w:rPr>
                <w:rFonts w:eastAsiaTheme="minorEastAsia"/>
                <w:sz w:val="18"/>
                <w:szCs w:val="18"/>
                <w:lang w:eastAsia="zh-CN"/>
              </w:rPr>
            </w:pPr>
            <w:r>
              <w:rPr>
                <w:rFonts w:eastAsiaTheme="minorEastAsia"/>
                <w:sz w:val="18"/>
                <w:szCs w:val="18"/>
                <w:lang w:eastAsia="zh-CN"/>
              </w:rPr>
              <w:t xml:space="preserve">OK with the update. </w:t>
            </w:r>
          </w:p>
        </w:tc>
      </w:tr>
      <w:tr w:rsidR="008C4EE6" w14:paraId="68448A3C" w14:textId="77777777" w:rsidTr="00FA07E4">
        <w:tc>
          <w:tcPr>
            <w:tcW w:w="1980" w:type="dxa"/>
          </w:tcPr>
          <w:p w14:paraId="4E8F93BB" w14:textId="2AE38603" w:rsidR="008C4EE6" w:rsidRDefault="008C4EE6"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75235A1A" w14:textId="0860D3D4" w:rsidR="008C4EE6" w:rsidRDefault="008C4EE6" w:rsidP="003D7C5A">
            <w:pPr>
              <w:rPr>
                <w:rFonts w:eastAsiaTheme="minorEastAsia"/>
                <w:sz w:val="18"/>
                <w:szCs w:val="18"/>
                <w:lang w:eastAsia="zh-CN"/>
              </w:rPr>
            </w:pPr>
            <w:r>
              <w:rPr>
                <w:rFonts w:eastAsiaTheme="minorEastAsia"/>
                <w:sz w:val="18"/>
                <w:szCs w:val="18"/>
                <w:lang w:eastAsia="zh-CN"/>
              </w:rPr>
              <w:t>ok</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ListParagraph"/>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lastRenderedPageBreak/>
        <w:t>For the number of additional PCIs configured per CC:</w:t>
      </w:r>
    </w:p>
    <w:p w14:paraId="24049192"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DengXian"/>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521044BA"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14:paraId="55298130"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5DB41C2E" w14:textId="77777777"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0CC3E1B9"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3D7C5A" w14:paraId="2D89D45B" w14:textId="77777777" w:rsidTr="0096048B">
        <w:tc>
          <w:tcPr>
            <w:tcW w:w="1980" w:type="dxa"/>
          </w:tcPr>
          <w:p w14:paraId="79214A56" w14:textId="0AAC919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0D2DB51D" w14:textId="30FABD56"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E56518" w14:paraId="2AC6B345" w14:textId="77777777" w:rsidTr="0096048B">
        <w:tc>
          <w:tcPr>
            <w:tcW w:w="1980" w:type="dxa"/>
          </w:tcPr>
          <w:p w14:paraId="71C7A44D" w14:textId="49ECDD47" w:rsidR="00E56518" w:rsidRDefault="00E56518"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12F70D52" w14:textId="18F7BA4F" w:rsidR="00E56518" w:rsidRDefault="00E56518" w:rsidP="003D7C5A">
            <w:pPr>
              <w:rPr>
                <w:rFonts w:eastAsiaTheme="minorEastAsia"/>
                <w:sz w:val="18"/>
                <w:szCs w:val="18"/>
                <w:lang w:eastAsia="zh-CN"/>
              </w:rPr>
            </w:pPr>
            <w:r>
              <w:rPr>
                <w:rFonts w:eastAsiaTheme="minorEastAsia"/>
                <w:sz w:val="18"/>
                <w:szCs w:val="18"/>
                <w:lang w:eastAsia="zh-CN"/>
              </w:rPr>
              <w:t>Ok to postpone the discussion</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lastRenderedPageBreak/>
        <w:t>I</w:t>
      </w:r>
      <w:r>
        <w:rPr>
          <w:rFonts w:hint="eastAsia"/>
          <w:sz w:val="24"/>
        </w:rPr>
        <w:t xml:space="preserve">tem </w:t>
      </w:r>
      <w:r>
        <w:rPr>
          <w:sz w:val="24"/>
        </w:rPr>
        <w:t xml:space="preserve">5: Others </w:t>
      </w:r>
    </w:p>
    <w:p w14:paraId="14B3F31A" w14:textId="6C899930" w:rsidR="008460F1" w:rsidRDefault="00B04D8D">
      <w:pPr>
        <w:rPr>
          <w:bCs/>
          <w:iCs/>
          <w:szCs w:val="20"/>
          <w:lang w:val="fr-FR"/>
        </w:rPr>
      </w:pPr>
      <w:r>
        <w:rPr>
          <w:b/>
          <w:bCs/>
          <w:iCs/>
          <w:szCs w:val="20"/>
          <w:lang w:val="fr-FR"/>
        </w:rPr>
        <w:t>Proposal 5-1</w:t>
      </w:r>
      <w:r w:rsidR="0049661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174C0DFB"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6C71B0DD" w14:textId="77777777" w:rsidR="008460F1" w:rsidRDefault="00B04D8D">
      <w:pPr>
        <w:rPr>
          <w:bCs/>
          <w:iCs/>
        </w:rPr>
      </w:pPr>
      <w:r>
        <w:rPr>
          <w:b/>
          <w:bCs/>
          <w:iCs/>
        </w:rPr>
        <w:t>Proposal 5-9:</w:t>
      </w:r>
      <w:r>
        <w:rPr>
          <w:bCs/>
          <w:iCs/>
        </w:rPr>
        <w:t xml:space="preserve"> Support indication of ss-PBCH-BlockPower associated with the non-serving cell to the UE.</w:t>
      </w:r>
    </w:p>
    <w:p w14:paraId="609AEC9E" w14:textId="77777777"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r>
        <w:rPr>
          <w:bCs/>
          <w:iCs/>
          <w:strike/>
          <w:color w:val="FF0000"/>
          <w:lang w:eastAsia="zh-CN"/>
        </w:rPr>
        <w:t>containging RS resources associated with one or more non-serving cells.</w:t>
      </w:r>
    </w:p>
    <w:p w14:paraId="766838B7" w14:textId="77777777" w:rsidR="008460F1" w:rsidRDefault="00B04D8D">
      <w:pPr>
        <w:spacing w:before="60"/>
        <w:rPr>
          <w:rFonts w:eastAsia="SimSun"/>
          <w:kern w:val="2"/>
          <w:szCs w:val="20"/>
          <w:lang w:eastAsia="zh-CN"/>
        </w:rPr>
      </w:pPr>
      <w:r>
        <w:rPr>
          <w:rFonts w:eastAsia="SimSun"/>
          <w:kern w:val="2"/>
          <w:szCs w:val="20"/>
          <w:highlight w:val="yellow"/>
          <w:lang w:eastAsia="zh-CN"/>
        </w:rPr>
        <w:lastRenderedPageBreak/>
        <w:t>[Mod]:</w:t>
      </w:r>
      <w:r>
        <w:rPr>
          <w:rFonts w:eastAsia="SimSun"/>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 xml:space="preserve">SRS-SpatialRelationInfo, PUCCH-SpatialRelationInfo, PUCCH-PathlossReferenceRS, </w:t>
      </w:r>
      <w:r>
        <w:rPr>
          <w:i/>
          <w:strike/>
          <w:color w:val="FF0000"/>
          <w:szCs w:val="20"/>
        </w:rPr>
        <w:t xml:space="preserve">PUSCH-PathlossReferenceRS, </w:t>
      </w:r>
      <w:r>
        <w:rPr>
          <w:iCs/>
          <w:strike/>
          <w:color w:val="FF0000"/>
          <w:szCs w:val="20"/>
        </w:rPr>
        <w:t>and</w:t>
      </w:r>
      <w:r>
        <w:rPr>
          <w:i/>
          <w:strike/>
          <w:color w:val="FF0000"/>
          <w:szCs w:val="20"/>
        </w:rPr>
        <w:t xml:space="preserve"> </w:t>
      </w:r>
      <w:r>
        <w:rPr>
          <w:i/>
          <w:strike/>
          <w:color w:val="FF0000"/>
          <w:szCs w:val="20"/>
          <w:lang w:val="en-GB"/>
        </w:rPr>
        <w:t>pathlossReferenceRS</w:t>
      </w:r>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0F7BB5F"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1A63EA2D" w14:textId="77777777" w:rsidR="008460F1" w:rsidRDefault="00B04D8D">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sidRPr="00496613">
        <w:rPr>
          <w:rFonts w:cs="Times New Roman"/>
          <w:bCs/>
          <w:iCs/>
          <w:lang w:val="en-US" w:eastAsia="zh-CN"/>
        </w:rPr>
        <w:t>:</w:t>
      </w:r>
      <w:r>
        <w:rPr>
          <w:rFonts w:cs="Times New Roman"/>
          <w:bCs/>
          <w:iCs/>
          <w:lang w:val="en-US" w:eastAsia="zh-CN"/>
        </w:rPr>
        <w:t xml:space="preserve"> according to WID, intercell mTRP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79623998" w14:textId="77777777" w:rsidR="008460F1" w:rsidRDefault="00B04D8D">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10300172" w14:textId="77777777" w:rsidR="008460F1" w:rsidRDefault="00B04D8D">
      <w:pPr>
        <w:spacing w:before="60"/>
        <w:rPr>
          <w:rFonts w:eastAsia="SimSun"/>
          <w:kern w:val="2"/>
          <w:szCs w:val="20"/>
          <w:lang w:eastAsia="zh-CN"/>
        </w:rPr>
      </w:pPr>
      <w:r>
        <w:rPr>
          <w:rFonts w:eastAsia="SimSun"/>
          <w:kern w:val="2"/>
          <w:szCs w:val="20"/>
          <w:highlight w:val="yellow"/>
          <w:lang w:eastAsia="zh-CN"/>
        </w:rPr>
        <w:lastRenderedPageBreak/>
        <w:t>[Mod]:</w:t>
      </w:r>
      <w:r>
        <w:rPr>
          <w:rFonts w:eastAsia="SimSun"/>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6151991D"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B8725FE"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halfFrameIndex.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lastRenderedPageBreak/>
              <w:t>collision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14:paraId="60F85E4F" w14:textId="64B11F7B" w:rsidR="008460F1" w:rsidRDefault="00B04D8D">
            <w:pPr>
              <w:rPr>
                <w:rFonts w:eastAsiaTheme="minorEastAsia"/>
                <w:sz w:val="18"/>
                <w:szCs w:val="18"/>
                <w:lang w:val="fr-FR" w:eastAsia="zh-CN"/>
              </w:rPr>
            </w:pPr>
            <w:r>
              <w:rPr>
                <w:rFonts w:eastAsiaTheme="minorEastAsia"/>
                <w:sz w:val="18"/>
                <w:szCs w:val="18"/>
                <w:lang w:val="fr-FR" w:eastAsia="zh-CN"/>
              </w:rPr>
              <w:t>On P5-8, we would like to know why this needs to be signalled</w:t>
            </w:r>
            <w:r w:rsidR="00496613">
              <w:rPr>
                <w:rFonts w:eastAsiaTheme="minorEastAsia"/>
                <w:sz w:val="18"/>
                <w:szCs w:val="18"/>
                <w:lang w:val="fr-FR" w:eastAsia="zh-CN"/>
              </w:rPr>
              <w:t> </w:t>
            </w:r>
            <w:r>
              <w:rPr>
                <w:rFonts w:eastAsiaTheme="minorEastAsia"/>
                <w:sz w:val="18"/>
                <w:szCs w:val="18"/>
                <w:lang w:val="fr-FR" w:eastAsia="zh-CN"/>
              </w:rPr>
              <w:t>?</w:t>
            </w:r>
          </w:p>
          <w:p w14:paraId="3346EC1E" w14:textId="7A1195DC" w:rsidR="008460F1" w:rsidRDefault="00B04D8D">
            <w:pPr>
              <w:rPr>
                <w:sz w:val="18"/>
                <w:szCs w:val="18"/>
                <w:lang w:val="fr-FR" w:eastAsia="zh-CN"/>
              </w:rPr>
            </w:pPr>
            <w:r>
              <w:rPr>
                <w:sz w:val="18"/>
                <w:szCs w:val="18"/>
                <w:lang w:val="fr-FR" w:eastAsia="zh-CN"/>
              </w:rPr>
              <w:t>On P5.17</w:t>
            </w:r>
            <w:r w:rsidR="00496613">
              <w:rPr>
                <w:sz w:val="18"/>
                <w:szCs w:val="18"/>
                <w:lang w:val="fr-FR" w:eastAsia="zh-CN"/>
              </w:rPr>
              <w:t> </w:t>
            </w:r>
            <w:r>
              <w:rPr>
                <w:sz w:val="18"/>
                <w:szCs w:val="18"/>
                <w:lang w:val="fr-FR" w:eastAsia="zh-CN"/>
              </w:rPr>
              <w:t>: measurements are handled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Huawei, HiSilicon</w:t>
            </w:r>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irst, Proposal 5-8 is highly related to our agreement and FFS in last meeting.</w:t>
            </w:r>
          </w:p>
          <w:p w14:paraId="3B9CA652"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03A57AC6" w14:textId="4A8C1BFF" w:rsidR="008460F1" w:rsidRDefault="00B04D8D">
            <w:pPr>
              <w:pStyle w:val="ListParagraph"/>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non-serving cell</w:t>
            </w:r>
            <w:r w:rsidR="00496613">
              <w:rPr>
                <w:rFonts w:ascii="Times New Roman" w:eastAsiaTheme="minorEastAsia" w:hAnsi="Times New Roman"/>
                <w:kern w:val="0"/>
                <w:sz w:val="18"/>
                <w:szCs w:val="18"/>
                <w:lang w:val="fr-FR"/>
              </w:rPr>
              <w:t> </w:t>
            </w:r>
            <w:r>
              <w:rPr>
                <w:rFonts w:ascii="Times New Roman" w:eastAsiaTheme="minorEastAsia" w:hAnsi="Times New Roman"/>
                <w:kern w:val="0"/>
                <w:sz w:val="18"/>
                <w:szCs w:val="18"/>
                <w:lang w:val="fr-FR"/>
              </w:rPr>
              <w:t>: Proposal 5-18.</w:t>
            </w:r>
          </w:p>
          <w:p w14:paraId="7E63AF61" w14:textId="2E3E3A05" w:rsidR="008460F1" w:rsidRDefault="00B04D8D">
            <w:pPr>
              <w:pStyle w:val="ListParagraph"/>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inter-cell</w:t>
            </w:r>
            <w:r w:rsidR="00496613">
              <w:rPr>
                <w:rFonts w:ascii="Times New Roman" w:eastAsiaTheme="minorEastAsia" w:hAnsi="Times New Roman"/>
                <w:kern w:val="0"/>
                <w:sz w:val="18"/>
                <w:szCs w:val="18"/>
                <w:lang w:val="fr-FR"/>
              </w:rPr>
              <w:t> </w:t>
            </w:r>
            <w:r>
              <w:rPr>
                <w:rFonts w:ascii="Times New Roman" w:eastAsiaTheme="minorEastAsia" w:hAnsi="Times New Roman"/>
                <w:kern w:val="0"/>
                <w:sz w:val="18"/>
                <w:szCs w:val="18"/>
                <w:lang w:val="fr-FR"/>
              </w:rPr>
              <w:t>: Proposal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BodyText"/>
                    <w:spacing w:before="120"/>
                    <w:rPr>
                      <w:bCs/>
                      <w:sz w:val="16"/>
                      <w:szCs w:val="22"/>
                    </w:rPr>
                  </w:pPr>
                </w:p>
              </w:tc>
              <w:tc>
                <w:tcPr>
                  <w:tcW w:w="3163" w:type="dxa"/>
                </w:tcPr>
                <w:p w14:paraId="732893D4" w14:textId="77777777" w:rsidR="008460F1" w:rsidRDefault="00B04D8D">
                  <w:pPr>
                    <w:pStyle w:val="BodyText"/>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14:paraId="76BC2240" w14:textId="77777777" w:rsidR="008460F1" w:rsidRDefault="00B04D8D">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rsidR="008460F1" w14:paraId="3387413C" w14:textId="77777777">
              <w:tc>
                <w:tcPr>
                  <w:tcW w:w="3162" w:type="dxa"/>
                </w:tcPr>
                <w:p w14:paraId="47715933" w14:textId="77777777" w:rsidR="008460F1" w:rsidRDefault="00B04D8D">
                  <w:pPr>
                    <w:pStyle w:val="BodyText"/>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14:paraId="6277E160" w14:textId="77777777" w:rsidR="008460F1" w:rsidRDefault="00B04D8D">
                  <w:pPr>
                    <w:pStyle w:val="BodyText"/>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BodyText"/>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BodyText"/>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14:paraId="7C700270" w14:textId="77777777" w:rsidR="008460F1" w:rsidRDefault="00B04D8D">
                  <w:pPr>
                    <w:pStyle w:val="BodyText"/>
                    <w:spacing w:before="120"/>
                    <w:rPr>
                      <w:bCs/>
                      <w:sz w:val="16"/>
                      <w:szCs w:val="22"/>
                    </w:rPr>
                  </w:pPr>
                  <w:r>
                    <w:rPr>
                      <w:bCs/>
                      <w:sz w:val="16"/>
                      <w:szCs w:val="22"/>
                    </w:rPr>
                    <w:t>PUCCH-based BFR</w:t>
                  </w:r>
                </w:p>
              </w:tc>
              <w:tc>
                <w:tcPr>
                  <w:tcW w:w="3163" w:type="dxa"/>
                </w:tcPr>
                <w:p w14:paraId="701A8A88" w14:textId="77777777" w:rsidR="008460F1" w:rsidRDefault="00B04D8D">
                  <w:pPr>
                    <w:pStyle w:val="BodyText"/>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14:paraId="2D2046C3" w14:textId="76B6FD84" w:rsidR="008460F1" w:rsidRDefault="00B04D8D">
            <w:pPr>
              <w:rPr>
                <w:rFonts w:eastAsiaTheme="minorEastAsia"/>
                <w:sz w:val="18"/>
                <w:szCs w:val="18"/>
                <w:lang w:val="fr-FR" w:eastAsia="zh-CN"/>
              </w:rPr>
            </w:pPr>
            <w:r>
              <w:rPr>
                <w:rFonts w:eastAsiaTheme="minorEastAsia"/>
                <w:sz w:val="18"/>
                <w:szCs w:val="18"/>
                <w:lang w:val="fr-FR" w:eastAsia="zh-CN"/>
              </w:rPr>
              <w:t>5-9 is already covered in previous agreement</w:t>
            </w:r>
            <w:r w:rsidR="00496613">
              <w:rPr>
                <w:rFonts w:eastAsiaTheme="minorEastAsia"/>
                <w:sz w:val="18"/>
                <w:szCs w:val="18"/>
                <w:lang w:val="fr-FR" w:eastAsia="zh-CN"/>
              </w:rPr>
              <w:t> </w:t>
            </w:r>
            <w:r>
              <w:rPr>
                <w:rFonts w:eastAsiaTheme="minorEastAsia"/>
                <w:sz w:val="18"/>
                <w:szCs w:val="18"/>
                <w:lang w:val="fr-FR" w:eastAsia="zh-CN"/>
              </w:rPr>
              <w:t>:</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lastRenderedPageBreak/>
              <w:t xml:space="preserve">At least following non-serving cell SSB information are needed in inter-cell MTRP operation </w:t>
            </w:r>
          </w:p>
          <w:p w14:paraId="69DBF7BF"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14:paraId="3D389F85" w14:textId="77777777" w:rsidR="008460F1" w:rsidRDefault="00B04D8D">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14:paraId="404C7F64" w14:textId="77777777"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14:paraId="51C00382" w14:textId="77777777"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14:paraId="4E536672" w14:textId="77777777" w:rsidR="008460F1" w:rsidRDefault="00B04D8D">
            <w:pPr>
              <w:rPr>
                <w:rFonts w:eastAsiaTheme="minorEastAsia"/>
                <w:sz w:val="18"/>
                <w:szCs w:val="18"/>
                <w:lang w:val="fr-FR" w:eastAsia="zh-CN"/>
              </w:rPr>
            </w:pPr>
            <w:r>
              <w:rPr>
                <w:rFonts w:eastAsiaTheme="minorEastAsia"/>
                <w:sz w:val="18"/>
                <w:szCs w:val="18"/>
                <w:lang w:val="fr-FR" w:eastAsia="zh-CN"/>
              </w:rPr>
              <w:t>5-13 Unclear about the motivation.</w:t>
            </w:r>
          </w:p>
          <w:p w14:paraId="708E038B" w14:textId="77777777"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14:paraId="132AED6D" w14:textId="61C2C413" w:rsidR="008460F1" w:rsidRDefault="00B04D8D">
            <w:pPr>
              <w:rPr>
                <w:rFonts w:eastAsiaTheme="minorEastAsia"/>
                <w:sz w:val="18"/>
                <w:szCs w:val="18"/>
                <w:lang w:val="fr-FR" w:eastAsia="zh-CN"/>
              </w:rPr>
            </w:pPr>
            <w:r>
              <w:rPr>
                <w:rFonts w:eastAsiaTheme="minorEastAsia"/>
                <w:sz w:val="18"/>
                <w:szCs w:val="18"/>
                <w:lang w:val="fr-FR" w:eastAsia="zh-CN"/>
              </w:rPr>
              <w:t>5-19 and 5-30</w:t>
            </w:r>
            <w:r w:rsidR="00496613">
              <w:rPr>
                <w:rFonts w:eastAsiaTheme="minorEastAsia"/>
                <w:sz w:val="18"/>
                <w:szCs w:val="18"/>
                <w:lang w:val="fr-FR" w:eastAsia="zh-CN"/>
              </w:rPr>
              <w:t> </w:t>
            </w:r>
            <w:r>
              <w:rPr>
                <w:rFonts w:eastAsiaTheme="minorEastAsia"/>
                <w:sz w:val="18"/>
                <w:szCs w:val="18"/>
                <w:lang w:val="fr-FR" w:eastAsia="zh-CN"/>
              </w:rPr>
              <w:t>: not sure if this will occur as this should be a DL symbol. Please clarify.</w:t>
            </w:r>
          </w:p>
          <w:p w14:paraId="70E320DF" w14:textId="0F305E72" w:rsidR="008460F1" w:rsidRDefault="00B04D8D">
            <w:pPr>
              <w:rPr>
                <w:rFonts w:eastAsiaTheme="minorEastAsia"/>
                <w:sz w:val="18"/>
                <w:szCs w:val="18"/>
                <w:lang w:val="fr-FR" w:eastAsia="zh-CN"/>
              </w:rPr>
            </w:pPr>
            <w:r>
              <w:rPr>
                <w:rFonts w:eastAsiaTheme="minorEastAsia"/>
                <w:sz w:val="18"/>
                <w:szCs w:val="18"/>
                <w:lang w:val="fr-FR" w:eastAsia="zh-CN"/>
              </w:rPr>
              <w:t>5-20</w:t>
            </w:r>
            <w:r w:rsidR="00496613">
              <w:rPr>
                <w:rFonts w:eastAsiaTheme="minorEastAsia"/>
                <w:sz w:val="18"/>
                <w:szCs w:val="18"/>
                <w:lang w:val="fr-FR" w:eastAsia="zh-CN"/>
              </w:rPr>
              <w:t> </w:t>
            </w:r>
            <w:r>
              <w:rPr>
                <w:rFonts w:eastAsiaTheme="minorEastAsia"/>
                <w:sz w:val="18"/>
                <w:szCs w:val="18"/>
                <w:lang w:val="fr-FR" w:eastAsia="zh-CN"/>
              </w:rPr>
              <w:t>: support, and the indirect QCL reference should apply to both serving and non-serving cells.</w:t>
            </w:r>
          </w:p>
          <w:p w14:paraId="547106A4" w14:textId="77777777"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14:paraId="0F18B6B2" w14:textId="77777777" w:rsidR="008460F1" w:rsidRDefault="00B04D8D">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BodyText"/>
        <w:snapToGrid w:val="0"/>
        <w:spacing w:beforeLines="50" w:before="120"/>
        <w:rPr>
          <w:rFonts w:eastAsiaTheme="minorEastAsia"/>
          <w:sz w:val="18"/>
          <w:szCs w:val="18"/>
          <w:highlight w:val="yellow"/>
          <w:lang w:eastAsia="zh-CN"/>
        </w:rPr>
      </w:pPr>
    </w:p>
    <w:p w14:paraId="7185785D" w14:textId="77777777" w:rsidR="008460F1" w:rsidRDefault="00B04D8D">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BodyText"/>
        <w:snapToGrid w:val="0"/>
        <w:spacing w:beforeLines="50" w:before="120"/>
        <w:rPr>
          <w:rFonts w:eastAsia="SimSun"/>
          <w:sz w:val="24"/>
          <w:lang w:val="en-GB"/>
        </w:rPr>
      </w:pPr>
    </w:p>
    <w:p w14:paraId="27995E12" w14:textId="261BC679" w:rsidR="008460F1" w:rsidRDefault="00B04D8D">
      <w:pPr>
        <w:pStyle w:val="BodyText"/>
        <w:snapToGrid w:val="0"/>
        <w:spacing w:beforeLines="50" w:before="120"/>
        <w:rPr>
          <w:rFonts w:eastAsia="SimSun"/>
          <w:sz w:val="24"/>
          <w:lang w:val="en-GB"/>
        </w:rPr>
      </w:pPr>
      <w:r>
        <w:rPr>
          <w:b/>
          <w:bCs/>
          <w:iCs/>
          <w:szCs w:val="20"/>
          <w:lang w:val="fr-FR"/>
        </w:rPr>
        <w:t>Proposal 5-1</w:t>
      </w:r>
      <w:r w:rsidR="0049661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r w:rsidRPr="00C84AB9">
              <w:rPr>
                <w:rFonts w:eastAsiaTheme="minorEastAsia"/>
                <w:sz w:val="18"/>
                <w:szCs w:val="18"/>
                <w:lang w:eastAsia="zh-CN"/>
              </w:rPr>
              <w:t>MediaTek</w:t>
            </w:r>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7C6C9203" w14:textId="77777777" w:rsidTr="00AE610C">
        <w:tc>
          <w:tcPr>
            <w:tcW w:w="2263" w:type="dxa"/>
          </w:tcPr>
          <w:p w14:paraId="4C9C68DB" w14:textId="06B0FB1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4AF547" w14:textId="77777777" w:rsidR="0068632F" w:rsidRDefault="0068632F" w:rsidP="0068632F">
            <w:pPr>
              <w:rPr>
                <w:rFonts w:eastAsiaTheme="minorEastAsia"/>
                <w:sz w:val="18"/>
                <w:szCs w:val="18"/>
                <w:lang w:eastAsia="zh-CN"/>
              </w:rPr>
            </w:pPr>
            <w:r>
              <w:rPr>
                <w:rFonts w:eastAsiaTheme="minorEastAsia"/>
                <w:sz w:val="18"/>
                <w:szCs w:val="18"/>
                <w:lang w:eastAsia="zh-CN"/>
              </w:rPr>
              <w:t xml:space="preserve">This is discussed before. </w:t>
            </w:r>
          </w:p>
          <w:p w14:paraId="276F85CB" w14:textId="23B0853A" w:rsidR="0068632F" w:rsidRDefault="0068632F" w:rsidP="0068632F">
            <w:pPr>
              <w:rPr>
                <w:rFonts w:eastAsiaTheme="minorEastAsia"/>
                <w:sz w:val="18"/>
                <w:szCs w:val="18"/>
                <w:lang w:eastAsia="zh-CN"/>
              </w:rPr>
            </w:pPr>
            <w:r>
              <w:rPr>
                <w:rFonts w:eastAsiaTheme="minorEastAsia"/>
                <w:sz w:val="18"/>
                <w:szCs w:val="18"/>
                <w:lang w:eastAsia="zh-CN"/>
              </w:rPr>
              <w:t xml:space="preserve">And it is better to modified as “… </w:t>
            </w:r>
            <w:r w:rsidRPr="002873E6">
              <w:rPr>
                <w:rFonts w:eastAsiaTheme="minorEastAsia"/>
                <w:sz w:val="18"/>
                <w:szCs w:val="18"/>
                <w:lang w:eastAsia="zh-CN"/>
              </w:rPr>
              <w:t xml:space="preserve">refer to </w:t>
            </w:r>
            <w:r w:rsidRPr="002873E6">
              <w:rPr>
                <w:rFonts w:eastAsiaTheme="minorEastAsia"/>
                <w:sz w:val="18"/>
                <w:szCs w:val="18"/>
                <w:highlight w:val="yellow"/>
                <w:lang w:eastAsia="zh-CN"/>
              </w:rPr>
              <w:t>these PDSCH/PDCCH that use</w:t>
            </w:r>
            <w:r>
              <w:rPr>
                <w:rFonts w:eastAsiaTheme="minorEastAsia"/>
                <w:sz w:val="18"/>
                <w:szCs w:val="18"/>
                <w:lang w:eastAsia="zh-CN"/>
              </w:rPr>
              <w:t xml:space="preserve"> </w:t>
            </w:r>
            <w:r w:rsidRPr="002873E6">
              <w:rPr>
                <w:rFonts w:eastAsiaTheme="minorEastAsia"/>
                <w:sz w:val="18"/>
                <w:szCs w:val="18"/>
                <w:lang w:eastAsia="zh-CN"/>
              </w:rPr>
              <w:t>SSB</w:t>
            </w:r>
            <w:r w:rsidRPr="002873E6">
              <w:rPr>
                <w:rFonts w:eastAsiaTheme="minorEastAsia"/>
                <w:strike/>
                <w:sz w:val="18"/>
                <w:szCs w:val="18"/>
                <w:highlight w:val="yellow"/>
                <w:lang w:eastAsia="zh-CN"/>
              </w:rPr>
              <w:t>/CSI-RS</w:t>
            </w:r>
            <w:r w:rsidRPr="002873E6">
              <w:rPr>
                <w:rFonts w:eastAsiaTheme="minorEastAsia"/>
                <w:sz w:val="18"/>
                <w:szCs w:val="18"/>
                <w:lang w:eastAsia="zh-CN"/>
              </w:rPr>
              <w:t xml:space="preserve"> from cell with PCI different from serving cell PCI as indirect QCL source.</w:t>
            </w:r>
            <w:r>
              <w:rPr>
                <w:rFonts w:eastAsiaTheme="minorEastAsia"/>
                <w:sz w:val="18"/>
                <w:szCs w:val="18"/>
                <w:lang w:eastAsia="zh-CN"/>
              </w:rPr>
              <w:t>” Because “</w:t>
            </w:r>
            <w:r w:rsidRPr="002873E6">
              <w:rPr>
                <w:rFonts w:eastAsiaTheme="minorEastAsia"/>
                <w:sz w:val="18"/>
                <w:szCs w:val="18"/>
                <w:lang w:eastAsia="zh-CN"/>
              </w:rPr>
              <w:t>PDSCH/PDCCH from the serving cell</w:t>
            </w:r>
            <w:r>
              <w:rPr>
                <w:rFonts w:eastAsiaTheme="minorEastAsia"/>
                <w:sz w:val="18"/>
                <w:szCs w:val="18"/>
                <w:lang w:eastAsia="zh-CN"/>
              </w:rPr>
              <w:t>” is a little bit confusing.</w:t>
            </w:r>
          </w:p>
        </w:tc>
      </w:tr>
      <w:tr w:rsidR="003D7C5A" w14:paraId="397E3BD1" w14:textId="77777777" w:rsidTr="00AE610C">
        <w:tc>
          <w:tcPr>
            <w:tcW w:w="2263" w:type="dxa"/>
          </w:tcPr>
          <w:p w14:paraId="241E769C" w14:textId="5E7FC94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FB90EEC" w14:textId="675926FF"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496613" w14:paraId="6465A10C" w14:textId="77777777" w:rsidTr="00AE610C">
        <w:tc>
          <w:tcPr>
            <w:tcW w:w="2263" w:type="dxa"/>
          </w:tcPr>
          <w:p w14:paraId="524CA89C" w14:textId="26A98217"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61ED370C" w14:textId="34506910" w:rsidR="00496613" w:rsidRDefault="00496613" w:rsidP="003D7C5A">
            <w:pPr>
              <w:rPr>
                <w:rFonts w:eastAsiaTheme="minorEastAsia"/>
                <w:sz w:val="18"/>
                <w:szCs w:val="18"/>
                <w:lang w:eastAsia="zh-CN"/>
              </w:rPr>
            </w:pPr>
            <w:r>
              <w:rPr>
                <w:rFonts w:eastAsiaTheme="minorEastAsia"/>
                <w:sz w:val="18"/>
                <w:szCs w:val="18"/>
                <w:lang w:eastAsia="zh-CN"/>
              </w:rPr>
              <w:t xml:space="preserve">Not needed. </w:t>
            </w:r>
          </w:p>
        </w:tc>
      </w:tr>
      <w:tr w:rsidR="004F1C6F" w14:paraId="0126C1BA" w14:textId="77777777" w:rsidTr="00AE610C">
        <w:tc>
          <w:tcPr>
            <w:tcW w:w="2263" w:type="dxa"/>
          </w:tcPr>
          <w:p w14:paraId="1F4963CB" w14:textId="7C081CC8" w:rsidR="004F1C6F" w:rsidRDefault="004F1C6F"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5D863832" w14:textId="6C673EE3" w:rsidR="004F1C6F" w:rsidRDefault="004F1C6F" w:rsidP="003D7C5A">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3A7678" w14:paraId="7E150A01" w14:textId="77777777" w:rsidTr="00AE610C">
        <w:tc>
          <w:tcPr>
            <w:tcW w:w="2263" w:type="dxa"/>
          </w:tcPr>
          <w:p w14:paraId="37AD4AEC" w14:textId="6CFECDC3" w:rsidR="003A7678" w:rsidRDefault="003A7678"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E200964" w14:textId="22D5B2DC" w:rsidR="003A7678" w:rsidRDefault="003A7678" w:rsidP="003D7C5A">
            <w:pPr>
              <w:rPr>
                <w:rFonts w:eastAsiaTheme="minorEastAsia"/>
                <w:sz w:val="18"/>
                <w:szCs w:val="18"/>
                <w:lang w:eastAsia="zh-CN"/>
              </w:rPr>
            </w:pPr>
            <w:r>
              <w:rPr>
                <w:rFonts w:eastAsiaTheme="minorEastAsia"/>
                <w:sz w:val="18"/>
                <w:szCs w:val="18"/>
                <w:lang w:eastAsia="zh-CN"/>
              </w:rPr>
              <w:t xml:space="preserve">Support. Ok with the update from Xiaomi. </w:t>
            </w:r>
          </w:p>
        </w:tc>
      </w:tr>
    </w:tbl>
    <w:p w14:paraId="46A52293" w14:textId="77777777" w:rsidR="008460F1" w:rsidRDefault="008460F1">
      <w:pPr>
        <w:pStyle w:val="BodyText"/>
        <w:snapToGrid w:val="0"/>
        <w:spacing w:beforeLines="50" w:before="120"/>
        <w:rPr>
          <w:rFonts w:eastAsia="SimSun"/>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r>
              <w:rPr>
                <w:rFonts w:eastAsiaTheme="minorEastAsia"/>
                <w:sz w:val="18"/>
                <w:szCs w:val="18"/>
                <w:lang w:eastAsia="zh-CN"/>
              </w:rPr>
              <w:t>MediaTek</w:t>
            </w:r>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w:t>
            </w:r>
          </w:p>
        </w:tc>
      </w:tr>
      <w:tr w:rsidR="0068632F" w14:paraId="1C0328C0" w14:textId="77777777" w:rsidTr="00AE610C">
        <w:tc>
          <w:tcPr>
            <w:tcW w:w="2263" w:type="dxa"/>
          </w:tcPr>
          <w:p w14:paraId="054FD69D" w14:textId="3E46FAA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2E8E76D" w14:textId="5D2D74A1" w:rsidR="0068632F" w:rsidRDefault="0068632F" w:rsidP="0068632F">
            <w:pPr>
              <w:rPr>
                <w:rFonts w:eastAsiaTheme="minorEastAsia"/>
                <w:sz w:val="18"/>
                <w:szCs w:val="18"/>
                <w:lang w:eastAsia="zh-CN"/>
              </w:rPr>
            </w:pPr>
            <w:r>
              <w:rPr>
                <w:rFonts w:eastAsiaTheme="minorEastAsia"/>
                <w:sz w:val="18"/>
                <w:szCs w:val="18"/>
                <w:lang w:eastAsia="zh-CN"/>
              </w:rPr>
              <w:t>OK with proposal 5-2.</w:t>
            </w:r>
          </w:p>
        </w:tc>
      </w:tr>
      <w:tr w:rsidR="003D7C5A" w14:paraId="5B330848" w14:textId="77777777" w:rsidTr="00AE610C">
        <w:tc>
          <w:tcPr>
            <w:tcW w:w="2263" w:type="dxa"/>
          </w:tcPr>
          <w:p w14:paraId="38973529" w14:textId="0C70D2A7"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1BDF28F5" w14:textId="5F4E1334" w:rsidR="003D7C5A" w:rsidRDefault="003D7C5A" w:rsidP="003D7C5A">
            <w:pPr>
              <w:rPr>
                <w:rFonts w:eastAsiaTheme="minorEastAsia"/>
                <w:sz w:val="18"/>
                <w:szCs w:val="18"/>
                <w:lang w:eastAsia="zh-CN"/>
              </w:rPr>
            </w:pPr>
            <w:r>
              <w:rPr>
                <w:rFonts w:eastAsiaTheme="minorEastAsia"/>
                <w:sz w:val="18"/>
                <w:szCs w:val="18"/>
                <w:lang w:eastAsia="zh-CN"/>
              </w:rPr>
              <w:t>Support</w:t>
            </w:r>
          </w:p>
        </w:tc>
      </w:tr>
      <w:tr w:rsidR="00496613" w14:paraId="3206060D" w14:textId="77777777" w:rsidTr="00AE610C">
        <w:tc>
          <w:tcPr>
            <w:tcW w:w="2263" w:type="dxa"/>
          </w:tcPr>
          <w:p w14:paraId="527FB06F" w14:textId="5E5448F5"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07A0771B" w14:textId="0679608D" w:rsidR="00496613" w:rsidRDefault="00496613" w:rsidP="003D7C5A">
            <w:pPr>
              <w:rPr>
                <w:rFonts w:eastAsiaTheme="minorEastAsia"/>
                <w:sz w:val="18"/>
                <w:szCs w:val="18"/>
                <w:lang w:eastAsia="zh-CN"/>
              </w:rPr>
            </w:pPr>
            <w:r>
              <w:rPr>
                <w:rFonts w:eastAsiaTheme="minorEastAsia"/>
                <w:sz w:val="18"/>
                <w:szCs w:val="18"/>
                <w:lang w:eastAsia="zh-CN"/>
              </w:rPr>
              <w:t xml:space="preserve">Not required to our reading. </w:t>
            </w:r>
          </w:p>
        </w:tc>
      </w:tr>
      <w:tr w:rsidR="004D4DF4" w14:paraId="2F061F4A" w14:textId="77777777" w:rsidTr="00AE610C">
        <w:tc>
          <w:tcPr>
            <w:tcW w:w="2263" w:type="dxa"/>
          </w:tcPr>
          <w:p w14:paraId="6EE64165" w14:textId="20C06812" w:rsidR="004D4DF4" w:rsidRDefault="004D4DF4" w:rsidP="003D7C5A">
            <w:pPr>
              <w:rPr>
                <w:rFonts w:eastAsiaTheme="minorEastAsia"/>
                <w:sz w:val="18"/>
                <w:szCs w:val="18"/>
                <w:lang w:eastAsia="zh-CN"/>
              </w:rPr>
            </w:pPr>
            <w:r>
              <w:rPr>
                <w:rFonts w:eastAsiaTheme="minorEastAsia"/>
                <w:sz w:val="18"/>
                <w:szCs w:val="18"/>
                <w:lang w:eastAsia="zh-CN"/>
              </w:rPr>
              <w:t>Ericsso</w:t>
            </w:r>
          </w:p>
        </w:tc>
        <w:tc>
          <w:tcPr>
            <w:tcW w:w="6797" w:type="dxa"/>
          </w:tcPr>
          <w:p w14:paraId="1267B136" w14:textId="633BE4D1" w:rsidR="004D4DF4" w:rsidRDefault="004C75A7" w:rsidP="003D7C5A">
            <w:pPr>
              <w:rPr>
                <w:rFonts w:eastAsiaTheme="minorEastAsia"/>
                <w:sz w:val="18"/>
                <w:szCs w:val="18"/>
                <w:lang w:eastAsia="zh-CN"/>
              </w:rPr>
            </w:pPr>
            <w:r>
              <w:rPr>
                <w:rFonts w:eastAsiaTheme="minorEastAsia"/>
                <w:sz w:val="18"/>
                <w:szCs w:val="18"/>
                <w:lang w:eastAsia="zh-CN"/>
              </w:rPr>
              <w:t xml:space="preserve">Support. Note that this is just a RAN1 conclusion, no spec impact. </w:t>
            </w:r>
            <w:r w:rsidR="00E728B3">
              <w:rPr>
                <w:rFonts w:eastAsiaTheme="minorEastAsia"/>
                <w:sz w:val="18"/>
                <w:szCs w:val="18"/>
                <w:lang w:eastAsia="zh-CN"/>
              </w:rPr>
              <w:t>It may be a bit obvious since if this doesn’t hold, we have to add signalling of Point A for “non-serving cell”. But we believe it is good to make a conclusion</w:t>
            </w:r>
            <w:r w:rsidR="00707F50">
              <w:rPr>
                <w:rFonts w:eastAsiaTheme="minorEastAsia"/>
                <w:sz w:val="18"/>
                <w:szCs w:val="18"/>
                <w:lang w:eastAsia="zh-CN"/>
              </w:rPr>
              <w:t>.</w:t>
            </w:r>
          </w:p>
        </w:tc>
      </w:tr>
      <w:tr w:rsidR="00414593" w14:paraId="6AE378B5" w14:textId="77777777" w:rsidTr="00AE610C">
        <w:tc>
          <w:tcPr>
            <w:tcW w:w="2263" w:type="dxa"/>
          </w:tcPr>
          <w:p w14:paraId="1BEB8303" w14:textId="05B1D4FA"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972958F" w14:textId="77777777" w:rsidR="00414593" w:rsidRDefault="00414593" w:rsidP="003D7C5A">
            <w:pPr>
              <w:rPr>
                <w:rFonts w:eastAsiaTheme="minorEastAsia"/>
                <w:sz w:val="18"/>
                <w:szCs w:val="18"/>
                <w:lang w:eastAsia="zh-CN"/>
              </w:rPr>
            </w:pPr>
            <w:r>
              <w:rPr>
                <w:rFonts w:eastAsiaTheme="minorEastAsia"/>
                <w:sz w:val="18"/>
                <w:szCs w:val="18"/>
                <w:lang w:eastAsia="zh-CN"/>
              </w:rPr>
              <w:t xml:space="preserve">Not needed. </w:t>
            </w:r>
          </w:p>
          <w:p w14:paraId="350DBB9E" w14:textId="1FE14119" w:rsidR="00414593" w:rsidRDefault="00414593"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xml:space="preserve">” is inaccurate. </w:t>
            </w:r>
          </w:p>
        </w:tc>
      </w:tr>
    </w:tbl>
    <w:p w14:paraId="666483A6" w14:textId="77777777" w:rsidR="008460F1" w:rsidRDefault="008460F1">
      <w:pPr>
        <w:pStyle w:val="BodyText"/>
        <w:snapToGrid w:val="0"/>
        <w:spacing w:beforeLines="50" w:before="120"/>
        <w:rPr>
          <w:rFonts w:eastAsia="SimSun"/>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r>
              <w:rPr>
                <w:rFonts w:eastAsiaTheme="minorEastAsia"/>
                <w:sz w:val="18"/>
                <w:szCs w:val="18"/>
                <w:lang w:eastAsia="zh-CN"/>
              </w:rPr>
              <w:t>etc</w:t>
            </w:r>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F603B0">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rsidR="0046704A" w14:paraId="7F52FAA6" w14:textId="77777777" w:rsidTr="00C90CE3">
        <w:tc>
          <w:tcPr>
            <w:tcW w:w="2263" w:type="dxa"/>
          </w:tcPr>
          <w:p w14:paraId="6ED60649"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1A3F0BCA" w14:textId="62339CE6" w:rsidR="00AE610C" w:rsidRDefault="00AE610C" w:rsidP="00C90CE3">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t support. CORESETPoolIndex has to be configured for mDCI.</w:t>
            </w:r>
          </w:p>
        </w:tc>
      </w:tr>
      <w:tr w:rsidR="0068632F" w14:paraId="1C95DD9A" w14:textId="77777777" w:rsidTr="00C90CE3">
        <w:tc>
          <w:tcPr>
            <w:tcW w:w="2263" w:type="dxa"/>
          </w:tcPr>
          <w:p w14:paraId="6F306FF0" w14:textId="0EF11ED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E739955" w14:textId="77777777" w:rsidR="0068632F" w:rsidRDefault="0068632F" w:rsidP="0068632F">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0433004" w14:textId="43CE4172" w:rsidR="0068632F" w:rsidRDefault="0068632F" w:rsidP="0068632F">
            <w:pPr>
              <w:rPr>
                <w:rFonts w:eastAsiaTheme="minorEastAsia"/>
                <w:sz w:val="18"/>
                <w:szCs w:val="18"/>
                <w:lang w:eastAsia="zh-CN"/>
              </w:rPr>
            </w:pPr>
            <w:r>
              <w:rPr>
                <w:iCs/>
              </w:rPr>
              <w:t xml:space="preserve">CORESETPoolIndex is necessary to inform UE multi-DCI based mTRP operation. </w:t>
            </w:r>
            <w:r w:rsidRPr="00801390">
              <w:rPr>
                <w:iCs/>
              </w:rPr>
              <w:t xml:space="preserve">UE may expect </w:t>
            </w:r>
            <w:r>
              <w:rPr>
                <w:iCs/>
              </w:rPr>
              <w:t>multi-DCI based mTRP operation</w:t>
            </w:r>
            <w:r w:rsidRPr="00801390">
              <w:rPr>
                <w:iCs/>
              </w:rPr>
              <w:t xml:space="preserve"> only when PDCCHs that schedule two PDSCHs are associated to different ControlResourceSets having different values of CORESETPoolIndex.</w:t>
            </w:r>
            <w:r>
              <w:rPr>
                <w:iCs/>
              </w:rPr>
              <w:t xml:space="preserve"> If CORESETPoolIndex is not configured, </w:t>
            </w:r>
            <w:r w:rsidRPr="00801390">
              <w:rPr>
                <w:iCs/>
              </w:rPr>
              <w:t xml:space="preserve">UE may assume that </w:t>
            </w:r>
            <w:r>
              <w:rPr>
                <w:iCs/>
              </w:rPr>
              <w:t>all</w:t>
            </w:r>
            <w:r w:rsidRPr="00801390">
              <w:rPr>
                <w:iCs/>
              </w:rPr>
              <w:t xml:space="preserve"> ControlResourceSet</w:t>
            </w:r>
            <w:r>
              <w:rPr>
                <w:iCs/>
              </w:rPr>
              <w:t>s</w:t>
            </w:r>
            <w:r w:rsidRPr="00801390">
              <w:rPr>
                <w:iCs/>
              </w:rPr>
              <w:t xml:space="preserve"> is assigned with CORESETPoolIndex as 0.</w:t>
            </w:r>
            <w:r>
              <w:rPr>
                <w:iCs/>
              </w:rPr>
              <w:t xml:space="preserve"> Then, there is no </w:t>
            </w:r>
            <w:r w:rsidRPr="00801390">
              <w:rPr>
                <w:iCs/>
              </w:rPr>
              <w:t>inter</w:t>
            </w:r>
            <w:r>
              <w:rPr>
                <w:iCs/>
              </w:rPr>
              <w:t>/intra</w:t>
            </w:r>
            <w:r w:rsidRPr="00801390">
              <w:rPr>
                <w:iCs/>
              </w:rPr>
              <w:t>-cell multi-DCI based multi-TRP operation</w:t>
            </w:r>
            <w:r>
              <w:rPr>
                <w:iCs/>
              </w:rPr>
              <w:t>.</w:t>
            </w:r>
          </w:p>
        </w:tc>
      </w:tr>
      <w:tr w:rsidR="003D7C5A" w14:paraId="1423B216" w14:textId="77777777" w:rsidTr="00C90CE3">
        <w:tc>
          <w:tcPr>
            <w:tcW w:w="2263" w:type="dxa"/>
          </w:tcPr>
          <w:p w14:paraId="2D6CB523" w14:textId="06A2BC55"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E6DC4CD" w14:textId="2C1FBC5B" w:rsidR="003D7C5A" w:rsidRDefault="003D7C5A" w:rsidP="003D7C5A">
            <w:pPr>
              <w:rPr>
                <w:rFonts w:eastAsiaTheme="minorEastAsia"/>
                <w:sz w:val="18"/>
                <w:szCs w:val="18"/>
                <w:lang w:eastAsia="zh-CN"/>
              </w:rPr>
            </w:pPr>
            <w:r>
              <w:rPr>
                <w:rFonts w:eastAsiaTheme="minorEastAsia"/>
                <w:sz w:val="18"/>
                <w:szCs w:val="18"/>
                <w:lang w:eastAsia="zh-CN"/>
              </w:rPr>
              <w:t>Don’t support</w:t>
            </w:r>
          </w:p>
        </w:tc>
      </w:tr>
      <w:tr w:rsidR="00496613" w14:paraId="3CCA15EB" w14:textId="77777777" w:rsidTr="00C90CE3">
        <w:tc>
          <w:tcPr>
            <w:tcW w:w="2263" w:type="dxa"/>
          </w:tcPr>
          <w:p w14:paraId="4048C0B1" w14:textId="6EDE9ADC"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42150E15" w14:textId="2568B62B" w:rsidR="00496613" w:rsidRDefault="00496613" w:rsidP="003D7C5A">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w:t>
            </w:r>
            <w:r w:rsidR="003409D8">
              <w:rPr>
                <w:rFonts w:eastAsiaTheme="minorEastAsia"/>
                <w:sz w:val="18"/>
                <w:szCs w:val="18"/>
                <w:lang w:eastAsia="zh-CN"/>
              </w:rPr>
              <w:t xml:space="preserve">multi-DCI </w:t>
            </w:r>
            <w:r>
              <w:rPr>
                <w:rFonts w:eastAsiaTheme="minorEastAsia"/>
                <w:sz w:val="18"/>
                <w:szCs w:val="18"/>
                <w:lang w:eastAsia="zh-CN"/>
              </w:rPr>
              <w:t xml:space="preserve">mTRP operation. But, more often there will not be any </w:t>
            </w:r>
            <w:r w:rsidR="003409D8">
              <w:rPr>
                <w:rFonts w:eastAsiaTheme="minorEastAsia"/>
                <w:sz w:val="18"/>
                <w:szCs w:val="18"/>
                <w:lang w:eastAsia="zh-CN"/>
              </w:rPr>
              <w:t xml:space="preserve">second TRP within the same serving cell PCI, and it may require RRC reconfiguration just to switch back to sTRP mode. This is can </w:t>
            </w:r>
            <w:r w:rsidR="003409D8">
              <w:rPr>
                <w:rFonts w:eastAsiaTheme="minorEastAsia"/>
                <w:sz w:val="18"/>
                <w:szCs w:val="18"/>
                <w:lang w:eastAsia="zh-CN"/>
              </w:rPr>
              <w:lastRenderedPageBreak/>
              <w:t xml:space="preserve">be avoided if the inter-cell multi-TRP operation assumed only when two PCIs are activated. We think that operation can continue assuming CORESETPoolIndex as if that was configured, so nothing will go wrong. </w:t>
            </w:r>
          </w:p>
        </w:tc>
      </w:tr>
      <w:tr w:rsidR="00707F50" w14:paraId="6D60CA95" w14:textId="77777777" w:rsidTr="00C90CE3">
        <w:tc>
          <w:tcPr>
            <w:tcW w:w="2263" w:type="dxa"/>
          </w:tcPr>
          <w:p w14:paraId="0A0C8E2D" w14:textId="00843F0B" w:rsidR="00707F50" w:rsidRDefault="00707F50" w:rsidP="003D7C5A">
            <w:pPr>
              <w:rPr>
                <w:rFonts w:eastAsiaTheme="minorEastAsia"/>
                <w:sz w:val="18"/>
                <w:szCs w:val="18"/>
                <w:lang w:eastAsia="zh-CN"/>
              </w:rPr>
            </w:pPr>
            <w:r>
              <w:rPr>
                <w:rFonts w:eastAsiaTheme="minorEastAsia"/>
                <w:sz w:val="18"/>
                <w:szCs w:val="18"/>
                <w:lang w:eastAsia="zh-CN"/>
              </w:rPr>
              <w:lastRenderedPageBreak/>
              <w:t>Ericsson</w:t>
            </w:r>
          </w:p>
        </w:tc>
        <w:tc>
          <w:tcPr>
            <w:tcW w:w="6797" w:type="dxa"/>
          </w:tcPr>
          <w:p w14:paraId="1EB6FEFC" w14:textId="57462875" w:rsidR="00707F50" w:rsidRDefault="00387806" w:rsidP="003D7C5A">
            <w:pPr>
              <w:rPr>
                <w:rFonts w:eastAsiaTheme="minorEastAsia"/>
                <w:sz w:val="18"/>
                <w:szCs w:val="18"/>
                <w:lang w:eastAsia="zh-CN"/>
              </w:rPr>
            </w:pPr>
            <w:r>
              <w:rPr>
                <w:rFonts w:eastAsiaTheme="minorEastAsia"/>
                <w:sz w:val="18"/>
                <w:szCs w:val="18"/>
                <w:lang w:eastAsia="zh-CN"/>
              </w:rPr>
              <w:t>More discussion needed</w:t>
            </w:r>
            <w:r w:rsidR="00707F50">
              <w:rPr>
                <w:rFonts w:eastAsiaTheme="minorEastAsia"/>
                <w:sz w:val="18"/>
                <w:szCs w:val="18"/>
                <w:lang w:eastAsia="zh-CN"/>
              </w:rPr>
              <w:t xml:space="preserve"> </w:t>
            </w:r>
          </w:p>
        </w:tc>
      </w:tr>
      <w:tr w:rsidR="00414593" w14:paraId="51C33D36" w14:textId="77777777" w:rsidTr="00C90CE3">
        <w:tc>
          <w:tcPr>
            <w:tcW w:w="2263" w:type="dxa"/>
          </w:tcPr>
          <w:p w14:paraId="0ED45F78" w14:textId="279D15F6"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45F2962" w14:textId="3CC89627" w:rsidR="00414593" w:rsidRDefault="00414593" w:rsidP="003D7C5A">
            <w:pPr>
              <w:rPr>
                <w:rFonts w:eastAsiaTheme="minorEastAsia"/>
                <w:sz w:val="18"/>
                <w:szCs w:val="18"/>
                <w:lang w:eastAsia="zh-CN"/>
              </w:rPr>
            </w:pPr>
            <w:r>
              <w:rPr>
                <w:rFonts w:eastAsiaTheme="minorEastAsia"/>
                <w:sz w:val="18"/>
                <w:szCs w:val="18"/>
                <w:lang w:eastAsia="zh-CN"/>
              </w:rPr>
              <w:t>Do not support.</w:t>
            </w:r>
          </w:p>
        </w:tc>
      </w:tr>
    </w:tbl>
    <w:p w14:paraId="2D66A672" w14:textId="77777777" w:rsidR="008460F1" w:rsidRDefault="008460F1">
      <w:pPr>
        <w:pStyle w:val="BodyText"/>
        <w:snapToGrid w:val="0"/>
        <w:spacing w:beforeLines="50" w:before="120"/>
        <w:rPr>
          <w:rFonts w:eastAsia="SimSun"/>
          <w:sz w:val="24"/>
        </w:rPr>
      </w:pPr>
    </w:p>
    <w:p w14:paraId="560C2BDE"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TableGrid"/>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8632F" w14:paraId="7E4318F4" w14:textId="77777777" w:rsidTr="00AE610C">
        <w:tc>
          <w:tcPr>
            <w:tcW w:w="2263" w:type="dxa"/>
          </w:tcPr>
          <w:p w14:paraId="2076B100" w14:textId="2E0BD643"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4710114" w14:textId="54348508"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D7C5A" w14:paraId="6ADE6C3B" w14:textId="77777777" w:rsidTr="00AE610C">
        <w:tc>
          <w:tcPr>
            <w:tcW w:w="2263" w:type="dxa"/>
          </w:tcPr>
          <w:p w14:paraId="05E3F206" w14:textId="50495E0C"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14C87FE0" w14:textId="29A9C8D4" w:rsidR="003D7C5A" w:rsidRDefault="003D7C5A" w:rsidP="003D7C5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409D8" w14:paraId="0D47B3B1" w14:textId="77777777" w:rsidTr="00AE610C">
        <w:tc>
          <w:tcPr>
            <w:tcW w:w="2263" w:type="dxa"/>
          </w:tcPr>
          <w:p w14:paraId="232A548E" w14:textId="4C279F25" w:rsidR="003409D8" w:rsidRDefault="003409D8" w:rsidP="003D7C5A">
            <w:pPr>
              <w:rPr>
                <w:rFonts w:eastAsiaTheme="minorEastAsia"/>
                <w:sz w:val="18"/>
                <w:szCs w:val="18"/>
                <w:lang w:eastAsia="zh-CN"/>
              </w:rPr>
            </w:pPr>
            <w:r>
              <w:rPr>
                <w:rFonts w:eastAsiaTheme="minorEastAsia"/>
                <w:sz w:val="18"/>
                <w:szCs w:val="18"/>
                <w:lang w:eastAsia="zh-CN"/>
              </w:rPr>
              <w:t>Nokia</w:t>
            </w:r>
          </w:p>
        </w:tc>
        <w:tc>
          <w:tcPr>
            <w:tcW w:w="6797" w:type="dxa"/>
          </w:tcPr>
          <w:p w14:paraId="29FA958B" w14:textId="593A58B4" w:rsidR="003409D8" w:rsidRDefault="003409D8" w:rsidP="003D7C5A">
            <w:pPr>
              <w:rPr>
                <w:rFonts w:eastAsiaTheme="minorEastAsia"/>
                <w:sz w:val="18"/>
                <w:szCs w:val="18"/>
                <w:lang w:eastAsia="zh-CN"/>
              </w:rPr>
            </w:pPr>
            <w:r>
              <w:rPr>
                <w:rFonts w:eastAsiaTheme="minorEastAsia"/>
                <w:sz w:val="18"/>
                <w:szCs w:val="18"/>
                <w:lang w:eastAsia="zh-CN"/>
              </w:rPr>
              <w:t>OK</w:t>
            </w:r>
          </w:p>
        </w:tc>
      </w:tr>
      <w:tr w:rsidR="00387806" w14:paraId="574F3268" w14:textId="77777777" w:rsidTr="00AE610C">
        <w:tc>
          <w:tcPr>
            <w:tcW w:w="2263" w:type="dxa"/>
          </w:tcPr>
          <w:p w14:paraId="64EF65A2" w14:textId="3D09CCBA" w:rsidR="00387806" w:rsidRDefault="00387806"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F1AEEFD" w14:textId="02A58D0B" w:rsidR="00387806" w:rsidRDefault="003E2CE0" w:rsidP="003D7C5A">
            <w:pPr>
              <w:rPr>
                <w:rFonts w:eastAsiaTheme="minorEastAsia"/>
                <w:sz w:val="18"/>
                <w:szCs w:val="18"/>
                <w:lang w:eastAsia="zh-CN"/>
              </w:rPr>
            </w:pPr>
            <w:r>
              <w:rPr>
                <w:rFonts w:eastAsiaTheme="minorEastAsia"/>
                <w:sz w:val="18"/>
                <w:szCs w:val="18"/>
                <w:lang w:eastAsia="zh-CN"/>
              </w:rPr>
              <w:t>W</w:t>
            </w:r>
            <w:r w:rsidR="001C2848">
              <w:rPr>
                <w:rFonts w:eastAsiaTheme="minorEastAsia"/>
                <w:sz w:val="18"/>
                <w:szCs w:val="18"/>
                <w:lang w:eastAsia="zh-CN"/>
              </w:rPr>
              <w:t xml:space="preserve">e don’t see the need for this </w:t>
            </w:r>
            <w:r w:rsidR="00A77739">
              <w:rPr>
                <w:rFonts w:eastAsiaTheme="minorEastAsia"/>
                <w:sz w:val="18"/>
                <w:szCs w:val="18"/>
                <w:lang w:eastAsia="zh-CN"/>
              </w:rPr>
              <w:t xml:space="preserve">signalling </w:t>
            </w:r>
            <w:r w:rsidR="001C2848">
              <w:rPr>
                <w:rFonts w:eastAsiaTheme="minorEastAsia"/>
                <w:sz w:val="18"/>
                <w:szCs w:val="18"/>
                <w:lang w:eastAsia="zh-CN"/>
              </w:rPr>
              <w:t xml:space="preserve">as the UE </w:t>
            </w:r>
            <w:r w:rsidR="000863A6">
              <w:rPr>
                <w:rFonts w:eastAsiaTheme="minorEastAsia"/>
                <w:sz w:val="18"/>
                <w:szCs w:val="18"/>
                <w:lang w:eastAsia="zh-CN"/>
              </w:rPr>
              <w:t xml:space="preserve">already knows this </w:t>
            </w:r>
            <w:r w:rsidR="009F3A09">
              <w:rPr>
                <w:rFonts w:eastAsiaTheme="minorEastAsia"/>
                <w:sz w:val="18"/>
                <w:szCs w:val="18"/>
                <w:lang w:eastAsia="zh-CN"/>
              </w:rPr>
              <w:t>as</w:t>
            </w:r>
            <w:r w:rsidR="000863A6">
              <w:rPr>
                <w:rFonts w:eastAsiaTheme="minorEastAsia"/>
                <w:sz w:val="18"/>
                <w:szCs w:val="18"/>
                <w:lang w:eastAsia="zh-CN"/>
              </w:rPr>
              <w:t xml:space="preserve"> it has performed measurements on these cells. </w:t>
            </w:r>
            <w:r w:rsidR="00574FD0">
              <w:rPr>
                <w:rFonts w:eastAsiaTheme="minorEastAsia"/>
                <w:sz w:val="18"/>
                <w:szCs w:val="18"/>
                <w:lang w:eastAsia="zh-CN"/>
              </w:rPr>
              <w:t xml:space="preserve"> </w:t>
            </w:r>
          </w:p>
        </w:tc>
      </w:tr>
      <w:tr w:rsidR="00414593" w14:paraId="31A6E891" w14:textId="77777777" w:rsidTr="00AE610C">
        <w:tc>
          <w:tcPr>
            <w:tcW w:w="2263" w:type="dxa"/>
          </w:tcPr>
          <w:p w14:paraId="0FB57487" w14:textId="2C7E5632"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3F441358" w14:textId="516C8567" w:rsidR="00414593" w:rsidRDefault="00414593" w:rsidP="003D7C5A">
            <w:pPr>
              <w:rPr>
                <w:rFonts w:eastAsiaTheme="minorEastAsia"/>
                <w:sz w:val="18"/>
                <w:szCs w:val="18"/>
                <w:lang w:eastAsia="zh-CN"/>
              </w:rPr>
            </w:pPr>
            <w:r>
              <w:rPr>
                <w:rFonts w:eastAsiaTheme="minorEastAsia"/>
                <w:sz w:val="18"/>
                <w:szCs w:val="18"/>
                <w:lang w:eastAsia="zh-CN"/>
              </w:rPr>
              <w:t>Not needed.</w:t>
            </w:r>
          </w:p>
        </w:tc>
      </w:tr>
    </w:tbl>
    <w:p w14:paraId="6C4ABDF6" w14:textId="77777777" w:rsidR="008460F1" w:rsidRDefault="008460F1">
      <w:pPr>
        <w:pStyle w:val="BodyText"/>
        <w:snapToGrid w:val="0"/>
        <w:spacing w:beforeLines="50" w:before="120"/>
        <w:rPr>
          <w:rFonts w:eastAsia="SimSun"/>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68632F" w14:paraId="18A7C578" w14:textId="77777777">
        <w:tc>
          <w:tcPr>
            <w:tcW w:w="2263" w:type="dxa"/>
          </w:tcPr>
          <w:p w14:paraId="7A900C8F" w14:textId="76FA4015" w:rsidR="0068632F" w:rsidRDefault="0068632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33EBB65" w14:textId="61B442A6" w:rsidR="0068632F" w:rsidRDefault="0068632F">
            <w:pPr>
              <w:rPr>
                <w:rFonts w:eastAsiaTheme="minorEastAsia"/>
                <w:sz w:val="18"/>
                <w:szCs w:val="18"/>
                <w:lang w:eastAsia="zh-CN"/>
              </w:rPr>
            </w:pPr>
            <w:r>
              <w:rPr>
                <w:rFonts w:eastAsiaTheme="minorEastAsia"/>
                <w:sz w:val="18"/>
                <w:szCs w:val="18"/>
                <w:lang w:eastAsia="zh-CN"/>
              </w:rPr>
              <w:t>It would be nice to make this proposal more specific.</w:t>
            </w:r>
          </w:p>
        </w:tc>
      </w:tr>
      <w:tr w:rsidR="003409D8" w14:paraId="139B0490" w14:textId="77777777">
        <w:tc>
          <w:tcPr>
            <w:tcW w:w="2263" w:type="dxa"/>
          </w:tcPr>
          <w:p w14:paraId="13938337" w14:textId="3CED4F1E" w:rsidR="003409D8" w:rsidRDefault="003409D8">
            <w:pPr>
              <w:rPr>
                <w:rFonts w:eastAsiaTheme="minorEastAsia"/>
                <w:sz w:val="18"/>
                <w:szCs w:val="18"/>
                <w:lang w:eastAsia="zh-CN"/>
              </w:rPr>
            </w:pPr>
            <w:r>
              <w:rPr>
                <w:rFonts w:eastAsiaTheme="minorEastAsia"/>
                <w:sz w:val="18"/>
                <w:szCs w:val="18"/>
                <w:lang w:eastAsia="zh-CN"/>
              </w:rPr>
              <w:t>Nokia</w:t>
            </w:r>
          </w:p>
        </w:tc>
        <w:tc>
          <w:tcPr>
            <w:tcW w:w="6797" w:type="dxa"/>
          </w:tcPr>
          <w:p w14:paraId="1D1D999E" w14:textId="41FFAEE5" w:rsidR="003409D8" w:rsidRDefault="003409D8">
            <w:pPr>
              <w:rPr>
                <w:rFonts w:eastAsiaTheme="minorEastAsia"/>
                <w:sz w:val="18"/>
                <w:szCs w:val="18"/>
                <w:lang w:eastAsia="zh-CN"/>
              </w:rPr>
            </w:pPr>
            <w:r>
              <w:rPr>
                <w:rFonts w:eastAsiaTheme="minorEastAsia"/>
                <w:sz w:val="18"/>
                <w:szCs w:val="18"/>
                <w:lang w:eastAsia="zh-CN"/>
              </w:rPr>
              <w:t>Similar view as others</w:t>
            </w:r>
          </w:p>
        </w:tc>
      </w:tr>
      <w:tr w:rsidR="00574FD0" w14:paraId="4929E032" w14:textId="77777777">
        <w:tc>
          <w:tcPr>
            <w:tcW w:w="2263" w:type="dxa"/>
          </w:tcPr>
          <w:p w14:paraId="59FE9A29" w14:textId="46D224B7" w:rsidR="00574FD0" w:rsidRDefault="00574FD0">
            <w:pPr>
              <w:rPr>
                <w:rFonts w:eastAsiaTheme="minorEastAsia"/>
                <w:sz w:val="18"/>
                <w:szCs w:val="18"/>
                <w:lang w:eastAsia="zh-CN"/>
              </w:rPr>
            </w:pPr>
            <w:r>
              <w:rPr>
                <w:rFonts w:eastAsiaTheme="minorEastAsia"/>
                <w:sz w:val="18"/>
                <w:szCs w:val="18"/>
                <w:lang w:eastAsia="zh-CN"/>
              </w:rPr>
              <w:t>Ericsson</w:t>
            </w:r>
          </w:p>
        </w:tc>
        <w:tc>
          <w:tcPr>
            <w:tcW w:w="6797" w:type="dxa"/>
          </w:tcPr>
          <w:p w14:paraId="176CEF6D" w14:textId="5463E7EA" w:rsidR="00574FD0" w:rsidRDefault="00574FD0">
            <w:pPr>
              <w:rPr>
                <w:rFonts w:eastAsiaTheme="minorEastAsia"/>
                <w:sz w:val="18"/>
                <w:szCs w:val="18"/>
                <w:lang w:eastAsia="zh-CN"/>
              </w:rPr>
            </w:pPr>
            <w:r>
              <w:rPr>
                <w:rFonts w:eastAsiaTheme="minorEastAsia"/>
                <w:sz w:val="18"/>
                <w:szCs w:val="18"/>
                <w:lang w:eastAsia="zh-CN"/>
              </w:rPr>
              <w:t>More discussion needed</w:t>
            </w:r>
            <w:r w:rsidR="004D6802">
              <w:rPr>
                <w:rFonts w:eastAsiaTheme="minorEastAsia"/>
                <w:sz w:val="18"/>
                <w:szCs w:val="18"/>
                <w:lang w:eastAsia="zh-CN"/>
              </w:rPr>
              <w:t xml:space="preserve">. And clarity. </w:t>
            </w:r>
          </w:p>
        </w:tc>
      </w:tr>
      <w:tr w:rsidR="00414593" w14:paraId="79DC4001" w14:textId="77777777">
        <w:tc>
          <w:tcPr>
            <w:tcW w:w="2263" w:type="dxa"/>
          </w:tcPr>
          <w:p w14:paraId="02826946" w14:textId="72B011EA" w:rsidR="00414593" w:rsidRDefault="00414593">
            <w:pPr>
              <w:rPr>
                <w:rFonts w:eastAsiaTheme="minorEastAsia"/>
                <w:sz w:val="18"/>
                <w:szCs w:val="18"/>
                <w:lang w:eastAsia="zh-CN"/>
              </w:rPr>
            </w:pPr>
            <w:r>
              <w:rPr>
                <w:rFonts w:eastAsiaTheme="minorEastAsia"/>
                <w:sz w:val="18"/>
                <w:szCs w:val="18"/>
                <w:lang w:eastAsia="zh-CN"/>
              </w:rPr>
              <w:t>Huawei, HiSilicon</w:t>
            </w:r>
          </w:p>
        </w:tc>
        <w:tc>
          <w:tcPr>
            <w:tcW w:w="6797" w:type="dxa"/>
          </w:tcPr>
          <w:p w14:paraId="600D50A9" w14:textId="5963D2BD" w:rsidR="00414593" w:rsidRDefault="00414593">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bl>
    <w:p w14:paraId="2C98F333" w14:textId="77777777" w:rsidR="008460F1" w:rsidRDefault="008460F1">
      <w:pPr>
        <w:pStyle w:val="BodyText"/>
        <w:snapToGrid w:val="0"/>
        <w:spacing w:beforeLines="50" w:before="120"/>
        <w:rPr>
          <w:rFonts w:eastAsia="SimSun"/>
          <w:sz w:val="24"/>
        </w:rPr>
      </w:pPr>
    </w:p>
    <w:p w14:paraId="02B6BDBA"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F603B0">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F603B0">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6FC07ECB" w14:textId="77777777" w:rsidR="0046704A" w:rsidRDefault="0046704A" w:rsidP="00F603B0">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41BAE73F" w14:textId="77777777" w:rsidTr="00AE610C">
        <w:tc>
          <w:tcPr>
            <w:tcW w:w="2263" w:type="dxa"/>
          </w:tcPr>
          <w:p w14:paraId="6E73D4B2" w14:textId="7F2FA235"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CB39DD5" w14:textId="1052D27A" w:rsidR="0068632F" w:rsidRDefault="0068632F" w:rsidP="00F603B0">
            <w:pPr>
              <w:rPr>
                <w:rFonts w:eastAsiaTheme="minorEastAsia"/>
                <w:sz w:val="18"/>
                <w:szCs w:val="18"/>
                <w:lang w:eastAsia="zh-CN"/>
              </w:rPr>
            </w:pPr>
            <w:r>
              <w:rPr>
                <w:rFonts w:eastAsiaTheme="minorEastAsia"/>
                <w:sz w:val="18"/>
                <w:szCs w:val="18"/>
                <w:lang w:eastAsia="zh-CN"/>
              </w:rPr>
              <w:t>We think that proposal 5-20 is not needed.</w:t>
            </w:r>
          </w:p>
        </w:tc>
      </w:tr>
      <w:tr w:rsidR="003D7C5A" w14:paraId="5E550EEC" w14:textId="77777777" w:rsidTr="00AE610C">
        <w:tc>
          <w:tcPr>
            <w:tcW w:w="2263" w:type="dxa"/>
          </w:tcPr>
          <w:p w14:paraId="1A2D18D5" w14:textId="38D256E3"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4F1E7400" w14:textId="785C107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2976DF21" w14:textId="77777777" w:rsidTr="00AE610C">
        <w:tc>
          <w:tcPr>
            <w:tcW w:w="2263" w:type="dxa"/>
          </w:tcPr>
          <w:p w14:paraId="4B0A0139" w14:textId="071E2C63"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59DDB508" w14:textId="327B6B99"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4D6802" w14:paraId="508834A1" w14:textId="77777777" w:rsidTr="00AE610C">
        <w:tc>
          <w:tcPr>
            <w:tcW w:w="2263" w:type="dxa"/>
          </w:tcPr>
          <w:p w14:paraId="2EAA0652" w14:textId="471F315F" w:rsidR="004D6802" w:rsidRDefault="004D680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BC14531" w14:textId="154E7F78" w:rsidR="004D6802" w:rsidRDefault="008875D5" w:rsidP="003D7C5A">
            <w:pPr>
              <w:rPr>
                <w:rFonts w:eastAsiaTheme="minorEastAsia"/>
                <w:sz w:val="18"/>
                <w:szCs w:val="18"/>
                <w:lang w:eastAsia="zh-CN"/>
              </w:rPr>
            </w:pPr>
            <w:r>
              <w:rPr>
                <w:rFonts w:eastAsiaTheme="minorEastAsia"/>
                <w:sz w:val="18"/>
                <w:szCs w:val="18"/>
                <w:lang w:eastAsia="zh-CN"/>
              </w:rPr>
              <w:t xml:space="preserve">Not needed. </w:t>
            </w:r>
          </w:p>
        </w:tc>
      </w:tr>
      <w:tr w:rsidR="00502C67" w14:paraId="6B0845CF" w14:textId="77777777" w:rsidTr="00AE610C">
        <w:tc>
          <w:tcPr>
            <w:tcW w:w="2263" w:type="dxa"/>
          </w:tcPr>
          <w:p w14:paraId="5B888E83" w14:textId="4FB0C221"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20D01D7F" w14:textId="11FDB91D" w:rsidR="00502C67" w:rsidRDefault="00502C67" w:rsidP="003D7C5A">
            <w:pPr>
              <w:rPr>
                <w:rFonts w:eastAsiaTheme="minorEastAsia"/>
                <w:sz w:val="18"/>
                <w:szCs w:val="18"/>
                <w:lang w:eastAsia="zh-CN"/>
              </w:rPr>
            </w:pPr>
            <w:r>
              <w:rPr>
                <w:rFonts w:eastAsiaTheme="minorEastAsia"/>
                <w:sz w:val="18"/>
                <w:szCs w:val="18"/>
                <w:lang w:eastAsia="zh-CN"/>
              </w:rPr>
              <w:t>Support.</w:t>
            </w:r>
          </w:p>
        </w:tc>
      </w:tr>
    </w:tbl>
    <w:p w14:paraId="4932E6C0" w14:textId="77777777" w:rsidR="008460F1" w:rsidRDefault="008460F1">
      <w:pPr>
        <w:pStyle w:val="BodyText"/>
        <w:snapToGrid w:val="0"/>
        <w:spacing w:beforeLines="50" w:before="120"/>
        <w:rPr>
          <w:rFonts w:eastAsia="SimSun"/>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4027A22F" w:rsidR="00AE610C" w:rsidRDefault="00AE610C" w:rsidP="0068632F">
            <w:pPr>
              <w:tabs>
                <w:tab w:val="left" w:pos="1110"/>
              </w:tabs>
              <w:rPr>
                <w:rFonts w:eastAsiaTheme="minorEastAsia"/>
                <w:sz w:val="18"/>
                <w:szCs w:val="18"/>
                <w:lang w:eastAsia="zh-CN"/>
              </w:rPr>
            </w:pPr>
            <w:r>
              <w:rPr>
                <w:rFonts w:eastAsiaTheme="minorEastAsia" w:hint="eastAsia"/>
                <w:sz w:val="18"/>
                <w:szCs w:val="18"/>
                <w:lang w:eastAsia="zh-CN"/>
              </w:rPr>
              <w:t>CATT</w:t>
            </w:r>
            <w:r w:rsidR="0068632F">
              <w:rPr>
                <w:rFonts w:eastAsiaTheme="minorEastAsia"/>
                <w:sz w:val="18"/>
                <w:szCs w:val="18"/>
                <w:lang w:eastAsia="zh-CN"/>
              </w:rPr>
              <w:tab/>
            </w:r>
          </w:p>
        </w:tc>
        <w:tc>
          <w:tcPr>
            <w:tcW w:w="6797" w:type="dxa"/>
          </w:tcPr>
          <w:p w14:paraId="6329EA73"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 to discuss this issue.</w:t>
            </w:r>
          </w:p>
        </w:tc>
      </w:tr>
      <w:tr w:rsidR="0068632F" w14:paraId="088A69EC" w14:textId="77777777" w:rsidTr="00AE610C">
        <w:tc>
          <w:tcPr>
            <w:tcW w:w="2263" w:type="dxa"/>
          </w:tcPr>
          <w:p w14:paraId="6A591C2D" w14:textId="1C6BFB81" w:rsidR="0068632F" w:rsidRDefault="0068632F" w:rsidP="0068632F">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79ACBD4" w14:textId="759C35FD" w:rsidR="0068632F" w:rsidRDefault="0068632F" w:rsidP="00F603B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3D7C5A" w14:paraId="159346B6" w14:textId="77777777" w:rsidTr="00AE610C">
        <w:tc>
          <w:tcPr>
            <w:tcW w:w="2263" w:type="dxa"/>
          </w:tcPr>
          <w:p w14:paraId="017AFF88" w14:textId="54D63369" w:rsidR="003D7C5A" w:rsidRDefault="003D7C5A" w:rsidP="003D7C5A">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66A9A7B2" w14:textId="387F163E" w:rsidR="003D7C5A" w:rsidRDefault="003D7C5A" w:rsidP="003D7C5A">
            <w:pPr>
              <w:rPr>
                <w:rFonts w:eastAsiaTheme="minorEastAsia"/>
                <w:sz w:val="18"/>
                <w:szCs w:val="18"/>
                <w:lang w:eastAsia="zh-CN"/>
              </w:rPr>
            </w:pPr>
            <w:r>
              <w:rPr>
                <w:rFonts w:eastAsiaTheme="minorEastAsia"/>
                <w:sz w:val="18"/>
                <w:szCs w:val="18"/>
                <w:lang w:eastAsia="zh-CN"/>
              </w:rPr>
              <w:t>Fine with the further discussion</w:t>
            </w:r>
          </w:p>
        </w:tc>
      </w:tr>
      <w:tr w:rsidR="003409D8" w14:paraId="1E4BFD5C" w14:textId="77777777" w:rsidTr="00AE610C">
        <w:tc>
          <w:tcPr>
            <w:tcW w:w="2263" w:type="dxa"/>
          </w:tcPr>
          <w:p w14:paraId="39855EC9" w14:textId="666E6D09" w:rsidR="003409D8" w:rsidRDefault="003409D8" w:rsidP="003D7C5A">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4C92296C" w14:textId="5888EC5F" w:rsidR="003409D8" w:rsidRDefault="003409D8" w:rsidP="003D7C5A">
            <w:pPr>
              <w:rPr>
                <w:rFonts w:eastAsiaTheme="minorEastAsia"/>
                <w:sz w:val="18"/>
                <w:szCs w:val="18"/>
                <w:lang w:eastAsia="zh-CN"/>
              </w:rPr>
            </w:pPr>
            <w:r>
              <w:rPr>
                <w:rFonts w:eastAsiaTheme="minorEastAsia"/>
                <w:sz w:val="18"/>
                <w:szCs w:val="18"/>
                <w:lang w:eastAsia="zh-CN"/>
              </w:rPr>
              <w:t>Ok to discuss more</w:t>
            </w:r>
          </w:p>
        </w:tc>
      </w:tr>
      <w:tr w:rsidR="008875D5" w14:paraId="77C9D64C" w14:textId="77777777" w:rsidTr="00AE610C">
        <w:tc>
          <w:tcPr>
            <w:tcW w:w="2263" w:type="dxa"/>
          </w:tcPr>
          <w:p w14:paraId="6FDDC71A" w14:textId="03DE5BED" w:rsidR="008875D5" w:rsidRDefault="008875D5" w:rsidP="003D7C5A">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2A2C1261" w14:textId="164C4801" w:rsidR="008875D5" w:rsidRDefault="003A4414" w:rsidP="003D7C5A">
            <w:pPr>
              <w:rPr>
                <w:rFonts w:eastAsiaTheme="minorEastAsia"/>
                <w:sz w:val="18"/>
                <w:szCs w:val="18"/>
                <w:lang w:eastAsia="zh-CN"/>
              </w:rPr>
            </w:pPr>
            <w:r>
              <w:rPr>
                <w:rFonts w:eastAsiaTheme="minorEastAsia"/>
                <w:sz w:val="18"/>
                <w:szCs w:val="18"/>
                <w:lang w:eastAsia="zh-CN"/>
              </w:rPr>
              <w:t>Support</w:t>
            </w:r>
            <w:r w:rsidR="00D33D8F">
              <w:rPr>
                <w:rFonts w:eastAsiaTheme="minorEastAsia"/>
                <w:sz w:val="18"/>
                <w:szCs w:val="18"/>
                <w:lang w:eastAsia="zh-CN"/>
              </w:rPr>
              <w:t>. (whether any spec change is needed can be further checked)</w:t>
            </w:r>
            <w:r w:rsidR="00321FD9">
              <w:rPr>
                <w:rFonts w:eastAsiaTheme="minorEastAsia"/>
                <w:sz w:val="18"/>
                <w:szCs w:val="18"/>
                <w:lang w:eastAsia="zh-CN"/>
              </w:rPr>
              <w:t xml:space="preserve"> </w:t>
            </w:r>
          </w:p>
        </w:tc>
      </w:tr>
      <w:tr w:rsidR="00502C67" w14:paraId="5461E935" w14:textId="77777777" w:rsidTr="00AE610C">
        <w:tc>
          <w:tcPr>
            <w:tcW w:w="2263" w:type="dxa"/>
          </w:tcPr>
          <w:p w14:paraId="1F48883F" w14:textId="78A50D20" w:rsidR="00502C67" w:rsidRDefault="00502C67" w:rsidP="003D7C5A">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74C4C127" w14:textId="77777777" w:rsidR="00502C67" w:rsidRDefault="00502C67" w:rsidP="003D7C5A">
            <w:pPr>
              <w:rPr>
                <w:rFonts w:eastAsiaTheme="minorEastAsia"/>
                <w:sz w:val="18"/>
                <w:szCs w:val="18"/>
                <w:lang w:eastAsia="zh-CN"/>
              </w:rPr>
            </w:pPr>
            <w:r>
              <w:rPr>
                <w:rFonts w:eastAsiaTheme="minorEastAsia"/>
                <w:sz w:val="18"/>
                <w:szCs w:val="18"/>
                <w:lang w:eastAsia="zh-CN"/>
              </w:rPr>
              <w:t xml:space="preserve">Not needed. </w:t>
            </w:r>
          </w:p>
          <w:p w14:paraId="3C9FAAA2" w14:textId="3B32DB85" w:rsidR="00502C67" w:rsidRDefault="00502C67"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is inaccurate.</w:t>
            </w:r>
          </w:p>
        </w:tc>
      </w:tr>
    </w:tbl>
    <w:p w14:paraId="08C35440" w14:textId="77777777" w:rsidR="008460F1" w:rsidRDefault="008460F1">
      <w:pPr>
        <w:pStyle w:val="BodyText"/>
        <w:snapToGrid w:val="0"/>
        <w:spacing w:beforeLines="50" w:before="120"/>
        <w:rPr>
          <w:rFonts w:eastAsia="SimSun"/>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F603B0">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F603B0">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46704A" w14:paraId="7858A6B0" w14:textId="77777777" w:rsidTr="00E720A4">
        <w:tc>
          <w:tcPr>
            <w:tcW w:w="2263" w:type="dxa"/>
          </w:tcPr>
          <w:p w14:paraId="49044855"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1490603C" w14:textId="77777777" w:rsidTr="00E720A4">
        <w:tc>
          <w:tcPr>
            <w:tcW w:w="2263" w:type="dxa"/>
          </w:tcPr>
          <w:p w14:paraId="22CDA4A7" w14:textId="2145BB7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6325915" w14:textId="22CC5D10" w:rsidR="0068632F" w:rsidRDefault="0068632F" w:rsidP="0046704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3D7C5A" w14:paraId="3507F917" w14:textId="77777777" w:rsidTr="00E720A4">
        <w:tc>
          <w:tcPr>
            <w:tcW w:w="2263" w:type="dxa"/>
          </w:tcPr>
          <w:p w14:paraId="336D5E5E" w14:textId="720E021F"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05CA1804" w14:textId="1E744B1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555E215D" w14:textId="77777777" w:rsidTr="00E720A4">
        <w:tc>
          <w:tcPr>
            <w:tcW w:w="2263" w:type="dxa"/>
          </w:tcPr>
          <w:p w14:paraId="22B7B75D" w14:textId="5E60F025" w:rsidR="003409D8" w:rsidRDefault="003409D8" w:rsidP="003D7C5A">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7D021EA2" w14:textId="2CD12193" w:rsidR="003409D8" w:rsidRDefault="003409D8" w:rsidP="003D7C5A">
            <w:pPr>
              <w:rPr>
                <w:rFonts w:eastAsiaTheme="minorEastAsia"/>
                <w:sz w:val="18"/>
                <w:szCs w:val="18"/>
                <w:lang w:eastAsia="zh-CN"/>
              </w:rPr>
            </w:pPr>
            <w:r>
              <w:rPr>
                <w:rFonts w:eastAsiaTheme="minorEastAsia"/>
                <w:sz w:val="18"/>
                <w:szCs w:val="18"/>
                <w:lang w:eastAsia="zh-CN"/>
              </w:rPr>
              <w:t>Not needed</w:t>
            </w:r>
          </w:p>
        </w:tc>
      </w:tr>
      <w:tr w:rsidR="001B1CA9" w14:paraId="567A8AE2" w14:textId="77777777" w:rsidTr="00E720A4">
        <w:tc>
          <w:tcPr>
            <w:tcW w:w="2263" w:type="dxa"/>
          </w:tcPr>
          <w:p w14:paraId="72448809" w14:textId="091B8041"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A23B243" w14:textId="0C381495" w:rsidR="001B1CA9" w:rsidRDefault="001B1CA9" w:rsidP="003D7C5A">
            <w:pPr>
              <w:rPr>
                <w:rFonts w:eastAsiaTheme="minorEastAsia"/>
                <w:sz w:val="18"/>
                <w:szCs w:val="18"/>
                <w:lang w:eastAsia="zh-CN"/>
              </w:rPr>
            </w:pPr>
            <w:r>
              <w:rPr>
                <w:rFonts w:eastAsiaTheme="minorEastAsia"/>
                <w:sz w:val="18"/>
                <w:szCs w:val="18"/>
                <w:lang w:eastAsia="zh-CN"/>
              </w:rPr>
              <w:t xml:space="preserve">Not needed. </w:t>
            </w:r>
          </w:p>
        </w:tc>
      </w:tr>
      <w:tr w:rsidR="00502C67" w14:paraId="78BE65F7" w14:textId="77777777" w:rsidTr="00E720A4">
        <w:tc>
          <w:tcPr>
            <w:tcW w:w="2263" w:type="dxa"/>
          </w:tcPr>
          <w:p w14:paraId="69DFFC48" w14:textId="0A616811"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50DE3C5C" w14:textId="4D1E5686" w:rsidR="00502C67" w:rsidRDefault="00502C67" w:rsidP="00502C67">
            <w:pPr>
              <w:rPr>
                <w:rFonts w:eastAsiaTheme="minorEastAsia"/>
                <w:sz w:val="18"/>
                <w:szCs w:val="18"/>
                <w:lang w:eastAsia="zh-CN"/>
              </w:rPr>
            </w:pPr>
            <w:r>
              <w:rPr>
                <w:rFonts w:eastAsiaTheme="minorEastAsia"/>
                <w:sz w:val="18"/>
                <w:szCs w:val="18"/>
                <w:lang w:eastAsia="zh-CN"/>
              </w:rPr>
              <w:t xml:space="preserve">Not needed. </w:t>
            </w:r>
          </w:p>
        </w:tc>
      </w:tr>
    </w:tbl>
    <w:p w14:paraId="7BFFB70E" w14:textId="77777777" w:rsidR="008460F1" w:rsidRDefault="008460F1">
      <w:pPr>
        <w:pStyle w:val="BodyText"/>
        <w:snapToGrid w:val="0"/>
        <w:spacing w:beforeLines="50" w:before="120"/>
        <w:rPr>
          <w:rFonts w:eastAsia="SimSun"/>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F603B0">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BF72775" w14:textId="2DC9DCB5" w:rsidR="00AE610C" w:rsidRDefault="00AE610C"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68632F" w14:paraId="08A0B60C" w14:textId="77777777" w:rsidTr="00961864">
        <w:tc>
          <w:tcPr>
            <w:tcW w:w="2263" w:type="dxa"/>
          </w:tcPr>
          <w:p w14:paraId="02C38E90" w14:textId="52648640"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340D10D" w14:textId="18749812" w:rsidR="0068632F" w:rsidRDefault="0068632F" w:rsidP="0053035D">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3D7C5A" w14:paraId="4CF9BE93" w14:textId="77777777" w:rsidTr="00961864">
        <w:tc>
          <w:tcPr>
            <w:tcW w:w="2263" w:type="dxa"/>
          </w:tcPr>
          <w:p w14:paraId="55206EFA" w14:textId="7C777100"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584E3FFD" w14:textId="0D37021E" w:rsidR="003D7C5A" w:rsidRDefault="003D7C5A" w:rsidP="003D7C5A">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3409D8" w14:paraId="61883E1E" w14:textId="77777777" w:rsidTr="00961864">
        <w:tc>
          <w:tcPr>
            <w:tcW w:w="2263" w:type="dxa"/>
          </w:tcPr>
          <w:p w14:paraId="6648D9E0" w14:textId="47CB858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13DB5CEA" w14:textId="32C3FFB7"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1B1CA9" w14:paraId="03F3C7F2" w14:textId="77777777" w:rsidTr="00961864">
        <w:tc>
          <w:tcPr>
            <w:tcW w:w="2263" w:type="dxa"/>
          </w:tcPr>
          <w:p w14:paraId="77D46FC5" w14:textId="1752E645"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2BD0CA75" w14:textId="3FC9C48C" w:rsidR="001B1CA9" w:rsidRDefault="00BB50E2" w:rsidP="003D7C5A">
            <w:pPr>
              <w:rPr>
                <w:rFonts w:eastAsiaTheme="minorEastAsia"/>
                <w:sz w:val="18"/>
                <w:szCs w:val="18"/>
                <w:lang w:eastAsia="zh-CN"/>
              </w:rPr>
            </w:pPr>
            <w:r>
              <w:rPr>
                <w:rFonts w:eastAsiaTheme="minorEastAsia"/>
                <w:sz w:val="18"/>
                <w:szCs w:val="18"/>
                <w:lang w:eastAsia="zh-CN"/>
              </w:rPr>
              <w:t>8.1.1. issue</w:t>
            </w:r>
          </w:p>
        </w:tc>
      </w:tr>
      <w:tr w:rsidR="00502C67" w14:paraId="5FAA47EC" w14:textId="77777777" w:rsidTr="00961864">
        <w:tc>
          <w:tcPr>
            <w:tcW w:w="2263" w:type="dxa"/>
          </w:tcPr>
          <w:p w14:paraId="47F25FA6" w14:textId="3998D075"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384C3C18" w14:textId="013745CA" w:rsidR="00502C67" w:rsidRDefault="00502C67" w:rsidP="003D7C5A">
            <w:pPr>
              <w:rPr>
                <w:rFonts w:eastAsiaTheme="minorEastAsia"/>
                <w:sz w:val="18"/>
                <w:szCs w:val="18"/>
                <w:lang w:eastAsia="zh-CN"/>
              </w:rPr>
            </w:pPr>
            <w:r>
              <w:rPr>
                <w:rFonts w:eastAsiaTheme="minorEastAsia"/>
                <w:sz w:val="18"/>
                <w:szCs w:val="18"/>
                <w:lang w:eastAsia="zh-CN"/>
              </w:rPr>
              <w:t>To be discussed under 8.1.1.</w:t>
            </w:r>
          </w:p>
        </w:tc>
      </w:tr>
    </w:tbl>
    <w:p w14:paraId="4238D1BD" w14:textId="77777777" w:rsidR="008460F1" w:rsidRDefault="008460F1">
      <w:pPr>
        <w:pStyle w:val="BodyText"/>
        <w:snapToGrid w:val="0"/>
        <w:spacing w:beforeLines="50" w:before="120"/>
        <w:rPr>
          <w:rFonts w:eastAsia="SimSun"/>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55543D6C"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lastRenderedPageBreak/>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05E4745C" w14:textId="77777777" w:rsidR="008460F1" w:rsidRDefault="00B04D8D">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F603B0">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r>
              <w:rPr>
                <w:rFonts w:eastAsia="PMingLiU" w:hint="eastAsia"/>
                <w:sz w:val="18"/>
                <w:szCs w:val="18"/>
                <w:lang w:eastAsia="zh-TW"/>
              </w:rPr>
              <w:t>ASUSTeK</w:t>
            </w:r>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clarify  proposal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In our Tdoc (R1-2112078), we firstly discuss whether the agreement made for intra-cell mTRP on PUCCH-SR resource for BFR can be used for inter-cell mTRP (i.e.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SpCell, it should be considered as a fallback scenario and initiate RACH-based BFR since the only one TRP of the SpCell has failed, regardless of whether beam failure is detected on TRP of non-serving cell of the additional PCI. On the other hand, when beam failure is detected on TRP of non-serving cell of additional PCI, and no beam failure is detected on TRP of SpCell, PUCCH-based BFR should be initiated as PUCCH-SR resource on SpCell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mTRP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mTRP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mTRP operation, adopt different BFR procedures for different scenarios of beam failure detection:</w:t>
            </w:r>
          </w:p>
          <w:p w14:paraId="6F0399CB"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SpCell,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 xml:space="preserve">additional PCI, and no </w:t>
            </w:r>
            <w:r w:rsidRPr="00924529">
              <w:rPr>
                <w:rFonts w:ascii="Times New Roman" w:eastAsia="PMingLiU" w:hAnsi="Times New Roman"/>
                <w:sz w:val="18"/>
                <w:szCs w:val="18"/>
                <w:lang w:eastAsia="zh-TW"/>
              </w:rPr>
              <w:lastRenderedPageBreak/>
              <w:t>beam failure is detected on TRP of SpCell, UE initiates PUCCH-based BFR.</w:t>
            </w:r>
          </w:p>
          <w:p w14:paraId="66D68B11" w14:textId="77777777" w:rsidR="000C1C57" w:rsidRDefault="000C1C57" w:rsidP="000C1C57">
            <w:pPr>
              <w:rPr>
                <w:rFonts w:eastAsiaTheme="minorEastAsia"/>
                <w:sz w:val="18"/>
                <w:szCs w:val="18"/>
                <w:lang w:eastAsia="zh-CN"/>
              </w:rPr>
            </w:pPr>
          </w:p>
        </w:tc>
      </w:tr>
      <w:tr w:rsidR="00AE610C" w14:paraId="122870B2" w14:textId="77777777" w:rsidTr="00AE610C">
        <w:tc>
          <w:tcPr>
            <w:tcW w:w="2263" w:type="dxa"/>
          </w:tcPr>
          <w:p w14:paraId="380165AD" w14:textId="77777777" w:rsidR="00AE610C" w:rsidRDefault="00AE610C" w:rsidP="00F603B0">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28A662C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Prefer to discuss these issues in 8.1.2.3.</w:t>
            </w:r>
          </w:p>
        </w:tc>
      </w:tr>
      <w:tr w:rsidR="0068632F" w14:paraId="56E343A2" w14:textId="77777777" w:rsidTr="00AE610C">
        <w:tc>
          <w:tcPr>
            <w:tcW w:w="2263" w:type="dxa"/>
          </w:tcPr>
          <w:p w14:paraId="625BF5B6" w14:textId="7337612B"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CEE23E0" w14:textId="14D5A14B" w:rsidR="0068632F" w:rsidRDefault="0068632F" w:rsidP="00F603B0">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3D7C5A" w14:paraId="0A6470C8" w14:textId="77777777" w:rsidTr="00AE610C">
        <w:tc>
          <w:tcPr>
            <w:tcW w:w="2263" w:type="dxa"/>
          </w:tcPr>
          <w:p w14:paraId="621ED04C" w14:textId="2938089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5329EC8B" w14:textId="65ADD7ED" w:rsidR="003D7C5A" w:rsidRDefault="003D7C5A" w:rsidP="003D7C5A">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3409D8" w14:paraId="25DE9B88" w14:textId="77777777" w:rsidTr="00AE610C">
        <w:tc>
          <w:tcPr>
            <w:tcW w:w="2263" w:type="dxa"/>
          </w:tcPr>
          <w:p w14:paraId="16706FD9" w14:textId="15732E1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27FA4B5" w14:textId="1BC31979" w:rsidR="003409D8" w:rsidRDefault="003409D8" w:rsidP="003D7C5A">
            <w:pPr>
              <w:rPr>
                <w:rFonts w:eastAsiaTheme="minorEastAsia"/>
                <w:sz w:val="18"/>
                <w:szCs w:val="18"/>
                <w:lang w:eastAsia="zh-CN"/>
              </w:rPr>
            </w:pPr>
            <w:r>
              <w:rPr>
                <w:rFonts w:eastAsiaTheme="minorEastAsia"/>
                <w:sz w:val="18"/>
                <w:szCs w:val="18"/>
                <w:lang w:eastAsia="zh-CN"/>
              </w:rPr>
              <w:t xml:space="preserve">Support to discuss BFR in this AI. </w:t>
            </w:r>
          </w:p>
        </w:tc>
      </w:tr>
      <w:tr w:rsidR="00BB50E2" w14:paraId="714BAE27" w14:textId="77777777" w:rsidTr="00AE610C">
        <w:tc>
          <w:tcPr>
            <w:tcW w:w="2263" w:type="dxa"/>
          </w:tcPr>
          <w:p w14:paraId="0D14E7E2" w14:textId="7901F2F0" w:rsidR="00BB50E2" w:rsidRDefault="00BB50E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76107B00" w14:textId="7B2299B1" w:rsidR="00BB50E2" w:rsidRDefault="00BB50E2" w:rsidP="003D7C5A">
            <w:pPr>
              <w:rPr>
                <w:rFonts w:eastAsiaTheme="minorEastAsia"/>
                <w:sz w:val="18"/>
                <w:szCs w:val="18"/>
                <w:lang w:eastAsia="zh-CN"/>
              </w:rPr>
            </w:pPr>
            <w:r>
              <w:rPr>
                <w:rFonts w:eastAsiaTheme="minorEastAsia"/>
                <w:sz w:val="18"/>
                <w:szCs w:val="18"/>
                <w:lang w:eastAsia="zh-CN"/>
              </w:rPr>
              <w:t>No proposals are related to this AI</w:t>
            </w:r>
          </w:p>
        </w:tc>
      </w:tr>
      <w:tr w:rsidR="006F22D0" w14:paraId="49061E03" w14:textId="77777777" w:rsidTr="00AE610C">
        <w:tc>
          <w:tcPr>
            <w:tcW w:w="2263" w:type="dxa"/>
          </w:tcPr>
          <w:p w14:paraId="5BE389A0" w14:textId="7CA479D2" w:rsidR="006F22D0" w:rsidRDefault="006F22D0"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1BAB77E5" w14:textId="675B3E9D" w:rsidR="00E12555" w:rsidRDefault="00E12555" w:rsidP="003D7C5A">
            <w:pPr>
              <w:rPr>
                <w:rFonts w:eastAsiaTheme="minorEastAsia"/>
                <w:sz w:val="18"/>
                <w:szCs w:val="18"/>
                <w:lang w:eastAsia="zh-CN"/>
              </w:rPr>
            </w:pPr>
            <w:r>
              <w:rPr>
                <w:rFonts w:eastAsiaTheme="minorEastAsia"/>
                <w:sz w:val="18"/>
                <w:szCs w:val="18"/>
                <w:lang w:eastAsia="zh-CN"/>
              </w:rPr>
              <w:t xml:space="preserve">Prefer not to introduce new functionality in the </w:t>
            </w:r>
            <w:bookmarkStart w:id="3" w:name="_GoBack"/>
            <w:bookmarkEnd w:id="3"/>
            <w:r>
              <w:rPr>
                <w:rFonts w:eastAsiaTheme="minorEastAsia"/>
                <w:sz w:val="18"/>
                <w:szCs w:val="18"/>
                <w:lang w:eastAsia="zh-CN"/>
              </w:rPr>
              <w:t xml:space="preserve">last meeting of R17 in RAN1. </w:t>
            </w:r>
          </w:p>
          <w:p w14:paraId="4323A1E1" w14:textId="3CB8E163" w:rsidR="006F22D0" w:rsidRDefault="00E12555"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is inaccurate.</w:t>
            </w:r>
          </w:p>
        </w:tc>
      </w:tr>
    </w:tbl>
    <w:p w14:paraId="7C79DC30" w14:textId="77777777" w:rsidR="008460F1" w:rsidRDefault="008460F1">
      <w:pPr>
        <w:pStyle w:val="BodyText"/>
        <w:snapToGrid w:val="0"/>
        <w:spacing w:beforeLines="50" w:before="120"/>
        <w:rPr>
          <w:rFonts w:eastAsia="SimSun"/>
          <w:sz w:val="24"/>
        </w:rPr>
      </w:pPr>
    </w:p>
    <w:p w14:paraId="6A01146C" w14:textId="77777777" w:rsidR="008460F1" w:rsidRDefault="008460F1">
      <w:pPr>
        <w:pStyle w:val="BodyText"/>
        <w:snapToGrid w:val="0"/>
        <w:spacing w:beforeLines="50" w:before="120"/>
        <w:rPr>
          <w:rFonts w:eastAsia="SimSun"/>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SimSun"/>
          <w:lang w:val="en-GB" w:eastAsia="zh-CN"/>
        </w:rPr>
      </w:pPr>
      <w:r>
        <w:rPr>
          <w:rFonts w:eastAsia="SimSun"/>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27EB05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65EF5B6B" w14:textId="77777777" w:rsidR="008460F1" w:rsidRDefault="00B04D8D">
      <w:pPr>
        <w:spacing w:beforeLines="50" w:before="120"/>
        <w:rPr>
          <w:rFonts w:eastAsia="SimSun"/>
          <w:lang w:val="en-GB" w:eastAsia="zh-CN"/>
        </w:rPr>
      </w:pPr>
      <w:r>
        <w:rPr>
          <w:lang w:val="en-GB"/>
        </w:rPr>
        <w:t>Other details not precluded.</w:t>
      </w:r>
    </w:p>
    <w:p w14:paraId="2A9315E7" w14:textId="77777777" w:rsidR="008460F1" w:rsidRDefault="00B04D8D">
      <w:pPr>
        <w:spacing w:beforeLines="50" w:before="120"/>
        <w:rPr>
          <w:rFonts w:eastAsia="SimSun"/>
          <w:lang w:val="en-GB" w:eastAsia="zh-CN"/>
        </w:rPr>
      </w:pPr>
      <w:r>
        <w:rPr>
          <w:rFonts w:eastAsia="SimSun"/>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ListParagraph"/>
        <w:widowControl/>
        <w:numPr>
          <w:ilvl w:val="0"/>
          <w:numId w:val="20"/>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24C23583" w14:textId="77777777"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The information provided by SSB-Configuration-r16/ssb-InfoNcell-r16 and/or MeasObject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BodyText"/>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SimSun"/>
          <w:lang w:eastAsia="zh-CN"/>
        </w:rPr>
      </w:pPr>
    </w:p>
    <w:p w14:paraId="0E0E6344" w14:textId="77777777" w:rsidR="008460F1" w:rsidRDefault="00B04D8D">
      <w:pPr>
        <w:spacing w:beforeLines="50" w:before="120"/>
        <w:rPr>
          <w:rFonts w:eastAsia="SimSun"/>
          <w:lang w:eastAsia="zh-CN"/>
        </w:rPr>
      </w:pPr>
      <w:r>
        <w:rPr>
          <w:rFonts w:eastAsia="SimSun"/>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lastRenderedPageBreak/>
        <w:t>Non-serving cell information at least includes non-serving cell PCI to support inter-cell multi-DCI multi-TRP operation</w:t>
      </w:r>
    </w:p>
    <w:p w14:paraId="71313BB2"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ListParagraph"/>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Strong"/>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ListParagraph"/>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ListParagraph"/>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ListParagraph"/>
        <w:widowControl/>
        <w:numPr>
          <w:ilvl w:val="1"/>
          <w:numId w:val="18"/>
        </w:numPr>
        <w:shd w:val="clear" w:color="auto" w:fill="FFFFFF"/>
        <w:spacing w:after="0"/>
        <w:ind w:firstLineChars="0"/>
        <w:contextualSpacing/>
        <w:jc w:val="left"/>
      </w:pPr>
      <w:r>
        <w:t>FFS: Each group is associated with a CORESETPoolIndex value.</w:t>
      </w:r>
    </w:p>
    <w:p w14:paraId="426C042D" w14:textId="77777777" w:rsidR="008460F1" w:rsidRDefault="00B04D8D">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6D0B2DFB" w14:textId="77777777" w:rsidR="008460F1" w:rsidRDefault="00B04D8D">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ListParagraph"/>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DengXian"/>
          <w:b/>
          <w:bCs/>
          <w:iCs/>
          <w:lang w:eastAsia="zh-CN"/>
        </w:rPr>
      </w:pPr>
      <w:r>
        <w:rPr>
          <w:rFonts w:eastAsia="DengXian"/>
          <w:b/>
          <w:bCs/>
          <w:iCs/>
          <w:lang w:eastAsia="zh-CN"/>
        </w:rPr>
        <w:t>Conclusion</w:t>
      </w:r>
    </w:p>
    <w:p w14:paraId="26B818AF" w14:textId="77777777" w:rsidR="008460F1" w:rsidRDefault="00B04D8D">
      <w:pPr>
        <w:rPr>
          <w:rFonts w:eastAsia="DengXian"/>
          <w:bCs/>
          <w:iCs/>
          <w:lang w:eastAsia="zh-CN"/>
        </w:rPr>
      </w:pPr>
      <w:r>
        <w:rPr>
          <w:rFonts w:eastAsia="DengXian"/>
          <w:bCs/>
          <w:iCs/>
          <w:lang w:eastAsia="zh-CN"/>
        </w:rPr>
        <w:t>The UE may assume received DL transmission from multiple TRP within a CP in FR1 and FR2.</w:t>
      </w:r>
    </w:p>
    <w:p w14:paraId="7F97BB3A"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SimSun"/>
          <w:lang w:eastAsia="zh-CN"/>
        </w:rPr>
      </w:pPr>
    </w:p>
    <w:p w14:paraId="5FDD2CDE" w14:textId="77777777" w:rsidR="008460F1" w:rsidRDefault="00B04D8D">
      <w:pPr>
        <w:spacing w:beforeLines="50" w:before="120"/>
        <w:rPr>
          <w:rFonts w:eastAsia="SimSun"/>
          <w:lang w:val="en-GB" w:eastAsia="zh-CN"/>
        </w:rPr>
      </w:pPr>
      <w:r>
        <w:rPr>
          <w:rFonts w:eastAsia="SimSun"/>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lastRenderedPageBreak/>
        <w:t>For intercell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For intercell MTRP operation, downselect one or more of the following alternatives in RAN1#105-e</w:t>
      </w:r>
    </w:p>
    <w:p w14:paraId="4B32FEB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622F5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17BEB7F5"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AA3F106" w14:textId="77777777" w:rsidR="008460F1" w:rsidRDefault="00B04D8D">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4E621D70" w14:textId="77777777" w:rsidR="008460F1" w:rsidRDefault="00B04D8D">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5103C9D" w14:textId="77777777" w:rsidR="008460F1" w:rsidRDefault="008460F1">
      <w:pPr>
        <w:pStyle w:val="BodyText"/>
        <w:snapToGrid w:val="0"/>
        <w:spacing w:beforeLines="50" w:before="120"/>
        <w:rPr>
          <w:rFonts w:eastAsia="SimSun"/>
          <w:sz w:val="24"/>
        </w:rPr>
      </w:pPr>
    </w:p>
    <w:p w14:paraId="7AF20E3A" w14:textId="77777777" w:rsidR="008460F1" w:rsidRDefault="00B04D8D">
      <w:pPr>
        <w:spacing w:beforeLines="50" w:before="120"/>
        <w:rPr>
          <w:rFonts w:eastAsia="SimSun"/>
          <w:lang w:val="en-GB" w:eastAsia="zh-CN"/>
        </w:rPr>
      </w:pPr>
      <w:r>
        <w:rPr>
          <w:rFonts w:eastAsia="SimSun"/>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Detailed signalling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r>
        <w:rPr>
          <w:rFonts w:cs="Times"/>
        </w:rPr>
        <w:t>FFS :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lastRenderedPageBreak/>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BodyText"/>
        <w:snapToGrid w:val="0"/>
        <w:spacing w:beforeLines="50" w:before="120"/>
        <w:rPr>
          <w:rFonts w:eastAsia="SimSun"/>
          <w:sz w:val="24"/>
        </w:rPr>
      </w:pPr>
    </w:p>
    <w:p w14:paraId="25160464" w14:textId="77777777" w:rsidR="008460F1" w:rsidRDefault="00B04D8D">
      <w:pPr>
        <w:pStyle w:val="BodyText"/>
        <w:snapToGrid w:val="0"/>
        <w:spacing w:beforeLines="50" w:before="120"/>
        <w:rPr>
          <w:rFonts w:eastAsia="SimSun"/>
        </w:rPr>
      </w:pPr>
      <w:r>
        <w:rPr>
          <w:rFonts w:eastAsia="SimSun"/>
        </w:rPr>
        <w:t>RAN1#106b-e</w:t>
      </w:r>
    </w:p>
    <w:p w14:paraId="58B33C4E"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66EA50ED" w14:textId="77777777" w:rsidR="008460F1" w:rsidRDefault="008460F1">
      <w:pPr>
        <w:rPr>
          <w:lang w:eastAsia="zh-CN"/>
        </w:rPr>
      </w:pPr>
    </w:p>
    <w:p w14:paraId="462F858A"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BodyText"/>
        <w:snapToGrid w:val="0"/>
        <w:spacing w:beforeLines="50" w:before="120"/>
        <w:rPr>
          <w:rFonts w:eastAsia="SimSun"/>
          <w:sz w:val="24"/>
        </w:rPr>
      </w:pPr>
    </w:p>
    <w:p w14:paraId="59602AAD" w14:textId="77777777" w:rsidR="008460F1" w:rsidRDefault="008460F1">
      <w:pPr>
        <w:pStyle w:val="BodyText"/>
        <w:snapToGrid w:val="0"/>
        <w:spacing w:beforeLines="50" w:before="120"/>
        <w:rPr>
          <w:rFonts w:eastAsia="SimSun"/>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6F22D0">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7B79E0B9" w14:textId="77777777" w:rsidR="008460F1" w:rsidRDefault="008460F1">
            <w:pPr>
              <w:pStyle w:val="BodyText"/>
              <w:spacing w:after="0"/>
              <w:contextualSpacing/>
              <w:rPr>
                <w:rFonts w:eastAsiaTheme="minorEastAsia" w:cs="Times"/>
                <w:b/>
                <w:bCs/>
                <w:iCs/>
                <w:szCs w:val="22"/>
                <w:lang w:eastAsia="zh-CN"/>
              </w:rPr>
            </w:pPr>
          </w:p>
          <w:p w14:paraId="0DAF1D02"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11F89CB0" w14:textId="77777777" w:rsidR="008460F1" w:rsidRDefault="008460F1">
            <w:pPr>
              <w:pStyle w:val="BodyText"/>
              <w:spacing w:after="0"/>
              <w:contextualSpacing/>
              <w:rPr>
                <w:rFonts w:eastAsiaTheme="minorEastAsia" w:cs="Times"/>
                <w:b/>
                <w:bCs/>
                <w:iCs/>
                <w:szCs w:val="22"/>
                <w:lang w:eastAsia="zh-CN"/>
              </w:rPr>
            </w:pPr>
          </w:p>
          <w:p w14:paraId="099FBFF1" w14:textId="77777777" w:rsidR="008460F1" w:rsidRDefault="00B04D8D">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lastRenderedPageBreak/>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15A9D67C" w14:textId="77777777" w:rsidR="008460F1" w:rsidRDefault="008460F1">
            <w:pPr>
              <w:pStyle w:val="BodyText"/>
              <w:spacing w:after="0"/>
              <w:contextualSpacing/>
              <w:rPr>
                <w:b/>
                <w:bCs/>
                <w:iCs/>
                <w:szCs w:val="22"/>
              </w:rPr>
            </w:pPr>
          </w:p>
          <w:p w14:paraId="2F961AAF" w14:textId="77777777" w:rsidR="008460F1" w:rsidRDefault="00B04D8D">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2C8A6891" w14:textId="77777777" w:rsidR="008460F1" w:rsidRDefault="008460F1">
            <w:pPr>
              <w:pStyle w:val="BodyText"/>
              <w:spacing w:after="0"/>
              <w:ind w:firstLine="288"/>
              <w:contextualSpacing/>
              <w:rPr>
                <w:rFonts w:eastAsiaTheme="minorEastAsia" w:cs="Times"/>
                <w:szCs w:val="22"/>
                <w:lang w:eastAsia="zh-CN"/>
              </w:rPr>
            </w:pPr>
          </w:p>
          <w:p w14:paraId="54DA56F8"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57474F32" w14:textId="77777777" w:rsidR="008460F1" w:rsidRDefault="008460F1">
            <w:pPr>
              <w:pStyle w:val="BodyText"/>
              <w:spacing w:after="0"/>
              <w:contextualSpacing/>
              <w:rPr>
                <w:rFonts w:eastAsiaTheme="minorEastAsia" w:cs="Times"/>
                <w:szCs w:val="22"/>
                <w:lang w:eastAsia="zh-CN"/>
              </w:rPr>
            </w:pPr>
          </w:p>
          <w:p w14:paraId="65B6089A"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6F22D0">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6F22D0">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6F22D0">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6F22D0">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6F22D0">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SimSun"/>
                <w:iCs/>
                <w:szCs w:val="20"/>
              </w:rPr>
            </w:pPr>
            <w:r>
              <w:rPr>
                <w:rFonts w:eastAsia="SimSun" w:hint="eastAsia"/>
                <w:b/>
                <w:bCs/>
                <w:iCs/>
                <w:color w:val="000000"/>
              </w:rPr>
              <w:lastRenderedPageBreak/>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72B4B751" w14:textId="77777777" w:rsidR="008460F1" w:rsidRDefault="00B04D8D">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19E98681" w14:textId="77777777" w:rsidR="008460F1" w:rsidRDefault="00B04D8D">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ED9C1E1"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6F22D0">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7AF83047"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40637EC6" w14:textId="77777777" w:rsidR="008460F1" w:rsidRDefault="00B04D8D">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SimSun"/>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6F22D0">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6F22D0">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BodyText"/>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FB149DD" w14:textId="77777777" w:rsidR="008460F1" w:rsidRDefault="00B04D8D">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6F22D0">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6F22D0">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lastRenderedPageBreak/>
              <w:t>Proposal #1: Deprioritize dynamic switching enhancement between intra-cell mTRP and inter-cell mTRP.</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6F22D0">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Proposal-2: UE performs PDSCH rate-matching based on the ssb-PositionsInBurst and half-frame index of the corresponding serving cell.</w:t>
            </w:r>
          </w:p>
          <w:p w14:paraId="71E86C58" w14:textId="77777777" w:rsidR="008460F1" w:rsidRDefault="00B04D8D">
            <w:pPr>
              <w:rPr>
                <w:bCs/>
                <w:iCs/>
              </w:rPr>
            </w:pPr>
            <w:r>
              <w:rPr>
                <w:bCs/>
                <w:iCs/>
              </w:rPr>
              <w:t>Proposal-3: Support indication of ss-PBCH-BlockPower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6F22D0">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Proposal 4: The association between PCI and CORESETPoolIndex should be further studied when more than one additional PCI is configured to UE.</w:t>
            </w:r>
          </w:p>
          <w:p w14:paraId="44292DCB" w14:textId="77777777" w:rsidR="008460F1" w:rsidRDefault="00B04D8D">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6F22D0">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3BCC0228"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1C7B8855" w14:textId="77777777" w:rsidR="008460F1" w:rsidRDefault="00B04D8D">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6F22D0">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6F22D0">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lastRenderedPageBreak/>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6F22D0">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6F22D0">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308C6ED9"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168544A4" w14:textId="77777777" w:rsidR="008460F1" w:rsidRDefault="00B04D8D">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11A6F7D6"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6F22D0">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lastRenderedPageBreak/>
              <w:t>Proposal 2:</w:t>
            </w:r>
          </w:p>
          <w:p w14:paraId="02447B4A"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183A65BB"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02EA79C3"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6F22D0">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6F22D0">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lastRenderedPageBreak/>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7C4BA377"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6B1DCA5"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5BB1D" w14:textId="77777777" w:rsidR="00A75E72" w:rsidRDefault="00A75E72">
      <w:pPr>
        <w:spacing w:after="0" w:line="240" w:lineRule="auto"/>
      </w:pPr>
      <w:r>
        <w:separator/>
      </w:r>
    </w:p>
  </w:endnote>
  <w:endnote w:type="continuationSeparator" w:id="0">
    <w:p w14:paraId="3D92F991" w14:textId="77777777" w:rsidR="00A75E72" w:rsidRDefault="00A7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826F6" w14:textId="77777777" w:rsidR="00A75E72" w:rsidRDefault="00A75E72">
      <w:pPr>
        <w:spacing w:after="0" w:line="240" w:lineRule="auto"/>
      </w:pPr>
      <w:r>
        <w:separator/>
      </w:r>
    </w:p>
  </w:footnote>
  <w:footnote w:type="continuationSeparator" w:id="0">
    <w:p w14:paraId="6A2B7AC8" w14:textId="77777777" w:rsidR="00A75E72" w:rsidRDefault="00A75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9D00" w14:textId="77777777" w:rsidR="006F22D0" w:rsidRDefault="006F22D0">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803CF"/>
  <w15:docId w15:val="{E8190330-BD3A-41ED-B1A8-3AD8D67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DB"/>
    <w:pPr>
      <w:spacing w:after="120"/>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DA90E-98D3-406A-BA07-38CDC39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10685</Words>
  <Characters>60905</Characters>
  <Application>Microsoft Office Word</Application>
  <DocSecurity>0</DocSecurity>
  <Lines>507</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71448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9</cp:revision>
  <cp:lastPrinted>2011-08-03T09:36:00Z</cp:lastPrinted>
  <dcterms:created xsi:type="dcterms:W3CDTF">2021-11-16T15:38:00Z</dcterms:created>
  <dcterms:modified xsi:type="dcterms:W3CDTF">2021-11-16T22:10:00Z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