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60.6pt" o:ole="">
            <v:imagedata r:id="rId16" o:title=""/>
          </v:shape>
          <o:OLEObject Type="Embed" ProgID="Visio.Drawing.11" ShapeID="_x0000_i1025" DrawAspect="Content" ObjectID="_1691866863"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6pt;height:94.8pt" o:ole="">
            <v:imagedata r:id="rId18" o:title=""/>
          </v:shape>
          <o:OLEObject Type="Embed" ProgID="Visio.Drawing.11" ShapeID="_x0000_i1026" DrawAspect="Content" ObjectID="_1691866864"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2.8pt;height:60.6pt" o:ole="">
            <v:imagedata r:id="rId20" o:title=""/>
          </v:shape>
          <o:OLEObject Type="Embed" ProgID="Visio.Drawing.11" ShapeID="_x0000_i1027" DrawAspect="Content" ObjectID="_1691866865"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2.8pt;height:60.6pt" o:ole="">
            <v:imagedata r:id="rId22" o:title=""/>
          </v:shape>
          <o:OLEObject Type="Embed" ProgID="Visio.Drawing.11" ShapeID="_x0000_i1028" DrawAspect="Content" ObjectID="_1691866866"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2.8pt;height:95.4pt" o:ole="">
            <v:imagedata r:id="rId24" o:title=""/>
          </v:shape>
          <o:OLEObject Type="Embed" ProgID="Visio.Drawing.11" ShapeID="_x0000_i1029" DrawAspect="Content" ObjectID="_1691866867"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2pt;height:95.4pt" o:ole="">
            <v:imagedata r:id="rId29" o:title=""/>
          </v:shape>
          <o:OLEObject Type="Embed" ProgID="Visio.Drawing.15" ShapeID="_x0000_i1030" DrawAspect="Content" ObjectID="_1691866868"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6pt;height:101.4pt" o:ole="">
            <v:imagedata r:id="rId32" o:title=""/>
          </v:shape>
          <o:OLEObject Type="Embed" ProgID="Visio.Drawing.15" ShapeID="_x0000_i1031" DrawAspect="Content" ObjectID="_1691866869"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8pt;height:148.2pt" o:ole="">
            <v:imagedata r:id="rId35" o:title=""/>
          </v:shape>
          <o:OLEObject Type="Embed" ProgID="Visio.Drawing.15" ShapeID="_x0000_i1032" DrawAspect="Content" ObjectID="_1691866870"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6pt;height:279.6pt" o:ole="">
            <v:imagedata r:id="rId39" o:title=""/>
          </v:shape>
          <o:OLEObject Type="Embed" ProgID="Visio.Drawing.11" ShapeID="_x0000_i1033" DrawAspect="Content" ObjectID="_1691866871" r:id="rId40"/>
        </w:object>
      </w:r>
    </w:p>
    <w:p w14:paraId="5C84A5D1" w14:textId="77777777" w:rsidR="00C86BE7" w:rsidRDefault="0013189F">
      <w:pPr>
        <w:jc w:val="center"/>
      </w:pPr>
      <w:r>
        <w:object w:dxaOrig="6877" w:dyaOrig="6313" w14:anchorId="5A694734">
          <v:shape id="_x0000_i1034" type="#_x0000_t75" style="width:343.8pt;height:316.8pt" o:ole="">
            <v:imagedata r:id="rId41" o:title=""/>
          </v:shape>
          <o:OLEObject Type="Embed" ProgID="Visio.Drawing.11" ShapeID="_x0000_i1034" DrawAspect="Content" ObjectID="_1691866872" r:id="rId42"/>
        </w:object>
      </w:r>
    </w:p>
    <w:p w14:paraId="67DA206F" w14:textId="77777777" w:rsidR="00C86BE7" w:rsidRDefault="0013189F">
      <w:pPr>
        <w:jc w:val="center"/>
      </w:pPr>
      <w:r>
        <w:object w:dxaOrig="7050" w:dyaOrig="5138" w14:anchorId="13DD6C96">
          <v:shape id="_x0000_i1035" type="#_x0000_t75" style="width:352.8pt;height:257.4pt" o:ole="">
            <v:imagedata r:id="rId43" o:title=""/>
          </v:shape>
          <o:OLEObject Type="Embed" ProgID="Visio.Drawing.11" ShapeID="_x0000_i1035" DrawAspect="Content" ObjectID="_1691866873"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8pt;height:116.4pt" o:ole="">
                  <v:imagedata r:id="rId46" o:title=""/>
                </v:shape>
                <o:OLEObject Type="Embed" ProgID="Visio.Drawing.15" ShapeID="_x0000_i1036" DrawAspect="Content" ObjectID="_1691866874"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6pt;height:295.2pt" o:ole="">
                  <v:imagedata r:id="rId48" o:title=""/>
                </v:shape>
                <o:OLEObject Type="Embed" ProgID="Visio.Drawing.11" ShapeID="_x0000_i1037" DrawAspect="Content" ObjectID="_1691866875"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6pt;height:333.6pt" o:ole="">
                  <v:imagedata r:id="rId50" o:title=""/>
                </v:shape>
                <o:OLEObject Type="Embed" ProgID="Visio.Drawing.11" ShapeID="_x0000_i1038" DrawAspect="Content" ObjectID="_1691866876"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8pt;height:281.4pt" o:ole="">
                  <v:imagedata r:id="rId52" o:title=""/>
                </v:shape>
                <o:OLEObject Type="Embed" ProgID="Visio.Drawing.11" ShapeID="_x0000_i1039" DrawAspect="Content" ObjectID="_1691866877"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pt;height:295.2pt" o:ole="">
            <v:imagedata r:id="rId48" o:title=""/>
          </v:shape>
          <o:OLEObject Type="Embed" ProgID="Visio.Drawing.11" ShapeID="_x0000_i1040" DrawAspect="Content" ObjectID="_1691866878"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pt;height:333.6pt" o:ole="">
            <v:imagedata r:id="rId50" o:title=""/>
          </v:shape>
          <o:OLEObject Type="Embed" ProgID="Visio.Drawing.11" ShapeID="_x0000_i1041" DrawAspect="Content" ObjectID="_1691866879"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2.8pt;height:281.4pt" o:ole="">
            <v:imagedata r:id="rId52" o:title=""/>
          </v:shape>
          <o:OLEObject Type="Embed" ProgID="Visio.Drawing.11" ShapeID="_x0000_i1042" DrawAspect="Content" ObjectID="_1691866880"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4pt;height:339.6pt" o:ole="">
                  <v:imagedata r:id="rId57" o:title=""/>
                </v:shape>
                <o:OLEObject Type="Embed" ProgID="Visio.Drawing.11" ShapeID="_x0000_i1043" DrawAspect="Content" ObjectID="_1691866881"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4pt;height:340.8pt" o:ole="">
                  <v:imagedata r:id="rId57" o:title=""/>
                </v:shape>
                <o:OLEObject Type="Embed" ProgID="Visio.Drawing.11" ShapeID="_x0000_i1044" DrawAspect="Content" ObjectID="_1691866882"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8pt;height:187.2pt" o:ole="">
                  <v:imagedata r:id="rId61" o:title=""/>
                </v:shape>
                <o:OLEObject Type="Embed" ProgID="Visio.Drawing.15" ShapeID="_x0000_i1045" DrawAspect="Content" ObjectID="_1691866883"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w:t>
            </w:r>
            <w:r w:rsidR="007F740F">
              <w:rPr>
                <w:rFonts w:ascii="Times New Roman" w:hAnsi="Times New Roman" w:cs="Times New Roman"/>
              </w:rPr>
              <w:lastRenderedPageBreak/>
              <w:t>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lastRenderedPageBreak/>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to take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567EA1" w14:paraId="63C97E55" w14:textId="77777777" w:rsidTr="00777A58">
        <w:trPr>
          <w:trHeight w:val="409"/>
          <w:jc w:val="center"/>
        </w:trPr>
        <w:tc>
          <w:tcPr>
            <w:tcW w:w="1376" w:type="dxa"/>
            <w:shd w:val="clear" w:color="auto" w:fill="auto"/>
            <w:vAlign w:val="center"/>
          </w:tcPr>
          <w:p w14:paraId="3413E62D" w14:textId="44FBA4C3" w:rsidR="00567EA1" w:rsidRPr="00FF423C" w:rsidRDefault="00DD6BE5" w:rsidP="00777A58">
            <w:pPr>
              <w:jc w:val="center"/>
              <w:rPr>
                <w:rFonts w:ascii="Times New Roman" w:eastAsia="Malgun Gothic" w:hAnsi="Times New Roman" w:cs="Times New Roman"/>
                <w:bCs/>
                <w:lang w:val="en-GB" w:eastAsia="ko-KR"/>
              </w:rPr>
            </w:pPr>
            <w:r w:rsidRPr="00DD6BE5">
              <w:rPr>
                <w:rFonts w:ascii="Times New Roman" w:eastAsia="Malgun Gothic" w:hAnsi="Times New Roman" w:cs="Times New Roman"/>
                <w:bCs/>
                <w:lang w:val="en-GB" w:eastAsia="ko-KR"/>
              </w:rPr>
              <w:t>InterDigital</w:t>
            </w:r>
          </w:p>
        </w:tc>
        <w:tc>
          <w:tcPr>
            <w:tcW w:w="1158" w:type="dxa"/>
          </w:tcPr>
          <w:p w14:paraId="7A7227AF" w14:textId="04ECA70F" w:rsidR="00567EA1" w:rsidRPr="00FF423C" w:rsidRDefault="00DD6BE5" w:rsidP="00777A58">
            <w:pPr>
              <w:rPr>
                <w:rFonts w:ascii="Times New Roman" w:hAnsi="Times New Roman" w:cs="Times New Roman"/>
                <w:bCs/>
              </w:rPr>
            </w:pPr>
            <w:r>
              <w:rPr>
                <w:rFonts w:ascii="Times New Roman" w:hAnsi="Times New Roman" w:cs="Times New Roman"/>
                <w:bCs/>
              </w:rPr>
              <w:t>Y</w:t>
            </w: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5F3A0B50" w:rsidR="00567EA1" w:rsidRPr="00FF423C" w:rsidRDefault="00DD6BE5" w:rsidP="00777A58">
            <w:pPr>
              <w:rPr>
                <w:rFonts w:ascii="Times New Roman" w:hAnsi="Times New Roman" w:cs="Times New Roman"/>
              </w:rPr>
            </w:pPr>
            <w:r>
              <w:rPr>
                <w:rFonts w:ascii="Times New Roman" w:hAnsi="Times New Roman" w:cs="Times New Roman"/>
              </w:rPr>
              <w:t xml:space="preserve">Thank you for the discussion. For progress, we are ok with the current form. </w:t>
            </w:r>
            <w:r w:rsidR="00187601">
              <w:rPr>
                <w:rFonts w:ascii="Times New Roman" w:hAnsi="Times New Roman" w:cs="Times New Roman"/>
              </w:rPr>
              <w:t xml:space="preserve">Although we prefer to keep the proposal generic, as long as the </w:t>
            </w:r>
            <w:r w:rsidR="00187601">
              <w:rPr>
                <w:rFonts w:ascii="Times New Roman" w:hAnsi="Times New Roman" w:cs="Times New Roman"/>
              </w:rPr>
              <w:lastRenderedPageBreak/>
              <w:t>mechanism (e.g., TDW generation</w:t>
            </w:r>
            <w:r w:rsidR="00464339">
              <w:rPr>
                <w:rFonts w:ascii="Times New Roman" w:hAnsi="Times New Roman" w:cs="Times New Roman"/>
              </w:rPr>
              <w:t xml:space="preserve"> mechanism</w:t>
            </w:r>
            <w:r w:rsidR="00187601">
              <w:rPr>
                <w:rFonts w:ascii="Times New Roman" w:hAnsi="Times New Roman" w:cs="Times New Roman"/>
              </w:rPr>
              <w:t xml:space="preserve">) is the same, it should be applicable to both types of repetitions. </w:t>
            </w:r>
          </w:p>
        </w:tc>
      </w:tr>
      <w:tr w:rsidR="00FC34D8" w14:paraId="6BCFD73E" w14:textId="77777777" w:rsidTr="0040361A">
        <w:trPr>
          <w:trHeight w:val="409"/>
          <w:jc w:val="center"/>
        </w:trPr>
        <w:tc>
          <w:tcPr>
            <w:tcW w:w="1376" w:type="dxa"/>
            <w:shd w:val="clear" w:color="auto" w:fill="auto"/>
            <w:vAlign w:val="center"/>
          </w:tcPr>
          <w:p w14:paraId="7E37EB50" w14:textId="77777777" w:rsidR="00FC34D8" w:rsidRDefault="00FC34D8" w:rsidP="0040361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424B5752"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5F61B6FC"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42B5C55A"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5260E56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6A4EC80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6B5DE780"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C87039A" w14:textId="67E0C124"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w:t>
            </w:r>
            <w:r w:rsidRPr="00AA02CB">
              <w:rPr>
                <w:rFonts w:ascii="Times New Roman" w:eastAsia="MS Mincho" w:hAnsi="Times New Roman" w:cs="Times New Roman"/>
                <w:bCs/>
                <w:lang w:val="en-GB" w:eastAsia="ja-JP"/>
              </w:rPr>
              <w:t>The actual TDW reaches the maximum duration.</w:t>
            </w:r>
            <w:r>
              <w:rPr>
                <w:rFonts w:ascii="Times New Roman" w:eastAsia="MS Mincho" w:hAnsi="Times New Roman" w:cs="Times New Roman"/>
                <w:bCs/>
                <w:lang w:val="en-GB" w:eastAsia="ja-JP"/>
              </w:rPr>
              <w:t>’ end an actual window or be an event.</w:t>
            </w:r>
            <w:r w:rsidR="00101FDE">
              <w:rPr>
                <w:rFonts w:ascii="Times New Roman" w:eastAsia="MS Mincho" w:hAnsi="Times New Roman" w:cs="Times New Roman"/>
                <w:bCs/>
                <w:lang w:val="en-GB" w:eastAsia="ja-JP"/>
              </w:rPr>
              <w:t xml:space="preserve">  Either should work</w:t>
            </w:r>
            <w:r w:rsidR="005E0A43">
              <w:rPr>
                <w:rFonts w:ascii="Times New Roman" w:eastAsia="MS Mincho" w:hAnsi="Times New Roman" w:cs="Times New Roman"/>
                <w:bCs/>
                <w:lang w:val="en-GB" w:eastAsia="ja-JP"/>
              </w:rPr>
              <w:t xml:space="preserve"> in my understanding.</w:t>
            </w:r>
          </w:p>
          <w:p w14:paraId="32A1E637"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8099976"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14:paraId="7350F04C" w14:textId="78AE586F" w:rsidR="00FC34D8" w:rsidRDefault="00FC34D8" w:rsidP="0040361A">
            <w:pPr>
              <w:widowControl/>
              <w:spacing w:after="0" w:line="240" w:lineRule="auto"/>
              <w:jc w:val="left"/>
              <w:rPr>
                <w:rFonts w:ascii="Times New Roman" w:eastAsia="MS Mincho" w:hAnsi="Times New Roman" w:cs="Times New Roman"/>
                <w:bCs/>
                <w:lang w:val="en-GB" w:eastAsia="ja-JP"/>
              </w:rPr>
            </w:pPr>
          </w:p>
          <w:p w14:paraId="538387A5" w14:textId="499E3CAF"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031F88CD"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tc>
      </w:tr>
      <w:tr w:rsidR="00FC34D8" w14:paraId="103E92F4" w14:textId="77777777" w:rsidTr="00777A58">
        <w:trPr>
          <w:trHeight w:val="409"/>
          <w:jc w:val="center"/>
        </w:trPr>
        <w:tc>
          <w:tcPr>
            <w:tcW w:w="1376" w:type="dxa"/>
            <w:shd w:val="clear" w:color="auto" w:fill="auto"/>
            <w:vAlign w:val="center"/>
          </w:tcPr>
          <w:p w14:paraId="4FF3B028" w14:textId="32D761C1" w:rsidR="00FC34D8" w:rsidRPr="00DD6BE5" w:rsidRDefault="00FC34D8" w:rsidP="00777A58">
            <w:pPr>
              <w:jc w:val="center"/>
              <w:rPr>
                <w:rFonts w:ascii="Times New Roman" w:eastAsia="Malgun Gothic" w:hAnsi="Times New Roman" w:cs="Times New Roman"/>
                <w:bCs/>
                <w:lang w:val="en-GB" w:eastAsia="ko-KR"/>
              </w:rPr>
            </w:pPr>
          </w:p>
        </w:tc>
        <w:tc>
          <w:tcPr>
            <w:tcW w:w="1158" w:type="dxa"/>
          </w:tcPr>
          <w:p w14:paraId="52B9D050" w14:textId="77777777" w:rsidR="00FC34D8" w:rsidRDefault="00FC34D8" w:rsidP="00777A58">
            <w:pPr>
              <w:rPr>
                <w:rFonts w:ascii="Times New Roman" w:hAnsi="Times New Roman" w:cs="Times New Roman"/>
                <w:bCs/>
              </w:rPr>
            </w:pPr>
          </w:p>
        </w:tc>
        <w:tc>
          <w:tcPr>
            <w:tcW w:w="1197" w:type="dxa"/>
          </w:tcPr>
          <w:p w14:paraId="3D79687A" w14:textId="77777777" w:rsidR="00FC34D8" w:rsidRPr="00FF423C" w:rsidRDefault="00FC34D8" w:rsidP="00777A58">
            <w:pPr>
              <w:rPr>
                <w:rFonts w:ascii="Times New Roman" w:eastAsia="Malgun Gothic" w:hAnsi="Times New Roman" w:cs="Times New Roman"/>
                <w:bCs/>
                <w:lang w:eastAsia="ko-KR"/>
              </w:rPr>
            </w:pPr>
          </w:p>
        </w:tc>
        <w:tc>
          <w:tcPr>
            <w:tcW w:w="6005" w:type="dxa"/>
            <w:shd w:val="clear" w:color="auto" w:fill="auto"/>
            <w:vAlign w:val="center"/>
          </w:tcPr>
          <w:p w14:paraId="75A9DADF" w14:textId="77777777" w:rsidR="00FC34D8" w:rsidRDefault="00FC34D8" w:rsidP="00777A58">
            <w:pPr>
              <w:rPr>
                <w:rFonts w:ascii="Times New Roman" w:hAnsi="Times New Roman" w:cs="Times New Roman"/>
              </w:rPr>
            </w:pP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27F65" w14:textId="77777777" w:rsidR="00143A25" w:rsidRDefault="00143A25" w:rsidP="000C5A37">
      <w:pPr>
        <w:spacing w:after="0" w:line="240" w:lineRule="auto"/>
      </w:pPr>
      <w:r>
        <w:separator/>
      </w:r>
    </w:p>
  </w:endnote>
  <w:endnote w:type="continuationSeparator" w:id="0">
    <w:p w14:paraId="044E510B" w14:textId="77777777" w:rsidR="00143A25" w:rsidRDefault="00143A25"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24E3E" w14:textId="77777777" w:rsidR="00143A25" w:rsidRDefault="00143A25" w:rsidP="000C5A37">
      <w:pPr>
        <w:spacing w:after="0" w:line="240" w:lineRule="auto"/>
      </w:pPr>
      <w:r>
        <w:separator/>
      </w:r>
    </w:p>
  </w:footnote>
  <w:footnote w:type="continuationSeparator" w:id="0">
    <w:p w14:paraId="2DFF858C" w14:textId="77777777" w:rsidR="00143A25" w:rsidRDefault="00143A25"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A4A13B57-0538-4923-A103-940B1EA1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2541EB-EB42-4A3C-A0FB-5A6299F75E7D}">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183</Pages>
  <Words>61267</Words>
  <Characters>349222</Characters>
  <Application>Microsoft Office Word</Application>
  <DocSecurity>0</DocSecurity>
  <Lines>2910</Lines>
  <Paragraphs>819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Mark Harrison</cp:lastModifiedBy>
  <cp:revision>5</cp:revision>
  <cp:lastPrinted>2021-04-15T03:16:00Z</cp:lastPrinted>
  <dcterms:created xsi:type="dcterms:W3CDTF">2021-08-31T03:07:00Z</dcterms:created>
  <dcterms:modified xsi:type="dcterms:W3CDTF">2021-08-31T03:11:00Z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