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59.95pt" o:ole="">
            <v:imagedata r:id="rId16" o:title=""/>
          </v:shape>
          <o:OLEObject Type="Embed" ProgID="Visio.Drawing.11" ShapeID="_x0000_i1025" DrawAspect="Content" ObjectID="_1691436194"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0.9pt;height:94.45pt" o:ole="">
            <v:imagedata r:id="rId18" o:title=""/>
          </v:shape>
          <o:OLEObject Type="Embed" ProgID="Visio.Drawing.11" ShapeID="_x0000_i1026" DrawAspect="Content" ObjectID="_1691436195"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0.9pt;height:59.95pt" o:ole="">
            <v:imagedata r:id="rId20" o:title=""/>
          </v:shape>
          <o:OLEObject Type="Embed" ProgID="Visio.Drawing.11" ShapeID="_x0000_i1027" DrawAspect="Content" ObjectID="_1691436196"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0.9pt;height:59.95pt" o:ole="">
            <v:imagedata r:id="rId22" o:title=""/>
          </v:shape>
          <o:OLEObject Type="Embed" ProgID="Visio.Drawing.11" ShapeID="_x0000_i1028" DrawAspect="Content" ObjectID="_1691436197"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0.9pt;height:94.45pt" o:ole="">
            <v:imagedata r:id="rId24" o:title=""/>
          </v:shape>
          <o:OLEObject Type="Embed" ProgID="Visio.Drawing.11" ShapeID="_x0000_i1029" DrawAspect="Content" ObjectID="_1691436198"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89.85pt;height:96.55pt" o:ole="">
            <v:imagedata r:id="rId29" o:title=""/>
          </v:shape>
          <o:OLEObject Type="Embed" ProgID="Visio.Drawing.15" ShapeID="_x0000_i1030" DrawAspect="Content" ObjectID="_1691436199"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3pt" o:ole="">
            <v:imagedata r:id="rId32" o:title=""/>
          </v:shape>
          <o:OLEObject Type="Embed" ProgID="Visio.Drawing.15" ShapeID="_x0000_i1031" DrawAspect="Content" ObjectID="_1691436200"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8.6pt" o:ole="">
            <v:imagedata r:id="rId35" o:title=""/>
          </v:shape>
          <o:OLEObject Type="Embed" ProgID="Visio.Drawing.15" ShapeID="_x0000_i1032" DrawAspect="Content" ObjectID="_1691436201"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pt" o:ole="">
            <v:imagedata r:id="rId39" o:title=""/>
          </v:shape>
          <o:OLEObject Type="Embed" ProgID="Visio.Drawing.11" ShapeID="_x0000_i1033" DrawAspect="Content" ObjectID="_1691436202" r:id="rId40"/>
        </w:object>
      </w:r>
    </w:p>
    <w:p w14:paraId="206624D9" w14:textId="77777777" w:rsidR="0003425A" w:rsidRDefault="00186778">
      <w:pPr>
        <w:jc w:val="center"/>
      </w:pPr>
      <w:r>
        <w:object w:dxaOrig="6870" w:dyaOrig="6280" w14:anchorId="13B6B744">
          <v:shape id="_x0000_i1034" type="#_x0000_t75" style="width:343.35pt;height:314.2pt" o:ole="">
            <v:imagedata r:id="rId41" o:title=""/>
          </v:shape>
          <o:OLEObject Type="Embed" ProgID="Visio.Drawing.11" ShapeID="_x0000_i1034" DrawAspect="Content" ObjectID="_1691436203" r:id="rId42"/>
        </w:object>
      </w:r>
    </w:p>
    <w:p w14:paraId="09A0560D" w14:textId="77777777" w:rsidR="0003425A" w:rsidRDefault="00186778">
      <w:pPr>
        <w:jc w:val="center"/>
      </w:pPr>
      <w:r>
        <w:object w:dxaOrig="6970" w:dyaOrig="5160" w14:anchorId="63A1719D">
          <v:shape id="_x0000_i1035" type="#_x0000_t75" style="width:348.35pt;height:258.05pt" o:ole="">
            <v:imagedata r:id="rId43" o:title=""/>
          </v:shape>
          <o:OLEObject Type="Embed" ProgID="Visio.Drawing.11" ShapeID="_x0000_i1035" DrawAspect="Content" ObjectID="_1691436204"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0.9pt;height:116.95pt" o:ole="">
                  <v:imagedata r:id="rId46" o:title=""/>
                </v:shape>
                <o:OLEObject Type="Embed" ProgID="Visio.Drawing.15" ShapeID="_x0000_i1036" DrawAspect="Content" ObjectID="_1691436205"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5pt" o:ole="">
                  <v:imagedata r:id="rId48" o:title=""/>
                </v:shape>
                <o:OLEObject Type="Embed" ProgID="Visio.Drawing.11" ShapeID="_x0000_i1037" DrawAspect="Content" ObjectID="_1691436206"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8pt" o:ole="">
                  <v:imagedata r:id="rId50" o:title=""/>
                </v:shape>
                <o:OLEObject Type="Embed" ProgID="Visio.Drawing.11" ShapeID="_x0000_i1038" DrawAspect="Content" ObjectID="_1691436207"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35pt;height:280.9pt" o:ole="">
                  <v:imagedata r:id="rId52" o:title=""/>
                </v:shape>
                <o:OLEObject Type="Embed" ProgID="Visio.Drawing.11" ShapeID="_x0000_i1039" DrawAspect="Content" ObjectID="_1691436208"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5pt" o:ole="">
            <v:imagedata r:id="rId48" o:title=""/>
          </v:shape>
          <o:OLEObject Type="Embed" ProgID="Visio.Drawing.11" ShapeID="_x0000_i1040" DrawAspect="Content" ObjectID="_1691436209"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8pt" o:ole="">
            <v:imagedata r:id="rId50" o:title=""/>
          </v:shape>
          <o:OLEObject Type="Embed" ProgID="Visio.Drawing.11" ShapeID="_x0000_i1041" DrawAspect="Content" ObjectID="_1691436210"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35pt;height:280.9pt" o:ole="">
            <v:imagedata r:id="rId52" o:title=""/>
          </v:shape>
          <o:OLEObject Type="Embed" ProgID="Visio.Drawing.11" ShapeID="_x0000_i1042" DrawAspect="Content" ObjectID="_1691436211"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6pt" o:ole="">
                  <v:imagedata r:id="rId57" o:title=""/>
                </v:shape>
                <o:OLEObject Type="Embed" ProgID="Visio.Drawing.11" ShapeID="_x0000_i1043" DrawAspect="Content" ObjectID="_1691436212"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0.85pt" o:ole="">
                  <v:imagedata r:id="rId57" o:title=""/>
                </v:shape>
                <o:OLEObject Type="Embed" ProgID="Visio.Drawing.11" ShapeID="_x0000_i1044" DrawAspect="Content" ObjectID="_1691436213"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CC3D75">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4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2AD5C919" w:rsidR="008D6644" w:rsidRDefault="00C10DEE" w:rsidP="0089382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893824">
        <w:trPr>
          <w:trHeight w:val="409"/>
          <w:jc w:val="center"/>
        </w:trPr>
        <w:tc>
          <w:tcPr>
            <w:tcW w:w="1733" w:type="dxa"/>
            <w:shd w:val="clear" w:color="auto" w:fill="auto"/>
            <w:vAlign w:val="center"/>
          </w:tcPr>
          <w:p w14:paraId="5993FE60" w14:textId="46762BE2" w:rsidR="008D6644" w:rsidRDefault="002124F5" w:rsidP="00893824">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893824">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893824">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8"/>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893824">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893824">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893824">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B7375F">
        <w:trPr>
          <w:trHeight w:val="409"/>
          <w:jc w:val="center"/>
        </w:trPr>
        <w:tc>
          <w:tcPr>
            <w:tcW w:w="1733" w:type="dxa"/>
            <w:shd w:val="clear" w:color="auto" w:fill="auto"/>
            <w:vAlign w:val="center"/>
          </w:tcPr>
          <w:p w14:paraId="0896F9DC"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B7375F">
        <w:trPr>
          <w:trHeight w:val="409"/>
          <w:jc w:val="center"/>
        </w:trPr>
        <w:tc>
          <w:tcPr>
            <w:tcW w:w="1733" w:type="dxa"/>
            <w:shd w:val="clear" w:color="auto" w:fill="auto"/>
            <w:vAlign w:val="center"/>
          </w:tcPr>
          <w:p w14:paraId="76D291FF" w14:textId="4FAAA39E" w:rsidR="004C53B4" w:rsidRDefault="000B7E59" w:rsidP="00B7375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B7375F">
        <w:trPr>
          <w:trHeight w:val="419"/>
          <w:jc w:val="center"/>
        </w:trPr>
        <w:tc>
          <w:tcPr>
            <w:tcW w:w="1733" w:type="dxa"/>
            <w:shd w:val="clear" w:color="auto" w:fill="auto"/>
            <w:vAlign w:val="center"/>
          </w:tcPr>
          <w:p w14:paraId="0660F48A" w14:textId="7B7000F4"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B7375F">
        <w:trPr>
          <w:trHeight w:val="409"/>
          <w:jc w:val="center"/>
        </w:trPr>
        <w:tc>
          <w:tcPr>
            <w:tcW w:w="1733" w:type="dxa"/>
            <w:shd w:val="clear" w:color="auto" w:fill="auto"/>
            <w:vAlign w:val="center"/>
          </w:tcPr>
          <w:p w14:paraId="7CCB63EC" w14:textId="12E18395"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B7375F">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B7375F">
        <w:trPr>
          <w:trHeight w:val="409"/>
          <w:jc w:val="center"/>
        </w:trPr>
        <w:tc>
          <w:tcPr>
            <w:tcW w:w="1733" w:type="dxa"/>
            <w:shd w:val="clear" w:color="auto" w:fill="auto"/>
            <w:vAlign w:val="center"/>
          </w:tcPr>
          <w:p w14:paraId="0E9B9229"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B7375F">
        <w:trPr>
          <w:trHeight w:val="409"/>
          <w:jc w:val="center"/>
        </w:trPr>
        <w:tc>
          <w:tcPr>
            <w:tcW w:w="1733" w:type="dxa"/>
            <w:shd w:val="clear" w:color="auto" w:fill="auto"/>
            <w:vAlign w:val="center"/>
          </w:tcPr>
          <w:p w14:paraId="7262F9D8" w14:textId="31F99D34" w:rsidR="004C53B4" w:rsidRDefault="00DC76EC" w:rsidP="00B7375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B7375F">
        <w:trPr>
          <w:trHeight w:val="419"/>
          <w:jc w:val="center"/>
        </w:trPr>
        <w:tc>
          <w:tcPr>
            <w:tcW w:w="1733" w:type="dxa"/>
            <w:shd w:val="clear" w:color="auto" w:fill="auto"/>
            <w:vAlign w:val="center"/>
          </w:tcPr>
          <w:p w14:paraId="323328C3"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B7375F">
        <w:trPr>
          <w:trHeight w:val="409"/>
          <w:jc w:val="center"/>
        </w:trPr>
        <w:tc>
          <w:tcPr>
            <w:tcW w:w="1733" w:type="dxa"/>
            <w:shd w:val="clear" w:color="auto" w:fill="auto"/>
            <w:vAlign w:val="center"/>
          </w:tcPr>
          <w:p w14:paraId="3F355E71"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B7375F">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w:t>
      </w:r>
      <w:r>
        <w:rPr>
          <w:rFonts w:ascii="Arial" w:hAnsi="Arial" w:cs="Arial"/>
        </w:rPr>
        <w:t>.1 Use cases</w:t>
      </w:r>
    </w:p>
    <w:p w14:paraId="5F4D9038" w14:textId="3DA2AC01" w:rsidR="00564EEB" w:rsidRPr="000D568F" w:rsidRDefault="00E37AF6" w:rsidP="00564EEB">
      <w:pPr>
        <w:rPr>
          <w:rFonts w:ascii="Times New Roman" w:eastAsia="宋体" w:hAnsi="Times New Roman" w:cs="Times New Roman"/>
          <w:b/>
          <w:kern w:val="0"/>
          <w:szCs w:val="21"/>
          <w:highlight w:val="yellow"/>
          <w:lang w:eastAsia="en-US"/>
        </w:rPr>
      </w:pPr>
      <w:r w:rsidRPr="00F8542D">
        <w:rPr>
          <w:rFonts w:ascii="Times New Roman" w:eastAsia="宋体" w:hAnsi="Times New Roman" w:cs="Times New Roman"/>
          <w:b/>
          <w:kern w:val="0"/>
          <w:szCs w:val="21"/>
          <w:highlight w:val="yellow"/>
          <w:lang w:eastAsia="en-US"/>
        </w:rPr>
        <w:t>FL comments: RAN4 has been achieved</w:t>
      </w:r>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sidRPr="00F8542D">
        <w:rPr>
          <w:rFonts w:ascii="Times New Roman" w:eastAsia="宋体" w:hAnsi="Times New Roman" w:cs="Times New Roman"/>
          <w:b/>
          <w:kern w:val="0"/>
          <w:szCs w:val="21"/>
          <w:highlight w:val="yellow"/>
          <w:lang w:eastAsia="en-US"/>
        </w:rPr>
        <w:t>.</w:t>
      </w:r>
      <w:r w:rsidR="00564EEB" w:rsidRPr="00564EEB">
        <w:rPr>
          <w:rFonts w:ascii="Times New Roman" w:eastAsia="宋体" w:hAnsi="Times New Roman" w:cs="Times New Roman" w:hint="eastAsia"/>
          <w:b/>
          <w:kern w:val="0"/>
          <w:szCs w:val="21"/>
          <w:highlight w:val="yellow"/>
          <w:lang w:eastAsia="en-US"/>
        </w:rPr>
        <w:t xml:space="preserve"> </w:t>
      </w:r>
      <w:r w:rsidR="00564EEB" w:rsidRPr="000D568F">
        <w:rPr>
          <w:rFonts w:ascii="Times New Roman" w:eastAsia="宋体" w:hAnsi="Times New Roman" w:cs="Times New Roman" w:hint="eastAsia"/>
          <w:b/>
          <w:kern w:val="0"/>
          <w:szCs w:val="21"/>
          <w:highlight w:val="yellow"/>
          <w:lang w:eastAsia="en-US"/>
        </w:rPr>
        <w:t>T</w:t>
      </w:r>
      <w:r w:rsidR="00564EEB" w:rsidRPr="000D568F">
        <w:rPr>
          <w:rFonts w:ascii="Times New Roman" w:eastAsia="宋体"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8"/>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宋体" w:hAnsi="Times New Roman" w:cs="Times New Roman"/>
          <w:b/>
          <w:kern w:val="0"/>
          <w:szCs w:val="21"/>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9</w:t>
      </w:r>
      <w:r w:rsidRPr="0081796A">
        <w:rPr>
          <w:rFonts w:ascii="Times New Roman" w:eastAsia="宋体" w:hAnsi="Times New Roman" w:cs="Times New Roman"/>
          <w:b/>
          <w:kern w:val="0"/>
          <w:szCs w:val="21"/>
          <w:highlight w:val="yellow"/>
        </w:rPr>
        <w:t>:</w:t>
      </w:r>
    </w:p>
    <w:p w14:paraId="77724E42" w14:textId="77777777" w:rsidR="00E37AF6" w:rsidRPr="00140E37" w:rsidRDefault="00E37AF6" w:rsidP="00E37AF6">
      <w:pPr>
        <w:pStyle w:val="af8"/>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647807">
        <w:trPr>
          <w:trHeight w:val="409"/>
          <w:jc w:val="center"/>
        </w:trPr>
        <w:tc>
          <w:tcPr>
            <w:tcW w:w="1733" w:type="dxa"/>
            <w:shd w:val="clear" w:color="auto" w:fill="auto"/>
            <w:vAlign w:val="center"/>
          </w:tcPr>
          <w:p w14:paraId="1E8A6D58" w14:textId="77777777" w:rsidR="00E37AF6" w:rsidRDefault="00E37AF6"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647807">
        <w:trPr>
          <w:trHeight w:val="409"/>
          <w:jc w:val="center"/>
        </w:trPr>
        <w:tc>
          <w:tcPr>
            <w:tcW w:w="1733" w:type="dxa"/>
            <w:shd w:val="clear" w:color="auto" w:fill="auto"/>
            <w:vAlign w:val="center"/>
          </w:tcPr>
          <w:p w14:paraId="4666C4C4" w14:textId="1D94CF73" w:rsidR="00E37AF6" w:rsidRDefault="00E37AF6"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6F97659F" w14:textId="53C3E77F" w:rsidR="00E37AF6" w:rsidRDefault="00E37AF6" w:rsidP="00647807">
            <w:pPr>
              <w:spacing w:after="0"/>
              <w:rPr>
                <w:rFonts w:ascii="Times New Roman" w:eastAsia="MS Mincho" w:hAnsi="Times New Roman" w:cs="Times New Roman"/>
                <w:bCs/>
                <w:lang w:val="en-GB" w:eastAsia="ja-JP"/>
              </w:rPr>
            </w:pPr>
          </w:p>
        </w:tc>
      </w:tr>
      <w:tr w:rsidR="00E37AF6" w14:paraId="34C6E20A" w14:textId="77777777" w:rsidTr="00647807">
        <w:trPr>
          <w:trHeight w:val="419"/>
          <w:jc w:val="center"/>
        </w:trPr>
        <w:tc>
          <w:tcPr>
            <w:tcW w:w="1733" w:type="dxa"/>
            <w:shd w:val="clear" w:color="auto" w:fill="auto"/>
            <w:vAlign w:val="center"/>
          </w:tcPr>
          <w:p w14:paraId="2C345669" w14:textId="7297B58D" w:rsidR="00E37AF6" w:rsidRDefault="00E37AF6" w:rsidP="00647807">
            <w:pPr>
              <w:jc w:val="center"/>
              <w:rPr>
                <w:rFonts w:ascii="Times New Roman" w:hAnsi="Times New Roman" w:cs="Times New Roman"/>
                <w:bCs/>
                <w:lang w:val="en-GB"/>
              </w:rPr>
            </w:pPr>
          </w:p>
        </w:tc>
        <w:tc>
          <w:tcPr>
            <w:tcW w:w="7744" w:type="dxa"/>
            <w:shd w:val="clear" w:color="auto" w:fill="auto"/>
            <w:vAlign w:val="center"/>
          </w:tcPr>
          <w:p w14:paraId="6EE3D09C" w14:textId="70E74039" w:rsidR="00E37AF6" w:rsidRDefault="00E37AF6" w:rsidP="00647807">
            <w:pPr>
              <w:rPr>
                <w:bCs/>
                <w:sz w:val="20"/>
                <w:szCs w:val="20"/>
                <w:lang w:val="en-GB"/>
              </w:rPr>
            </w:pPr>
          </w:p>
        </w:tc>
      </w:tr>
      <w:tr w:rsidR="00E37AF6" w14:paraId="341F51B8" w14:textId="77777777" w:rsidTr="00647807">
        <w:trPr>
          <w:trHeight w:val="409"/>
          <w:jc w:val="center"/>
        </w:trPr>
        <w:tc>
          <w:tcPr>
            <w:tcW w:w="1733" w:type="dxa"/>
            <w:shd w:val="clear" w:color="auto" w:fill="auto"/>
            <w:vAlign w:val="center"/>
          </w:tcPr>
          <w:p w14:paraId="4CDA6CBA" w14:textId="0C49BFCC" w:rsidR="00E37AF6" w:rsidRDefault="00E37AF6" w:rsidP="00647807">
            <w:pPr>
              <w:jc w:val="center"/>
              <w:rPr>
                <w:rFonts w:ascii="Times New Roman" w:hAnsi="Times New Roman" w:cs="Times New Roman"/>
                <w:bCs/>
                <w:lang w:val="en-GB"/>
              </w:rPr>
            </w:pPr>
          </w:p>
        </w:tc>
        <w:tc>
          <w:tcPr>
            <w:tcW w:w="7744" w:type="dxa"/>
            <w:shd w:val="clear" w:color="auto" w:fill="auto"/>
            <w:vAlign w:val="center"/>
          </w:tcPr>
          <w:p w14:paraId="728A0644" w14:textId="411CE353" w:rsidR="00E37AF6" w:rsidRDefault="00E37AF6" w:rsidP="00647807">
            <w:pPr>
              <w:rPr>
                <w:rFonts w:ascii="Times New Roman" w:hAnsi="Times New Roman" w:cs="Times New Roman"/>
                <w:bCs/>
              </w:rPr>
            </w:pP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宋体" w:hAnsi="Times New Roman" w:cs="Times New Roman"/>
          <w:b/>
          <w:kern w:val="0"/>
          <w:szCs w:val="21"/>
          <w:highlight w:val="yellow"/>
          <w:lang w:eastAsia="en-US"/>
        </w:rPr>
        <w:t xml:space="preserve">FL comments: </w:t>
      </w:r>
      <w:r>
        <w:rPr>
          <w:rFonts w:ascii="Times New Roman" w:eastAsia="宋体" w:hAnsi="Times New Roman" w:cs="Times New Roman"/>
          <w:b/>
          <w:kern w:val="0"/>
          <w:szCs w:val="21"/>
          <w:highlight w:val="yellow"/>
          <w:lang w:eastAsia="en-US"/>
        </w:rPr>
        <w:t>Can we confirm the following working assumption now</w:t>
      </w:r>
      <w:r w:rsidRPr="00844C0C">
        <w:rPr>
          <w:rFonts w:ascii="Times New Roman" w:eastAsia="宋体" w:hAnsi="Times New Roman" w:cs="Times New Roman"/>
          <w:b/>
          <w:kern w:val="0"/>
          <w:szCs w:val="21"/>
          <w:highlight w:val="yellow"/>
          <w:lang w:eastAsia="en-US"/>
        </w:rPr>
        <w:t>?</w:t>
      </w:r>
    </w:p>
    <w:p w14:paraId="609DAAE7" w14:textId="77777777" w:rsidR="00457B3D" w:rsidRDefault="00457B3D" w:rsidP="00457B3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647807">
        <w:trPr>
          <w:trHeight w:val="409"/>
          <w:jc w:val="center"/>
        </w:trPr>
        <w:tc>
          <w:tcPr>
            <w:tcW w:w="1733" w:type="dxa"/>
            <w:shd w:val="clear" w:color="auto" w:fill="auto"/>
            <w:vAlign w:val="center"/>
          </w:tcPr>
          <w:p w14:paraId="4BDCF380" w14:textId="77777777" w:rsidR="00457B3D" w:rsidRDefault="00457B3D"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647807">
        <w:trPr>
          <w:trHeight w:val="409"/>
          <w:jc w:val="center"/>
        </w:trPr>
        <w:tc>
          <w:tcPr>
            <w:tcW w:w="1733" w:type="dxa"/>
            <w:shd w:val="clear" w:color="auto" w:fill="auto"/>
            <w:vAlign w:val="center"/>
          </w:tcPr>
          <w:p w14:paraId="4F2F9DB6" w14:textId="77777777" w:rsidR="00457B3D" w:rsidRDefault="00457B3D"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70C23E29" w14:textId="77777777" w:rsidR="00457B3D" w:rsidRDefault="00457B3D" w:rsidP="00647807">
            <w:pPr>
              <w:spacing w:after="0"/>
              <w:rPr>
                <w:rFonts w:ascii="Times New Roman" w:eastAsia="MS Mincho" w:hAnsi="Times New Roman" w:cs="Times New Roman"/>
                <w:bCs/>
                <w:lang w:val="en-GB" w:eastAsia="ja-JP"/>
              </w:rPr>
            </w:pPr>
          </w:p>
        </w:tc>
      </w:tr>
      <w:tr w:rsidR="00457B3D" w14:paraId="2086D109" w14:textId="77777777" w:rsidTr="00647807">
        <w:trPr>
          <w:trHeight w:val="419"/>
          <w:jc w:val="center"/>
        </w:trPr>
        <w:tc>
          <w:tcPr>
            <w:tcW w:w="1733" w:type="dxa"/>
            <w:shd w:val="clear" w:color="auto" w:fill="auto"/>
            <w:vAlign w:val="center"/>
          </w:tcPr>
          <w:p w14:paraId="7625A55E" w14:textId="77777777" w:rsidR="00457B3D" w:rsidRDefault="00457B3D" w:rsidP="00647807">
            <w:pPr>
              <w:jc w:val="center"/>
              <w:rPr>
                <w:rFonts w:ascii="Times New Roman" w:hAnsi="Times New Roman" w:cs="Times New Roman"/>
                <w:bCs/>
                <w:lang w:val="en-GB"/>
              </w:rPr>
            </w:pPr>
          </w:p>
        </w:tc>
        <w:tc>
          <w:tcPr>
            <w:tcW w:w="7744" w:type="dxa"/>
            <w:shd w:val="clear" w:color="auto" w:fill="auto"/>
            <w:vAlign w:val="center"/>
          </w:tcPr>
          <w:p w14:paraId="1D45F9A4" w14:textId="77777777" w:rsidR="00457B3D" w:rsidRDefault="00457B3D" w:rsidP="00647807">
            <w:pPr>
              <w:rPr>
                <w:bCs/>
                <w:sz w:val="20"/>
                <w:szCs w:val="20"/>
                <w:lang w:val="en-GB"/>
              </w:rPr>
            </w:pPr>
          </w:p>
        </w:tc>
      </w:tr>
      <w:tr w:rsidR="00457B3D" w14:paraId="7EBB90B8" w14:textId="77777777" w:rsidTr="00647807">
        <w:trPr>
          <w:trHeight w:val="409"/>
          <w:jc w:val="center"/>
        </w:trPr>
        <w:tc>
          <w:tcPr>
            <w:tcW w:w="1733" w:type="dxa"/>
            <w:shd w:val="clear" w:color="auto" w:fill="auto"/>
            <w:vAlign w:val="center"/>
          </w:tcPr>
          <w:p w14:paraId="6F0E128B" w14:textId="77777777" w:rsidR="00457B3D" w:rsidRDefault="00457B3D" w:rsidP="00647807">
            <w:pPr>
              <w:jc w:val="center"/>
              <w:rPr>
                <w:rFonts w:ascii="Times New Roman" w:hAnsi="Times New Roman" w:cs="Times New Roman"/>
                <w:bCs/>
                <w:lang w:val="en-GB"/>
              </w:rPr>
            </w:pPr>
          </w:p>
        </w:tc>
        <w:tc>
          <w:tcPr>
            <w:tcW w:w="7744" w:type="dxa"/>
            <w:shd w:val="clear" w:color="auto" w:fill="auto"/>
            <w:vAlign w:val="center"/>
          </w:tcPr>
          <w:p w14:paraId="09EA5B41" w14:textId="77777777" w:rsidR="00457B3D" w:rsidRDefault="00457B3D" w:rsidP="00647807">
            <w:pPr>
              <w:rPr>
                <w:rFonts w:ascii="Times New Roman" w:hAnsi="Times New Roman" w:cs="Times New Roman"/>
                <w:bCs/>
              </w:rPr>
            </w:pPr>
          </w:p>
        </w:tc>
      </w:tr>
    </w:tbl>
    <w:p w14:paraId="201E0F60" w14:textId="1BB451E2" w:rsidR="00582D78" w:rsidRDefault="00582D78" w:rsidP="00582D78">
      <w:pPr>
        <w:pStyle w:val="2"/>
        <w:spacing w:before="156" w:after="156"/>
        <w:rPr>
          <w:rFonts w:ascii="Arial" w:hAnsi="Arial" w:cs="Arial"/>
        </w:rPr>
      </w:pPr>
      <w:r>
        <w:rPr>
          <w:rFonts w:ascii="Arial" w:hAnsi="Arial" w:cs="Arial"/>
        </w:rPr>
        <w:lastRenderedPageBreak/>
        <w:t>7</w:t>
      </w:r>
      <w:r>
        <w:rPr>
          <w:rFonts w:ascii="Arial" w:hAnsi="Arial" w:cs="Arial"/>
        </w:rPr>
        <w:t xml:space="preserve">.2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w:t>
      </w:r>
      <w:r>
        <w:rPr>
          <w:rFonts w:ascii="Arial" w:hAnsi="Arial" w:cs="Arial"/>
        </w:rPr>
        <w:t>.2.1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t>
      </w:r>
      <w:r w:rsidR="00436568" w:rsidRPr="00436568">
        <w:rPr>
          <w:rFonts w:ascii="Times New Roman" w:hAnsi="Times New Roman" w:cs="Times New Roman"/>
          <w:b/>
          <w:szCs w:val="21"/>
          <w:highlight w:val="yellow"/>
        </w:rPr>
        <w:t>window length</w:t>
      </w:r>
      <w:r w:rsidR="00436568" w:rsidRPr="00436568">
        <w:rPr>
          <w:rFonts w:ascii="Times New Roman" w:hAnsi="Times New Roman" w:cs="Times New Roman"/>
          <w:b/>
          <w:szCs w:val="21"/>
          <w:highlight w:val="yellow"/>
        </w:rPr>
        <w:t xml:space="preserve"> of the configured TDWs</w:t>
      </w:r>
      <w:r w:rsidR="00436568" w:rsidRPr="00436568">
        <w:rPr>
          <w:rFonts w:ascii="Times New Roman" w:hAnsi="Times New Roman" w:cs="Times New Roman"/>
          <w:b/>
          <w:szCs w:val="21"/>
          <w:highlight w:val="yellow"/>
        </w:rPr>
        <w:t xml:space="preserve">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647807">
        <w:trPr>
          <w:trHeight w:val="409"/>
          <w:jc w:val="center"/>
        </w:trPr>
        <w:tc>
          <w:tcPr>
            <w:tcW w:w="1733" w:type="dxa"/>
            <w:shd w:val="clear" w:color="auto" w:fill="auto"/>
            <w:vAlign w:val="center"/>
          </w:tcPr>
          <w:p w14:paraId="37DD326D" w14:textId="77777777" w:rsidR="00560EBA" w:rsidRDefault="00560EBA"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647807">
        <w:trPr>
          <w:trHeight w:val="409"/>
          <w:jc w:val="center"/>
        </w:trPr>
        <w:tc>
          <w:tcPr>
            <w:tcW w:w="1733" w:type="dxa"/>
            <w:shd w:val="clear" w:color="auto" w:fill="auto"/>
            <w:vAlign w:val="center"/>
          </w:tcPr>
          <w:p w14:paraId="02108619" w14:textId="77777777" w:rsidR="00560EBA" w:rsidRDefault="00560EBA"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4EF521AE" w14:textId="77777777" w:rsidR="00560EBA" w:rsidRDefault="00560EBA" w:rsidP="00647807">
            <w:pPr>
              <w:spacing w:after="0"/>
              <w:rPr>
                <w:rFonts w:ascii="Times New Roman" w:eastAsia="MS Mincho" w:hAnsi="Times New Roman" w:cs="Times New Roman"/>
                <w:bCs/>
                <w:lang w:val="en-GB" w:eastAsia="ja-JP"/>
              </w:rPr>
            </w:pPr>
          </w:p>
        </w:tc>
      </w:tr>
      <w:tr w:rsidR="00560EBA" w14:paraId="19CB076A" w14:textId="77777777" w:rsidTr="00647807">
        <w:trPr>
          <w:trHeight w:val="419"/>
          <w:jc w:val="center"/>
        </w:trPr>
        <w:tc>
          <w:tcPr>
            <w:tcW w:w="1733" w:type="dxa"/>
            <w:shd w:val="clear" w:color="auto" w:fill="auto"/>
            <w:vAlign w:val="center"/>
          </w:tcPr>
          <w:p w14:paraId="5925FB83" w14:textId="77777777" w:rsidR="00560EBA" w:rsidRDefault="00560EBA" w:rsidP="00647807">
            <w:pPr>
              <w:jc w:val="center"/>
              <w:rPr>
                <w:rFonts w:ascii="Times New Roman" w:hAnsi="Times New Roman" w:cs="Times New Roman"/>
                <w:bCs/>
                <w:lang w:val="en-GB"/>
              </w:rPr>
            </w:pPr>
          </w:p>
        </w:tc>
        <w:tc>
          <w:tcPr>
            <w:tcW w:w="7744" w:type="dxa"/>
            <w:shd w:val="clear" w:color="auto" w:fill="auto"/>
            <w:vAlign w:val="center"/>
          </w:tcPr>
          <w:p w14:paraId="212EC1BC" w14:textId="77777777" w:rsidR="00560EBA" w:rsidRDefault="00560EBA" w:rsidP="00647807">
            <w:pPr>
              <w:rPr>
                <w:bCs/>
                <w:sz w:val="20"/>
                <w:szCs w:val="20"/>
                <w:lang w:val="en-GB"/>
              </w:rPr>
            </w:pPr>
          </w:p>
        </w:tc>
      </w:tr>
      <w:tr w:rsidR="00560EBA" w14:paraId="60255842" w14:textId="77777777" w:rsidTr="00647807">
        <w:trPr>
          <w:trHeight w:val="409"/>
          <w:jc w:val="center"/>
        </w:trPr>
        <w:tc>
          <w:tcPr>
            <w:tcW w:w="1733" w:type="dxa"/>
            <w:shd w:val="clear" w:color="auto" w:fill="auto"/>
            <w:vAlign w:val="center"/>
          </w:tcPr>
          <w:p w14:paraId="1CE8373D" w14:textId="77777777" w:rsidR="00560EBA" w:rsidRDefault="00560EBA" w:rsidP="00647807">
            <w:pPr>
              <w:jc w:val="center"/>
              <w:rPr>
                <w:rFonts w:ascii="Times New Roman" w:hAnsi="Times New Roman" w:cs="Times New Roman"/>
                <w:bCs/>
                <w:lang w:val="en-GB"/>
              </w:rPr>
            </w:pPr>
          </w:p>
        </w:tc>
        <w:tc>
          <w:tcPr>
            <w:tcW w:w="7744" w:type="dxa"/>
            <w:shd w:val="clear" w:color="auto" w:fill="auto"/>
            <w:vAlign w:val="center"/>
          </w:tcPr>
          <w:p w14:paraId="139BEED0" w14:textId="77777777" w:rsidR="00560EBA" w:rsidRDefault="00560EBA" w:rsidP="00647807">
            <w:pPr>
              <w:rPr>
                <w:rFonts w:ascii="Times New Roman" w:hAnsi="Times New Roman" w:cs="Times New Roman"/>
                <w:bCs/>
              </w:rPr>
            </w:pPr>
          </w:p>
        </w:tc>
      </w:tr>
    </w:tbl>
    <w:p w14:paraId="09F86DDF" w14:textId="77777777" w:rsidR="00DD4EA9" w:rsidRDefault="00DD4EA9">
      <w:pPr>
        <w:tabs>
          <w:tab w:val="left" w:pos="1701"/>
        </w:tabs>
        <w:spacing w:after="120" w:line="240" w:lineRule="auto"/>
        <w:jc w:val="left"/>
        <w:rPr>
          <w:rFonts w:hint="eastAsia"/>
        </w:rPr>
      </w:pPr>
    </w:p>
    <w:p w14:paraId="2C5D6C58" w14:textId="60268C85" w:rsidR="00516833" w:rsidRDefault="00516833" w:rsidP="00516833">
      <w:pPr>
        <w:pStyle w:val="3"/>
        <w:spacing w:before="156" w:after="156"/>
        <w:rPr>
          <w:rFonts w:ascii="Arial" w:hAnsi="Arial" w:cs="Arial"/>
        </w:rPr>
      </w:pPr>
      <w:r>
        <w:rPr>
          <w:rFonts w:ascii="Arial" w:hAnsi="Arial" w:cs="Arial"/>
        </w:rPr>
        <w:t>7</w:t>
      </w:r>
      <w:r>
        <w:rPr>
          <w:rFonts w:ascii="Arial" w:hAnsi="Arial" w:cs="Arial"/>
        </w:rPr>
        <w:t>.2.2 Coherent transmission indication</w:t>
      </w:r>
    </w:p>
    <w:p w14:paraId="196D2DB3" w14:textId="77777777" w:rsidR="000F033B" w:rsidRPr="0081796A" w:rsidRDefault="000F033B" w:rsidP="000F033B">
      <w:pPr>
        <w:rPr>
          <w:rFonts w:ascii="Times New Roman" w:eastAsia="宋体" w:hAnsi="Times New Roman" w:cs="Times New Roman"/>
          <w:b/>
          <w:kern w:val="0"/>
          <w:szCs w:val="21"/>
          <w:highlight w:val="yellow"/>
          <w:lang w:eastAsia="en-US"/>
        </w:rPr>
      </w:pPr>
      <w:r w:rsidRPr="0081796A">
        <w:rPr>
          <w:rFonts w:ascii="Times New Roman" w:eastAsia="宋体" w:hAnsi="Times New Roman" w:cs="Times New Roman"/>
          <w:b/>
          <w:kern w:val="0"/>
          <w:szCs w:val="21"/>
          <w:highlight w:val="yellow"/>
          <w:lang w:eastAsia="en-US"/>
        </w:rPr>
        <w:t xml:space="preserve">FL comments: Based on companies’ comments, it seems companies acknowledge that UE may lose </w:t>
      </w:r>
      <w:r w:rsidRPr="0081796A">
        <w:rPr>
          <w:rFonts w:ascii="Times New Roman" w:eastAsia="宋体" w:hAnsi="Times New Roman" w:cs="Times New Roman"/>
          <w:b/>
          <w:kern w:val="0"/>
          <w:szCs w:val="21"/>
          <w:highlight w:val="yellow"/>
          <w:lang w:eastAsia="en-US"/>
        </w:rPr>
        <w:lastRenderedPageBreak/>
        <w:t>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Then it seems the key point is whether CA/DC should be considered</w:t>
      </w:r>
      <w:r>
        <w:rPr>
          <w:rFonts w:ascii="Times New Roman" w:eastAsia="宋体" w:hAnsi="Times New Roman" w:cs="Times New Roman"/>
          <w:b/>
          <w:kern w:val="0"/>
          <w:szCs w:val="21"/>
          <w:highlight w:val="yellow"/>
        </w:rPr>
        <w:t xml:space="preserve"> for coverage enhancements</w:t>
      </w:r>
      <w:r w:rsidRPr="0081796A">
        <w:rPr>
          <w:rFonts w:ascii="Times New Roman" w:eastAsia="宋体" w:hAnsi="Times New Roman" w:cs="Times New Roman"/>
          <w:b/>
          <w:kern w:val="0"/>
          <w:szCs w:val="21"/>
          <w:highlight w:val="yellow"/>
        </w:rPr>
        <w:t>.</w:t>
      </w:r>
      <w:r>
        <w:rPr>
          <w:rFonts w:ascii="Times New Roman" w:eastAsia="宋体"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647807">
        <w:trPr>
          <w:trHeight w:val="409"/>
          <w:jc w:val="center"/>
        </w:trPr>
        <w:tc>
          <w:tcPr>
            <w:tcW w:w="1733" w:type="dxa"/>
            <w:shd w:val="clear" w:color="auto" w:fill="auto"/>
            <w:vAlign w:val="center"/>
          </w:tcPr>
          <w:p w14:paraId="7A2A14ED" w14:textId="77777777" w:rsidR="000F033B" w:rsidRDefault="000F033B"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647807">
        <w:trPr>
          <w:trHeight w:val="409"/>
          <w:jc w:val="center"/>
        </w:trPr>
        <w:tc>
          <w:tcPr>
            <w:tcW w:w="1733" w:type="dxa"/>
            <w:shd w:val="clear" w:color="auto" w:fill="auto"/>
            <w:vAlign w:val="center"/>
          </w:tcPr>
          <w:p w14:paraId="6DA7BFBB" w14:textId="77777777" w:rsidR="000F033B" w:rsidRDefault="000F033B"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647807">
            <w:pPr>
              <w:spacing w:after="0"/>
              <w:rPr>
                <w:rFonts w:ascii="Times New Roman" w:eastAsia="MS Mincho" w:hAnsi="Times New Roman" w:cs="Times New Roman"/>
                <w:bCs/>
                <w:lang w:val="en-GB" w:eastAsia="ja-JP"/>
              </w:rPr>
            </w:pPr>
          </w:p>
        </w:tc>
      </w:tr>
      <w:tr w:rsidR="000F033B" w14:paraId="3620B9E6" w14:textId="77777777" w:rsidTr="00647807">
        <w:trPr>
          <w:trHeight w:val="419"/>
          <w:jc w:val="center"/>
        </w:trPr>
        <w:tc>
          <w:tcPr>
            <w:tcW w:w="1733" w:type="dxa"/>
            <w:shd w:val="clear" w:color="auto" w:fill="auto"/>
            <w:vAlign w:val="center"/>
          </w:tcPr>
          <w:p w14:paraId="372CFED7" w14:textId="77777777" w:rsidR="000F033B" w:rsidRDefault="000F033B" w:rsidP="00647807">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647807">
            <w:pPr>
              <w:rPr>
                <w:bCs/>
                <w:sz w:val="20"/>
                <w:szCs w:val="20"/>
                <w:lang w:val="en-GB"/>
              </w:rPr>
            </w:pPr>
          </w:p>
        </w:tc>
      </w:tr>
      <w:tr w:rsidR="000F033B" w14:paraId="3F8AE6B3" w14:textId="77777777" w:rsidTr="00647807">
        <w:trPr>
          <w:trHeight w:val="409"/>
          <w:jc w:val="center"/>
        </w:trPr>
        <w:tc>
          <w:tcPr>
            <w:tcW w:w="1733" w:type="dxa"/>
            <w:shd w:val="clear" w:color="auto" w:fill="auto"/>
            <w:vAlign w:val="center"/>
          </w:tcPr>
          <w:p w14:paraId="20887BC2" w14:textId="77777777" w:rsidR="000F033B" w:rsidRDefault="000F033B" w:rsidP="00647807">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647807">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rPr>
          <w:rFonts w:hint="eastAsia"/>
        </w:rPr>
      </w:pPr>
    </w:p>
    <w:p w14:paraId="73FAF2D4" w14:textId="3D5757CA" w:rsidR="00582D78" w:rsidRDefault="00582D78" w:rsidP="00582D78">
      <w:pPr>
        <w:pStyle w:val="2"/>
        <w:spacing w:before="156" w:after="156"/>
        <w:rPr>
          <w:rFonts w:ascii="Arial" w:hAnsi="Arial" w:cs="Arial"/>
        </w:rPr>
      </w:pPr>
      <w:r>
        <w:rPr>
          <w:rFonts w:ascii="Arial" w:hAnsi="Arial" w:cs="Arial"/>
        </w:rPr>
        <w:t>7</w:t>
      </w:r>
      <w:r>
        <w:rPr>
          <w:rFonts w:ascii="Arial" w:hAnsi="Arial" w:cs="Arial"/>
        </w:rPr>
        <w:t>.3 Others</w:t>
      </w:r>
    </w:p>
    <w:p w14:paraId="19F9E628" w14:textId="07CC27D4" w:rsidR="00005233" w:rsidRDefault="00005233" w:rsidP="00005233">
      <w:pPr>
        <w:pStyle w:val="3"/>
        <w:spacing w:before="156" w:after="156"/>
        <w:rPr>
          <w:rFonts w:ascii="Arial" w:hAnsi="Arial" w:cs="Arial"/>
        </w:rPr>
      </w:pPr>
      <w:r>
        <w:rPr>
          <w:rFonts w:ascii="Arial" w:hAnsi="Arial" w:cs="Arial"/>
        </w:rPr>
        <w:t>7</w:t>
      </w:r>
      <w:r>
        <w:rPr>
          <w:rFonts w:ascii="Arial" w:hAnsi="Arial" w:cs="Arial"/>
        </w:rPr>
        <w:t>.3.1 TPC command</w:t>
      </w:r>
    </w:p>
    <w:p w14:paraId="458831B2" w14:textId="258D4B5A" w:rsidR="0090399F" w:rsidRPr="0081796A" w:rsidRDefault="0090399F" w:rsidP="0090399F">
      <w:pPr>
        <w:rPr>
          <w:rFonts w:ascii="Times New Roman" w:eastAsia="宋体" w:hAnsi="Times New Roman" w:cs="Times New Roman" w:hint="eastAsia"/>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10</w:t>
      </w:r>
      <w:r w:rsidRPr="0081796A">
        <w:rPr>
          <w:rFonts w:ascii="Times New Roman" w:eastAsia="宋体" w:hAnsi="Times New Roman" w:cs="Times New Roman"/>
          <w:b/>
          <w:kern w:val="0"/>
          <w:szCs w:val="21"/>
          <w:highlight w:val="yellow"/>
        </w:rPr>
        <w:t xml:space="preserve">: </w:t>
      </w:r>
    </w:p>
    <w:p w14:paraId="0B41791B" w14:textId="77777777" w:rsidR="0090399F" w:rsidRPr="0081796A" w:rsidRDefault="0090399F" w:rsidP="0090399F">
      <w:pPr>
        <w:pStyle w:val="af8"/>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8"/>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8"/>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8"/>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647807">
        <w:trPr>
          <w:trHeight w:val="409"/>
          <w:jc w:val="center"/>
        </w:trPr>
        <w:tc>
          <w:tcPr>
            <w:tcW w:w="1733" w:type="dxa"/>
            <w:shd w:val="clear" w:color="auto" w:fill="auto"/>
            <w:vAlign w:val="center"/>
          </w:tcPr>
          <w:p w14:paraId="21EA81A2"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647807">
        <w:trPr>
          <w:trHeight w:val="409"/>
          <w:jc w:val="center"/>
        </w:trPr>
        <w:tc>
          <w:tcPr>
            <w:tcW w:w="1733" w:type="dxa"/>
            <w:shd w:val="clear" w:color="auto" w:fill="auto"/>
            <w:vAlign w:val="center"/>
          </w:tcPr>
          <w:p w14:paraId="337A21BF" w14:textId="77777777" w:rsidR="0090399F" w:rsidRDefault="0090399F"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6F6D733A" w14:textId="77777777" w:rsidR="0090399F" w:rsidRDefault="0090399F" w:rsidP="00647807">
            <w:pPr>
              <w:spacing w:after="0"/>
              <w:rPr>
                <w:rFonts w:ascii="Times New Roman" w:eastAsia="MS Mincho" w:hAnsi="Times New Roman" w:cs="Times New Roman"/>
                <w:bCs/>
                <w:lang w:val="en-GB" w:eastAsia="ja-JP"/>
              </w:rPr>
            </w:pPr>
          </w:p>
        </w:tc>
      </w:tr>
      <w:tr w:rsidR="0090399F" w14:paraId="4AEE5712" w14:textId="77777777" w:rsidTr="00647807">
        <w:trPr>
          <w:trHeight w:val="419"/>
          <w:jc w:val="center"/>
        </w:trPr>
        <w:tc>
          <w:tcPr>
            <w:tcW w:w="1733" w:type="dxa"/>
            <w:shd w:val="clear" w:color="auto" w:fill="auto"/>
            <w:vAlign w:val="center"/>
          </w:tcPr>
          <w:p w14:paraId="3F54A6F0"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2D95125D" w14:textId="77777777" w:rsidR="0090399F" w:rsidRDefault="0090399F" w:rsidP="00647807">
            <w:pPr>
              <w:rPr>
                <w:bCs/>
                <w:sz w:val="20"/>
                <w:szCs w:val="20"/>
                <w:lang w:val="en-GB"/>
              </w:rPr>
            </w:pPr>
          </w:p>
        </w:tc>
      </w:tr>
      <w:tr w:rsidR="0090399F" w14:paraId="02C0470E" w14:textId="77777777" w:rsidTr="00647807">
        <w:trPr>
          <w:trHeight w:val="409"/>
          <w:jc w:val="center"/>
        </w:trPr>
        <w:tc>
          <w:tcPr>
            <w:tcW w:w="1733" w:type="dxa"/>
            <w:shd w:val="clear" w:color="auto" w:fill="auto"/>
            <w:vAlign w:val="center"/>
          </w:tcPr>
          <w:p w14:paraId="348F2CD9"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647807">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w:t>
      </w:r>
      <w:bookmarkStart w:id="11" w:name="_GoBack"/>
      <w:bookmarkEnd w:id="11"/>
      <w:r>
        <w:rPr>
          <w:rFonts w:ascii="Arial" w:hAnsi="Arial" w:cs="Arial"/>
        </w:rPr>
        <w:t>.3.2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8"/>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8"/>
        <w:numPr>
          <w:ilvl w:val="1"/>
          <w:numId w:val="61"/>
        </w:numPr>
        <w:ind w:firstLineChars="0"/>
      </w:pPr>
      <w:r>
        <w:lastRenderedPageBreak/>
        <w:t xml:space="preserve">FFS: </w:t>
      </w:r>
      <w:r>
        <w:rPr>
          <w:rFonts w:hint="eastAsia"/>
        </w:rPr>
        <w:t>UE does not expect to receive TA command to indicate TA adjustment during the TDW.</w:t>
      </w:r>
    </w:p>
    <w:p w14:paraId="0110ECB9" w14:textId="77777777" w:rsidR="0090399F" w:rsidRDefault="0090399F" w:rsidP="0090399F">
      <w:pPr>
        <w:pStyle w:val="af8"/>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8"/>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647807">
        <w:trPr>
          <w:trHeight w:val="409"/>
          <w:jc w:val="center"/>
        </w:trPr>
        <w:tc>
          <w:tcPr>
            <w:tcW w:w="1733" w:type="dxa"/>
            <w:shd w:val="clear" w:color="auto" w:fill="auto"/>
            <w:vAlign w:val="center"/>
          </w:tcPr>
          <w:p w14:paraId="2572A773"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647807">
        <w:trPr>
          <w:trHeight w:val="409"/>
          <w:jc w:val="center"/>
        </w:trPr>
        <w:tc>
          <w:tcPr>
            <w:tcW w:w="1733" w:type="dxa"/>
            <w:shd w:val="clear" w:color="auto" w:fill="auto"/>
            <w:vAlign w:val="center"/>
          </w:tcPr>
          <w:p w14:paraId="022794B3" w14:textId="77777777" w:rsidR="0090399F" w:rsidRDefault="0090399F"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438051EC" w14:textId="77777777" w:rsidR="0090399F" w:rsidRDefault="0090399F" w:rsidP="00647807">
            <w:pPr>
              <w:spacing w:after="0"/>
              <w:rPr>
                <w:rFonts w:ascii="Times New Roman" w:eastAsia="MS Mincho" w:hAnsi="Times New Roman" w:cs="Times New Roman"/>
                <w:bCs/>
                <w:lang w:val="en-GB" w:eastAsia="ja-JP"/>
              </w:rPr>
            </w:pPr>
          </w:p>
        </w:tc>
      </w:tr>
      <w:tr w:rsidR="0090399F" w14:paraId="514F4EFA" w14:textId="77777777" w:rsidTr="00647807">
        <w:trPr>
          <w:trHeight w:val="419"/>
          <w:jc w:val="center"/>
        </w:trPr>
        <w:tc>
          <w:tcPr>
            <w:tcW w:w="1733" w:type="dxa"/>
            <w:shd w:val="clear" w:color="auto" w:fill="auto"/>
            <w:vAlign w:val="center"/>
          </w:tcPr>
          <w:p w14:paraId="4D0A5356"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202BF47E" w14:textId="77777777" w:rsidR="0090399F" w:rsidRDefault="0090399F" w:rsidP="00647807">
            <w:pPr>
              <w:rPr>
                <w:bCs/>
                <w:sz w:val="20"/>
                <w:szCs w:val="20"/>
                <w:lang w:val="en-GB"/>
              </w:rPr>
            </w:pPr>
          </w:p>
        </w:tc>
      </w:tr>
      <w:tr w:rsidR="0090399F" w14:paraId="3DA634A7" w14:textId="77777777" w:rsidTr="00647807">
        <w:trPr>
          <w:trHeight w:val="409"/>
          <w:jc w:val="center"/>
        </w:trPr>
        <w:tc>
          <w:tcPr>
            <w:tcW w:w="1733" w:type="dxa"/>
            <w:shd w:val="clear" w:color="auto" w:fill="auto"/>
            <w:vAlign w:val="center"/>
          </w:tcPr>
          <w:p w14:paraId="6A95B86A"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0CD0B46B" w14:textId="77777777" w:rsidR="0090399F" w:rsidRDefault="0090399F" w:rsidP="00647807">
            <w:pPr>
              <w:rPr>
                <w:rFonts w:ascii="Times New Roman" w:hAnsi="Times New Roman" w:cs="Times New Roman"/>
                <w:bCs/>
              </w:rPr>
            </w:pPr>
          </w:p>
        </w:tc>
      </w:tr>
    </w:tbl>
    <w:p w14:paraId="23D9D136" w14:textId="77777777" w:rsidR="00CC3D75" w:rsidRDefault="00CC3D75">
      <w:pPr>
        <w:tabs>
          <w:tab w:val="left" w:pos="1701"/>
        </w:tabs>
        <w:spacing w:after="120" w:line="240" w:lineRule="auto"/>
        <w:jc w:val="left"/>
        <w:rPr>
          <w:rFonts w:hint="eastAsia"/>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41241" w14:textId="77777777" w:rsidR="001A35C4" w:rsidRDefault="001A35C4" w:rsidP="00186778">
      <w:pPr>
        <w:spacing w:after="0" w:line="240" w:lineRule="auto"/>
      </w:pPr>
      <w:r>
        <w:separator/>
      </w:r>
    </w:p>
  </w:endnote>
  <w:endnote w:type="continuationSeparator" w:id="0">
    <w:p w14:paraId="393C5726" w14:textId="77777777" w:rsidR="001A35C4" w:rsidRDefault="001A35C4"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33DBF" w14:textId="77777777" w:rsidR="001A35C4" w:rsidRDefault="001A35C4" w:rsidP="00186778">
      <w:pPr>
        <w:spacing w:after="0" w:line="240" w:lineRule="auto"/>
      </w:pPr>
      <w:r>
        <w:separator/>
      </w:r>
    </w:p>
  </w:footnote>
  <w:footnote w:type="continuationSeparator" w:id="0">
    <w:p w14:paraId="510E09CE" w14:textId="77777777" w:rsidR="001A35C4" w:rsidRDefault="001A35C4"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74D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4"/>
  </w:num>
  <w:num w:numId="9">
    <w:abstractNumId w:val="17"/>
  </w:num>
  <w:num w:numId="10">
    <w:abstractNumId w:val="63"/>
  </w:num>
  <w:num w:numId="11">
    <w:abstractNumId w:val="66"/>
  </w:num>
  <w:num w:numId="12">
    <w:abstractNumId w:val="72"/>
  </w:num>
  <w:num w:numId="13">
    <w:abstractNumId w:val="48"/>
  </w:num>
  <w:num w:numId="14">
    <w:abstractNumId w:val="73"/>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6"/>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1"/>
  </w:num>
  <w:num w:numId="50">
    <w:abstractNumId w:val="75"/>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リスト段落,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DA94766-3C49-4A8B-9A8A-88B6346E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141</Pages>
  <Words>45900</Words>
  <Characters>261630</Characters>
  <Application>Microsoft Office Word</Application>
  <DocSecurity>0</DocSecurity>
  <Lines>2180</Lines>
  <Paragraphs>613</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306917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36</cp:revision>
  <cp:lastPrinted>2021-04-15T03:16:00Z</cp:lastPrinted>
  <dcterms:created xsi:type="dcterms:W3CDTF">2021-08-25T10:00:00Z</dcterms:created>
  <dcterms:modified xsi:type="dcterms:W3CDTF">2021-08-25T14:29:00Z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