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E09B" w14:textId="77777777" w:rsidR="005F2E6A" w:rsidRDefault="00276A44">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Header"/>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Heading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Heading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ListParagraph"/>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ListParagraph"/>
        <w:numPr>
          <w:ilvl w:val="1"/>
          <w:numId w:val="7"/>
        </w:numPr>
        <w:rPr>
          <w:sz w:val="22"/>
          <w:lang w:val="en-US"/>
        </w:rPr>
      </w:pPr>
      <w:bookmarkStart w:id="1" w:name="_Hlk79588713"/>
      <w:r>
        <w:rPr>
          <w:sz w:val="22"/>
          <w:lang w:val="en-US"/>
        </w:rPr>
        <w:t>TOT definition</w:t>
      </w:r>
    </w:p>
    <w:p w14:paraId="5AEF9105" w14:textId="77777777" w:rsidR="005F2E6A" w:rsidRDefault="00276A44">
      <w:pPr>
        <w:pStyle w:val="ListParagraph"/>
        <w:numPr>
          <w:ilvl w:val="1"/>
          <w:numId w:val="7"/>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39B6142" w14:textId="77777777" w:rsidR="005F2E6A" w:rsidRDefault="00276A44">
      <w:pPr>
        <w:pStyle w:val="ListParagraph"/>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ListParagraph"/>
        <w:numPr>
          <w:ilvl w:val="1"/>
          <w:numId w:val="7"/>
        </w:numPr>
        <w:rPr>
          <w:sz w:val="22"/>
          <w:lang w:val="en-US"/>
        </w:rPr>
      </w:pPr>
      <w:r>
        <w:rPr>
          <w:sz w:val="22"/>
          <w:lang w:val="en-US"/>
        </w:rPr>
        <w:t>Whether and how to use the S slots</w:t>
      </w:r>
    </w:p>
    <w:bookmarkEnd w:id="1"/>
    <w:p w14:paraId="6A9DB22D" w14:textId="77777777" w:rsidR="005F2E6A" w:rsidRDefault="00276A44">
      <w:pPr>
        <w:pStyle w:val="ListParagraph"/>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ListParagraph"/>
        <w:numPr>
          <w:ilvl w:val="1"/>
          <w:numId w:val="7"/>
        </w:numPr>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4E300CBE" w14:textId="77777777" w:rsidR="005F2E6A" w:rsidRDefault="00276A44">
      <w:pPr>
        <w:pStyle w:val="ListParagraph"/>
        <w:numPr>
          <w:ilvl w:val="1"/>
          <w:numId w:val="7"/>
        </w:numPr>
        <w:rPr>
          <w:sz w:val="22"/>
          <w:lang w:val="en-US"/>
        </w:rPr>
      </w:pPr>
      <w:r>
        <w:rPr>
          <w:sz w:val="22"/>
          <w:lang w:val="en-US"/>
        </w:rPr>
        <w:t xml:space="preserve">How to indicate the number of allocated slots for </w:t>
      </w:r>
      <w:proofErr w:type="spellStart"/>
      <w:r>
        <w:rPr>
          <w:sz w:val="22"/>
          <w:lang w:val="en-US"/>
        </w:rPr>
        <w:t>TBoMS</w:t>
      </w:r>
      <w:proofErr w:type="spellEnd"/>
    </w:p>
    <w:p w14:paraId="2465A7AC" w14:textId="77777777" w:rsidR="005F2E6A" w:rsidRDefault="00276A44">
      <w:pPr>
        <w:pStyle w:val="ListParagraph"/>
        <w:numPr>
          <w:ilvl w:val="1"/>
          <w:numId w:val="7"/>
        </w:numPr>
        <w:rPr>
          <w:sz w:val="22"/>
          <w:lang w:val="en-US"/>
        </w:rPr>
      </w:pPr>
      <w:r>
        <w:rPr>
          <w:sz w:val="22"/>
          <w:lang w:val="en-US"/>
        </w:rPr>
        <w:t>UCI multiplexing and collision handling</w:t>
      </w:r>
    </w:p>
    <w:p w14:paraId="6ADE325F" w14:textId="77777777" w:rsidR="005F2E6A" w:rsidRDefault="00276A44">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ListParagraph"/>
        <w:numPr>
          <w:ilvl w:val="1"/>
          <w:numId w:val="7"/>
        </w:numPr>
        <w:rPr>
          <w:sz w:val="22"/>
          <w:lang w:val="en-US"/>
        </w:rPr>
      </w:pPr>
      <w:proofErr w:type="spellStart"/>
      <w:r>
        <w:rPr>
          <w:sz w:val="22"/>
          <w:lang w:val="en-US"/>
        </w:rPr>
        <w:t>TBoMS</w:t>
      </w:r>
      <w:proofErr w:type="spellEnd"/>
      <w:r>
        <w:rPr>
          <w:sz w:val="22"/>
          <w:lang w:val="en-US"/>
        </w:rPr>
        <w:t xml:space="preserve"> repetitions</w:t>
      </w:r>
    </w:p>
    <w:p w14:paraId="3C4F3A87" w14:textId="77777777" w:rsidR="005F2E6A" w:rsidRDefault="00276A44">
      <w:pPr>
        <w:pStyle w:val="ListParagraph"/>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ListParagraph"/>
        <w:numPr>
          <w:ilvl w:val="1"/>
          <w:numId w:val="7"/>
        </w:numPr>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B0C7679" w14:textId="77777777" w:rsidR="005F2E6A" w:rsidRDefault="00276A44">
      <w:pPr>
        <w:pStyle w:val="ListParagraph"/>
        <w:numPr>
          <w:ilvl w:val="2"/>
          <w:numId w:val="7"/>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2829ED34" w14:textId="77777777" w:rsidR="005F2E6A" w:rsidRDefault="00276A44">
      <w:pPr>
        <w:pStyle w:val="ListParagraph"/>
        <w:numPr>
          <w:ilvl w:val="2"/>
          <w:numId w:val="7"/>
        </w:numPr>
        <w:rPr>
          <w:sz w:val="22"/>
          <w:lang w:val="en-US"/>
        </w:rPr>
      </w:pPr>
      <w:r>
        <w:rPr>
          <w:sz w:val="22"/>
          <w:lang w:val="en-US"/>
        </w:rPr>
        <w:t>FDRA</w:t>
      </w:r>
    </w:p>
    <w:p w14:paraId="6B7DB76F" w14:textId="77777777" w:rsidR="005F2E6A" w:rsidRDefault="00276A44">
      <w:pPr>
        <w:pStyle w:val="ListParagraph"/>
        <w:numPr>
          <w:ilvl w:val="2"/>
          <w:numId w:val="7"/>
        </w:numPr>
        <w:rPr>
          <w:sz w:val="22"/>
          <w:lang w:val="en-US"/>
        </w:rPr>
      </w:pPr>
      <w:r>
        <w:rPr>
          <w:sz w:val="22"/>
          <w:lang w:val="en-US"/>
        </w:rPr>
        <w:t>DM-RS</w:t>
      </w:r>
    </w:p>
    <w:p w14:paraId="50F30B78" w14:textId="77777777" w:rsidR="005F2E6A" w:rsidRDefault="00276A44">
      <w:pPr>
        <w:pStyle w:val="ListParagraph"/>
        <w:numPr>
          <w:ilvl w:val="2"/>
          <w:numId w:val="7"/>
        </w:numPr>
        <w:rPr>
          <w:sz w:val="22"/>
          <w:lang w:val="en-US"/>
        </w:rPr>
      </w:pPr>
      <w:r>
        <w:rPr>
          <w:sz w:val="22"/>
          <w:lang w:val="en-US"/>
        </w:rPr>
        <w:t>Transmission power determination</w:t>
      </w:r>
    </w:p>
    <w:p w14:paraId="170BD509" w14:textId="77777777" w:rsidR="005F2E6A" w:rsidRDefault="00276A44">
      <w:pPr>
        <w:pStyle w:val="ListParagraph"/>
        <w:numPr>
          <w:ilvl w:val="2"/>
          <w:numId w:val="7"/>
        </w:numPr>
        <w:rPr>
          <w:sz w:val="22"/>
          <w:lang w:val="en-US"/>
        </w:rPr>
      </w:pPr>
      <w:r>
        <w:rPr>
          <w:sz w:val="22"/>
          <w:lang w:val="en-US"/>
        </w:rPr>
        <w:t xml:space="preserve">Special TBS values for </w:t>
      </w:r>
      <w:proofErr w:type="spellStart"/>
      <w:r>
        <w:rPr>
          <w:sz w:val="22"/>
          <w:lang w:val="en-US"/>
        </w:rPr>
        <w:t>TBoMS</w:t>
      </w:r>
      <w:proofErr w:type="spellEnd"/>
    </w:p>
    <w:p w14:paraId="3BF876F6" w14:textId="77777777" w:rsidR="005F2E6A" w:rsidRDefault="00276A44">
      <w:pPr>
        <w:pStyle w:val="ListParagraph"/>
        <w:numPr>
          <w:ilvl w:val="2"/>
          <w:numId w:val="7"/>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45F89A27" w14:textId="77777777" w:rsidR="005F2E6A" w:rsidRDefault="00276A44">
      <w:pPr>
        <w:pStyle w:val="ListParagraph"/>
        <w:numPr>
          <w:ilvl w:val="2"/>
          <w:numId w:val="7"/>
        </w:numPr>
        <w:rPr>
          <w:sz w:val="22"/>
          <w:lang w:val="en-US"/>
        </w:rPr>
      </w:pPr>
      <w:r>
        <w:rPr>
          <w:sz w:val="22"/>
          <w:lang w:val="en-US"/>
        </w:rPr>
        <w:t>Link adaptation</w:t>
      </w:r>
    </w:p>
    <w:p w14:paraId="6D3E9B63" w14:textId="77777777" w:rsidR="005F2E6A" w:rsidRDefault="00276A44">
      <w:pPr>
        <w:pStyle w:val="ListParagraph"/>
        <w:numPr>
          <w:ilvl w:val="2"/>
          <w:numId w:val="7"/>
        </w:numPr>
        <w:rPr>
          <w:sz w:val="22"/>
          <w:lang w:val="en-US"/>
        </w:rPr>
      </w:pPr>
      <w:r>
        <w:rPr>
          <w:sz w:val="22"/>
          <w:lang w:val="en-US"/>
        </w:rPr>
        <w:t>Frequency hopping</w:t>
      </w:r>
    </w:p>
    <w:p w14:paraId="15DC2146" w14:textId="77777777" w:rsidR="005F2E6A" w:rsidRDefault="00276A44">
      <w:pPr>
        <w:pStyle w:val="ListParagraph"/>
        <w:numPr>
          <w:ilvl w:val="2"/>
          <w:numId w:val="7"/>
        </w:numPr>
        <w:rPr>
          <w:sz w:val="22"/>
          <w:lang w:val="en-US"/>
        </w:rPr>
      </w:pPr>
      <w:r>
        <w:rPr>
          <w:sz w:val="22"/>
          <w:lang w:val="en-US"/>
        </w:rPr>
        <w:t>CB segmentation</w:t>
      </w:r>
    </w:p>
    <w:p w14:paraId="38F53B18" w14:textId="77777777" w:rsidR="005F2E6A" w:rsidRDefault="00276A44">
      <w:pPr>
        <w:pStyle w:val="ListParagraph"/>
        <w:numPr>
          <w:ilvl w:val="2"/>
          <w:numId w:val="7"/>
        </w:numPr>
        <w:rPr>
          <w:sz w:val="22"/>
          <w:lang w:val="en-US"/>
        </w:rPr>
      </w:pPr>
      <w:r>
        <w:rPr>
          <w:sz w:val="22"/>
          <w:lang w:val="en-US"/>
        </w:rPr>
        <w:t>Retransmissions</w:t>
      </w:r>
    </w:p>
    <w:p w14:paraId="32E8D831" w14:textId="77777777" w:rsidR="005F2E6A" w:rsidRDefault="00276A44">
      <w:pPr>
        <w:pStyle w:val="ListParagraph"/>
        <w:numPr>
          <w:ilvl w:val="2"/>
          <w:numId w:val="7"/>
        </w:numPr>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29BAACCA" w14:textId="77777777" w:rsidR="005F2E6A" w:rsidRDefault="00276A44">
      <w:pPr>
        <w:pStyle w:val="ListParagraph"/>
        <w:numPr>
          <w:ilvl w:val="2"/>
          <w:numId w:val="7"/>
        </w:numPr>
        <w:rPr>
          <w:sz w:val="22"/>
          <w:lang w:val="en-US"/>
        </w:rPr>
      </w:pPr>
      <w:r>
        <w:rPr>
          <w:sz w:val="22"/>
          <w:lang w:val="en-US"/>
        </w:rPr>
        <w:t xml:space="preserve">Application of DM-RS bundling to </w:t>
      </w:r>
      <w:proofErr w:type="spellStart"/>
      <w:r>
        <w:rPr>
          <w:sz w:val="22"/>
          <w:lang w:val="en-US"/>
        </w:rPr>
        <w:t>TBoMS</w:t>
      </w:r>
      <w:proofErr w:type="spellEnd"/>
    </w:p>
    <w:p w14:paraId="798384D1" w14:textId="77777777" w:rsidR="005F2E6A" w:rsidRDefault="00276A44">
      <w:pPr>
        <w:pStyle w:val="ListParagraph"/>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ListParagraph"/>
        <w:numPr>
          <w:ilvl w:val="2"/>
          <w:numId w:val="7"/>
        </w:numPr>
        <w:rPr>
          <w:sz w:val="22"/>
          <w:lang w:val="en-US"/>
        </w:rPr>
      </w:pPr>
      <w:r>
        <w:rPr>
          <w:sz w:val="22"/>
          <w:lang w:val="en-US"/>
        </w:rPr>
        <w:t>Additional indicators and configuration options</w:t>
      </w:r>
    </w:p>
    <w:p w14:paraId="080BD466" w14:textId="77777777" w:rsidR="005F2E6A" w:rsidRDefault="00276A44">
      <w:pPr>
        <w:pStyle w:val="ListParagraph"/>
        <w:numPr>
          <w:ilvl w:val="2"/>
          <w:numId w:val="7"/>
        </w:numPr>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Heading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ListParagraph"/>
        <w:numPr>
          <w:ilvl w:val="0"/>
          <w:numId w:val="8"/>
        </w:numPr>
        <w:rPr>
          <w:sz w:val="22"/>
          <w:lang w:val="en-US"/>
        </w:rPr>
      </w:pPr>
      <w:r>
        <w:rPr>
          <w:sz w:val="22"/>
          <w:lang w:val="en-US"/>
        </w:rPr>
        <w:t>TOT definition</w:t>
      </w:r>
    </w:p>
    <w:p w14:paraId="492FB5BF" w14:textId="77777777" w:rsidR="005F2E6A" w:rsidRDefault="00276A44">
      <w:pPr>
        <w:pStyle w:val="ListParagraph"/>
        <w:numPr>
          <w:ilvl w:val="0"/>
          <w:numId w:val="8"/>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465C3C2C" w14:textId="77777777" w:rsidR="005F2E6A" w:rsidRDefault="00276A44">
      <w:pPr>
        <w:pStyle w:val="ListParagraph"/>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ListParagraph"/>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77777777" w:rsidR="005F2E6A" w:rsidRDefault="00276A44">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ListParagraph"/>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8587EEC"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ListParagraph"/>
        <w:numPr>
          <w:ilvl w:val="0"/>
          <w:numId w:val="10"/>
        </w:numPr>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081804CA" w14:textId="77777777" w:rsidR="005F2E6A" w:rsidRDefault="00276A44">
      <w:pPr>
        <w:pStyle w:val="ListParagraph"/>
        <w:numPr>
          <w:ilvl w:val="0"/>
          <w:numId w:val="10"/>
        </w:numPr>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SimSun"/>
          <w:b/>
          <w:sz w:val="22"/>
        </w:rPr>
      </w:pPr>
    </w:p>
    <w:p w14:paraId="12D1AD56" w14:textId="77777777" w:rsidR="005F2E6A" w:rsidRDefault="00276A44">
      <w:pPr>
        <w:pStyle w:val="Heading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TableGrid8"/>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proofErr w:type="spellStart"/>
            <w:r>
              <w:rPr>
                <w:lang w:eastAsia="ko-KR"/>
              </w:rPr>
              <w:t>ToT</w:t>
            </w:r>
            <w:proofErr w:type="spellEnd"/>
            <w:r>
              <w:rPr>
                <w:lang w:eastAsia="ko-KR"/>
              </w:rPr>
              <w:t xml:space="preserve">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proofErr w:type="spellStart"/>
            <w:r>
              <w:rPr>
                <w:lang w:eastAsia="zh-CN"/>
              </w:rPr>
              <w:t>InterDigital</w:t>
            </w:r>
            <w:proofErr w:type="spellEnd"/>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Heading3"/>
        <w:numPr>
          <w:ilvl w:val="2"/>
          <w:numId w:val="4"/>
        </w:numPr>
        <w:rPr>
          <w:lang w:val="en-US"/>
        </w:rPr>
      </w:pPr>
      <w:r>
        <w:rPr>
          <w:color w:val="FF0000"/>
          <w:szCs w:val="28"/>
          <w:lang w:val="en-US"/>
        </w:rPr>
        <w:t xml:space="preserve">[CLOSED] </w:t>
      </w:r>
      <w:r>
        <w:rPr>
          <w:lang w:val="en-US"/>
        </w:rPr>
        <w:t xml:space="preserve">Single </w:t>
      </w:r>
      <w:proofErr w:type="spellStart"/>
      <w:r>
        <w:rPr>
          <w:lang w:val="en-US"/>
        </w:rPr>
        <w:t>TBoMS</w:t>
      </w:r>
      <w:proofErr w:type="spellEnd"/>
      <w:r>
        <w:rPr>
          <w:lang w:val="en-US"/>
        </w:rPr>
        <w:t xml:space="preserve">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43F6F980" w14:textId="77777777" w:rsidR="005F2E6A" w:rsidRDefault="00276A44">
      <w:pPr>
        <w:pStyle w:val="ListParagraph"/>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03E0931" w14:textId="77777777" w:rsidR="005F2E6A" w:rsidRDefault="00276A44">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56F37956" w14:textId="77777777" w:rsidR="005F2E6A" w:rsidRDefault="00276A44">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5582BE98" w14:textId="77777777" w:rsidR="005F2E6A" w:rsidRDefault="00276A44">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3D6ABB5" w14:textId="77777777" w:rsidR="005F2E6A" w:rsidRDefault="00276A44">
      <w:pPr>
        <w:pStyle w:val="ListParagraph"/>
        <w:numPr>
          <w:ilvl w:val="1"/>
          <w:numId w:val="12"/>
        </w:numPr>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D85F41B" w14:textId="77777777" w:rsidR="005F2E6A" w:rsidRDefault="00276A44">
      <w:pPr>
        <w:pStyle w:val="ListParagraph"/>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1DBAA378" w14:textId="77777777" w:rsidR="005F2E6A" w:rsidRDefault="00276A44">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1C1DE3D3" w14:textId="77777777" w:rsidR="005F2E6A" w:rsidRDefault="00276A44">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ListParagraph"/>
        <w:numPr>
          <w:ilvl w:val="0"/>
          <w:numId w:val="13"/>
        </w:numPr>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67D66534" w14:textId="77777777" w:rsidR="005F2E6A" w:rsidRDefault="00276A44">
      <w:pPr>
        <w:pStyle w:val="ListParagraph"/>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0C976A2A" w14:textId="77777777" w:rsidR="005F2E6A" w:rsidRDefault="00276A44">
      <w:pPr>
        <w:pStyle w:val="ListParagraph"/>
        <w:numPr>
          <w:ilvl w:val="0"/>
          <w:numId w:val="14"/>
        </w:numPr>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27D07CEA" w14:textId="77777777" w:rsidR="005F2E6A" w:rsidRDefault="00276A44">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Heading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 xml:space="preserve">The whole TB is transmitted in all </w:t>
            </w:r>
            <w:proofErr w:type="spellStart"/>
            <w:r>
              <w:rPr>
                <w:lang w:eastAsia="ko-KR"/>
              </w:rPr>
              <w:t>ToTs</w:t>
            </w:r>
            <w:proofErr w:type="spellEnd"/>
            <w:r>
              <w:rPr>
                <w:lang w:eastAsia="ko-KR"/>
              </w:rPr>
              <w:t xml:space="preserve"> for Option 3. But for Option 4, the whole TB is transmitted in a </w:t>
            </w:r>
            <w:proofErr w:type="spellStart"/>
            <w:r>
              <w:rPr>
                <w:lang w:eastAsia="ko-KR"/>
              </w:rPr>
              <w:t>ToT</w:t>
            </w:r>
            <w:proofErr w:type="spellEnd"/>
            <w:r>
              <w:rPr>
                <w:lang w:eastAsia="ko-KR"/>
              </w:rPr>
              <w:t xml:space="preserve">, and the TB is repeated with different RV in following </w:t>
            </w:r>
            <w:proofErr w:type="spellStart"/>
            <w:r>
              <w:rPr>
                <w:lang w:eastAsia="ko-KR"/>
              </w:rPr>
              <w:t>ToTs</w:t>
            </w:r>
            <w:proofErr w:type="spellEnd"/>
            <w:r>
              <w:rPr>
                <w:lang w:eastAsia="ko-KR"/>
              </w:rPr>
              <w:t>.</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w:t>
            </w:r>
            <w:proofErr w:type="spellStart"/>
            <w:r>
              <w:rPr>
                <w:color w:val="FF0000"/>
                <w:lang w:eastAsia="ko-KR"/>
              </w:rPr>
              <w:t>TBoMS</w:t>
            </w:r>
            <w:proofErr w:type="spellEnd"/>
            <w:r>
              <w:rPr>
                <w:color w:val="FF0000"/>
                <w:lang w:eastAsia="ko-KR"/>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w:t>
            </w:r>
            <w:proofErr w:type="spellStart"/>
            <w:r>
              <w:rPr>
                <w:lang w:eastAsia="ko-KR"/>
              </w:rPr>
              <w:t>TBoMS</w:t>
            </w:r>
            <w:proofErr w:type="spellEnd"/>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proofErr w:type="spellStart"/>
            <w:r>
              <w:rPr>
                <w:lang w:eastAsia="ko-KR"/>
              </w:rPr>
              <w:t>InterDigital</w:t>
            </w:r>
            <w:proofErr w:type="spellEnd"/>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 xml:space="preserve">Both options should consider all slots of </w:t>
            </w:r>
            <w:proofErr w:type="spellStart"/>
            <w:r>
              <w:rPr>
                <w:lang w:eastAsia="ko-KR"/>
              </w:rPr>
              <w:t>TBoMS</w:t>
            </w:r>
            <w:proofErr w:type="spellEnd"/>
            <w:r>
              <w:rPr>
                <w:lang w:eastAsia="ko-KR"/>
              </w:rPr>
              <w:t xml:space="preserve">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rPr>
                <w:lang w:eastAsia="ko-KR"/>
              </w:rPr>
              <w:t>ToT</w:t>
            </w:r>
            <w:proofErr w:type="spellEnd"/>
            <w:r>
              <w:rPr>
                <w:lang w:eastAsia="ko-KR"/>
              </w:rPr>
              <w:t xml:space="preserve">. </w:t>
            </w:r>
          </w:p>
          <w:p w14:paraId="46506262" w14:textId="77777777" w:rsidR="005F2E6A" w:rsidRDefault="00276A44">
            <w:pPr>
              <w:rPr>
                <w:color w:val="FF0000"/>
                <w:lang w:eastAsia="ko-KR"/>
              </w:rPr>
            </w:pPr>
            <w:r>
              <w:rPr>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ListParagraph"/>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ListParagraph"/>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lang w:eastAsia="ko-KR"/>
              </w:rPr>
              <w:t>RxK</w:t>
            </w:r>
            <w:proofErr w:type="spellEnd"/>
            <w:r>
              <w:rPr>
                <w:color w:val="FF0000"/>
                <w:lang w:eastAsia="ko-KR"/>
              </w:rPr>
              <w:t xml:space="preserve">&gt;1).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 xml:space="preserve">The structure of </w:t>
            </w:r>
            <w:proofErr w:type="spellStart"/>
            <w:r>
              <w:rPr>
                <w:color w:val="FF0000"/>
                <w:lang w:eastAsia="ko-KR"/>
              </w:rPr>
              <w:t>TBoMS</w:t>
            </w:r>
            <w:proofErr w:type="spellEnd"/>
            <w:r>
              <w:rPr>
                <w:color w:val="FF0000"/>
                <w:lang w:eastAsia="ko-KR"/>
              </w:rPr>
              <w:t xml:space="preserve"> will be according to only one of these two options (to be down-selected in RAN1#106-e)</w:t>
            </w:r>
          </w:p>
          <w:p w14:paraId="5049522C"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proofErr w:type="spellStart"/>
            <w:r>
              <w:rPr>
                <w:lang w:eastAsia="zh-CN"/>
              </w:rPr>
              <w:t>InterDigital</w:t>
            </w:r>
            <w:proofErr w:type="spellEnd"/>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w:t>
            </w:r>
            <w:proofErr w:type="spellStart"/>
            <w:r>
              <w:rPr>
                <w:lang w:eastAsia="ko-KR"/>
              </w:rPr>
              <w:t>TBoMS</w:t>
            </w:r>
            <w:proofErr w:type="spellEnd"/>
            <w:r>
              <w:rPr>
                <w:lang w:eastAsia="ko-KR"/>
              </w:rPr>
              <w:t xml:space="preserve">,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 xml:space="preserve">Huawei, </w:t>
            </w:r>
            <w:proofErr w:type="spellStart"/>
            <w:r>
              <w:rPr>
                <w:lang w:eastAsia="zh-CN"/>
              </w:rPr>
              <w:t>Hisilicon</w:t>
            </w:r>
            <w:proofErr w:type="spellEnd"/>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proofErr w:type="spellStart"/>
            <w:r>
              <w:rPr>
                <w:lang w:eastAsia="zh-CN"/>
              </w:rPr>
              <w:t>InterDigital</w:t>
            </w:r>
            <w:proofErr w:type="spellEnd"/>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When option 3 is used, the agreement “The single RV is not constrained to have only the same coded bits in each slot or in each TOT ”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w:t>
            </w:r>
            <w:proofErr w:type="spellStart"/>
            <w:r>
              <w:rPr>
                <w:i/>
                <w:iCs/>
                <w:lang w:val="en-US" w:eastAsia="ko-KR"/>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gNB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w:t>
            </w:r>
            <w:proofErr w:type="spellStart"/>
            <w:r>
              <w:rPr>
                <w:lang w:eastAsia="ko-KR"/>
              </w:rPr>
              <w:t>decodability</w:t>
            </w:r>
            <w:proofErr w:type="spellEnd"/>
            <w:r>
              <w:rPr>
                <w:lang w:eastAsia="ko-KR"/>
              </w:rPr>
              <w:t xml:space="preserve"> per </w:t>
            </w:r>
            <w:proofErr w:type="spellStart"/>
            <w:r>
              <w:rPr>
                <w:lang w:eastAsia="ko-KR"/>
              </w:rPr>
              <w:t>ToT</w:t>
            </w:r>
            <w:proofErr w:type="spellEnd"/>
            <w:r>
              <w:rPr>
                <w:lang w:eastAsia="ko-KR"/>
              </w:rPr>
              <w:t xml:space="preserve"> is enough, not sure why it is required self-decodable per slot?</w:t>
            </w:r>
          </w:p>
          <w:p w14:paraId="65BA165F" w14:textId="77777777" w:rsidR="005F2E6A" w:rsidRDefault="00276A44">
            <w:pPr>
              <w:rPr>
                <w:color w:val="FF0000"/>
                <w:lang w:eastAsia="ko-KR"/>
              </w:rPr>
            </w:pPr>
            <w:r>
              <w:rPr>
                <w:color w:val="FF0000"/>
                <w:lang w:eastAsia="ko-KR"/>
              </w:rPr>
              <w:t>FL’s reply: self-</w:t>
            </w:r>
            <w:proofErr w:type="spellStart"/>
            <w:r>
              <w:rPr>
                <w:color w:val="FF0000"/>
                <w:lang w:eastAsia="ko-KR"/>
              </w:rPr>
              <w:t>decodability</w:t>
            </w:r>
            <w:proofErr w:type="spellEnd"/>
            <w:r>
              <w:rPr>
                <w:color w:val="FF0000"/>
                <w:lang w:eastAsia="ko-KR"/>
              </w:rPr>
              <w:t xml:space="preserve"> per TOT has never been discussed, nor </w:t>
            </w:r>
            <w:proofErr w:type="spellStart"/>
            <w:r>
              <w:rPr>
                <w:color w:val="FF0000"/>
                <w:lang w:eastAsia="ko-KR"/>
              </w:rPr>
              <w:t>analyzed</w:t>
            </w:r>
            <w:proofErr w:type="spellEnd"/>
            <w:r>
              <w:rPr>
                <w:color w:val="FF0000"/>
                <w:lang w:eastAsia="ko-KR"/>
              </w:rPr>
              <w:t xml:space="preserve">. In fact, it depends on the rate-matching of </w:t>
            </w:r>
            <w:proofErr w:type="spellStart"/>
            <w:r>
              <w:rPr>
                <w:color w:val="FF0000"/>
                <w:lang w:eastAsia="ko-KR"/>
              </w:rPr>
              <w:t>TBoMS</w:t>
            </w:r>
            <w:proofErr w:type="spellEnd"/>
            <w:r>
              <w:rPr>
                <w:color w:val="FF0000"/>
                <w:lang w:eastAsia="ko-KR"/>
              </w:rPr>
              <w:t>, which has not been agreed on yet. Hence, I am not sure how self-</w:t>
            </w:r>
            <w:proofErr w:type="spellStart"/>
            <w:r>
              <w:rPr>
                <w:color w:val="FF0000"/>
                <w:lang w:eastAsia="ko-KR"/>
              </w:rPr>
              <w:t>decodability</w:t>
            </w:r>
            <w:proofErr w:type="spellEnd"/>
            <w:r>
              <w:rPr>
                <w:color w:val="FF0000"/>
                <w:lang w:eastAsia="ko-KR"/>
              </w:rPr>
              <w:t xml:space="preserve"> per </w:t>
            </w:r>
            <w:proofErr w:type="spellStart"/>
            <w:r>
              <w:rPr>
                <w:color w:val="FF0000"/>
                <w:lang w:eastAsia="ko-KR"/>
              </w:rPr>
              <w:t>ToT</w:t>
            </w:r>
            <w:proofErr w:type="spellEnd"/>
            <w:r>
              <w:rPr>
                <w:color w:val="FF0000"/>
                <w:lang w:eastAsia="ko-KR"/>
              </w:rPr>
              <w:t xml:space="preserve"> can be guaranteed at this stage. The reference to the self-</w:t>
            </w:r>
            <w:proofErr w:type="spellStart"/>
            <w:r>
              <w:rPr>
                <w:color w:val="FF0000"/>
                <w:lang w:eastAsia="ko-KR"/>
              </w:rPr>
              <w:t>decodability</w:t>
            </w:r>
            <w:proofErr w:type="spellEnd"/>
            <w:r>
              <w:rPr>
                <w:color w:val="FF0000"/>
                <w:lang w:eastAsia="ko-KR"/>
              </w:rPr>
              <w:t xml:space="preserve"> per slot is due to the fact that this is the case for PUSCH repetition type A and several companies supporting Option 4 mentioned that such Option offers self-</w:t>
            </w:r>
            <w:proofErr w:type="spellStart"/>
            <w:r>
              <w:rPr>
                <w:color w:val="FF0000"/>
                <w:lang w:eastAsia="ko-KR"/>
              </w:rPr>
              <w:t>decodability</w:t>
            </w:r>
            <w:proofErr w:type="spellEnd"/>
            <w:r>
              <w:rPr>
                <w:color w:val="FF0000"/>
                <w:lang w:eastAsia="ko-KR"/>
              </w:rPr>
              <w:t xml:space="preserve">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 xml:space="preserve">FL’s reply: I think this I reasonable, however the max number of configurable slots for </w:t>
            </w:r>
            <w:proofErr w:type="spellStart"/>
            <w:r>
              <w:rPr>
                <w:color w:val="FF0000"/>
                <w:lang w:eastAsia="ko-KR"/>
              </w:rPr>
              <w:t>TBoMS</w:t>
            </w:r>
            <w:proofErr w:type="spellEnd"/>
            <w:r>
              <w:rPr>
                <w:color w:val="FF0000"/>
                <w:lang w:eastAsia="ko-KR"/>
              </w:rPr>
              <w:t xml:space="preserve"> according to Option 4  would still depend on the configured coding rate, unless the bit offset is applied, regardless of the whether rate matching is performed per slot/TOT/</w:t>
            </w:r>
            <w:proofErr w:type="spellStart"/>
            <w:r>
              <w:rPr>
                <w:color w:val="FF0000"/>
                <w:lang w:eastAsia="ko-KR"/>
              </w:rPr>
              <w:t>TBoMS</w:t>
            </w:r>
            <w:proofErr w:type="spellEnd"/>
            <w:r>
              <w:rPr>
                <w:color w:val="FF0000"/>
                <w:lang w:eastAsia="ko-KR"/>
              </w:rPr>
              <w:t xml:space="preserve">. If we think that R16 supports up to 16 slots for PUSCH repetitions type A, then we can clearly see how such limitation may result in the performance enhancement brought by </w:t>
            </w:r>
            <w:proofErr w:type="spellStart"/>
            <w:r>
              <w:rPr>
                <w:color w:val="FF0000"/>
                <w:lang w:eastAsia="ko-KR"/>
              </w:rPr>
              <w:t>TBoMS</w:t>
            </w:r>
            <w:proofErr w:type="spellEnd"/>
            <w:r>
              <w:rPr>
                <w:color w:val="FF0000"/>
                <w:lang w:eastAsia="ko-KR"/>
              </w:rPr>
              <w:t xml:space="preserve">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 xml:space="preserve">Not sure the scaling factor is the same meaning as in PDSCH TBS determination? Current assumption for TBS determination is based on the number of slots assigned for </w:t>
            </w:r>
            <w:proofErr w:type="spellStart"/>
            <w:r>
              <w:rPr>
                <w:lang w:eastAsia="ko-KR"/>
              </w:rPr>
              <w:t>TBoMS</w:t>
            </w:r>
            <w:proofErr w:type="spellEnd"/>
            <w:r>
              <w:rPr>
                <w:lang w:eastAsia="ko-KR"/>
              </w:rPr>
              <w:t>,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w:t>
            </w:r>
            <w:proofErr w:type="spellStart"/>
            <w:r>
              <w:rPr>
                <w:lang w:eastAsia="ko-KR"/>
              </w:rPr>
              <w:t>decodability</w:t>
            </w:r>
            <w:proofErr w:type="spellEnd"/>
            <w:r>
              <w:rPr>
                <w:lang w:eastAsia="ko-KR"/>
              </w:rPr>
              <w:t xml:space="preserve">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 xml:space="preserve">As noted by FL, the TBS is calculated on the whole resources allocated for the </w:t>
            </w:r>
            <w:proofErr w:type="spellStart"/>
            <w:r>
              <w:rPr>
                <w:lang w:eastAsia="ko-KR"/>
              </w:rPr>
              <w:t>TBoMS</w:t>
            </w:r>
            <w:proofErr w:type="spellEnd"/>
            <w:r>
              <w:rPr>
                <w:lang w:eastAsia="ko-KR"/>
              </w:rPr>
              <w:t>, so the self-</w:t>
            </w:r>
            <w:proofErr w:type="spellStart"/>
            <w:r>
              <w:rPr>
                <w:lang w:eastAsia="ko-KR"/>
              </w:rPr>
              <w:t>decodability</w:t>
            </w:r>
            <w:proofErr w:type="spellEnd"/>
            <w:r>
              <w:rPr>
                <w:lang w:eastAsia="ko-KR"/>
              </w:rPr>
              <w:t xml:space="preserve"> is proven only for the whole </w:t>
            </w:r>
            <w:proofErr w:type="spellStart"/>
            <w:r>
              <w:rPr>
                <w:lang w:eastAsia="ko-KR"/>
              </w:rPr>
              <w:t>TBoMS</w:t>
            </w:r>
            <w:proofErr w:type="spellEnd"/>
            <w:r>
              <w:rPr>
                <w:lang w:eastAsia="ko-KR"/>
              </w:rPr>
              <w:t xml:space="preserve"> with continuous rate-matching of single RV.</w:t>
            </w:r>
          </w:p>
          <w:p w14:paraId="79E81FDE" w14:textId="77777777" w:rsidR="005F2E6A" w:rsidRDefault="00276A44">
            <w:pPr>
              <w:spacing w:after="0" w:afterAutospacing="0"/>
              <w:rPr>
                <w:lang w:val="en-US" w:eastAsia="ko-KR"/>
              </w:rPr>
            </w:pPr>
            <w:r>
              <w:rPr>
                <w:lang w:eastAsia="ko-KR"/>
              </w:rPr>
              <w:t>The self-</w:t>
            </w:r>
            <w:proofErr w:type="spellStart"/>
            <w:r>
              <w:rPr>
                <w:lang w:eastAsia="ko-KR"/>
              </w:rPr>
              <w:t>decodability</w:t>
            </w:r>
            <w:proofErr w:type="spellEnd"/>
            <w:r>
              <w:rPr>
                <w:lang w:eastAsia="ko-KR"/>
              </w:rPr>
              <w:t xml:space="preserve"> for any time unit less than </w:t>
            </w:r>
            <w:proofErr w:type="spellStart"/>
            <w:r>
              <w:rPr>
                <w:lang w:eastAsia="ko-KR"/>
              </w:rPr>
              <w:t>TBoMS</w:t>
            </w:r>
            <w:proofErr w:type="spellEnd"/>
            <w:r>
              <w:rPr>
                <w:lang w:eastAsia="ko-KR"/>
              </w:rPr>
              <w:t xml:space="preserve"> can be ensured only for low enough coding rates. Agree with Apple, as PUSCH repetition type A like resource allocation is agreed to </w:t>
            </w:r>
            <w:proofErr w:type="spellStart"/>
            <w:r>
              <w:rPr>
                <w:lang w:eastAsia="ko-KR"/>
              </w:rPr>
              <w:t>TBoMS</w:t>
            </w:r>
            <w:proofErr w:type="spellEnd"/>
            <w:r>
              <w:rPr>
                <w:lang w:eastAsia="ko-KR"/>
              </w:rPr>
              <w:t xml:space="preserve">, </w:t>
            </w:r>
            <w:r>
              <w:rPr>
                <w:lang w:val="en-US" w:eastAsia="ko-KR"/>
              </w:rPr>
              <w:t xml:space="preserve">so TBS should be determined </w:t>
            </w:r>
            <w:r>
              <w:rPr>
                <w:lang w:eastAsia="ko-KR"/>
              </w:rPr>
              <w:t xml:space="preserve">based on the number of slots assigned for </w:t>
            </w:r>
            <w:proofErr w:type="spellStart"/>
            <w:r>
              <w:rPr>
                <w:lang w:eastAsia="ko-KR"/>
              </w:rPr>
              <w:t>TBoMS</w:t>
            </w:r>
            <w:proofErr w:type="spellEnd"/>
            <w:r>
              <w:rPr>
                <w:lang w:eastAsia="ko-KR"/>
              </w:rPr>
              <w:t>.</w:t>
            </w:r>
          </w:p>
          <w:p w14:paraId="591B7771" w14:textId="77777777" w:rsidR="005F2E6A" w:rsidRDefault="00276A44">
            <w:pPr>
              <w:rPr>
                <w:lang w:val="en-US" w:eastAsia="ko-KR"/>
              </w:rPr>
            </w:pPr>
            <w:r>
              <w:rPr>
                <w:lang w:eastAsia="ko-KR"/>
              </w:rPr>
              <w:lastRenderedPageBreak/>
              <w:t>At the same time, the need of the self-</w:t>
            </w:r>
            <w:proofErr w:type="spellStart"/>
            <w:r>
              <w:rPr>
                <w:lang w:eastAsia="ko-KR"/>
              </w:rPr>
              <w:t>decodability</w:t>
            </w:r>
            <w:proofErr w:type="spellEnd"/>
            <w:r>
              <w:rPr>
                <w:lang w:eastAsia="ko-KR"/>
              </w:rPr>
              <w:t xml:space="preserve"> for time unit less than </w:t>
            </w:r>
            <w:proofErr w:type="spellStart"/>
            <w:r>
              <w:rPr>
                <w:lang w:eastAsia="ko-KR"/>
              </w:rPr>
              <w:t>TBoMS</w:t>
            </w:r>
            <w:proofErr w:type="spellEnd"/>
            <w:r>
              <w:rPr>
                <w:lang w:eastAsia="ko-KR"/>
              </w:rPr>
              <w:t xml:space="preserve"> should be discussed from the coverage enhancement perspective, considering the fact</w:t>
            </w:r>
            <w:r>
              <w:rPr>
                <w:lang w:val="en-US" w:eastAsia="ko-KR"/>
              </w:rPr>
              <w:t xml:space="preserve"> that it can decrease the </w:t>
            </w:r>
            <w:proofErr w:type="spellStart"/>
            <w:r>
              <w:rPr>
                <w:lang w:val="en-US" w:eastAsia="ko-KR"/>
              </w:rPr>
              <w:t>decodability</w:t>
            </w:r>
            <w:proofErr w:type="spellEnd"/>
            <w:r>
              <w:rPr>
                <w:lang w:val="en-US" w:eastAsia="ko-KR"/>
              </w:rPr>
              <w:t xml:space="preserve">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w:t>
            </w:r>
            <w:proofErr w:type="spellStart"/>
            <w:r>
              <w:rPr>
                <w:color w:val="FF0000"/>
                <w:lang w:eastAsia="ko-KR"/>
              </w:rPr>
              <w:t>TBoMS</w:t>
            </w:r>
            <w:proofErr w:type="spellEnd"/>
            <w:r>
              <w:rPr>
                <w:color w:val="FF0000"/>
                <w:lang w:eastAsia="ko-KR"/>
              </w:rPr>
              <w:t xml:space="preserve">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 xml:space="preserve">Not too sure of the intent here. For </w:t>
            </w:r>
            <w:proofErr w:type="spellStart"/>
            <w:r>
              <w:rPr>
                <w:lang w:eastAsia="ko-KR"/>
              </w:rPr>
              <w:t>TBoMS</w:t>
            </w:r>
            <w:proofErr w:type="spellEnd"/>
            <w:r>
              <w:rPr>
                <w:lang w:eastAsia="ko-KR"/>
              </w:rPr>
              <w:t>, due to TBS scaling, we’ll necessarily have to consider self-</w:t>
            </w:r>
            <w:proofErr w:type="spellStart"/>
            <w:r>
              <w:rPr>
                <w:lang w:eastAsia="ko-KR"/>
              </w:rPr>
              <w:t>decodability</w:t>
            </w:r>
            <w:proofErr w:type="spellEnd"/>
            <w:r>
              <w:rPr>
                <w:lang w:eastAsia="ko-KR"/>
              </w:rPr>
              <w:t xml:space="preserve"> at the granularity of a subset of slots. For poor choices of MCS and TBS scaling, it may not be possible to ensure self-</w:t>
            </w:r>
            <w:proofErr w:type="spellStart"/>
            <w:r>
              <w:rPr>
                <w:lang w:eastAsia="ko-KR"/>
              </w:rPr>
              <w:t>decodability</w:t>
            </w:r>
            <w:proofErr w:type="spellEnd"/>
            <w:r>
              <w:rPr>
                <w:lang w:eastAsia="ko-KR"/>
              </w:rPr>
              <w:t xml:space="preserve">. </w:t>
            </w:r>
          </w:p>
          <w:p w14:paraId="200F2E02" w14:textId="77777777" w:rsidR="005F2E6A" w:rsidRDefault="00276A44">
            <w:pPr>
              <w:spacing w:after="0"/>
              <w:rPr>
                <w:lang w:eastAsia="ko-KR"/>
              </w:rPr>
            </w:pPr>
            <w:r>
              <w:rPr>
                <w:lang w:eastAsia="ko-KR"/>
              </w:rPr>
              <w:t xml:space="preserve">This is an issue that affects both Option 3 and 4 depending on which subset of slots we choose to focus on. </w:t>
            </w:r>
            <w:proofErr w:type="spellStart"/>
            <w:r>
              <w:rPr>
                <w:lang w:eastAsia="ko-KR"/>
              </w:rPr>
              <w:t>Its</w:t>
            </w:r>
            <w:proofErr w:type="spellEnd"/>
            <w:r>
              <w:rPr>
                <w:lang w:eastAsia="ko-KR"/>
              </w:rPr>
              <w:t xml:space="preserve">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FL’s reply: according to my understanding the problem of self-</w:t>
            </w:r>
            <w:proofErr w:type="spellStart"/>
            <w:r>
              <w:rPr>
                <w:color w:val="FF0000"/>
                <w:lang w:eastAsia="ko-KR"/>
              </w:rPr>
              <w:t>decodability</w:t>
            </w:r>
            <w:proofErr w:type="spellEnd"/>
            <w:r>
              <w:rPr>
                <w:color w:val="FF0000"/>
                <w:lang w:eastAsia="ko-KR"/>
              </w:rPr>
              <w:t xml:space="preserve"> as such is ill posed. Neither of the two Options can guarantee self-</w:t>
            </w:r>
            <w:proofErr w:type="spellStart"/>
            <w:r>
              <w:rPr>
                <w:color w:val="FF0000"/>
                <w:lang w:eastAsia="ko-KR"/>
              </w:rPr>
              <w:t>decodability</w:t>
            </w:r>
            <w:proofErr w:type="spellEnd"/>
            <w:r>
              <w:rPr>
                <w:color w:val="FF0000"/>
                <w:lang w:eastAsia="ko-KR"/>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lang w:eastAsia="ko-KR"/>
              </w:rPr>
              <w:t>TBoMS</w:t>
            </w:r>
            <w:proofErr w:type="spellEnd"/>
            <w:r>
              <w:rPr>
                <w:color w:val="FF0000"/>
                <w:lang w:eastAsia="ko-KR"/>
              </w:rPr>
              <w:t xml:space="preserve">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 xml:space="preserve">It can be up to NW to ensure the </w:t>
            </w:r>
            <w:proofErr w:type="spellStart"/>
            <w:r>
              <w:rPr>
                <w:lang w:eastAsia="ko-KR"/>
              </w:rPr>
              <w:t>decodability</w:t>
            </w:r>
            <w:proofErr w:type="spellEnd"/>
            <w:r>
              <w:rPr>
                <w:lang w:eastAsia="ko-KR"/>
              </w:rPr>
              <w:t xml:space="preserve">. For option-4, only </w:t>
            </w:r>
            <w:proofErr w:type="spellStart"/>
            <w:r>
              <w:rPr>
                <w:lang w:eastAsia="ko-KR"/>
              </w:rPr>
              <w:t>decodability</w:t>
            </w:r>
            <w:proofErr w:type="spellEnd"/>
            <w:r>
              <w:rPr>
                <w:lang w:eastAsia="ko-KR"/>
              </w:rPr>
              <w:t xml:space="preserve"> of a whole </w:t>
            </w:r>
            <w:proofErr w:type="spellStart"/>
            <w:r>
              <w:rPr>
                <w:lang w:eastAsia="ko-KR"/>
              </w:rPr>
              <w:t>TBoMS</w:t>
            </w:r>
            <w:proofErr w:type="spellEnd"/>
            <w:r>
              <w:rPr>
                <w:lang w:eastAsia="ko-KR"/>
              </w:rPr>
              <w:t xml:space="preserve">, which is composed of multiple TOTs, are needed. Ensuring </w:t>
            </w:r>
            <w:proofErr w:type="spellStart"/>
            <w:r>
              <w:rPr>
                <w:lang w:eastAsia="ko-KR"/>
              </w:rPr>
              <w:t>decodability</w:t>
            </w:r>
            <w:proofErr w:type="spellEnd"/>
            <w:r>
              <w:rPr>
                <w:lang w:eastAsia="ko-KR"/>
              </w:rPr>
              <w:t xml:space="preserve"> for a TOT in a </w:t>
            </w:r>
            <w:proofErr w:type="spellStart"/>
            <w:r>
              <w:rPr>
                <w:lang w:eastAsia="ko-KR"/>
              </w:rPr>
              <w:t>TBoMS</w:t>
            </w:r>
            <w:proofErr w:type="spellEnd"/>
            <w:r>
              <w:rPr>
                <w:lang w:eastAsia="ko-KR"/>
              </w:rPr>
              <w:t xml:space="preserve">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rPr>
                <w:lang w:eastAsia="ko-KR"/>
              </w:rPr>
              <w:t>self-</w:t>
            </w:r>
            <w:proofErr w:type="spellStart"/>
            <w:r>
              <w:rPr>
                <w:lang w:eastAsia="ko-KR"/>
              </w:rPr>
              <w:t>decodability</w:t>
            </w:r>
            <w:proofErr w:type="spellEnd"/>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 xml:space="preserve">Our simulation result shows for option 4 TBS determined by all slots of the </w:t>
            </w:r>
            <w:proofErr w:type="spellStart"/>
            <w:r>
              <w:rPr>
                <w:lang w:eastAsia="ko-KR"/>
              </w:rPr>
              <w:t>TBoMS</w:t>
            </w:r>
            <w:proofErr w:type="spellEnd"/>
            <w:r>
              <w:rPr>
                <w:lang w:eastAsia="ko-KR"/>
              </w:rP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Pr>
                <w:lang w:eastAsia="ko-KR"/>
              </w:rPr>
              <w:t>decodability</w:t>
            </w:r>
            <w:proofErr w:type="spellEnd"/>
            <w:r>
              <w:rPr>
                <w:lang w:eastAsia="ko-KR"/>
              </w:rPr>
              <w:t xml:space="preserve">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w:t>
            </w:r>
            <w:proofErr w:type="spellStart"/>
            <w:r>
              <w:rPr>
                <w:lang w:eastAsia="ko-KR"/>
              </w:rPr>
              <w:t>TBoMS</w:t>
            </w:r>
            <w:proofErr w:type="spellEnd"/>
            <w:r>
              <w:rPr>
                <w:lang w:eastAsia="ko-KR"/>
              </w:rPr>
              <w:t xml:space="preserve">, at least on the TBS and the number of allocated slots, which are the two main motivations for specifying </w:t>
            </w:r>
            <w:proofErr w:type="spellStart"/>
            <w:r>
              <w:rPr>
                <w:lang w:eastAsia="ko-KR"/>
              </w:rPr>
              <w:t>TBoMS</w:t>
            </w:r>
            <w:proofErr w:type="spellEnd"/>
            <w:r>
              <w:rPr>
                <w:lang w:eastAsia="ko-KR"/>
              </w:rPr>
              <w:t xml:space="preserve">,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w:t>
            </w:r>
            <w:proofErr w:type="spellStart"/>
            <w:r>
              <w:rPr>
                <w:lang w:eastAsia="ko-KR"/>
              </w:rPr>
              <w:t>decodability</w:t>
            </w:r>
            <w:proofErr w:type="spellEnd"/>
            <w:r>
              <w:rPr>
                <w:lang w:eastAsia="ko-KR"/>
              </w:rPr>
              <w:t xml:space="preserve"> per slot does not seem a relevant aspect to consider for </w:t>
            </w:r>
            <w:proofErr w:type="spellStart"/>
            <w:r>
              <w:rPr>
                <w:lang w:eastAsia="ko-KR"/>
              </w:rPr>
              <w:t>TBoMS</w:t>
            </w:r>
            <w:proofErr w:type="spellEnd"/>
            <w:r>
              <w:rPr>
                <w:lang w:eastAsia="ko-KR"/>
              </w:rPr>
              <w:t xml:space="preserve">, since it is not a PUSCH repetition, and we must ensure that the advantage of </w:t>
            </w:r>
            <w:proofErr w:type="spellStart"/>
            <w:r>
              <w:rPr>
                <w:lang w:eastAsia="ko-KR"/>
              </w:rPr>
              <w:t>TBoMS</w:t>
            </w:r>
            <w:proofErr w:type="spellEnd"/>
            <w:r>
              <w:rPr>
                <w:lang w:eastAsia="ko-KR"/>
              </w:rPr>
              <w:t xml:space="preserve">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w:t>
            </w:r>
            <w:proofErr w:type="spellStart"/>
            <w:r>
              <w:rPr>
                <w:lang w:val="en-US" w:eastAsia="ko-KR"/>
              </w:rPr>
              <w:t>decodability</w:t>
            </w:r>
            <w:proofErr w:type="spellEnd"/>
            <w:r>
              <w:rPr>
                <w:i/>
                <w:iCs/>
                <w:lang w:val="en-US" w:eastAsia="ko-KR"/>
              </w:rPr>
              <w:t xml:space="preserve"> </w:t>
            </w:r>
            <w:r>
              <w:rPr>
                <w:lang w:eastAsia="ko-KR"/>
              </w:rPr>
              <w:t xml:space="preserve">is not available for Option 3. The re-transmission for Option 3 will use all the assigned slots for </w:t>
            </w:r>
            <w:proofErr w:type="spellStart"/>
            <w:r>
              <w:rPr>
                <w:lang w:eastAsia="ko-KR"/>
              </w:rPr>
              <w:t>TBoMS</w:t>
            </w:r>
            <w:proofErr w:type="spellEnd"/>
            <w:r>
              <w:rPr>
                <w:lang w:eastAsia="ko-KR"/>
              </w:rPr>
              <w:t xml:space="preserve">, Option 4 re-transmission could just use the slots in one </w:t>
            </w:r>
            <w:proofErr w:type="spellStart"/>
            <w:r>
              <w:rPr>
                <w:lang w:eastAsia="ko-KR"/>
              </w:rPr>
              <w:t>ToT</w:t>
            </w:r>
            <w:proofErr w:type="spellEnd"/>
            <w:r>
              <w:rPr>
                <w:lang w:eastAsia="ko-KR"/>
              </w:rPr>
              <w:t>.</w:t>
            </w:r>
          </w:p>
          <w:p w14:paraId="52690EA6" w14:textId="77777777" w:rsidR="005F2E6A" w:rsidRDefault="00276A44">
            <w:pPr>
              <w:rPr>
                <w:lang w:eastAsia="ko-KR"/>
              </w:rPr>
            </w:pPr>
            <w:r>
              <w:rPr>
                <w:color w:val="FF0000"/>
                <w:lang w:eastAsia="ko-KR"/>
              </w:rPr>
              <w:t xml:space="preserve">FL’s reply: we have not agreed on whether and how re-transmission of </w:t>
            </w:r>
            <w:proofErr w:type="spellStart"/>
            <w:r>
              <w:rPr>
                <w:color w:val="FF0000"/>
                <w:lang w:eastAsia="ko-KR"/>
              </w:rPr>
              <w:t>TBoMS</w:t>
            </w:r>
            <w:proofErr w:type="spellEnd"/>
            <w:r>
              <w:rPr>
                <w:color w:val="FF0000"/>
                <w:lang w:eastAsia="ko-KR"/>
              </w:rPr>
              <w:t xml:space="preserve">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w:t>
            </w:r>
            <w:proofErr w:type="spellStart"/>
            <w:r>
              <w:rPr>
                <w:lang w:eastAsia="ko-KR"/>
              </w:rPr>
              <w:t>behavior</w:t>
            </w:r>
            <w:proofErr w:type="spellEnd"/>
            <w:r>
              <w:rPr>
                <w:lang w:eastAsia="ko-KR"/>
              </w:rPr>
              <w:t xml:space="preserve">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proofErr w:type="spellStart"/>
            <w:r>
              <w:rPr>
                <w:lang w:eastAsia="zh-CN"/>
              </w:rPr>
              <w:t>InterDigital</w:t>
            </w:r>
            <w:proofErr w:type="spellEnd"/>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F0E47B1" w14:textId="77777777" w:rsidR="005F2E6A" w:rsidRDefault="00276A44">
            <w:pPr>
              <w:rPr>
                <w:lang w:eastAsia="ko-KR"/>
              </w:rPr>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 xml:space="preserve">Yes. In addition, it is worth noting that if Rel-15/16 RV cycling is applied across slots/TOTs for Option 4, then a single </w:t>
            </w:r>
            <w:proofErr w:type="spellStart"/>
            <w:r>
              <w:rPr>
                <w:lang w:eastAsia="ko-KR"/>
              </w:rPr>
              <w:t>TBoMS</w:t>
            </w:r>
            <w:proofErr w:type="spellEnd"/>
            <w:r>
              <w:rPr>
                <w:lang w:eastAsia="ko-KR"/>
              </w:rPr>
              <w:t xml:space="preserve"> can only be conveyed by maximum 4 slots/TOTs corresponding to the maximum 4 RV indices.  The remaining slots/TOTs are just repetitions of the single </w:t>
            </w:r>
            <w:proofErr w:type="spellStart"/>
            <w:r>
              <w:rPr>
                <w:lang w:eastAsia="ko-KR"/>
              </w:rPr>
              <w:t>TBoMS</w:t>
            </w:r>
            <w:proofErr w:type="spellEnd"/>
            <w:r>
              <w:rPr>
                <w:lang w:eastAsia="ko-KR"/>
              </w:rPr>
              <w:t xml:space="preserve"> (without RV cycling in </w:t>
            </w:r>
            <w:proofErr w:type="spellStart"/>
            <w:r>
              <w:rPr>
                <w:lang w:eastAsia="ko-KR"/>
              </w:rPr>
              <w:t>TBoMS</w:t>
            </w:r>
            <w:proofErr w:type="spellEnd"/>
            <w:r>
              <w:rPr>
                <w:lang w:eastAsia="ko-KR"/>
              </w:rPr>
              <w:t xml:space="preserve"> level, since exactly the same encoded bits are repeated). Hence, it can be observed that:</w:t>
            </w:r>
          </w:p>
          <w:p w14:paraId="07266088" w14:textId="77777777" w:rsidR="005F2E6A" w:rsidRDefault="00276A44">
            <w:pPr>
              <w:pStyle w:val="ListParagraph"/>
              <w:numPr>
                <w:ilvl w:val="0"/>
                <w:numId w:val="17"/>
              </w:numPr>
              <w:rPr>
                <w:lang w:eastAsia="ko-KR"/>
              </w:rPr>
            </w:pPr>
            <w:r>
              <w:rPr>
                <w:lang w:eastAsia="ko-KR"/>
              </w:rPr>
              <w:t xml:space="preserve">Limiting a single </w:t>
            </w:r>
            <w:proofErr w:type="spellStart"/>
            <w:r>
              <w:rPr>
                <w:lang w:eastAsia="ko-KR"/>
              </w:rPr>
              <w:t>TBoMS</w:t>
            </w:r>
            <w:proofErr w:type="spellEnd"/>
            <w:r>
              <w:rPr>
                <w:lang w:eastAsia="ko-KR"/>
              </w:rPr>
              <w:t xml:space="preserve"> to only maximum 4 slots/TOTs may not only lead to several technical issues as pointed out by many companies, but also go against the motivation for specifying </w:t>
            </w:r>
            <w:proofErr w:type="spellStart"/>
            <w:r>
              <w:rPr>
                <w:lang w:eastAsia="ko-KR"/>
              </w:rPr>
              <w:t>TBoMS</w:t>
            </w:r>
            <w:proofErr w:type="spellEnd"/>
            <w:r>
              <w:rPr>
                <w:lang w:eastAsia="ko-KR"/>
              </w:rPr>
              <w:t>, as mentioned in our answer for Q4.</w:t>
            </w:r>
          </w:p>
          <w:p w14:paraId="6651EEE3" w14:textId="77777777" w:rsidR="005F2E6A" w:rsidRDefault="00276A44">
            <w:pPr>
              <w:pStyle w:val="ListParagraph"/>
              <w:numPr>
                <w:ilvl w:val="0"/>
                <w:numId w:val="17"/>
              </w:numPr>
              <w:rPr>
                <w:lang w:eastAsia="ko-KR"/>
              </w:rPr>
            </w:pPr>
            <w:r>
              <w:rPr>
                <w:lang w:eastAsia="ko-KR"/>
              </w:rPr>
              <w:t xml:space="preserve">Integrating </w:t>
            </w:r>
            <w:proofErr w:type="spellStart"/>
            <w:r>
              <w:rPr>
                <w:lang w:eastAsia="ko-KR"/>
              </w:rPr>
              <w:t>TBoMS</w:t>
            </w:r>
            <w:proofErr w:type="spellEnd"/>
            <w:r>
              <w:rPr>
                <w:lang w:eastAsia="ko-KR"/>
              </w:rPr>
              <w:t xml:space="preserve"> repetition into the structure of a single </w:t>
            </w:r>
            <w:proofErr w:type="spellStart"/>
            <w:r>
              <w:rPr>
                <w:lang w:eastAsia="ko-KR"/>
              </w:rPr>
              <w:t>TBoMS</w:t>
            </w:r>
            <w:proofErr w:type="spellEnd"/>
            <w:r>
              <w:rPr>
                <w:lang w:eastAsia="ko-KR"/>
              </w:rPr>
              <w:t xml:space="preserve"> reduces the flexibility of designing both single </w:t>
            </w:r>
            <w:proofErr w:type="spellStart"/>
            <w:r>
              <w:rPr>
                <w:lang w:eastAsia="ko-KR"/>
              </w:rPr>
              <w:t>TBoMS</w:t>
            </w:r>
            <w:proofErr w:type="spellEnd"/>
            <w:r>
              <w:rPr>
                <w:lang w:eastAsia="ko-KR"/>
              </w:rPr>
              <w:t xml:space="preserve"> transmission (scheduling flexibility limitation) and </w:t>
            </w:r>
            <w:proofErr w:type="spellStart"/>
            <w:r>
              <w:rPr>
                <w:lang w:eastAsia="ko-KR"/>
              </w:rPr>
              <w:t>TBoMS</w:t>
            </w:r>
            <w:proofErr w:type="spellEnd"/>
            <w:r>
              <w:rPr>
                <w:lang w:eastAsia="ko-KR"/>
              </w:rPr>
              <w:t xml:space="preserve"> repetition (RV cycling per </w:t>
            </w:r>
            <w:proofErr w:type="spellStart"/>
            <w:r>
              <w:rPr>
                <w:lang w:eastAsia="ko-KR"/>
              </w:rPr>
              <w:t>TBoMS</w:t>
            </w:r>
            <w:proofErr w:type="spellEnd"/>
            <w:r>
              <w:rPr>
                <w:lang w:eastAsia="ko-KR"/>
              </w:rPr>
              <w:t xml:space="preserve">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38483DE" w14:textId="77777777" w:rsidR="005F2E6A" w:rsidRDefault="00276A44">
            <w:pPr>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ListParagraph"/>
        <w:numPr>
          <w:ilvl w:val="0"/>
          <w:numId w:val="18"/>
        </w:numPr>
        <w:rPr>
          <w:sz w:val="22"/>
          <w:szCs w:val="22"/>
          <w:lang w:val="en-US"/>
        </w:rPr>
      </w:pPr>
      <w:r>
        <w:rPr>
          <w:sz w:val="22"/>
          <w:szCs w:val="22"/>
          <w:lang w:val="en-US"/>
        </w:rPr>
        <w:t>2.1.2-Q1</w:t>
      </w:r>
    </w:p>
    <w:p w14:paraId="20E5E744" w14:textId="77777777" w:rsidR="005F2E6A" w:rsidRDefault="00276A44">
      <w:pPr>
        <w:pStyle w:val="ListParagraph"/>
        <w:numPr>
          <w:ilvl w:val="1"/>
          <w:numId w:val="18"/>
        </w:numPr>
        <w:rPr>
          <w:sz w:val="22"/>
          <w:szCs w:val="22"/>
          <w:lang w:val="en-US"/>
        </w:rPr>
      </w:pPr>
      <w:r>
        <w:rPr>
          <w:sz w:val="22"/>
          <w:szCs w:val="22"/>
          <w:lang w:val="en-US"/>
        </w:rPr>
        <w:t>Apple</w:t>
      </w:r>
    </w:p>
    <w:p w14:paraId="2EE5D83F" w14:textId="77777777" w:rsidR="005F2E6A" w:rsidRDefault="00276A44">
      <w:pPr>
        <w:pStyle w:val="ListParagraph"/>
        <w:numPr>
          <w:ilvl w:val="1"/>
          <w:numId w:val="18"/>
        </w:numPr>
        <w:rPr>
          <w:sz w:val="22"/>
          <w:szCs w:val="22"/>
          <w:lang w:val="en-US"/>
        </w:rPr>
      </w:pPr>
      <w:r>
        <w:rPr>
          <w:sz w:val="22"/>
          <w:szCs w:val="22"/>
          <w:lang w:val="en-US"/>
        </w:rPr>
        <w:t>Vivo</w:t>
      </w:r>
    </w:p>
    <w:p w14:paraId="42A5B9BC" w14:textId="77777777" w:rsidR="005F2E6A" w:rsidRDefault="00276A44">
      <w:pPr>
        <w:pStyle w:val="ListParagraph"/>
        <w:numPr>
          <w:ilvl w:val="1"/>
          <w:numId w:val="18"/>
        </w:numPr>
        <w:rPr>
          <w:sz w:val="22"/>
          <w:szCs w:val="22"/>
          <w:lang w:val="en-US"/>
        </w:rPr>
      </w:pPr>
      <w:r>
        <w:rPr>
          <w:sz w:val="22"/>
          <w:szCs w:val="22"/>
          <w:lang w:val="en-US"/>
        </w:rPr>
        <w:t>ZTE</w:t>
      </w:r>
    </w:p>
    <w:p w14:paraId="6AD33AC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4822009" w14:textId="77777777" w:rsidR="005F2E6A" w:rsidRDefault="00276A44">
      <w:pPr>
        <w:pStyle w:val="ListParagraph"/>
        <w:numPr>
          <w:ilvl w:val="0"/>
          <w:numId w:val="18"/>
        </w:numPr>
        <w:rPr>
          <w:sz w:val="22"/>
          <w:szCs w:val="22"/>
          <w:lang w:val="en-US"/>
        </w:rPr>
      </w:pPr>
      <w:r>
        <w:rPr>
          <w:sz w:val="22"/>
          <w:szCs w:val="22"/>
          <w:lang w:val="en-US"/>
        </w:rPr>
        <w:t>2.1.2-Q2</w:t>
      </w:r>
    </w:p>
    <w:p w14:paraId="4F13C0FA" w14:textId="77777777" w:rsidR="005F2E6A" w:rsidRDefault="00276A44">
      <w:pPr>
        <w:pStyle w:val="ListParagraph"/>
        <w:numPr>
          <w:ilvl w:val="1"/>
          <w:numId w:val="18"/>
        </w:numPr>
        <w:rPr>
          <w:sz w:val="22"/>
          <w:szCs w:val="22"/>
          <w:lang w:val="en-US"/>
        </w:rPr>
      </w:pPr>
      <w:r>
        <w:rPr>
          <w:sz w:val="22"/>
          <w:szCs w:val="22"/>
          <w:lang w:val="en-US"/>
        </w:rPr>
        <w:t>Apple</w:t>
      </w:r>
    </w:p>
    <w:p w14:paraId="43DF0A24" w14:textId="77777777" w:rsidR="005F2E6A" w:rsidRDefault="00276A44">
      <w:pPr>
        <w:pStyle w:val="ListParagraph"/>
        <w:numPr>
          <w:ilvl w:val="1"/>
          <w:numId w:val="18"/>
        </w:numPr>
        <w:rPr>
          <w:sz w:val="22"/>
          <w:szCs w:val="22"/>
          <w:lang w:val="en-US"/>
        </w:rPr>
      </w:pPr>
      <w:r>
        <w:rPr>
          <w:sz w:val="22"/>
          <w:szCs w:val="22"/>
          <w:lang w:val="en-US"/>
        </w:rPr>
        <w:t>LGE</w:t>
      </w:r>
    </w:p>
    <w:p w14:paraId="5E94E051" w14:textId="77777777" w:rsidR="005F2E6A" w:rsidRDefault="00276A44">
      <w:pPr>
        <w:pStyle w:val="ListParagraph"/>
        <w:numPr>
          <w:ilvl w:val="1"/>
          <w:numId w:val="18"/>
        </w:numPr>
        <w:rPr>
          <w:sz w:val="22"/>
          <w:szCs w:val="22"/>
          <w:lang w:val="en-US"/>
        </w:rPr>
      </w:pPr>
      <w:r>
        <w:rPr>
          <w:sz w:val="22"/>
          <w:szCs w:val="22"/>
          <w:lang w:val="en-US"/>
        </w:rPr>
        <w:t>CATT</w:t>
      </w:r>
    </w:p>
    <w:p w14:paraId="106E6A15" w14:textId="77777777" w:rsidR="005F2E6A" w:rsidRDefault="00276A44">
      <w:pPr>
        <w:pStyle w:val="ListParagraph"/>
        <w:numPr>
          <w:ilvl w:val="1"/>
          <w:numId w:val="18"/>
        </w:numPr>
        <w:rPr>
          <w:sz w:val="22"/>
          <w:szCs w:val="22"/>
          <w:lang w:val="en-US"/>
        </w:rPr>
      </w:pPr>
      <w:r>
        <w:rPr>
          <w:sz w:val="22"/>
          <w:szCs w:val="22"/>
          <w:lang w:val="en-US"/>
        </w:rPr>
        <w:t>Ericsson</w:t>
      </w:r>
    </w:p>
    <w:p w14:paraId="76E8554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A1BB691" w14:textId="77777777" w:rsidR="005F2E6A" w:rsidRDefault="00276A44">
      <w:pPr>
        <w:pStyle w:val="ListParagraph"/>
        <w:numPr>
          <w:ilvl w:val="0"/>
          <w:numId w:val="18"/>
        </w:numPr>
        <w:rPr>
          <w:sz w:val="22"/>
          <w:szCs w:val="22"/>
          <w:lang w:val="en-US"/>
        </w:rPr>
      </w:pPr>
      <w:r>
        <w:rPr>
          <w:sz w:val="22"/>
          <w:szCs w:val="22"/>
          <w:lang w:val="en-US"/>
        </w:rPr>
        <w:t>2.1.2-Q3</w:t>
      </w:r>
    </w:p>
    <w:p w14:paraId="2437C09A" w14:textId="77777777" w:rsidR="005F2E6A" w:rsidRDefault="00276A44">
      <w:pPr>
        <w:pStyle w:val="ListParagraph"/>
        <w:numPr>
          <w:ilvl w:val="1"/>
          <w:numId w:val="18"/>
        </w:numPr>
        <w:rPr>
          <w:sz w:val="22"/>
          <w:szCs w:val="22"/>
          <w:lang w:val="en-US"/>
        </w:rPr>
      </w:pPr>
      <w:r>
        <w:rPr>
          <w:sz w:val="22"/>
          <w:szCs w:val="22"/>
          <w:lang w:val="en-US"/>
        </w:rPr>
        <w:t>Samsung</w:t>
      </w:r>
    </w:p>
    <w:p w14:paraId="09E4AB51" w14:textId="77777777" w:rsidR="005F2E6A" w:rsidRDefault="00276A44">
      <w:pPr>
        <w:pStyle w:val="ListParagraph"/>
        <w:numPr>
          <w:ilvl w:val="1"/>
          <w:numId w:val="18"/>
        </w:numPr>
        <w:rPr>
          <w:sz w:val="22"/>
          <w:szCs w:val="22"/>
          <w:lang w:val="en-US"/>
        </w:rPr>
      </w:pPr>
      <w:r>
        <w:rPr>
          <w:sz w:val="22"/>
          <w:szCs w:val="22"/>
          <w:lang w:val="en-US"/>
        </w:rPr>
        <w:t>Ericsson</w:t>
      </w:r>
    </w:p>
    <w:p w14:paraId="248CEDF6" w14:textId="77777777" w:rsidR="005F2E6A" w:rsidRDefault="00276A44">
      <w:pPr>
        <w:pStyle w:val="ListParagraph"/>
        <w:numPr>
          <w:ilvl w:val="1"/>
          <w:numId w:val="18"/>
        </w:numPr>
        <w:rPr>
          <w:sz w:val="22"/>
          <w:szCs w:val="22"/>
          <w:lang w:val="en-US"/>
        </w:rPr>
      </w:pPr>
      <w:r>
        <w:rPr>
          <w:sz w:val="22"/>
          <w:szCs w:val="22"/>
          <w:lang w:val="en-US"/>
        </w:rPr>
        <w:t>MediaTek</w:t>
      </w:r>
    </w:p>
    <w:p w14:paraId="4D91BE4C" w14:textId="77777777" w:rsidR="005F2E6A" w:rsidRDefault="00276A44">
      <w:pPr>
        <w:pStyle w:val="ListParagraph"/>
        <w:numPr>
          <w:ilvl w:val="0"/>
          <w:numId w:val="18"/>
        </w:numPr>
        <w:rPr>
          <w:sz w:val="22"/>
          <w:szCs w:val="22"/>
          <w:lang w:val="en-US"/>
        </w:rPr>
      </w:pPr>
      <w:r>
        <w:rPr>
          <w:sz w:val="22"/>
          <w:szCs w:val="22"/>
          <w:lang w:val="en-US"/>
        </w:rPr>
        <w:t>2.1.2-Q4</w:t>
      </w:r>
    </w:p>
    <w:p w14:paraId="6B3E51D5" w14:textId="77777777" w:rsidR="005F2E6A" w:rsidRDefault="00276A44">
      <w:pPr>
        <w:pStyle w:val="ListParagraph"/>
        <w:numPr>
          <w:ilvl w:val="1"/>
          <w:numId w:val="18"/>
        </w:numPr>
        <w:rPr>
          <w:sz w:val="22"/>
          <w:szCs w:val="22"/>
          <w:lang w:val="en-US"/>
        </w:rPr>
      </w:pPr>
      <w:r>
        <w:rPr>
          <w:sz w:val="22"/>
          <w:szCs w:val="22"/>
          <w:lang w:val="en-US"/>
        </w:rPr>
        <w:t>Samsung</w:t>
      </w:r>
    </w:p>
    <w:p w14:paraId="50D64B9E" w14:textId="77777777" w:rsidR="005F2E6A" w:rsidRDefault="00276A44">
      <w:pPr>
        <w:pStyle w:val="ListParagraph"/>
        <w:numPr>
          <w:ilvl w:val="1"/>
          <w:numId w:val="18"/>
        </w:numPr>
        <w:rPr>
          <w:sz w:val="22"/>
          <w:szCs w:val="22"/>
          <w:lang w:val="en-US"/>
        </w:rPr>
      </w:pPr>
      <w:r>
        <w:rPr>
          <w:sz w:val="22"/>
          <w:szCs w:val="22"/>
          <w:lang w:val="en-US"/>
        </w:rPr>
        <w:t>Apple</w:t>
      </w:r>
    </w:p>
    <w:p w14:paraId="481FD453" w14:textId="77777777" w:rsidR="005F2E6A" w:rsidRDefault="00276A44">
      <w:pPr>
        <w:pStyle w:val="ListParagraph"/>
        <w:numPr>
          <w:ilvl w:val="1"/>
          <w:numId w:val="18"/>
        </w:numPr>
        <w:rPr>
          <w:sz w:val="22"/>
          <w:szCs w:val="22"/>
          <w:lang w:val="en-US"/>
        </w:rPr>
      </w:pPr>
      <w:r>
        <w:rPr>
          <w:sz w:val="22"/>
          <w:szCs w:val="22"/>
          <w:lang w:val="en-US"/>
        </w:rPr>
        <w:t>Lenovo/Motorola</w:t>
      </w:r>
    </w:p>
    <w:p w14:paraId="08214B86" w14:textId="77777777" w:rsidR="005F2E6A" w:rsidRDefault="00276A44">
      <w:pPr>
        <w:pStyle w:val="ListParagraph"/>
        <w:numPr>
          <w:ilvl w:val="1"/>
          <w:numId w:val="18"/>
        </w:numPr>
        <w:rPr>
          <w:sz w:val="22"/>
          <w:szCs w:val="22"/>
          <w:lang w:val="en-US"/>
        </w:rPr>
      </w:pPr>
      <w:r>
        <w:rPr>
          <w:sz w:val="22"/>
          <w:szCs w:val="22"/>
          <w:lang w:val="en-US"/>
        </w:rPr>
        <w:t>Sharp</w:t>
      </w:r>
    </w:p>
    <w:p w14:paraId="005AFF38" w14:textId="77777777" w:rsidR="005F2E6A" w:rsidRDefault="00276A44">
      <w:pPr>
        <w:pStyle w:val="ListParagraph"/>
        <w:numPr>
          <w:ilvl w:val="1"/>
          <w:numId w:val="18"/>
        </w:numPr>
        <w:rPr>
          <w:sz w:val="22"/>
          <w:szCs w:val="22"/>
          <w:lang w:val="en-US"/>
        </w:rPr>
      </w:pPr>
      <w:r>
        <w:rPr>
          <w:sz w:val="22"/>
          <w:szCs w:val="22"/>
          <w:lang w:val="en-US"/>
        </w:rPr>
        <w:t>Intel</w:t>
      </w:r>
    </w:p>
    <w:p w14:paraId="3DFDA8E9" w14:textId="77777777" w:rsidR="005F2E6A" w:rsidRDefault="00276A44">
      <w:pPr>
        <w:pStyle w:val="ListParagraph"/>
        <w:numPr>
          <w:ilvl w:val="1"/>
          <w:numId w:val="18"/>
        </w:numPr>
        <w:rPr>
          <w:sz w:val="22"/>
          <w:szCs w:val="22"/>
          <w:lang w:val="en-US"/>
        </w:rPr>
      </w:pPr>
      <w:r>
        <w:rPr>
          <w:sz w:val="22"/>
          <w:szCs w:val="22"/>
          <w:lang w:val="en-US"/>
        </w:rPr>
        <w:t>Panasonic</w:t>
      </w:r>
    </w:p>
    <w:p w14:paraId="4745DADF" w14:textId="77777777" w:rsidR="005F2E6A" w:rsidRDefault="00276A44">
      <w:pPr>
        <w:pStyle w:val="ListParagraph"/>
        <w:numPr>
          <w:ilvl w:val="1"/>
          <w:numId w:val="18"/>
        </w:numPr>
        <w:rPr>
          <w:sz w:val="22"/>
          <w:szCs w:val="22"/>
          <w:lang w:val="en-US"/>
        </w:rPr>
      </w:pPr>
      <w:r>
        <w:rPr>
          <w:sz w:val="22"/>
          <w:szCs w:val="22"/>
          <w:lang w:val="en-US"/>
        </w:rPr>
        <w:t>Qualcomm</w:t>
      </w:r>
    </w:p>
    <w:p w14:paraId="5DEA7846" w14:textId="77777777" w:rsidR="005F2E6A" w:rsidRDefault="00276A44">
      <w:pPr>
        <w:pStyle w:val="ListParagraph"/>
        <w:numPr>
          <w:ilvl w:val="1"/>
          <w:numId w:val="18"/>
        </w:numPr>
        <w:rPr>
          <w:sz w:val="22"/>
          <w:szCs w:val="22"/>
          <w:lang w:val="en-US"/>
        </w:rPr>
      </w:pPr>
      <w:r>
        <w:rPr>
          <w:sz w:val="22"/>
          <w:szCs w:val="22"/>
          <w:lang w:val="en-US"/>
        </w:rPr>
        <w:t>Ericsson</w:t>
      </w:r>
    </w:p>
    <w:p w14:paraId="0714F86A" w14:textId="77777777" w:rsidR="005F2E6A" w:rsidRDefault="00276A44">
      <w:pPr>
        <w:pStyle w:val="ListParagraph"/>
        <w:numPr>
          <w:ilvl w:val="1"/>
          <w:numId w:val="18"/>
        </w:numPr>
        <w:rPr>
          <w:sz w:val="22"/>
          <w:szCs w:val="22"/>
          <w:lang w:val="en-US"/>
        </w:rPr>
      </w:pPr>
      <w:r>
        <w:rPr>
          <w:sz w:val="22"/>
          <w:szCs w:val="22"/>
          <w:lang w:val="en-US"/>
        </w:rPr>
        <w:t>MediaTek</w:t>
      </w:r>
    </w:p>
    <w:p w14:paraId="4A8AABF6" w14:textId="77777777" w:rsidR="005F2E6A" w:rsidRDefault="00276A44">
      <w:pPr>
        <w:pStyle w:val="ListParagraph"/>
        <w:numPr>
          <w:ilvl w:val="0"/>
          <w:numId w:val="18"/>
        </w:numPr>
        <w:rPr>
          <w:sz w:val="22"/>
          <w:szCs w:val="22"/>
          <w:lang w:val="en-US"/>
        </w:rPr>
      </w:pPr>
      <w:r>
        <w:rPr>
          <w:sz w:val="22"/>
          <w:szCs w:val="22"/>
          <w:lang w:val="en-US"/>
        </w:rPr>
        <w:t>2.1.2-Q5</w:t>
      </w:r>
    </w:p>
    <w:p w14:paraId="44F3D1B6" w14:textId="77777777" w:rsidR="005F2E6A" w:rsidRDefault="00276A44">
      <w:pPr>
        <w:pStyle w:val="ListParagraph"/>
        <w:numPr>
          <w:ilvl w:val="1"/>
          <w:numId w:val="18"/>
        </w:numPr>
        <w:rPr>
          <w:sz w:val="22"/>
          <w:szCs w:val="22"/>
          <w:lang w:val="en-US"/>
        </w:rPr>
      </w:pPr>
      <w:r>
        <w:rPr>
          <w:sz w:val="22"/>
          <w:szCs w:val="22"/>
          <w:lang w:val="en-US"/>
        </w:rPr>
        <w:t>Apple</w:t>
      </w:r>
    </w:p>
    <w:p w14:paraId="58C108AF" w14:textId="77777777" w:rsidR="005F2E6A" w:rsidRDefault="00276A44">
      <w:pPr>
        <w:pStyle w:val="ListParagraph"/>
        <w:numPr>
          <w:ilvl w:val="1"/>
          <w:numId w:val="18"/>
        </w:numPr>
        <w:rPr>
          <w:sz w:val="22"/>
          <w:szCs w:val="22"/>
          <w:lang w:val="en-US"/>
        </w:rPr>
      </w:pPr>
      <w:r>
        <w:rPr>
          <w:sz w:val="22"/>
          <w:szCs w:val="22"/>
          <w:lang w:val="en-US"/>
        </w:rPr>
        <w:t>Panasonic</w:t>
      </w:r>
    </w:p>
    <w:p w14:paraId="00770C0D" w14:textId="77777777" w:rsidR="005F2E6A" w:rsidRDefault="00276A44">
      <w:pPr>
        <w:pStyle w:val="ListParagraph"/>
        <w:numPr>
          <w:ilvl w:val="1"/>
          <w:numId w:val="18"/>
        </w:numPr>
        <w:rPr>
          <w:sz w:val="22"/>
          <w:szCs w:val="22"/>
          <w:lang w:val="en-US"/>
        </w:rPr>
      </w:pPr>
      <w:r>
        <w:rPr>
          <w:sz w:val="22"/>
          <w:szCs w:val="22"/>
          <w:lang w:val="en-US"/>
        </w:rPr>
        <w:t>Qualcomm</w:t>
      </w:r>
    </w:p>
    <w:p w14:paraId="72160677" w14:textId="77777777" w:rsidR="005F2E6A" w:rsidRDefault="00276A44">
      <w:pPr>
        <w:pStyle w:val="ListParagraph"/>
        <w:numPr>
          <w:ilvl w:val="1"/>
          <w:numId w:val="18"/>
        </w:numPr>
        <w:rPr>
          <w:sz w:val="22"/>
          <w:szCs w:val="22"/>
          <w:lang w:val="en-US"/>
        </w:rPr>
      </w:pPr>
      <w:r>
        <w:rPr>
          <w:sz w:val="22"/>
          <w:szCs w:val="22"/>
          <w:lang w:val="en-US"/>
        </w:rPr>
        <w:t>ZTE</w:t>
      </w:r>
    </w:p>
    <w:p w14:paraId="520308D4" w14:textId="77777777" w:rsidR="005F2E6A" w:rsidRDefault="00276A44">
      <w:pPr>
        <w:pStyle w:val="ListParagraph"/>
        <w:numPr>
          <w:ilvl w:val="1"/>
          <w:numId w:val="18"/>
        </w:numPr>
        <w:rPr>
          <w:sz w:val="22"/>
          <w:szCs w:val="22"/>
          <w:lang w:val="en-US"/>
        </w:rPr>
      </w:pPr>
      <w:proofErr w:type="spellStart"/>
      <w:r>
        <w:rPr>
          <w:sz w:val="22"/>
          <w:szCs w:val="22"/>
          <w:lang w:val="en-US"/>
        </w:rPr>
        <w:t>InterDigital</w:t>
      </w:r>
      <w:proofErr w:type="spellEnd"/>
    </w:p>
    <w:p w14:paraId="59768D4C" w14:textId="77777777" w:rsidR="005F2E6A" w:rsidRDefault="00276A44">
      <w:pPr>
        <w:pStyle w:val="ListParagraph"/>
        <w:numPr>
          <w:ilvl w:val="1"/>
          <w:numId w:val="18"/>
        </w:numPr>
        <w:rPr>
          <w:sz w:val="22"/>
          <w:szCs w:val="22"/>
          <w:lang w:val="en-US"/>
        </w:rPr>
      </w:pPr>
      <w:r>
        <w:rPr>
          <w:sz w:val="22"/>
          <w:szCs w:val="22"/>
          <w:lang w:val="en-US"/>
        </w:rPr>
        <w:lastRenderedPageBreak/>
        <w:t>CMCC</w:t>
      </w:r>
    </w:p>
    <w:p w14:paraId="3417861C"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580B06D" w14:textId="77777777" w:rsidR="005F2E6A" w:rsidRDefault="00276A44">
      <w:pPr>
        <w:pStyle w:val="ListParagraph"/>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w:t>
      </w:r>
      <w:proofErr w:type="spellStart"/>
      <w:r>
        <w:rPr>
          <w:bCs/>
          <w:sz w:val="22"/>
          <w:szCs w:val="22"/>
        </w:rPr>
        <w:t>TBoMS</w:t>
      </w:r>
      <w:proofErr w:type="spellEnd"/>
      <w:r>
        <w:rPr>
          <w:bCs/>
          <w:sz w:val="22"/>
          <w:szCs w:val="22"/>
        </w:rPr>
        <w:t xml:space="preserve">.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ListParagraph"/>
        <w:rPr>
          <w:bCs/>
          <w:i/>
          <w:iCs/>
          <w:sz w:val="22"/>
          <w:szCs w:val="22"/>
          <w:highlight w:val="yellow"/>
        </w:rPr>
      </w:pPr>
    </w:p>
    <w:p w14:paraId="5A8D420F" w14:textId="77777777" w:rsidR="005F2E6A" w:rsidRDefault="00276A44">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ListParagraph"/>
        <w:rPr>
          <w:bCs/>
          <w:i/>
          <w:iCs/>
          <w:sz w:val="22"/>
          <w:szCs w:val="22"/>
          <w:highlight w:val="yellow"/>
        </w:rPr>
      </w:pPr>
    </w:p>
    <w:p w14:paraId="4F683E7C" w14:textId="77777777" w:rsidR="005F2E6A" w:rsidRDefault="00276A44">
      <w:pPr>
        <w:pStyle w:val="ListParagraph"/>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ListParagraph"/>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w:t>
            </w:r>
            <w:proofErr w:type="spellStart"/>
            <w:r>
              <w:rPr>
                <w:bCs/>
                <w:i/>
                <w:iCs/>
                <w:strike/>
                <w:color w:val="FF0000"/>
                <w:sz w:val="22"/>
                <w:szCs w:val="22"/>
                <w:highlight w:val="yellow"/>
                <w:lang w:eastAsia="ko-KR"/>
              </w:rPr>
              <w:t>TBoMS</w:t>
            </w:r>
            <w:proofErr w:type="spellEnd"/>
            <w:r>
              <w:rPr>
                <w:bCs/>
                <w:i/>
                <w:iCs/>
                <w:strike/>
                <w:color w:val="FF0000"/>
                <w:sz w:val="22"/>
                <w:szCs w:val="22"/>
                <w:highlight w:val="yellow"/>
                <w:lang w:eastAsia="ko-KR"/>
              </w:rPr>
              <w:t xml:space="preserve">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 xml:space="preserve">or Alt.1, it will introduce additional spec work with restricting the flexibility of gNB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lastRenderedPageBreak/>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ListParagraph"/>
              <w:numPr>
                <w:ilvl w:val="0"/>
                <w:numId w:val="22"/>
              </w:numPr>
              <w:rPr>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gNB scheduler. In this case, we do not think </w:t>
            </w:r>
            <w:proofErr w:type="spellStart"/>
            <w:r>
              <w:rPr>
                <w:lang w:val="en-US" w:eastAsia="zh-CN"/>
              </w:rPr>
              <w:t>TBoMS</w:t>
            </w:r>
            <w:proofErr w:type="spellEnd"/>
            <w:r>
              <w:rPr>
                <w:lang w:val="en-US" w:eastAsia="zh-CN"/>
              </w:rPr>
              <w:t xml:space="preserve">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gNBs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Huawei, HiSilicon</w:t>
            </w:r>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w:t>
            </w:r>
            <w:proofErr w:type="spellStart"/>
            <w:r>
              <w:rPr>
                <w:rFonts w:eastAsia="Malgun Gothic"/>
                <w:lang w:val="en-US" w:eastAsia="ko-KR"/>
              </w:rPr>
              <w:t>TBoMS</w:t>
            </w:r>
            <w:proofErr w:type="spellEnd"/>
            <w:r>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eastAsia="ko-KR"/>
              </w:rPr>
              <w:t>TBoMS</w:t>
            </w:r>
            <w:proofErr w:type="spellEnd"/>
            <w:r>
              <w:rPr>
                <w:rFonts w:eastAsia="Malgun Gothic"/>
                <w:lang w:val="en-US" w:eastAsia="ko-KR"/>
              </w:rPr>
              <w:t xml:space="preserve">. The reason is full systematic bits cannot be </w:t>
            </w:r>
            <w:r>
              <w:rPr>
                <w:rFonts w:eastAsia="Malgun Gothic"/>
                <w:lang w:val="en-US" w:eastAsia="ko-KR"/>
              </w:rPr>
              <w:lastRenderedPageBreak/>
              <w:t xml:space="preserve">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w:t>
            </w:r>
            <w:proofErr w:type="spellStart"/>
            <w:r>
              <w:rPr>
                <w:lang w:eastAsia="ko-KR"/>
              </w:rPr>
              <w:t>RxK</w:t>
            </w:r>
            <w:proofErr w:type="spellEnd"/>
            <w:r>
              <w:rPr>
                <w:lang w:eastAsia="ko-KR"/>
              </w:rPr>
              <w:t xml:space="preserve">=0.9&lt;1 and an 8 slot </w:t>
            </w:r>
            <w:proofErr w:type="spellStart"/>
            <w:r>
              <w:rPr>
                <w:lang w:eastAsia="ko-KR"/>
              </w:rPr>
              <w:t>TBoMS</w:t>
            </w:r>
            <w:proofErr w:type="spellEnd"/>
            <w:r>
              <w:rPr>
                <w:lang w:eastAsia="ko-KR"/>
              </w:rPr>
              <w:t xml:space="preserve">,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 xml:space="preserve">Therefore, this </w:t>
            </w:r>
            <w:proofErr w:type="spellStart"/>
            <w:r>
              <w:rPr>
                <w:lang w:eastAsia="ko-KR"/>
              </w:rPr>
              <w:t>RxK</w:t>
            </w:r>
            <w:proofErr w:type="spellEnd"/>
            <w:r>
              <w:rPr>
                <w:lang w:eastAsia="ko-KR"/>
              </w:rPr>
              <w:t xml:space="preserve"> metric in Alt 1 does not seem well justified, and we would like further evidence of its usefulness.</w:t>
            </w:r>
          </w:p>
          <w:p w14:paraId="12A40C70" w14:textId="77777777" w:rsidR="005F2E6A" w:rsidRDefault="00276A44">
            <w:pPr>
              <w:rPr>
                <w:lang w:eastAsia="ko-KR"/>
              </w:rPr>
            </w:pPr>
            <w:r>
              <w:rPr>
                <w:lang w:eastAsia="ko-KR"/>
              </w:rPr>
              <w:t xml:space="preserve">We are also unclear on the benefit of Alt 2.  If the bit selection is the same, then Alt 2’s </w:t>
            </w:r>
            <w:proofErr w:type="spellStart"/>
            <w:r>
              <w:rPr>
                <w:lang w:eastAsia="ko-KR"/>
              </w:rPr>
              <w:t>behavior</w:t>
            </w:r>
            <w:proofErr w:type="spellEnd"/>
            <w:r>
              <w:rPr>
                <w:lang w:eastAsia="ko-KR"/>
              </w:rPr>
              <w:t xml:space="preserve"> seems the same as Alt 3, but has extra specification effort, since it requires that RVs be used per each slot of a </w:t>
            </w:r>
            <w:proofErr w:type="spellStart"/>
            <w:r>
              <w:rPr>
                <w:lang w:eastAsia="ko-KR"/>
              </w:rPr>
              <w:t>TBoMS</w:t>
            </w:r>
            <w:proofErr w:type="spellEnd"/>
            <w:r>
              <w:rPr>
                <w:lang w:eastAsia="ko-KR"/>
              </w:rPr>
              <w:t xml:space="preserve">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ListParagraph"/>
        <w:numPr>
          <w:ilvl w:val="0"/>
          <w:numId w:val="24"/>
        </w:numPr>
        <w:rPr>
          <w:rFonts w:eastAsia="SimSun"/>
          <w:sz w:val="22"/>
          <w:szCs w:val="22"/>
        </w:rPr>
      </w:pPr>
      <w:r>
        <w:rPr>
          <w:rFonts w:eastAsia="SimSun"/>
          <w:sz w:val="22"/>
          <w:szCs w:val="22"/>
        </w:rPr>
        <w:t xml:space="preserve">Refreshing RVs may provide several benefits. RV cycling lets gNB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091614B7" w14:textId="77777777" w:rsidR="005F2E6A" w:rsidRDefault="005F2E6A">
      <w:pPr>
        <w:pStyle w:val="ListParagraph"/>
        <w:rPr>
          <w:rFonts w:eastAsia="SimSun"/>
          <w:sz w:val="22"/>
          <w:szCs w:val="22"/>
        </w:rPr>
      </w:pPr>
    </w:p>
    <w:p w14:paraId="2F2562D5" w14:textId="77777777" w:rsidR="005F2E6A" w:rsidRDefault="00276A44">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ListParagraph"/>
        <w:rPr>
          <w:rFonts w:eastAsia="SimSun"/>
          <w:sz w:val="22"/>
          <w:szCs w:val="22"/>
        </w:rPr>
      </w:pPr>
    </w:p>
    <w:p w14:paraId="5BA6B4E0" w14:textId="77777777" w:rsidR="005F2E6A" w:rsidRDefault="00276A44">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2575E459" w14:textId="77777777" w:rsidR="005F2E6A" w:rsidRDefault="005F2E6A">
      <w:pPr>
        <w:pStyle w:val="ListParagraph"/>
        <w:rPr>
          <w:rFonts w:eastAsia="SimSun"/>
          <w:sz w:val="22"/>
          <w:szCs w:val="22"/>
        </w:rPr>
      </w:pPr>
    </w:p>
    <w:p w14:paraId="36C5DE2F" w14:textId="77777777" w:rsidR="005F2E6A" w:rsidRDefault="00276A44">
      <w:pPr>
        <w:pStyle w:val="ListParagraph"/>
        <w:numPr>
          <w:ilvl w:val="0"/>
          <w:numId w:val="24"/>
        </w:numPr>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5FE97F39" w14:textId="77777777" w:rsidR="005F2E6A" w:rsidRDefault="005F2E6A">
      <w:pPr>
        <w:pStyle w:val="ListParagraph"/>
        <w:rPr>
          <w:rFonts w:eastAsia="SimSun"/>
          <w:sz w:val="22"/>
          <w:szCs w:val="22"/>
        </w:rPr>
      </w:pPr>
    </w:p>
    <w:p w14:paraId="1BC298DB" w14:textId="77777777" w:rsidR="005F2E6A" w:rsidRDefault="00276A44">
      <w:pPr>
        <w:pStyle w:val="ListParagraph"/>
        <w:numPr>
          <w:ilvl w:val="0"/>
          <w:numId w:val="24"/>
        </w:numPr>
        <w:rPr>
          <w:rFonts w:eastAsia="SimSun"/>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14:paraId="136ED9A9" w14:textId="77777777" w:rsidR="005F2E6A" w:rsidRDefault="005F2E6A">
      <w:pPr>
        <w:pStyle w:val="ListParagraph"/>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ListParagraph"/>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3FF205BA" w14:textId="77777777" w:rsidR="005F2E6A" w:rsidRDefault="00276A44">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ListParagraph"/>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ListParagraph"/>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ListParagraph"/>
        <w:ind w:left="360"/>
        <w:rPr>
          <w:sz w:val="22"/>
          <w:szCs w:val="22"/>
        </w:rPr>
      </w:pPr>
    </w:p>
    <w:p w14:paraId="33EB7C51" w14:textId="77777777" w:rsidR="005F2E6A" w:rsidRDefault="00276A44">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ListParagraph"/>
        <w:ind w:left="360"/>
        <w:rPr>
          <w:sz w:val="22"/>
          <w:szCs w:val="22"/>
        </w:rPr>
      </w:pPr>
    </w:p>
    <w:p w14:paraId="2E3765BA" w14:textId="77777777" w:rsidR="005F2E6A" w:rsidRDefault="00276A44">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ListParagraph"/>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07ED9040" w14:textId="77777777" w:rsidR="005F2E6A" w:rsidRDefault="005F2E6A">
      <w:pPr>
        <w:pStyle w:val="ListParagraph"/>
        <w:rPr>
          <w:sz w:val="22"/>
          <w:szCs w:val="22"/>
          <w:u w:val="single"/>
          <w:lang w:val="en-US"/>
        </w:rPr>
      </w:pPr>
    </w:p>
    <w:p w14:paraId="3FC38C7D" w14:textId="77777777" w:rsidR="005F2E6A" w:rsidRDefault="00276A44">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r>
        <w:rPr>
          <w:sz w:val="22"/>
          <w:szCs w:val="22"/>
        </w:rPr>
        <w:t xml:space="preserve">Companies views about Alt. 4 can be added to the table below. </w:t>
      </w:r>
    </w:p>
    <w:p w14:paraId="6318ED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lang w:eastAsia="ko-KR"/>
              </w:rPr>
              <w:t>TBoMS</w:t>
            </w:r>
            <w:proofErr w:type="spellEnd"/>
            <w:r>
              <w:rPr>
                <w:color w:val="FF0000"/>
                <w:lang w:eastAsia="ko-KR"/>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Pr>
                <w:color w:val="FF0000"/>
                <w:lang w:eastAsia="ko-KR"/>
              </w:rPr>
              <w:t>TBoMS</w:t>
            </w:r>
            <w:proofErr w:type="spellEnd"/>
            <w:r>
              <w:rPr>
                <w:color w:val="FF0000"/>
                <w:lang w:eastAsia="ko-KR"/>
              </w:rPr>
              <w:t>.</w:t>
            </w:r>
          </w:p>
          <w:p w14:paraId="7C403CAE" w14:textId="77777777" w:rsidR="005F2E6A" w:rsidRDefault="00276A44">
            <w:pPr>
              <w:rPr>
                <w:color w:val="FF0000"/>
                <w:lang w:eastAsia="ko-KR"/>
              </w:rPr>
            </w:pPr>
            <w:r>
              <w:rPr>
                <w:color w:val="FF0000"/>
                <w:lang w:eastAsia="ko-KR"/>
              </w:rPr>
              <w:t xml:space="preserve">Conversely, if Alt. 4 is used, two parameters regulate how </w:t>
            </w:r>
            <w:proofErr w:type="spellStart"/>
            <w:r>
              <w:rPr>
                <w:color w:val="FF0000"/>
                <w:lang w:eastAsia="ko-KR"/>
              </w:rPr>
              <w:t>TBoMS</w:t>
            </w:r>
            <w:proofErr w:type="spellEnd"/>
            <w:r>
              <w:rPr>
                <w:color w:val="FF0000"/>
                <w:lang w:eastAsia="ko-KR"/>
              </w:rPr>
              <w:t xml:space="preserve">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r>
              <w:rPr>
                <w:i/>
                <w:iCs/>
                <w:color w:val="FF0000"/>
                <w:lang w:eastAsia="ko-KR"/>
              </w:rPr>
              <w:t xml:space="preserve">N </w:t>
            </w:r>
            <w:r>
              <w:rPr>
                <w:color w:val="FF0000"/>
                <w:lang w:eastAsia="ko-KR"/>
              </w:rPr>
              <w:t xml:space="preserve"> would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ListParagraph"/>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ListParagraph"/>
              <w:numPr>
                <w:ilvl w:val="1"/>
                <w:numId w:val="28"/>
              </w:numPr>
              <w:spacing w:after="0"/>
              <w:rPr>
                <w:lang w:eastAsia="zh-CN"/>
              </w:rPr>
            </w:pPr>
            <w:r>
              <w:rPr>
                <w:rFonts w:eastAsia="MS Mincho"/>
                <w:lang w:eastAsia="ja-JP"/>
              </w:rPr>
              <w:t>FFS: other values</w:t>
            </w:r>
          </w:p>
          <w:p w14:paraId="5735924A" w14:textId="77777777" w:rsidR="005F2E6A" w:rsidRDefault="005F2E6A">
            <w:pPr>
              <w:pStyle w:val="ListParagraph"/>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w:t>
            </w:r>
            <w:proofErr w:type="spellStart"/>
            <w:r>
              <w:rPr>
                <w:lang w:eastAsia="ko-KR"/>
              </w:rPr>
              <w:t>TBoMS</w:t>
            </w:r>
            <w:proofErr w:type="spellEnd"/>
            <w:r>
              <w:rPr>
                <w:lang w:eastAsia="ko-KR"/>
              </w:rPr>
              <w:t xml:space="preserve">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ListParagraph"/>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ListParagraph"/>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Heading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ListParagraph"/>
        <w:numPr>
          <w:ilvl w:val="1"/>
          <w:numId w:val="26"/>
        </w:numPr>
      </w:pPr>
      <w:r>
        <w:t xml:space="preserve"> this is subject to UE capability</w:t>
      </w:r>
    </w:p>
    <w:p w14:paraId="2DBF3F1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ListParagraph"/>
        <w:numPr>
          <w:ilvl w:val="1"/>
          <w:numId w:val="26"/>
        </w:numPr>
        <w:rPr>
          <w:u w:val="single"/>
        </w:rPr>
      </w:pPr>
      <w:r>
        <w:t>FFS: supported values of N</w:t>
      </w:r>
    </w:p>
    <w:p w14:paraId="7F8CF954" w14:textId="77777777" w:rsidR="005F2E6A" w:rsidRDefault="00276A44">
      <w:pPr>
        <w:pStyle w:val="ListParagraph"/>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 xml:space="preserve">Lenovo, Motorola Mobility, vivo, DCM, Huawei, </w:t>
            </w:r>
            <w:proofErr w:type="spellStart"/>
            <w:r>
              <w:rPr>
                <w:color w:val="FF0000"/>
                <w:lang w:eastAsia="ko-KR"/>
              </w:rPr>
              <w:t>Hisilicon</w:t>
            </w:r>
            <w:proofErr w:type="spellEnd"/>
            <w:r>
              <w:rPr>
                <w:color w:val="FF0000"/>
                <w:lang w:eastAsia="ko-KR"/>
              </w:rPr>
              <w:t>,</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ListParagraph"/>
        <w:numPr>
          <w:ilvl w:val="0"/>
          <w:numId w:val="30"/>
        </w:numPr>
        <w:rPr>
          <w:b/>
          <w:bCs/>
          <w:sz w:val="22"/>
          <w:szCs w:val="22"/>
        </w:rPr>
      </w:pPr>
      <w:r>
        <w:rPr>
          <w:b/>
          <w:bCs/>
          <w:sz w:val="22"/>
          <w:szCs w:val="22"/>
        </w:rPr>
        <w:t>Rate matching.</w:t>
      </w:r>
    </w:p>
    <w:p w14:paraId="1F7F914F" w14:textId="77777777" w:rsidR="005F2E6A" w:rsidRDefault="00276A44">
      <w:pPr>
        <w:pStyle w:val="ListParagraph"/>
        <w:numPr>
          <w:ilvl w:val="0"/>
          <w:numId w:val="30"/>
        </w:numPr>
        <w:rPr>
          <w:b/>
          <w:bCs/>
          <w:sz w:val="22"/>
          <w:szCs w:val="22"/>
        </w:rPr>
      </w:pPr>
      <w:r>
        <w:rPr>
          <w:b/>
          <w:bCs/>
          <w:sz w:val="22"/>
          <w:szCs w:val="22"/>
        </w:rPr>
        <w:t>TBS determination, i.e., indication of K.</w:t>
      </w:r>
    </w:p>
    <w:p w14:paraId="7BF64376" w14:textId="77777777" w:rsidR="005F2E6A" w:rsidRDefault="00276A44">
      <w:pPr>
        <w:pStyle w:val="ListParagraph"/>
        <w:numPr>
          <w:ilvl w:val="0"/>
          <w:numId w:val="30"/>
        </w:numPr>
        <w:rPr>
          <w:b/>
          <w:bCs/>
          <w:sz w:val="22"/>
          <w:szCs w:val="22"/>
        </w:rPr>
      </w:pPr>
      <w:r>
        <w:rPr>
          <w:b/>
          <w:bCs/>
          <w:sz w:val="22"/>
          <w:szCs w:val="22"/>
        </w:rPr>
        <w:t>Indication of number of slots, i.e., N.</w:t>
      </w:r>
    </w:p>
    <w:p w14:paraId="3186F5D0" w14:textId="77777777" w:rsidR="005F2E6A" w:rsidRDefault="00276A44">
      <w:pPr>
        <w:pStyle w:val="ListParagraph"/>
        <w:numPr>
          <w:ilvl w:val="0"/>
          <w:numId w:val="30"/>
        </w:numPr>
        <w:rPr>
          <w:b/>
          <w:bCs/>
          <w:sz w:val="22"/>
          <w:szCs w:val="22"/>
        </w:rPr>
      </w:pPr>
      <w:proofErr w:type="spellStart"/>
      <w:r>
        <w:rPr>
          <w:b/>
          <w:bCs/>
          <w:sz w:val="22"/>
          <w:szCs w:val="22"/>
        </w:rPr>
        <w:t>TBoMS</w:t>
      </w:r>
      <w:proofErr w:type="spellEnd"/>
      <w:r>
        <w:rPr>
          <w:b/>
          <w:bCs/>
          <w:sz w:val="22"/>
          <w:szCs w:val="22"/>
        </w:rPr>
        <w:t xml:space="preserve">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proofErr w:type="spellStart"/>
            <w:r>
              <w:rPr>
                <w:lang w:eastAsia="ko-KR"/>
              </w:rPr>
              <w:t>N</w:t>
            </w:r>
            <w:r>
              <w:rPr>
                <w:vertAlign w:val="subscript"/>
                <w:lang w:eastAsia="ko-KR"/>
              </w:rPr>
              <w:t>Info</w:t>
            </w:r>
            <w:proofErr w:type="spellEnd"/>
            <w:r>
              <w:rPr>
                <w:lang w:eastAsia="ko-KR"/>
              </w:rPr>
              <w:t xml:space="preserve"> for </w:t>
            </w:r>
            <w:proofErr w:type="spellStart"/>
            <w:r>
              <w:rPr>
                <w:lang w:eastAsia="ko-KR"/>
              </w:rPr>
              <w:t>TBoMS</w:t>
            </w:r>
            <w:proofErr w:type="spellEnd"/>
            <w:r>
              <w:rPr>
                <w:lang w:eastAsia="ko-KR"/>
              </w:rPr>
              <w:t>:</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 xml:space="preserve">Approach 2: Based on the number of REs determined in the first L symbols over which the </w:t>
            </w:r>
            <w:proofErr w:type="spellStart"/>
            <w:r>
              <w:rPr>
                <w:lang w:eastAsia="ko-KR"/>
              </w:rPr>
              <w:t>TBoMS</w:t>
            </w:r>
            <w:proofErr w:type="spellEnd"/>
            <w:r>
              <w:rPr>
                <w:lang w:eastAsia="ko-KR"/>
              </w:rPr>
              <w:t xml:space="preserve">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 xml:space="preserve">FFS: impacts and further details if repetitions of </w:t>
            </w:r>
            <w:proofErr w:type="spellStart"/>
            <w:r>
              <w:rPr>
                <w:lang w:eastAsia="ko-KR"/>
              </w:rPr>
              <w:t>TBoMS</w:t>
            </w:r>
            <w:proofErr w:type="spellEnd"/>
            <w:r>
              <w:rPr>
                <w:lang w:eastAsia="ko-KR"/>
              </w:rPr>
              <w:t xml:space="preserve"> is supported.</w:t>
            </w:r>
          </w:p>
          <w:p w14:paraId="79C6CA25" w14:textId="77777777" w:rsidR="005F2E6A" w:rsidRDefault="00276A44">
            <w:pPr>
              <w:rPr>
                <w:lang w:eastAsia="ko-KR"/>
              </w:rPr>
            </w:pPr>
            <w:r>
              <w:rPr>
                <w:lang w:eastAsia="ko-KR"/>
              </w:rPr>
              <w:lastRenderedPageBreak/>
              <w:t xml:space="preserve">FFS: whether the symbols over which the </w:t>
            </w:r>
            <w:proofErr w:type="spellStart"/>
            <w:r>
              <w:rPr>
                <w:lang w:eastAsia="ko-KR"/>
              </w:rPr>
              <w:t>TBoMS</w:t>
            </w:r>
            <w:proofErr w:type="spellEnd"/>
            <w:r>
              <w:rPr>
                <w:lang w:eastAsia="ko-KR"/>
              </w:rPr>
              <w:t xml:space="preserve"> transmission is allocated are the same or can be different from the symbols over which the </w:t>
            </w:r>
            <w:proofErr w:type="spellStart"/>
            <w:r>
              <w:rPr>
                <w:lang w:eastAsia="ko-KR"/>
              </w:rPr>
              <w:t>TBoMS</w:t>
            </w:r>
            <w:proofErr w:type="spellEnd"/>
            <w:r>
              <w:rPr>
                <w:lang w:eastAsia="ko-KR"/>
              </w:rPr>
              <w:t xml:space="preserve">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 xml:space="preserve">For K&lt;N, it has worse SNR performance and less gNB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p w14:paraId="30C0DD89" w14:textId="77777777" w:rsidR="005F2E6A" w:rsidRDefault="00276A44">
            <w:pPr>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be equivalent to </w:t>
            </w:r>
            <w:proofErr w:type="spellStart"/>
            <w:r>
              <w:rPr>
                <w:rFonts w:eastAsia="MS Mincho"/>
                <w:color w:val="FF0000"/>
                <w:lang w:eastAsia="ja-JP"/>
              </w:rPr>
              <w:t>TBoMS</w:t>
            </w:r>
            <w:proofErr w:type="spellEnd"/>
            <w:r>
              <w:rPr>
                <w:rFonts w:eastAsia="MS Mincho"/>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w:t>
      </w:r>
      <w:proofErr w:type="spellStart"/>
      <w:r>
        <w:rPr>
          <w:rFonts w:eastAsia="SimSun"/>
          <w:sz w:val="22"/>
          <w:szCs w:val="22"/>
        </w:rPr>
        <w:t>TBoMS</w:t>
      </w:r>
      <w:proofErr w:type="spellEnd"/>
      <w:r>
        <w:rPr>
          <w:rFonts w:eastAsia="SimSun"/>
          <w:sz w:val="22"/>
          <w:szCs w:val="22"/>
        </w:rPr>
        <w:t xml:space="preserve">.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6766475D" w14:textId="77777777" w:rsidR="005F2E6A" w:rsidRDefault="00276A44">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C1A8583"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w:t>
      </w:r>
      <w:proofErr w:type="spellStart"/>
      <w:r>
        <w:rPr>
          <w:rFonts w:eastAsia="SimSun"/>
          <w:sz w:val="22"/>
          <w:szCs w:val="22"/>
        </w:rPr>
        <w:t>TBoMS</w:t>
      </w:r>
      <w:proofErr w:type="spellEnd"/>
      <w:r>
        <w:rPr>
          <w:rFonts w:eastAsia="SimSun"/>
          <w:sz w:val="22"/>
          <w:szCs w:val="22"/>
        </w:rPr>
        <w:t xml:space="preserve">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1A39508"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ListParagraph"/>
        <w:numPr>
          <w:ilvl w:val="1"/>
          <w:numId w:val="26"/>
        </w:numPr>
      </w:pPr>
      <w:r>
        <w:rPr>
          <w:color w:val="FF0000"/>
        </w:rPr>
        <w:t>FFS: whether constraints on K and N, other than the range of supported values of N, are needed.</w:t>
      </w:r>
    </w:p>
    <w:p w14:paraId="2F64C4F1" w14:textId="77777777" w:rsidR="005F2E6A" w:rsidRDefault="00276A44">
      <w:pPr>
        <w:pStyle w:val="ListParagraph"/>
        <w:numPr>
          <w:ilvl w:val="1"/>
          <w:numId w:val="26"/>
        </w:numPr>
      </w:pPr>
      <w:r>
        <w:rPr>
          <w:color w:val="FF0000"/>
        </w:rPr>
        <w:t>Note: How K is used for TBS calculation is according to existing agreements.</w:t>
      </w:r>
    </w:p>
    <w:p w14:paraId="47E41643"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ListParagraph"/>
        <w:numPr>
          <w:ilvl w:val="1"/>
          <w:numId w:val="26"/>
        </w:numPr>
        <w:rPr>
          <w:u w:val="single"/>
        </w:rPr>
      </w:pPr>
      <w:r>
        <w:t>FFS: supported values of N</w:t>
      </w:r>
    </w:p>
    <w:p w14:paraId="1CC7DCF8" w14:textId="77777777" w:rsidR="005F2E6A" w:rsidRDefault="00276A44">
      <w:pPr>
        <w:pStyle w:val="ListParagraph"/>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SimSun"/>
          <w:sz w:val="22"/>
          <w:szCs w:val="22"/>
        </w:rPr>
      </w:pPr>
    </w:p>
    <w:p w14:paraId="430D5832" w14:textId="77777777" w:rsidR="005F2E6A" w:rsidRDefault="00276A44">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w:t>
      </w:r>
      <w:proofErr w:type="spellStart"/>
      <w:r>
        <w:rPr>
          <w:rFonts w:eastAsia="SimSun"/>
          <w:sz w:val="22"/>
          <w:szCs w:val="22"/>
        </w:rPr>
        <w:t>TBoMS</w:t>
      </w:r>
      <w:proofErr w:type="spellEnd"/>
      <w:r>
        <w:rPr>
          <w:rFonts w:eastAsia="SimSun"/>
          <w:sz w:val="22"/>
          <w:szCs w:val="22"/>
        </w:rPr>
        <w:t>.</w:t>
      </w:r>
    </w:p>
    <w:p w14:paraId="71FD41D7" w14:textId="77777777" w:rsidR="005F2E6A" w:rsidRDefault="00276A44">
      <w:pPr>
        <w:rPr>
          <w:rFonts w:eastAsia="SimSun"/>
          <w:sz w:val="22"/>
          <w:szCs w:val="22"/>
        </w:rPr>
      </w:pPr>
      <w:r>
        <w:rPr>
          <w:rFonts w:eastAsia="SimSun"/>
          <w:sz w:val="22"/>
          <w:szCs w:val="22"/>
        </w:rPr>
        <w:t>The following proposal is then formulated.</w:t>
      </w:r>
    </w:p>
    <w:p w14:paraId="1BD3C07B" w14:textId="77777777" w:rsidR="005F2E6A" w:rsidRDefault="005F2E6A">
      <w:pPr>
        <w:rPr>
          <w:rFonts w:eastAsia="SimSun"/>
          <w:sz w:val="22"/>
          <w:szCs w:val="22"/>
        </w:rPr>
      </w:pPr>
    </w:p>
    <w:p w14:paraId="258BED67" w14:textId="77777777" w:rsidR="005F2E6A" w:rsidRDefault="00276A44">
      <w:pPr>
        <w:rPr>
          <w:rFonts w:eastAsia="SimSun"/>
          <w:b/>
          <w:bCs/>
          <w:sz w:val="22"/>
          <w:szCs w:val="22"/>
          <w:highlight w:val="yellow"/>
        </w:rPr>
      </w:pPr>
      <w:r>
        <w:rPr>
          <w:rFonts w:eastAsia="SimSun"/>
          <w:b/>
          <w:bCs/>
          <w:sz w:val="22"/>
          <w:szCs w:val="22"/>
          <w:highlight w:val="yellow"/>
        </w:rPr>
        <w:t>FL’s proposal 8</w:t>
      </w:r>
    </w:p>
    <w:p w14:paraId="041F3D2C" w14:textId="77777777" w:rsidR="005F2E6A" w:rsidRDefault="00276A44">
      <w:pPr>
        <w:rPr>
          <w:rFonts w:eastAsia="SimSun"/>
          <w:b/>
          <w:bCs/>
          <w:sz w:val="22"/>
          <w:szCs w:val="22"/>
        </w:rPr>
      </w:pPr>
      <w:r>
        <w:rPr>
          <w:rFonts w:eastAsia="SimSun"/>
          <w:b/>
          <w:bCs/>
          <w:sz w:val="22"/>
          <w:szCs w:val="22"/>
          <w:highlight w:val="yellow"/>
        </w:rPr>
        <w:t xml:space="preserve">For the single </w:t>
      </w:r>
      <w:proofErr w:type="spellStart"/>
      <w:r>
        <w:rPr>
          <w:rFonts w:eastAsia="SimSun"/>
          <w:b/>
          <w:bCs/>
          <w:sz w:val="22"/>
          <w:szCs w:val="22"/>
          <w:highlight w:val="yellow"/>
        </w:rPr>
        <w:t>TBoMS</w:t>
      </w:r>
      <w:proofErr w:type="spellEnd"/>
      <w:r>
        <w:rPr>
          <w:rFonts w:eastAsia="SimSun"/>
          <w:b/>
          <w:bCs/>
          <w:sz w:val="22"/>
          <w:szCs w:val="22"/>
          <w:highlight w:val="yellow"/>
        </w:rPr>
        <w:t xml:space="preserve"> structure, the following is supported:</w:t>
      </w:r>
    </w:p>
    <w:p w14:paraId="3D7A6FAA" w14:textId="77777777" w:rsidR="005F2E6A" w:rsidRDefault="00276A44">
      <w:pPr>
        <w:rPr>
          <w:rFonts w:eastAsia="SimSun"/>
          <w:b/>
          <w:bCs/>
          <w:sz w:val="22"/>
          <w:szCs w:val="22"/>
          <w:highlight w:val="yellow"/>
        </w:rPr>
      </w:pPr>
      <w:r>
        <w:rPr>
          <w:rFonts w:eastAsia="SimSun"/>
          <w:b/>
          <w:bCs/>
          <w:sz w:val="22"/>
          <w:szCs w:val="22"/>
          <w:highlight w:val="yellow"/>
        </w:rPr>
        <w:t>Alt. 4</w:t>
      </w:r>
    </w:p>
    <w:p w14:paraId="1D1AACD1"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ListParagraph"/>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ListParagraph"/>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ListParagraph"/>
        <w:numPr>
          <w:ilvl w:val="1"/>
          <w:numId w:val="26"/>
        </w:numPr>
        <w:rPr>
          <w:highlight w:val="yellow"/>
          <w:u w:val="single"/>
        </w:rPr>
      </w:pPr>
      <w:r>
        <w:rPr>
          <w:highlight w:val="yellow"/>
        </w:rPr>
        <w:t>FFS: supported values of N</w:t>
      </w:r>
    </w:p>
    <w:p w14:paraId="10AE23DF" w14:textId="77777777" w:rsidR="005F2E6A" w:rsidRDefault="00276A44">
      <w:pPr>
        <w:pStyle w:val="ListParagraph"/>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SimSun"/>
        </w:rPr>
      </w:pPr>
      <w:r>
        <w:rPr>
          <w:rFonts w:eastAsia="SimSun"/>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 xml:space="preserve">According to the agreement made during the GTW for the single </w:t>
      </w:r>
      <w:proofErr w:type="spellStart"/>
      <w:r>
        <w:rPr>
          <w:sz w:val="22"/>
          <w:szCs w:val="22"/>
          <w:lang w:val="en-US"/>
        </w:rPr>
        <w:t>TBoMS</w:t>
      </w:r>
      <w:proofErr w:type="spellEnd"/>
      <w:r>
        <w:rPr>
          <w:sz w:val="22"/>
          <w:szCs w:val="22"/>
          <w:lang w:val="en-US"/>
        </w:rPr>
        <w:t xml:space="preserve"> structure, i.e., Option 3 is considered as a working assumption. Current situation is as follows:</w:t>
      </w:r>
    </w:p>
    <w:p w14:paraId="08F8C68B" w14:textId="77777777" w:rsidR="005F2E6A" w:rsidRDefault="00276A44">
      <w:pPr>
        <w:pStyle w:val="ListParagraph"/>
        <w:numPr>
          <w:ilvl w:val="0"/>
          <w:numId w:val="34"/>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14:paraId="4AE5851B" w14:textId="77777777" w:rsidR="005F2E6A" w:rsidRDefault="00276A44">
      <w:pPr>
        <w:pStyle w:val="ListParagraph"/>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ListParagraph"/>
        <w:numPr>
          <w:ilvl w:val="0"/>
          <w:numId w:val="34"/>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available slots (indication of N will be discussed in section 2.2.2).</w:t>
      </w:r>
    </w:p>
    <w:p w14:paraId="716D904A" w14:textId="77777777" w:rsidR="005F2E6A" w:rsidRDefault="00276A44">
      <w:pPr>
        <w:pStyle w:val="ListParagraph"/>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 xml:space="preserve">From FL’s perspective, the structure of a single </w:t>
      </w:r>
      <w:proofErr w:type="spellStart"/>
      <w:r>
        <w:rPr>
          <w:sz w:val="22"/>
          <w:szCs w:val="22"/>
        </w:rPr>
        <w:t>TBoMS</w:t>
      </w:r>
      <w:proofErr w:type="spellEnd"/>
      <w:r>
        <w:rPr>
          <w:sz w:val="22"/>
          <w:szCs w:val="22"/>
        </w:rPr>
        <w:t xml:space="preserve"> is quite clear at this stage. RAN1 only needs to further discuss on how bit interleaving with a single RV is performed for a single </w:t>
      </w:r>
      <w:proofErr w:type="spellStart"/>
      <w:r>
        <w:rPr>
          <w:sz w:val="22"/>
          <w:szCs w:val="22"/>
        </w:rPr>
        <w:t>TBoMS</w:t>
      </w:r>
      <w:proofErr w:type="spellEnd"/>
      <w:r>
        <w:rPr>
          <w:sz w:val="22"/>
          <w:szCs w:val="22"/>
        </w:rPr>
        <w:t xml:space="preserve"> (which will be handled in section 2.1.3). This section is closed for the time being. It will be open again should any need in this sense arise.</w:t>
      </w:r>
    </w:p>
    <w:p w14:paraId="66AABEAB" w14:textId="77777777" w:rsidR="005F2E6A" w:rsidRDefault="00276A44">
      <w:pPr>
        <w:pStyle w:val="Heading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 xml:space="preserve">Across all allocated slots for </w:t>
            </w:r>
            <w:proofErr w:type="spellStart"/>
            <w:r>
              <w:rPr>
                <w:lang w:eastAsia="ko-KR"/>
              </w:rPr>
              <w:t>TBoMS</w:t>
            </w:r>
            <w:proofErr w:type="spellEnd"/>
            <w:r>
              <w:rPr>
                <w:lang w:eastAsia="ko-KR"/>
              </w:rPr>
              <w:t xml:space="preserve">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ListParagraph"/>
        <w:numPr>
          <w:ilvl w:val="0"/>
          <w:numId w:val="35"/>
        </w:numPr>
        <w:rPr>
          <w:sz w:val="24"/>
          <w:szCs w:val="24"/>
        </w:rPr>
      </w:pPr>
      <w:r>
        <w:rPr>
          <w:bCs/>
          <w:iCs/>
          <w:sz w:val="22"/>
          <w:szCs w:val="22"/>
        </w:rPr>
        <w:t>An offset factor for bit selection may be introduced [2 companies]: OPPO [9], Huawei/HiSilicon [3]</w:t>
      </w:r>
    </w:p>
    <w:p w14:paraId="620A9367" w14:textId="77777777" w:rsidR="005F2E6A" w:rsidRDefault="00276A44">
      <w:pPr>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2865388" w14:textId="77777777" w:rsidR="005F2E6A" w:rsidRDefault="00276A44">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Heading4"/>
        <w:numPr>
          <w:ilvl w:val="3"/>
          <w:numId w:val="4"/>
        </w:numPr>
      </w:pPr>
      <w:r>
        <w:t>First round of discussions</w:t>
      </w:r>
    </w:p>
    <w:p w14:paraId="6ECCC2EF" w14:textId="77777777" w:rsidR="005F2E6A" w:rsidRDefault="00276A44">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w:t>
            </w:r>
            <w:proofErr w:type="spellStart"/>
            <w:r>
              <w:rPr>
                <w:lang w:eastAsia="ko-KR"/>
              </w:rPr>
              <w:t>TBoMS</w:t>
            </w:r>
            <w:proofErr w:type="spellEnd"/>
            <w:r>
              <w:rPr>
                <w:lang w:eastAsia="ko-KR"/>
              </w:rPr>
              <w:t xml:space="preserve"> due to time diversity, especially when considering </w:t>
            </w:r>
            <w:proofErr w:type="spellStart"/>
            <w:r>
              <w:rPr>
                <w:lang w:eastAsia="ko-KR"/>
              </w:rPr>
              <w:lastRenderedPageBreak/>
              <w:t>TBoMS</w:t>
            </w:r>
            <w:proofErr w:type="spellEnd"/>
            <w:r>
              <w:rPr>
                <w:lang w:eastAsia="ko-KR"/>
              </w:rPr>
              <w:t xml:space="preserve">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For interleaving per slot, UE may still needs to store the encoded bits,  and perform rate-matching per slot.</w:t>
            </w:r>
          </w:p>
          <w:p w14:paraId="1E48024D" w14:textId="77777777" w:rsidR="005F2E6A" w:rsidRDefault="00276A44">
            <w:pPr>
              <w:rPr>
                <w:rFonts w:eastAsia="MS Mincho"/>
                <w:lang w:eastAsia="ja-JP"/>
              </w:rPr>
            </w:pPr>
            <w:r>
              <w:rPr>
                <w:lang w:eastAsia="ko-KR"/>
              </w:rPr>
              <w:t xml:space="preserve">For interleaving per </w:t>
            </w:r>
            <w:proofErr w:type="spellStart"/>
            <w:r>
              <w:rPr>
                <w:lang w:eastAsia="ko-KR"/>
              </w:rPr>
              <w:t>TBoMS</w:t>
            </w:r>
            <w:proofErr w:type="spellEnd"/>
            <w:r>
              <w:rPr>
                <w:lang w:eastAsia="ko-KR"/>
              </w:rPr>
              <w:t xml:space="preserve">, UE performs rate-matching per </w:t>
            </w:r>
            <w:proofErr w:type="spellStart"/>
            <w:r>
              <w:rPr>
                <w:lang w:eastAsia="ko-KR"/>
              </w:rPr>
              <w:t>TBoMS</w:t>
            </w:r>
            <w:proofErr w:type="spellEnd"/>
            <w:r>
              <w:rPr>
                <w:lang w:eastAsia="ko-KR"/>
              </w:rPr>
              <w:t xml:space="preserve">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75285D2D" w14:textId="77777777" w:rsidR="005F2E6A" w:rsidRDefault="00276A44">
            <w:pPr>
              <w:rPr>
                <w:lang w:eastAsia="ko-KR"/>
              </w:rPr>
            </w:pPr>
            <w:r>
              <w:rPr>
                <w:lang w:eastAsia="ko-KR"/>
              </w:rPr>
              <w:t xml:space="preserve">For interleaving per </w:t>
            </w:r>
            <w:proofErr w:type="spellStart"/>
            <w:r>
              <w:rPr>
                <w:lang w:eastAsia="ko-KR"/>
              </w:rPr>
              <w:t>TBoMS</w:t>
            </w:r>
            <w:proofErr w:type="spellEnd"/>
            <w:r>
              <w:rPr>
                <w:lang w:eastAsia="ko-KR"/>
              </w:rP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proofErr w:type="spellStart"/>
            <w:r>
              <w:rPr>
                <w:lang w:eastAsia="zh-CN"/>
              </w:rPr>
              <w:t>InterDigital</w:t>
            </w:r>
            <w:proofErr w:type="spellEnd"/>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slot loses ~2 dB relative to interleaving per </w:t>
            </w:r>
            <w:proofErr w:type="spellStart"/>
            <w:r>
              <w:rPr>
                <w:lang w:eastAsia="ko-KR"/>
              </w:rPr>
              <w:t>TBoMS</w:t>
            </w:r>
            <w:proofErr w:type="spellEnd"/>
            <w:r>
              <w:rPr>
                <w:lang w:eastAsia="ko-KR"/>
              </w:rPr>
              <w:t xml:space="preserve">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ListParagraph"/>
              <w:numPr>
                <w:ilvl w:val="0"/>
                <w:numId w:val="37"/>
              </w:numPr>
              <w:ind w:left="313"/>
              <w:rPr>
                <w:lang w:eastAsia="ko-KR"/>
              </w:rPr>
            </w:pPr>
            <w:r>
              <w:rPr>
                <w:lang w:eastAsia="ko-KR"/>
              </w:rPr>
              <w:t xml:space="preserve">The </w:t>
            </w:r>
            <w:proofErr w:type="spellStart"/>
            <w:r>
              <w:rPr>
                <w:lang w:eastAsia="ko-KR"/>
              </w:rPr>
              <w:t>interleaver</w:t>
            </w:r>
            <w:proofErr w:type="spellEnd"/>
            <w:r>
              <w:rPr>
                <w:lang w:eastAsia="ko-KR"/>
              </w:rPr>
              <w:t xml:space="preserve"> sizes are the same across slots as in Rel-15.</w:t>
            </w:r>
          </w:p>
          <w:p w14:paraId="667E194E" w14:textId="77777777" w:rsidR="005F2E6A" w:rsidRDefault="00276A44">
            <w:pPr>
              <w:pStyle w:val="ListParagraph"/>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ListParagraph"/>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w:t>
            </w:r>
            <w:proofErr w:type="spellStart"/>
            <w:r>
              <w:rPr>
                <w:lang w:eastAsia="ko-KR"/>
              </w:rPr>
              <w:t>ToT</w:t>
            </w:r>
            <w:proofErr w:type="spellEnd"/>
            <w:r>
              <w:rPr>
                <w:lang w:eastAsia="ko-KR"/>
              </w:rPr>
              <w:t xml:space="preserve">.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TOT loses ~1 dB relative to interleaving per </w:t>
            </w:r>
            <w:proofErr w:type="spellStart"/>
            <w:r>
              <w:rPr>
                <w:lang w:eastAsia="ko-KR"/>
              </w:rPr>
              <w:t>TBoMS</w:t>
            </w:r>
            <w:proofErr w:type="spellEnd"/>
            <w:r>
              <w:rPr>
                <w:lang w:eastAsia="ko-KR"/>
              </w:rPr>
              <w:t xml:space="preserve">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 xml:space="preserve">Better time diversity property than </w:t>
            </w:r>
            <w:proofErr w:type="spellStart"/>
            <w:r>
              <w:rPr>
                <w:lang w:eastAsia="ko-KR"/>
              </w:rPr>
              <w:t>interleaver</w:t>
            </w:r>
            <w:proofErr w:type="spellEnd"/>
            <w:r>
              <w:rPr>
                <w:lang w:eastAsia="ko-KR"/>
              </w:rPr>
              <w:t xml:space="preserve"> per slot, if a TOT consists of more than 1 slot.</w:t>
            </w:r>
          </w:p>
        </w:tc>
        <w:tc>
          <w:tcPr>
            <w:tcW w:w="2724" w:type="dxa"/>
          </w:tcPr>
          <w:p w14:paraId="19AE2661" w14:textId="77777777" w:rsidR="005F2E6A" w:rsidRDefault="00276A44">
            <w:pPr>
              <w:pStyle w:val="ListParagraph"/>
              <w:numPr>
                <w:ilvl w:val="0"/>
                <w:numId w:val="37"/>
              </w:numPr>
              <w:ind w:left="313"/>
              <w:rPr>
                <w:lang w:eastAsia="ko-KR"/>
              </w:rPr>
            </w:pPr>
            <w:r>
              <w:rPr>
                <w:lang w:eastAsia="ko-KR"/>
              </w:rPr>
              <w:t xml:space="preserve">Different </w:t>
            </w:r>
            <w:proofErr w:type="spellStart"/>
            <w:r>
              <w:rPr>
                <w:lang w:eastAsia="ko-KR"/>
              </w:rPr>
              <w:t>interleaver</w:t>
            </w:r>
            <w:proofErr w:type="spellEnd"/>
            <w:r>
              <w:rPr>
                <w:lang w:eastAsia="ko-KR"/>
              </w:rPr>
              <w:t xml:space="preserve"> sizes are needed if the number of slots per TOT is different across TOTs (this can happen).</w:t>
            </w:r>
          </w:p>
          <w:p w14:paraId="490308C4" w14:textId="77777777" w:rsidR="005F2E6A" w:rsidRDefault="00276A44">
            <w:pPr>
              <w:pStyle w:val="ListParagraph"/>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ListParagraph"/>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w:t>
            </w:r>
            <w:proofErr w:type="spellStart"/>
            <w:r>
              <w:rPr>
                <w:lang w:eastAsia="ko-KR"/>
              </w:rPr>
              <w:t>interleaver</w:t>
            </w:r>
            <w:proofErr w:type="spellEnd"/>
            <w:r>
              <w:rPr>
                <w:lang w:eastAsia="ko-KR"/>
              </w:rPr>
              <w:t xml:space="preserve">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ko-KR"/>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ko-KR"/>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753A5DE1" w14:textId="77777777" w:rsidR="005F2E6A" w:rsidRDefault="00276A44">
            <w:pPr>
              <w:rPr>
                <w:lang w:eastAsia="zh-CN"/>
              </w:rPr>
            </w:pPr>
            <w:r>
              <w:rPr>
                <w:noProof/>
                <w:lang w:val="en-US" w:eastAsia="ko-KR"/>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 xml:space="preserve">Regarding complexity, it was said interleaving per slot has no complexity increase. This is by considering UCI multiplexing on </w:t>
            </w:r>
            <w:proofErr w:type="spellStart"/>
            <w:r>
              <w:rPr>
                <w:lang w:eastAsia="ko-KR"/>
              </w:rPr>
              <w:t>TBoMS</w:t>
            </w:r>
            <w:proofErr w:type="spellEnd"/>
            <w:r>
              <w:rPr>
                <w:lang w:eastAsia="ko-KR"/>
              </w:rP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w:t>
            </w:r>
            <w:proofErr w:type="spellStart"/>
            <w:r>
              <w:rPr>
                <w:lang w:eastAsia="ko-KR"/>
              </w:rPr>
              <w:t>decodability</w:t>
            </w:r>
            <w:proofErr w:type="spellEnd"/>
            <w:r>
              <w:rPr>
                <w:lang w:eastAsia="ko-KR"/>
              </w:rPr>
              <w:t>,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ListParagraph"/>
              <w:numPr>
                <w:ilvl w:val="0"/>
                <w:numId w:val="38"/>
              </w:numPr>
              <w:ind w:left="333"/>
              <w:rPr>
                <w:lang w:eastAsia="ko-KR"/>
              </w:rPr>
            </w:pPr>
            <w:r>
              <w:rPr>
                <w:lang w:eastAsia="ko-KR"/>
              </w:rPr>
              <w:t xml:space="preserve">Concern on different </w:t>
            </w:r>
            <w:proofErr w:type="spellStart"/>
            <w:r>
              <w:rPr>
                <w:lang w:eastAsia="ko-KR"/>
              </w:rPr>
              <w:t>interleaver</w:t>
            </w:r>
            <w:proofErr w:type="spellEnd"/>
            <w:r>
              <w:rPr>
                <w:lang w:eastAsia="ko-KR"/>
              </w:rPr>
              <w:t xml:space="preserve"> sizes does not exist. </w:t>
            </w:r>
          </w:p>
          <w:p w14:paraId="11FCFEED" w14:textId="77777777" w:rsidR="005F2E6A" w:rsidRDefault="00276A44">
            <w:pPr>
              <w:pStyle w:val="ListParagraph"/>
              <w:numPr>
                <w:ilvl w:val="0"/>
                <w:numId w:val="38"/>
              </w:numPr>
              <w:ind w:left="333"/>
              <w:rPr>
                <w:lang w:eastAsia="zh-CN"/>
              </w:rPr>
            </w:pPr>
            <w:r>
              <w:rPr>
                <w:lang w:eastAsia="ko-KR"/>
              </w:rPr>
              <w:t>RAN1 does not need to specify the concept of TOT.</w:t>
            </w:r>
          </w:p>
          <w:p w14:paraId="31CC7602" w14:textId="77777777" w:rsidR="005F2E6A" w:rsidRDefault="00276A44">
            <w:pPr>
              <w:pStyle w:val="ListParagraph"/>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ListParagraph"/>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ListParagraph"/>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Apple, LG (if Option 4 (multiple RVs) is applied), vivo, CMCC, Huawei, HiSilicon,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ListParagraph"/>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ListParagraph"/>
              <w:numPr>
                <w:ilvl w:val="0"/>
                <w:numId w:val="41"/>
              </w:numPr>
              <w:spacing w:after="0"/>
              <w:rPr>
                <w:lang w:eastAsia="zh-CN"/>
              </w:rPr>
            </w:pPr>
            <w:r>
              <w:rPr>
                <w:lang w:eastAsia="zh-CN"/>
              </w:rPr>
              <w:t>Less specification impacts</w:t>
            </w:r>
          </w:p>
          <w:p w14:paraId="597A9A6C" w14:textId="77777777" w:rsidR="005F2E6A" w:rsidRDefault="00276A44">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ListParagraph"/>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ListParagraph"/>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ListParagraph"/>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ListParagraph"/>
              <w:numPr>
                <w:ilvl w:val="0"/>
                <w:numId w:val="41"/>
              </w:numPr>
              <w:spacing w:after="0"/>
              <w:rPr>
                <w:lang w:eastAsia="ko-KR"/>
              </w:rPr>
            </w:pPr>
            <w:r>
              <w:rPr>
                <w:lang w:eastAsia="ko-KR"/>
              </w:rPr>
              <w:lastRenderedPageBreak/>
              <w:t xml:space="preserve">The </w:t>
            </w:r>
            <w:proofErr w:type="spellStart"/>
            <w:r>
              <w:rPr>
                <w:lang w:eastAsia="ko-KR"/>
              </w:rPr>
              <w:t>interleaver</w:t>
            </w:r>
            <w:proofErr w:type="spellEnd"/>
            <w:r>
              <w:rPr>
                <w:lang w:eastAsia="ko-KR"/>
              </w:rPr>
              <w:t xml:space="preserve"> sizes are the same across slots as in Rel-15.</w:t>
            </w:r>
          </w:p>
          <w:p w14:paraId="76208B8F" w14:textId="77777777" w:rsidR="005F2E6A" w:rsidRDefault="00276A44">
            <w:pPr>
              <w:pStyle w:val="ListParagraph"/>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ListParagraph"/>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7AE9FE00" w14:textId="77777777" w:rsidR="005F2E6A" w:rsidRDefault="00276A44">
            <w:pPr>
              <w:pStyle w:val="ListParagraph"/>
              <w:numPr>
                <w:ilvl w:val="0"/>
                <w:numId w:val="42"/>
              </w:numPr>
              <w:spacing w:after="100"/>
              <w:rPr>
                <w:lang w:eastAsia="zh-CN"/>
              </w:rPr>
            </w:pPr>
            <w:r>
              <w:rPr>
                <w:lang w:eastAsia="zh-CN"/>
              </w:rPr>
              <w:t xml:space="preserve">The complexity could be less than over </w:t>
            </w:r>
            <w:proofErr w:type="spellStart"/>
            <w:r>
              <w:rPr>
                <w:lang w:eastAsia="zh-CN"/>
              </w:rPr>
              <w:t>TBoMS</w:t>
            </w:r>
            <w:proofErr w:type="spellEnd"/>
          </w:p>
          <w:p w14:paraId="7DC23A83" w14:textId="77777777" w:rsidR="005F2E6A" w:rsidRDefault="00276A44">
            <w:pPr>
              <w:pStyle w:val="ListParagraph"/>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7469" w:type="dxa"/>
          </w:tcPr>
          <w:p w14:paraId="4A75A4BF" w14:textId="77777777" w:rsidR="005F2E6A" w:rsidRDefault="00276A44">
            <w:pPr>
              <w:pStyle w:val="ListParagraph"/>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ListParagraph"/>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ListParagraph"/>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ListParagraph"/>
              <w:numPr>
                <w:ilvl w:val="0"/>
                <w:numId w:val="43"/>
              </w:numPr>
              <w:spacing w:after="100"/>
              <w:rPr>
                <w:lang w:eastAsia="ko-KR"/>
              </w:rPr>
            </w:pPr>
            <w:r>
              <w:rPr>
                <w:lang w:eastAsia="ko-KR"/>
              </w:rPr>
              <w:t xml:space="preserve">Concern on different </w:t>
            </w:r>
            <w:proofErr w:type="spellStart"/>
            <w:r>
              <w:rPr>
                <w:lang w:eastAsia="ko-KR"/>
              </w:rPr>
              <w:t>interleaver</w:t>
            </w:r>
            <w:proofErr w:type="spellEnd"/>
            <w:r>
              <w:rPr>
                <w:lang w:eastAsia="ko-KR"/>
              </w:rPr>
              <w:t xml:space="preserve"> sizes does not exist. </w:t>
            </w:r>
          </w:p>
          <w:p w14:paraId="12779EBB" w14:textId="77777777" w:rsidR="005F2E6A" w:rsidRDefault="00276A44">
            <w:pPr>
              <w:pStyle w:val="ListParagraph"/>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ListParagraph"/>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1D8BA33F" w14:textId="77777777" w:rsidR="005F2E6A" w:rsidRDefault="00276A44">
            <w:pPr>
              <w:pStyle w:val="ListParagraph"/>
              <w:numPr>
                <w:ilvl w:val="0"/>
                <w:numId w:val="44"/>
              </w:numPr>
              <w:spacing w:after="100"/>
              <w:rPr>
                <w:lang w:eastAsia="ko-KR"/>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slot loses ~2 dB relative to interleaving per </w:t>
            </w:r>
            <w:proofErr w:type="spellStart"/>
            <w:r>
              <w:rPr>
                <w:lang w:eastAsia="ko-KR"/>
              </w:rPr>
              <w:t>TBoMS</w:t>
            </w:r>
            <w:proofErr w:type="spellEnd"/>
            <w:r>
              <w:rPr>
                <w:lang w:eastAsia="ko-KR"/>
              </w:rPr>
              <w:t xml:space="preserve">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ListParagraph"/>
              <w:numPr>
                <w:ilvl w:val="0"/>
                <w:numId w:val="45"/>
              </w:numPr>
              <w:spacing w:after="100"/>
              <w:rPr>
                <w:lang w:eastAsia="ko-KR"/>
              </w:rPr>
            </w:pPr>
            <w:r>
              <w:rPr>
                <w:lang w:eastAsia="ko-KR"/>
              </w:rPr>
              <w:t>Huge increase to UE complexity.</w:t>
            </w:r>
          </w:p>
          <w:p w14:paraId="3EB67CEA" w14:textId="77777777" w:rsidR="005F2E6A" w:rsidRDefault="00276A44">
            <w:pPr>
              <w:pStyle w:val="ListParagraph"/>
              <w:numPr>
                <w:ilvl w:val="0"/>
                <w:numId w:val="45"/>
              </w:numPr>
              <w:spacing w:after="100"/>
              <w:rPr>
                <w:lang w:eastAsia="ko-KR"/>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TOT loses ~1 dB relative to interleaving per </w:t>
            </w:r>
            <w:proofErr w:type="spellStart"/>
            <w:r>
              <w:rPr>
                <w:lang w:eastAsia="ko-KR"/>
              </w:rPr>
              <w:t>TBoMS</w:t>
            </w:r>
            <w:proofErr w:type="spellEnd"/>
            <w:r>
              <w:rPr>
                <w:lang w:eastAsia="ko-KR"/>
              </w:rPr>
              <w:t xml:space="preserve"> as can be seen in figure 8 of R1-2107560.</w:t>
            </w:r>
          </w:p>
          <w:p w14:paraId="79E2F2CC" w14:textId="77777777" w:rsidR="005F2E6A" w:rsidRDefault="00276A44">
            <w:pPr>
              <w:pStyle w:val="ListParagraph"/>
              <w:numPr>
                <w:ilvl w:val="0"/>
                <w:numId w:val="45"/>
              </w:numPr>
              <w:spacing w:after="100"/>
              <w:rPr>
                <w:lang w:eastAsia="ko-KR"/>
              </w:rPr>
            </w:pPr>
            <w:r>
              <w:rPr>
                <w:lang w:eastAsia="ko-KR"/>
              </w:rPr>
              <w:t xml:space="preserve">Different </w:t>
            </w:r>
            <w:proofErr w:type="spellStart"/>
            <w:r>
              <w:rPr>
                <w:lang w:eastAsia="ko-KR"/>
              </w:rPr>
              <w:t>interleaver</w:t>
            </w:r>
            <w:proofErr w:type="spellEnd"/>
            <w:r>
              <w:rPr>
                <w:lang w:eastAsia="ko-KR"/>
              </w:rPr>
              <w:t xml:space="preserve"> sizes are needed if the number of slots per TOT is different across TOTs (this can happen).</w:t>
            </w:r>
          </w:p>
          <w:p w14:paraId="12897B7E" w14:textId="77777777" w:rsidR="005F2E6A" w:rsidRDefault="00276A44">
            <w:pPr>
              <w:pStyle w:val="ListParagraph"/>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7469" w:type="dxa"/>
          </w:tcPr>
          <w:p w14:paraId="2DA3B6EF" w14:textId="77777777" w:rsidR="005F2E6A" w:rsidRDefault="00276A44">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2A335440" w14:textId="77777777" w:rsidR="005F2E6A" w:rsidRDefault="00276A44">
            <w:pPr>
              <w:pStyle w:val="ListParagraph"/>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ListParagraph"/>
        <w:numPr>
          <w:ilvl w:val="0"/>
          <w:numId w:val="47"/>
        </w:numPr>
        <w:spacing w:after="240"/>
        <w:rPr>
          <w:sz w:val="22"/>
          <w:szCs w:val="22"/>
        </w:rPr>
      </w:pPr>
      <w:proofErr w:type="spellStart"/>
      <w:r>
        <w:rPr>
          <w:b/>
          <w:bCs/>
          <w:sz w:val="22"/>
          <w:szCs w:val="22"/>
        </w:rPr>
        <w:lastRenderedPageBreak/>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66F9296B" w14:textId="77777777" w:rsidR="005F2E6A" w:rsidRDefault="005F2E6A">
      <w:pPr>
        <w:pStyle w:val="ListParagraph"/>
        <w:spacing w:after="240"/>
        <w:rPr>
          <w:sz w:val="22"/>
          <w:szCs w:val="22"/>
        </w:rPr>
      </w:pPr>
    </w:p>
    <w:p w14:paraId="7FB6E800" w14:textId="77777777" w:rsidR="005F2E6A" w:rsidRDefault="00276A44">
      <w:pPr>
        <w:pStyle w:val="ListParagraph"/>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26EF4B0D" w14:textId="77777777" w:rsidR="005F2E6A" w:rsidRDefault="00276A44">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51EFFB9" w14:textId="77777777" w:rsidR="005F2E6A" w:rsidRDefault="00276A44">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5145396B" w14:textId="77777777" w:rsidR="005F2E6A" w:rsidRDefault="00276A44">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67B89636" w14:textId="77777777" w:rsidR="005F2E6A" w:rsidRDefault="00276A44">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F0EC2F6" w14:textId="77777777" w:rsidR="005F2E6A" w:rsidRDefault="00276A44">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645A1E19" w14:textId="77777777" w:rsidR="005F2E6A" w:rsidRDefault="00276A44">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ListParagraph"/>
        <w:numPr>
          <w:ilvl w:val="0"/>
          <w:numId w:val="49"/>
        </w:numPr>
        <w:spacing w:after="240"/>
        <w:rPr>
          <w:sz w:val="22"/>
          <w:szCs w:val="22"/>
        </w:rPr>
      </w:pPr>
      <w:r>
        <w:rPr>
          <w:sz w:val="22"/>
          <w:szCs w:val="22"/>
        </w:rPr>
        <w:t>Similar to the “per slot” approach, it does not require the definition of the TOT.</w:t>
      </w:r>
    </w:p>
    <w:p w14:paraId="1E60D65F" w14:textId="77777777" w:rsidR="005F2E6A" w:rsidRDefault="00276A44">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AACE0F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B989C3" w14:textId="77777777" w:rsidR="005F2E6A" w:rsidRDefault="00276A4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w:t>
            </w:r>
            <w:proofErr w:type="spellStart"/>
            <w:r>
              <w:rPr>
                <w:lang w:eastAsia="ko-KR"/>
              </w:rPr>
              <w:t>TBoMS</w:t>
            </w:r>
            <w:proofErr w:type="spellEnd"/>
            <w:r>
              <w:rPr>
                <w:lang w:eastAsia="ko-KR"/>
              </w:rPr>
              <w:t xml:space="preserve"> use cases, CB segmentation may happen even for cell edge UEs. Consider, for example, the 1 Mbps bit rate requirement, for 30 kHz SCS, 20% UL slots, and a 4 slot </w:t>
            </w:r>
            <w:proofErr w:type="spellStart"/>
            <w:r>
              <w:rPr>
                <w:lang w:eastAsia="ko-KR"/>
              </w:rPr>
              <w:t>TBoMS</w:t>
            </w:r>
            <w:proofErr w:type="spellEnd"/>
            <w:r>
              <w:rPr>
                <w:lang w:eastAsia="ko-KR"/>
              </w:rPr>
              <w:t xml:space="preserve">,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w:t>
            </w:r>
            <w:proofErr w:type="spellStart"/>
            <w:r>
              <w:rPr>
                <w:lang w:eastAsia="ko-KR"/>
              </w:rPr>
              <w:t>TBoMS</w:t>
            </w:r>
            <w:proofErr w:type="spellEnd"/>
            <w:r>
              <w:rPr>
                <w:lang w:eastAsia="ko-KR"/>
              </w:rP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xml:space="preserve"> during RAN1 #106-e only one of these two options: </w:t>
            </w:r>
          </w:p>
          <w:p w14:paraId="11160CDF"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 xml:space="preserve">Bit interleaving is performed over all the allocated slots for </w:t>
            </w:r>
            <w:proofErr w:type="spellStart"/>
            <w:r>
              <w:rPr>
                <w:b/>
                <w:bCs/>
                <w:sz w:val="22"/>
                <w:szCs w:val="22"/>
                <w:highlight w:val="yellow"/>
                <w:lang w:eastAsia="ko-KR"/>
              </w:rPr>
              <w:t>TBoMS</w:t>
            </w:r>
            <w:proofErr w:type="spellEnd"/>
            <w:r>
              <w:rPr>
                <w:b/>
                <w:bCs/>
                <w:sz w:val="22"/>
                <w:szCs w:val="22"/>
                <w:highlight w:val="yellow"/>
                <w:lang w:eastAsia="ko-KR"/>
              </w:rPr>
              <w:t>.</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CommentText"/>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CommentText"/>
              <w:rPr>
                <w:color w:val="FF0000"/>
                <w:lang w:val="en-US" w:eastAsia="zh-CN"/>
              </w:rPr>
            </w:pPr>
            <w:r>
              <w:rPr>
                <w:lang w:eastAsia="ko-KR"/>
              </w:rPr>
              <w:t xml:space="preserve">In Rel-15 and 16, each CB of a TB is rate matched  independently, and the rate matching output sequences of all CBs are concatenated and mapped into a slot. We can reuse the process for multiple CBs of </w:t>
            </w:r>
            <w:proofErr w:type="spellStart"/>
            <w:r>
              <w:rPr>
                <w:lang w:eastAsia="ko-KR"/>
              </w:rPr>
              <w:t>TBoMS</w:t>
            </w:r>
            <w:proofErr w:type="spellEnd"/>
            <w:r>
              <w:rPr>
                <w:lang w:eastAsia="ko-KR"/>
              </w:rPr>
              <w:t xml:space="preserve">,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30pt" o:ole="">
                  <v:imagedata r:id="rId16" o:title=""/>
                </v:shape>
                <o:OLEObject Type="Embed" ProgID="Equation.3" ShapeID="_x0000_i1025" DrawAspect="Content" ObjectID="_1691473692" r:id="rId17"/>
              </w:object>
            </w:r>
            <w:r>
              <w:rPr>
                <w:lang w:eastAsia="ko-KR"/>
              </w:rPr>
              <w:t xml:space="preserve">, where </w:t>
            </w:r>
            <w:r>
              <w:rPr>
                <w:rFonts w:eastAsiaTheme="minorEastAsia"/>
                <w:position w:val="-6"/>
              </w:rPr>
              <w:object w:dxaOrig="190" w:dyaOrig="190" w14:anchorId="6080124A">
                <v:shape id="_x0000_i1026" type="#_x0000_t75" style="width:9.6pt;height:9.6pt" o:ole="">
                  <v:imagedata r:id="rId18" o:title=""/>
                </v:shape>
                <o:OLEObject Type="Embed" ProgID="Equation.3" ShapeID="_x0000_i1026" DrawAspect="Content" ObjectID="_1691473693"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Heading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 xml:space="preserve">Now, I understand that some companies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3956D9CA" w14:textId="77777777" w:rsidR="005F2E6A" w:rsidRDefault="00276A44">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w:t>
      </w:r>
      <w:proofErr w:type="spellStart"/>
      <w:r>
        <w:rPr>
          <w:sz w:val="22"/>
          <w:szCs w:val="22"/>
        </w:rPr>
        <w:t>TBoMS</w:t>
      </w:r>
      <w:proofErr w:type="spellEnd"/>
      <w:r>
        <w:rPr>
          <w:sz w:val="22"/>
          <w:szCs w:val="22"/>
        </w:rPr>
        <w:t xml:space="preserve">” in the second bullet of FL’s proposal 6-v2 is replaced with “multiple slots”, in response to comments by companies with concerns on the supposed incompatibility between solutions discussed in Section 2.1.2 for the single </w:t>
      </w:r>
      <w:proofErr w:type="spellStart"/>
      <w:r>
        <w:rPr>
          <w:sz w:val="22"/>
          <w:szCs w:val="22"/>
        </w:rPr>
        <w:t>TBoMS</w:t>
      </w:r>
      <w:proofErr w:type="spellEnd"/>
      <w:r>
        <w:rPr>
          <w:sz w:val="22"/>
          <w:szCs w:val="22"/>
        </w:rPr>
        <w:t xml:space="preserve">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7196A2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allocation slots for </w:t>
      </w:r>
      <w:proofErr w:type="spellStart"/>
      <w:r>
        <w:rPr>
          <w:b/>
          <w:bCs/>
          <w:sz w:val="22"/>
          <w:szCs w:val="22"/>
          <w:highlight w:val="yellow"/>
        </w:rPr>
        <w:t>TBoMS</w:t>
      </w:r>
      <w:proofErr w:type="spellEnd"/>
      <w:r>
        <w:rPr>
          <w:b/>
          <w:bCs/>
          <w:sz w:val="22"/>
          <w:szCs w:val="22"/>
          <w:highlight w:val="yellow"/>
        </w:rPr>
        <w:t>.</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B502FB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DengXian"/>
          <w:b/>
          <w:bCs/>
          <w:color w:val="FF0000"/>
          <w:lang w:eastAsia="zh-CN"/>
        </w:rPr>
      </w:pPr>
      <w:r>
        <w:rPr>
          <w:rFonts w:eastAsia="DengXian"/>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 xml:space="preserve">We have a question on “bit interleaving is performed over all the allocated slots for </w:t>
            </w:r>
            <w:proofErr w:type="spellStart"/>
            <w:r>
              <w:rPr>
                <w:rFonts w:eastAsia="MS Mincho"/>
                <w:lang w:eastAsia="ja-JP"/>
              </w:rPr>
              <w:t>TBoMS</w:t>
            </w:r>
            <w:proofErr w:type="spellEnd"/>
            <w:r>
              <w:rPr>
                <w:rFonts w:eastAsia="MS Mincho"/>
                <w:lang w:eastAsia="ja-JP"/>
              </w:rPr>
              <w:t xml:space="preserve">" or "allocation over multiple slots”. We agreed the number of slots allocated for </w:t>
            </w:r>
            <w:proofErr w:type="spellStart"/>
            <w:r>
              <w:rPr>
                <w:rFonts w:eastAsia="MS Mincho"/>
                <w:lang w:eastAsia="ja-JP"/>
              </w:rPr>
              <w:t>TBoMS</w:t>
            </w:r>
            <w:proofErr w:type="spellEnd"/>
            <w:r>
              <w:rPr>
                <w:rFonts w:eastAsia="MS Mincho"/>
                <w:lang w:eastAsia="ja-JP"/>
              </w:rPr>
              <w:t xml:space="preserve"> is counted based on the available slots for UL transmission as defined in AI 8.8.1.1, is reused. We interpret there is Step 2 of dropping procedure also for </w:t>
            </w:r>
            <w:proofErr w:type="spellStart"/>
            <w:r>
              <w:rPr>
                <w:rFonts w:eastAsia="MS Mincho"/>
                <w:lang w:eastAsia="ja-JP"/>
              </w:rPr>
              <w:t>TBoMS</w:t>
            </w:r>
            <w:proofErr w:type="spellEnd"/>
            <w:r>
              <w:rPr>
                <w:rFonts w:eastAsia="MS Mincho"/>
                <w:lang w:eastAsia="ja-JP"/>
              </w:rPr>
              <w:t xml:space="preserve">. Is “the allocated slots for </w:t>
            </w:r>
            <w:proofErr w:type="spellStart"/>
            <w:r>
              <w:rPr>
                <w:rFonts w:eastAsia="MS Mincho"/>
                <w:lang w:eastAsia="ja-JP"/>
              </w:rPr>
              <w:t>TBoMS</w:t>
            </w:r>
            <w:proofErr w:type="spellEnd"/>
            <w:r>
              <w:rPr>
                <w:rFonts w:eastAsia="MS Mincho"/>
                <w:lang w:eastAsia="ja-JP"/>
              </w:rPr>
              <w:t>”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 xml:space="preserve">It may be good to clarify “multiple slots”. Our view is that if we jointly consider the proposal for signal </w:t>
            </w:r>
            <w:proofErr w:type="spellStart"/>
            <w:r>
              <w:rPr>
                <w:lang w:eastAsia="ko-KR"/>
              </w:rPr>
              <w:t>TBoMS</w:t>
            </w:r>
            <w:proofErr w:type="spellEnd"/>
            <w:r>
              <w:rPr>
                <w:lang w:eastAsia="ko-KR"/>
              </w:rPr>
              <w:t xml:space="preserve">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w:t>
            </w:r>
            <w:proofErr w:type="spellStart"/>
            <w:r>
              <w:rPr>
                <w:b/>
                <w:bCs/>
                <w:sz w:val="22"/>
                <w:szCs w:val="22"/>
                <w:lang w:eastAsia="ko-KR"/>
              </w:rPr>
              <w:t>TBoMS</w:t>
            </w:r>
            <w:proofErr w:type="spellEnd"/>
            <w:r>
              <w:rPr>
                <w:b/>
                <w:bCs/>
                <w:sz w:val="22"/>
                <w:szCs w:val="22"/>
                <w:lang w:eastAsia="ko-KR"/>
              </w:rPr>
              <w:t xml:space="preserve">, RAN1 to </w:t>
            </w:r>
            <w:proofErr w:type="spellStart"/>
            <w:r>
              <w:rPr>
                <w:b/>
                <w:bCs/>
                <w:sz w:val="22"/>
                <w:szCs w:val="22"/>
                <w:lang w:eastAsia="ko-KR"/>
              </w:rPr>
              <w:t>downselect</w:t>
            </w:r>
            <w:proofErr w:type="spellEnd"/>
            <w:r>
              <w:rPr>
                <w:b/>
                <w:bCs/>
                <w:sz w:val="22"/>
                <w:szCs w:val="22"/>
                <w:lang w:eastAsia="ko-KR"/>
              </w:rPr>
              <w:t xml:space="preserve"> during RAN1 #106-e only one of these two options: </w:t>
            </w:r>
          </w:p>
          <w:p w14:paraId="7F91ACBB" w14:textId="77777777" w:rsidR="005F2E6A" w:rsidRDefault="00276A44">
            <w:pPr>
              <w:pStyle w:val="ListParagraph"/>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ListParagraph"/>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 xml:space="preserve">per K </w:t>
            </w:r>
            <w:proofErr w:type="spellStart"/>
            <w:r>
              <w:rPr>
                <w:b/>
                <w:bCs/>
                <w:color w:val="FF0000"/>
                <w:sz w:val="22"/>
                <w:szCs w:val="22"/>
                <w:lang w:eastAsia="ko-KR"/>
              </w:rPr>
              <w:t>slots</w:t>
            </w:r>
            <w:r>
              <w:rPr>
                <w:b/>
                <w:bCs/>
                <w:strike/>
                <w:color w:val="FF0000"/>
                <w:sz w:val="22"/>
                <w:szCs w:val="22"/>
                <w:lang w:eastAsia="ko-KR"/>
              </w:rPr>
              <w:t>over</w:t>
            </w:r>
            <w:proofErr w:type="spellEnd"/>
            <w:r>
              <w:rPr>
                <w:b/>
                <w:bCs/>
                <w:strike/>
                <w:color w:val="FF0000"/>
                <w:sz w:val="22"/>
                <w:szCs w:val="22"/>
                <w:lang w:eastAsia="ko-KR"/>
              </w:rPr>
              <w:t xml:space="preserve"> multiple slots. </w:t>
            </w:r>
            <w:r>
              <w:rPr>
                <w:b/>
                <w:strike/>
                <w:color w:val="FF0000"/>
                <w:sz w:val="22"/>
                <w:szCs w:val="22"/>
                <w:lang w:eastAsia="ko-KR"/>
              </w:rPr>
              <w:t xml:space="preserve">all the allocated slots for </w:t>
            </w:r>
            <w:proofErr w:type="spellStart"/>
            <w:r>
              <w:rPr>
                <w:b/>
                <w:strike/>
                <w:color w:val="FF0000"/>
                <w:sz w:val="22"/>
                <w:szCs w:val="22"/>
                <w:lang w:eastAsia="ko-KR"/>
              </w:rPr>
              <w:t>TBoMS</w:t>
            </w:r>
            <w:proofErr w:type="spellEnd"/>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w:t>
            </w:r>
            <w:proofErr w:type="spellStart"/>
            <w:r>
              <w:rPr>
                <w:lang w:eastAsia="ko-KR"/>
              </w:rPr>
              <w:t>TBoMS</w:t>
            </w:r>
            <w:proofErr w:type="spellEnd"/>
            <w:r>
              <w:rPr>
                <w:lang w:eastAsia="ko-KR"/>
              </w:rPr>
              <w:t xml:space="preserve"> transmission can provide the better time diversity compared to interleaving per slots, especially when considering that we already agreed that </w:t>
            </w:r>
            <w:proofErr w:type="spellStart"/>
            <w:r>
              <w:rPr>
                <w:lang w:eastAsia="ko-KR"/>
              </w:rPr>
              <w:t>TBoMS</w:t>
            </w:r>
            <w:proofErr w:type="spellEnd"/>
            <w:r>
              <w:rPr>
                <w:lang w:eastAsia="ko-KR"/>
              </w:rPr>
              <w:t xml:space="preserve">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w:t>
            </w:r>
            <w:proofErr w:type="spellStart"/>
            <w:r>
              <w:rPr>
                <w:rFonts w:hint="eastAsia"/>
                <w:lang w:val="en-US" w:eastAsia="zh-CN"/>
              </w:rPr>
              <w:t>TBoMS</w:t>
            </w:r>
            <w:proofErr w:type="spellEnd"/>
            <w:r>
              <w:rPr>
                <w:rFonts w:hint="eastAsia"/>
                <w:lang w:val="en-US" w:eastAsia="zh-CN"/>
              </w:rPr>
              <w:t>.</w:t>
            </w:r>
          </w:p>
          <w:p w14:paraId="3C18F81A" w14:textId="77777777" w:rsidR="005F2E6A" w:rsidRDefault="00276A44">
            <w:pPr>
              <w:rPr>
                <w:lang w:val="en-US" w:eastAsia="zh-CN"/>
              </w:rPr>
            </w:pPr>
            <w:r>
              <w:rPr>
                <w:rFonts w:hint="eastAsia"/>
                <w:lang w:val="en-US" w:eastAsia="zh-CN"/>
              </w:rPr>
              <w:t>With said above, our preference is bit interleaving over all the allocated slots, and  suggest changing the relevant sub-bullet as follows.</w:t>
            </w:r>
          </w:p>
          <w:p w14:paraId="24F2C155" w14:textId="77777777" w:rsidR="005F2E6A" w:rsidRDefault="00276A44">
            <w:pPr>
              <w:pStyle w:val="ListParagraph"/>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w:t>
            </w:r>
            <w:proofErr w:type="spellStart"/>
            <w:r>
              <w:rPr>
                <w:rFonts w:hint="eastAsia"/>
                <w:b/>
                <w:bCs/>
                <w:color w:val="FF0000"/>
                <w:sz w:val="22"/>
                <w:szCs w:val="22"/>
                <w:highlight w:val="yellow"/>
                <w:lang w:val="en-US" w:eastAsia="zh-CN"/>
              </w:rPr>
              <w:t>TBoMS</w:t>
            </w:r>
            <w:proofErr w:type="spellEnd"/>
            <w:r>
              <w:rPr>
                <w:rFonts w:hint="eastAsia"/>
                <w:b/>
                <w:bCs/>
                <w:color w:val="FF0000"/>
                <w:sz w:val="22"/>
                <w:szCs w:val="22"/>
                <w:highlight w:val="yellow"/>
                <w:lang w:val="en-US" w:eastAsia="zh-CN"/>
              </w:rPr>
              <w:t xml:space="preserve"> </w:t>
            </w:r>
            <w:r>
              <w:rPr>
                <w:b/>
                <w:bCs/>
                <w:sz w:val="22"/>
                <w:szCs w:val="22"/>
                <w:highlight w:val="yellow"/>
                <w:lang w:eastAsia="ko-KR"/>
              </w:rPr>
              <w:t xml:space="preserve">is performed over </w:t>
            </w:r>
            <w:r>
              <w:rPr>
                <w:b/>
                <w:bCs/>
                <w:color w:val="FF0000"/>
                <w:sz w:val="22"/>
                <w:szCs w:val="22"/>
                <w:highlight w:val="yellow"/>
                <w:lang w:eastAsia="ko-KR"/>
              </w:rPr>
              <w:t xml:space="preserve">all the allocated slots for </w:t>
            </w:r>
            <w:proofErr w:type="spellStart"/>
            <w:r>
              <w:rPr>
                <w:b/>
                <w:bCs/>
                <w:color w:val="FF0000"/>
                <w:sz w:val="22"/>
                <w:szCs w:val="22"/>
                <w:highlight w:val="yellow"/>
                <w:lang w:eastAsia="ko-KR"/>
              </w:rPr>
              <w:t>TBoMS</w:t>
            </w:r>
            <w:proofErr w:type="spellEnd"/>
            <w:r>
              <w:rPr>
                <w:b/>
                <w:bCs/>
                <w:color w:val="FF0000"/>
                <w:sz w:val="22"/>
                <w:szCs w:val="22"/>
                <w:highlight w:val="yellow"/>
                <w:lang w:eastAsia="ko-KR"/>
              </w:rPr>
              <w:t>.</w:t>
            </w:r>
          </w:p>
          <w:p w14:paraId="0FEFA316" w14:textId="77777777" w:rsidR="005F2E6A" w:rsidRDefault="005F2E6A">
            <w:pPr>
              <w:pStyle w:val="ListParagraph"/>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xml:space="preserve">, there is no multiplexing timeline issue from our understanding. </w:t>
            </w:r>
          </w:p>
          <w:p w14:paraId="5DEFAC9D" w14:textId="77777777" w:rsidR="005F2E6A" w:rsidRDefault="00276A44">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ListParagraph"/>
              <w:spacing w:after="240"/>
              <w:ind w:left="0"/>
              <w:rPr>
                <w:lang w:val="en-US" w:eastAsia="ja-JP"/>
              </w:rPr>
            </w:pPr>
          </w:p>
          <w:p w14:paraId="67DD2BDE" w14:textId="77777777" w:rsidR="005F2E6A" w:rsidRDefault="00276A44">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 xml:space="preserve">We agree with Panasonic that UCI handling is important, but we prefer to either puncture UCI or to repeat UCI across all slots of the </w:t>
            </w:r>
            <w:proofErr w:type="spellStart"/>
            <w:r>
              <w:rPr>
                <w:bCs/>
                <w:sz w:val="22"/>
                <w:szCs w:val="22"/>
                <w:lang w:eastAsia="ko-KR"/>
              </w:rPr>
              <w:t>TBoMS</w:t>
            </w:r>
            <w:proofErr w:type="spellEnd"/>
            <w:r>
              <w:rPr>
                <w:bCs/>
                <w:sz w:val="22"/>
                <w:szCs w:val="22"/>
                <w:lang w:eastAsia="ko-KR"/>
              </w:rPr>
              <w:t>.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ListParagraph"/>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ListParagraph"/>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ListParagraph"/>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ListParagraph"/>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ListParagraph"/>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ListParagraph"/>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 xml:space="preserve">If we are to interleave bits across multiple slots in one step, </w:t>
            </w:r>
            <w:proofErr w:type="spellStart"/>
            <w:r>
              <w:rPr>
                <w:bCs/>
                <w:sz w:val="22"/>
                <w:szCs w:val="22"/>
                <w:lang w:eastAsia="ko-KR"/>
              </w:rPr>
              <w:t>its</w:t>
            </w:r>
            <w:proofErr w:type="spellEnd"/>
            <w:r>
              <w:rPr>
                <w:bCs/>
                <w:sz w:val="22"/>
                <w:szCs w:val="22"/>
                <w:lang w:eastAsia="ko-KR"/>
              </w:rPr>
              <w:t xml:space="preserve"> not clear to us how UE is supposed to react to UCI getting multiplexed in a future slot. How to 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drop/puncture a part or all of transmission in </w:t>
            </w:r>
            <w:proofErr w:type="spellStart"/>
            <w:r>
              <w:rPr>
                <w:rFonts w:eastAsia="MS Mincho"/>
                <w:lang w:eastAsia="ja-JP"/>
              </w:rPr>
              <w:t>TBoMS</w:t>
            </w:r>
            <w:proofErr w:type="spellEnd"/>
            <w:r>
              <w:rPr>
                <w:rFonts w:eastAsia="MS Mincho"/>
                <w:lang w:eastAsia="ja-JP"/>
              </w:rPr>
              <w:t xml:space="preserve">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 xml:space="preserve">The number of slots allocated for </w:t>
            </w:r>
            <w:proofErr w:type="spellStart"/>
            <w:r>
              <w:rPr>
                <w:lang w:eastAsia="ko-KR"/>
              </w:rPr>
              <w:t>TBoMS</w:t>
            </w:r>
            <w:proofErr w:type="spellEnd"/>
            <w:r>
              <w:rPr>
                <w:lang w:eastAsia="ko-KR"/>
              </w:rPr>
              <w:t xml:space="preserve">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 xml:space="preserve">If we consider Alt 4 in 2.1.2.2 as a candidate solution for </w:t>
            </w:r>
            <w:proofErr w:type="spellStart"/>
            <w:r>
              <w:rPr>
                <w:rFonts w:eastAsia="Malgun Gothic"/>
                <w:lang w:eastAsia="ko-KR"/>
              </w:rPr>
              <w:t>TBoMS</w:t>
            </w:r>
            <w:proofErr w:type="spellEnd"/>
            <w:r>
              <w:rPr>
                <w:rFonts w:eastAsia="Malgun Gothic"/>
                <w:lang w:eastAsia="ko-KR"/>
              </w:rPr>
              <w:t xml:space="preserve"> structure, we should keep the option that the time duration for interleaving is equal to K rather than all the allocated slots for </w:t>
            </w:r>
            <w:proofErr w:type="spellStart"/>
            <w:r>
              <w:rPr>
                <w:rFonts w:eastAsia="Malgun Gothic"/>
                <w:lang w:eastAsia="ko-KR"/>
              </w:rPr>
              <w:t>TBoMS</w:t>
            </w:r>
            <w:proofErr w:type="spellEnd"/>
            <w:r>
              <w:rPr>
                <w:rFonts w:eastAsia="Malgun Gothic"/>
                <w:lang w:eastAsia="ko-KR"/>
              </w:rPr>
              <w:t>.</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 xml:space="preserve">Huawei, </w:t>
            </w:r>
            <w:proofErr w:type="spellStart"/>
            <w:r>
              <w:rPr>
                <w:lang w:eastAsia="zh-CN"/>
              </w:rPr>
              <w:t>Hisilicon</w:t>
            </w:r>
            <w:proofErr w:type="spellEnd"/>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w:t>
      </w:r>
      <w:proofErr w:type="spellStart"/>
      <w:r>
        <w:rPr>
          <w:rFonts w:eastAsia="SimSun"/>
          <w:sz w:val="22"/>
          <w:szCs w:val="22"/>
        </w:rPr>
        <w:t>TBoMS</w:t>
      </w:r>
      <w:proofErr w:type="spellEnd"/>
      <w:r>
        <w:rPr>
          <w:rFonts w:eastAsia="SimSun"/>
          <w:sz w:val="22"/>
          <w:szCs w:val="22"/>
        </w:rPr>
        <w:t xml:space="preserve">”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w:t>
      </w:r>
      <w:proofErr w:type="spellStart"/>
      <w:r>
        <w:rPr>
          <w:rFonts w:eastAsia="SimSun"/>
          <w:sz w:val="22"/>
          <w:szCs w:val="22"/>
        </w:rPr>
        <w:t>TBoMS</w:t>
      </w:r>
      <w:proofErr w:type="spellEnd"/>
      <w:r>
        <w:rPr>
          <w:rFonts w:eastAsia="SimSun"/>
          <w:sz w:val="22"/>
          <w:szCs w:val="22"/>
        </w:rPr>
        <w:t>. A minor modification to the Note has also been made, to improve its clarity.</w:t>
      </w:r>
    </w:p>
    <w:p w14:paraId="3A1C1FFE" w14:textId="77777777" w:rsidR="005F2E6A" w:rsidRDefault="00276A44">
      <w:pPr>
        <w:rPr>
          <w:rFonts w:eastAsia="SimSun"/>
          <w:sz w:val="22"/>
          <w:szCs w:val="22"/>
        </w:rPr>
      </w:pPr>
      <w:r>
        <w:rPr>
          <w:rFonts w:eastAsia="SimSun"/>
          <w:sz w:val="22"/>
          <w:szCs w:val="22"/>
        </w:rPr>
        <w:lastRenderedPageBreak/>
        <w:t>This proposal will be brought online for discussion, and hopefully approval during the GTW today.</w:t>
      </w:r>
    </w:p>
    <w:p w14:paraId="64042684" w14:textId="77777777" w:rsidR="005F2E6A" w:rsidRDefault="005F2E6A">
      <w:pPr>
        <w:rPr>
          <w:rFonts w:eastAsia="SimSun"/>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62C3352"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29EA0529" w14:textId="77777777" w:rsidR="005F2E6A" w:rsidRDefault="00276A44">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w:t>
      </w:r>
      <w:proofErr w:type="spellStart"/>
      <w:r>
        <w:rPr>
          <w:b/>
          <w:bCs/>
          <w:color w:val="FF0000"/>
          <w:sz w:val="22"/>
          <w:szCs w:val="22"/>
          <w:highlight w:val="yellow"/>
        </w:rPr>
        <w:t>TBoMS</w:t>
      </w:r>
      <w:proofErr w:type="spellEnd"/>
      <w:r>
        <w:rPr>
          <w:b/>
          <w:bCs/>
          <w:color w:val="FF0000"/>
          <w:sz w:val="22"/>
          <w:szCs w:val="22"/>
          <w:highlight w:val="yellow"/>
        </w:rPr>
        <w:t xml:space="preserve">.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DengXian"/>
          <w:b/>
          <w:bCs/>
          <w:color w:val="FF0000"/>
          <w:lang w:eastAsia="zh-CN"/>
        </w:rPr>
      </w:pPr>
      <w:r>
        <w:rPr>
          <w:rFonts w:eastAsia="DengXian"/>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Heading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 xml:space="preserve">agreement made for single </w:t>
      </w:r>
      <w:proofErr w:type="spellStart"/>
      <w:r>
        <w:rPr>
          <w:sz w:val="22"/>
          <w:szCs w:val="22"/>
          <w:lang w:val="en-US"/>
        </w:rPr>
        <w:t>TBoMS</w:t>
      </w:r>
      <w:proofErr w:type="spellEnd"/>
      <w:r>
        <w:rPr>
          <w:sz w:val="22"/>
          <w:szCs w:val="22"/>
          <w:lang w:val="en-US"/>
        </w:rPr>
        <w:t xml:space="preserve"> structure, i.e., Option 3 is considered as a working assumption, has several implications. Given that only one RV index is used for transmitting the </w:t>
      </w:r>
      <w:proofErr w:type="spellStart"/>
      <w:r>
        <w:rPr>
          <w:sz w:val="22"/>
          <w:szCs w:val="22"/>
          <w:lang w:val="en-US"/>
        </w:rPr>
        <w:t>TBoMS</w:t>
      </w:r>
      <w:proofErr w:type="spellEnd"/>
      <w:r>
        <w:rPr>
          <w:sz w:val="22"/>
          <w:szCs w:val="22"/>
          <w:lang w:val="en-US"/>
        </w:rPr>
        <w:t>, the following considerations can be made:</w:t>
      </w:r>
    </w:p>
    <w:p w14:paraId="70982989" w14:textId="77777777" w:rsidR="005F2E6A" w:rsidRDefault="00276A44">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ListParagraph"/>
        <w:numPr>
          <w:ilvl w:val="0"/>
          <w:numId w:val="56"/>
        </w:numPr>
        <w:rPr>
          <w:sz w:val="22"/>
          <w:szCs w:val="22"/>
          <w:lang w:val="en-US"/>
        </w:rPr>
      </w:pPr>
      <w:r>
        <w:rPr>
          <w:sz w:val="22"/>
          <w:szCs w:val="22"/>
          <w:lang w:val="en-US"/>
        </w:rPr>
        <w:t xml:space="preserve">Bit-interleaving over all the allocated slots for </w:t>
      </w:r>
      <w:proofErr w:type="spellStart"/>
      <w:r>
        <w:rPr>
          <w:sz w:val="22"/>
          <w:szCs w:val="22"/>
          <w:lang w:val="en-US"/>
        </w:rPr>
        <w:t>TBoMS</w:t>
      </w:r>
      <w:proofErr w:type="spellEnd"/>
      <w:r>
        <w:rPr>
          <w:sz w:val="22"/>
          <w:szCs w:val="22"/>
          <w:lang w:val="en-US"/>
        </w:rPr>
        <w:t xml:space="preserve"> is still meaningful and characterized by the same pros and cons listed in the previous rounds.</w:t>
      </w:r>
    </w:p>
    <w:p w14:paraId="435E52B1" w14:textId="77777777" w:rsidR="005F2E6A" w:rsidRDefault="00276A44">
      <w:pPr>
        <w:pStyle w:val="ListParagraph"/>
        <w:numPr>
          <w:ilvl w:val="0"/>
          <w:numId w:val="56"/>
        </w:numPr>
        <w:rPr>
          <w:sz w:val="22"/>
          <w:szCs w:val="22"/>
          <w:lang w:val="en-US"/>
        </w:rPr>
      </w:pPr>
      <w:r>
        <w:rPr>
          <w:sz w:val="22"/>
          <w:szCs w:val="22"/>
          <w:lang w:val="en-US"/>
        </w:rPr>
        <w:t xml:space="preserve">Bit-interleaving over multiple slots, whose number is lower than all the allocated slots for </w:t>
      </w:r>
      <w:proofErr w:type="spellStart"/>
      <w:r>
        <w:rPr>
          <w:sz w:val="22"/>
          <w:szCs w:val="22"/>
          <w:lang w:val="en-US"/>
        </w:rPr>
        <w:t>TBoMS</w:t>
      </w:r>
      <w:proofErr w:type="spellEnd"/>
      <w:r>
        <w:rPr>
          <w:sz w:val="22"/>
          <w:szCs w:val="22"/>
          <w:lang w:val="en-US"/>
        </w:rPr>
        <w:t xml:space="preserve"> loses most of its meaning, given that the same RVs would be used in each slot over which the </w:t>
      </w:r>
      <w:proofErr w:type="spellStart"/>
      <w:r>
        <w:rPr>
          <w:sz w:val="22"/>
          <w:szCs w:val="22"/>
          <w:lang w:val="en-US"/>
        </w:rPr>
        <w:t>TBoMS</w:t>
      </w:r>
      <w:proofErr w:type="spellEnd"/>
      <w:r>
        <w:rPr>
          <w:sz w:val="22"/>
          <w:szCs w:val="22"/>
          <w:lang w:val="en-US"/>
        </w:rPr>
        <w:t xml:space="preserve">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5282567"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2FA400"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 xml:space="preserve">all the allocated slots for a </w:t>
      </w:r>
      <w:proofErr w:type="spellStart"/>
      <w:r>
        <w:rPr>
          <w:b/>
          <w:color w:val="0000FF"/>
          <w:sz w:val="22"/>
          <w:szCs w:val="22"/>
          <w:highlight w:val="yellow"/>
        </w:rPr>
        <w:t>TBoMS</w:t>
      </w:r>
      <w:proofErr w:type="spellEnd"/>
      <w:r>
        <w:rPr>
          <w:b/>
          <w:bCs/>
          <w:sz w:val="22"/>
          <w:szCs w:val="22"/>
          <w:highlight w:val="yellow"/>
        </w:rPr>
        <w:t>.</w:t>
      </w:r>
    </w:p>
    <w:p w14:paraId="1EB38E0F" w14:textId="77777777" w:rsidR="005F2E6A" w:rsidRDefault="00276A44">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w:t>
      </w:r>
      <w:proofErr w:type="spellStart"/>
      <w:r>
        <w:rPr>
          <w:b/>
          <w:bCs/>
          <w:strike/>
          <w:color w:val="0000FF"/>
          <w:sz w:val="22"/>
          <w:szCs w:val="22"/>
          <w:highlight w:val="yellow"/>
        </w:rPr>
        <w:t>TBoMS</w:t>
      </w:r>
      <w:proofErr w:type="spellEnd"/>
      <w:r>
        <w:rPr>
          <w:b/>
          <w:bCs/>
          <w:strike/>
          <w:color w:val="0000FF"/>
          <w:sz w:val="22"/>
          <w:szCs w:val="22"/>
          <w:highlight w:val="yellow"/>
        </w:rPr>
        <w:t xml:space="preserve">.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10"/>
        <w:gridCol w:w="8513"/>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0665EDAA" w14:textId="77777777" w:rsidR="005F2E6A" w:rsidRDefault="00276A44">
            <w:pPr>
              <w:rPr>
                <w:lang w:eastAsia="zh-CN"/>
              </w:rPr>
            </w:pPr>
            <w:r>
              <w:rPr>
                <w:rFonts w:hint="eastAsia"/>
                <w:lang w:val="en-US" w:eastAsia="zh-CN"/>
              </w:rPr>
              <w:t xml:space="preserve">We have agreed that single RV is used for </w:t>
            </w:r>
            <w:proofErr w:type="spellStart"/>
            <w:r>
              <w:rPr>
                <w:rFonts w:hint="eastAsia"/>
                <w:lang w:val="en-US" w:eastAsia="zh-CN"/>
              </w:rPr>
              <w:t>TBoMS</w:t>
            </w:r>
            <w:proofErr w:type="spellEnd"/>
            <w:r>
              <w:rPr>
                <w:rFonts w:hint="eastAsia"/>
                <w:lang w:val="en-US" w:eastAsia="zh-CN"/>
              </w:rPr>
              <w:t xml:space="preserve">, i.e.,  bit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 xml:space="preserve">The same timeline as legacy. In legacy, only the HARQ-ACKs for the PDSCHs with scheduling DL DCIs before 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lastRenderedPageBreak/>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w:t>
            </w:r>
            <w:proofErr w:type="spellStart"/>
            <w:r>
              <w:rPr>
                <w:rFonts w:eastAsia="MS Mincho"/>
                <w:lang w:eastAsia="ja-JP"/>
              </w:rPr>
              <w:t>CovEnh</w:t>
            </w:r>
            <w:proofErr w:type="spellEnd"/>
            <w:r>
              <w:rPr>
                <w:rFonts w:eastAsia="MS Mincho"/>
                <w:lang w:eastAsia="ja-JP"/>
              </w:rPr>
              <w:t xml:space="preserve">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proofErr w:type="spellStart"/>
            <w:r>
              <w:rPr>
                <w:rFonts w:eastAsia="MS Mincho"/>
                <w:lang w:eastAsia="ja-JP"/>
              </w:rPr>
              <w:t>WeWeWeWeWeWeWeWeWe</w:t>
            </w:r>
            <w:proofErr w:type="spellEnd"/>
            <w:r>
              <w:rPr>
                <w:rFonts w:eastAsia="MS Mincho"/>
                <w:lang w:eastAsia="ja-JP"/>
              </w:rPr>
              <w:t xml:space="preserv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proofErr w:type="spellStart"/>
            <w:r>
              <w:rPr>
                <w:rFonts w:eastAsia="MS Mincho"/>
                <w:lang w:eastAsia="ja-JP"/>
              </w:rPr>
              <w:t>InterDigital</w:t>
            </w:r>
            <w:proofErr w:type="spellEnd"/>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3.8pt;height:27.6pt" o:ole="">
                  <v:imagedata r:id="rId20" o:title=""/>
                </v:shape>
                <o:OLEObject Type="Embed" ProgID="Visio.Drawing.15" ShapeID="_x0000_i1027" DrawAspect="Content" ObjectID="_1691473694"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w:t>
            </w:r>
            <w:proofErr w:type="spellStart"/>
            <w:r>
              <w:rPr>
                <w:lang w:val="en-US" w:eastAsia="ko-KR"/>
              </w:rPr>
              <w:t>TBoMS</w:t>
            </w:r>
            <w:proofErr w:type="spellEnd"/>
            <w:r>
              <w:rPr>
                <w:lang w:val="en-US" w:eastAsia="ko-KR"/>
              </w:rPr>
              <w:t xml:space="preserve"> in order to reduce standardization effort. Regarding bit selection, in 38.212 </w:t>
            </w:r>
            <w:r>
              <w:rPr>
                <w:rFonts w:eastAsiaTheme="minorEastAsia"/>
                <w:position w:val="-6"/>
              </w:rPr>
              <w:object w:dxaOrig="190" w:dyaOrig="190" w14:anchorId="421068D5">
                <v:shape id="_x0000_i1028" type="#_x0000_t75" style="width:9.6pt;height:9.6pt" o:ole="">
                  <v:imagedata r:id="rId18" o:title=""/>
                </v:shape>
                <o:OLEObject Type="Embed" ProgID="Equation.3" ShapeID="_x0000_i1028" DrawAspect="Content" ObjectID="_1691473695"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w:t>
            </w:r>
            <w:proofErr w:type="spellStart"/>
            <w:r>
              <w:rPr>
                <w:lang w:eastAsia="zh-CN"/>
              </w:rPr>
              <w:t>TBoMS</w:t>
            </w:r>
            <w:proofErr w:type="spellEnd"/>
            <w:r>
              <w:rPr>
                <w:lang w:eastAsia="zh-CN"/>
              </w:rPr>
              <w:t>.</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w:t>
            </w:r>
            <w:proofErr w:type="spellStart"/>
            <w:r>
              <w:rPr>
                <w:rFonts w:eastAsia="MS Mincho"/>
                <w:lang w:eastAsia="ja-JP"/>
              </w:rPr>
              <w:t>TBoMS</w:t>
            </w:r>
            <w:proofErr w:type="spellEnd"/>
            <w:r>
              <w:rPr>
                <w:rFonts w:eastAsia="MS Mincho"/>
                <w:lang w:eastAsia="ja-JP"/>
              </w:rPr>
              <w:t xml:space="preserve"> is based on available slots, and dropping a slot due to dynamic </w:t>
            </w:r>
            <w:proofErr w:type="spellStart"/>
            <w:r>
              <w:rPr>
                <w:rFonts w:eastAsia="MS Mincho"/>
                <w:lang w:eastAsia="ja-JP"/>
              </w:rPr>
              <w:t>signaling</w:t>
            </w:r>
            <w:proofErr w:type="spellEnd"/>
            <w:r>
              <w:rPr>
                <w:rFonts w:eastAsia="MS Mincho"/>
                <w:lang w:eastAsia="ja-JP"/>
              </w:rPr>
              <w:t xml:space="preserve"> is still counted. We should consider </w:t>
            </w:r>
            <w:proofErr w:type="spellStart"/>
            <w:r>
              <w:rPr>
                <w:rFonts w:eastAsia="MS Mincho"/>
                <w:lang w:eastAsia="ja-JP"/>
              </w:rPr>
              <w:t>TBoMS</w:t>
            </w:r>
            <w:proofErr w:type="spellEnd"/>
            <w:r>
              <w:rPr>
                <w:rFonts w:eastAsia="MS Mincho"/>
                <w:lang w:eastAsia="ja-JP"/>
              </w:rPr>
              <w:t xml:space="preserve"> based on available slots when determining depth of interleaving.  </w:t>
            </w:r>
          </w:p>
          <w:p w14:paraId="776217EA" w14:textId="77777777" w:rsidR="005F2E6A" w:rsidRDefault="00276A44">
            <w:pPr>
              <w:rPr>
                <w:lang w:val="en-US" w:eastAsia="zh-CN"/>
              </w:rPr>
            </w:pPr>
            <w:r>
              <w:rPr>
                <w:lang w:eastAsia="zh-CN"/>
              </w:rPr>
              <w:t>Moreover, when a slot is dropped, the performance with per slot interleaving can be significantly (e.g. ~2 dB in figure 8 of R1-2107560) worse than for whole-</w:t>
            </w:r>
            <w:proofErr w:type="spellStart"/>
            <w:r>
              <w:rPr>
                <w:lang w:eastAsia="zh-CN"/>
              </w:rPr>
              <w:t>TBoMS</w:t>
            </w:r>
            <w:proofErr w:type="spellEnd"/>
            <w:r>
              <w:rPr>
                <w:lang w:eastAsia="zh-CN"/>
              </w:rPr>
              <w:t xml:space="preserve">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uawei, HiSilicon</w:t>
            </w:r>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 xml:space="preserve">FL’s proposal 6-v5 has received a lot of support. Only one company expressed a concern, which from FL’s perspective may be technically valid (in the context of the decisions we have taken for the single </w:t>
      </w:r>
      <w:proofErr w:type="spellStart"/>
      <w:r>
        <w:rPr>
          <w:sz w:val="22"/>
          <w:szCs w:val="22"/>
          <w:lang w:val="en-US"/>
        </w:rPr>
        <w:t>TBoMS</w:t>
      </w:r>
      <w:proofErr w:type="spellEnd"/>
      <w:r>
        <w:rPr>
          <w:sz w:val="22"/>
          <w:szCs w:val="22"/>
          <w:lang w:val="en-US"/>
        </w:rPr>
        <w:t xml:space="preserve">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w:t>
      </w:r>
      <w:proofErr w:type="spellStart"/>
      <w:r>
        <w:rPr>
          <w:sz w:val="22"/>
          <w:szCs w:val="22"/>
          <w:lang w:val="en-US"/>
        </w:rPr>
        <w:t>TBoMS</w:t>
      </w:r>
      <w:proofErr w:type="spellEnd"/>
      <w:r>
        <w:rPr>
          <w:sz w:val="22"/>
          <w:szCs w:val="22"/>
          <w:lang w:val="en-US"/>
        </w:rPr>
        <w:t xml:space="preserve"> structure, seen as an object that may or may not be repeated depending on whether </w:t>
      </w:r>
      <w:proofErr w:type="spellStart"/>
      <w:r>
        <w:rPr>
          <w:sz w:val="22"/>
          <w:szCs w:val="22"/>
          <w:lang w:val="en-US"/>
        </w:rPr>
        <w:t>TBoMS</w:t>
      </w:r>
      <w:proofErr w:type="spellEnd"/>
      <w:r>
        <w:rPr>
          <w:sz w:val="22"/>
          <w:szCs w:val="22"/>
          <w:lang w:val="en-US"/>
        </w:rPr>
        <w:t xml:space="preserve"> repetitions are supported or not. We now agreed on a WA which states that a single RV is used for the single </w:t>
      </w:r>
      <w:proofErr w:type="spellStart"/>
      <w:r>
        <w:rPr>
          <w:sz w:val="22"/>
          <w:szCs w:val="22"/>
          <w:lang w:val="en-US"/>
        </w:rPr>
        <w:t>TBoMS</w:t>
      </w:r>
      <w:proofErr w:type="spellEnd"/>
      <w:r>
        <w:rPr>
          <w:sz w:val="22"/>
          <w:szCs w:val="22"/>
          <w:lang w:val="en-US"/>
        </w:rPr>
        <w:t xml:space="preserve"> structure. </w:t>
      </w:r>
    </w:p>
    <w:p w14:paraId="5FA7833C" w14:textId="77777777" w:rsidR="005F2E6A" w:rsidRDefault="00276A44">
      <w:pPr>
        <w:numPr>
          <w:ilvl w:val="0"/>
          <w:numId w:val="59"/>
        </w:numPr>
        <w:spacing w:after="240"/>
        <w:rPr>
          <w:sz w:val="22"/>
          <w:szCs w:val="22"/>
          <w:lang w:val="en-US"/>
        </w:rPr>
      </w:pPr>
      <w:r>
        <w:rPr>
          <w:sz w:val="22"/>
          <w:szCs w:val="22"/>
          <w:lang w:val="en-US"/>
        </w:rPr>
        <w:lastRenderedPageBreak/>
        <w:t xml:space="preserve">The discussion about the bit </w:t>
      </w:r>
      <w:proofErr w:type="spellStart"/>
      <w:r>
        <w:rPr>
          <w:sz w:val="22"/>
          <w:szCs w:val="22"/>
          <w:lang w:val="en-US"/>
        </w:rPr>
        <w:t>interleaver</w:t>
      </w:r>
      <w:proofErr w:type="spellEnd"/>
      <w:r>
        <w:rPr>
          <w:sz w:val="22"/>
          <w:szCs w:val="22"/>
          <w:lang w:val="en-US"/>
        </w:rPr>
        <w:t xml:space="preserve"> was also assuming a single </w:t>
      </w:r>
      <w:proofErr w:type="spellStart"/>
      <w:r>
        <w:rPr>
          <w:sz w:val="22"/>
          <w:szCs w:val="22"/>
          <w:lang w:val="en-US"/>
        </w:rPr>
        <w:t>TBoMS</w:t>
      </w:r>
      <w:proofErr w:type="spellEnd"/>
      <w:r>
        <w:rPr>
          <w:sz w:val="22"/>
          <w:szCs w:val="22"/>
          <w:lang w:val="en-US"/>
        </w:rPr>
        <w:t xml:space="preserve">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 xml:space="preserve">Currently discussions on </w:t>
      </w:r>
      <w:proofErr w:type="spellStart"/>
      <w:r>
        <w:rPr>
          <w:sz w:val="22"/>
          <w:szCs w:val="22"/>
          <w:lang w:val="en-US"/>
        </w:rPr>
        <w:t>TBoMS</w:t>
      </w:r>
      <w:proofErr w:type="spellEnd"/>
      <w:r>
        <w:rPr>
          <w:sz w:val="22"/>
          <w:szCs w:val="22"/>
          <w:lang w:val="en-US"/>
        </w:rPr>
        <w:t xml:space="preserve"> repetitions are occurring and no agreement is made yet. However, if we agree on the support of </w:t>
      </w:r>
      <w:proofErr w:type="spellStart"/>
      <w:r>
        <w:rPr>
          <w:sz w:val="22"/>
          <w:szCs w:val="22"/>
          <w:lang w:val="en-US"/>
        </w:rPr>
        <w:t>TBoMS</w:t>
      </w:r>
      <w:proofErr w:type="spellEnd"/>
      <w:r>
        <w:rPr>
          <w:sz w:val="22"/>
          <w:szCs w:val="22"/>
          <w:lang w:val="en-US"/>
        </w:rPr>
        <w:t xml:space="preserve"> repetitions, then the concept of available slots for </w:t>
      </w:r>
      <w:proofErr w:type="spellStart"/>
      <w:r>
        <w:rPr>
          <w:sz w:val="22"/>
          <w:szCs w:val="22"/>
          <w:lang w:val="en-US"/>
        </w:rPr>
        <w:t>TBoMS</w:t>
      </w:r>
      <w:proofErr w:type="spellEnd"/>
      <w:r>
        <w:rPr>
          <w:sz w:val="22"/>
          <w:szCs w:val="22"/>
          <w:lang w:val="en-US"/>
        </w:rPr>
        <w:t>,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w:t>
      </w:r>
      <w:proofErr w:type="spellStart"/>
      <w:r>
        <w:rPr>
          <w:sz w:val="22"/>
          <w:szCs w:val="22"/>
          <w:lang w:val="en-US"/>
        </w:rPr>
        <w:t>TBoMS</w:t>
      </w:r>
      <w:proofErr w:type="spellEnd"/>
      <w:r>
        <w:rPr>
          <w:sz w:val="22"/>
          <w:szCs w:val="22"/>
          <w:lang w:val="en-US"/>
        </w:rPr>
        <w:t xml:space="preserve">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 xml:space="preserve">, RAN1 to </w:t>
      </w:r>
      <w:proofErr w:type="spellStart"/>
      <w:r>
        <w:rPr>
          <w:rFonts w:hint="eastAsia"/>
          <w:b/>
          <w:bCs/>
          <w:sz w:val="22"/>
          <w:szCs w:val="22"/>
          <w:highlight w:val="yellow"/>
          <w:lang w:val="en-US"/>
        </w:rPr>
        <w:t>downselect</w:t>
      </w:r>
      <w:proofErr w:type="spellEnd"/>
      <w:r>
        <w:rPr>
          <w:rFonts w:hint="eastAsia"/>
          <w:b/>
          <w:bCs/>
          <w:sz w:val="22"/>
          <w:szCs w:val="22"/>
          <w:highlight w:val="yellow"/>
          <w:lang w:val="en-US"/>
        </w:rPr>
        <w:t xml:space="preserve">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50"/>
        <w:gridCol w:w="8473"/>
      </w:tblGrid>
      <w:tr w:rsidR="005F2E6A" w14:paraId="55FB8EF4" w14:textId="77777777" w:rsidTr="00D05B5E">
        <w:trPr>
          <w:cnfStyle w:val="100000000000" w:firstRow="1" w:lastRow="0" w:firstColumn="0" w:lastColumn="0" w:oddVBand="0" w:evenVBand="0" w:oddHBand="0" w:evenHBand="0" w:firstRowFirstColumn="0" w:firstRowLastColumn="0" w:lastRowFirstColumn="0" w:lastRowLastColumn="0"/>
        </w:trPr>
        <w:tc>
          <w:tcPr>
            <w:tcW w:w="1150" w:type="dxa"/>
          </w:tcPr>
          <w:p w14:paraId="79C57593" w14:textId="77777777" w:rsidR="005F2E6A" w:rsidRDefault="00276A44">
            <w:pPr>
              <w:rPr>
                <w:lang w:eastAsia="ko-KR"/>
              </w:rPr>
            </w:pPr>
            <w:r>
              <w:rPr>
                <w:lang w:eastAsia="ko-KR"/>
              </w:rPr>
              <w:t>Company</w:t>
            </w:r>
          </w:p>
        </w:tc>
        <w:tc>
          <w:tcPr>
            <w:tcW w:w="8473" w:type="dxa"/>
          </w:tcPr>
          <w:p w14:paraId="273C7905" w14:textId="77777777" w:rsidR="005F2E6A" w:rsidRDefault="00276A44">
            <w:pPr>
              <w:rPr>
                <w:lang w:eastAsia="ko-KR"/>
              </w:rPr>
            </w:pPr>
            <w:r>
              <w:rPr>
                <w:lang w:eastAsia="ko-KR"/>
              </w:rPr>
              <w:t>Comments</w:t>
            </w:r>
          </w:p>
        </w:tc>
      </w:tr>
      <w:tr w:rsidR="005F2E6A" w14:paraId="74A22E42" w14:textId="77777777" w:rsidTr="00D05B5E">
        <w:tc>
          <w:tcPr>
            <w:tcW w:w="1150" w:type="dxa"/>
          </w:tcPr>
          <w:p w14:paraId="2EA81430" w14:textId="77777777" w:rsidR="005F2E6A" w:rsidRDefault="00276A44">
            <w:pPr>
              <w:jc w:val="center"/>
              <w:rPr>
                <w:lang w:val="en-US" w:eastAsia="zh-CN"/>
              </w:rPr>
            </w:pPr>
            <w:r>
              <w:rPr>
                <w:lang w:val="en-US" w:eastAsia="zh-CN"/>
              </w:rPr>
              <w:t>Qualcomm</w:t>
            </w:r>
          </w:p>
        </w:tc>
        <w:tc>
          <w:tcPr>
            <w:tcW w:w="8473"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r>
              <w:rPr>
                <w:rFonts w:hint="eastAsia"/>
                <w:b/>
                <w:bCs/>
                <w:sz w:val="22"/>
                <w:szCs w:val="22"/>
                <w:highlight w:val="yellow"/>
                <w:lang w:eastAsia="ko-KR"/>
              </w:rPr>
              <w:t>FL</w:t>
            </w:r>
            <w:r>
              <w:rPr>
                <w:rFonts w:hint="eastAsia"/>
                <w:b/>
                <w:bCs/>
                <w:sz w:val="22"/>
                <w:szCs w:val="22"/>
                <w:highlight w:val="yellow"/>
                <w:lang w:val="fr-FR"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lastRenderedPageBreak/>
              <w:t xml:space="preserve">For the rate-matching of </w:t>
            </w:r>
            <w:proofErr w:type="spellStart"/>
            <w:r>
              <w:rPr>
                <w:rFonts w:hint="eastAsia"/>
                <w:b/>
                <w:bCs/>
                <w:sz w:val="22"/>
                <w:szCs w:val="22"/>
                <w:highlight w:val="yellow"/>
                <w:lang w:eastAsia="ko-KR"/>
              </w:rPr>
              <w:t>TBoMS</w:t>
            </w:r>
            <w:proofErr w:type="spellEnd"/>
            <w:r>
              <w:rPr>
                <w:rFonts w:hint="eastAsia"/>
                <w:b/>
                <w:bCs/>
                <w:sz w:val="22"/>
                <w:szCs w:val="22"/>
                <w:highlight w:val="yellow"/>
                <w:lang w:eastAsia="ko-KR"/>
              </w:rPr>
              <w:t xml:space="preserve">, RAN1 to </w:t>
            </w:r>
            <w:proofErr w:type="spellStart"/>
            <w:r>
              <w:rPr>
                <w:rFonts w:hint="eastAsia"/>
                <w:b/>
                <w:bCs/>
                <w:sz w:val="22"/>
                <w:szCs w:val="22"/>
                <w:highlight w:val="yellow"/>
                <w:lang w:eastAsia="ko-KR"/>
              </w:rPr>
              <w:t>downselect</w:t>
            </w:r>
            <w:proofErr w:type="spellEnd"/>
            <w:r>
              <w:rPr>
                <w:rFonts w:hint="eastAsia"/>
                <w:b/>
                <w:bCs/>
                <w:sz w:val="22"/>
                <w:szCs w:val="22"/>
                <w:highlight w:val="yellow"/>
                <w:lang w:eastAsia="ko-KR"/>
              </w:rPr>
              <w:t xml:space="preserve">,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w:t>
            </w:r>
            <w:proofErr w:type="spellStart"/>
            <w:r>
              <w:rPr>
                <w:rFonts w:hint="eastAsia"/>
                <w:b/>
                <w:bCs/>
                <w:color w:val="0000FF"/>
                <w:sz w:val="22"/>
                <w:szCs w:val="22"/>
                <w:highlight w:val="yellow"/>
                <w:lang w:eastAsia="ko-KR"/>
              </w:rPr>
              <w:t>TBoMS</w:t>
            </w:r>
            <w:proofErr w:type="spellEnd"/>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ListParagraph"/>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ListParagraph"/>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ListParagraph"/>
              <w:numPr>
                <w:ilvl w:val="0"/>
                <w:numId w:val="60"/>
              </w:numPr>
              <w:rPr>
                <w:lang w:val="en-US" w:eastAsia="zh-CN"/>
              </w:rPr>
            </w:pPr>
            <w:r>
              <w:rPr>
                <w:lang w:val="en-US" w:eastAsia="zh-CN"/>
              </w:rPr>
              <w:t xml:space="preserve">Introduces new notion of a buffer for interleaved bits to be managed across multiple slots. This is a new hardware requirement for a UE and leads to significant overhead and cost. How to manage this buffer, when to flush, what to do with bits that were not transmitted, </w:t>
            </w:r>
            <w:proofErr w:type="spellStart"/>
            <w:r>
              <w:rPr>
                <w:lang w:val="en-US" w:eastAsia="zh-CN"/>
              </w:rPr>
              <w:t>etc</w:t>
            </w:r>
            <w:proofErr w:type="spellEnd"/>
            <w:r>
              <w:rPr>
                <w:lang w:val="en-US" w:eastAsia="zh-CN"/>
              </w:rPr>
              <w:t>, are complete unknowns at this point. We have to work through each of these to make the spec stable. Will likely make this feature unattractive to implement/</w:t>
            </w:r>
            <w:proofErr w:type="spellStart"/>
            <w:r>
              <w:rPr>
                <w:lang w:val="en-US" w:eastAsia="zh-CN"/>
              </w:rPr>
              <w:t>commericialize</w:t>
            </w:r>
            <w:proofErr w:type="spellEnd"/>
            <w:r>
              <w:rPr>
                <w:lang w:val="en-US" w:eastAsia="zh-CN"/>
              </w:rPr>
              <w:t xml:space="preserve"> esp. given that it is targeted at a narrow use case. Lightweight path to implementation is critical if this feature is to be deployed.</w:t>
            </w:r>
          </w:p>
        </w:tc>
      </w:tr>
      <w:tr w:rsidR="005F2E6A" w14:paraId="2E5A11DD" w14:textId="77777777" w:rsidTr="00D05B5E">
        <w:tc>
          <w:tcPr>
            <w:tcW w:w="1150"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473" w:type="dxa"/>
          </w:tcPr>
          <w:p w14:paraId="77668107" w14:textId="77777777" w:rsidR="005F2E6A" w:rsidRDefault="00276A44">
            <w:pPr>
              <w:rPr>
                <w:rFonts w:eastAsia="DengXian"/>
                <w:color w:val="000000" w:themeColor="text1"/>
                <w:lang w:eastAsia="zh-CN"/>
              </w:rPr>
            </w:pPr>
            <w:r>
              <w:rPr>
                <w:rFonts w:eastAsia="DengXian"/>
                <w:color w:val="000000" w:themeColor="text1"/>
                <w:lang w:eastAsia="zh-CN"/>
              </w:rPr>
              <w:t>W</w:t>
            </w:r>
            <w:r>
              <w:rPr>
                <w:rFonts w:eastAsia="DengXian" w:hint="eastAsia"/>
                <w:color w:val="000000" w:themeColor="text1"/>
                <w:lang w:eastAsia="zh-CN"/>
              </w:rPr>
              <w:t xml:space="preserve">e are not actually </w:t>
            </w:r>
            <w:r>
              <w:rPr>
                <w:rFonts w:eastAsia="DengXian"/>
                <w:color w:val="000000" w:themeColor="text1"/>
                <w:lang w:eastAsia="zh-CN"/>
              </w:rPr>
              <w:t>against</w:t>
            </w:r>
            <w:r>
              <w:rPr>
                <w:rFonts w:eastAsia="DengXian" w:hint="eastAsia"/>
                <w:color w:val="000000" w:themeColor="text1"/>
                <w:lang w:eastAsia="zh-CN"/>
              </w:rPr>
              <w:t xml:space="preserve"> the proposal from QC, facing a similar discussion in GTW on Monday is good to avoid. </w:t>
            </w:r>
            <w:r>
              <w:rPr>
                <w:rFonts w:eastAsia="DengXian"/>
                <w:color w:val="000000" w:themeColor="text1"/>
                <w:lang w:eastAsia="zh-CN"/>
              </w:rPr>
              <w:t>S</w:t>
            </w:r>
            <w:r>
              <w:rPr>
                <w:rFonts w:eastAsia="DengXian" w:hint="eastAsia"/>
                <w:color w:val="000000" w:themeColor="text1"/>
                <w:lang w:eastAsia="zh-CN"/>
              </w:rPr>
              <w:t>o being a little bit more flexible could save us in some unexpected situation.</w:t>
            </w:r>
          </w:p>
          <w:p w14:paraId="3270D9A3" w14:textId="77777777" w:rsidR="005F2E6A" w:rsidRDefault="00276A44">
            <w:pPr>
              <w:rPr>
                <w:rFonts w:eastAsia="DengXian"/>
                <w:color w:val="000000" w:themeColor="text1"/>
                <w:lang w:eastAsia="zh-CN"/>
              </w:rPr>
            </w:pPr>
            <w:r>
              <w:rPr>
                <w:rFonts w:eastAsia="DengXian"/>
                <w:color w:val="000000" w:themeColor="text1"/>
                <w:lang w:eastAsia="zh-CN"/>
              </w:rPr>
              <w:t>R</w:t>
            </w:r>
            <w:r>
              <w:rPr>
                <w:rFonts w:eastAsia="DengXian" w:hint="eastAsia"/>
                <w:color w:val="000000" w:themeColor="text1"/>
                <w:lang w:eastAsia="zh-CN"/>
              </w:rPr>
              <w:t xml:space="preserve">egarding the change, we think the change in the main </w:t>
            </w:r>
            <w:r>
              <w:rPr>
                <w:rFonts w:eastAsia="DengXian"/>
                <w:color w:val="000000" w:themeColor="text1"/>
                <w:lang w:eastAsia="zh-CN"/>
              </w:rPr>
              <w:t>bullet</w:t>
            </w:r>
            <w:r>
              <w:rPr>
                <w:rFonts w:eastAsia="DengXian" w:hint="eastAsia"/>
                <w:color w:val="000000" w:themeColor="text1"/>
                <w:lang w:eastAsia="zh-CN"/>
              </w:rPr>
              <w:t xml:space="preserve"> is enough. The note is not needed. </w:t>
            </w:r>
          </w:p>
        </w:tc>
      </w:tr>
      <w:tr w:rsidR="005F2E6A" w14:paraId="1C92AAB1" w14:textId="77777777" w:rsidTr="00D05B5E">
        <w:tc>
          <w:tcPr>
            <w:tcW w:w="1150" w:type="dxa"/>
          </w:tcPr>
          <w:p w14:paraId="506C2858" w14:textId="77777777" w:rsidR="005F2E6A" w:rsidRDefault="00276A44">
            <w:pPr>
              <w:rPr>
                <w:lang w:eastAsia="zh-CN"/>
              </w:rPr>
            </w:pPr>
            <w:r>
              <w:rPr>
                <w:lang w:eastAsia="zh-CN"/>
              </w:rPr>
              <w:t>Intel</w:t>
            </w:r>
          </w:p>
        </w:tc>
        <w:tc>
          <w:tcPr>
            <w:tcW w:w="8473"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D05B5E">
        <w:tc>
          <w:tcPr>
            <w:tcW w:w="1150" w:type="dxa"/>
          </w:tcPr>
          <w:p w14:paraId="41AB109B" w14:textId="77777777" w:rsidR="005F2E6A" w:rsidRDefault="00276A44">
            <w:pPr>
              <w:rPr>
                <w:lang w:eastAsia="zh-CN"/>
              </w:rPr>
            </w:pPr>
            <w:r>
              <w:rPr>
                <w:lang w:eastAsia="zh-CN"/>
              </w:rPr>
              <w:t>Lenovo, Motorola Mobility</w:t>
            </w:r>
          </w:p>
        </w:tc>
        <w:tc>
          <w:tcPr>
            <w:tcW w:w="8473"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D05B5E">
        <w:tc>
          <w:tcPr>
            <w:tcW w:w="1150" w:type="dxa"/>
          </w:tcPr>
          <w:p w14:paraId="211BB6DC" w14:textId="77777777" w:rsidR="005F2E6A" w:rsidRDefault="00276A44">
            <w:pPr>
              <w:rPr>
                <w:lang w:eastAsia="zh-CN"/>
              </w:rPr>
            </w:pPr>
            <w:r>
              <w:rPr>
                <w:rFonts w:hint="eastAsia"/>
                <w:lang w:eastAsia="zh-CN"/>
              </w:rPr>
              <w:t>CATT</w:t>
            </w:r>
          </w:p>
        </w:tc>
        <w:tc>
          <w:tcPr>
            <w:tcW w:w="8473"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5F2E6A" w14:paraId="058A3B32" w14:textId="77777777" w:rsidTr="00D05B5E">
        <w:tc>
          <w:tcPr>
            <w:tcW w:w="1150" w:type="dxa"/>
          </w:tcPr>
          <w:p w14:paraId="462F065B" w14:textId="77777777" w:rsidR="005F2E6A" w:rsidRDefault="00276A44">
            <w:pPr>
              <w:rPr>
                <w:lang w:eastAsia="zh-CN"/>
              </w:rPr>
            </w:pPr>
            <w:r>
              <w:rPr>
                <w:rFonts w:hint="eastAsia"/>
                <w:lang w:eastAsia="zh-CN"/>
              </w:rPr>
              <w:t>MediaTek</w:t>
            </w:r>
          </w:p>
        </w:tc>
        <w:tc>
          <w:tcPr>
            <w:tcW w:w="8473"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8E70A52" w14:textId="77777777" w:rsidR="005F2E6A" w:rsidRDefault="00276A44">
            <w:pPr>
              <w:pStyle w:val="ListParagraph"/>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ListParagraph"/>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ListParagraph"/>
              <w:numPr>
                <w:ilvl w:val="0"/>
                <w:numId w:val="28"/>
              </w:numPr>
              <w:rPr>
                <w:lang w:eastAsia="zh-CN"/>
              </w:rPr>
            </w:pPr>
            <w:r>
              <w:rPr>
                <w:lang w:eastAsia="zh-CN"/>
              </w:rPr>
              <w:lastRenderedPageBreak/>
              <w:t>In case of dynamic UCI multiplexing during the transmission, rate matching per all slots is not flexible/robust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D05B5E">
        <w:tc>
          <w:tcPr>
            <w:tcW w:w="1150"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473"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 xml:space="preserve">A single </w:t>
            </w:r>
            <w:proofErr w:type="spellStart"/>
            <w:r>
              <w:rPr>
                <w:rFonts w:eastAsia="Malgun Gothic"/>
                <w:lang w:eastAsia="ko-KR"/>
              </w:rPr>
              <w:t>TBoMS</w:t>
            </w:r>
            <w:proofErr w:type="spellEnd"/>
            <w:r>
              <w:rPr>
                <w:rFonts w:eastAsia="Malgun Gothic"/>
                <w:lang w:eastAsia="ko-KR"/>
              </w:rPr>
              <w:t xml:space="preserve">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 xml:space="preserve">Concatenated bit sequence of </w:t>
            </w:r>
            <w:proofErr w:type="spellStart"/>
            <w:r>
              <w:rPr>
                <w:rFonts w:eastAsia="Malgun Gothic"/>
                <w:lang w:eastAsia="ko-KR"/>
              </w:rPr>
              <w:t>TBoMS</w:t>
            </w:r>
            <w:proofErr w:type="spellEnd"/>
            <w:r>
              <w:rPr>
                <w:rFonts w:eastAsia="Malgun Gothic"/>
                <w:lang w:eastAsia="ko-KR"/>
              </w:rPr>
              <w:t>: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xml:space="preserve">, </w:t>
            </w:r>
            <w:proofErr w:type="spellStart"/>
            <w:r>
              <w:rPr>
                <w:rFonts w:eastAsia="Malgun Gothic"/>
                <w:lang w:eastAsia="ko-KR"/>
              </w:rPr>
              <w:t>g</w:t>
            </w:r>
            <w:r>
              <w:rPr>
                <w:rFonts w:eastAsia="Malgun Gothic"/>
                <w:vertAlign w:val="subscript"/>
                <w:lang w:eastAsia="ko-KR"/>
              </w:rPr>
              <w:t>G</w:t>
            </w:r>
            <w:proofErr w:type="spellEnd"/>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ko-KR"/>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xml:space="preserve">) Over all the allocated slots for a single </w:t>
            </w:r>
            <w:proofErr w:type="spellStart"/>
            <w:r>
              <w:rPr>
                <w:rFonts w:eastAsia="Malgun Gothic"/>
                <w:lang w:eastAsia="ko-KR"/>
              </w:rPr>
              <w:t>TBoMS</w:t>
            </w:r>
            <w:proofErr w:type="spellEnd"/>
          </w:p>
          <w:p w14:paraId="75D8F6C5" w14:textId="77777777" w:rsidR="005F2E6A" w:rsidRDefault="00276A44">
            <w:pPr>
              <w:jc w:val="center"/>
              <w:rPr>
                <w:lang w:eastAsia="zh-CN"/>
              </w:rPr>
            </w:pPr>
            <w:r>
              <w:rPr>
                <w:noProof/>
                <w:lang w:val="en-US" w:eastAsia="ko-KR"/>
              </w:rPr>
              <w:lastRenderedPageBreak/>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D05B5E">
        <w:tc>
          <w:tcPr>
            <w:tcW w:w="1150" w:type="dxa"/>
          </w:tcPr>
          <w:p w14:paraId="052A12BC" w14:textId="77777777" w:rsidR="005F2E6A" w:rsidRDefault="00276A44">
            <w:pPr>
              <w:rPr>
                <w:lang w:val="en-US" w:eastAsia="zh-CN"/>
              </w:rPr>
            </w:pPr>
            <w:r>
              <w:rPr>
                <w:rFonts w:hint="eastAsia"/>
                <w:lang w:val="en-US" w:eastAsia="zh-CN"/>
              </w:rPr>
              <w:lastRenderedPageBreak/>
              <w:t>ZTE</w:t>
            </w:r>
          </w:p>
        </w:tc>
        <w:tc>
          <w:tcPr>
            <w:tcW w:w="8473"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D05B5E">
        <w:tc>
          <w:tcPr>
            <w:tcW w:w="1150" w:type="dxa"/>
          </w:tcPr>
          <w:p w14:paraId="7DC6E014" w14:textId="38B1CF50" w:rsidR="00EB6BB6" w:rsidRDefault="00EB6BB6">
            <w:pPr>
              <w:rPr>
                <w:lang w:val="en-US" w:eastAsia="zh-CN"/>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8473"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D05B5E">
        <w:tc>
          <w:tcPr>
            <w:tcW w:w="1150" w:type="dxa"/>
          </w:tcPr>
          <w:p w14:paraId="61023CD5" w14:textId="20AEC004" w:rsidR="00D00742" w:rsidRPr="00D00742" w:rsidRDefault="00D00742" w:rsidP="00D00742">
            <w:pPr>
              <w:rPr>
                <w:lang w:eastAsia="zh-CN"/>
              </w:rPr>
            </w:pPr>
            <w:r>
              <w:rPr>
                <w:lang w:eastAsia="zh-CN"/>
              </w:rPr>
              <w:t xml:space="preserve">Huawei, </w:t>
            </w:r>
            <w:proofErr w:type="spellStart"/>
            <w:r>
              <w:rPr>
                <w:lang w:eastAsia="zh-CN"/>
              </w:rPr>
              <w:t>Hisilicon</w:t>
            </w:r>
            <w:proofErr w:type="spellEnd"/>
          </w:p>
        </w:tc>
        <w:tc>
          <w:tcPr>
            <w:tcW w:w="8473"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Hence we are slightly fine with the rate matching of a merged solution. However, it may not be depends on the UE capability, the number of the multiple slots can be fixed or depends on the allocated slots </w:t>
            </w:r>
          </w:p>
        </w:tc>
      </w:tr>
      <w:tr w:rsidR="000D6CCB" w14:paraId="66194C53" w14:textId="77777777" w:rsidTr="00D05B5E">
        <w:tc>
          <w:tcPr>
            <w:tcW w:w="1150" w:type="dxa"/>
          </w:tcPr>
          <w:p w14:paraId="531AD9F8" w14:textId="437C5763" w:rsidR="000D6CCB" w:rsidRDefault="000D6CCB" w:rsidP="00D00742">
            <w:pPr>
              <w:rPr>
                <w:lang w:eastAsia="zh-CN"/>
              </w:rPr>
            </w:pPr>
            <w:r>
              <w:rPr>
                <w:lang w:eastAsia="zh-CN"/>
              </w:rPr>
              <w:t>Nokia/NSB</w:t>
            </w:r>
          </w:p>
        </w:tc>
        <w:tc>
          <w:tcPr>
            <w:tcW w:w="8473" w:type="dxa"/>
          </w:tcPr>
          <w:p w14:paraId="4828F3AF" w14:textId="7DE771B0" w:rsidR="000D6CCB" w:rsidRDefault="000D6CCB" w:rsidP="00D00742">
            <w:pPr>
              <w:rPr>
                <w:lang w:eastAsia="zh-CN"/>
              </w:rPr>
            </w:pPr>
            <w:r>
              <w:rPr>
                <w:lang w:eastAsia="zh-CN"/>
              </w:rPr>
              <w:t>Support the FL’s proposal.</w:t>
            </w:r>
          </w:p>
        </w:tc>
      </w:tr>
      <w:tr w:rsidR="00D05B5E" w14:paraId="2859B38F" w14:textId="77777777" w:rsidTr="00D05B5E">
        <w:tc>
          <w:tcPr>
            <w:tcW w:w="1150" w:type="dxa"/>
          </w:tcPr>
          <w:p w14:paraId="67261771" w14:textId="0BACEF68" w:rsidR="00D05B5E" w:rsidRDefault="00D05B5E" w:rsidP="00D05B5E">
            <w:pPr>
              <w:rPr>
                <w:lang w:eastAsia="zh-CN"/>
              </w:rPr>
            </w:pPr>
            <w:r w:rsidRPr="000451EF">
              <w:rPr>
                <w:rFonts w:hint="eastAsia"/>
                <w:lang w:val="en-US" w:eastAsia="zh-CN"/>
              </w:rPr>
              <w:t>LG</w:t>
            </w:r>
          </w:p>
        </w:tc>
        <w:tc>
          <w:tcPr>
            <w:tcW w:w="8473" w:type="dxa"/>
          </w:tcPr>
          <w:p w14:paraId="3B5E3666" w14:textId="046926E7"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share the view with WILUS.</w:t>
            </w:r>
          </w:p>
        </w:tc>
      </w:tr>
      <w:tr w:rsidR="00615376" w:rsidRPr="00A81E8B" w14:paraId="2A42F576" w14:textId="77777777" w:rsidTr="00615376">
        <w:tc>
          <w:tcPr>
            <w:tcW w:w="1150" w:type="dxa"/>
          </w:tcPr>
          <w:p w14:paraId="0B6559A0" w14:textId="77777777" w:rsidR="00615376" w:rsidRPr="00A81E8B" w:rsidRDefault="00615376" w:rsidP="00BE281B">
            <w:r>
              <w:t>Ericsson</w:t>
            </w:r>
          </w:p>
        </w:tc>
        <w:tc>
          <w:tcPr>
            <w:tcW w:w="8473" w:type="dxa"/>
          </w:tcPr>
          <w:p w14:paraId="4A2C05E6" w14:textId="77777777" w:rsidR="00615376" w:rsidRDefault="00615376" w:rsidP="00BE281B">
            <w:pPr>
              <w:rPr>
                <w:rFonts w:eastAsia="MS Mincho"/>
                <w:lang w:eastAsia="ja-JP"/>
              </w:rPr>
            </w:pPr>
            <w:r>
              <w:rPr>
                <w:rFonts w:eastAsia="MS Mincho"/>
                <w:lang w:eastAsia="ja-JP"/>
              </w:rPr>
              <w:t xml:space="preserve">Propose to take FL’s proposal </w:t>
            </w:r>
            <w:r w:rsidRPr="00A87E4F">
              <w:rPr>
                <w:rFonts w:eastAsia="MS Mincho"/>
                <w:lang w:eastAsia="ja-JP"/>
              </w:rPr>
              <w:t>6-v6</w:t>
            </w:r>
            <w:r>
              <w:rPr>
                <w:rFonts w:eastAsia="MS Mincho"/>
                <w:lang w:eastAsia="ja-JP"/>
              </w:rPr>
              <w:t xml:space="preserve"> as  a working assumption, and if there are serious implementation problems that can be solved without excessive loss of performance and specification impact, then to additionally support bit interleaving per slot.</w:t>
            </w:r>
          </w:p>
          <w:p w14:paraId="15EB19EE" w14:textId="77777777" w:rsidR="00615376" w:rsidRDefault="00615376" w:rsidP="00BE281B">
            <w:pPr>
              <w:rPr>
                <w:rFonts w:eastAsia="MS Mincho"/>
                <w:lang w:eastAsia="ja-JP"/>
              </w:rPr>
            </w:pPr>
            <w:r>
              <w:rPr>
                <w:rFonts w:eastAsia="MS Mincho"/>
                <w:lang w:eastAsia="ja-JP"/>
              </w:rPr>
              <w:t xml:space="preserve">Regarding a), these all seem to be issues for </w:t>
            </w:r>
            <w:proofErr w:type="spellStart"/>
            <w:r>
              <w:rPr>
                <w:rFonts w:eastAsia="MS Mincho"/>
                <w:lang w:eastAsia="ja-JP"/>
              </w:rPr>
              <w:t>TBoMS</w:t>
            </w:r>
            <w:proofErr w:type="spellEnd"/>
            <w:r>
              <w:rPr>
                <w:rFonts w:eastAsia="MS Mincho"/>
                <w:lang w:eastAsia="ja-JP"/>
              </w:rPr>
              <w:t xml:space="preserve"> in general due to its multi-slot nature.</w:t>
            </w:r>
          </w:p>
          <w:p w14:paraId="774E7CF9" w14:textId="77777777" w:rsidR="00615376" w:rsidRDefault="00615376" w:rsidP="00BE281B">
            <w:pPr>
              <w:rPr>
                <w:rFonts w:eastAsia="MS Mincho"/>
                <w:lang w:eastAsia="ja-JP"/>
              </w:rPr>
            </w:pPr>
            <w:r>
              <w:rPr>
                <w:rFonts w:eastAsia="MS Mincho"/>
                <w:lang w:eastAsia="ja-JP"/>
              </w:rPr>
              <w:t xml:space="preserve">For b), At least in some scenarios, we see that interleaving a CB across all </w:t>
            </w:r>
            <w:proofErr w:type="spellStart"/>
            <w:r>
              <w:rPr>
                <w:rFonts w:eastAsia="MS Mincho"/>
                <w:lang w:eastAsia="ja-JP"/>
              </w:rPr>
              <w:t>TBoMS</w:t>
            </w:r>
            <w:proofErr w:type="spellEnd"/>
            <w:r>
              <w:rPr>
                <w:rFonts w:eastAsia="MS Mincho"/>
                <w:lang w:eastAsia="ja-JP"/>
              </w:rPr>
              <w:t xml:space="preserve"> slots can have significant performance benefits (e.g. ~2 dB) when a slot is dropped.</w:t>
            </w:r>
          </w:p>
          <w:p w14:paraId="191D6188" w14:textId="77777777" w:rsidR="00615376" w:rsidRDefault="00615376" w:rsidP="00BE281B">
            <w:pPr>
              <w:rPr>
                <w:rFonts w:eastAsia="MS Mincho"/>
                <w:lang w:eastAsia="ja-JP"/>
              </w:rPr>
            </w:pPr>
            <w:r>
              <w:rPr>
                <w:rFonts w:eastAsia="MS Mincho"/>
                <w:lang w:eastAsia="ja-JP"/>
              </w:rPr>
              <w:t xml:space="preserve">On c), we understand that there can be UE implementation issues, and designs of course have to be implementable.  But on the other hand, if we trade away the modest amount of gain expected from </w:t>
            </w:r>
            <w:proofErr w:type="spellStart"/>
            <w:r>
              <w:rPr>
                <w:rFonts w:eastAsia="MS Mincho"/>
                <w:lang w:eastAsia="ja-JP"/>
              </w:rPr>
              <w:t>TBoMS</w:t>
            </w:r>
            <w:proofErr w:type="spellEnd"/>
            <w:r>
              <w:rPr>
                <w:rFonts w:eastAsia="MS Mincho"/>
                <w:lang w:eastAsia="ja-JP"/>
              </w:rPr>
              <w:t xml:space="preserve"> for implementation, then we may as well use Rel-15/16 repetition. So as far as we can see, the UE implementation vs. performance </w:t>
            </w:r>
            <w:proofErr w:type="spellStart"/>
            <w:r>
              <w:rPr>
                <w:rFonts w:eastAsia="MS Mincho"/>
                <w:lang w:eastAsia="ja-JP"/>
              </w:rPr>
              <w:t>tradeoffs</w:t>
            </w:r>
            <w:proofErr w:type="spellEnd"/>
            <w:r>
              <w:rPr>
                <w:rFonts w:eastAsia="MS Mincho"/>
                <w:lang w:eastAsia="ja-JP"/>
              </w:rPr>
              <w:t xml:space="preserve"> are what we need to sort out here.</w:t>
            </w:r>
          </w:p>
          <w:p w14:paraId="173368AA" w14:textId="77777777" w:rsidR="00615376" w:rsidRPr="00A81E8B" w:rsidRDefault="00615376" w:rsidP="00BE281B">
            <w:pPr>
              <w:rPr>
                <w:rFonts w:eastAsia="MS Mincho"/>
                <w:lang w:eastAsia="ja-JP"/>
              </w:rPr>
            </w:pPr>
            <w:r>
              <w:rPr>
                <w:rFonts w:eastAsia="MS Mincho"/>
                <w:lang w:eastAsia="ja-JP"/>
              </w:rPr>
              <w:t xml:space="preserve">From a procedural viewpoint, I believe FL has pointed to an old agreement saying that interleaving needs to be done according to slot, TOT, or whole </w:t>
            </w:r>
            <w:proofErr w:type="spellStart"/>
            <w:r>
              <w:rPr>
                <w:rFonts w:eastAsia="MS Mincho"/>
                <w:lang w:eastAsia="ja-JP"/>
              </w:rPr>
              <w:t>TBoMS</w:t>
            </w:r>
            <w:proofErr w:type="spellEnd"/>
            <w:r>
              <w:rPr>
                <w:rFonts w:eastAsia="MS Mincho"/>
                <w:lang w:eastAsia="ja-JP"/>
              </w:rPr>
              <w:t>, but not a combination.  We understand that this means we can support only one of the bullets in proposal 6-v6.  On the other hand, we can override agreements if this is really necessary.</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lastRenderedPageBreak/>
        <w:t xml:space="preserve">Preferred time unit for the </w:t>
      </w:r>
      <w:proofErr w:type="spellStart"/>
      <w:r>
        <w:rPr>
          <w:b/>
          <w:bCs/>
          <w:sz w:val="24"/>
          <w:szCs w:val="24"/>
          <w:highlight w:val="yellow"/>
        </w:rPr>
        <w:t>interleaver</w:t>
      </w:r>
      <w:proofErr w:type="spellEnd"/>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w:t>
      </w:r>
      <w:proofErr w:type="spellStart"/>
      <w:r>
        <w:rPr>
          <w:sz w:val="22"/>
          <w:szCs w:val="22"/>
          <w:highlight w:val="yellow"/>
          <w:lang w:val="en-US"/>
        </w:rPr>
        <w:t>rces</w:t>
      </w:r>
      <w:proofErr w:type="spellEnd"/>
      <w:r>
        <w:rPr>
          <w:sz w:val="22"/>
          <w:szCs w:val="22"/>
          <w:highlight w:val="yellow"/>
          <w:lang w:val="en-US"/>
        </w:rPr>
        <w:t xml:space="preserve"> in the time unit)</w:t>
      </w:r>
    </w:p>
    <w:tbl>
      <w:tblPr>
        <w:tblStyle w:val="TableGrid8"/>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0D59CB43" w:rsidR="005F2E6A" w:rsidRDefault="00276A44">
            <w:pPr>
              <w:rPr>
                <w:lang w:eastAsia="ja-JP"/>
              </w:rPr>
            </w:pPr>
            <w:r>
              <w:rPr>
                <w:lang w:eastAsia="zh-CN"/>
              </w:rPr>
              <w:t xml:space="preserve">QC (strong concerns on other option), Panasonic, </w:t>
            </w:r>
            <w:proofErr w:type="spellStart"/>
            <w:r>
              <w:rPr>
                <w:lang w:eastAsia="zh-CN"/>
              </w:rPr>
              <w:t>InterDigital</w:t>
            </w:r>
            <w:proofErr w:type="spellEnd"/>
            <w:r>
              <w:rPr>
                <w:lang w:eastAsia="zh-CN"/>
              </w:rPr>
              <w:t>, Sharp, OPPO, DCM, Apple, MediaTek</w:t>
            </w:r>
            <w:r w:rsidR="000D6CCB">
              <w:rPr>
                <w:lang w:eastAsia="zh-CN"/>
              </w:rPr>
              <w:t>, Nokia, NSB</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 xml:space="preserve">Over all allocated slots for a single </w:t>
            </w:r>
            <w:proofErr w:type="spellStart"/>
            <w:r>
              <w:rPr>
                <w:b/>
                <w:bCs/>
                <w:lang w:eastAsia="ko-KR"/>
              </w:rPr>
              <w:t>TBoMS</w:t>
            </w:r>
            <w:proofErr w:type="spellEnd"/>
          </w:p>
        </w:tc>
        <w:tc>
          <w:tcPr>
            <w:tcW w:w="3775" w:type="dxa"/>
          </w:tcPr>
          <w:p w14:paraId="59CD278E" w14:textId="39E34DA3"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xml:space="preserve">, IITH, IITM, CEWIT, Reliance Jio, </w:t>
            </w:r>
            <w:proofErr w:type="spellStart"/>
            <w:r w:rsidR="007D0D43">
              <w:rPr>
                <w:lang w:val="en-US" w:eastAsia="zh-CN"/>
              </w:rPr>
              <w:t>Tejas</w:t>
            </w:r>
            <w:proofErr w:type="spellEnd"/>
            <w:r w:rsidR="007D0D43">
              <w:rPr>
                <w:lang w:val="en-US" w:eastAsia="zh-CN"/>
              </w:rPr>
              <w:t xml:space="preserve"> Networks</w:t>
            </w:r>
            <w:r w:rsidR="00D05B5E">
              <w:rPr>
                <w:lang w:val="en-US" w:eastAsia="zh-CN"/>
              </w:rPr>
              <w:t>, LG</w:t>
            </w:r>
            <w:r w:rsidR="00615376">
              <w:rPr>
                <w:lang w:val="en-US" w:eastAsia="zh-CN"/>
              </w:rPr>
              <w:t xml:space="preserve">, </w:t>
            </w:r>
            <w:r w:rsidR="00615376">
              <w:rPr>
                <w:lang w:val="en-US" w:eastAsia="zh-CN"/>
              </w:rPr>
              <w:t>Ericsson (can discuss need for per slot in addition)</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77777777" w:rsidR="005F2E6A" w:rsidRDefault="005F2E6A">
      <w:pPr>
        <w:spacing w:after="240"/>
        <w:rPr>
          <w:sz w:val="22"/>
          <w:szCs w:val="22"/>
          <w:lang w:val="en-US"/>
        </w:rPr>
      </w:pPr>
    </w:p>
    <w:p w14:paraId="045082F8" w14:textId="77777777" w:rsidR="005F2E6A" w:rsidRDefault="00276A44">
      <w:pPr>
        <w:pStyle w:val="Heading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ListParagraph"/>
        <w:numPr>
          <w:ilvl w:val="0"/>
          <w:numId w:val="61"/>
        </w:numPr>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51B2DC05" w14:textId="77777777" w:rsidR="005F2E6A" w:rsidRDefault="00276A44">
      <w:pPr>
        <w:pStyle w:val="ListParagraph"/>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ListParagraph"/>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ListParagraph"/>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ListParagraph"/>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ListParagraph"/>
        <w:numPr>
          <w:ilvl w:val="0"/>
          <w:numId w:val="61"/>
        </w:numPr>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77656612" w14:textId="77777777" w:rsidR="005F2E6A" w:rsidRDefault="00276A44">
      <w:pPr>
        <w:pStyle w:val="ListParagraph"/>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ListParagraph"/>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ListParagraph"/>
        <w:rPr>
          <w:sz w:val="22"/>
          <w:szCs w:val="22"/>
          <w:lang w:val="en-US"/>
        </w:rPr>
      </w:pPr>
    </w:p>
    <w:p w14:paraId="68CE4C2F" w14:textId="77777777" w:rsidR="005F2E6A" w:rsidRDefault="005F2E6A">
      <w:pPr>
        <w:pStyle w:val="ListParagraph"/>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7C274A0B" w14:textId="77777777" w:rsidR="005F2E6A" w:rsidRDefault="00276A44">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w:t>
      </w:r>
      <w:r>
        <w:rPr>
          <w:sz w:val="22"/>
          <w:lang w:val="en-US"/>
        </w:rPr>
        <w:lastRenderedPageBreak/>
        <w:t xml:space="preserve">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Heading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ListParagraph"/>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ListParagraph"/>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ListParagraph"/>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proofErr w:type="spellStart"/>
            <w:r>
              <w:rPr>
                <w:lang w:eastAsia="ko-KR"/>
              </w:rPr>
              <w:t>InterDigital</w:t>
            </w:r>
            <w:proofErr w:type="spellEnd"/>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lastRenderedPageBreak/>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uawei, HiSilicon</w:t>
            </w:r>
          </w:p>
        </w:tc>
        <w:tc>
          <w:tcPr>
            <w:tcW w:w="7237" w:type="dxa"/>
          </w:tcPr>
          <w:p w14:paraId="3AB3F26F" w14:textId="77777777" w:rsidR="005F2E6A" w:rsidRDefault="00276A44">
            <w:pPr>
              <w:spacing w:after="0" w:afterAutospacing="0"/>
              <w:jc w:val="center"/>
              <w:rPr>
                <w:lang w:eastAsia="ko-KR"/>
              </w:rPr>
            </w:pPr>
            <w:r>
              <w:rPr>
                <w:noProof/>
                <w:lang w:val="en-US" w:eastAsia="ko-KR"/>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ko-KR"/>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w:t>
            </w:r>
            <w:proofErr w:type="spellStart"/>
            <w:r>
              <w:rPr>
                <w:lang w:eastAsia="ko-KR"/>
              </w:rPr>
              <w:t>TboMS</w:t>
            </w:r>
            <w:proofErr w:type="spellEnd"/>
            <w:r>
              <w:rPr>
                <w:lang w:eastAsia="ko-KR"/>
              </w:rPr>
              <w:t>, it could be semi-</w:t>
            </w:r>
            <w:proofErr w:type="spellStart"/>
            <w:r>
              <w:rPr>
                <w:lang w:eastAsia="ko-KR"/>
              </w:rPr>
              <w:t>stacit</w:t>
            </w:r>
            <w:proofErr w:type="spellEnd"/>
            <w:r>
              <w:rPr>
                <w:lang w:eastAsia="ko-KR"/>
              </w:rP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w:t>
            </w:r>
            <w:proofErr w:type="spellStart"/>
            <w:r>
              <w:rPr>
                <w:lang w:eastAsia="ko-KR"/>
              </w:rPr>
              <w:t>TboMS</w:t>
            </w:r>
            <w:proofErr w:type="spellEnd"/>
            <w:r>
              <w:rPr>
                <w:lang w:eastAsia="ko-KR"/>
              </w:rPr>
              <w:t xml:space="preserve"> needs to scoped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5F2E6A" w14:paraId="6BF6C68C" w14:textId="77777777" w:rsidTr="005F2E6A">
        <w:trPr>
          <w:trHeight w:val="300"/>
        </w:trPr>
        <w:tc>
          <w:tcPr>
            <w:tcW w:w="2402" w:type="dxa"/>
          </w:tcPr>
          <w:p w14:paraId="535CB1FB" w14:textId="77777777" w:rsidR="005F2E6A" w:rsidRDefault="00276A44">
            <w:pPr>
              <w:rPr>
                <w:lang w:eastAsia="zh-CN"/>
              </w:rPr>
            </w:pPr>
            <w:proofErr w:type="spellStart"/>
            <w:r>
              <w:rPr>
                <w:lang w:eastAsia="zh-CN"/>
              </w:rPr>
              <w:t>InterDigital</w:t>
            </w:r>
            <w:proofErr w:type="spellEnd"/>
          </w:p>
        </w:tc>
        <w:tc>
          <w:tcPr>
            <w:tcW w:w="7237" w:type="dxa"/>
          </w:tcPr>
          <w:p w14:paraId="2624C719" w14:textId="77777777" w:rsidR="005F2E6A" w:rsidRDefault="00276A44">
            <w:pPr>
              <w:rPr>
                <w:lang w:eastAsia="zh-CN"/>
              </w:rPr>
            </w:pPr>
            <w:r>
              <w:rPr>
                <w:lang w:eastAsia="ko-KR"/>
              </w:rPr>
              <w:t xml:space="preserve">A new entry in TDRA configuration to indicate </w:t>
            </w:r>
            <w:proofErr w:type="spellStart"/>
            <w:r>
              <w:rPr>
                <w:lang w:eastAsia="ko-KR"/>
              </w:rPr>
              <w:t>TboMS</w:t>
            </w:r>
            <w:proofErr w:type="spellEnd"/>
            <w:r>
              <w:rPr>
                <w:lang w:eastAsia="ko-KR"/>
              </w:rPr>
              <w:t>.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The special slot could be combined with the following normal uplink slot(s) and determined as an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lastRenderedPageBreak/>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 xml:space="preserve">It is also worth noting that RAN1 has been making a good progress by adopting the PUSCH repetition-type-A-like option for time-domain resource allocation (TDRA) of </w:t>
            </w:r>
            <w:proofErr w:type="spellStart"/>
            <w:r>
              <w:rPr>
                <w:lang w:eastAsia="ko-KR"/>
              </w:rPr>
              <w:t>TboMS</w:t>
            </w:r>
            <w:proofErr w:type="spellEnd"/>
            <w:r>
              <w:rPr>
                <w:lang w:eastAsia="ko-KR"/>
              </w:rP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uawei, HiSilicon</w:t>
            </w:r>
          </w:p>
        </w:tc>
        <w:tc>
          <w:tcPr>
            <w:tcW w:w="7237" w:type="dxa"/>
          </w:tcPr>
          <w:p w14:paraId="1C0588E8" w14:textId="77777777" w:rsidR="005F2E6A" w:rsidRDefault="00276A44">
            <w:pPr>
              <w:pStyle w:val="ListParagraph"/>
              <w:numPr>
                <w:ilvl w:val="0"/>
                <w:numId w:val="63"/>
              </w:numPr>
              <w:spacing w:after="0"/>
              <w:ind w:left="357" w:hanging="357"/>
              <w:rPr>
                <w:lang w:eastAsia="ko-KR"/>
              </w:rPr>
            </w:pPr>
            <w:r>
              <w:rPr>
                <w:lang w:eastAsia="ko-KR"/>
              </w:rPr>
              <w:t xml:space="preserve">An additional SLIV can be introduced to indicate time domain resource allocation for special slots for </w:t>
            </w:r>
            <w:proofErr w:type="spellStart"/>
            <w:r>
              <w:rPr>
                <w:lang w:eastAsia="ko-KR"/>
              </w:rPr>
              <w:t>TboMS</w:t>
            </w:r>
            <w:proofErr w:type="spellEnd"/>
            <w:r>
              <w:rPr>
                <w:lang w:eastAsia="ko-KR"/>
              </w:rPr>
              <w:t xml:space="preserve">. </w:t>
            </w:r>
          </w:p>
          <w:p w14:paraId="1B61E60E" w14:textId="77777777" w:rsidR="005F2E6A" w:rsidRDefault="00276A44">
            <w:pPr>
              <w:pStyle w:val="ListParagraph"/>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ListParagraph"/>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ListParagraph"/>
              <w:numPr>
                <w:ilvl w:val="0"/>
                <w:numId w:val="63"/>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uawei, HiSilicon</w:t>
            </w:r>
          </w:p>
        </w:tc>
        <w:tc>
          <w:tcPr>
            <w:tcW w:w="7237" w:type="dxa"/>
          </w:tcPr>
          <w:p w14:paraId="062841FB" w14:textId="77777777" w:rsidR="005F2E6A" w:rsidRDefault="00276A44">
            <w:pPr>
              <w:rPr>
                <w:lang w:eastAsia="ko-KR"/>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 xml:space="preserve">Summary of companies’ views on performance increase/reduction when supporting optimizations targeting the use of S slots for </w:t>
            </w:r>
            <w:proofErr w:type="spellStart"/>
            <w:r>
              <w:rPr>
                <w:lang w:eastAsia="ko-KR"/>
              </w:rPr>
              <w:t>TboMS</w:t>
            </w:r>
            <w:proofErr w:type="spellEnd"/>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ListParagraph"/>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ListParagraph"/>
              <w:numPr>
                <w:ilvl w:val="0"/>
                <w:numId w:val="64"/>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DEB49B3" w14:textId="77777777" w:rsidR="005F2E6A" w:rsidRDefault="00276A44">
            <w:pPr>
              <w:pStyle w:val="ListParagraph"/>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ListParagraph"/>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ListParagraph"/>
              <w:numPr>
                <w:ilvl w:val="0"/>
                <w:numId w:val="65"/>
              </w:numPr>
              <w:spacing w:after="100"/>
              <w:rPr>
                <w:lang w:eastAsia="ko-KR"/>
              </w:rPr>
            </w:pPr>
            <w:r>
              <w:rPr>
                <w:lang w:eastAsia="ko-KR"/>
              </w:rPr>
              <w:lastRenderedPageBreak/>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 xml:space="preserve">Summary of companies’ views on specification impacts of supporting optimizations targeting the use of S slots for </w:t>
            </w:r>
            <w:proofErr w:type="spellStart"/>
            <w:r>
              <w:rPr>
                <w:lang w:eastAsia="ko-KR"/>
              </w:rPr>
              <w:t>TboMS</w:t>
            </w:r>
            <w:proofErr w:type="spellEnd"/>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ListParagraph"/>
              <w:numPr>
                <w:ilvl w:val="0"/>
                <w:numId w:val="66"/>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653FF9D1" w14:textId="77777777" w:rsidR="005F2E6A" w:rsidRDefault="00276A44">
            <w:pPr>
              <w:pStyle w:val="ListParagraph"/>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ListParagraph"/>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ListParagraph"/>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ListParagraph"/>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ListParagraph"/>
              <w:numPr>
                <w:ilvl w:val="0"/>
                <w:numId w:val="67"/>
              </w:numPr>
              <w:spacing w:after="100"/>
              <w:rPr>
                <w:lang w:eastAsia="ko-KR"/>
              </w:rPr>
            </w:pPr>
            <w:r>
              <w:rPr>
                <w:lang w:eastAsia="ko-KR"/>
              </w:rPr>
              <w:t>L&gt;14 in SLIV may need to be considered.</w:t>
            </w:r>
          </w:p>
          <w:p w14:paraId="34DAC748" w14:textId="77777777" w:rsidR="005F2E6A" w:rsidRDefault="00276A44">
            <w:pPr>
              <w:pStyle w:val="ListParagraph"/>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ListParagraph"/>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ListParagraph"/>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ListParagraph"/>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ListParagraph"/>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ListParagraph"/>
              <w:numPr>
                <w:ilvl w:val="0"/>
                <w:numId w:val="67"/>
              </w:numPr>
              <w:spacing w:after="100"/>
              <w:rPr>
                <w:lang w:eastAsia="ko-KR"/>
              </w:rPr>
            </w:pPr>
            <w:r>
              <w:rPr>
                <w:lang w:eastAsia="ko-KR"/>
              </w:rPr>
              <w:t xml:space="preserve">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 xml:space="preserve">Summary of companies’ views on implementation impacts of supporting optimizations targeting the use of S slots for </w:t>
            </w:r>
            <w:proofErr w:type="spellStart"/>
            <w:r>
              <w:rPr>
                <w:lang w:eastAsia="ko-KR"/>
              </w:rPr>
              <w:t>TboMS</w:t>
            </w:r>
            <w:proofErr w:type="spellEnd"/>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ListParagraph"/>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ListParagraph"/>
        <w:numPr>
          <w:ilvl w:val="0"/>
          <w:numId w:val="68"/>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4E73AA8F" w14:textId="77777777" w:rsidR="005F2E6A" w:rsidRDefault="00276A44">
      <w:pPr>
        <w:pStyle w:val="ListParagraph"/>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ListParagraph"/>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14971969" w14:textId="77777777" w:rsidR="005F2E6A" w:rsidRDefault="00276A44">
      <w:pPr>
        <w:pStyle w:val="ListParagraph"/>
        <w:numPr>
          <w:ilvl w:val="0"/>
          <w:numId w:val="69"/>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0DCBC53E"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5D5A94FE" w14:textId="77777777" w:rsidR="005F2E6A" w:rsidRDefault="005F2E6A">
      <w:pPr>
        <w:spacing w:after="240"/>
      </w:pPr>
    </w:p>
    <w:p w14:paraId="7712BA53" w14:textId="77777777" w:rsidR="005F2E6A" w:rsidRDefault="00276A44">
      <w:pPr>
        <w:pStyle w:val="Heading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ListParagraph"/>
        <w:numPr>
          <w:ilvl w:val="0"/>
          <w:numId w:val="70"/>
        </w:numPr>
        <w:rPr>
          <w:sz w:val="22"/>
          <w:lang w:val="en-US"/>
        </w:rPr>
      </w:pPr>
      <w:r>
        <w:rPr>
          <w:sz w:val="22"/>
          <w:lang w:val="en-US"/>
        </w:rPr>
        <w:lastRenderedPageBreak/>
        <w:t xml:space="preserve">How to count slots for transmitting </w:t>
      </w:r>
      <w:proofErr w:type="spellStart"/>
      <w:r>
        <w:rPr>
          <w:sz w:val="22"/>
          <w:lang w:val="en-US"/>
        </w:rPr>
        <w:t>TBoMS</w:t>
      </w:r>
      <w:proofErr w:type="spellEnd"/>
      <w:r>
        <w:rPr>
          <w:sz w:val="22"/>
          <w:lang w:val="en-US"/>
        </w:rPr>
        <w:t xml:space="preserve">: available vs. consecutive </w:t>
      </w:r>
    </w:p>
    <w:p w14:paraId="39123B17" w14:textId="77777777" w:rsidR="005F2E6A" w:rsidRDefault="00276A44">
      <w:pPr>
        <w:pStyle w:val="ListParagraph"/>
        <w:numPr>
          <w:ilvl w:val="0"/>
          <w:numId w:val="70"/>
        </w:numPr>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0B71AA6A" w14:textId="77777777" w:rsidR="005F2E6A" w:rsidRDefault="00276A44">
      <w:pPr>
        <w:pStyle w:val="ListParagraph"/>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ListParagraph"/>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ListParagraph"/>
        <w:numPr>
          <w:ilvl w:val="0"/>
          <w:numId w:val="70"/>
        </w:numPr>
        <w:rPr>
          <w:sz w:val="22"/>
          <w:lang w:val="en-US"/>
        </w:rPr>
      </w:pPr>
      <w:proofErr w:type="spellStart"/>
      <w:r>
        <w:rPr>
          <w:sz w:val="22"/>
          <w:lang w:val="en-US"/>
        </w:rPr>
        <w:t>TBoMS</w:t>
      </w:r>
      <w:proofErr w:type="spellEnd"/>
      <w:r>
        <w:rPr>
          <w:sz w:val="22"/>
          <w:lang w:val="en-US"/>
        </w:rPr>
        <w:t xml:space="preserve">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1D02CDDE" w14:textId="77777777" w:rsidR="005F2E6A" w:rsidRDefault="00276A44">
      <w:pPr>
        <w:pStyle w:val="Heading3"/>
        <w:numPr>
          <w:ilvl w:val="2"/>
          <w:numId w:val="4"/>
        </w:numPr>
        <w:rPr>
          <w:lang w:val="en-US"/>
        </w:rPr>
      </w:pPr>
      <w:bookmarkStart w:id="7" w:name="_Hlk79682516"/>
      <w:r>
        <w:rPr>
          <w:color w:val="00B050"/>
        </w:rPr>
        <w:t>[OPEN]</w:t>
      </w:r>
      <w:r>
        <w:t xml:space="preserve"> </w:t>
      </w:r>
      <w:r>
        <w:rPr>
          <w:lang w:val="en-US"/>
        </w:rPr>
        <w:t xml:space="preserve">How to count slots for transmitting </w:t>
      </w:r>
      <w:proofErr w:type="spellStart"/>
      <w:r>
        <w:rPr>
          <w:lang w:val="en-US"/>
        </w:rPr>
        <w:t>TBoMS</w:t>
      </w:r>
      <w:proofErr w:type="spellEnd"/>
      <w:r>
        <w:rPr>
          <w:lang w:val="en-US"/>
        </w:rPr>
        <w:t>: available vs. consecutive</w:t>
      </w:r>
      <w:bookmarkEnd w:id="7"/>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ListParagraph"/>
        <w:numPr>
          <w:ilvl w:val="0"/>
          <w:numId w:val="71"/>
        </w:numPr>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5051A7BB" w14:textId="77777777" w:rsidR="005F2E6A" w:rsidRDefault="00276A44">
      <w:pPr>
        <w:pStyle w:val="ListParagraph"/>
        <w:numPr>
          <w:ilvl w:val="1"/>
          <w:numId w:val="71"/>
        </w:numPr>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Heading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lastRenderedPageBreak/>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Malgun Gothic"/>
                <w:lang w:eastAsia="ko-KR"/>
              </w:rPr>
            </w:pPr>
            <w:r>
              <w:rPr>
                <w:lang w:eastAsia="ko-KR"/>
              </w:rPr>
              <w:t>“</w:t>
            </w:r>
            <w:r>
              <w:rPr>
                <w:color w:val="FF0000"/>
                <w:lang w:eastAsia="ko-KR"/>
              </w:rPr>
              <w:t>reusing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proofErr w:type="spellStart"/>
            <w:r>
              <w:rPr>
                <w:lang w:eastAsia="zh-CN"/>
              </w:rPr>
              <w:t>InterDigital</w:t>
            </w:r>
            <w:proofErr w:type="spellEnd"/>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uawei, HiSilicon</w:t>
            </w:r>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74F1F38C" w14:textId="77777777" w:rsidR="005F2E6A" w:rsidRDefault="00276A44">
      <w:pPr>
        <w:pStyle w:val="ListParagraph"/>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lastRenderedPageBreak/>
              <w:t xml:space="preserve">The number of slots allocated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counted based on the available slots for UL transmission. </w:t>
            </w:r>
          </w:p>
          <w:p w14:paraId="34D46BE8" w14:textId="77777777" w:rsidR="005F2E6A" w:rsidRDefault="00276A44">
            <w:pPr>
              <w:pStyle w:val="ListParagraph"/>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lastRenderedPageBreak/>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Heading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Heading4"/>
        <w:numPr>
          <w:ilvl w:val="3"/>
          <w:numId w:val="4"/>
        </w:numPr>
      </w:pPr>
      <w:r>
        <w:lastRenderedPageBreak/>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w:t>
      </w:r>
      <w:proofErr w:type="spellStart"/>
      <w:r>
        <w:rPr>
          <w:b/>
          <w:bCs/>
          <w:sz w:val="22"/>
          <w:szCs w:val="22"/>
          <w:highlight w:val="yellow"/>
        </w:rPr>
        <w:t>TBoMS</w:t>
      </w:r>
      <w:proofErr w:type="spellEnd"/>
      <w:r>
        <w:rPr>
          <w:b/>
          <w:bCs/>
          <w:sz w:val="22"/>
          <w:szCs w:val="22"/>
          <w:highlight w:val="yellow"/>
        </w:rPr>
        <w:t xml:space="preserve"> </w:t>
      </w:r>
      <w:r>
        <w:rPr>
          <w:b/>
          <w:sz w:val="22"/>
          <w:highlight w:val="yellow"/>
        </w:rPr>
        <w:t xml:space="preserve">the UE determines whether or not to drop a slot determined as available for </w:t>
      </w:r>
      <w:proofErr w:type="spellStart"/>
      <w:r>
        <w:rPr>
          <w:b/>
          <w:bCs/>
          <w:sz w:val="22"/>
          <w:szCs w:val="22"/>
          <w:highlight w:val="yellow"/>
          <w:lang w:eastAsia="zh-CN"/>
        </w:rPr>
        <w:t>TBoMS</w:t>
      </w:r>
      <w:proofErr w:type="spellEnd"/>
      <w:r>
        <w:rPr>
          <w:b/>
          <w:sz w:val="22"/>
          <w:highlight w:val="yellow"/>
        </w:rPr>
        <w:t xml:space="preserve"> transmission according to Rel-15/16 PUSCH dropping rules, where the dropped slot is still counted in the N allocated slots for the single </w:t>
      </w:r>
      <w:proofErr w:type="spellStart"/>
      <w:r>
        <w:rPr>
          <w:b/>
          <w:bCs/>
          <w:sz w:val="22"/>
          <w:szCs w:val="22"/>
          <w:highlight w:val="yellow"/>
          <w:lang w:eastAsia="zh-CN"/>
        </w:rPr>
        <w:t>TBoMS</w:t>
      </w:r>
      <w:proofErr w:type="spellEnd"/>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lastRenderedPageBreak/>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lastRenderedPageBreak/>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w:t>
            </w:r>
            <w:proofErr w:type="spellStart"/>
            <w:r>
              <w:rPr>
                <w:lang w:eastAsia="ko-KR"/>
              </w:rPr>
              <w:t>TboMS</w:t>
            </w:r>
            <w:proofErr w:type="spellEnd"/>
            <w:r>
              <w:rPr>
                <w:lang w:eastAsia="ko-KR"/>
              </w:rPr>
              <w:t xml:space="preserve">. </w:t>
            </w:r>
            <w:r>
              <w:rPr>
                <w:rFonts w:hint="eastAsia"/>
                <w:lang w:eastAsia="zh-CN"/>
              </w:rPr>
              <w:t>Can</w:t>
            </w:r>
            <w:r>
              <w:rPr>
                <w:lang w:eastAsia="ko-KR"/>
              </w:rP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FL’s reply: I agree with your statement in terms of technical understanding. However, I think this aspect will depend on the decision on the bit-</w:t>
            </w:r>
            <w:proofErr w:type="spellStart"/>
            <w:r>
              <w:rPr>
                <w:color w:val="FF0000"/>
                <w:lang w:eastAsia="ko-KR"/>
              </w:rPr>
              <w:t>interleaver</w:t>
            </w:r>
            <w:proofErr w:type="spellEnd"/>
            <w:r>
              <w:rPr>
                <w:color w:val="FF0000"/>
                <w:lang w:eastAsia="ko-KR"/>
              </w:rPr>
              <w:t xml:space="preserve">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ListParagraph"/>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ListParagraph"/>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 xml:space="preserve">For </w:t>
      </w:r>
      <w:proofErr w:type="spellStart"/>
      <w:r>
        <w:rPr>
          <w:b/>
          <w:strike/>
          <w:color w:val="FF0000"/>
          <w:sz w:val="22"/>
          <w:highlight w:val="yellow"/>
        </w:rPr>
        <w:t>TBoMS</w:t>
      </w:r>
      <w:proofErr w:type="spellEnd"/>
      <w:r>
        <w:rPr>
          <w:b/>
          <w:strike/>
          <w:color w:val="FF0000"/>
          <w:sz w:val="22"/>
          <w:highlight w:val="yellow"/>
        </w:rPr>
        <w:t>,</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proofErr w:type="spellStart"/>
      <w:r>
        <w:rPr>
          <w:b/>
          <w:bCs/>
          <w:sz w:val="22"/>
          <w:szCs w:val="22"/>
          <w:highlight w:val="yellow"/>
          <w:lang w:eastAsia="zh-CN"/>
        </w:rPr>
        <w:t>TBoMS</w:t>
      </w:r>
      <w:proofErr w:type="spellEnd"/>
      <w:r>
        <w:rPr>
          <w:b/>
          <w:sz w:val="22"/>
          <w:highlight w:val="yellow"/>
        </w:rPr>
        <w:t xml:space="preserve"> transmission according to Rel-15/16 PUSCH dropping rules, where the dropped slot is still counted in the N allocated slots for the single </w:t>
      </w:r>
      <w:proofErr w:type="spellStart"/>
      <w:r>
        <w:rPr>
          <w:b/>
          <w:sz w:val="22"/>
          <w:highlight w:val="yellow"/>
        </w:rPr>
        <w:t>TBoMS</w:t>
      </w:r>
      <w:proofErr w:type="spellEnd"/>
      <w:r>
        <w:rPr>
          <w:b/>
          <w:sz w:val="22"/>
          <w:highlight w:val="yellow"/>
        </w:rPr>
        <w:t xml:space="preserve">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 xml:space="preserve">The N allocated slots for the single </w:t>
      </w:r>
      <w:proofErr w:type="spellStart"/>
      <w:r>
        <w:rPr>
          <w:b/>
          <w:bCs/>
          <w:sz w:val="22"/>
          <w:szCs w:val="22"/>
          <w:highlight w:val="yellow"/>
        </w:rPr>
        <w:t>TBoMS</w:t>
      </w:r>
      <w:proofErr w:type="spellEnd"/>
      <w:r>
        <w:rPr>
          <w:b/>
          <w:bCs/>
          <w:sz w:val="22"/>
          <w:szCs w:val="22"/>
          <w:highlight w:val="yellow"/>
        </w:rPr>
        <w:t xml:space="preserve"> are defined as the number of slots after available slot determination for a single </w:t>
      </w:r>
      <w:proofErr w:type="spellStart"/>
      <w:r>
        <w:rPr>
          <w:b/>
          <w:bCs/>
          <w:sz w:val="22"/>
          <w:szCs w:val="22"/>
          <w:highlight w:val="yellow"/>
        </w:rPr>
        <w:t>TBoMS</w:t>
      </w:r>
      <w:proofErr w:type="spellEnd"/>
      <w:r>
        <w:rPr>
          <w:b/>
          <w:bCs/>
          <w:sz w:val="22"/>
          <w:szCs w:val="22"/>
          <w:highlight w:val="yellow"/>
        </w:rPr>
        <w:t xml:space="preserve">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w:t>
      </w:r>
      <w:proofErr w:type="spellStart"/>
      <w:r>
        <w:rPr>
          <w:b/>
          <w:bCs/>
          <w:sz w:val="22"/>
          <w:szCs w:val="22"/>
          <w:highlight w:val="yellow"/>
        </w:rPr>
        <w:t>TBoMS</w:t>
      </w:r>
      <w:proofErr w:type="spellEnd"/>
      <w:r>
        <w:rPr>
          <w:b/>
          <w:bCs/>
          <w:sz w:val="22"/>
          <w:szCs w:val="22"/>
          <w:highlight w:val="yellow"/>
        </w:rPr>
        <w:t xml:space="preserve"> may be lower than N, depending on dropping </w:t>
      </w:r>
      <w:r>
        <w:rPr>
          <w:b/>
          <w:color w:val="000000" w:themeColor="text1"/>
          <w:sz w:val="22"/>
          <w:highlight w:val="yellow"/>
        </w:rPr>
        <w:t>rules</w:t>
      </w:r>
      <w:r>
        <w:rPr>
          <w:b/>
          <w:bCs/>
          <w:color w:val="000000" w:themeColor="text1"/>
          <w:sz w:val="22"/>
          <w:szCs w:val="22"/>
          <w:highlight w:val="yellow"/>
        </w:rPr>
        <w:t xml:space="preserve"> for </w:t>
      </w:r>
      <w:proofErr w:type="spellStart"/>
      <w:r>
        <w:rPr>
          <w:b/>
          <w:bCs/>
          <w:color w:val="000000" w:themeColor="text1"/>
          <w:sz w:val="22"/>
          <w:szCs w:val="22"/>
          <w:highlight w:val="yellow"/>
        </w:rPr>
        <w:t>TBoMS</w:t>
      </w:r>
      <w:proofErr w:type="spellEnd"/>
      <w:r>
        <w:rPr>
          <w:b/>
          <w:bCs/>
          <w:color w:val="000000" w:themeColor="text1"/>
          <w:sz w:val="22"/>
          <w:szCs w:val="22"/>
          <w:highlight w:val="yellow"/>
        </w:rPr>
        <w:t xml:space="preserve">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TableGrid8"/>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2006A09F" w:rsidR="005F2E6A" w:rsidRDefault="00615376">
            <w:pPr>
              <w:rPr>
                <w:rFonts w:eastAsia="MS Mincho"/>
                <w:lang w:eastAsia="ja-JP"/>
              </w:rPr>
            </w:pPr>
            <w:r>
              <w:rPr>
                <w:rFonts w:eastAsia="MS Mincho"/>
                <w:lang w:eastAsia="ja-JP"/>
              </w:rPr>
              <w:t>Ericsson</w:t>
            </w:r>
          </w:p>
        </w:tc>
        <w:tc>
          <w:tcPr>
            <w:tcW w:w="7450" w:type="dxa"/>
          </w:tcPr>
          <w:p w14:paraId="7B6C0225" w14:textId="0C9A2D76" w:rsidR="005F2E6A" w:rsidRDefault="00615376">
            <w:pPr>
              <w:rPr>
                <w:rFonts w:eastAsia="MS Mincho"/>
                <w:lang w:eastAsia="ja-JP"/>
              </w:rPr>
            </w:pPr>
            <w:r>
              <w:rPr>
                <w:rFonts w:eastAsia="MS Mincho"/>
                <w:lang w:eastAsia="ja-JP"/>
              </w:rPr>
              <w:t>Support</w:t>
            </w: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4ED4F997" w:rsidR="005F2E6A" w:rsidRDefault="00615376">
            <w:pPr>
              <w:rPr>
                <w:rFonts w:eastAsia="MS Mincho"/>
                <w:lang w:eastAsia="ja-JP"/>
              </w:rPr>
            </w:pPr>
            <w:r>
              <w:rPr>
                <w:rFonts w:eastAsia="MS Mincho"/>
                <w:lang w:eastAsia="ja-JP"/>
              </w:rPr>
              <w:t>Ericsson</w:t>
            </w:r>
          </w:p>
        </w:tc>
        <w:tc>
          <w:tcPr>
            <w:tcW w:w="7450" w:type="dxa"/>
          </w:tcPr>
          <w:p w14:paraId="53F1C50B" w14:textId="690D3CC6" w:rsidR="005F2E6A" w:rsidRDefault="00615376">
            <w:pPr>
              <w:rPr>
                <w:rFonts w:eastAsia="MS Mincho"/>
                <w:lang w:eastAsia="ja-JP"/>
              </w:rPr>
            </w:pPr>
            <w:r>
              <w:rPr>
                <w:rFonts w:eastAsia="MS Mincho"/>
                <w:lang w:eastAsia="ja-JP"/>
              </w:rPr>
              <w:t>Support</w:t>
            </w: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77777777" w:rsidR="005F2E6A" w:rsidRDefault="005F2E6A">
      <w:pPr>
        <w:rPr>
          <w:sz w:val="22"/>
          <w:szCs w:val="22"/>
        </w:rPr>
      </w:pPr>
    </w:p>
    <w:p w14:paraId="513442B3" w14:textId="77777777" w:rsidR="005F2E6A" w:rsidRDefault="00276A44">
      <w:pPr>
        <w:pStyle w:val="Heading3"/>
        <w:numPr>
          <w:ilvl w:val="2"/>
          <w:numId w:val="4"/>
        </w:numPr>
        <w:rPr>
          <w:lang w:val="en-US"/>
        </w:rPr>
      </w:pPr>
      <w:bookmarkStart w:id="8" w:name="_Hlk79682508"/>
      <w:r>
        <w:rPr>
          <w:color w:val="00B050"/>
        </w:rPr>
        <w:t>[</w:t>
      </w:r>
      <w:r>
        <w:rPr>
          <w:color w:val="5B9BD5" w:themeColor="accent5"/>
          <w:szCs w:val="28"/>
          <w:lang w:val="en-US"/>
        </w:rPr>
        <w:t>PAUSED</w:t>
      </w:r>
      <w:r>
        <w:rPr>
          <w:color w:val="00B050"/>
        </w:rPr>
        <w:t>]</w:t>
      </w:r>
      <w:r>
        <w:t xml:space="preserve"> </w:t>
      </w:r>
      <w:r>
        <w:rPr>
          <w:lang w:val="en-US"/>
        </w:rPr>
        <w:t xml:space="preserve">How to indicate the number of allocated slots for </w:t>
      </w:r>
      <w:proofErr w:type="spellStart"/>
      <w:r>
        <w:rPr>
          <w:lang w:val="en-US"/>
        </w:rPr>
        <w:t>TBoMS</w:t>
      </w:r>
      <w:bookmarkEnd w:id="8"/>
      <w:proofErr w:type="spellEnd"/>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ListParagraph"/>
        <w:numPr>
          <w:ilvl w:val="0"/>
          <w:numId w:val="75"/>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79AB8DB9" w14:textId="77777777" w:rsidR="005F2E6A" w:rsidRDefault="00276A44">
      <w:pPr>
        <w:pStyle w:val="ListParagraph"/>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ListParagraph"/>
        <w:numPr>
          <w:ilvl w:val="2"/>
          <w:numId w:val="75"/>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6570802B" w14:textId="77777777" w:rsidR="005F2E6A" w:rsidRDefault="00276A44">
      <w:pPr>
        <w:pStyle w:val="ListParagraph"/>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ListParagraph"/>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ListParagraph"/>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ListParagraph"/>
        <w:numPr>
          <w:ilvl w:val="2"/>
          <w:numId w:val="75"/>
        </w:numPr>
        <w:rPr>
          <w:sz w:val="22"/>
          <w:szCs w:val="22"/>
          <w:lang w:val="en-US"/>
        </w:rPr>
      </w:pPr>
      <w:r>
        <w:rPr>
          <w:sz w:val="22"/>
          <w:szCs w:val="22"/>
          <w:lang w:val="en-US"/>
        </w:rPr>
        <w:lastRenderedPageBreak/>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0AF79993" w14:textId="77777777" w:rsidR="005F2E6A" w:rsidRDefault="00276A44">
      <w:pPr>
        <w:pStyle w:val="ListParagraph"/>
        <w:numPr>
          <w:ilvl w:val="1"/>
          <w:numId w:val="75"/>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57CB5486" w14:textId="77777777" w:rsidR="005F2E6A" w:rsidRDefault="00276A44">
      <w:pPr>
        <w:pStyle w:val="ListParagraph"/>
        <w:numPr>
          <w:ilvl w:val="2"/>
          <w:numId w:val="75"/>
        </w:numPr>
        <w:rPr>
          <w:sz w:val="22"/>
          <w:szCs w:val="22"/>
          <w:lang w:val="en-US"/>
        </w:rPr>
      </w:pPr>
      <w:r>
        <w:rPr>
          <w:sz w:val="22"/>
          <w:szCs w:val="22"/>
          <w:lang w:val="en-US"/>
        </w:rPr>
        <w:t>TCL communications [4]</w:t>
      </w:r>
    </w:p>
    <w:p w14:paraId="2E767465" w14:textId="77777777" w:rsidR="005F2E6A" w:rsidRDefault="005F2E6A">
      <w:pPr>
        <w:pStyle w:val="ListParagraph"/>
        <w:ind w:left="2160"/>
        <w:rPr>
          <w:sz w:val="22"/>
          <w:szCs w:val="22"/>
          <w:lang w:val="en-US"/>
        </w:rPr>
      </w:pPr>
    </w:p>
    <w:p w14:paraId="115C06C2" w14:textId="77777777" w:rsidR="005F2E6A" w:rsidRDefault="00276A44">
      <w:pPr>
        <w:pStyle w:val="ListParagraph"/>
        <w:numPr>
          <w:ilvl w:val="0"/>
          <w:numId w:val="75"/>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127BFF92" w14:textId="77777777" w:rsidR="005F2E6A" w:rsidRDefault="00276A44">
      <w:pPr>
        <w:pStyle w:val="ListParagraph"/>
        <w:numPr>
          <w:ilvl w:val="1"/>
          <w:numId w:val="75"/>
        </w:numPr>
        <w:rPr>
          <w:sz w:val="22"/>
          <w:szCs w:val="22"/>
          <w:lang w:val="en-US"/>
        </w:rPr>
      </w:pPr>
      <w:r>
        <w:rPr>
          <w:sz w:val="22"/>
          <w:szCs w:val="22"/>
          <w:lang w:val="en-US"/>
        </w:rPr>
        <w:t>Nokia/NSB [21]: {[1], 2, 3, 4, 7}</w:t>
      </w:r>
    </w:p>
    <w:p w14:paraId="3A083545" w14:textId="77777777" w:rsidR="005F2E6A" w:rsidRDefault="00276A44">
      <w:pPr>
        <w:pStyle w:val="ListParagraph"/>
        <w:numPr>
          <w:ilvl w:val="1"/>
          <w:numId w:val="75"/>
        </w:numPr>
        <w:rPr>
          <w:sz w:val="22"/>
          <w:szCs w:val="22"/>
          <w:lang w:val="en-US"/>
        </w:rPr>
      </w:pPr>
      <w:r>
        <w:rPr>
          <w:sz w:val="22"/>
          <w:szCs w:val="22"/>
          <w:lang w:val="en-US"/>
        </w:rPr>
        <w:t>ZTE [5]: {1, 2, 3, 4, 7, 8, 12, 16}</w:t>
      </w:r>
    </w:p>
    <w:p w14:paraId="67F05881" w14:textId="77777777" w:rsidR="005F2E6A" w:rsidRDefault="00276A44">
      <w:pPr>
        <w:pStyle w:val="ListParagraph"/>
        <w:numPr>
          <w:ilvl w:val="1"/>
          <w:numId w:val="75"/>
        </w:numPr>
        <w:rPr>
          <w:sz w:val="22"/>
          <w:szCs w:val="22"/>
          <w:lang w:val="en-US"/>
        </w:rPr>
      </w:pPr>
      <w:r>
        <w:rPr>
          <w:sz w:val="22"/>
          <w:szCs w:val="22"/>
          <w:lang w:val="en-US"/>
        </w:rPr>
        <w:t>Apple [16]: maximum number is 8</w:t>
      </w:r>
    </w:p>
    <w:p w14:paraId="0A802ECC" w14:textId="77777777" w:rsidR="005F2E6A" w:rsidRDefault="005F2E6A">
      <w:pPr>
        <w:pStyle w:val="ListParagraph"/>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ListParagraph"/>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ListParagraph"/>
        <w:numPr>
          <w:ilvl w:val="0"/>
          <w:numId w:val="76"/>
        </w:numPr>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1EE40F60" w14:textId="77777777" w:rsidR="005F2E6A" w:rsidRDefault="005F2E6A">
      <w:pPr>
        <w:pStyle w:val="ListParagraph"/>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ListParagraph"/>
        <w:numPr>
          <w:ilvl w:val="0"/>
          <w:numId w:val="77"/>
        </w:numPr>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46371E11" w14:textId="77777777" w:rsidR="005F2E6A" w:rsidRDefault="00276A44">
      <w:pPr>
        <w:pStyle w:val="ListParagraph"/>
        <w:numPr>
          <w:ilvl w:val="0"/>
          <w:numId w:val="77"/>
        </w:numPr>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4B894053" w14:textId="77777777" w:rsidR="005F2E6A" w:rsidRDefault="00276A44">
      <w:pPr>
        <w:pStyle w:val="ListParagraph"/>
        <w:numPr>
          <w:ilvl w:val="0"/>
          <w:numId w:val="77"/>
        </w:numPr>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6B759B4C" w14:textId="77777777" w:rsidR="005F2E6A" w:rsidRDefault="00276A44">
      <w:pPr>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19D3A913" w14:textId="77777777" w:rsidR="005F2E6A" w:rsidRDefault="00276A44">
      <w:pPr>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 xml:space="preserve">FFS: which and how many values for the number of allocated also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 xml:space="preserve">FFS: whether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are supported.</w:t>
            </w:r>
          </w:p>
        </w:tc>
      </w:tr>
    </w:tbl>
    <w:p w14:paraId="7A57343B"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lastRenderedPageBreak/>
              <w:t xml:space="preserve">FL’s proposal 3 </w:t>
            </w:r>
          </w:p>
          <w:p w14:paraId="697BA92C" w14:textId="77777777" w:rsidR="005F2E6A" w:rsidRDefault="00276A44">
            <w:pPr>
              <w:rPr>
                <w:b/>
                <w:bCs/>
                <w:sz w:val="22"/>
                <w:szCs w:val="22"/>
                <w:highlight w:val="yellow"/>
                <w:lang w:val="en-US" w:eastAsia="ko-KR"/>
              </w:rPr>
            </w:pP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Heading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w:t>
            </w:r>
            <w:proofErr w:type="spellStart"/>
            <w:r>
              <w:rPr>
                <w:lang w:eastAsia="ko-KR"/>
              </w:rPr>
              <w:t>bullet in</w:t>
            </w:r>
            <w:proofErr w:type="spellEnd"/>
            <w:r>
              <w:rPr>
                <w:lang w:eastAsia="ko-KR"/>
              </w:rPr>
              <w:t xml:space="preserve"> Proposal 2, the field of </w:t>
            </w:r>
            <w:r>
              <w:rPr>
                <w:i/>
                <w:iCs/>
                <w:lang w:eastAsia="ko-KR"/>
              </w:rPr>
              <w:t xml:space="preserve">numberOfRepetitions-r16 </w:t>
            </w:r>
            <w:r>
              <w:rPr>
                <w:lang w:eastAsia="ko-KR"/>
              </w:rPr>
              <w:t xml:space="preserve">is reused by </w:t>
            </w:r>
            <w:proofErr w:type="spellStart"/>
            <w:r>
              <w:rPr>
                <w:lang w:eastAsia="ko-KR"/>
              </w:rPr>
              <w:t>TBoMS</w:t>
            </w:r>
            <w:proofErr w:type="spellEnd"/>
            <w:r>
              <w:rPr>
                <w:lang w:eastAsia="ko-KR"/>
              </w:rPr>
              <w:t xml:space="preserve">, does that mean </w:t>
            </w:r>
            <w:proofErr w:type="spellStart"/>
            <w:r>
              <w:rPr>
                <w:lang w:eastAsia="ko-KR"/>
              </w:rPr>
              <w:t>TBoMS</w:t>
            </w:r>
            <w:proofErr w:type="spellEnd"/>
            <w:r>
              <w:rPr>
                <w:lang w:eastAsia="ko-KR"/>
              </w:rPr>
              <w:t xml:space="preserve"> re-transmission is only by </w:t>
            </w:r>
            <w:proofErr w:type="spellStart"/>
            <w:r>
              <w:rPr>
                <w:lang w:eastAsia="ko-KR"/>
              </w:rPr>
              <w:t>TBoMS</w:t>
            </w:r>
            <w:proofErr w:type="spellEnd"/>
            <w:r>
              <w:rPr>
                <w:lang w:eastAsia="ko-KR"/>
              </w:rPr>
              <w:t>,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 xml:space="preserve">Does the note preclude the possibility of </w:t>
            </w:r>
            <w:proofErr w:type="spellStart"/>
            <w:r>
              <w:rPr>
                <w:lang w:eastAsia="ko-KR"/>
              </w:rPr>
              <w:t>TBoMS</w:t>
            </w:r>
            <w:proofErr w:type="spellEnd"/>
            <w:r>
              <w:rPr>
                <w:lang w:eastAsia="ko-KR"/>
              </w:rPr>
              <w:t xml:space="preserve">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 xml:space="preserve">We are fine with the proposal 2 in principle. We are fine with the main bullet, but suggest to put the sub-bullet as FFS given that repetition for </w:t>
            </w:r>
            <w:proofErr w:type="spellStart"/>
            <w:r>
              <w:rPr>
                <w:lang w:eastAsia="ko-KR"/>
              </w:rPr>
              <w:t>TBoMS</w:t>
            </w:r>
            <w:proofErr w:type="spellEnd"/>
            <w:r>
              <w:rPr>
                <w:lang w:eastAsia="ko-KR"/>
              </w:rPr>
              <w:t xml:space="preserve"> is still not decided. Also it is not clear the last sub-bullet “whether </w:t>
            </w:r>
            <w:proofErr w:type="spellStart"/>
            <w:r>
              <w:rPr>
                <w:lang w:eastAsia="ko-KR"/>
              </w:rPr>
              <w:t>TBoMS</w:t>
            </w:r>
            <w:proofErr w:type="spellEnd"/>
            <w:r>
              <w:rPr>
                <w:lang w:eastAsia="ko-KR"/>
              </w:rPr>
              <w:t xml:space="preserve">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w:t>
            </w:r>
            <w:proofErr w:type="spellStart"/>
            <w:r>
              <w:rPr>
                <w:b/>
                <w:bCs/>
                <w:lang w:val="en-US" w:eastAsia="ko-KR"/>
              </w:rPr>
              <w:t>TBoMS</w:t>
            </w:r>
            <w:proofErr w:type="spellEnd"/>
            <w:r>
              <w:rPr>
                <w:b/>
                <w:bCs/>
                <w:lang w:val="en-US" w:eastAsia="ko-KR"/>
              </w:rPr>
              <w:t xml:space="preserve">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ListParagraph"/>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w:t>
            </w:r>
            <w:proofErr w:type="spellStart"/>
            <w:r>
              <w:rPr>
                <w:b/>
                <w:bCs/>
                <w:strike/>
                <w:color w:val="FF0000"/>
                <w:lang w:val="en-US" w:eastAsia="ko-KR"/>
              </w:rPr>
              <w:t>TBoMS</w:t>
            </w:r>
            <w:proofErr w:type="spellEnd"/>
            <w:r>
              <w:rPr>
                <w:b/>
                <w:bCs/>
                <w:strike/>
                <w:color w:val="FF0000"/>
                <w:lang w:val="en-US" w:eastAsia="ko-KR"/>
              </w:rPr>
              <w:t xml:space="preserve">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w:t>
            </w:r>
            <w:proofErr w:type="spellStart"/>
            <w:r>
              <w:rPr>
                <w:b/>
                <w:bCs/>
                <w:strike/>
                <w:color w:val="FF0000"/>
                <w:lang w:val="en-US" w:eastAsia="ko-KR"/>
              </w:rPr>
              <w:t>TBoMS</w:t>
            </w:r>
            <w:proofErr w:type="spellEnd"/>
            <w:r>
              <w:rPr>
                <w:b/>
                <w:bCs/>
                <w:strike/>
                <w:color w:val="FF0000"/>
                <w:lang w:val="en-US" w:eastAsia="ko-KR"/>
              </w:rPr>
              <w:t xml:space="preserve">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 xml:space="preserve">FFS: which and how many values for the number of allocated also for </w:t>
            </w:r>
            <w:proofErr w:type="spellStart"/>
            <w:r>
              <w:rPr>
                <w:b/>
                <w:bCs/>
                <w:lang w:val="en-US" w:eastAsia="ko-KR"/>
              </w:rPr>
              <w:t>TBoMS</w:t>
            </w:r>
            <w:proofErr w:type="spellEnd"/>
            <w:r>
              <w:rPr>
                <w:b/>
                <w:bCs/>
                <w:lang w:val="en-US" w:eastAsia="ko-KR"/>
              </w:rPr>
              <w:t xml:space="preserve">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 xml:space="preserve">FFS: whether </w:t>
            </w:r>
            <w:proofErr w:type="spellStart"/>
            <w:r>
              <w:rPr>
                <w:b/>
                <w:bCs/>
                <w:strike/>
                <w:color w:val="FF0000"/>
                <w:lang w:val="en-US" w:eastAsia="ko-KR"/>
              </w:rPr>
              <w:t>TBoMS</w:t>
            </w:r>
            <w:proofErr w:type="spellEnd"/>
            <w:r>
              <w:rPr>
                <w:b/>
                <w:bCs/>
                <w:strike/>
                <w:color w:val="FF0000"/>
                <w:lang w:val="en-US" w:eastAsia="ko-KR"/>
              </w:rPr>
              <w:t xml:space="preserve"> are supported.</w:t>
            </w:r>
          </w:p>
          <w:p w14:paraId="2AA475C0" w14:textId="77777777" w:rsidR="005F2E6A" w:rsidRDefault="00276A44">
            <w:pPr>
              <w:rPr>
                <w:rFonts w:eastAsia="MS Mincho"/>
                <w:lang w:eastAsia="ja-JP"/>
              </w:rPr>
            </w:pPr>
            <w:r>
              <w:rPr>
                <w:lang w:eastAsia="ko-KR"/>
              </w:rPr>
              <w:lastRenderedPageBreak/>
              <w:t xml:space="preserve">One clarification question: if UE supports both </w:t>
            </w:r>
            <w:proofErr w:type="spellStart"/>
            <w:r>
              <w:rPr>
                <w:lang w:eastAsia="ko-KR"/>
              </w:rPr>
              <w:t>TBoMS</w:t>
            </w:r>
            <w:proofErr w:type="spellEnd"/>
            <w:r>
              <w:rPr>
                <w:lang w:eastAsia="ko-KR"/>
              </w:rPr>
              <w:t xml:space="preserve"> and PUSCH repetition type A, how does UE know whether </w:t>
            </w:r>
            <w:proofErr w:type="spellStart"/>
            <w:r>
              <w:rPr>
                <w:lang w:eastAsia="ko-KR"/>
              </w:rPr>
              <w:t>TBoMS</w:t>
            </w:r>
            <w:proofErr w:type="spellEnd"/>
            <w:r>
              <w:rPr>
                <w:lang w:eastAsia="ko-KR"/>
              </w:rPr>
              <w:t xml:space="preserve">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 xml:space="preserve">We prefer to not have a dedicated table for </w:t>
            </w:r>
            <w:proofErr w:type="spellStart"/>
            <w:r>
              <w:rPr>
                <w:lang w:eastAsia="ko-KR"/>
              </w:rPr>
              <w:t>TBoMS</w:t>
            </w:r>
            <w:proofErr w:type="spellEnd"/>
            <w:r>
              <w:rPr>
                <w:lang w:eastAsia="ko-KR"/>
              </w:rPr>
              <w:t xml:space="preserve">. A table that can accommodate entries for PUSCH or </w:t>
            </w:r>
            <w:proofErr w:type="spellStart"/>
            <w:r>
              <w:rPr>
                <w:lang w:eastAsia="ko-KR"/>
              </w:rPr>
              <w:t>TBoMS</w:t>
            </w:r>
            <w:proofErr w:type="spellEnd"/>
            <w:r>
              <w:rPr>
                <w:lang w:eastAsia="ko-KR"/>
              </w:rPr>
              <w:t xml:space="preserve">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 xml:space="preserve">pusch-TimeDomainAllocationListDCI-0-2-r16               </w:t>
            </w:r>
            <w:proofErr w:type="spellStart"/>
            <w:r>
              <w:rPr>
                <w:lang w:eastAsia="ko-KR"/>
              </w:rPr>
              <w:t>SetupRelease</w:t>
            </w:r>
            <w:proofErr w:type="spellEnd"/>
            <w:r>
              <w:rPr>
                <w:lang w:eastAsia="ko-KR"/>
              </w:rPr>
              <w:t xml:space="preserve"> { PUSCH-TimeDomainResourceAllocationList-r16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 xml:space="preserve">pusch-TimeDomainAllocationListDCI-0-1-r16               </w:t>
            </w:r>
            <w:proofErr w:type="spellStart"/>
            <w:r>
              <w:rPr>
                <w:lang w:eastAsia="ko-KR"/>
              </w:rPr>
              <w:t>SetupRelease</w:t>
            </w:r>
            <w:proofErr w:type="spellEnd"/>
            <w:r>
              <w:rPr>
                <w:lang w:eastAsia="ko-KR"/>
              </w:rPr>
              <w:t xml:space="preserv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 xml:space="preserve">We also prefer to not have a dedicated table for </w:t>
            </w:r>
            <w:proofErr w:type="spellStart"/>
            <w:r>
              <w:rPr>
                <w:lang w:eastAsia="ko-KR"/>
              </w:rPr>
              <w:t>TBoMS</w:t>
            </w:r>
            <w:proofErr w:type="spellEnd"/>
            <w:r>
              <w:rPr>
                <w:lang w:eastAsia="ko-KR"/>
              </w:rPr>
              <w:t>.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uawei, HiSilicon</w:t>
            </w:r>
          </w:p>
        </w:tc>
        <w:tc>
          <w:tcPr>
            <w:tcW w:w="6081" w:type="dxa"/>
          </w:tcPr>
          <w:p w14:paraId="2BCE7C09" w14:textId="77777777" w:rsidR="005F2E6A" w:rsidRDefault="00276A44">
            <w:pPr>
              <w:spacing w:after="120"/>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lastRenderedPageBreak/>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uawei, HiSilicon</w:t>
            </w:r>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lastRenderedPageBreak/>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w:t>
      </w:r>
      <w:proofErr w:type="spellStart"/>
      <w:r>
        <w:rPr>
          <w:b/>
          <w:bCs/>
          <w:strike/>
          <w:color w:val="FF0000"/>
          <w:sz w:val="22"/>
          <w:szCs w:val="22"/>
          <w:highlight w:val="yellow"/>
          <w:lang w:val="en-US"/>
        </w:rPr>
        <w:t>TBoMS</w:t>
      </w:r>
      <w:proofErr w:type="spellEnd"/>
      <w:r>
        <w:rPr>
          <w:b/>
          <w:bCs/>
          <w:strike/>
          <w:color w:val="FF0000"/>
          <w:sz w:val="22"/>
          <w:szCs w:val="22"/>
          <w:highlight w:val="yellow"/>
          <w:lang w:val="en-US"/>
        </w:rPr>
        <w:t xml:space="preserve">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Heading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Heading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lastRenderedPageBreak/>
        <w:t xml:space="preserve">From the previous discussions, some companies suggested to separate the discussions regarding indication of the number of allocated slots and whether </w:t>
      </w:r>
      <w:proofErr w:type="spellStart"/>
      <w:r>
        <w:rPr>
          <w:sz w:val="22"/>
          <w:szCs w:val="22"/>
          <w:lang w:val="en-US"/>
        </w:rPr>
        <w:t>TBoMS</w:t>
      </w:r>
      <w:proofErr w:type="spellEnd"/>
      <w:r>
        <w:rPr>
          <w:sz w:val="22"/>
          <w:szCs w:val="22"/>
          <w:lang w:val="en-US"/>
        </w:rPr>
        <w:t xml:space="preserve"> repetition is supported or not, which seems to be reasonable from FL’s perspective. Furthermore, comments were made on the following aspects:</w:t>
      </w:r>
    </w:p>
    <w:p w14:paraId="4AD4CE82"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ListParagraph"/>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w:t>
      </w:r>
      <w:proofErr w:type="spellStart"/>
      <w:r>
        <w:rPr>
          <w:sz w:val="22"/>
          <w:szCs w:val="22"/>
          <w:lang w:val="en-US" w:eastAsia="zh-CN"/>
        </w:rPr>
        <w:t>TBoMS</w:t>
      </w:r>
      <w:proofErr w:type="spellEnd"/>
      <w:r>
        <w:rPr>
          <w:sz w:val="22"/>
          <w:szCs w:val="22"/>
          <w:lang w:val="en-US" w:eastAsia="zh-CN"/>
        </w:rPr>
        <w:t xml:space="preserve">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ListParagraph"/>
        <w:numPr>
          <w:ilvl w:val="0"/>
          <w:numId w:val="81"/>
        </w:numPr>
        <w:spacing w:after="120"/>
        <w:rPr>
          <w:sz w:val="22"/>
          <w:szCs w:val="22"/>
          <w:lang w:val="en-US" w:eastAsia="zh-CN"/>
        </w:rPr>
      </w:pPr>
      <w:bookmarkStart w:id="9" w:name="_Hlk80656850"/>
      <w:r>
        <w:rPr>
          <w:sz w:val="22"/>
          <w:szCs w:val="22"/>
          <w:lang w:val="en-US" w:eastAsia="zh-CN"/>
        </w:rPr>
        <w:t xml:space="preserve">Which candidate values of N, i.e., the number of allocated slots for </w:t>
      </w:r>
      <w:proofErr w:type="spellStart"/>
      <w:r>
        <w:rPr>
          <w:sz w:val="22"/>
          <w:szCs w:val="22"/>
          <w:lang w:val="en-US" w:eastAsia="zh-CN"/>
        </w:rPr>
        <w:t>TBoMS</w:t>
      </w:r>
      <w:proofErr w:type="spellEnd"/>
      <w:r>
        <w:rPr>
          <w:sz w:val="22"/>
          <w:szCs w:val="22"/>
          <w:lang w:val="en-US" w:eastAsia="zh-CN"/>
        </w:rPr>
        <w:t>,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 xml:space="preserve">candidate number of slots for </w:t>
      </w:r>
      <w:proofErr w:type="spellStart"/>
      <w:r>
        <w:rPr>
          <w:rFonts w:hint="eastAsia"/>
          <w:sz w:val="22"/>
          <w:szCs w:val="22"/>
          <w:lang w:val="en-US" w:eastAsia="zh-CN"/>
        </w:rPr>
        <w:t>TBoMS</w:t>
      </w:r>
      <w:proofErr w:type="spellEnd"/>
      <w:r>
        <w:rPr>
          <w:rFonts w:hint="eastAsia"/>
          <w:sz w:val="22"/>
          <w:szCs w:val="22"/>
          <w:lang w:val="en-US" w:eastAsia="zh-CN"/>
        </w:rPr>
        <w:t xml:space="preserve">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xml:space="preserve">: Should the number of entries of the TDRA table used for time domain resource determination of </w:t>
      </w:r>
      <w:proofErr w:type="spellStart"/>
      <w:r>
        <w:rPr>
          <w:i/>
          <w:iCs/>
          <w:sz w:val="22"/>
          <w:szCs w:val="22"/>
          <w:highlight w:val="yellow"/>
        </w:rPr>
        <w:t>TBoMS</w:t>
      </w:r>
      <w:proofErr w:type="spellEnd"/>
      <w:r>
        <w:rPr>
          <w:i/>
          <w:iCs/>
          <w:sz w:val="22"/>
          <w:szCs w:val="22"/>
          <w:highlight w:val="yellow"/>
        </w:rPr>
        <w:t xml:space="preserve">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w:t>
      </w:r>
      <w:proofErr w:type="spellStart"/>
      <w:r>
        <w:rPr>
          <w:i/>
          <w:iCs/>
          <w:sz w:val="22"/>
          <w:szCs w:val="22"/>
          <w:highlight w:val="yellow"/>
          <w:lang w:val="en-US"/>
        </w:rPr>
        <w:t>TBoMS</w:t>
      </w:r>
      <w:proofErr w:type="spellEnd"/>
      <w:r>
        <w:rPr>
          <w:i/>
          <w:iCs/>
          <w:sz w:val="22"/>
          <w:szCs w:val="22"/>
          <w:highlight w:val="yellow"/>
          <w:lang w:val="en-US"/>
        </w:rPr>
        <w:t>,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 xml:space="preserve">candidate number of slots for </w:t>
      </w:r>
      <w:proofErr w:type="spellStart"/>
      <w:r>
        <w:rPr>
          <w:rFonts w:hint="eastAsia"/>
          <w:i/>
          <w:iCs/>
          <w:sz w:val="22"/>
          <w:szCs w:val="22"/>
          <w:highlight w:val="yellow"/>
          <w:lang w:val="en-US"/>
        </w:rPr>
        <w:t>TBoMS</w:t>
      </w:r>
      <w:proofErr w:type="spellEnd"/>
      <w:r>
        <w:rPr>
          <w:rFonts w:hint="eastAsia"/>
          <w:i/>
          <w:iCs/>
          <w:sz w:val="22"/>
          <w:szCs w:val="22"/>
          <w:highlight w:val="yellow"/>
          <w:lang w:val="en-US"/>
        </w:rPr>
        <w:t xml:space="preserve">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xml:space="preserve">. The goal is to identify the preferred directions RAN1 should pursue for the next decisions on aspects related to the number of allocation slots for </w:t>
      </w:r>
      <w:proofErr w:type="spellStart"/>
      <w:r>
        <w:rPr>
          <w:sz w:val="22"/>
          <w:szCs w:val="22"/>
        </w:rPr>
        <w:t>TBoMS</w:t>
      </w:r>
      <w:proofErr w:type="spellEnd"/>
      <w:r>
        <w:rPr>
          <w:sz w:val="22"/>
          <w:szCs w:val="22"/>
        </w:rPr>
        <w:t xml:space="preserve">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 xml:space="preserve">gNB can only configure either </w:t>
            </w:r>
            <w:proofErr w:type="spellStart"/>
            <w:r>
              <w:rPr>
                <w:rFonts w:hint="eastAsia"/>
                <w:lang w:val="en-US" w:eastAsia="zh-CN"/>
              </w:rPr>
              <w:t>TBoMS</w:t>
            </w:r>
            <w:proofErr w:type="spellEnd"/>
            <w:r>
              <w:rPr>
                <w:rFonts w:hint="eastAsia"/>
                <w:lang w:val="en-US" w:eastAsia="zh-CN"/>
              </w:rPr>
              <w:t xml:space="preserve"> or repetition at a given time. Then, gNB can either configure the dedicated TDRA table for </w:t>
            </w:r>
            <w:proofErr w:type="spellStart"/>
            <w:r>
              <w:rPr>
                <w:rFonts w:hint="eastAsia"/>
                <w:lang w:val="en-US" w:eastAsia="zh-CN"/>
              </w:rPr>
              <w:t>TBoMS</w:t>
            </w:r>
            <w:proofErr w:type="spellEnd"/>
            <w:r>
              <w:rPr>
                <w:rFonts w:hint="eastAsia"/>
                <w:lang w:val="en-US" w:eastAsia="zh-CN"/>
              </w:rPr>
              <w:t xml:space="preserve">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lastRenderedPageBreak/>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We actually suggest to repurpose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 xml:space="preserve">Although, we do agree ZTE and QC comment on how to indicate both the repetition factor and number of slots for </w:t>
            </w:r>
            <w:proofErr w:type="spellStart"/>
            <w:r>
              <w:rPr>
                <w:lang w:eastAsia="zh-CN"/>
              </w:rPr>
              <w:t>TBoMS</w:t>
            </w:r>
            <w:proofErr w:type="spellEnd"/>
            <w:r>
              <w:rPr>
                <w:lang w:eastAsia="zh-CN"/>
              </w:rPr>
              <w:t xml:space="preserve">. However, there is still no agreement if repetitions with </w:t>
            </w:r>
            <w:proofErr w:type="spellStart"/>
            <w:r>
              <w:rPr>
                <w:lang w:eastAsia="zh-CN"/>
              </w:rPr>
              <w:t>TBoMS</w:t>
            </w:r>
            <w:proofErr w:type="spellEnd"/>
            <w:r>
              <w:rPr>
                <w:lang w:eastAsia="zh-CN"/>
              </w:rPr>
              <w:t xml:space="preserve">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 xml:space="preserve">dditionally, the TDRA table for </w:t>
            </w:r>
            <w:proofErr w:type="spellStart"/>
            <w:r>
              <w:rPr>
                <w:rFonts w:eastAsia="Malgun Gothic"/>
                <w:lang w:eastAsia="ko-KR"/>
              </w:rPr>
              <w:t>TBoMS</w:t>
            </w:r>
            <w:proofErr w:type="spellEnd"/>
            <w:r>
              <w:rPr>
                <w:rFonts w:eastAsia="Malgun Gothic"/>
                <w:lang w:eastAsia="ko-KR"/>
              </w:rPr>
              <w:t xml:space="preserve"> configured by either two options is configured separately with the legacy TDRA table.</w:t>
            </w:r>
          </w:p>
          <w:p w14:paraId="2F81DEF8" w14:textId="77777777" w:rsidR="005F2E6A" w:rsidRDefault="00276A44">
            <w:pPr>
              <w:rPr>
                <w:lang w:eastAsia="zh-CN"/>
              </w:rPr>
            </w:pPr>
            <w:r>
              <w:rPr>
                <w:rFonts w:eastAsia="Malgun Gothic"/>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 xml:space="preserve">Because both repetition number and N are indicated in this new TDRA table. Actually, maybe a new column of allocated slots of </w:t>
            </w:r>
            <w:proofErr w:type="spellStart"/>
            <w:r>
              <w:rPr>
                <w:lang w:eastAsia="zh-CN"/>
              </w:rPr>
              <w:t>TBoMS</w:t>
            </w:r>
            <w:proofErr w:type="spellEnd"/>
            <w:r>
              <w:rPr>
                <w:lang w:eastAsia="zh-CN"/>
              </w:rPr>
              <w:t xml:space="preserve">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w:t>
            </w:r>
            <w:proofErr w:type="spellStart"/>
            <w:r>
              <w:rPr>
                <w:rFonts w:hint="eastAsia"/>
                <w:lang w:eastAsia="zh-CN"/>
              </w:rPr>
              <w:t>TBoMS</w:t>
            </w:r>
            <w:proofErr w:type="spellEnd"/>
            <w:r>
              <w:rPr>
                <w:rFonts w:hint="eastAsia"/>
                <w:lang w:eastAsia="zh-CN"/>
              </w:rPr>
              <w:t>).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 xml:space="preserve">Just adding an additional column for the number of allocated slots for </w:t>
            </w:r>
            <w:proofErr w:type="spellStart"/>
            <w:r>
              <w:rPr>
                <w:lang w:eastAsia="ko-KR"/>
              </w:rPr>
              <w:t>TBoMS</w:t>
            </w:r>
            <w:proofErr w:type="spellEnd"/>
            <w:r>
              <w:rPr>
                <w:lang w:eastAsia="ko-KR"/>
              </w:rPr>
              <w:t xml:space="preserve">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 xml:space="preserve">It will provide the scheduling flexibility for scheduling </w:t>
            </w:r>
            <w:proofErr w:type="spellStart"/>
            <w:r>
              <w:rPr>
                <w:lang w:eastAsia="ko-KR"/>
              </w:rPr>
              <w:t>TBoMS</w:t>
            </w:r>
            <w:proofErr w:type="spellEnd"/>
            <w:r>
              <w:rPr>
                <w:lang w:eastAsia="ko-KR"/>
              </w:rPr>
              <w:t xml:space="preserve">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lastRenderedPageBreak/>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w:t>
            </w:r>
            <w:proofErr w:type="spellStart"/>
            <w:r>
              <w:rPr>
                <w:lang w:eastAsia="ko-KR"/>
              </w:rPr>
              <w:t>TBoMS</w:t>
            </w:r>
            <w:proofErr w:type="spellEnd"/>
            <w:r>
              <w:rPr>
                <w:lang w:eastAsia="ko-KR"/>
              </w:rPr>
              <w:t xml:space="preserve">,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0" w:name="OLE_LINK5"/>
            <w:bookmarkStart w:id="11" w:name="OLE_LINK8"/>
            <w:r>
              <w:rPr>
                <w:lang w:eastAsia="ko-KR"/>
              </w:rPr>
              <w:t xml:space="preserve">Both </w:t>
            </w:r>
            <w:proofErr w:type="spellStart"/>
            <w:r>
              <w:rPr>
                <w:lang w:eastAsia="ko-KR"/>
              </w:rPr>
              <w:t>TBoMS</w:t>
            </w:r>
            <w:proofErr w:type="spellEnd"/>
            <w:r>
              <w:rPr>
                <w:lang w:eastAsia="ko-KR"/>
              </w:rPr>
              <w:t xml:space="preserve">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w:t>
            </w:r>
            <w:proofErr w:type="spellStart"/>
            <w:r>
              <w:rPr>
                <w:lang w:eastAsia="ko-KR"/>
              </w:rPr>
              <w:t>TBoMS</w:t>
            </w:r>
            <w:proofErr w:type="spellEnd"/>
            <w:r>
              <w:rPr>
                <w:lang w:eastAsia="ko-KR"/>
              </w:rPr>
              <w:t>.</w:t>
            </w:r>
            <w:bookmarkEnd w:id="10"/>
            <w:bookmarkEnd w:id="11"/>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w:t>
            </w:r>
            <w:proofErr w:type="spellStart"/>
            <w:r>
              <w:rPr>
                <w:rFonts w:eastAsia="MS Mincho"/>
                <w:lang w:eastAsia="ja-JP"/>
              </w:rPr>
              <w:t>TBoMS</w:t>
            </w:r>
            <w:proofErr w:type="spellEnd"/>
            <w:r>
              <w:rPr>
                <w:rFonts w:eastAsia="MS Mincho"/>
                <w:lang w:eastAsia="ja-JP"/>
              </w:rPr>
              <w:t xml:space="preserve"> repetition, it closely depends on whether to support the </w:t>
            </w:r>
            <w:proofErr w:type="spellStart"/>
            <w:r>
              <w:rPr>
                <w:rFonts w:eastAsia="MS Mincho"/>
                <w:lang w:eastAsia="ja-JP"/>
              </w:rPr>
              <w:t>TBoMS</w:t>
            </w:r>
            <w:proofErr w:type="spellEnd"/>
            <w:r>
              <w:rPr>
                <w:rFonts w:eastAsia="MS Mincho"/>
                <w:lang w:eastAsia="ja-JP"/>
              </w:rPr>
              <w:t xml:space="preserve">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Pr>
                <w:rFonts w:eastAsia="MS Mincho"/>
                <w:i/>
                <w:lang w:eastAsia="ja-JP"/>
              </w:rPr>
              <w:t>timeDomainAllocation</w:t>
            </w:r>
            <w:proofErr w:type="spellEnd"/>
            <w:r>
              <w:rPr>
                <w:rFonts w:eastAsia="MS Mincho"/>
                <w:lang w:eastAsia="ja-JP"/>
              </w:rPr>
              <w:t xml:space="preserve"> in </w:t>
            </w:r>
            <w:proofErr w:type="spellStart"/>
            <w:r>
              <w:rPr>
                <w:rFonts w:eastAsia="MS Mincho"/>
                <w:i/>
                <w:lang w:eastAsia="ja-JP"/>
              </w:rPr>
              <w:t>rrc-ConfiguredUplinkGrant</w:t>
            </w:r>
            <w:proofErr w:type="spellEnd"/>
            <w:r>
              <w:rPr>
                <w:rFonts w:eastAsia="MS Mincho"/>
                <w:lang w:eastAsia="ja-JP"/>
              </w:rPr>
              <w:t xml:space="preserve"> where </w:t>
            </w:r>
            <w:proofErr w:type="spellStart"/>
            <w:r>
              <w:rPr>
                <w:rFonts w:eastAsia="MS Mincho"/>
                <w:i/>
                <w:lang w:eastAsia="ja-JP"/>
              </w:rPr>
              <w:t>timeDomainAllocation</w:t>
            </w:r>
            <w:proofErr w:type="spellEnd"/>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 xml:space="preserve">esides, except the default TDRA table, gNB can configure the combination of number of slots for </w:t>
            </w:r>
            <w:proofErr w:type="spellStart"/>
            <w:r>
              <w:rPr>
                <w:rFonts w:hint="eastAsia"/>
                <w:lang w:eastAsia="zh-CN"/>
              </w:rPr>
              <w:t>TBoMS</w:t>
            </w:r>
            <w:proofErr w:type="spellEnd"/>
            <w:r>
              <w:rPr>
                <w:rFonts w:hint="eastAsia"/>
                <w:lang w:eastAsia="zh-CN"/>
              </w:rPr>
              <w:t xml:space="preserve">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w:t>
            </w:r>
            <w:proofErr w:type="spellStart"/>
            <w:r>
              <w:rPr>
                <w:lang w:eastAsia="zh-CN"/>
              </w:rPr>
              <w:t>TBoMS</w:t>
            </w:r>
            <w:proofErr w:type="spellEnd"/>
            <w:r>
              <w:rPr>
                <w:lang w:eastAsia="zh-CN"/>
              </w:rPr>
              <w:t xml:space="preserve">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 xml:space="preserve">If the number of slots for a single </w:t>
            </w:r>
            <w:proofErr w:type="spellStart"/>
            <w:r>
              <w:rPr>
                <w:lang w:eastAsia="zh-CN"/>
              </w:rPr>
              <w:t>TBoMS</w:t>
            </w:r>
            <w:proofErr w:type="spellEnd"/>
            <w:r>
              <w:rPr>
                <w:lang w:eastAsia="zh-CN"/>
              </w:rPr>
              <w:t xml:space="preserve"> is large, the self </w:t>
            </w:r>
            <w:proofErr w:type="spellStart"/>
            <w:r>
              <w:rPr>
                <w:lang w:eastAsia="zh-CN"/>
              </w:rPr>
              <w:t>decodability</w:t>
            </w:r>
            <w:proofErr w:type="spellEnd"/>
            <w:r>
              <w:rPr>
                <w:lang w:eastAsia="zh-CN"/>
              </w:rPr>
              <w:t xml:space="preserve"> of the </w:t>
            </w:r>
            <w:proofErr w:type="spellStart"/>
            <w:r>
              <w:rPr>
                <w:lang w:eastAsia="zh-CN"/>
              </w:rPr>
              <w:t>TBoMS</w:t>
            </w:r>
            <w:proofErr w:type="spellEnd"/>
            <w:r>
              <w:rPr>
                <w:lang w:eastAsia="zh-CN"/>
              </w:rPr>
              <w:t xml:space="preserve">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w:t>
            </w:r>
            <w:proofErr w:type="spellStart"/>
            <w:r>
              <w:rPr>
                <w:lang w:eastAsia="zh-CN"/>
              </w:rPr>
              <w:t>TBoMS</w:t>
            </w:r>
            <w:proofErr w:type="spellEnd"/>
            <w:r>
              <w:rPr>
                <w:lang w:eastAsia="zh-CN"/>
              </w:rPr>
              <w:t xml:space="preserve">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 xml:space="preserve">Furthermore, long duration of a single </w:t>
            </w:r>
            <w:proofErr w:type="spellStart"/>
            <w:r>
              <w:rPr>
                <w:lang w:eastAsia="zh-CN"/>
              </w:rPr>
              <w:t>TBoMS</w:t>
            </w:r>
            <w:proofErr w:type="spellEnd"/>
            <w:r>
              <w:rPr>
                <w:lang w:eastAsia="zh-CN"/>
              </w:rPr>
              <w:t xml:space="preserve">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5B1B75A5" w14:textId="77777777" w:rsidR="005F2E6A" w:rsidRDefault="00276A44">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w:t>
            </w:r>
            <w:proofErr w:type="spellStart"/>
            <w:r>
              <w:rPr>
                <w:rFonts w:hint="eastAsia"/>
                <w:lang w:eastAsia="zh-CN"/>
              </w:rPr>
              <w:t>TBoMS</w:t>
            </w:r>
            <w:proofErr w:type="spellEnd"/>
            <w:r>
              <w:rPr>
                <w:rFonts w:hint="eastAsia"/>
                <w:lang w:eastAsia="zh-CN"/>
              </w:rPr>
              <w:t xml:space="preserve"> is supported. </w:t>
            </w:r>
          </w:p>
          <w:p w14:paraId="2E04A6C5" w14:textId="77777777" w:rsidR="005F2E6A" w:rsidRDefault="00276A44">
            <w:pPr>
              <w:rPr>
                <w:lang w:eastAsia="zh-CN"/>
              </w:rPr>
            </w:pPr>
            <w:r>
              <w:rPr>
                <w:rFonts w:hint="eastAsia"/>
                <w:lang w:eastAsia="zh-CN"/>
              </w:rPr>
              <w:t xml:space="preserve">If repetition of single </w:t>
            </w:r>
            <w:proofErr w:type="spellStart"/>
            <w:r>
              <w:rPr>
                <w:rFonts w:hint="eastAsia"/>
                <w:lang w:eastAsia="zh-CN"/>
              </w:rPr>
              <w:t>TBoMS</w:t>
            </w:r>
            <w:proofErr w:type="spellEnd"/>
            <w:r>
              <w:rPr>
                <w:rFonts w:hint="eastAsia"/>
                <w:lang w:eastAsia="zh-CN"/>
              </w:rPr>
              <w:t xml:space="preserve">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 xml:space="preserve">For single TB, the maximum allocated slots can be [2, 4], and 8 can be considered. If </w:t>
            </w:r>
            <w:proofErr w:type="spellStart"/>
            <w:r>
              <w:rPr>
                <w:rFonts w:eastAsia="MS Mincho"/>
                <w:lang w:eastAsia="ja-JP"/>
              </w:rPr>
              <w:t>TBoMS</w:t>
            </w:r>
            <w:proofErr w:type="spellEnd"/>
            <w:r>
              <w:rPr>
                <w:rFonts w:eastAsia="MS Mincho"/>
                <w:lang w:eastAsia="ja-JP"/>
              </w:rPr>
              <w:t xml:space="preserve">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w:t>
            </w:r>
            <w:proofErr w:type="spellStart"/>
            <w:r>
              <w:rPr>
                <w:rFonts w:eastAsia="MS Mincho"/>
                <w:lang w:eastAsia="ja-JP"/>
              </w:rPr>
              <w:t>TBoMS</w:t>
            </w:r>
            <w:proofErr w:type="spellEnd"/>
            <w:r>
              <w:rPr>
                <w:rFonts w:eastAsia="MS Mincho"/>
                <w:lang w:eastAsia="ja-JP"/>
              </w:rPr>
              <w:t xml:space="preserve">. </w:t>
            </w:r>
          </w:p>
        </w:tc>
      </w:tr>
      <w:tr w:rsidR="005F2E6A" w14:paraId="37B82FA7" w14:textId="77777777" w:rsidTr="005F2E6A">
        <w:tc>
          <w:tcPr>
            <w:tcW w:w="2175" w:type="dxa"/>
          </w:tcPr>
          <w:p w14:paraId="73EB7D37"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2C2F901B" w14:textId="77777777" w:rsidR="005F2E6A" w:rsidRDefault="00276A44">
            <w:pPr>
              <w:rPr>
                <w:rFonts w:eastAsia="MS Mincho"/>
                <w:lang w:eastAsia="ja-JP"/>
              </w:rPr>
            </w:pPr>
            <w:r>
              <w:rPr>
                <w:rFonts w:eastAsia="MS Mincho"/>
                <w:lang w:eastAsia="ja-JP"/>
              </w:rPr>
              <w:t xml:space="preserve">From our side, 2 and 4 are good starting point, as we evaluated these parameters in the simulation. Benefits should be </w:t>
            </w:r>
            <w:proofErr w:type="spellStart"/>
            <w:r>
              <w:rPr>
                <w:rFonts w:eastAsia="MS Mincho"/>
                <w:lang w:eastAsia="ja-JP"/>
              </w:rPr>
              <w:t>idenfitied</w:t>
            </w:r>
            <w:proofErr w:type="spellEnd"/>
            <w:r>
              <w:rPr>
                <w:rFonts w:eastAsia="MS Mincho"/>
                <w:lang w:eastAsia="ja-JP"/>
              </w:rPr>
              <w:t xml:space="preserve">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lastRenderedPageBreak/>
              <w:t>Ericsson</w:t>
            </w:r>
          </w:p>
        </w:tc>
        <w:tc>
          <w:tcPr>
            <w:tcW w:w="7448" w:type="dxa"/>
          </w:tcPr>
          <w:p w14:paraId="63EB22F4" w14:textId="77777777" w:rsidR="005F2E6A" w:rsidRDefault="00276A44">
            <w:pPr>
              <w:rPr>
                <w:rFonts w:eastAsia="MS Mincho"/>
                <w:lang w:eastAsia="ja-JP"/>
              </w:rPr>
            </w:pPr>
            <w:r>
              <w:rPr>
                <w:rFonts w:eastAsia="MS Mincho"/>
                <w:lang w:eastAsia="ja-JP"/>
              </w:rPr>
              <w:t xml:space="preserve">Our initial simulations showed diminishing gains over single slot transmission as the number of </w:t>
            </w:r>
            <w:proofErr w:type="spellStart"/>
            <w:r>
              <w:rPr>
                <w:rFonts w:eastAsia="MS Mincho"/>
                <w:lang w:eastAsia="ja-JP"/>
              </w:rPr>
              <w:t>TBoMS</w:t>
            </w:r>
            <w:proofErr w:type="spellEnd"/>
            <w:r>
              <w:rPr>
                <w:rFonts w:eastAsia="MS Mincho"/>
                <w:lang w:eastAsia="ja-JP"/>
              </w:rPr>
              <w:t xml:space="preserve">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w:t>
            </w:r>
            <w:proofErr w:type="spellStart"/>
            <w:r>
              <w:rPr>
                <w:rFonts w:eastAsia="MS Mincho"/>
                <w:lang w:eastAsia="ja-JP"/>
              </w:rPr>
              <w:t>TBoMS</w:t>
            </w:r>
            <w:proofErr w:type="spellEnd"/>
            <w:r>
              <w:rPr>
                <w:rFonts w:eastAsia="MS Mincho"/>
                <w:lang w:eastAsia="ja-JP"/>
              </w:rPr>
              <w:t xml:space="preserve"> may not necessarily affect the </w:t>
            </w:r>
            <w:proofErr w:type="spellStart"/>
            <w:r>
              <w:rPr>
                <w:rFonts w:eastAsia="MS Mincho"/>
                <w:lang w:eastAsia="ja-JP"/>
              </w:rPr>
              <w:t>TBoMS</w:t>
            </w:r>
            <w:proofErr w:type="spellEnd"/>
            <w:r>
              <w:rPr>
                <w:rFonts w:eastAsia="MS Mincho"/>
                <w:lang w:eastAsia="ja-JP"/>
              </w:rPr>
              <w:t xml:space="preserve">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w:t>
            </w:r>
            <w:proofErr w:type="spellStart"/>
            <w:r>
              <w:rPr>
                <w:lang w:eastAsia="zh-CN"/>
              </w:rPr>
              <w:t>TBoMS</w:t>
            </w:r>
            <w:proofErr w:type="spellEnd"/>
            <w:r>
              <w:rPr>
                <w:lang w:eastAsia="zh-CN"/>
              </w:rPr>
              <w:t xml:space="preserve">. With repetitions of </w:t>
            </w:r>
            <w:proofErr w:type="spellStart"/>
            <w:r>
              <w:rPr>
                <w:lang w:eastAsia="zh-CN"/>
              </w:rPr>
              <w:t>TBoMS</w:t>
            </w:r>
            <w:proofErr w:type="spellEnd"/>
            <w:r>
              <w:rPr>
                <w:lang w:eastAsia="zh-CN"/>
              </w:rPr>
              <w:t xml:space="preserve">, additional slots can be utilized for </w:t>
            </w:r>
            <w:proofErr w:type="spellStart"/>
            <w:r>
              <w:rPr>
                <w:lang w:eastAsia="zh-CN"/>
              </w:rPr>
              <w:t>TBoMS</w:t>
            </w:r>
            <w:proofErr w:type="spellEnd"/>
            <w:r>
              <w:rPr>
                <w:lang w:eastAsia="zh-CN"/>
              </w:rPr>
              <w:t xml:space="preserve">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ListParagraph"/>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ListParagraph"/>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w:t>
      </w:r>
      <w:proofErr w:type="spellStart"/>
      <w:r>
        <w:rPr>
          <w:sz w:val="22"/>
          <w:szCs w:val="22"/>
          <w:lang w:val="en-US"/>
        </w:rPr>
        <w:t>Hisi</w:t>
      </w:r>
      <w:proofErr w:type="spellEnd"/>
    </w:p>
    <w:p w14:paraId="35BF9A1C" w14:textId="77777777" w:rsidR="005F2E6A" w:rsidRDefault="00276A44">
      <w:pPr>
        <w:pStyle w:val="ListParagraph"/>
        <w:numPr>
          <w:ilvl w:val="1"/>
          <w:numId w:val="82"/>
        </w:numPr>
        <w:rPr>
          <w:sz w:val="22"/>
          <w:szCs w:val="22"/>
          <w:u w:val="single"/>
          <w:lang w:val="en-US"/>
        </w:rPr>
      </w:pPr>
      <w:r>
        <w:rPr>
          <w:sz w:val="22"/>
          <w:szCs w:val="22"/>
          <w:u w:val="single"/>
          <w:lang w:val="en-US"/>
        </w:rPr>
        <w:t>Dedicated [8]</w:t>
      </w:r>
      <w:r>
        <w:rPr>
          <w:sz w:val="22"/>
          <w:szCs w:val="22"/>
          <w:lang w:val="en-US"/>
        </w:rPr>
        <w:t xml:space="preserve">: ZTE, Qualcomm, TCL, </w:t>
      </w:r>
      <w:proofErr w:type="spellStart"/>
      <w:r>
        <w:rPr>
          <w:sz w:val="22"/>
          <w:szCs w:val="22"/>
          <w:lang w:val="en-US"/>
        </w:rPr>
        <w:t>Spreadtrum</w:t>
      </w:r>
      <w:proofErr w:type="spellEnd"/>
      <w:r>
        <w:rPr>
          <w:sz w:val="22"/>
          <w:szCs w:val="22"/>
          <w:lang w:val="en-US"/>
        </w:rPr>
        <w:t>, CATT, Sharp, Intel, Apple</w:t>
      </w:r>
    </w:p>
    <w:p w14:paraId="1287E776" w14:textId="77777777" w:rsidR="005F2E6A" w:rsidRDefault="00276A44">
      <w:pPr>
        <w:pStyle w:val="ListParagraph"/>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ListParagraph"/>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ListParagraph"/>
        <w:numPr>
          <w:ilvl w:val="0"/>
          <w:numId w:val="82"/>
        </w:numPr>
        <w:rPr>
          <w:sz w:val="22"/>
          <w:szCs w:val="22"/>
          <w:lang w:val="en-US"/>
        </w:rPr>
      </w:pPr>
      <w:r>
        <w:rPr>
          <w:sz w:val="22"/>
          <w:szCs w:val="22"/>
          <w:lang w:val="en-US"/>
        </w:rPr>
        <w:t>Candidate values for N:</w:t>
      </w:r>
    </w:p>
    <w:p w14:paraId="11063CA2" w14:textId="77777777" w:rsidR="005F2E6A" w:rsidRDefault="00276A44">
      <w:pPr>
        <w:pStyle w:val="ListParagraph"/>
        <w:numPr>
          <w:ilvl w:val="1"/>
          <w:numId w:val="82"/>
        </w:numPr>
        <w:rPr>
          <w:sz w:val="22"/>
          <w:szCs w:val="22"/>
          <w:lang w:val="en-US"/>
        </w:rPr>
      </w:pPr>
      <w:r>
        <w:rPr>
          <w:sz w:val="22"/>
          <w:szCs w:val="22"/>
          <w:lang w:val="en-US"/>
        </w:rPr>
        <w:t xml:space="preserve">Companies have different preferences depending on whether </w:t>
      </w:r>
      <w:proofErr w:type="spellStart"/>
      <w:r>
        <w:rPr>
          <w:sz w:val="22"/>
          <w:szCs w:val="22"/>
          <w:lang w:val="en-US"/>
        </w:rPr>
        <w:t>TBoMS</w:t>
      </w:r>
      <w:proofErr w:type="spellEnd"/>
      <w:r>
        <w:rPr>
          <w:sz w:val="22"/>
          <w:szCs w:val="22"/>
          <w:lang w:val="en-US"/>
        </w:rPr>
        <w:t xml:space="preserve">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 xml:space="preserve">From FL’s perspective, and given companies’ comments, deciding on the details for any of the three items above is not possible unless an agreement on </w:t>
      </w:r>
      <w:proofErr w:type="spellStart"/>
      <w:r>
        <w:rPr>
          <w:sz w:val="22"/>
          <w:szCs w:val="22"/>
          <w:lang w:val="en-US"/>
        </w:rPr>
        <w:t>TBoMS</w:t>
      </w:r>
      <w:proofErr w:type="spellEnd"/>
      <w:r>
        <w:rPr>
          <w:sz w:val="22"/>
          <w:szCs w:val="22"/>
          <w:lang w:val="en-US"/>
        </w:rPr>
        <w:t xml:space="preserve">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ListParagraph"/>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w:t>
      </w:r>
      <w:proofErr w:type="spellStart"/>
      <w:r>
        <w:rPr>
          <w:sz w:val="22"/>
          <w:szCs w:val="22"/>
          <w:lang w:val="en-US"/>
        </w:rPr>
        <w:t>TBoMS</w:t>
      </w:r>
      <w:proofErr w:type="spellEnd"/>
      <w:r>
        <w:rPr>
          <w:sz w:val="22"/>
          <w:szCs w:val="22"/>
          <w:lang w:val="en-US"/>
        </w:rPr>
        <w:t xml:space="preserve"> transmission is scheduled, e.g., the column configured via </w:t>
      </w:r>
      <w:proofErr w:type="spellStart"/>
      <w:r>
        <w:rPr>
          <w:i/>
          <w:iCs/>
          <w:sz w:val="22"/>
          <w:szCs w:val="22"/>
          <w:lang w:val="en-US"/>
        </w:rPr>
        <w:t>numberOfRepetitions</w:t>
      </w:r>
      <w:proofErr w:type="spellEnd"/>
      <w:r>
        <w:rPr>
          <w:i/>
          <w:iCs/>
          <w:sz w:val="22"/>
          <w:szCs w:val="22"/>
          <w:lang w:val="en-US"/>
        </w:rPr>
        <w:t xml:space="preserve"> </w:t>
      </w:r>
      <w:r>
        <w:rPr>
          <w:sz w:val="22"/>
          <w:szCs w:val="22"/>
          <w:lang w:val="en-US"/>
        </w:rPr>
        <w:t xml:space="preserve">indicates the number of allocated slots (N) for </w:t>
      </w:r>
      <w:proofErr w:type="spellStart"/>
      <w:r>
        <w:rPr>
          <w:sz w:val="22"/>
          <w:szCs w:val="22"/>
          <w:lang w:val="en-US"/>
        </w:rPr>
        <w:t>TBoMS</w:t>
      </w:r>
      <w:proofErr w:type="spellEnd"/>
      <w:r>
        <w:rPr>
          <w:sz w:val="22"/>
          <w:szCs w:val="22"/>
          <w:lang w:val="en-US"/>
        </w:rPr>
        <w:t>.</w:t>
      </w:r>
    </w:p>
    <w:p w14:paraId="0610CD0D" w14:textId="77777777" w:rsidR="005F2E6A" w:rsidRDefault="00276A44">
      <w:pPr>
        <w:pStyle w:val="ListParagraph"/>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xml:space="preserve">, for instance, an additional column for the number of allocated slots (N) for </w:t>
      </w:r>
      <w:proofErr w:type="spellStart"/>
      <w:r>
        <w:rPr>
          <w:sz w:val="22"/>
          <w:szCs w:val="22"/>
        </w:rPr>
        <w:t>TBoMS</w:t>
      </w:r>
      <w:proofErr w:type="spellEnd"/>
      <w:r>
        <w:rPr>
          <w:sz w:val="22"/>
          <w:szCs w:val="22"/>
        </w:rPr>
        <w:t xml:space="preserve"> is added to the TDRA table.</w:t>
      </w:r>
    </w:p>
    <w:p w14:paraId="4D972172" w14:textId="77777777" w:rsidR="005F2E6A" w:rsidRDefault="00276A44">
      <w:pPr>
        <w:pStyle w:val="ListParagraph"/>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w:t>
      </w:r>
      <w:proofErr w:type="spellStart"/>
      <w:r>
        <w:rPr>
          <w:sz w:val="22"/>
          <w:szCs w:val="22"/>
          <w:lang w:val="en-US"/>
        </w:rPr>
        <w:t>TBoMS</w:t>
      </w:r>
      <w:proofErr w:type="spellEnd"/>
      <w:r>
        <w:rPr>
          <w:sz w:val="22"/>
          <w:szCs w:val="22"/>
          <w:lang w:val="en-US"/>
        </w:rPr>
        <w:t xml:space="preserve">,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 xml:space="preserve">The discussion is paused until an agreement on </w:t>
      </w:r>
      <w:proofErr w:type="spellStart"/>
      <w:r>
        <w:rPr>
          <w:sz w:val="22"/>
          <w:szCs w:val="22"/>
          <w:lang w:val="en-US"/>
        </w:rPr>
        <w:t>TBoMS</w:t>
      </w:r>
      <w:proofErr w:type="spellEnd"/>
      <w:r>
        <w:rPr>
          <w:sz w:val="22"/>
          <w:szCs w:val="22"/>
          <w:lang w:val="en-US"/>
        </w:rPr>
        <w:t xml:space="preserve"> repetitions is made.</w:t>
      </w:r>
    </w:p>
    <w:p w14:paraId="687B15AD" w14:textId="77777777" w:rsidR="005F2E6A" w:rsidRDefault="005F2E6A">
      <w:pPr>
        <w:rPr>
          <w:sz w:val="22"/>
          <w:szCs w:val="22"/>
          <w:lang w:val="en-US"/>
        </w:rPr>
      </w:pPr>
    </w:p>
    <w:p w14:paraId="54FB8967" w14:textId="77777777" w:rsidR="005F2E6A" w:rsidRDefault="00276A44">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4EDC08DC" w14:textId="77777777" w:rsidR="005F2E6A" w:rsidRDefault="00276A44">
      <w:pPr>
        <w:pStyle w:val="ListParagraph"/>
        <w:numPr>
          <w:ilvl w:val="0"/>
          <w:numId w:val="84"/>
        </w:numPr>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6A4CBD48" w14:textId="77777777" w:rsidR="005F2E6A" w:rsidRDefault="00276A44">
      <w:pPr>
        <w:pStyle w:val="ListParagraph"/>
        <w:numPr>
          <w:ilvl w:val="1"/>
          <w:numId w:val="84"/>
        </w:numPr>
        <w:rPr>
          <w:sz w:val="22"/>
          <w:szCs w:val="22"/>
          <w:lang w:eastAsia="zh-CN"/>
        </w:rPr>
      </w:pPr>
      <w:r>
        <w:rPr>
          <w:sz w:val="22"/>
          <w:szCs w:val="22"/>
          <w:lang w:eastAsia="zh-CN"/>
        </w:rPr>
        <w:lastRenderedPageBreak/>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1D065970" w14:textId="77777777" w:rsidR="005F2E6A" w:rsidRDefault="00276A44">
      <w:pPr>
        <w:pStyle w:val="ListParagraph"/>
        <w:numPr>
          <w:ilvl w:val="1"/>
          <w:numId w:val="84"/>
        </w:numPr>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17A1CED8" w14:textId="77777777" w:rsidR="005F2E6A" w:rsidRDefault="00276A44">
      <w:pPr>
        <w:pStyle w:val="ListParagraph"/>
        <w:numPr>
          <w:ilvl w:val="1"/>
          <w:numId w:val="84"/>
        </w:numPr>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3588EDF1" w14:textId="77777777" w:rsidR="005F2E6A" w:rsidRDefault="00276A44">
      <w:pPr>
        <w:pStyle w:val="ListParagraph"/>
        <w:numPr>
          <w:ilvl w:val="1"/>
          <w:numId w:val="84"/>
        </w:numPr>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611CF63D"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ListParagraph"/>
        <w:numPr>
          <w:ilvl w:val="1"/>
          <w:numId w:val="84"/>
        </w:numPr>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635DE38C" w14:textId="77777777" w:rsidR="005F2E6A" w:rsidRDefault="00276A44">
      <w:pPr>
        <w:pStyle w:val="ListParagraph"/>
        <w:numPr>
          <w:ilvl w:val="1"/>
          <w:numId w:val="84"/>
        </w:numPr>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23EF56CA" w14:textId="77777777" w:rsidR="005F2E6A" w:rsidRDefault="00276A44">
      <w:pPr>
        <w:pStyle w:val="ListParagraph"/>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ListParagraph"/>
        <w:numPr>
          <w:ilvl w:val="1"/>
          <w:numId w:val="84"/>
        </w:numPr>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71DC5B3B" w14:textId="77777777" w:rsidR="005F2E6A" w:rsidRDefault="005F2E6A">
      <w:pPr>
        <w:pStyle w:val="ListParagraph"/>
        <w:ind w:left="1440"/>
        <w:rPr>
          <w:sz w:val="22"/>
          <w:szCs w:val="22"/>
          <w:lang w:eastAsia="zh-CN"/>
        </w:rPr>
      </w:pPr>
    </w:p>
    <w:p w14:paraId="2DA4EC1B" w14:textId="77777777" w:rsidR="005F2E6A" w:rsidRDefault="00276A44">
      <w:pPr>
        <w:pStyle w:val="ListParagraph"/>
        <w:numPr>
          <w:ilvl w:val="0"/>
          <w:numId w:val="84"/>
        </w:numPr>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2B02A373" w14:textId="77777777" w:rsidR="005F2E6A" w:rsidRDefault="00276A44">
      <w:pPr>
        <w:pStyle w:val="ListParagraph"/>
        <w:numPr>
          <w:ilvl w:val="1"/>
          <w:numId w:val="84"/>
        </w:numPr>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F452BE0"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is scheduled. Legacy R15/R16 framework for UCI multiplexing with PUSCH is reused as much as possible in case of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lastRenderedPageBreak/>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 xml:space="preserve">For collision handling for </w:t>
            </w:r>
            <w:proofErr w:type="spellStart"/>
            <w:r>
              <w:rPr>
                <w:b/>
                <w:bCs/>
                <w:iCs/>
                <w:sz w:val="22"/>
                <w:szCs w:val="22"/>
                <w:highlight w:val="yellow"/>
                <w:lang w:val="en-US" w:eastAsia="ko-KR"/>
              </w:rPr>
              <w:t>TBoMS</w:t>
            </w:r>
            <w:proofErr w:type="spellEnd"/>
            <w:r>
              <w:rPr>
                <w:b/>
                <w:bCs/>
                <w:iCs/>
                <w:sz w:val="22"/>
                <w:szCs w:val="22"/>
                <w:highlight w:val="yellow"/>
                <w:lang w:val="en-US" w:eastAsia="ko-KR"/>
              </w:rPr>
              <w:t>,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Heading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is scheduled. Legacy R15/R16 framework for UCI multiplexing with PUSCH is reused as much as possible in case of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t>Apple</w:t>
            </w:r>
          </w:p>
        </w:tc>
        <w:tc>
          <w:tcPr>
            <w:tcW w:w="6083" w:type="dxa"/>
          </w:tcPr>
          <w:p w14:paraId="73233148" w14:textId="77777777" w:rsidR="005F2E6A" w:rsidRDefault="00276A44">
            <w:pPr>
              <w:rPr>
                <w:lang w:eastAsia="ko-KR"/>
              </w:rPr>
            </w:pPr>
            <w:r>
              <w:rPr>
                <w:lang w:eastAsia="ko-KR"/>
              </w:rPr>
              <w:t xml:space="preserve">For multiplexing, is the UCI multiplexing on the first slot or all the configured slots for </w:t>
            </w:r>
            <w:proofErr w:type="spellStart"/>
            <w:r>
              <w:rPr>
                <w:lang w:eastAsia="ko-KR"/>
              </w:rPr>
              <w:t>TBoMS</w:t>
            </w:r>
            <w:proofErr w:type="spellEnd"/>
            <w:r>
              <w:rPr>
                <w:lang w:eastAsia="ko-KR"/>
              </w:rPr>
              <w:t>?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w:t>
            </w:r>
            <w:proofErr w:type="spellStart"/>
            <w:r>
              <w:rPr>
                <w:lang w:eastAsia="ko-KR"/>
              </w:rPr>
              <w:t>TBoMS</w:t>
            </w:r>
            <w:proofErr w:type="spellEnd"/>
            <w:r>
              <w:rPr>
                <w:lang w:eastAsia="ko-KR"/>
              </w:rPr>
              <w:t xml:space="preserve"> transmission is not decided, we suggest to defer the discussion until the design framework is clear. Also </w:t>
            </w:r>
            <w:proofErr w:type="spellStart"/>
            <w:r>
              <w:rPr>
                <w:lang w:eastAsia="ko-KR"/>
              </w:rPr>
              <w:t>TBoMS</w:t>
            </w:r>
            <w:proofErr w:type="spellEnd"/>
            <w:r>
              <w:rPr>
                <w:lang w:eastAsia="ko-KR"/>
              </w:rPr>
              <w:t xml:space="preserve">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proofErr w:type="spellStart"/>
            <w:r>
              <w:rPr>
                <w:b/>
                <w:bCs/>
                <w:lang w:val="en-US" w:eastAsia="ko-KR"/>
              </w:rPr>
              <w:t>TBoMS</w:t>
            </w:r>
            <w:proofErr w:type="spellEnd"/>
            <w:r>
              <w:rPr>
                <w:b/>
                <w:bCs/>
                <w:lang w:val="en-US" w:eastAsia="ko-KR"/>
              </w:rPr>
              <w:t xml:space="preserve"> transmission </w:t>
            </w:r>
            <w:r>
              <w:rPr>
                <w:b/>
                <w:bCs/>
                <w:strike/>
                <w:color w:val="FF0000"/>
                <w:lang w:val="en-US" w:eastAsia="ko-KR"/>
              </w:rPr>
              <w:t xml:space="preserve">is scheduled. Legacy R15/R16 framework for UCI multiplexing with PUSCH is reused as much as possible in case of </w:t>
            </w:r>
            <w:proofErr w:type="spellStart"/>
            <w:r>
              <w:rPr>
                <w:b/>
                <w:bCs/>
                <w:strike/>
                <w:color w:val="FF0000"/>
                <w:lang w:val="en-US" w:eastAsia="ko-KR"/>
              </w:rPr>
              <w:lastRenderedPageBreak/>
              <w:t>TBoMS</w:t>
            </w:r>
            <w:proofErr w:type="spellEnd"/>
            <w:r>
              <w:rPr>
                <w:b/>
                <w:bCs/>
                <w:strike/>
                <w:color w:val="FF0000"/>
                <w:lang w:val="en-US" w:eastAsia="ko-KR"/>
              </w:rPr>
              <w:t xml:space="preserve">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proofErr w:type="spellStart"/>
            <w:r>
              <w:rPr>
                <w:lang w:eastAsia="zh-CN"/>
              </w:rPr>
              <w:t>InterDigital</w:t>
            </w:r>
            <w:proofErr w:type="spellEnd"/>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 xml:space="preserve">To avoid the UE complexity of rate matching PUSCH around UCI in a time unit larger than a slot, the simple method of UCI multiplexing on </w:t>
            </w:r>
            <w:proofErr w:type="spellStart"/>
            <w:r>
              <w:rPr>
                <w:lang w:eastAsia="ko-KR"/>
              </w:rPr>
              <w:t>TBoMS</w:t>
            </w:r>
            <w:proofErr w:type="spellEnd"/>
            <w:r>
              <w:rPr>
                <w:lang w:eastAsia="ko-KR"/>
              </w:rPr>
              <w:t>, e.g. puncturing, should be used as a starting point.</w:t>
            </w:r>
          </w:p>
          <w:p w14:paraId="62E6ECCE" w14:textId="77777777" w:rsidR="005F2E6A" w:rsidRDefault="00276A44">
            <w:pPr>
              <w:rPr>
                <w:lang w:eastAsia="ko-KR"/>
              </w:rPr>
            </w:pPr>
            <w:r>
              <w:rPr>
                <w:lang w:eastAsia="ko-KR"/>
              </w:rPr>
              <w:t xml:space="preserve">Further enhancement, e.g. repeating UCI in multiple slots of </w:t>
            </w:r>
            <w:proofErr w:type="spellStart"/>
            <w:r>
              <w:rPr>
                <w:lang w:eastAsia="ko-KR"/>
              </w:rPr>
              <w:t>TBoMS</w:t>
            </w:r>
            <w:proofErr w:type="spellEnd"/>
            <w:r>
              <w:rPr>
                <w:lang w:eastAsia="ko-KR"/>
              </w:rPr>
              <w:t xml:space="preserve">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uawei, HiSilicon</w:t>
            </w:r>
          </w:p>
        </w:tc>
        <w:tc>
          <w:tcPr>
            <w:tcW w:w="6083" w:type="dxa"/>
          </w:tcPr>
          <w:p w14:paraId="417DCF91" w14:textId="77777777" w:rsidR="005F2E6A" w:rsidRDefault="00276A44">
            <w:pPr>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w:t>
            </w:r>
            <w:r>
              <w:rPr>
                <w:rFonts w:eastAsia="MS Mincho"/>
                <w:lang w:eastAsia="ja-JP"/>
              </w:rPr>
              <w:lastRenderedPageBreak/>
              <w:t xml:space="preserve">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lastRenderedPageBreak/>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0262D81C" w14:textId="77777777" w:rsidR="005F2E6A" w:rsidRDefault="00276A44">
            <w:pPr>
              <w:rPr>
                <w:lang w:eastAsia="ko-KR"/>
              </w:rPr>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proofErr w:type="spellStart"/>
            <w:r>
              <w:rPr>
                <w:lang w:eastAsia="zh-CN"/>
              </w:rPr>
              <w:t>InterDigital</w:t>
            </w:r>
            <w:proofErr w:type="spellEnd"/>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t>H</w:t>
            </w:r>
            <w:r>
              <w:rPr>
                <w:lang w:eastAsia="zh-CN"/>
              </w:rPr>
              <w:t>uawei, HiSilicon</w:t>
            </w:r>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ListParagraph"/>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284E342E" w14:textId="77777777" w:rsidR="005F2E6A" w:rsidRDefault="00276A44">
      <w:pPr>
        <w:pStyle w:val="ListParagraph"/>
        <w:numPr>
          <w:ilvl w:val="2"/>
          <w:numId w:val="85"/>
        </w:numPr>
        <w:spacing w:before="120" w:after="120" w:line="276" w:lineRule="auto"/>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5B347FA2" w14:textId="77777777" w:rsidR="005F2E6A" w:rsidRDefault="00276A44">
      <w:pPr>
        <w:pStyle w:val="ListParagraph"/>
        <w:numPr>
          <w:ilvl w:val="3"/>
          <w:numId w:val="85"/>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0811492A" w14:textId="77777777" w:rsidR="005F2E6A" w:rsidRDefault="00276A44">
      <w:pPr>
        <w:pStyle w:val="ListParagraph"/>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ListParagraph"/>
        <w:numPr>
          <w:ilvl w:val="1"/>
          <w:numId w:val="85"/>
        </w:numPr>
        <w:spacing w:before="120" w:after="120" w:line="276" w:lineRule="auto"/>
        <w:rPr>
          <w:sz w:val="22"/>
          <w:szCs w:val="22"/>
        </w:rPr>
      </w:pPr>
      <w:r>
        <w:rPr>
          <w:sz w:val="22"/>
          <w:szCs w:val="22"/>
        </w:rPr>
        <w:lastRenderedPageBreak/>
        <w:t>K equals the number of slots in a TOT [3 companies]:</w:t>
      </w:r>
    </w:p>
    <w:p w14:paraId="527F91DD" w14:textId="77777777" w:rsidR="005F2E6A" w:rsidRDefault="00276A44">
      <w:pPr>
        <w:pStyle w:val="ListParagraph"/>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73263323" w14:textId="77777777" w:rsidR="005F2E6A" w:rsidRDefault="00276A44">
      <w:pPr>
        <w:pStyle w:val="ListParagraph"/>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4C6256CF" w14:textId="77777777" w:rsidR="005F2E6A" w:rsidRDefault="00276A44">
      <w:pPr>
        <w:pStyle w:val="ListParagraph"/>
        <w:numPr>
          <w:ilvl w:val="2"/>
          <w:numId w:val="85"/>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73A9219B" w14:textId="77777777" w:rsidR="005F2E6A" w:rsidRDefault="00276A44">
      <w:pPr>
        <w:pStyle w:val="ListParagraph"/>
        <w:numPr>
          <w:ilvl w:val="1"/>
          <w:numId w:val="85"/>
        </w:numPr>
        <w:spacing w:before="120" w:after="120" w:line="276" w:lineRule="auto"/>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3A7B326B"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ListParagraph"/>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ListParagraph"/>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ListParagraph"/>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ListParagraph"/>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ListParagraph"/>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ListParagraph"/>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ListParagraph"/>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ListParagraph"/>
        <w:rPr>
          <w:sz w:val="22"/>
          <w:szCs w:val="22"/>
        </w:rPr>
      </w:pPr>
    </w:p>
    <w:p w14:paraId="2C5F21B8" w14:textId="77777777" w:rsidR="005F2E6A" w:rsidRDefault="00276A44">
      <w:pPr>
        <w:rPr>
          <w:sz w:val="22"/>
          <w:szCs w:val="22"/>
        </w:rPr>
      </w:pPr>
      <w:r>
        <w:rPr>
          <w:sz w:val="22"/>
          <w:szCs w:val="22"/>
          <w:highlight w:val="yellow"/>
        </w:rPr>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ListParagraph"/>
        <w:numPr>
          <w:ilvl w:val="0"/>
          <w:numId w:val="77"/>
        </w:numPr>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w:t>
      </w:r>
      <w:proofErr w:type="spellStart"/>
      <w:r>
        <w:rPr>
          <w:sz w:val="22"/>
          <w:szCs w:val="22"/>
          <w:lang w:val="en-US"/>
        </w:rPr>
        <w:t>llocated</w:t>
      </w:r>
      <w:proofErr w:type="spellEnd"/>
      <w:r>
        <w:rPr>
          <w:sz w:val="22"/>
          <w:szCs w:val="22"/>
          <w:lang w:val="en-US"/>
        </w:rPr>
        <w:t xml:space="preserve">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Heading4"/>
        <w:numPr>
          <w:ilvl w:val="3"/>
          <w:numId w:val="4"/>
        </w:numPr>
      </w:pPr>
      <w:r>
        <w:lastRenderedPageBreak/>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 xml:space="preserve">Option 1: K equals the number of slots allocated for </w:t>
            </w:r>
            <w:proofErr w:type="spellStart"/>
            <w:r>
              <w:rPr>
                <w:b/>
                <w:bCs/>
                <w:color w:val="FF0000"/>
                <w:sz w:val="22"/>
                <w:szCs w:val="22"/>
                <w:highlight w:val="yellow"/>
                <w:lang w:val="en-US" w:eastAsia="ko-KR"/>
              </w:rPr>
              <w:t>TBoMS</w:t>
            </w:r>
            <w:proofErr w:type="spellEnd"/>
          </w:p>
          <w:p w14:paraId="292DCB07"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lastRenderedPageBreak/>
              <w:t xml:space="preserve">Option 3: K equals the number of slots in multiple TOTs which construct a </w:t>
            </w:r>
            <w:proofErr w:type="spellStart"/>
            <w:r>
              <w:rPr>
                <w:b/>
                <w:bCs/>
                <w:color w:val="FF0000"/>
                <w:sz w:val="22"/>
                <w:szCs w:val="22"/>
                <w:highlight w:val="yellow"/>
                <w:lang w:val="en-US" w:eastAsia="ko-KR"/>
              </w:rPr>
              <w:t>TBoMS</w:t>
            </w:r>
            <w:proofErr w:type="spellEnd"/>
            <w:r>
              <w:rPr>
                <w:b/>
                <w:bCs/>
                <w:color w:val="FF0000"/>
                <w:sz w:val="22"/>
                <w:szCs w:val="22"/>
                <w:highlight w:val="yellow"/>
                <w:lang w:val="en-US" w:eastAsia="ko-KR"/>
              </w:rPr>
              <w:t>.</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lastRenderedPageBreak/>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rPr>
                <w:lang w:eastAsia="ko-KR"/>
              </w:rPr>
              <w:t>TBoMS</w:t>
            </w:r>
            <w:proofErr w:type="spellEnd"/>
            <w:r>
              <w:rPr>
                <w:lang w:eastAsia="ko-KR"/>
              </w:rPr>
              <w:t xml:space="preserve">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t xml:space="preserve">Since the primary goal of </w:t>
            </w:r>
            <w:proofErr w:type="spellStart"/>
            <w:r>
              <w:rPr>
                <w:lang w:eastAsia="ko-KR"/>
              </w:rPr>
              <w:t>TBoMS</w:t>
            </w:r>
            <w:proofErr w:type="spellEnd"/>
            <w:r>
              <w:rPr>
                <w:lang w:eastAsia="ko-KR"/>
              </w:rPr>
              <w:t xml:space="preserve"> is to avoid unnecessary payload segmentation, consider the following comparison between legacy PUSCH and </w:t>
            </w:r>
            <w:proofErr w:type="spellStart"/>
            <w:r>
              <w:rPr>
                <w:lang w:eastAsia="ko-KR"/>
              </w:rPr>
              <w:t>TBoMS</w:t>
            </w:r>
            <w:proofErr w:type="spellEnd"/>
            <w:r>
              <w:rPr>
                <w:lang w:eastAsia="ko-KR"/>
              </w:rPr>
              <w:t>:</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proofErr w:type="spellStart"/>
            <w:r>
              <w:rPr>
                <w:lang w:eastAsia="ko-KR"/>
              </w:rPr>
              <w:t>TBoMS</w:t>
            </w:r>
            <w:proofErr w:type="spellEnd"/>
            <w:r>
              <w:rPr>
                <w:lang w:eastAsia="ko-KR"/>
              </w:rPr>
              <w:t xml:space="preserve">: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w:t>
            </w:r>
            <w:proofErr w:type="spellStart"/>
            <w:r>
              <w:rPr>
                <w:lang w:eastAsia="ko-KR"/>
              </w:rPr>
              <w:t>freq</w:t>
            </w:r>
            <w:proofErr w:type="spellEnd"/>
            <w:r>
              <w:rPr>
                <w:lang w:eastAsia="ko-KR"/>
              </w:rPr>
              <w:t xml:space="preserve">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lastRenderedPageBreak/>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ListParagraph"/>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ListParagraph"/>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rPr>
                <w:lang w:eastAsia="ko-KR"/>
              </w:rPr>
              <w:t>TBoMS</w:t>
            </w:r>
            <w:proofErr w:type="spellEnd"/>
            <w:r>
              <w:rPr>
                <w:lang w:eastAsia="ko-KR"/>
              </w:rPr>
              <w:t xml:space="preserve"> is calculated, if countermeasures are not taken. </w:t>
            </w:r>
            <w:r>
              <w:rPr>
                <w:u w:val="single"/>
                <w:lang w:eastAsia="ko-KR"/>
              </w:rPr>
              <w:t xml:space="preserve">We strongly suggest agreeing on how to count the allocated slots first. The optimal solution should be that the allocated slots are counted based on available slots for </w:t>
            </w:r>
            <w:proofErr w:type="spellStart"/>
            <w:r>
              <w:rPr>
                <w:u w:val="single"/>
                <w:lang w:eastAsia="ko-KR"/>
              </w:rPr>
              <w:t>TBoMS</w:t>
            </w:r>
            <w:proofErr w:type="spellEnd"/>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t>H</w:t>
            </w:r>
            <w:r>
              <w:rPr>
                <w:lang w:eastAsia="zh-CN"/>
              </w:rPr>
              <w:t>uawei, HiSilicon</w:t>
            </w:r>
          </w:p>
        </w:tc>
        <w:tc>
          <w:tcPr>
            <w:tcW w:w="6081" w:type="dxa"/>
          </w:tcPr>
          <w:p w14:paraId="04E1BEBB" w14:textId="77777777" w:rsidR="005F2E6A" w:rsidRDefault="00276A44">
            <w:pPr>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 xml:space="preserve">FFS: K value in case of special slot is used for </w:t>
            </w:r>
            <w:proofErr w:type="spellStart"/>
            <w:r>
              <w:rPr>
                <w:b/>
                <w:bCs/>
                <w:color w:val="FF0000"/>
                <w:sz w:val="22"/>
                <w:szCs w:val="22"/>
                <w:highlight w:val="yellow"/>
                <w:lang w:val="en-US" w:eastAsia="ko-KR"/>
              </w:rPr>
              <w:t>TBoMS</w:t>
            </w:r>
            <w:proofErr w:type="spellEnd"/>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Heading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Heading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 xml:space="preserve">Given the agreement made for single </w:t>
      </w:r>
      <w:proofErr w:type="spellStart"/>
      <w:r>
        <w:rPr>
          <w:sz w:val="22"/>
          <w:szCs w:val="22"/>
          <w:lang w:val="en-US"/>
        </w:rPr>
        <w:t>TBoMS</w:t>
      </w:r>
      <w:proofErr w:type="spellEnd"/>
      <w:r>
        <w:rPr>
          <w:sz w:val="22"/>
          <w:szCs w:val="22"/>
          <w:lang w:val="en-US"/>
        </w:rPr>
        <w:t xml:space="preserve">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ListParagraph"/>
        <w:numPr>
          <w:ilvl w:val="0"/>
          <w:numId w:val="89"/>
        </w:numPr>
        <w:rPr>
          <w:sz w:val="22"/>
          <w:szCs w:val="22"/>
          <w:lang w:val="en-US"/>
        </w:rPr>
      </w:pPr>
      <w:r>
        <w:rPr>
          <w:sz w:val="22"/>
          <w:szCs w:val="22"/>
          <w:lang w:val="en-US"/>
        </w:rPr>
        <w:t>How to indicate K.</w:t>
      </w:r>
    </w:p>
    <w:p w14:paraId="26067407" w14:textId="77777777" w:rsidR="005F2E6A" w:rsidRDefault="00276A44">
      <w:pPr>
        <w:pStyle w:val="ListParagraph"/>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ListParagraph"/>
              <w:numPr>
                <w:ilvl w:val="0"/>
                <w:numId w:val="90"/>
              </w:numPr>
              <w:rPr>
                <w:sz w:val="22"/>
                <w:szCs w:val="22"/>
                <w:lang w:eastAsia="ko-KR"/>
              </w:rPr>
            </w:pPr>
            <w:r>
              <w:rPr>
                <w:sz w:val="22"/>
                <w:szCs w:val="22"/>
                <w:lang w:eastAsia="ko-KR"/>
              </w:rPr>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ListParagraph"/>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ListParagraph"/>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CCDC95D" w14:textId="77777777" w:rsidR="005F2E6A" w:rsidRDefault="00276A44">
            <w:pPr>
              <w:pStyle w:val="ListParagraph"/>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ListParagraph"/>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ListParagraph"/>
              <w:numPr>
                <w:ilvl w:val="2"/>
                <w:numId w:val="26"/>
              </w:numPr>
              <w:spacing w:after="0"/>
              <w:rPr>
                <w:lang w:eastAsia="zh-CN"/>
              </w:rPr>
            </w:pPr>
            <w:r>
              <w:rPr>
                <w:rFonts w:eastAsia="MS Mincho"/>
                <w:lang w:eastAsia="ja-JP"/>
              </w:rPr>
              <w:t>FFS: other values of K</w:t>
            </w:r>
          </w:p>
          <w:p w14:paraId="5D0C51B3" w14:textId="77777777" w:rsidR="005F2E6A" w:rsidRDefault="00276A44">
            <w:pPr>
              <w:pStyle w:val="ListParagraph"/>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ListParagraph"/>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ListParagraph"/>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ListParagraph"/>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ListParagraph"/>
        <w:numPr>
          <w:ilvl w:val="1"/>
          <w:numId w:val="92"/>
        </w:numPr>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ListParagraph"/>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ListParagraph"/>
        <w:ind w:left="780"/>
      </w:pPr>
    </w:p>
    <w:p w14:paraId="439FF3F7" w14:textId="77777777" w:rsidR="005F2E6A" w:rsidRDefault="00276A44">
      <w:pPr>
        <w:pStyle w:val="ListParagraph"/>
        <w:numPr>
          <w:ilvl w:val="0"/>
          <w:numId w:val="93"/>
        </w:numPr>
      </w:pPr>
      <w:r>
        <w:rPr>
          <w:sz w:val="22"/>
          <w:szCs w:val="22"/>
          <w:u w:val="single"/>
        </w:rPr>
        <w:t>In case of explicit indication, should it be semi-static or dynamic?</w:t>
      </w:r>
    </w:p>
    <w:p w14:paraId="6A5F1847" w14:textId="77777777" w:rsidR="005F2E6A" w:rsidRDefault="005F2E6A">
      <w:pPr>
        <w:pStyle w:val="ListParagraph"/>
        <w:ind w:left="780"/>
      </w:pPr>
    </w:p>
    <w:p w14:paraId="5D335BEB" w14:textId="77777777" w:rsidR="005F2E6A" w:rsidRDefault="00276A44">
      <w:pPr>
        <w:pStyle w:val="ListParagraph"/>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ListParagraph"/>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ListParagraph"/>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proofErr w:type="spellStart"/>
            <w:r>
              <w:rPr>
                <w:rFonts w:eastAsia="MS Mincho" w:hint="eastAsia"/>
                <w:lang w:eastAsia="ja-JP"/>
              </w:rPr>
              <w:t>T</w:t>
            </w:r>
            <w:r>
              <w:rPr>
                <w:rFonts w:eastAsia="MS Mincho"/>
                <w:lang w:eastAsia="ja-JP"/>
              </w:rPr>
              <w:t>BoMS</w:t>
            </w:r>
            <w:proofErr w:type="spellEnd"/>
            <w:r>
              <w:rPr>
                <w:rFonts w:eastAsia="MS Mincho"/>
                <w:lang w:eastAsia="ja-JP"/>
              </w:rPr>
              <w:t xml:space="preserve"> can provide better gain than repetition when low modulation order and base graph 2 are used instead of high modulation order and base graph 1. To </w:t>
            </w:r>
            <w:r>
              <w:rPr>
                <w:rFonts w:eastAsia="MS Mincho"/>
                <w:lang w:eastAsia="ja-JP"/>
              </w:rPr>
              <w:lastRenderedPageBreak/>
              <w:t xml:space="preserve">achieve that, </w:t>
            </w:r>
            <w:proofErr w:type="spellStart"/>
            <w:r>
              <w:rPr>
                <w:rFonts w:eastAsia="MS Mincho"/>
                <w:lang w:eastAsia="ja-JP"/>
              </w:rPr>
              <w:t>TBoMS</w:t>
            </w:r>
            <w:proofErr w:type="spellEnd"/>
            <w:r>
              <w:rPr>
                <w:rFonts w:eastAsia="MS Mincho"/>
                <w:lang w:eastAsia="ja-JP"/>
              </w:rPr>
              <w:t xml:space="preserve">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lastRenderedPageBreak/>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FL: the excerpt you used in this section was not included in 2.2.2. So answers/interpretations across companies on what N represents may not be the same. We tried establish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w:t>
            </w:r>
            <w:proofErr w:type="spellStart"/>
            <w:r>
              <w:rPr>
                <w:lang w:eastAsia="zh-CN"/>
              </w:rPr>
              <w:t>TBoMS</w:t>
            </w:r>
            <w:proofErr w:type="spellEnd"/>
            <w:r>
              <w:rPr>
                <w:lang w:eastAsia="zh-CN"/>
              </w:rPr>
              <w:t xml:space="preserve"> is a moderate number, e.g. 2, 4 K=N can be considered. </w:t>
            </w:r>
          </w:p>
          <w:p w14:paraId="31266023" w14:textId="77777777" w:rsidR="005F2E6A" w:rsidRDefault="00276A44">
            <w:pPr>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Same understanding  as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uawei, HiSilicon</w:t>
            </w:r>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 xml:space="preserve">The K values less N can also be considered, which have been discussed in Alt-4 for </w:t>
            </w:r>
            <w:proofErr w:type="spellStart"/>
            <w:r>
              <w:rPr>
                <w:lang w:eastAsia="zh-CN"/>
              </w:rPr>
              <w:t>TBoMS</w:t>
            </w:r>
            <w:proofErr w:type="spellEnd"/>
            <w:r>
              <w:rPr>
                <w:lang w:eastAsia="zh-CN"/>
              </w:rPr>
              <w:t xml:space="preserve">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 xml:space="preserve">The selection of K values can be number of consecutive slots in a single </w:t>
            </w:r>
            <w:proofErr w:type="spellStart"/>
            <w:r>
              <w:rPr>
                <w:lang w:eastAsia="zh-CN"/>
              </w:rPr>
              <w:t>TBoMS</w:t>
            </w:r>
            <w:proofErr w:type="spellEnd"/>
            <w:r>
              <w:rPr>
                <w:lang w:eastAsia="zh-CN"/>
              </w:rPr>
              <w:t xml:space="preserve">, for example, in a frame structure DDSUUDDSUU, and N=4 for a single </w:t>
            </w:r>
            <w:proofErr w:type="spellStart"/>
            <w:r>
              <w:rPr>
                <w:lang w:eastAsia="zh-CN"/>
              </w:rPr>
              <w:t>TBoMS</w:t>
            </w:r>
            <w:proofErr w:type="spellEnd"/>
            <w:r>
              <w:rPr>
                <w:lang w:eastAsia="zh-CN"/>
              </w:rPr>
              <w:t xml:space="preserve">, NW can indicate K=2, which is the number of consecutive slots for a </w:t>
            </w:r>
            <w:proofErr w:type="spellStart"/>
            <w:r>
              <w:rPr>
                <w:lang w:eastAsia="zh-CN"/>
              </w:rPr>
              <w:t>TBoMS</w:t>
            </w:r>
            <w:proofErr w:type="spellEnd"/>
            <w:r>
              <w:rPr>
                <w:lang w:eastAsia="zh-CN"/>
              </w:rPr>
              <w:t>.</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 xml:space="preserve">Besides, as proposed by companies for </w:t>
            </w:r>
            <w:proofErr w:type="spellStart"/>
            <w:r>
              <w:rPr>
                <w:lang w:eastAsia="zh-CN"/>
              </w:rPr>
              <w:t>TBoMS</w:t>
            </w:r>
            <w:proofErr w:type="spellEnd"/>
            <w:r>
              <w:rPr>
                <w:lang w:eastAsia="zh-CN"/>
              </w:rPr>
              <w:t xml:space="preserve">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w:t>
            </w:r>
            <w:proofErr w:type="spellStart"/>
            <w:r>
              <w:rPr>
                <w:rFonts w:eastAsia="MS Mincho"/>
                <w:lang w:eastAsia="ja-JP"/>
              </w:rPr>
              <w:t>TBoMS</w:t>
            </w:r>
            <w:proofErr w:type="spellEnd"/>
            <w:r>
              <w:rPr>
                <w:rFonts w:eastAsia="MS Mincho"/>
                <w:lang w:eastAsia="ja-JP"/>
              </w:rPr>
              <w:t>. We think following cases could be almost similar. We are OK with either of the approach as far as systematic bits can be mapped for each hop/precoder cycle.</w:t>
            </w:r>
          </w:p>
          <w:p w14:paraId="55DC0AE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 xml:space="preserve">Repetition of </w:t>
            </w:r>
            <w:proofErr w:type="spellStart"/>
            <w:r>
              <w:rPr>
                <w:rFonts w:eastAsia="MS Mincho"/>
                <w:lang w:eastAsia="ja-JP"/>
              </w:rPr>
              <w:t>TBoMS</w:t>
            </w:r>
            <w:proofErr w:type="spellEnd"/>
            <w:r>
              <w:rPr>
                <w:rFonts w:eastAsia="MS Mincho"/>
                <w:lang w:eastAsia="ja-JP"/>
              </w:rPr>
              <w:t>: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w:t>
            </w:r>
            <w:proofErr w:type="spellStart"/>
            <w:r>
              <w:rPr>
                <w:rFonts w:eastAsia="MS Mincho"/>
                <w:lang w:eastAsia="ja-JP"/>
              </w:rPr>
              <w:t>TBoMS</w:t>
            </w:r>
            <w:proofErr w:type="spellEnd"/>
            <w:r>
              <w:rPr>
                <w:rFonts w:eastAsia="MS Mincho"/>
                <w:lang w:eastAsia="ja-JP"/>
              </w:rPr>
              <w:t xml:space="preserve"> repetition is not supported, the motivation of supporting other values less than N seems to be higher, since it could help to reduce the effective coding rate, which can equivalently be </w:t>
            </w:r>
            <w:proofErr w:type="spellStart"/>
            <w:r>
              <w:rPr>
                <w:rFonts w:eastAsia="MS Mincho"/>
                <w:lang w:eastAsia="ja-JP"/>
              </w:rPr>
              <w:t>achived</w:t>
            </w:r>
            <w:proofErr w:type="spellEnd"/>
            <w:r>
              <w:rPr>
                <w:rFonts w:eastAsia="MS Mincho"/>
                <w:lang w:eastAsia="ja-JP"/>
              </w:rPr>
              <w:t xml:space="preserve">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 xml:space="preserve">We think K=N is a good starting point, but are open to discussing other values if they can be shown to have gain.  Again, </w:t>
            </w:r>
            <w:proofErr w:type="spellStart"/>
            <w:r>
              <w:rPr>
                <w:rFonts w:eastAsia="MS Mincho"/>
                <w:lang w:eastAsia="ja-JP"/>
              </w:rPr>
              <w:t>TBoMS</w:t>
            </w:r>
            <w:proofErr w:type="spellEnd"/>
            <w:r>
              <w:rPr>
                <w:rFonts w:eastAsia="MS Mincho"/>
                <w:lang w:eastAsia="ja-JP"/>
              </w:rPr>
              <w:t xml:space="preserve"> retransmission is possible, and so the support, or its lack, for </w:t>
            </w:r>
            <w:proofErr w:type="spellStart"/>
            <w:r>
              <w:rPr>
                <w:rFonts w:eastAsia="MS Mincho"/>
                <w:lang w:eastAsia="ja-JP"/>
              </w:rPr>
              <w:t>TBoMS</w:t>
            </w:r>
            <w:proofErr w:type="spellEnd"/>
            <w:r>
              <w:rPr>
                <w:rFonts w:eastAsia="MS Mincho"/>
                <w:lang w:eastAsia="ja-JP"/>
              </w:rPr>
              <w:t xml:space="preserve"> repetition does not necessarily determine the outcome of this issue.  Note that Option 3 precludes both multiple RVs as well as ‘pure repetition’ with the same coded bits in each slot/TOTs of the </w:t>
            </w:r>
            <w:proofErr w:type="spellStart"/>
            <w:r>
              <w:rPr>
                <w:rFonts w:eastAsia="MS Mincho"/>
                <w:lang w:eastAsia="ja-JP"/>
              </w:rPr>
              <w:t>TBoMS</w:t>
            </w:r>
            <w:proofErr w:type="spellEnd"/>
            <w:r>
              <w:rPr>
                <w:rFonts w:eastAsia="MS Mincho"/>
                <w:lang w:eastAsia="ja-JP"/>
              </w:rPr>
              <w:t xml:space="preserve">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lastRenderedPageBreak/>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 xml:space="preserve">Some of the N slots used for </w:t>
            </w:r>
            <w:proofErr w:type="spellStart"/>
            <w:r>
              <w:rPr>
                <w:rFonts w:eastAsia="MS Mincho"/>
                <w:lang w:eastAsia="ja-JP"/>
              </w:rPr>
              <w:t>TBoMS</w:t>
            </w:r>
            <w:proofErr w:type="spellEnd"/>
            <w:r>
              <w:rPr>
                <w:rFonts w:eastAsia="MS Mincho"/>
                <w:lang w:eastAsia="ja-JP"/>
              </w:rPr>
              <w:t xml:space="preserve"> transmission may be dropped and thus not actually used for </w:t>
            </w:r>
            <w:proofErr w:type="spellStart"/>
            <w:r>
              <w:rPr>
                <w:rFonts w:eastAsia="MS Mincho"/>
                <w:lang w:eastAsia="ja-JP"/>
              </w:rPr>
              <w:t>TBoMS</w:t>
            </w:r>
            <w:proofErr w:type="spellEnd"/>
            <w:r>
              <w:rPr>
                <w:rFonts w:eastAsia="MS Mincho"/>
                <w:lang w:eastAsia="ja-JP"/>
              </w:rPr>
              <w:t xml:space="preserve"> transmission. In this case, if K is always limited to be equal to N, a sufficient effective code rate may not be obtained and </w:t>
            </w:r>
            <w:proofErr w:type="spellStart"/>
            <w:r>
              <w:rPr>
                <w:rFonts w:eastAsia="MS Mincho"/>
                <w:lang w:eastAsia="ja-JP"/>
              </w:rPr>
              <w:t>TBoMS</w:t>
            </w:r>
            <w:proofErr w:type="spellEnd"/>
            <w:r>
              <w:rPr>
                <w:rFonts w:eastAsia="MS Mincho"/>
                <w:lang w:eastAsia="ja-JP"/>
              </w:rPr>
              <w:t xml:space="preserve">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 xml:space="preserve">f K=N=1, we think the </w:t>
            </w:r>
            <w:proofErr w:type="spellStart"/>
            <w:r>
              <w:rPr>
                <w:rFonts w:hint="eastAsia"/>
                <w:lang w:eastAsia="zh-CN"/>
              </w:rPr>
              <w:t>TBoMS</w:t>
            </w:r>
            <w:proofErr w:type="spellEnd"/>
            <w:r>
              <w:rPr>
                <w:rFonts w:hint="eastAsia"/>
                <w:lang w:eastAsia="zh-CN"/>
              </w:rPr>
              <w:t xml:space="preserve">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 xml:space="preserve">We looking this as the </w:t>
            </w:r>
            <w:proofErr w:type="spellStart"/>
            <w:r>
              <w:rPr>
                <w:lang w:eastAsia="zh-CN"/>
              </w:rPr>
              <w:t>TBoMS</w:t>
            </w:r>
            <w:proofErr w:type="spellEnd"/>
            <w:r>
              <w:rPr>
                <w:lang w:eastAsia="zh-CN"/>
              </w:rPr>
              <w:t xml:space="preserve"> fallback to the enhanced Type A repetition. So it could be supported. We would like to see the </w:t>
            </w:r>
            <w:proofErr w:type="spellStart"/>
            <w:r>
              <w:rPr>
                <w:lang w:eastAsia="zh-CN"/>
              </w:rPr>
              <w:t>TBoMS</w:t>
            </w:r>
            <w:proofErr w:type="spellEnd"/>
            <w:r>
              <w:rPr>
                <w:lang w:eastAsia="zh-CN"/>
              </w:rPr>
              <w:t xml:space="preserve"> can reuse those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 xml:space="preserve">Considering we are trying to repurpose the existing TDRA table for </w:t>
            </w:r>
            <w:proofErr w:type="spellStart"/>
            <w:r>
              <w:rPr>
                <w:lang w:eastAsia="zh-CN"/>
              </w:rPr>
              <w:t>TBoMS</w:t>
            </w:r>
            <w:proofErr w:type="spellEnd"/>
            <w:r>
              <w:rPr>
                <w:lang w:eastAsia="zh-CN"/>
              </w:rPr>
              <w:t>.</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 xml:space="preserve">At least K&gt;1 is supported in the </w:t>
            </w:r>
            <w:proofErr w:type="spellStart"/>
            <w:r>
              <w:rPr>
                <w:rFonts w:eastAsia="MS Mincho"/>
                <w:lang w:eastAsia="ja-JP"/>
              </w:rPr>
              <w:t>TBoMS</w:t>
            </w:r>
            <w:proofErr w:type="spellEnd"/>
            <w:r>
              <w:rPr>
                <w:rFonts w:eastAsia="MS Mincho"/>
                <w:lang w:eastAsia="ja-JP"/>
              </w:rPr>
              <w:t xml:space="preserve">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2"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 xml:space="preserve">For fallback operation, we think K=N=1 is necessary. It can be considered that if K=N=1 is configured, UE may assume the </w:t>
            </w:r>
            <w:proofErr w:type="spellStart"/>
            <w:r>
              <w:rPr>
                <w:rFonts w:eastAsia="Malgun Gothic"/>
                <w:lang w:eastAsia="ko-KR"/>
              </w:rPr>
              <w:t>TBoMS</w:t>
            </w:r>
            <w:proofErr w:type="spellEnd"/>
            <w:r>
              <w:rPr>
                <w:rFonts w:eastAsia="Malgun Gothic"/>
                <w:lang w:eastAsia="ko-KR"/>
              </w:rPr>
              <w:t xml:space="preserve"> is not enabled.</w:t>
            </w:r>
          </w:p>
          <w:p w14:paraId="2761C72C" w14:textId="77777777" w:rsidR="005F2E6A" w:rsidRDefault="00276A44">
            <w:pPr>
              <w:rPr>
                <w:rFonts w:eastAsia="Malgun Gothic"/>
                <w:lang w:eastAsia="ko-KR"/>
              </w:rPr>
            </w:pPr>
            <w:r>
              <w:rPr>
                <w:lang w:eastAsia="zh-CN"/>
              </w:rPr>
              <w:t xml:space="preserve">If K&lt;N can be smaller than N, we think K=1 and N&gt;1 can be treated as </w:t>
            </w:r>
            <w:proofErr w:type="spellStart"/>
            <w:r>
              <w:rPr>
                <w:lang w:eastAsia="zh-CN"/>
              </w:rPr>
              <w:t>TBoMS</w:t>
            </w:r>
            <w:proofErr w:type="spellEnd"/>
            <w:r>
              <w:rPr>
                <w:lang w:eastAsia="zh-CN"/>
              </w:rPr>
              <w:t xml:space="preserve"> transmission without TBS scaling.</w:t>
            </w:r>
          </w:p>
        </w:tc>
      </w:tr>
      <w:bookmarkEnd w:id="12"/>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69309689" w14:textId="77777777" w:rsidR="005F2E6A" w:rsidRDefault="00276A44">
            <w:pPr>
              <w:rPr>
                <w:rFonts w:eastAsia="MS Mincho"/>
                <w:lang w:eastAsia="ja-JP"/>
              </w:rPr>
            </w:pPr>
            <w:r>
              <w:rPr>
                <w:rFonts w:eastAsia="MS Mincho"/>
                <w:lang w:eastAsia="ja-JP"/>
              </w:rPr>
              <w:lastRenderedPageBreak/>
              <w:t xml:space="preserve">When re-transmission of </w:t>
            </w:r>
            <w:proofErr w:type="spellStart"/>
            <w:r>
              <w:rPr>
                <w:rFonts w:eastAsia="MS Mincho"/>
                <w:lang w:eastAsia="ja-JP"/>
              </w:rPr>
              <w:t>TBoMS</w:t>
            </w:r>
            <w:proofErr w:type="spellEnd"/>
            <w:r>
              <w:rPr>
                <w:rFonts w:eastAsia="MS Mincho"/>
                <w:lang w:eastAsia="ja-JP"/>
              </w:rPr>
              <w:t xml:space="preserve">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lastRenderedPageBreak/>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w:t>
            </w:r>
            <w:proofErr w:type="spellStart"/>
            <w:r>
              <w:rPr>
                <w:rFonts w:hint="eastAsia"/>
                <w:lang w:eastAsia="zh-CN"/>
              </w:rPr>
              <w:t>TBoMS</w:t>
            </w:r>
            <w:proofErr w:type="spellEnd"/>
            <w:r>
              <w:rPr>
                <w:rFonts w:hint="eastAsia"/>
                <w:lang w:eastAsia="zh-CN"/>
              </w:rPr>
              <w:t xml:space="preserve">.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w:t>
            </w:r>
            <w:proofErr w:type="spellStart"/>
            <w:r>
              <w:rPr>
                <w:rFonts w:eastAsia="Malgun Gothic"/>
                <w:lang w:eastAsia="ko-KR"/>
              </w:rPr>
              <w:t>TBoMS</w:t>
            </w:r>
            <w:proofErr w:type="spellEnd"/>
            <w:r>
              <w:rPr>
                <w:rFonts w:eastAsia="Malgun Gothic"/>
                <w:lang w:eastAsia="ko-KR"/>
              </w:rPr>
              <w:t>.</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 xml:space="preserve">TDRA could be one possibility considering flexibility especially on the total coding rate and </w:t>
            </w:r>
            <w:proofErr w:type="spellStart"/>
            <w:r>
              <w:rPr>
                <w:lang w:eastAsia="ja-JP"/>
              </w:rPr>
              <w:t>signaling</w:t>
            </w:r>
            <w:proofErr w:type="spellEnd"/>
            <w:r>
              <w:rPr>
                <w:lang w:eastAsia="ja-JP"/>
              </w:rPr>
              <w:t xml:space="preserve"> overhead.</w:t>
            </w:r>
          </w:p>
          <w:p w14:paraId="72EAC4CA" w14:textId="77777777" w:rsidR="005F2E6A" w:rsidRDefault="00276A44">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Pr>
                <w:rFonts w:eastAsia="MS Mincho"/>
                <w:lang w:eastAsia="ja-JP"/>
              </w:rPr>
              <w:t xml:space="preserve"> calculation in RAN1#105-e, the parameter K is introduced. Though how to specify it can be further discussed (e.g., if only K=N is supported then we can replace K by N in the agreement). Therefore, the question seems to be </w:t>
            </w:r>
            <w:proofErr w:type="spellStart"/>
            <w:r>
              <w:rPr>
                <w:rFonts w:eastAsia="MS Mincho"/>
                <w:lang w:eastAsia="ja-JP"/>
              </w:rPr>
              <w:t>applicale</w:t>
            </w:r>
            <w:proofErr w:type="spellEnd"/>
            <w:r>
              <w:rPr>
                <w:rFonts w:eastAsia="MS Mincho"/>
                <w:lang w:eastAsia="ja-JP"/>
              </w:rPr>
              <w:t xml:space="preserv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Agree with ZTE.  Again, the need for K!=N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xml:space="preserve">, OPPO, Lenovo/Motorola, WILUS, vivo, </w:t>
            </w:r>
            <w:proofErr w:type="spellStart"/>
            <w:r>
              <w:rPr>
                <w:lang w:val="en-US" w:eastAsia="zh-CN"/>
              </w:rPr>
              <w:t>Spreadtrum</w:t>
            </w:r>
            <w:proofErr w:type="spellEnd"/>
            <w:r>
              <w:rPr>
                <w:lang w:val="en-US" w:eastAsia="zh-CN"/>
              </w:rPr>
              <w:t>, CATT, Panasonic, Apple, Fujitsu, Intel, Nokia/NSB, Ericsson, Huawei/</w:t>
            </w:r>
            <w:proofErr w:type="spellStart"/>
            <w:r>
              <w:rPr>
                <w:lang w:val="en-US" w:eastAsia="zh-CN"/>
              </w:rPr>
              <w:t>HiSi</w:t>
            </w:r>
            <w:proofErr w:type="spellEnd"/>
            <w:r>
              <w:rPr>
                <w:lang w:val="en-US" w:eastAsia="zh-CN"/>
              </w:rPr>
              <w:t>,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 xml:space="preserve">Need further clarification if N subsumes </w:t>
            </w:r>
            <w:proofErr w:type="spellStart"/>
            <w:r>
              <w:rPr>
                <w:rFonts w:eastAsia="MS Mincho"/>
                <w:lang w:eastAsia="ja-JP"/>
              </w:rPr>
              <w:t>TBoMS</w:t>
            </w:r>
            <w:proofErr w:type="spellEnd"/>
            <w:r>
              <w:rPr>
                <w:rFonts w:eastAsia="MS Mincho"/>
                <w:lang w:eastAsia="ja-JP"/>
              </w:rPr>
              <w:t xml:space="preserve">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62BBC4BD"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 xml:space="preserve">OPPO (same set of values as N), vivo (number of consecutive slots in a single </w:t>
            </w:r>
            <w:proofErr w:type="spellStart"/>
            <w:r>
              <w:rPr>
                <w:lang w:val="en-US" w:eastAsia="zh-CN"/>
              </w:rPr>
              <w:t>TBoMS</w:t>
            </w:r>
            <w:proofErr w:type="spellEnd"/>
            <w:r>
              <w:rPr>
                <w:lang w:val="en-US" w:eastAsia="zh-CN"/>
              </w:rPr>
              <w:t xml:space="preserve">), Panasonic (N/K = 2 or 4 if no </w:t>
            </w:r>
            <w:proofErr w:type="spellStart"/>
            <w:r>
              <w:rPr>
                <w:lang w:val="en-US" w:eastAsia="zh-CN"/>
              </w:rPr>
              <w:t>TBoMS</w:t>
            </w:r>
            <w:proofErr w:type="spellEnd"/>
            <w:r>
              <w:rPr>
                <w:lang w:val="en-US" w:eastAsia="zh-CN"/>
              </w:rPr>
              <w:t xml:space="preserve">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w:t>
            </w:r>
            <w:proofErr w:type="spellStart"/>
            <w:r>
              <w:rPr>
                <w:rFonts w:eastAsia="MS Mincho"/>
                <w:lang w:eastAsia="ja-JP"/>
              </w:rPr>
              <w:t>HiSi</w:t>
            </w:r>
            <w:proofErr w:type="spellEnd"/>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 xml:space="preserve">Samsung (K=N=1 then </w:t>
            </w:r>
            <w:proofErr w:type="spellStart"/>
            <w:r>
              <w:rPr>
                <w:lang w:val="en-US" w:eastAsia="zh-CN"/>
              </w:rPr>
              <w:t>TBoMS</w:t>
            </w:r>
            <w:proofErr w:type="spellEnd"/>
            <w:r>
              <w:rPr>
                <w:lang w:val="en-US" w:eastAsia="zh-CN"/>
              </w:rPr>
              <w:t xml:space="preserve"> is not enabled), Qualcomm (K=1 may still be interesting since we are considering new RV cycling scheme), OPPO (</w:t>
            </w:r>
            <w:proofErr w:type="spellStart"/>
            <w:r>
              <w:rPr>
                <w:lang w:val="en-US" w:eastAsia="zh-CN"/>
              </w:rPr>
              <w:t>TBoMS</w:t>
            </w:r>
            <w:proofErr w:type="spellEnd"/>
            <w:r>
              <w:rPr>
                <w:lang w:val="en-US" w:eastAsia="zh-CN"/>
              </w:rPr>
              <w:t xml:space="preserve"> falls back to Type A repetition), vivo, </w:t>
            </w:r>
            <w:proofErr w:type="spellStart"/>
            <w:r>
              <w:rPr>
                <w:lang w:val="en-US" w:eastAsia="zh-CN"/>
              </w:rPr>
              <w:t>Spreadtrum</w:t>
            </w:r>
            <w:proofErr w:type="spellEnd"/>
            <w:r>
              <w:rPr>
                <w:lang w:val="en-US" w:eastAsia="zh-CN"/>
              </w:rPr>
              <w:t xml:space="preserve">, Panasonic, Apple, LG (K=N=1 then </w:t>
            </w:r>
            <w:proofErr w:type="spellStart"/>
            <w:r>
              <w:rPr>
                <w:lang w:val="en-US" w:eastAsia="zh-CN"/>
              </w:rPr>
              <w:t>TBoMS</w:t>
            </w:r>
            <w:proofErr w:type="spellEnd"/>
            <w:r>
              <w:rPr>
                <w:lang w:val="en-US" w:eastAsia="zh-CN"/>
              </w:rPr>
              <w:t xml:space="preserve">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lastRenderedPageBreak/>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w:t>
            </w:r>
            <w:proofErr w:type="spellStart"/>
            <w:r>
              <w:rPr>
                <w:lang w:val="en-US" w:eastAsia="zh-CN"/>
              </w:rPr>
              <w:t>HiSi</w:t>
            </w:r>
            <w:proofErr w:type="spellEnd"/>
            <w:r>
              <w:rPr>
                <w:lang w:val="en-US" w:eastAsia="zh-CN"/>
              </w:rPr>
              <w:t xml:space="preserve">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Fujitsu, Intel, Nokia/NSB (if only K= N is supported), Ericsson, Huawei/</w:t>
            </w:r>
            <w:proofErr w:type="spellStart"/>
            <w:r>
              <w:rPr>
                <w:lang w:val="en-US" w:eastAsia="zh-CN"/>
              </w:rPr>
              <w:t>HiSi</w:t>
            </w:r>
            <w:proofErr w:type="spellEnd"/>
            <w:r>
              <w:rPr>
                <w:lang w:val="en-US" w:eastAsia="zh-CN"/>
              </w:rPr>
              <w:t xml:space="preserve">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w:t>
      </w:r>
      <w:proofErr w:type="spellStart"/>
      <w:r>
        <w:rPr>
          <w:b/>
          <w:bCs/>
          <w:sz w:val="22"/>
          <w:szCs w:val="22"/>
          <w:highlight w:val="yellow"/>
          <w:lang w:val="en-US"/>
        </w:rPr>
        <w:t>TBoMS</w:t>
      </w:r>
      <w:proofErr w:type="spellEnd"/>
      <w:r>
        <w:rPr>
          <w:b/>
          <w:bCs/>
          <w:sz w:val="22"/>
          <w:szCs w:val="22"/>
          <w:highlight w:val="yellow"/>
          <w:lang w:val="en-US"/>
        </w:rPr>
        <w:t>.</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w:t>
      </w:r>
      <w:proofErr w:type="spellStart"/>
      <w:r>
        <w:rPr>
          <w:sz w:val="22"/>
          <w:szCs w:val="22"/>
        </w:rPr>
        <w:t>TBoMS</w:t>
      </w:r>
      <w:proofErr w:type="spellEnd"/>
      <w:r>
        <w:rPr>
          <w:sz w:val="22"/>
          <w:szCs w:val="22"/>
        </w:rPr>
        <w:t xml:space="preserve">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w:t>
      </w:r>
      <w:proofErr w:type="spellStart"/>
      <w:r>
        <w:rPr>
          <w:sz w:val="22"/>
          <w:szCs w:val="22"/>
        </w:rPr>
        <w:t>TBoMS</w:t>
      </w:r>
      <w:proofErr w:type="spellEnd"/>
      <w:r>
        <w:rPr>
          <w:sz w:val="22"/>
          <w:szCs w:val="22"/>
        </w:rPr>
        <w:t xml:space="preserve"> (and of </w:t>
      </w:r>
      <w:proofErr w:type="spellStart"/>
      <w:r>
        <w:rPr>
          <w:sz w:val="22"/>
          <w:szCs w:val="22"/>
        </w:rPr>
        <w:t>TBoMS</w:t>
      </w:r>
      <w:proofErr w:type="spellEnd"/>
      <w:r>
        <w:rPr>
          <w:sz w:val="22"/>
          <w:szCs w:val="22"/>
        </w:rPr>
        <w:t xml:space="preserve">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w:t>
            </w:r>
            <w:proofErr w:type="spellStart"/>
            <w:r>
              <w:rPr>
                <w:lang w:eastAsia="zh-CN"/>
              </w:rPr>
              <w:t>TBoMS</w:t>
            </w:r>
            <w:proofErr w:type="spellEnd"/>
            <w:r>
              <w:rPr>
                <w:lang w:eastAsia="zh-CN"/>
              </w:rPr>
              <w:t xml:space="preserve">.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lastRenderedPageBreak/>
              <w:t>OPPO</w:t>
            </w:r>
          </w:p>
        </w:tc>
        <w:tc>
          <w:tcPr>
            <w:tcW w:w="6081" w:type="dxa"/>
          </w:tcPr>
          <w:p w14:paraId="21B5D2A2" w14:textId="77777777" w:rsidR="005F2E6A" w:rsidRDefault="00276A44">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w:t>
            </w:r>
            <w:proofErr w:type="spellStart"/>
            <w:r w:rsidR="00852166">
              <w:rPr>
                <w:lang w:eastAsia="ko-KR"/>
              </w:rPr>
              <w:t>TBoMS</w:t>
            </w:r>
            <w:proofErr w:type="spellEnd"/>
            <w:r w:rsidR="00852166">
              <w:rPr>
                <w:lang w:eastAsia="ko-KR"/>
              </w:rPr>
              <w:t xml:space="preserve">? But not really a big problem, just trying to understand. </w:t>
            </w:r>
          </w:p>
        </w:tc>
      </w:tr>
      <w:tr w:rsidR="00D05B5E" w14:paraId="5B41AB45" w14:textId="77777777" w:rsidTr="005F2E6A">
        <w:trPr>
          <w:trHeight w:val="300"/>
        </w:trPr>
        <w:tc>
          <w:tcPr>
            <w:tcW w:w="3558" w:type="dxa"/>
          </w:tcPr>
          <w:p w14:paraId="75CC5042" w14:textId="68A2DC65" w:rsidR="00D05B5E" w:rsidRDefault="00D05B5E" w:rsidP="00D05B5E">
            <w:pPr>
              <w:rPr>
                <w:lang w:val="en-US" w:eastAsia="zh-CN"/>
              </w:rPr>
            </w:pPr>
            <w:r>
              <w:rPr>
                <w:rFonts w:eastAsia="Malgun Gothic" w:hint="eastAsia"/>
                <w:lang w:eastAsia="ko-KR"/>
              </w:rPr>
              <w:t>LG</w:t>
            </w:r>
          </w:p>
        </w:tc>
        <w:tc>
          <w:tcPr>
            <w:tcW w:w="6081" w:type="dxa"/>
          </w:tcPr>
          <w:p w14:paraId="4AEE0CB8" w14:textId="77777777" w:rsidR="00D05B5E" w:rsidRDefault="00D05B5E" w:rsidP="00D05B5E">
            <w:pPr>
              <w:rPr>
                <w:lang w:eastAsia="zh-CN"/>
              </w:rPr>
            </w:pPr>
            <w:r w:rsidRPr="00156B03">
              <w:rPr>
                <w:lang w:eastAsia="zh-CN"/>
              </w:rPr>
              <w:t>I</w:t>
            </w:r>
            <w:r w:rsidRPr="00156B03">
              <w:rPr>
                <w:rFonts w:hint="eastAsia"/>
                <w:lang w:eastAsia="zh-CN"/>
              </w:rPr>
              <w:t xml:space="preserve">f </w:t>
            </w:r>
            <w:r>
              <w:rPr>
                <w:lang w:eastAsia="zh-CN"/>
              </w:rPr>
              <w:t>K &lt; N is supported, we think N should be larger than 1 but K can be equal to 1.</w:t>
            </w:r>
          </w:p>
          <w:p w14:paraId="3A2FEA70" w14:textId="296ADC9E" w:rsidR="00D05B5E" w:rsidRDefault="00D05B5E" w:rsidP="00D05B5E">
            <w:pPr>
              <w:rPr>
                <w:lang w:eastAsia="ko-KR"/>
              </w:rPr>
            </w:pPr>
            <w:r>
              <w:rPr>
                <w:lang w:eastAsia="zh-CN"/>
              </w:rPr>
              <w:t>W</w:t>
            </w:r>
            <w:r w:rsidRPr="00156B03">
              <w:rPr>
                <w:lang w:eastAsia="zh-CN"/>
              </w:rPr>
              <w:t>e think that If only K=N is supported, it needs that values of N are set a number which is not large value (e.g. 2,</w:t>
            </w:r>
            <w:r>
              <w:rPr>
                <w:lang w:eastAsia="zh-CN"/>
              </w:rPr>
              <w:t xml:space="preserve"> </w:t>
            </w:r>
            <w:r w:rsidRPr="00156B03">
              <w:rPr>
                <w:lang w:eastAsia="zh-CN"/>
              </w:rPr>
              <w:t>4).</w:t>
            </w:r>
          </w:p>
        </w:tc>
      </w:tr>
      <w:tr w:rsidR="00615376" w14:paraId="5090EC67" w14:textId="77777777" w:rsidTr="00615376">
        <w:trPr>
          <w:trHeight w:val="313"/>
        </w:trPr>
        <w:tc>
          <w:tcPr>
            <w:tcW w:w="3558" w:type="dxa"/>
          </w:tcPr>
          <w:p w14:paraId="7BDE8EF2" w14:textId="77777777" w:rsidR="00615376" w:rsidRDefault="00615376" w:rsidP="00BE281B">
            <w:pPr>
              <w:rPr>
                <w:lang w:eastAsia="zh-CN"/>
              </w:rPr>
            </w:pPr>
            <w:r>
              <w:rPr>
                <w:lang w:eastAsia="zh-CN"/>
              </w:rPr>
              <w:t>Ericsson</w:t>
            </w:r>
          </w:p>
        </w:tc>
        <w:tc>
          <w:tcPr>
            <w:tcW w:w="6081" w:type="dxa"/>
          </w:tcPr>
          <w:p w14:paraId="241EE702" w14:textId="77777777" w:rsidR="00615376" w:rsidRDefault="00615376" w:rsidP="00BE281B">
            <w:pPr>
              <w:rPr>
                <w:lang w:eastAsia="zh-CN"/>
              </w:rPr>
            </w:pPr>
            <w:r>
              <w:rPr>
                <w:lang w:eastAsia="zh-CN"/>
              </w:rPr>
              <w:t>Support, but FFSs on K must remain as FFSs in our view, since we will have concerns on K&lt;N if repetition is to be supported.</w:t>
            </w:r>
          </w:p>
        </w:tc>
      </w:tr>
    </w:tbl>
    <w:p w14:paraId="0A890A14" w14:textId="77777777" w:rsidR="005F2E6A" w:rsidRDefault="005F2E6A">
      <w:pPr>
        <w:rPr>
          <w:sz w:val="22"/>
          <w:szCs w:val="22"/>
        </w:rPr>
      </w:pPr>
    </w:p>
    <w:p w14:paraId="46544588" w14:textId="77777777" w:rsidR="005F2E6A" w:rsidRDefault="005F2E6A">
      <w:pPr>
        <w:rPr>
          <w:sz w:val="22"/>
          <w:szCs w:val="22"/>
        </w:rPr>
      </w:pPr>
    </w:p>
    <w:p w14:paraId="29FC48F3" w14:textId="77777777" w:rsidR="005F2E6A" w:rsidRDefault="00276A44">
      <w:pPr>
        <w:pStyle w:val="Heading3"/>
        <w:numPr>
          <w:ilvl w:val="2"/>
          <w:numId w:val="4"/>
        </w:numPr>
      </w:pPr>
      <w:r>
        <w:rPr>
          <w:color w:val="00B050"/>
        </w:rPr>
        <w:t>[OPEN]</w:t>
      </w:r>
      <w:r>
        <w:t xml:space="preserve"> </w:t>
      </w:r>
      <w:proofErr w:type="spellStart"/>
      <w:r>
        <w:t>TBoMS</w:t>
      </w:r>
      <w:proofErr w:type="spellEnd"/>
      <w:r>
        <w:t xml:space="preserve"> repetitions</w:t>
      </w:r>
    </w:p>
    <w:p w14:paraId="4E876440" w14:textId="77777777" w:rsidR="005F2E6A" w:rsidRDefault="00276A44">
      <w:pPr>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ListParagraph"/>
        <w:numPr>
          <w:ilvl w:val="0"/>
          <w:numId w:val="86"/>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7E7B27E8" w14:textId="77777777" w:rsidR="005F2E6A" w:rsidRDefault="00276A44">
      <w:pPr>
        <w:pStyle w:val="ListParagraph"/>
        <w:numPr>
          <w:ilvl w:val="2"/>
          <w:numId w:val="86"/>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55B6E2E5" w14:textId="77777777" w:rsidR="005F2E6A" w:rsidRDefault="00276A44">
      <w:pPr>
        <w:pStyle w:val="ListParagraph"/>
        <w:numPr>
          <w:ilvl w:val="0"/>
          <w:numId w:val="86"/>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642B4F85" w14:textId="77777777" w:rsidR="005F2E6A" w:rsidRDefault="00276A44">
      <w:pPr>
        <w:pStyle w:val="ListParagraph"/>
        <w:numPr>
          <w:ilvl w:val="2"/>
          <w:numId w:val="86"/>
        </w:numPr>
        <w:rPr>
          <w:sz w:val="22"/>
          <w:lang w:val="en-US"/>
        </w:rPr>
      </w:pPr>
      <w:r>
        <w:rPr>
          <w:sz w:val="22"/>
          <w:lang w:val="en-US"/>
        </w:rPr>
        <w:t>Sierra Wireless [23]</w:t>
      </w:r>
    </w:p>
    <w:p w14:paraId="6C968378" w14:textId="77777777" w:rsidR="005F2E6A" w:rsidRDefault="00276A44">
      <w:pPr>
        <w:pStyle w:val="ListParagraph"/>
        <w:numPr>
          <w:ilvl w:val="0"/>
          <w:numId w:val="86"/>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653E90D9" w14:textId="77777777" w:rsidR="005F2E6A" w:rsidRDefault="00276A44">
      <w:pPr>
        <w:pStyle w:val="ListParagraph"/>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ListParagraph"/>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ListParagraph"/>
        <w:numPr>
          <w:ilvl w:val="0"/>
          <w:numId w:val="95"/>
        </w:numPr>
        <w:rPr>
          <w:sz w:val="22"/>
          <w:lang w:val="en-US"/>
        </w:rPr>
      </w:pPr>
      <w:r>
        <w:rPr>
          <w:sz w:val="22"/>
          <w:lang w:val="en-US"/>
        </w:rPr>
        <w:t xml:space="preserve">One company (China Telecom [11]) proposed down-selecting between two options: (i)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BF0ABDB" w14:textId="77777777" w:rsidR="005F2E6A" w:rsidRDefault="00276A44">
      <w:pPr>
        <w:pStyle w:val="ListParagraph"/>
        <w:numPr>
          <w:ilvl w:val="0"/>
          <w:numId w:val="95"/>
        </w:numPr>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(i)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4AFDB7AA" w14:textId="77777777" w:rsidR="005F2E6A" w:rsidRDefault="00276A44">
      <w:pPr>
        <w:pStyle w:val="ListParagraph"/>
        <w:numPr>
          <w:ilvl w:val="0"/>
          <w:numId w:val="95"/>
        </w:numPr>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lastRenderedPageBreak/>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CA35ABB" w14:textId="77777777" w:rsidR="005F2E6A" w:rsidRDefault="00276A44">
      <w:pPr>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71DC5F1E" w14:textId="77777777" w:rsidR="005F2E6A" w:rsidRDefault="00276A44">
      <w:pPr>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2E3A0207" w14:textId="77777777" w:rsidR="005F2E6A" w:rsidRDefault="00276A44">
      <w:pPr>
        <w:pStyle w:val="Heading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Heading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w:t>
      </w:r>
      <w:proofErr w:type="spellStart"/>
      <w:r>
        <w:rPr>
          <w:sz w:val="22"/>
          <w:lang w:val="en-US"/>
        </w:rPr>
        <w:t>TBoMS</w:t>
      </w:r>
      <w:proofErr w:type="spellEnd"/>
      <w:r>
        <w:rPr>
          <w:sz w:val="22"/>
          <w:lang w:val="en-US"/>
        </w:rPr>
        <w:t xml:space="preserve"> repetition without extra efforts. This option was not retained. Instead, Option 3 was agreed as working assumption. Therefore, we need to discuss whether and how to support repetition of the single </w:t>
      </w:r>
      <w:proofErr w:type="spellStart"/>
      <w:r>
        <w:rPr>
          <w:sz w:val="22"/>
          <w:lang w:val="en-US"/>
        </w:rPr>
        <w:t>TBoMS</w:t>
      </w:r>
      <w:proofErr w:type="spellEnd"/>
      <w:r>
        <w:rPr>
          <w:sz w:val="22"/>
          <w:lang w:val="en-US"/>
        </w:rPr>
        <w:t xml:space="preserve">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ListParagraph"/>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ListParagraph"/>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w:t>
      </w:r>
      <w:proofErr w:type="spellStart"/>
      <w:r>
        <w:rPr>
          <w:sz w:val="22"/>
          <w:lang w:val="en-US"/>
        </w:rPr>
        <w:t>TBoMS</w:t>
      </w:r>
      <w:proofErr w:type="spellEnd"/>
      <w:r>
        <w:rPr>
          <w:sz w:val="22"/>
          <w:lang w:val="en-US"/>
        </w:rPr>
        <w:t xml:space="preserve">,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w:t>
            </w:r>
            <w:proofErr w:type="spellStart"/>
            <w:r>
              <w:rPr>
                <w:rFonts w:hint="eastAsia"/>
                <w:lang w:val="en-US" w:eastAsia="zh-CN"/>
              </w:rPr>
              <w:t>TBoMS</w:t>
            </w:r>
            <w:proofErr w:type="spellEnd"/>
            <w:r>
              <w:rPr>
                <w:rFonts w:hint="eastAsia"/>
                <w:lang w:val="en-US" w:eastAsia="zh-CN"/>
              </w:rPr>
              <w:t xml:space="preserve">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w:t>
            </w:r>
            <w:proofErr w:type="spellStart"/>
            <w:r>
              <w:rPr>
                <w:rFonts w:hint="eastAsia"/>
                <w:lang w:eastAsia="zh-CN"/>
              </w:rPr>
              <w:t>TBoMS</w:t>
            </w:r>
            <w:proofErr w:type="spellEnd"/>
            <w:r>
              <w:rPr>
                <w:rFonts w:hint="eastAsia"/>
                <w:lang w:eastAsia="zh-CN"/>
              </w:rPr>
              <w:t xml:space="preserve">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w:t>
            </w:r>
            <w:proofErr w:type="spellStart"/>
            <w:r>
              <w:rPr>
                <w:rFonts w:hint="eastAsia"/>
                <w:lang w:eastAsia="zh-CN"/>
              </w:rPr>
              <w:t>TBoMS</w:t>
            </w:r>
            <w:proofErr w:type="spellEnd"/>
            <w:r>
              <w:rPr>
                <w:rFonts w:hint="eastAsia"/>
                <w:lang w:eastAsia="zh-CN"/>
              </w:rPr>
              <w:t>.</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 xml:space="preserve">o. Necessity is unclear. Also, regarding that a single </w:t>
            </w:r>
            <w:proofErr w:type="spellStart"/>
            <w:r>
              <w:rPr>
                <w:rFonts w:eastAsia="Malgun Gothic"/>
                <w:lang w:eastAsia="ko-KR"/>
              </w:rPr>
              <w:t>TBoMS</w:t>
            </w:r>
            <w:proofErr w:type="spellEnd"/>
            <w:r>
              <w:rPr>
                <w:rFonts w:eastAsia="Malgun Gothic"/>
                <w:lang w:eastAsia="ko-KR"/>
              </w:rPr>
              <w:t xml:space="preserve"> already spans multiple slots, it may introduce latency with repetition.</w:t>
            </w:r>
          </w:p>
        </w:tc>
      </w:tr>
      <w:tr w:rsidR="005F2E6A" w14:paraId="13B5F69A" w14:textId="77777777" w:rsidTr="005F2E6A">
        <w:tc>
          <w:tcPr>
            <w:tcW w:w="2175" w:type="dxa"/>
          </w:tcPr>
          <w:p w14:paraId="31CFDF17"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0EAE4B74" w14:textId="77777777" w:rsidR="005F2E6A" w:rsidRDefault="00276A44">
            <w:pPr>
              <w:rPr>
                <w:lang w:eastAsia="zh-CN"/>
              </w:rPr>
            </w:pPr>
            <w:r>
              <w:rPr>
                <w:lang w:eastAsia="zh-CN"/>
              </w:rPr>
              <w:t xml:space="preserve">Slightly prefer to have repetition for </w:t>
            </w:r>
            <w:proofErr w:type="spellStart"/>
            <w:r>
              <w:rPr>
                <w:lang w:eastAsia="zh-CN"/>
              </w:rPr>
              <w:t>TBoMS</w:t>
            </w:r>
            <w:proofErr w:type="spellEnd"/>
            <w:r>
              <w:rPr>
                <w:lang w:eastAsia="zh-CN"/>
              </w:rPr>
              <w:t>.</w:t>
            </w:r>
          </w:p>
          <w:p w14:paraId="4F91494D" w14:textId="77777777" w:rsidR="005F2E6A" w:rsidRDefault="00276A44">
            <w:pPr>
              <w:rPr>
                <w:rFonts w:eastAsia="Malgun Gothic"/>
                <w:lang w:eastAsia="ko-KR"/>
              </w:rPr>
            </w:pPr>
            <w:r>
              <w:rPr>
                <w:lang w:eastAsia="zh-CN"/>
              </w:rPr>
              <w:t xml:space="preserve">As our answer for previous questions, large number of N for </w:t>
            </w:r>
            <w:proofErr w:type="spellStart"/>
            <w:r>
              <w:rPr>
                <w:lang w:eastAsia="zh-CN"/>
              </w:rPr>
              <w:t>TBoMS</w:t>
            </w:r>
            <w:proofErr w:type="spellEnd"/>
            <w:r>
              <w:rPr>
                <w:lang w:eastAsia="zh-CN"/>
              </w:rPr>
              <w:t xml:space="preserve">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w:t>
            </w:r>
            <w:proofErr w:type="spellStart"/>
            <w:r>
              <w:rPr>
                <w:lang w:eastAsia="zh-CN"/>
              </w:rPr>
              <w:t>TBoMS</w:t>
            </w:r>
            <w:proofErr w:type="spellEnd"/>
            <w:r>
              <w:rPr>
                <w:lang w:eastAsia="zh-CN"/>
              </w:rPr>
              <w:t xml:space="preserve">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lastRenderedPageBreak/>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w:t>
            </w:r>
            <w:proofErr w:type="spellStart"/>
            <w:r>
              <w:rPr>
                <w:rFonts w:eastAsia="MS Mincho"/>
                <w:lang w:eastAsia="ja-JP"/>
              </w:rPr>
              <w:t>TBoMS</w:t>
            </w:r>
            <w:proofErr w:type="spellEnd"/>
            <w:r>
              <w:rPr>
                <w:rFonts w:eastAsia="MS Mincho"/>
                <w:lang w:eastAsia="ja-JP"/>
              </w:rPr>
              <w:t xml:space="preserve">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 xml:space="preserve">Repetition of </w:t>
            </w:r>
            <w:proofErr w:type="spellStart"/>
            <w:r>
              <w:rPr>
                <w:rFonts w:eastAsia="MS Mincho"/>
                <w:lang w:eastAsia="ja-JP"/>
              </w:rPr>
              <w:t>TBoMS</w:t>
            </w:r>
            <w:proofErr w:type="spellEnd"/>
            <w:r>
              <w:rPr>
                <w:rFonts w:eastAsia="MS Mincho"/>
                <w:lang w:eastAsia="ja-JP"/>
              </w:rPr>
              <w:t>: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 xml:space="preserve">Yes. Considering the allocated slots for single </w:t>
            </w:r>
            <w:proofErr w:type="spellStart"/>
            <w:r>
              <w:rPr>
                <w:rFonts w:eastAsia="MS Mincho"/>
                <w:lang w:eastAsia="ja-JP"/>
              </w:rPr>
              <w:t>TBoMS</w:t>
            </w:r>
            <w:proofErr w:type="spellEnd"/>
            <w:r>
              <w:rPr>
                <w:rFonts w:eastAsia="MS Mincho"/>
                <w:lang w:eastAsia="ja-JP"/>
              </w:rPr>
              <w:t xml:space="preserve"> would be so large, thus the TB processing gain is less than Rel.17 enhanced PUSCH repetition scheme. To make the </w:t>
            </w:r>
            <w:proofErr w:type="spellStart"/>
            <w:r>
              <w:rPr>
                <w:rFonts w:eastAsia="MS Mincho"/>
                <w:lang w:eastAsia="ja-JP"/>
              </w:rPr>
              <w:t>TBoMS</w:t>
            </w:r>
            <w:proofErr w:type="spellEnd"/>
            <w:r>
              <w:rPr>
                <w:rFonts w:eastAsia="MS Mincho"/>
                <w:lang w:eastAsia="ja-JP"/>
              </w:rPr>
              <w:t xml:space="preserve"> more attractive, </w:t>
            </w:r>
            <w:proofErr w:type="spellStart"/>
            <w:r>
              <w:rPr>
                <w:rFonts w:eastAsia="MS Mincho"/>
                <w:lang w:eastAsia="ja-JP"/>
              </w:rPr>
              <w:t>TBoMS</w:t>
            </w:r>
            <w:proofErr w:type="spellEnd"/>
            <w:r>
              <w:rPr>
                <w:rFonts w:eastAsia="MS Mincho"/>
                <w:lang w:eastAsia="ja-JP"/>
              </w:rPr>
              <w:t xml:space="preserve">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w:t>
            </w:r>
            <w:proofErr w:type="spellStart"/>
            <w:r>
              <w:rPr>
                <w:rFonts w:eastAsia="MS Mincho"/>
                <w:lang w:eastAsia="ja-JP"/>
              </w:rPr>
              <w:t>TBoMS</w:t>
            </w:r>
            <w:proofErr w:type="spellEnd"/>
            <w:r>
              <w:rPr>
                <w:rFonts w:eastAsia="MS Mincho"/>
                <w:lang w:eastAsia="ja-JP"/>
              </w:rPr>
              <w:t xml:space="preserve"> transmission. Our view is that single </w:t>
            </w:r>
            <w:proofErr w:type="spellStart"/>
            <w:r>
              <w:rPr>
                <w:rFonts w:eastAsia="MS Mincho"/>
                <w:lang w:eastAsia="ja-JP"/>
              </w:rPr>
              <w:t>TBoMS</w:t>
            </w:r>
            <w:proofErr w:type="spellEnd"/>
            <w:r>
              <w:rPr>
                <w:rFonts w:eastAsia="MS Mincho"/>
                <w:lang w:eastAsia="ja-JP"/>
              </w:rPr>
              <w:t xml:space="preserve"> transmission may not span large number of slots, which leads to complicated implementation at UE side. In order to achieve good coverage, repetition needs to be combined with </w:t>
            </w:r>
            <w:proofErr w:type="spellStart"/>
            <w:r>
              <w:rPr>
                <w:rFonts w:eastAsia="MS Mincho"/>
                <w:lang w:eastAsia="ja-JP"/>
              </w:rPr>
              <w:t>TBoMS</w:t>
            </w:r>
            <w:proofErr w:type="spellEnd"/>
            <w:r>
              <w:rPr>
                <w:rFonts w:eastAsia="MS Mincho"/>
                <w:lang w:eastAsia="ja-JP"/>
              </w:rPr>
              <w:t xml:space="preserve">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 xml:space="preserve">Consider the remaining time for the WI and the progress on the single </w:t>
            </w:r>
            <w:proofErr w:type="spellStart"/>
            <w:r>
              <w:rPr>
                <w:rFonts w:eastAsia="MS Mincho"/>
                <w:lang w:eastAsia="ja-JP"/>
              </w:rPr>
              <w:t>TBoMS</w:t>
            </w:r>
            <w:proofErr w:type="spellEnd"/>
            <w:r>
              <w:rPr>
                <w:rFonts w:eastAsia="MS Mincho"/>
                <w:lang w:eastAsia="ja-JP"/>
              </w:rPr>
              <w:t xml:space="preserve"> discussion, we prefer to consider repetition as additional enhancement. Discussion on this aspect should not impact the progress on defining a workable feature for single </w:t>
            </w:r>
            <w:proofErr w:type="spellStart"/>
            <w:r>
              <w:rPr>
                <w:rFonts w:eastAsia="MS Mincho"/>
                <w:lang w:eastAsia="ja-JP"/>
              </w:rPr>
              <w:t>TBoMS</w:t>
            </w:r>
            <w:proofErr w:type="spellEnd"/>
            <w:r>
              <w:rPr>
                <w:rFonts w:eastAsia="MS Mincho"/>
                <w:lang w:eastAsia="ja-JP"/>
              </w:rPr>
              <w:t xml:space="preserve">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65170103" w14:textId="77777777" w:rsidR="005F2E6A" w:rsidRDefault="00276A44">
            <w:pPr>
              <w:spacing w:after="0"/>
              <w:rPr>
                <w:rFonts w:eastAsia="MS Mincho"/>
                <w:lang w:eastAsia="ja-JP"/>
              </w:rPr>
            </w:pPr>
            <w:r>
              <w:rPr>
                <w:rFonts w:eastAsia="MS Mincho"/>
                <w:lang w:eastAsia="ja-JP"/>
              </w:rPr>
              <w:t xml:space="preserve">Yes, further coverage enhancement can be identified by combining </w:t>
            </w:r>
            <w:proofErr w:type="spellStart"/>
            <w:r>
              <w:rPr>
                <w:rFonts w:eastAsia="MS Mincho"/>
                <w:lang w:eastAsia="ja-JP"/>
              </w:rPr>
              <w:t>TBoMS</w:t>
            </w:r>
            <w:proofErr w:type="spellEnd"/>
            <w:r>
              <w:rPr>
                <w:rFonts w:eastAsia="MS Mincho"/>
                <w:lang w:eastAsia="ja-JP"/>
              </w:rPr>
              <w:t xml:space="preserve">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 xml:space="preserve">The starting point should be without repetition. Both </w:t>
            </w:r>
            <w:proofErr w:type="spellStart"/>
            <w:r>
              <w:rPr>
                <w:lang w:eastAsia="ko-KR"/>
              </w:rPr>
              <w:t>TBoMS</w:t>
            </w:r>
            <w:proofErr w:type="spellEnd"/>
            <w:r>
              <w:rPr>
                <w:lang w:eastAsia="ko-KR"/>
              </w:rPr>
              <w:t xml:space="preserve">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HiSilicon</w:t>
            </w:r>
          </w:p>
        </w:tc>
        <w:tc>
          <w:tcPr>
            <w:tcW w:w="7448" w:type="dxa"/>
          </w:tcPr>
          <w:p w14:paraId="3C4DA4CF" w14:textId="77777777" w:rsidR="005F2E6A" w:rsidRDefault="00276A44">
            <w:pPr>
              <w:rPr>
                <w:lang w:eastAsia="ko-KR"/>
              </w:rPr>
            </w:pPr>
            <w:r>
              <w:rPr>
                <w:lang w:eastAsia="zh-CN"/>
              </w:rPr>
              <w:t xml:space="preserve">Yes. In our understanding, </w:t>
            </w:r>
            <w:proofErr w:type="spellStart"/>
            <w:r>
              <w:rPr>
                <w:lang w:eastAsia="zh-CN"/>
              </w:rPr>
              <w:t>TBoMS</w:t>
            </w:r>
            <w:proofErr w:type="spellEnd"/>
            <w:r>
              <w:rPr>
                <w:lang w:eastAsia="zh-CN"/>
              </w:rPr>
              <w:t xml:space="preserve"> and repetition improves the coverage from different aspects. </w:t>
            </w:r>
            <w:proofErr w:type="spellStart"/>
            <w:r>
              <w:rPr>
                <w:lang w:eastAsia="zh-CN"/>
              </w:rPr>
              <w:t>TBoMS</w:t>
            </w:r>
            <w:proofErr w:type="spellEnd"/>
            <w:r>
              <w:rPr>
                <w:lang w:eastAsia="zh-CN"/>
              </w:rPr>
              <w:t xml:space="preserve"> improves the coverage by a high coding gain through aggregating small TB in each slot to a big one, but repetition improves the coverage by a lower actual data rate than the ideal data rate. Therefore, the </w:t>
            </w:r>
            <w:proofErr w:type="spellStart"/>
            <w:r>
              <w:rPr>
                <w:lang w:eastAsia="zh-CN"/>
              </w:rPr>
              <w:t>TBoMS</w:t>
            </w:r>
            <w:proofErr w:type="spellEnd"/>
            <w:r>
              <w:rPr>
                <w:lang w:eastAsia="zh-CN"/>
              </w:rPr>
              <w:t xml:space="preserve">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repetition of </w:t>
            </w:r>
            <w:proofErr w:type="spellStart"/>
            <w:r>
              <w:rPr>
                <w:rFonts w:eastAsia="Malgun Gothic"/>
                <w:lang w:eastAsia="ko-KR"/>
              </w:rPr>
              <w:t>TBoMS</w:t>
            </w:r>
            <w:proofErr w:type="spellEnd"/>
            <w:r>
              <w:rPr>
                <w:rFonts w:eastAsia="Malgun Gothic"/>
                <w:lang w:eastAsia="ko-KR"/>
              </w:rPr>
              <w:t>.</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 xml:space="preserve">Before the </w:t>
            </w:r>
            <w:proofErr w:type="spellStart"/>
            <w:r>
              <w:rPr>
                <w:lang w:eastAsia="zh-CN"/>
              </w:rPr>
              <w:t>TBoMS</w:t>
            </w:r>
            <w:proofErr w:type="spellEnd"/>
            <w:r>
              <w:rPr>
                <w:lang w:eastAsia="zh-CN"/>
              </w:rPr>
              <w:t xml:space="preserve">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7777777" w:rsidR="005F2E6A" w:rsidRDefault="00276A44">
            <w:pPr>
              <w:rPr>
                <w:lang w:eastAsia="zh-CN"/>
              </w:rPr>
            </w:pPr>
            <w:r>
              <w:rPr>
                <w:rFonts w:hint="eastAsia"/>
                <w:lang w:eastAsia="zh-CN"/>
              </w:rPr>
              <w:t>v</w:t>
            </w:r>
            <w:r>
              <w:rPr>
                <w:lang w:eastAsia="zh-CN"/>
              </w:rPr>
              <w:t>ivo</w:t>
            </w:r>
          </w:p>
        </w:tc>
        <w:tc>
          <w:tcPr>
            <w:tcW w:w="7448" w:type="dxa"/>
          </w:tcPr>
          <w:p w14:paraId="6C0EEA1F" w14:textId="77777777" w:rsidR="005F2E6A" w:rsidRDefault="00276A44">
            <w:pPr>
              <w:rPr>
                <w:lang w:eastAsia="zh-CN"/>
              </w:rPr>
            </w:pPr>
            <w:r>
              <w:rPr>
                <w:lang w:eastAsia="zh-CN"/>
              </w:rPr>
              <w:t xml:space="preserve">The number of repetitions is still presented in the TDRA table, which means the repetition times for a single </w:t>
            </w:r>
            <w:proofErr w:type="spellStart"/>
            <w:r>
              <w:rPr>
                <w:lang w:eastAsia="zh-CN"/>
              </w:rPr>
              <w:t>TBoMS</w:t>
            </w:r>
            <w:proofErr w:type="spellEnd"/>
            <w:r>
              <w:rPr>
                <w:lang w:eastAsia="zh-CN"/>
              </w:rPr>
              <w:t xml:space="preserve">, and number of slots for a single </w:t>
            </w:r>
            <w:proofErr w:type="spellStart"/>
            <w:r>
              <w:rPr>
                <w:lang w:eastAsia="zh-CN"/>
              </w:rPr>
              <w:t>TBoMS</w:t>
            </w:r>
            <w:proofErr w:type="spellEnd"/>
            <w:r>
              <w:rPr>
                <w:lang w:eastAsia="zh-CN"/>
              </w:rPr>
              <w:t xml:space="preserve"> is additional introduced in the TDRA table. Number of repetitions and number of slots for a single </w:t>
            </w:r>
            <w:proofErr w:type="spellStart"/>
            <w:r>
              <w:rPr>
                <w:lang w:eastAsia="zh-CN"/>
              </w:rPr>
              <w:t>TBoMS</w:t>
            </w:r>
            <w:proofErr w:type="spellEnd"/>
          </w:p>
        </w:tc>
      </w:tr>
      <w:tr w:rsidR="005F2E6A" w14:paraId="72C6C285" w14:textId="77777777" w:rsidTr="005F2E6A">
        <w:tc>
          <w:tcPr>
            <w:tcW w:w="2175" w:type="dxa"/>
          </w:tcPr>
          <w:p w14:paraId="7DB166AA"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19BC95AD" w14:textId="77777777" w:rsidR="005F2E6A" w:rsidRDefault="00276A44">
            <w:pPr>
              <w:rPr>
                <w:lang w:eastAsia="zh-CN"/>
              </w:rPr>
            </w:pPr>
            <w:r>
              <w:rPr>
                <w:lang w:eastAsia="zh-CN"/>
              </w:rPr>
              <w:t xml:space="preserve">Different repetition of time domain resource allocation in a slot is same as </w:t>
            </w:r>
            <w:proofErr w:type="spellStart"/>
            <w:r>
              <w:rPr>
                <w:lang w:eastAsia="zh-CN"/>
              </w:rPr>
              <w:t>TBoMS</w:t>
            </w:r>
            <w:proofErr w:type="spellEnd"/>
            <w:r>
              <w:rPr>
                <w:lang w:eastAsia="zh-CN"/>
              </w:rPr>
              <w:t>.</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w:t>
            </w:r>
            <w:proofErr w:type="spellStart"/>
            <w:r>
              <w:rPr>
                <w:rFonts w:hint="eastAsia"/>
                <w:lang w:eastAsia="zh-CN"/>
              </w:rPr>
              <w:t>TBoMS</w:t>
            </w:r>
            <w:proofErr w:type="spellEnd"/>
            <w:r>
              <w:rPr>
                <w:rFonts w:hint="eastAsia"/>
                <w:lang w:eastAsia="zh-CN"/>
              </w:rPr>
              <w:t xml:space="preserve">(s)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w:t>
            </w:r>
            <w:proofErr w:type="spellStart"/>
            <w:r>
              <w:rPr>
                <w:rFonts w:hint="eastAsia"/>
                <w:lang w:eastAsia="zh-CN"/>
              </w:rPr>
              <w:t>TBoMS</w:t>
            </w:r>
            <w:proofErr w:type="spellEnd"/>
            <w:r>
              <w:rPr>
                <w:rFonts w:hint="eastAsia"/>
                <w:lang w:eastAsia="zh-CN"/>
              </w:rPr>
              <w:t xml:space="preserve">, but also the same among the repeated </w:t>
            </w:r>
            <w:proofErr w:type="spellStart"/>
            <w:r>
              <w:rPr>
                <w:rFonts w:hint="eastAsia"/>
                <w:lang w:eastAsia="zh-CN"/>
              </w:rPr>
              <w:t>TBoMS</w:t>
            </w:r>
            <w:proofErr w:type="spellEnd"/>
            <w:r>
              <w:rPr>
                <w:rFonts w:hint="eastAsia"/>
                <w:lang w:eastAsia="zh-CN"/>
              </w:rPr>
              <w:t>.</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 xml:space="preserve">he time domain resource determination for </w:t>
            </w:r>
            <w:proofErr w:type="spellStart"/>
            <w:r>
              <w:rPr>
                <w:rFonts w:eastAsia="MS Mincho"/>
                <w:lang w:eastAsia="ja-JP"/>
              </w:rPr>
              <w:t>TBoMS</w:t>
            </w:r>
            <w:proofErr w:type="spellEnd"/>
            <w:r>
              <w:rPr>
                <w:rFonts w:eastAsia="MS Mincho"/>
                <w:lang w:eastAsia="ja-JP"/>
              </w:rPr>
              <w:t xml:space="preserve">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 xml:space="preserve">he time domain resource for the </w:t>
            </w:r>
            <w:proofErr w:type="spellStart"/>
            <w:r>
              <w:rPr>
                <w:lang w:eastAsia="zh-CN"/>
              </w:rPr>
              <w:t>TBoMS</w:t>
            </w:r>
            <w:proofErr w:type="spellEnd"/>
            <w:r>
              <w:rPr>
                <w:lang w:eastAsia="zh-CN"/>
              </w:rPr>
              <w:t xml:space="preserve">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column in the TDRA table, one for number of slots for single </w:t>
            </w:r>
            <w:proofErr w:type="spellStart"/>
            <w:r>
              <w:rPr>
                <w:rFonts w:hint="eastAsia"/>
                <w:lang w:val="en-US" w:eastAsia="zh-CN"/>
              </w:rPr>
              <w:t>TBoMS</w:t>
            </w:r>
            <w:proofErr w:type="spellEnd"/>
            <w:r>
              <w:rPr>
                <w:rFonts w:hint="eastAsia"/>
                <w:lang w:val="en-US" w:eastAsia="zh-CN"/>
              </w:rPr>
              <w:t xml:space="preserve">, another is the number of repetitions for single </w:t>
            </w:r>
            <w:proofErr w:type="spellStart"/>
            <w:r>
              <w:rPr>
                <w:rFonts w:hint="eastAsia"/>
                <w:lang w:val="en-US" w:eastAsia="zh-CN"/>
              </w:rPr>
              <w:t>TBoMS</w:t>
            </w:r>
            <w:proofErr w:type="spellEnd"/>
            <w:r>
              <w:rPr>
                <w:rFonts w:hint="eastAsia"/>
                <w:lang w:val="en-US" w:eastAsia="zh-CN"/>
              </w:rPr>
              <w:t xml:space="preserve">.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 xml:space="preserve">Although the most flexible way is to separately indicate the number of slots for </w:t>
            </w:r>
            <w:proofErr w:type="spellStart"/>
            <w:r>
              <w:rPr>
                <w:lang w:eastAsia="zh-CN"/>
              </w:rPr>
              <w:t>TBoMS</w:t>
            </w:r>
            <w:proofErr w:type="spellEnd"/>
            <w:r>
              <w:rPr>
                <w:lang w:eastAsia="zh-CN"/>
              </w:rPr>
              <w:t xml:space="preserve">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 xml:space="preserve">One possible solution could be to consider only semi-static indication of repetition factor when </w:t>
            </w:r>
            <w:proofErr w:type="spellStart"/>
            <w:r>
              <w:rPr>
                <w:lang w:eastAsia="zh-CN"/>
              </w:rPr>
              <w:t>TBoMS</w:t>
            </w:r>
            <w:proofErr w:type="spellEnd"/>
            <w:r>
              <w:rPr>
                <w:lang w:eastAsia="zh-CN"/>
              </w:rPr>
              <w:t xml:space="preserve"> is enabled. Therefore, in this case, TDRA table indicates only the number of slots for </w:t>
            </w:r>
            <w:proofErr w:type="spellStart"/>
            <w:r>
              <w:rPr>
                <w:lang w:eastAsia="zh-CN"/>
              </w:rPr>
              <w:t>TBoMS</w:t>
            </w:r>
            <w:proofErr w:type="spellEnd"/>
            <w:r>
              <w:rPr>
                <w:lang w:eastAsia="zh-CN"/>
              </w:rPr>
              <w:t xml:space="preserve">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w:t>
            </w:r>
            <w:proofErr w:type="spellStart"/>
            <w:r>
              <w:rPr>
                <w:rFonts w:hint="eastAsia"/>
                <w:lang w:eastAsia="zh-CN"/>
              </w:rPr>
              <w:t>TBoMS</w:t>
            </w:r>
            <w:proofErr w:type="spellEnd"/>
            <w:r>
              <w:rPr>
                <w:rFonts w:hint="eastAsia"/>
                <w:lang w:eastAsia="zh-CN"/>
              </w:rPr>
              <w:t xml:space="preserve">, and another new IE to indicate the slot number allocated for one </w:t>
            </w:r>
            <w:proofErr w:type="spellStart"/>
            <w:r>
              <w:rPr>
                <w:rFonts w:hint="eastAsia"/>
                <w:lang w:eastAsia="zh-CN"/>
              </w:rPr>
              <w:t>TBoMS</w:t>
            </w:r>
            <w:proofErr w:type="spellEnd"/>
            <w:r>
              <w:rPr>
                <w:rFonts w:hint="eastAsia"/>
                <w:lang w:eastAsia="zh-CN"/>
              </w:rPr>
              <w:t>.</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w:t>
            </w:r>
            <w:proofErr w:type="spellStart"/>
            <w:r>
              <w:rPr>
                <w:rFonts w:eastAsia="Malgun Gothic"/>
                <w:lang w:eastAsia="ko-KR"/>
              </w:rPr>
              <w:t>indiated</w:t>
            </w:r>
            <w:proofErr w:type="spellEnd"/>
            <w:r>
              <w:rPr>
                <w:rFonts w:eastAsia="Malgun Gothic"/>
                <w:lang w:eastAsia="ko-KR"/>
              </w:rPr>
              <w:t xml:space="preserve"> by </w:t>
            </w:r>
            <w:proofErr w:type="spellStart"/>
            <w:r>
              <w:rPr>
                <w:i/>
                <w:iCs/>
                <w:lang w:eastAsia="ko-KR"/>
              </w:rPr>
              <w:t>numberOfRepetitions</w:t>
            </w:r>
            <w:proofErr w:type="spellEnd"/>
            <w:r>
              <w:rPr>
                <w:i/>
                <w:iCs/>
                <w:lang w:eastAsia="ko-KR"/>
              </w:rPr>
              <w:t>.</w:t>
            </w:r>
            <w:r>
              <w:rPr>
                <w:iCs/>
                <w:lang w:eastAsia="ko-KR"/>
              </w:rPr>
              <w:t xml:space="preserve"> If </w:t>
            </w:r>
            <w:proofErr w:type="spellStart"/>
            <w:r>
              <w:rPr>
                <w:i/>
                <w:iCs/>
                <w:lang w:eastAsia="ko-KR"/>
              </w:rPr>
              <w:t>numberOfRepetitions</w:t>
            </w:r>
            <w:proofErr w:type="spellEnd"/>
            <w:r>
              <w:rPr>
                <w:lang w:eastAsia="ko-KR"/>
              </w:rPr>
              <w:t xml:space="preserve"> is not present in the resource allocation table, it can be configured with </w:t>
            </w:r>
            <w:proofErr w:type="spellStart"/>
            <w:r>
              <w:rPr>
                <w:i/>
                <w:lang w:eastAsia="ko-KR"/>
              </w:rPr>
              <w:t>pusch-AggregationFactor</w:t>
            </w:r>
            <w:proofErr w:type="spellEnd"/>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w:t>
            </w:r>
            <w:proofErr w:type="spellStart"/>
            <w:r>
              <w:rPr>
                <w:rFonts w:hint="eastAsia"/>
                <w:lang w:eastAsia="zh-CN"/>
              </w:rPr>
              <w:t>TBoMS</w:t>
            </w:r>
            <w:proofErr w:type="spellEnd"/>
            <w:r>
              <w:rPr>
                <w:rFonts w:hint="eastAsia"/>
                <w:lang w:eastAsia="zh-CN"/>
              </w:rPr>
              <w:t xml:space="preserve"> slots among the repeated </w:t>
            </w:r>
            <w:proofErr w:type="spellStart"/>
            <w:r>
              <w:rPr>
                <w:rFonts w:hint="eastAsia"/>
                <w:lang w:eastAsia="zh-CN"/>
              </w:rPr>
              <w:t>TBoMSs</w:t>
            </w:r>
            <w:proofErr w:type="spellEnd"/>
            <w:r>
              <w:rPr>
                <w:rFonts w:hint="eastAsia"/>
                <w:lang w:eastAsia="zh-CN"/>
              </w:rPr>
              <w:t>.</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 xml:space="preserve">Since in option 3, only a single RV is used across the slots in the </w:t>
            </w:r>
            <w:proofErr w:type="spellStart"/>
            <w:r>
              <w:rPr>
                <w:lang w:eastAsia="zh-CN"/>
              </w:rPr>
              <w:t>TBoMS</w:t>
            </w:r>
            <w:proofErr w:type="spellEnd"/>
            <w:r>
              <w:rPr>
                <w:lang w:eastAsia="zh-CN"/>
              </w:rPr>
              <w:t xml:space="preserve">, different RVs according to the RV sequence can be determined for repetitions for each </w:t>
            </w:r>
            <w:proofErr w:type="spellStart"/>
            <w:r>
              <w:rPr>
                <w:lang w:eastAsia="zh-CN"/>
              </w:rPr>
              <w:t>TBoMS</w:t>
            </w:r>
            <w:proofErr w:type="spellEnd"/>
            <w:r>
              <w:rPr>
                <w:lang w:eastAsia="zh-CN"/>
              </w:rPr>
              <w:t>.</w:t>
            </w:r>
          </w:p>
        </w:tc>
      </w:tr>
      <w:tr w:rsidR="005F2E6A" w14:paraId="7A3B7224" w14:textId="77777777" w:rsidTr="005F2E6A">
        <w:tc>
          <w:tcPr>
            <w:tcW w:w="2175" w:type="dxa"/>
          </w:tcPr>
          <w:p w14:paraId="4C387EE2"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 xml:space="preserve">Reuse RV cycling mechanism for PUSCH repetition type A, by replacing one PUSCH repetition with </w:t>
            </w:r>
            <w:proofErr w:type="spellStart"/>
            <w:r>
              <w:rPr>
                <w:lang w:val="en-US" w:eastAsia="zh-CN"/>
              </w:rPr>
              <w:t>TBoMS</w:t>
            </w:r>
            <w:proofErr w:type="spellEnd"/>
          </w:p>
        </w:tc>
      </w:tr>
      <w:tr w:rsidR="005F2E6A" w14:paraId="57EC5F1E" w14:textId="77777777" w:rsidTr="005F2E6A">
        <w:tc>
          <w:tcPr>
            <w:tcW w:w="2175" w:type="dxa"/>
          </w:tcPr>
          <w:p w14:paraId="1A6CBFF4"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714ADBCB" w14:textId="77777777" w:rsidR="005F2E6A" w:rsidRDefault="00276A44">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w:t>
            </w:r>
            <w:proofErr w:type="spellStart"/>
            <w:r>
              <w:rPr>
                <w:rFonts w:eastAsia="MS Mincho"/>
                <w:lang w:eastAsia="ja-JP"/>
              </w:rPr>
              <w:t>TBoMS</w:t>
            </w:r>
            <w:proofErr w:type="spellEnd"/>
            <w:r>
              <w:rPr>
                <w:rFonts w:eastAsia="MS Mincho"/>
                <w:lang w:eastAsia="ja-JP"/>
              </w:rPr>
              <w:t xml:space="preserve">. If </w:t>
            </w:r>
            <w:proofErr w:type="spellStart"/>
            <w:r>
              <w:rPr>
                <w:rFonts w:eastAsia="MS Mincho"/>
                <w:lang w:eastAsia="ja-JP"/>
              </w:rPr>
              <w:t>TBoMS</w:t>
            </w:r>
            <w:proofErr w:type="spellEnd"/>
            <w:r>
              <w:rPr>
                <w:rFonts w:eastAsia="MS Mincho"/>
                <w:lang w:eastAsia="ja-JP"/>
              </w:rPr>
              <w:t xml:space="preserve"> repetition is applied over DDDSUDDSUU (S: 10D:2G:2U). One practical approach is that each single </w:t>
            </w:r>
            <w:proofErr w:type="spellStart"/>
            <w:r>
              <w:rPr>
                <w:rFonts w:eastAsia="MS Mincho"/>
                <w:lang w:eastAsia="ja-JP"/>
              </w:rPr>
              <w:t>TBoMS</w:t>
            </w:r>
            <w:proofErr w:type="spellEnd"/>
            <w:r>
              <w:rPr>
                <w:rFonts w:eastAsia="MS Mincho"/>
                <w:lang w:eastAsia="ja-JP"/>
              </w:rPr>
              <w:t xml:space="preserve"> is transmitted over consecutive U slots, considering the memory of circular buffer. However, the number of consecutive U slots can be 1 or 2. In such case, a single value of the allocated slots on single </w:t>
            </w:r>
            <w:proofErr w:type="spellStart"/>
            <w:r>
              <w:rPr>
                <w:rFonts w:eastAsia="MS Mincho"/>
                <w:lang w:eastAsia="ja-JP"/>
              </w:rPr>
              <w:t>TBoMS</w:t>
            </w:r>
            <w:proofErr w:type="spellEnd"/>
            <w:r>
              <w:rPr>
                <w:rFonts w:eastAsia="MS Mincho"/>
                <w:lang w:eastAsia="ja-JP"/>
              </w:rPr>
              <w:t xml:space="preserve"> could limit the time domain allocation of </w:t>
            </w:r>
            <w:proofErr w:type="spellStart"/>
            <w:r>
              <w:rPr>
                <w:rFonts w:eastAsia="MS Mincho"/>
                <w:lang w:eastAsia="ja-JP"/>
              </w:rPr>
              <w:t>TBoMS</w:t>
            </w:r>
            <w:proofErr w:type="spellEnd"/>
            <w:r>
              <w:rPr>
                <w:rFonts w:eastAsia="MS Mincho"/>
                <w:lang w:eastAsia="ja-JP"/>
              </w:rPr>
              <w:t xml:space="preserve">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 xml:space="preserve">For </w:t>
            </w:r>
            <w:proofErr w:type="spellStart"/>
            <w:r>
              <w:rPr>
                <w:rFonts w:hint="eastAsia"/>
                <w:lang w:eastAsia="zh-CN"/>
              </w:rPr>
              <w:t>TBoMS</w:t>
            </w:r>
            <w:proofErr w:type="spellEnd"/>
            <w:r>
              <w:rPr>
                <w:rFonts w:hint="eastAsia"/>
                <w:lang w:eastAsia="zh-CN"/>
              </w:rPr>
              <w:t xml:space="preserve">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 xml:space="preserve">The interaction between </w:t>
            </w:r>
            <w:proofErr w:type="spellStart"/>
            <w:r>
              <w:rPr>
                <w:rFonts w:eastAsia="MS Mincho"/>
                <w:lang w:eastAsia="ja-JP"/>
              </w:rPr>
              <w:t>TBoMS</w:t>
            </w:r>
            <w:proofErr w:type="spellEnd"/>
            <w:r>
              <w:rPr>
                <w:rFonts w:eastAsia="MS Mincho"/>
                <w:lang w:eastAsia="ja-JP"/>
              </w:rPr>
              <w:t xml:space="preserve"> and inter-</w:t>
            </w:r>
            <w:proofErr w:type="spellStart"/>
            <w:r>
              <w:rPr>
                <w:rFonts w:eastAsia="MS Mincho"/>
                <w:lang w:eastAsia="ja-JP"/>
              </w:rPr>
              <w:t>TBoMS</w:t>
            </w:r>
            <w:proofErr w:type="spellEnd"/>
            <w:r>
              <w:rPr>
                <w:rFonts w:eastAsia="MS Mincho"/>
                <w:lang w:eastAsia="ja-JP"/>
              </w:rPr>
              <w:t xml:space="preserve"> frequency hopping should be considered/specified. The interaction between </w:t>
            </w:r>
            <w:proofErr w:type="spellStart"/>
            <w:r>
              <w:rPr>
                <w:rFonts w:eastAsia="MS Mincho"/>
                <w:lang w:eastAsia="ja-JP"/>
              </w:rPr>
              <w:t>TBoMS</w:t>
            </w:r>
            <w:proofErr w:type="spellEnd"/>
            <w:r>
              <w:rPr>
                <w:rFonts w:eastAsia="MS Mincho"/>
                <w:lang w:eastAsia="ja-JP"/>
              </w:rPr>
              <w:t xml:space="preserve">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 xml:space="preserve">How about </w:t>
            </w:r>
            <w:proofErr w:type="spellStart"/>
            <w:r>
              <w:rPr>
                <w:rFonts w:eastAsia="MS Mincho"/>
                <w:lang w:eastAsia="ja-JP"/>
              </w:rPr>
              <w:t>TBoMS</w:t>
            </w:r>
            <w:proofErr w:type="spellEnd"/>
            <w:r>
              <w:rPr>
                <w:rFonts w:eastAsia="MS Mincho"/>
                <w:lang w:eastAsia="ja-JP"/>
              </w:rPr>
              <w:t xml:space="preserve"> re-retransmission?  Is it still over </w:t>
            </w:r>
            <w:proofErr w:type="spellStart"/>
            <w:r>
              <w:rPr>
                <w:rFonts w:eastAsia="MS Mincho"/>
                <w:lang w:eastAsia="ja-JP"/>
              </w:rPr>
              <w:t>TBoMS</w:t>
            </w:r>
            <w:proofErr w:type="spellEnd"/>
            <w:r>
              <w:rPr>
                <w:rFonts w:eastAsia="MS Mincho"/>
                <w:lang w:eastAsia="ja-JP"/>
              </w:rPr>
              <w:t xml:space="preserve">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043544CF" w14:textId="77777777" w:rsidR="005F2E6A" w:rsidRDefault="00276A44">
            <w:pPr>
              <w:rPr>
                <w:rFonts w:eastAsia="MS Mincho"/>
                <w:lang w:eastAsia="ja-JP"/>
              </w:rPr>
            </w:pPr>
            <w:r>
              <w:rPr>
                <w:rFonts w:eastAsia="MS Mincho"/>
                <w:lang w:eastAsia="ja-JP"/>
              </w:rPr>
              <w:t xml:space="preserve">Dropping rules for repetitions of </w:t>
            </w:r>
            <w:proofErr w:type="spellStart"/>
            <w:r>
              <w:rPr>
                <w:rFonts w:eastAsia="MS Mincho"/>
                <w:lang w:eastAsia="ja-JP"/>
              </w:rPr>
              <w:t>TBoMS</w:t>
            </w:r>
            <w:proofErr w:type="spellEnd"/>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w:t>
            </w:r>
            <w:proofErr w:type="spellStart"/>
            <w:r>
              <w:rPr>
                <w:lang w:eastAsia="ko-KR"/>
              </w:rPr>
              <w:t>TBoMS</w:t>
            </w:r>
            <w:proofErr w:type="spellEnd"/>
            <w:r>
              <w:rPr>
                <w:lang w:eastAsia="ko-KR"/>
              </w:rPr>
              <w:t xml:space="preserve">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 xml:space="preserve">We agree with Apple that it may be helpful to confirm that </w:t>
            </w:r>
            <w:proofErr w:type="spellStart"/>
            <w:r>
              <w:rPr>
                <w:lang w:eastAsia="ko-KR"/>
              </w:rPr>
              <w:t>TBoMS</w:t>
            </w:r>
            <w:proofErr w:type="spellEnd"/>
            <w:r>
              <w:rPr>
                <w:lang w:eastAsia="ko-KR"/>
              </w:rPr>
              <w:t xml:space="preserve"> retransmission should be for an entire </w:t>
            </w:r>
            <w:proofErr w:type="spellStart"/>
            <w:r>
              <w:rPr>
                <w:lang w:eastAsia="ko-KR"/>
              </w:rPr>
              <w:t>TBoMS</w:t>
            </w:r>
            <w:proofErr w:type="spellEnd"/>
            <w:r>
              <w:rPr>
                <w:lang w:eastAsia="ko-KR"/>
              </w:rPr>
              <w:t>.</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uawei, HiSilicon</w:t>
            </w:r>
          </w:p>
        </w:tc>
        <w:tc>
          <w:tcPr>
            <w:tcW w:w="7448" w:type="dxa"/>
          </w:tcPr>
          <w:p w14:paraId="296F8F25" w14:textId="77777777" w:rsidR="005F2E6A" w:rsidRDefault="00276A44">
            <w:pPr>
              <w:rPr>
                <w:lang w:eastAsia="ko-KR"/>
              </w:rPr>
            </w:pPr>
            <w:r>
              <w:rPr>
                <w:rFonts w:hint="eastAsia"/>
                <w:lang w:eastAsia="zh-CN"/>
              </w:rPr>
              <w:t>T</w:t>
            </w:r>
            <w:r>
              <w:rPr>
                <w:lang w:eastAsia="zh-CN"/>
              </w:rPr>
              <w:t xml:space="preserve">he number of slots allocated for all the repetitions of </w:t>
            </w:r>
            <w:proofErr w:type="spellStart"/>
            <w:r>
              <w:rPr>
                <w:lang w:eastAsia="zh-CN"/>
              </w:rPr>
              <w:t>TBoMS</w:t>
            </w:r>
            <w:proofErr w:type="spellEnd"/>
            <w:r>
              <w:rPr>
                <w:lang w:eastAsia="zh-CN"/>
              </w:rPr>
              <w:t xml:space="preserve">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 xml:space="preserve">(Given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tbl>
      <w:tblPr>
        <w:tblStyle w:val="TableGrid8"/>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lastRenderedPageBreak/>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 xml:space="preserve">Samsung, Qualcomm, TCL, Lenovo/Motorola Mobility, vivo, </w:t>
            </w:r>
            <w:proofErr w:type="spellStart"/>
            <w:r>
              <w:rPr>
                <w:rFonts w:eastAsia="MS Mincho"/>
                <w:lang w:eastAsia="ja-JP"/>
              </w:rPr>
              <w:t>Spreadtrum</w:t>
            </w:r>
            <w:proofErr w:type="spellEnd"/>
            <w:r>
              <w:rPr>
                <w:rFonts w:eastAsia="MS Mincho"/>
                <w:lang w:eastAsia="ja-JP"/>
              </w:rPr>
              <w:t xml:space="preserve">, CATT, Panasonic (if K=N), Apple, Intel, </w:t>
            </w:r>
            <w:proofErr w:type="spellStart"/>
            <w:r>
              <w:rPr>
                <w:rFonts w:eastAsia="MS Mincho"/>
                <w:lang w:eastAsia="ja-JP"/>
              </w:rPr>
              <w:t>InterDigital</w:t>
            </w:r>
            <w:proofErr w:type="spellEnd"/>
            <w:r>
              <w:rPr>
                <w:rFonts w:eastAsia="MS Mincho"/>
                <w:lang w:eastAsia="ja-JP"/>
              </w:rPr>
              <w:t>, Huawei/</w:t>
            </w:r>
            <w:proofErr w:type="spellStart"/>
            <w:r>
              <w:rPr>
                <w:rFonts w:eastAsia="MS Mincho"/>
                <w:lang w:eastAsia="ja-JP"/>
              </w:rPr>
              <w:t>HiSi</w:t>
            </w:r>
            <w:proofErr w:type="spellEnd"/>
            <w:r>
              <w:rPr>
                <w:rFonts w:eastAsia="MS Mincho"/>
                <w:lang w:eastAsia="ja-JP"/>
              </w:rPr>
              <w:t>,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 xml:space="preserve">Not yet/can be discussed after a single </w:t>
            </w:r>
            <w:proofErr w:type="spellStart"/>
            <w:r>
              <w:rPr>
                <w:lang w:eastAsia="zh-CN"/>
              </w:rPr>
              <w:t>TBoMS</w:t>
            </w:r>
            <w:proofErr w:type="spellEnd"/>
            <w:r>
              <w:rPr>
                <w:lang w:eastAsia="zh-CN"/>
              </w:rPr>
              <w:t xml:space="preserve">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tbl>
      <w:tblPr>
        <w:tblStyle w:val="TableGrid8"/>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7B9D860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w:t>
            </w:r>
            <w:proofErr w:type="spellStart"/>
            <w:r>
              <w:rPr>
                <w:lang w:val="en-US" w:eastAsia="zh-CN"/>
              </w:rPr>
              <w:t>numberOfRepetitions</w:t>
            </w:r>
            <w:proofErr w:type="spellEnd"/>
            <w:r>
              <w:rPr>
                <w:lang w:val="en-US" w:eastAsia="zh-CN"/>
              </w:rPr>
              <w:t xml:space="preserve"> or </w:t>
            </w:r>
            <w:proofErr w:type="spellStart"/>
            <w:r>
              <w:rPr>
                <w:lang w:val="en-US" w:eastAsia="zh-CN"/>
              </w:rPr>
              <w:t>pusch-AggregationFactor</w:t>
            </w:r>
            <w:proofErr w:type="spellEnd"/>
            <w:r>
              <w:rPr>
                <w:lang w:val="en-US" w:eastAsia="zh-CN"/>
              </w:rPr>
              <w:t>)</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proofErr w:type="spellStart"/>
            <w:r>
              <w:rPr>
                <w:lang w:val="en-US" w:eastAsia="zh-CN"/>
              </w:rPr>
              <w:t>Spreadtrum</w:t>
            </w:r>
            <w:proofErr w:type="spellEnd"/>
            <w:r>
              <w:rPr>
                <w:lang w:val="en-US" w:eastAsia="zh-CN"/>
              </w:rPr>
              <w:t>,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w:t>
            </w:r>
            <w:proofErr w:type="spellStart"/>
            <w:r>
              <w:rPr>
                <w:rFonts w:eastAsia="MS Mincho"/>
                <w:lang w:eastAsia="ja-JP"/>
              </w:rPr>
              <w:t>Qualcom</w:t>
            </w:r>
            <w:proofErr w:type="spellEnd"/>
            <w:r>
              <w:rPr>
                <w:rFonts w:eastAsia="MS Mincho"/>
                <w:lang w:eastAsia="ja-JP"/>
              </w:rPr>
              <w:t>, TCL, vivo, CATT, Panasonic, Apple, Intel, Huawei/</w:t>
            </w:r>
            <w:proofErr w:type="spellStart"/>
            <w:r>
              <w:rPr>
                <w:rFonts w:eastAsia="MS Mincho"/>
                <w:lang w:eastAsia="ja-JP"/>
              </w:rPr>
              <w:t>HiSi</w:t>
            </w:r>
            <w:proofErr w:type="spellEnd"/>
            <w:r>
              <w:rPr>
                <w:rFonts w:eastAsia="MS Mincho"/>
                <w:lang w:eastAsia="ja-JP"/>
              </w:rPr>
              <w:t xml:space="preserve">,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189B591C"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w:t>
            </w:r>
            <w:proofErr w:type="spellStart"/>
            <w:r>
              <w:rPr>
                <w:lang w:val="en-US" w:eastAsia="zh-CN"/>
              </w:rPr>
              <w:t>Spreadtrum</w:t>
            </w:r>
            <w:proofErr w:type="spellEnd"/>
            <w:r>
              <w:rPr>
                <w:lang w:val="en-US" w:eastAsia="zh-CN"/>
              </w:rPr>
              <w:t>, CATT, Intel, Huawei/</w:t>
            </w:r>
            <w:proofErr w:type="spellStart"/>
            <w:r>
              <w:rPr>
                <w:lang w:val="en-US" w:eastAsia="zh-CN"/>
              </w:rPr>
              <w:t>HiSi</w:t>
            </w:r>
            <w:proofErr w:type="spellEnd"/>
            <w:r>
              <w:rPr>
                <w:lang w:val="en-US" w:eastAsia="zh-CN"/>
              </w:rPr>
              <w:t xml:space="preserve">, LG, </w:t>
            </w:r>
            <w:ins w:id="13"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w:t>
            </w:r>
            <w:proofErr w:type="spellStart"/>
            <w:r>
              <w:rPr>
                <w:rFonts w:eastAsia="MS Mincho"/>
                <w:lang w:eastAsia="ja-JP"/>
              </w:rPr>
              <w:t>InterDigital</w:t>
            </w:r>
            <w:proofErr w:type="spellEnd"/>
            <w:r>
              <w:rPr>
                <w:rFonts w:eastAsia="MS Mincho"/>
                <w:lang w:eastAsia="ja-JP"/>
              </w:rPr>
              <w:t xml:space="preserve">,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 xml:space="preserve">(Aside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45B895D8"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ListParagraph"/>
              <w:numPr>
                <w:ilvl w:val="0"/>
                <w:numId w:val="97"/>
              </w:numPr>
              <w:rPr>
                <w:rFonts w:eastAsia="MS Mincho"/>
                <w:lang w:eastAsia="ja-JP"/>
              </w:rPr>
            </w:pPr>
            <w:r>
              <w:rPr>
                <w:rFonts w:eastAsia="MS Mincho"/>
                <w:lang w:eastAsia="ja-JP"/>
              </w:rPr>
              <w:t xml:space="preserve">Constraint on the number of slots allocated for each single </w:t>
            </w:r>
            <w:proofErr w:type="spellStart"/>
            <w:r>
              <w:rPr>
                <w:rFonts w:eastAsia="MS Mincho"/>
                <w:lang w:eastAsia="ja-JP"/>
              </w:rPr>
              <w:t>TBoMS</w:t>
            </w:r>
            <w:proofErr w:type="spellEnd"/>
            <w:r>
              <w:rPr>
                <w:rFonts w:eastAsia="MS Mincho"/>
                <w:lang w:eastAsia="ja-JP"/>
              </w:rPr>
              <w:t xml:space="preserve"> (NTT DOCOMO, Ericsson, Huawei/</w:t>
            </w:r>
            <w:proofErr w:type="spellStart"/>
            <w:r>
              <w:rPr>
                <w:rFonts w:eastAsia="MS Mincho"/>
                <w:lang w:eastAsia="ja-JP"/>
              </w:rPr>
              <w:t>HiSi</w:t>
            </w:r>
            <w:proofErr w:type="spellEnd"/>
            <w:r>
              <w:rPr>
                <w:rFonts w:eastAsia="MS Mincho"/>
                <w:lang w:eastAsia="ja-JP"/>
              </w:rPr>
              <w:t>)</w:t>
            </w:r>
          </w:p>
          <w:p w14:paraId="7C05A408" w14:textId="77777777" w:rsidR="005F2E6A" w:rsidRDefault="00276A44">
            <w:pPr>
              <w:pStyle w:val="ListParagraph"/>
              <w:numPr>
                <w:ilvl w:val="0"/>
                <w:numId w:val="97"/>
              </w:numPr>
              <w:rPr>
                <w:rFonts w:eastAsia="MS Mincho"/>
                <w:lang w:eastAsia="ja-JP"/>
              </w:rPr>
            </w:pPr>
            <w:r>
              <w:rPr>
                <w:rFonts w:eastAsia="MS Mincho"/>
                <w:lang w:eastAsia="ja-JP"/>
              </w:rPr>
              <w:t xml:space="preserve">The interaction between </w:t>
            </w:r>
            <w:proofErr w:type="spellStart"/>
            <w:r>
              <w:rPr>
                <w:rFonts w:eastAsia="MS Mincho"/>
                <w:lang w:eastAsia="ja-JP"/>
              </w:rPr>
              <w:t>TBoMS</w:t>
            </w:r>
            <w:proofErr w:type="spellEnd"/>
            <w:r>
              <w:rPr>
                <w:rFonts w:eastAsia="MS Mincho"/>
                <w:lang w:eastAsia="ja-JP"/>
              </w:rPr>
              <w:t xml:space="preserve"> and inter-</w:t>
            </w:r>
            <w:proofErr w:type="spellStart"/>
            <w:r>
              <w:rPr>
                <w:rFonts w:eastAsia="MS Mincho"/>
                <w:lang w:eastAsia="ja-JP"/>
              </w:rPr>
              <w:t>TBoMS</w:t>
            </w:r>
            <w:proofErr w:type="spellEnd"/>
            <w:r>
              <w:rPr>
                <w:rFonts w:eastAsia="MS Mincho"/>
                <w:lang w:eastAsia="ja-JP"/>
              </w:rPr>
              <w:t xml:space="preserve"> frequency hopping should be considered/specified. The interaction between </w:t>
            </w:r>
            <w:proofErr w:type="spellStart"/>
            <w:r>
              <w:rPr>
                <w:rFonts w:eastAsia="MS Mincho"/>
                <w:lang w:eastAsia="ja-JP"/>
              </w:rPr>
              <w:t>TBoMS</w:t>
            </w:r>
            <w:proofErr w:type="spellEnd"/>
            <w:r>
              <w:rPr>
                <w:rFonts w:eastAsia="MS Mincho"/>
                <w:lang w:eastAsia="ja-JP"/>
              </w:rPr>
              <w:t xml:space="preserve"> and precoder cycling should also be considered (Panasonic)</w:t>
            </w:r>
          </w:p>
          <w:p w14:paraId="7F72D2A5" w14:textId="77777777" w:rsidR="005F2E6A" w:rsidRDefault="00276A44">
            <w:pPr>
              <w:pStyle w:val="ListParagraph"/>
              <w:numPr>
                <w:ilvl w:val="0"/>
                <w:numId w:val="97"/>
              </w:numPr>
              <w:rPr>
                <w:rFonts w:eastAsia="MS Mincho"/>
                <w:lang w:eastAsia="ja-JP"/>
              </w:rPr>
            </w:pPr>
            <w:r>
              <w:rPr>
                <w:rFonts w:eastAsia="MS Mincho"/>
                <w:lang w:eastAsia="ja-JP"/>
              </w:rPr>
              <w:t xml:space="preserve">Clarification is needed for </w:t>
            </w:r>
            <w:proofErr w:type="spellStart"/>
            <w:r>
              <w:rPr>
                <w:rFonts w:eastAsia="MS Mincho"/>
                <w:lang w:eastAsia="ja-JP"/>
              </w:rPr>
              <w:t>TBoMS</w:t>
            </w:r>
            <w:proofErr w:type="spellEnd"/>
            <w:r>
              <w:rPr>
                <w:rFonts w:eastAsia="MS Mincho"/>
                <w:lang w:eastAsia="ja-JP"/>
              </w:rPr>
              <w:t xml:space="preserve"> re-transmission (Apple)</w:t>
            </w:r>
          </w:p>
          <w:p w14:paraId="7307FB00" w14:textId="77777777" w:rsidR="005F2E6A" w:rsidRDefault="00276A44">
            <w:pPr>
              <w:pStyle w:val="ListParagraph"/>
              <w:numPr>
                <w:ilvl w:val="0"/>
                <w:numId w:val="97"/>
              </w:numPr>
              <w:rPr>
                <w:rFonts w:eastAsia="MS Mincho"/>
                <w:lang w:eastAsia="ja-JP"/>
              </w:rPr>
            </w:pPr>
            <w:r>
              <w:rPr>
                <w:rFonts w:eastAsia="MS Mincho"/>
                <w:lang w:eastAsia="ja-JP"/>
              </w:rPr>
              <w:t xml:space="preserve">Dropping rules for </w:t>
            </w:r>
            <w:proofErr w:type="spellStart"/>
            <w:r>
              <w:rPr>
                <w:rFonts w:eastAsia="MS Mincho"/>
                <w:lang w:eastAsia="ja-JP"/>
              </w:rPr>
              <w:t>TBoMS</w:t>
            </w:r>
            <w:proofErr w:type="spellEnd"/>
            <w:r>
              <w:rPr>
                <w:rFonts w:eastAsia="MS Mincho"/>
                <w:lang w:eastAsia="ja-JP"/>
              </w:rPr>
              <w:t xml:space="preserve"> repetitions (</w:t>
            </w:r>
            <w:proofErr w:type="spellStart"/>
            <w:r>
              <w:rPr>
                <w:rFonts w:eastAsia="MS Mincho"/>
                <w:lang w:eastAsia="ja-JP"/>
              </w:rPr>
              <w:t>InterDigital</w:t>
            </w:r>
            <w:proofErr w:type="spellEnd"/>
            <w:r>
              <w:rPr>
                <w:rFonts w:eastAsia="MS Mincho"/>
                <w:lang w:eastAsia="ja-JP"/>
              </w:rPr>
              <w:t>)</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 xml:space="preserve">As far as I am concerned, this exchange of views is very useful to understand how different companies would approach the modeling of signaling framework for configuring </w:t>
      </w:r>
      <w:proofErr w:type="spellStart"/>
      <w:r>
        <w:rPr>
          <w:sz w:val="22"/>
          <w:lang w:val="en-US"/>
        </w:rPr>
        <w:t>TBoMS</w:t>
      </w:r>
      <w:proofErr w:type="spellEnd"/>
      <w:r>
        <w:rPr>
          <w:sz w:val="22"/>
          <w:lang w:val="en-US"/>
        </w:rPr>
        <w:t xml:space="preserve">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 xml:space="preserve">Now, it is obvious that aspects related to 2.2.5-Q2, 2.2.5-Q3 and 2.2.5-Q4 should be discussed only if </w:t>
      </w:r>
      <w:proofErr w:type="spellStart"/>
      <w:r>
        <w:rPr>
          <w:sz w:val="22"/>
          <w:lang w:val="en-US"/>
        </w:rPr>
        <w:t>TBoMS</w:t>
      </w:r>
      <w:proofErr w:type="spellEnd"/>
      <w:r>
        <w:rPr>
          <w:sz w:val="22"/>
          <w:lang w:val="en-US"/>
        </w:rPr>
        <w:t xml:space="preserve"> repetitions are supported.</w:t>
      </w:r>
    </w:p>
    <w:p w14:paraId="7E2A3C3E" w14:textId="77777777" w:rsidR="005F2E6A" w:rsidRDefault="00276A44">
      <w:pPr>
        <w:rPr>
          <w:sz w:val="22"/>
          <w:lang w:val="en-US"/>
        </w:rPr>
      </w:pPr>
      <w:r>
        <w:rPr>
          <w:sz w:val="22"/>
          <w:lang w:val="en-US"/>
        </w:rPr>
        <w:t xml:space="preserve">It is also rather evident that most companies (14) think that </w:t>
      </w:r>
      <w:proofErr w:type="spellStart"/>
      <w:r>
        <w:rPr>
          <w:sz w:val="22"/>
          <w:lang w:val="en-US"/>
        </w:rPr>
        <w:t>TBoMS</w:t>
      </w:r>
      <w:proofErr w:type="spellEnd"/>
      <w:r>
        <w:rPr>
          <w:sz w:val="22"/>
          <w:lang w:val="en-US"/>
        </w:rPr>
        <w:t xml:space="preserve"> repetitions should be supported. 2 companies are not in favor, whereas 2 would like to wait until the single </w:t>
      </w:r>
      <w:proofErr w:type="spellStart"/>
      <w:r>
        <w:rPr>
          <w:sz w:val="22"/>
          <w:lang w:val="en-US"/>
        </w:rPr>
        <w:t>TBoMS</w:t>
      </w:r>
      <w:proofErr w:type="spellEnd"/>
      <w:r>
        <w:rPr>
          <w:sz w:val="22"/>
          <w:lang w:val="en-US"/>
        </w:rPr>
        <w:t xml:space="preserve">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ListParagraph"/>
        <w:numPr>
          <w:ilvl w:val="0"/>
          <w:numId w:val="83"/>
        </w:numPr>
        <w:rPr>
          <w:sz w:val="22"/>
          <w:lang w:val="en-US"/>
        </w:rPr>
      </w:pPr>
      <w:r>
        <w:rPr>
          <w:sz w:val="22"/>
          <w:lang w:val="en-US"/>
        </w:rPr>
        <w:t xml:space="preserve">A WA on how the single </w:t>
      </w:r>
      <w:proofErr w:type="spellStart"/>
      <w:r>
        <w:rPr>
          <w:sz w:val="22"/>
          <w:lang w:val="en-US"/>
        </w:rPr>
        <w:t>TBoMS</w:t>
      </w:r>
      <w:proofErr w:type="spellEnd"/>
      <w:r>
        <w:rPr>
          <w:sz w:val="22"/>
          <w:lang w:val="en-US"/>
        </w:rPr>
        <w:t xml:space="preserve"> is structured.</w:t>
      </w:r>
    </w:p>
    <w:p w14:paraId="1F53614F" w14:textId="77777777" w:rsidR="005F2E6A" w:rsidRDefault="00276A44">
      <w:pPr>
        <w:pStyle w:val="ListParagraph"/>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ListParagraph"/>
        <w:numPr>
          <w:ilvl w:val="0"/>
          <w:numId w:val="98"/>
        </w:numPr>
        <w:rPr>
          <w:sz w:val="22"/>
          <w:lang w:val="en-US"/>
        </w:rPr>
      </w:pPr>
      <w:r>
        <w:rPr>
          <w:sz w:val="22"/>
          <w:lang w:val="en-US"/>
        </w:rPr>
        <w:t xml:space="preserve">A proposal for bit </w:t>
      </w:r>
      <w:proofErr w:type="spellStart"/>
      <w:r>
        <w:rPr>
          <w:sz w:val="22"/>
          <w:lang w:val="en-US"/>
        </w:rPr>
        <w:t>interleaver</w:t>
      </w:r>
      <w:proofErr w:type="spellEnd"/>
      <w:r>
        <w:rPr>
          <w:sz w:val="22"/>
          <w:lang w:val="en-US"/>
        </w:rPr>
        <w:t xml:space="preserve">, where it is clarified that the latter will be performed either per slot or over all the allocated slots for a single </w:t>
      </w:r>
      <w:proofErr w:type="spellStart"/>
      <w:r>
        <w:rPr>
          <w:sz w:val="22"/>
          <w:lang w:val="en-US"/>
        </w:rPr>
        <w:t>TBoMS</w:t>
      </w:r>
      <w:proofErr w:type="spellEnd"/>
      <w:r>
        <w:rPr>
          <w:sz w:val="22"/>
          <w:lang w:val="en-US"/>
        </w:rPr>
        <w:t>, which seems to be supported by a very large majority of companies.</w:t>
      </w:r>
    </w:p>
    <w:p w14:paraId="678297D7" w14:textId="77777777" w:rsidR="005F2E6A" w:rsidRDefault="00276A44">
      <w:pPr>
        <w:pStyle w:val="ListParagraph"/>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t xml:space="preserve">Given all the above, I think it is ok to discuss and agree on whether </w:t>
      </w:r>
      <w:proofErr w:type="spellStart"/>
      <w:r>
        <w:rPr>
          <w:sz w:val="22"/>
          <w:lang w:val="en-US"/>
        </w:rPr>
        <w:t>TBoMS</w:t>
      </w:r>
      <w:proofErr w:type="spellEnd"/>
      <w:r>
        <w:rPr>
          <w:sz w:val="22"/>
          <w:lang w:val="en-US"/>
        </w:rPr>
        <w:t xml:space="preserve"> repetitions are supported or not, including a definition of a new parameter meant to simplify further discussions (if the </w:t>
      </w:r>
      <w:proofErr w:type="spellStart"/>
      <w:r>
        <w:rPr>
          <w:sz w:val="22"/>
          <w:lang w:val="en-US"/>
        </w:rPr>
        <w:t>TBoMS</w:t>
      </w:r>
      <w:proofErr w:type="spellEnd"/>
      <w:r>
        <w:rPr>
          <w:sz w:val="22"/>
          <w:lang w:val="en-US"/>
        </w:rPr>
        <w:t xml:space="preserve">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w:t>
      </w:r>
      <w:proofErr w:type="spellStart"/>
      <w:r>
        <w:rPr>
          <w:sz w:val="22"/>
          <w:lang w:val="en-US"/>
        </w:rPr>
        <w:t>TBoMS</w:t>
      </w:r>
      <w:proofErr w:type="spellEnd"/>
      <w:r>
        <w:rPr>
          <w:sz w:val="22"/>
          <w:lang w:val="en-US"/>
        </w:rPr>
        <w:t xml:space="preserve">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lastRenderedPageBreak/>
        <w:t>FL’s proposal 10</w:t>
      </w:r>
    </w:p>
    <w:p w14:paraId="017F5857" w14:textId="77777777" w:rsidR="005F2E6A" w:rsidRDefault="00276A44">
      <w:pPr>
        <w:rPr>
          <w:b/>
          <w:bCs/>
          <w:sz w:val="22"/>
          <w:highlight w:val="yellow"/>
          <w:lang w:val="en-US"/>
        </w:rPr>
      </w:pPr>
      <w:r>
        <w:rPr>
          <w:b/>
          <w:bCs/>
          <w:sz w:val="22"/>
          <w:highlight w:val="yellow"/>
          <w:lang w:val="en-US"/>
        </w:rPr>
        <w:t xml:space="preserve">Repetitions of a single </w:t>
      </w:r>
      <w:proofErr w:type="spellStart"/>
      <w:r>
        <w:rPr>
          <w:b/>
          <w:bCs/>
          <w:sz w:val="22"/>
          <w:highlight w:val="yellow"/>
          <w:lang w:val="en-US"/>
        </w:rPr>
        <w:t>TBoMS</w:t>
      </w:r>
      <w:proofErr w:type="spellEnd"/>
      <w:r>
        <w:rPr>
          <w:b/>
          <w:bCs/>
          <w:sz w:val="22"/>
          <w:highlight w:val="yellow"/>
          <w:lang w:val="en-US"/>
        </w:rPr>
        <w:t xml:space="preserve"> are supported, where:</w:t>
      </w:r>
    </w:p>
    <w:p w14:paraId="0D6CB3E3"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The number of configured repetitions is denoted by M, i.e., the total number of allocated slots for </w:t>
      </w:r>
      <w:proofErr w:type="spellStart"/>
      <w:r>
        <w:rPr>
          <w:b/>
          <w:bCs/>
          <w:sz w:val="22"/>
          <w:highlight w:val="yellow"/>
          <w:lang w:val="en-US"/>
        </w:rPr>
        <w:t>TBoMS</w:t>
      </w:r>
      <w:proofErr w:type="spellEnd"/>
      <w:r>
        <w:rPr>
          <w:b/>
          <w:bCs/>
          <w:sz w:val="22"/>
          <w:highlight w:val="yellow"/>
          <w:lang w:val="en-US"/>
        </w:rPr>
        <w:t xml:space="preserve"> repetition is M*N.</w:t>
      </w:r>
    </w:p>
    <w:p w14:paraId="1E3DBA60" w14:textId="77777777" w:rsidR="005F2E6A" w:rsidRDefault="00276A44">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 xml:space="preserve">FFS aspects of </w:t>
      </w:r>
      <w:proofErr w:type="spellStart"/>
      <w:r>
        <w:rPr>
          <w:b/>
          <w:bCs/>
          <w:sz w:val="22"/>
          <w:highlight w:val="yellow"/>
          <w:lang w:val="en-US"/>
        </w:rPr>
        <w:t>TBoMS</w:t>
      </w:r>
      <w:proofErr w:type="spellEnd"/>
      <w:r>
        <w:rPr>
          <w:b/>
          <w:bCs/>
          <w:sz w:val="22"/>
          <w:highlight w:val="yellow"/>
          <w:lang w:val="en-US"/>
        </w:rPr>
        <w:t xml:space="preserve"> repetitions are at least the following:</w:t>
      </w:r>
    </w:p>
    <w:p w14:paraId="100865EB"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Supported values for the number of </w:t>
      </w:r>
      <w:proofErr w:type="spellStart"/>
      <w:r>
        <w:rPr>
          <w:b/>
          <w:bCs/>
          <w:sz w:val="22"/>
          <w:highlight w:val="yellow"/>
          <w:lang w:val="en-US"/>
        </w:rPr>
        <w:t>TBoMS</w:t>
      </w:r>
      <w:proofErr w:type="spellEnd"/>
      <w:r>
        <w:rPr>
          <w:b/>
          <w:bCs/>
          <w:sz w:val="22"/>
          <w:highlight w:val="yellow"/>
          <w:lang w:val="en-US"/>
        </w:rPr>
        <w:t xml:space="preserve"> repetitions</w:t>
      </w:r>
    </w:p>
    <w:p w14:paraId="3D1D7E22"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How to indicate the number of </w:t>
      </w:r>
      <w:proofErr w:type="spellStart"/>
      <w:r>
        <w:rPr>
          <w:b/>
          <w:bCs/>
          <w:sz w:val="22"/>
          <w:highlight w:val="yellow"/>
          <w:lang w:val="en-US"/>
        </w:rPr>
        <w:t>TBoMS</w:t>
      </w:r>
      <w:proofErr w:type="spellEnd"/>
      <w:r>
        <w:rPr>
          <w:b/>
          <w:bCs/>
          <w:sz w:val="22"/>
          <w:highlight w:val="yellow"/>
          <w:lang w:val="en-US"/>
        </w:rPr>
        <w:t xml:space="preserve"> repetitions</w:t>
      </w:r>
    </w:p>
    <w:p w14:paraId="2F7CB306"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Interactions with frequency hopping and precoder cycling across the M groups of N allocated slots for each single </w:t>
      </w:r>
      <w:proofErr w:type="spellStart"/>
      <w:r>
        <w:rPr>
          <w:b/>
          <w:bCs/>
          <w:sz w:val="22"/>
          <w:highlight w:val="yellow"/>
          <w:lang w:val="en-US"/>
        </w:rPr>
        <w:t>TBoMS</w:t>
      </w:r>
      <w:proofErr w:type="spellEnd"/>
      <w:r>
        <w:rPr>
          <w:b/>
          <w:bCs/>
          <w:sz w:val="22"/>
          <w:highlight w:val="yellow"/>
          <w:lang w:val="en-US"/>
        </w:rPr>
        <w:t xml:space="preserve"> repetition.</w:t>
      </w:r>
    </w:p>
    <w:p w14:paraId="5DECAA65"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Whether RV indices should be cycled across the M groups of N allocated slots for each single </w:t>
      </w:r>
      <w:proofErr w:type="spellStart"/>
      <w:r>
        <w:rPr>
          <w:b/>
          <w:bCs/>
          <w:sz w:val="22"/>
          <w:highlight w:val="yellow"/>
          <w:lang w:val="en-US"/>
        </w:rPr>
        <w:t>TBoMS</w:t>
      </w:r>
      <w:proofErr w:type="spellEnd"/>
      <w:r>
        <w:rPr>
          <w:b/>
          <w:bCs/>
          <w:sz w:val="22"/>
          <w:highlight w:val="yellow"/>
          <w:lang w:val="en-US"/>
        </w:rPr>
        <w:t xml:space="preserve"> repetition.</w:t>
      </w:r>
    </w:p>
    <w:p w14:paraId="5B51CDE4"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Details of </w:t>
      </w:r>
      <w:proofErr w:type="spellStart"/>
      <w:r>
        <w:rPr>
          <w:b/>
          <w:bCs/>
          <w:sz w:val="22"/>
          <w:highlight w:val="yellow"/>
          <w:lang w:val="en-US"/>
        </w:rPr>
        <w:t>TBoMS</w:t>
      </w:r>
      <w:proofErr w:type="spellEnd"/>
      <w:r>
        <w:rPr>
          <w:b/>
          <w:bCs/>
          <w:sz w:val="22"/>
          <w:highlight w:val="yellow"/>
          <w:lang w:val="en-US"/>
        </w:rPr>
        <w:t xml:space="preserve"> retransmissions.</w:t>
      </w:r>
    </w:p>
    <w:p w14:paraId="6C547E90" w14:textId="77777777" w:rsidR="005F2E6A" w:rsidRDefault="00276A44">
      <w:pPr>
        <w:rPr>
          <w:b/>
          <w:bCs/>
          <w:sz w:val="22"/>
          <w:lang w:val="en-US"/>
        </w:rPr>
      </w:pPr>
      <w:r>
        <w:rPr>
          <w:b/>
          <w:bCs/>
          <w:sz w:val="22"/>
          <w:highlight w:val="yellow"/>
          <w:lang w:val="en-US"/>
        </w:rPr>
        <w:t xml:space="preserve">Note: No additional dropping rule will be introduced other than dropping rules for single </w:t>
      </w:r>
      <w:proofErr w:type="spellStart"/>
      <w:r>
        <w:rPr>
          <w:b/>
          <w:bCs/>
          <w:sz w:val="22"/>
          <w:highlight w:val="yellow"/>
          <w:lang w:val="en-US"/>
        </w:rPr>
        <w:t>TBoMS</w:t>
      </w:r>
      <w:proofErr w:type="spellEnd"/>
      <w:r>
        <w:rPr>
          <w:b/>
          <w:bCs/>
          <w:sz w:val="22"/>
          <w:highlight w:val="yellow"/>
          <w:lang w:val="en-US"/>
        </w:rPr>
        <w:t xml:space="preserve">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 xml:space="preserve">defined as the number of slots after available slot determination for a single </w:t>
      </w:r>
      <w:proofErr w:type="spellStart"/>
      <w:r>
        <w:rPr>
          <w:sz w:val="22"/>
          <w:u w:val="single"/>
        </w:rPr>
        <w:t>TBoMS</w:t>
      </w:r>
      <w:proofErr w:type="spellEnd"/>
      <w:r>
        <w:rPr>
          <w:sz w:val="22"/>
          <w:u w:val="single"/>
        </w:rPr>
        <w:t xml:space="preserve">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w:t>
      </w:r>
      <w:proofErr w:type="spellStart"/>
      <w:r>
        <w:rPr>
          <w:sz w:val="22"/>
          <w:szCs w:val="22"/>
        </w:rPr>
        <w:t>TBoMS</w:t>
      </w:r>
      <w:proofErr w:type="spellEnd"/>
      <w:r>
        <w:rPr>
          <w:sz w:val="22"/>
          <w:szCs w:val="22"/>
        </w:rPr>
        <w:t xml:space="preserve">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ListParagraph"/>
              <w:numPr>
                <w:ilvl w:val="0"/>
                <w:numId w:val="100"/>
              </w:numPr>
              <w:snapToGrid/>
              <w:spacing w:after="0" w:afterAutospacing="0"/>
              <w:rPr>
                <w:lang w:eastAsia="ja-JP"/>
              </w:rPr>
            </w:pPr>
            <w:r>
              <w:rPr>
                <w:rFonts w:hint="eastAsia"/>
                <w:lang w:eastAsia="ja-JP"/>
              </w:rPr>
              <w:t>S</w:t>
            </w:r>
            <w:r>
              <w:rPr>
                <w:lang w:eastAsia="ja-JP"/>
              </w:rPr>
              <w:t xml:space="preserve">upported values for the number of </w:t>
            </w:r>
            <w:proofErr w:type="spellStart"/>
            <w:r>
              <w:rPr>
                <w:lang w:eastAsia="ja-JP"/>
              </w:rPr>
              <w:t>TBoMS</w:t>
            </w:r>
            <w:proofErr w:type="spellEnd"/>
            <w:r>
              <w:rPr>
                <w:lang w:eastAsia="ja-JP"/>
              </w:rPr>
              <w:t xml:space="preserve">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ListParagraph"/>
              <w:numPr>
                <w:ilvl w:val="0"/>
                <w:numId w:val="100"/>
              </w:numPr>
              <w:snapToGrid/>
              <w:spacing w:after="0" w:afterAutospacing="0"/>
              <w:rPr>
                <w:lang w:eastAsia="ja-JP"/>
              </w:rPr>
            </w:pPr>
            <w:r>
              <w:rPr>
                <w:rFonts w:hint="eastAsia"/>
                <w:lang w:eastAsia="ja-JP"/>
              </w:rPr>
              <w:t>H</w:t>
            </w:r>
            <w:r>
              <w:rPr>
                <w:lang w:eastAsia="ja-JP"/>
              </w:rPr>
              <w:t xml:space="preserve">ow to indicate the number of </w:t>
            </w:r>
            <w:proofErr w:type="spellStart"/>
            <w:r>
              <w:rPr>
                <w:lang w:eastAsia="ja-JP"/>
              </w:rPr>
              <w:t>TBoMS</w:t>
            </w:r>
            <w:proofErr w:type="spellEnd"/>
            <w:r>
              <w:rPr>
                <w:lang w:eastAsia="ja-JP"/>
              </w:rPr>
              <w:t xml:space="preserve">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ListParagraph"/>
              <w:numPr>
                <w:ilvl w:val="0"/>
                <w:numId w:val="100"/>
              </w:numPr>
              <w:snapToGrid/>
              <w:spacing w:after="0" w:afterAutospacing="0"/>
              <w:rPr>
                <w:lang w:eastAsia="ja-JP"/>
              </w:rPr>
            </w:pPr>
            <w:r>
              <w:rPr>
                <w:rFonts w:hint="eastAsia"/>
                <w:lang w:eastAsia="ja-JP"/>
              </w:rPr>
              <w:lastRenderedPageBreak/>
              <w:t>I</w:t>
            </w:r>
            <w:r>
              <w:rPr>
                <w:lang w:eastAsia="ja-JP"/>
              </w:rPr>
              <w:t xml:space="preserve">nteractions with frequency hopping and precoder cycling across the M groups of N allocated slots for each single </w:t>
            </w:r>
            <w:proofErr w:type="spellStart"/>
            <w:r>
              <w:rPr>
                <w:lang w:eastAsia="ja-JP"/>
              </w:rPr>
              <w:t>TBoMS</w:t>
            </w:r>
            <w:proofErr w:type="spellEnd"/>
            <w:r>
              <w:rPr>
                <w:lang w:eastAsia="ja-JP"/>
              </w:rPr>
              <w:t xml:space="preserve"> repetition</w:t>
            </w:r>
          </w:p>
          <w:p w14:paraId="0C9976EB" w14:textId="77777777" w:rsidR="005F2E6A" w:rsidRDefault="00276A44">
            <w:pPr>
              <w:spacing w:after="100"/>
              <w:rPr>
                <w:lang w:eastAsia="ja-JP"/>
              </w:rPr>
            </w:pPr>
            <w:r>
              <w:rPr>
                <w:rFonts w:hint="eastAsia"/>
                <w:lang w:eastAsia="ja-JP"/>
              </w:rPr>
              <w:t>T</w:t>
            </w:r>
            <w:r>
              <w:rPr>
                <w:lang w:eastAsia="ja-JP"/>
              </w:rPr>
              <w:t xml:space="preserve">he length of frequency hopping and precoder cycling is same as N, i.e., one hop is single </w:t>
            </w:r>
            <w:proofErr w:type="spellStart"/>
            <w:r>
              <w:rPr>
                <w:lang w:eastAsia="ja-JP"/>
              </w:rPr>
              <w:t>TBoMS</w:t>
            </w:r>
            <w:proofErr w:type="spellEnd"/>
            <w:r>
              <w:rPr>
                <w:lang w:eastAsia="ja-JP"/>
              </w:rPr>
              <w:t>. It also means one time domain window in joint channel estimation.</w:t>
            </w:r>
          </w:p>
          <w:p w14:paraId="7673D73B" w14:textId="77777777" w:rsidR="005F2E6A" w:rsidRDefault="00276A44">
            <w:pPr>
              <w:pStyle w:val="ListParagraph"/>
              <w:numPr>
                <w:ilvl w:val="0"/>
                <w:numId w:val="100"/>
              </w:numPr>
              <w:snapToGrid/>
              <w:spacing w:after="0" w:afterAutospacing="0"/>
              <w:rPr>
                <w:lang w:eastAsia="ja-JP"/>
              </w:rPr>
            </w:pPr>
            <w:r>
              <w:rPr>
                <w:rFonts w:hint="eastAsia"/>
                <w:lang w:eastAsia="ja-JP"/>
              </w:rPr>
              <w:t>W</w:t>
            </w:r>
            <w:r>
              <w:rPr>
                <w:lang w:eastAsia="ja-JP"/>
              </w:rPr>
              <w:t xml:space="preserve">hether RV indices should be cycled across the M groups of N allocated slots for each single </w:t>
            </w:r>
            <w:proofErr w:type="spellStart"/>
            <w:r>
              <w:rPr>
                <w:lang w:eastAsia="ja-JP"/>
              </w:rPr>
              <w:t>TBoMS</w:t>
            </w:r>
            <w:proofErr w:type="spellEnd"/>
            <w:r>
              <w:rPr>
                <w:lang w:eastAsia="ja-JP"/>
              </w:rPr>
              <w:t xml:space="preserve">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ListParagraph"/>
              <w:numPr>
                <w:ilvl w:val="0"/>
                <w:numId w:val="100"/>
              </w:numPr>
              <w:snapToGrid/>
              <w:spacing w:after="0" w:afterAutospacing="0"/>
              <w:rPr>
                <w:lang w:eastAsia="ja-JP"/>
              </w:rPr>
            </w:pPr>
            <w:r>
              <w:rPr>
                <w:rFonts w:hint="eastAsia"/>
                <w:lang w:eastAsia="ja-JP"/>
              </w:rPr>
              <w:t>D</w:t>
            </w:r>
            <w:r>
              <w:rPr>
                <w:lang w:eastAsia="ja-JP"/>
              </w:rPr>
              <w:t xml:space="preserve">etails of </w:t>
            </w:r>
            <w:proofErr w:type="spellStart"/>
            <w:r>
              <w:rPr>
                <w:lang w:eastAsia="ja-JP"/>
              </w:rPr>
              <w:t>TBoMS</w:t>
            </w:r>
            <w:proofErr w:type="spellEnd"/>
            <w:r>
              <w:rPr>
                <w:lang w:eastAsia="ja-JP"/>
              </w:rPr>
              <w:t xml:space="preserve">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lastRenderedPageBreak/>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 xml:space="preserve">FFS aspects of </w:t>
            </w:r>
            <w:proofErr w:type="spellStart"/>
            <w:r>
              <w:rPr>
                <w:b/>
                <w:bCs/>
                <w:sz w:val="22"/>
                <w:highlight w:val="yellow"/>
                <w:lang w:val="en-US" w:eastAsia="ko-KR"/>
              </w:rPr>
              <w:t>TBoMS</w:t>
            </w:r>
            <w:proofErr w:type="spellEnd"/>
            <w:r>
              <w:rPr>
                <w:b/>
                <w:bCs/>
                <w:sz w:val="22"/>
                <w:highlight w:val="yellow"/>
                <w:lang w:val="en-US" w:eastAsia="ko-KR"/>
              </w:rPr>
              <w:t xml:space="preserve"> repetitions</w:t>
            </w:r>
            <w:r>
              <w:rPr>
                <w:rFonts w:hint="eastAsia"/>
                <w:b/>
                <w:bCs/>
                <w:sz w:val="22"/>
                <w:highlight w:val="yellow"/>
                <w:lang w:val="en-US" w:eastAsia="zh-CN"/>
              </w:rPr>
              <w:t xml:space="preserve">, </w:t>
            </w:r>
            <w:proofErr w:type="spellStart"/>
            <w:r>
              <w:rPr>
                <w:rFonts w:hint="eastAsia"/>
                <w:b/>
                <w:bCs/>
                <w:color w:val="FF0000"/>
                <w:sz w:val="22"/>
                <w:highlight w:val="yellow"/>
                <w:lang w:val="en-US" w:eastAsia="zh-CN"/>
              </w:rPr>
              <w:t>e.g</w:t>
            </w:r>
            <w:proofErr w:type="spellEnd"/>
            <w:r>
              <w:rPr>
                <w:rFonts w:hint="eastAsia"/>
                <w:b/>
                <w:bCs/>
                <w:color w:val="FF0000"/>
                <w:sz w:val="22"/>
                <w:highlight w:val="yellow"/>
                <w:lang w:val="en-US" w:eastAsia="zh-CN"/>
              </w:rPr>
              <w:t xml:space="preserve">, </w:t>
            </w:r>
            <w:r>
              <w:rPr>
                <w:b/>
                <w:bCs/>
                <w:color w:val="FF0000"/>
                <w:sz w:val="22"/>
                <w:highlight w:val="yellow"/>
                <w:lang w:val="en-US" w:eastAsia="ko-KR"/>
              </w:rPr>
              <w:t xml:space="preserve"> </w:t>
            </w:r>
            <w:r>
              <w:rPr>
                <w:b/>
                <w:bCs/>
                <w:strike/>
                <w:color w:val="FF0000"/>
                <w:sz w:val="22"/>
                <w:highlight w:val="yellow"/>
                <w:lang w:val="en-US" w:eastAsia="ko-KR"/>
              </w:rPr>
              <w:t>are at least the following</w:t>
            </w:r>
            <w:r>
              <w:rPr>
                <w:b/>
                <w:bCs/>
                <w:color w:val="FF0000"/>
                <w:sz w:val="22"/>
                <w:highlight w:val="yellow"/>
                <w:lang w:val="en-US" w:eastAsia="ko-KR"/>
              </w:rPr>
              <w:t>:</w:t>
            </w:r>
          </w:p>
          <w:p w14:paraId="0E4AE2E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Supported values for the number of </w:t>
            </w:r>
            <w:proofErr w:type="spellStart"/>
            <w:r>
              <w:rPr>
                <w:b/>
                <w:bCs/>
                <w:sz w:val="22"/>
                <w:highlight w:val="yellow"/>
                <w:lang w:val="en-US" w:eastAsia="ko-KR"/>
              </w:rPr>
              <w:t>TBoMS</w:t>
            </w:r>
            <w:proofErr w:type="spellEnd"/>
            <w:r>
              <w:rPr>
                <w:b/>
                <w:bCs/>
                <w:sz w:val="22"/>
                <w:highlight w:val="yellow"/>
                <w:lang w:val="en-US" w:eastAsia="ko-KR"/>
              </w:rPr>
              <w:t xml:space="preserve"> repetitions</w:t>
            </w:r>
          </w:p>
          <w:p w14:paraId="1994687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How to indicate the number of </w:t>
            </w:r>
            <w:proofErr w:type="spellStart"/>
            <w:r>
              <w:rPr>
                <w:b/>
                <w:bCs/>
                <w:sz w:val="22"/>
                <w:highlight w:val="yellow"/>
                <w:lang w:val="en-US" w:eastAsia="ko-KR"/>
              </w:rPr>
              <w:t>TBoMS</w:t>
            </w:r>
            <w:proofErr w:type="spellEnd"/>
            <w:r>
              <w:rPr>
                <w:b/>
                <w:bCs/>
                <w:sz w:val="22"/>
                <w:highlight w:val="yellow"/>
                <w:lang w:val="en-US" w:eastAsia="ko-KR"/>
              </w:rPr>
              <w:t xml:space="preserve"> repetitions</w:t>
            </w:r>
          </w:p>
          <w:p w14:paraId="6D78441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Interactions with frequency hopping and precoder cycling across the M groups of N allocated slots for each single </w:t>
            </w:r>
            <w:proofErr w:type="spellStart"/>
            <w:r>
              <w:rPr>
                <w:b/>
                <w:bCs/>
                <w:sz w:val="22"/>
                <w:highlight w:val="yellow"/>
                <w:lang w:val="en-US" w:eastAsia="ko-KR"/>
              </w:rPr>
              <w:t>TBoMS</w:t>
            </w:r>
            <w:proofErr w:type="spellEnd"/>
            <w:r>
              <w:rPr>
                <w:b/>
                <w:bCs/>
                <w:sz w:val="22"/>
                <w:highlight w:val="yellow"/>
                <w:lang w:val="en-US" w:eastAsia="ko-KR"/>
              </w:rPr>
              <w:t xml:space="preserve"> repetition.</w:t>
            </w:r>
          </w:p>
          <w:p w14:paraId="39DA172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Whether RV indices should be cycled across the M groups of N allocated slots for each single </w:t>
            </w:r>
            <w:proofErr w:type="spellStart"/>
            <w:r>
              <w:rPr>
                <w:b/>
                <w:bCs/>
                <w:sz w:val="22"/>
                <w:highlight w:val="yellow"/>
                <w:lang w:val="en-US" w:eastAsia="ko-KR"/>
              </w:rPr>
              <w:t>TBoMS</w:t>
            </w:r>
            <w:proofErr w:type="spellEnd"/>
            <w:r>
              <w:rPr>
                <w:b/>
                <w:bCs/>
                <w:sz w:val="22"/>
                <w:highlight w:val="yellow"/>
                <w:lang w:val="en-US" w:eastAsia="ko-KR"/>
              </w:rPr>
              <w:t xml:space="preserve"> repetition.</w:t>
            </w:r>
          </w:p>
          <w:p w14:paraId="7EB70E81"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Details of </w:t>
            </w:r>
            <w:proofErr w:type="spellStart"/>
            <w:r>
              <w:rPr>
                <w:b/>
                <w:bCs/>
                <w:sz w:val="22"/>
                <w:highlight w:val="yellow"/>
                <w:lang w:val="en-US" w:eastAsia="ko-KR"/>
              </w:rPr>
              <w:t>TBoMS</w:t>
            </w:r>
            <w:proofErr w:type="spellEnd"/>
            <w:r>
              <w:rPr>
                <w:b/>
                <w:bCs/>
                <w:sz w:val="22"/>
                <w:highlight w:val="yellow"/>
                <w:lang w:val="en-US" w:eastAsia="ko-KR"/>
              </w:rPr>
              <w:t xml:space="preserve"> retransmissions.</w:t>
            </w:r>
          </w:p>
          <w:p w14:paraId="4FB454D0" w14:textId="77777777" w:rsidR="005F2E6A" w:rsidRDefault="00276A44">
            <w:pPr>
              <w:rPr>
                <w:b/>
                <w:bCs/>
                <w:sz w:val="22"/>
                <w:lang w:val="en-US" w:eastAsia="ko-KR"/>
              </w:rPr>
            </w:pPr>
            <w:r>
              <w:rPr>
                <w:b/>
                <w:bCs/>
                <w:sz w:val="22"/>
                <w:highlight w:val="yellow"/>
                <w:lang w:val="en-US" w:eastAsia="ko-KR"/>
              </w:rPr>
              <w:t xml:space="preserve">Note: No additional dropping rule will be introduced other than dropping rules for single </w:t>
            </w:r>
            <w:proofErr w:type="spellStart"/>
            <w:r>
              <w:rPr>
                <w:b/>
                <w:bCs/>
                <w:sz w:val="22"/>
                <w:highlight w:val="yellow"/>
                <w:lang w:val="en-US" w:eastAsia="ko-KR"/>
              </w:rPr>
              <w:t>TBoMS</w:t>
            </w:r>
            <w:proofErr w:type="spellEnd"/>
            <w:r>
              <w:rPr>
                <w:b/>
                <w:bCs/>
                <w:sz w:val="22"/>
                <w:highlight w:val="yellow"/>
                <w:lang w:val="en-US" w:eastAsia="ko-KR"/>
              </w:rPr>
              <w:t xml:space="preserve">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 xml:space="preserve">Repetitions of a single </w:t>
            </w:r>
            <w:proofErr w:type="spellStart"/>
            <w:r>
              <w:rPr>
                <w:b/>
                <w:bCs/>
                <w:sz w:val="22"/>
                <w:highlight w:val="yellow"/>
                <w:lang w:val="en-US" w:eastAsia="ko-KR"/>
              </w:rPr>
              <w:t>TBoMS</w:t>
            </w:r>
            <w:proofErr w:type="spellEnd"/>
            <w:r>
              <w:rPr>
                <w:b/>
                <w:bCs/>
                <w:sz w:val="22"/>
                <w:highlight w:val="yellow"/>
                <w:lang w:val="en-US" w:eastAsia="ko-KR"/>
              </w:rPr>
              <w:t xml:space="preserve"> are supported, where:</w:t>
            </w:r>
          </w:p>
          <w:p w14:paraId="7CFDE4D7"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 xml:space="preserve">repetitions is denoted by M, i.e., the total number of allocated slots for </w:t>
            </w:r>
            <w:proofErr w:type="spellStart"/>
            <w:r>
              <w:rPr>
                <w:b/>
                <w:bCs/>
                <w:sz w:val="22"/>
                <w:highlight w:val="yellow"/>
                <w:lang w:val="en-US" w:eastAsia="ko-KR"/>
              </w:rPr>
              <w:t>TBoMS</w:t>
            </w:r>
            <w:proofErr w:type="spellEnd"/>
            <w:r>
              <w:rPr>
                <w:b/>
                <w:bCs/>
                <w:sz w:val="22"/>
                <w:highlight w:val="yellow"/>
                <w:lang w:val="en-US" w:eastAsia="ko-KR"/>
              </w:rPr>
              <w:t xml:space="preserve"> repetition is M*N.</w:t>
            </w:r>
          </w:p>
          <w:p w14:paraId="334116F3"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lastRenderedPageBreak/>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ListParagraph"/>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lastRenderedPageBreak/>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 xml:space="preserve">A single </w:t>
            </w:r>
            <w:proofErr w:type="spellStart"/>
            <w:r>
              <w:rPr>
                <w:b/>
                <w:bCs/>
                <w:color w:val="0070C0"/>
                <w:sz w:val="22"/>
                <w:szCs w:val="22"/>
                <w:highlight w:val="yellow"/>
                <w:lang w:val="en-US" w:eastAsia="ja-JP"/>
              </w:rPr>
              <w:t>TBoMS</w:t>
            </w:r>
            <w:proofErr w:type="spellEnd"/>
            <w:r>
              <w:rPr>
                <w:b/>
                <w:bCs/>
                <w:color w:val="0070C0"/>
                <w:sz w:val="22"/>
                <w:szCs w:val="22"/>
                <w:highlight w:val="yellow"/>
                <w:lang w:val="en-US" w:eastAsia="ja-JP"/>
              </w:rPr>
              <w:t xml:space="preserve">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w:t>
            </w:r>
            <w:proofErr w:type="spellStart"/>
            <w:r>
              <w:rPr>
                <w:b/>
                <w:bCs/>
                <w:color w:val="0070C0"/>
                <w:sz w:val="22"/>
                <w:szCs w:val="22"/>
                <w:highlight w:val="yellow"/>
                <w:lang w:val="en-US" w:eastAsia="ja-JP"/>
              </w:rPr>
              <w:t>TBoMS</w:t>
            </w:r>
            <w:proofErr w:type="spellEnd"/>
            <w:r>
              <w:rPr>
                <w:b/>
                <w:bCs/>
                <w:color w:val="0070C0"/>
                <w:sz w:val="22"/>
                <w:szCs w:val="22"/>
                <w:highlight w:val="yellow"/>
                <w:lang w:val="en-US" w:eastAsia="ja-JP"/>
              </w:rPr>
              <w:t>.</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w:t>
            </w:r>
            <w:proofErr w:type="spellStart"/>
            <w:r>
              <w:rPr>
                <w:rFonts w:hint="eastAsia"/>
                <w:lang w:eastAsia="zh-CN"/>
              </w:rPr>
              <w:t>TBoMS</w:t>
            </w:r>
            <w:proofErr w:type="spellEnd"/>
            <w:r>
              <w:rPr>
                <w:rFonts w:hint="eastAsia"/>
                <w:lang w:eastAsia="zh-CN"/>
              </w:rPr>
              <w:t>.</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lastRenderedPageBreak/>
              <w:t xml:space="preserve">Repetitions of a single </w:t>
            </w:r>
            <w:proofErr w:type="spellStart"/>
            <w:r>
              <w:rPr>
                <w:b/>
                <w:bCs/>
                <w:sz w:val="22"/>
                <w:highlight w:val="yellow"/>
                <w:lang w:val="en-US" w:eastAsia="ko-KR"/>
              </w:rPr>
              <w:t>TBoMS</w:t>
            </w:r>
            <w:proofErr w:type="spellEnd"/>
            <w:r>
              <w:rPr>
                <w:b/>
                <w:bCs/>
                <w:sz w:val="22"/>
                <w:highlight w:val="yellow"/>
                <w:lang w:val="en-US" w:eastAsia="ko-KR"/>
              </w:rPr>
              <w:t xml:space="preserve"> are supported, where:</w:t>
            </w:r>
          </w:p>
          <w:p w14:paraId="75E03D5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The number of configured repetitions is denoted by M, i.e., the total number of allocated slots for </w:t>
            </w:r>
            <w:proofErr w:type="spellStart"/>
            <w:r>
              <w:rPr>
                <w:b/>
                <w:bCs/>
                <w:sz w:val="22"/>
                <w:highlight w:val="yellow"/>
                <w:lang w:val="en-US" w:eastAsia="ko-KR"/>
              </w:rPr>
              <w:t>TBoMS</w:t>
            </w:r>
            <w:proofErr w:type="spellEnd"/>
            <w:r>
              <w:rPr>
                <w:b/>
                <w:bCs/>
                <w:sz w:val="22"/>
                <w:highlight w:val="yellow"/>
                <w:lang w:val="en-US" w:eastAsia="ko-KR"/>
              </w:rPr>
              <w:t xml:space="preserve"> repetition is M*N.</w:t>
            </w:r>
          </w:p>
          <w:p w14:paraId="369F3F94"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t xml:space="preserve">The number and location of allocated symbols within a slot are the same among all repeated </w:t>
            </w:r>
            <w:proofErr w:type="spellStart"/>
            <w:r>
              <w:rPr>
                <w:rFonts w:hint="eastAsia"/>
                <w:b/>
                <w:bCs/>
                <w:color w:val="FF0000"/>
                <w:sz w:val="22"/>
                <w:highlight w:val="yellow"/>
                <w:lang w:val="en-US" w:eastAsia="zh-CN"/>
              </w:rPr>
              <w:t>TBoMS</w:t>
            </w:r>
            <w:proofErr w:type="spellEnd"/>
            <w:r>
              <w:rPr>
                <w:rFonts w:hint="eastAsia"/>
                <w:b/>
                <w:bCs/>
                <w:color w:val="FF0000"/>
                <w:sz w:val="22"/>
                <w:highlight w:val="yellow"/>
                <w:lang w:val="en-US" w:eastAsia="zh-CN"/>
              </w:rPr>
              <w:t>.</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lastRenderedPageBreak/>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 xml:space="preserve">e are fine with the proposal and updated version from CATT. However, we could not find any coverage enhancement gain from the combination of </w:t>
            </w:r>
            <w:proofErr w:type="spellStart"/>
            <w:r>
              <w:rPr>
                <w:lang w:eastAsia="ja-JP"/>
              </w:rPr>
              <w:t>TBoMS</w:t>
            </w:r>
            <w:proofErr w:type="spellEnd"/>
            <w:r>
              <w:rPr>
                <w:lang w:eastAsia="ja-JP"/>
              </w:rPr>
              <w:t xml:space="preserve"> and repetition compared to single </w:t>
            </w:r>
            <w:proofErr w:type="spellStart"/>
            <w:r>
              <w:rPr>
                <w:lang w:eastAsia="ja-JP"/>
              </w:rPr>
              <w:t>TBoMS</w:t>
            </w:r>
            <w:proofErr w:type="spellEnd"/>
            <w:r>
              <w:rPr>
                <w:lang w:eastAsia="ja-JP"/>
              </w:rPr>
              <w:t xml:space="preserve">, given the same number of slots are allocated. The motivation behind supporting </w:t>
            </w:r>
            <w:proofErr w:type="spellStart"/>
            <w:r>
              <w:rPr>
                <w:lang w:eastAsia="ja-JP"/>
              </w:rPr>
              <w:t>TBoMS</w:t>
            </w:r>
            <w:proofErr w:type="spellEnd"/>
            <w:r>
              <w:rPr>
                <w:lang w:eastAsia="ja-JP"/>
              </w:rPr>
              <w:t xml:space="preserve"> repetition is just compensation for the small maximum number of allocated slots for single </w:t>
            </w:r>
            <w:proofErr w:type="spellStart"/>
            <w:r>
              <w:rPr>
                <w:lang w:eastAsia="ja-JP"/>
              </w:rPr>
              <w:t>TBoMS</w:t>
            </w:r>
            <w:proofErr w:type="spellEnd"/>
            <w:r>
              <w:rPr>
                <w:lang w:eastAsia="ja-JP"/>
              </w:rPr>
              <w:t>.</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if </w:t>
            </w:r>
            <w:r>
              <w:rPr>
                <w:lang w:val="en-US" w:eastAsia="zh-CN"/>
              </w:rPr>
              <w:t xml:space="preserve"> an actual repetition transmission collide with a higher priority transmission, then the actual repetition will be omitted. But for </w:t>
            </w:r>
            <w:proofErr w:type="spellStart"/>
            <w:r>
              <w:rPr>
                <w:lang w:val="en-US" w:eastAsia="zh-CN"/>
              </w:rPr>
              <w:t>TBoMS</w:t>
            </w:r>
            <w:proofErr w:type="spellEnd"/>
            <w:r>
              <w:rPr>
                <w:lang w:val="en-US" w:eastAsia="zh-CN"/>
              </w:rPr>
              <w:t xml:space="preserve">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w:t>
            </w:r>
            <w:proofErr w:type="spellStart"/>
            <w:r>
              <w:rPr>
                <w:lang w:val="en-US" w:eastAsia="zh-CN"/>
              </w:rPr>
              <w:t>TBoMS</w:t>
            </w:r>
            <w:proofErr w:type="spellEnd"/>
            <w:r>
              <w:rPr>
                <w:lang w:val="en-US" w:eastAsia="zh-CN"/>
              </w:rPr>
              <w:t xml:space="preserve"> repetitions are not required. Instead increase the number of slots used in </w:t>
            </w:r>
            <w:proofErr w:type="spellStart"/>
            <w:r>
              <w:rPr>
                <w:lang w:val="en-US" w:eastAsia="zh-CN"/>
              </w:rPr>
              <w:t>TBoMS</w:t>
            </w:r>
            <w:proofErr w:type="spellEnd"/>
            <w:r>
              <w:rPr>
                <w:lang w:val="en-US" w:eastAsia="zh-CN"/>
              </w:rPr>
              <w:t xml:space="preserve">.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uawei, HiSilicon</w:t>
            </w:r>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w:t>
            </w:r>
            <w:proofErr w:type="spellStart"/>
            <w:r>
              <w:rPr>
                <w:lang w:eastAsia="zh-CN"/>
              </w:rPr>
              <w:t>TBoMS</w:t>
            </w:r>
            <w:proofErr w:type="spellEnd"/>
            <w:r>
              <w:rPr>
                <w:lang w:eastAsia="zh-CN"/>
              </w:rPr>
              <w:t xml:space="preserve"> repetition. The first one is using parameters K and N, where K denotes the number of slots for a single </w:t>
            </w:r>
            <w:proofErr w:type="spellStart"/>
            <w:r>
              <w:rPr>
                <w:lang w:eastAsia="zh-CN"/>
              </w:rPr>
              <w:t>TBoMS</w:t>
            </w:r>
            <w:proofErr w:type="spellEnd"/>
            <w:r>
              <w:rPr>
                <w:lang w:eastAsia="zh-CN"/>
              </w:rPr>
              <w:t xml:space="preserve"> transmission, N denotes the total number of slots for the repetition of </w:t>
            </w:r>
            <w:proofErr w:type="spellStart"/>
            <w:r>
              <w:rPr>
                <w:lang w:eastAsia="zh-CN"/>
              </w:rPr>
              <w:t>TBoMS</w:t>
            </w:r>
            <w:proofErr w:type="spellEnd"/>
            <w:r>
              <w:rPr>
                <w:lang w:eastAsia="zh-CN"/>
              </w:rPr>
              <w:t xml:space="preserve">, and K &lt; N; and the second one is using parameter N and M, where N denotes the number of slots for a single </w:t>
            </w:r>
            <w:proofErr w:type="spellStart"/>
            <w:r>
              <w:rPr>
                <w:lang w:eastAsia="zh-CN"/>
              </w:rPr>
              <w:t>TBoMS</w:t>
            </w:r>
            <w:proofErr w:type="spellEnd"/>
            <w:r>
              <w:rPr>
                <w:lang w:eastAsia="zh-CN"/>
              </w:rPr>
              <w:t xml:space="preserve"> and M denotes the number of repetitions for </w:t>
            </w:r>
            <w:proofErr w:type="spellStart"/>
            <w:r>
              <w:rPr>
                <w:lang w:eastAsia="zh-CN"/>
              </w:rPr>
              <w:t>TBoMS</w:t>
            </w:r>
            <w:proofErr w:type="spellEnd"/>
            <w:r>
              <w:rPr>
                <w:lang w:eastAsia="zh-CN"/>
              </w:rPr>
              <w:t xml:space="preserve">. </w:t>
            </w:r>
          </w:p>
        </w:tc>
      </w:tr>
      <w:tr w:rsidR="000D6CCB" w14:paraId="184B4BA2" w14:textId="77777777" w:rsidTr="005F2E6A">
        <w:trPr>
          <w:trHeight w:val="300"/>
        </w:trPr>
        <w:tc>
          <w:tcPr>
            <w:tcW w:w="3556" w:type="dxa"/>
          </w:tcPr>
          <w:p w14:paraId="373E64A5" w14:textId="34AC2D21" w:rsidR="000D6CCB" w:rsidRDefault="000D6CCB" w:rsidP="00D00742">
            <w:pPr>
              <w:rPr>
                <w:lang w:eastAsia="zh-CN"/>
              </w:rPr>
            </w:pPr>
            <w:r>
              <w:rPr>
                <w:lang w:eastAsia="zh-CN"/>
              </w:rPr>
              <w:t>Nokia/NSB</w:t>
            </w:r>
          </w:p>
        </w:tc>
        <w:tc>
          <w:tcPr>
            <w:tcW w:w="6083" w:type="dxa"/>
          </w:tcPr>
          <w:p w14:paraId="6FA7ED66" w14:textId="6AF3B9C5" w:rsidR="000D6CCB" w:rsidRDefault="000D6CCB" w:rsidP="00D00742">
            <w:pPr>
              <w:rPr>
                <w:lang w:eastAsia="zh-CN"/>
              </w:rPr>
            </w:pPr>
            <w:r>
              <w:rPr>
                <w:lang w:eastAsia="zh-CN"/>
              </w:rPr>
              <w:t>Support the FL’s proposal.</w:t>
            </w:r>
          </w:p>
        </w:tc>
      </w:tr>
      <w:tr w:rsidR="00D05B5E" w14:paraId="28F62EA6" w14:textId="77777777" w:rsidTr="005F2E6A">
        <w:trPr>
          <w:trHeight w:val="300"/>
        </w:trPr>
        <w:tc>
          <w:tcPr>
            <w:tcW w:w="3556" w:type="dxa"/>
          </w:tcPr>
          <w:p w14:paraId="5C4E2BCA" w14:textId="031F29C0" w:rsidR="00D05B5E" w:rsidRDefault="00D05B5E" w:rsidP="00D05B5E">
            <w:pPr>
              <w:rPr>
                <w:lang w:eastAsia="zh-CN"/>
              </w:rPr>
            </w:pPr>
            <w:r>
              <w:rPr>
                <w:rFonts w:eastAsia="Malgun Gothic" w:hint="eastAsia"/>
                <w:lang w:val="en-US" w:eastAsia="ko-KR"/>
              </w:rPr>
              <w:t>LG</w:t>
            </w:r>
          </w:p>
        </w:tc>
        <w:tc>
          <w:tcPr>
            <w:tcW w:w="6083" w:type="dxa"/>
          </w:tcPr>
          <w:p w14:paraId="3DF2DC32" w14:textId="5D915010"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fine with the updates from CATT.</w:t>
            </w:r>
          </w:p>
        </w:tc>
      </w:tr>
      <w:tr w:rsidR="00615376" w14:paraId="378F137E" w14:textId="77777777" w:rsidTr="00615376">
        <w:trPr>
          <w:trHeight w:val="300"/>
        </w:trPr>
        <w:tc>
          <w:tcPr>
            <w:tcW w:w="3556" w:type="dxa"/>
          </w:tcPr>
          <w:p w14:paraId="1E457356" w14:textId="77777777" w:rsidR="00615376" w:rsidRDefault="00615376" w:rsidP="00BE281B">
            <w:r>
              <w:t>Ericsson</w:t>
            </w:r>
          </w:p>
        </w:tc>
        <w:tc>
          <w:tcPr>
            <w:tcW w:w="6083" w:type="dxa"/>
          </w:tcPr>
          <w:p w14:paraId="69666AD4" w14:textId="77777777" w:rsidR="00615376" w:rsidRDefault="00615376" w:rsidP="00BE281B">
            <w:pPr>
              <w:spacing w:after="0" w:afterAutospacing="0"/>
            </w:pPr>
            <w:r>
              <w:t xml:space="preserve">We prefer that this be justified by simulation, since repetition will add complexity on top of </w:t>
            </w:r>
            <w:proofErr w:type="spellStart"/>
            <w:r>
              <w:t>TBoMS</w:t>
            </w:r>
            <w:proofErr w:type="spellEnd"/>
            <w:r>
              <w:t xml:space="preserve">, as well as complicate the </w:t>
            </w:r>
            <w:proofErr w:type="spellStart"/>
            <w:r>
              <w:t>signaling</w:t>
            </w:r>
            <w:proofErr w:type="spellEnd"/>
            <w:r>
              <w:t>. However, we will not object given that:</w:t>
            </w:r>
          </w:p>
          <w:p w14:paraId="191D36E3" w14:textId="77777777" w:rsidR="00615376" w:rsidRDefault="00615376" w:rsidP="00615376">
            <w:pPr>
              <w:pStyle w:val="ListParagraph"/>
              <w:numPr>
                <w:ilvl w:val="0"/>
                <w:numId w:val="159"/>
              </w:numPr>
            </w:pPr>
            <w:r w:rsidRPr="00BE281B">
              <w:rPr>
                <w:lang w:eastAsia="ko-KR"/>
              </w:rPr>
              <w:t>N</w:t>
            </w:r>
            <w:r>
              <w:t xml:space="preserve">&lt;=8 is used as a starting point.  In </w:t>
            </w:r>
            <w:r w:rsidRPr="00CC7156">
              <w:t>R1-2107560</w:t>
            </w:r>
            <w:r>
              <w:t xml:space="preserve"> figure 7-a</w:t>
            </w:r>
            <w:r w:rsidRPr="00CC7156">
              <w:t xml:space="preserve">, </w:t>
            </w:r>
            <w:r>
              <w:t xml:space="preserve">we found that </w:t>
            </w:r>
            <w:r w:rsidRPr="00CC7156">
              <w:t xml:space="preserve">a single </w:t>
            </w:r>
            <w:proofErr w:type="spellStart"/>
            <w:r w:rsidRPr="00CC7156">
              <w:t>TBoMS</w:t>
            </w:r>
            <w:proofErr w:type="spellEnd"/>
            <w:r w:rsidRPr="00CC7156">
              <w:t xml:space="preserve"> </w:t>
            </w:r>
            <w:r>
              <w:t xml:space="preserve">with MCS=4 </w:t>
            </w:r>
            <w:r w:rsidRPr="00CC7156">
              <w:t xml:space="preserve">over 8 slots without repetition has 1dB gain over 4 repetitions of a 2-slot </w:t>
            </w:r>
            <w:proofErr w:type="spellStart"/>
            <w:r w:rsidRPr="00CC7156">
              <w:t>TBoMS</w:t>
            </w:r>
            <w:proofErr w:type="spellEnd"/>
            <w:r>
              <w:t xml:space="preserve"> with MCS=15</w:t>
            </w:r>
            <w:r w:rsidRPr="00CC7156">
              <w:t>, i.e. blue and green curve respectively.</w:t>
            </w:r>
            <w:r>
              <w:t xml:space="preserve">  There are differences in the modulation order, but we expect this is still a fair comparison, and is evidence that larger N may be beneficial.</w:t>
            </w:r>
          </w:p>
          <w:p w14:paraId="10CF5D36" w14:textId="77777777" w:rsidR="00615376" w:rsidRDefault="00615376" w:rsidP="00615376">
            <w:pPr>
              <w:pStyle w:val="ListParagraph"/>
              <w:numPr>
                <w:ilvl w:val="0"/>
                <w:numId w:val="159"/>
              </w:numPr>
            </w:pPr>
            <w:r w:rsidRPr="00BE281B">
              <w:rPr>
                <w:lang w:eastAsia="ko-KR"/>
              </w:rPr>
              <w:lastRenderedPageBreak/>
              <w:t xml:space="preserve">M*N is no more than the max number of repetitions we agree for </w:t>
            </w:r>
            <w:r>
              <w:t>r</w:t>
            </w:r>
            <w:r w:rsidRPr="00BE281B">
              <w:rPr>
                <w:lang w:eastAsia="ko-KR"/>
              </w:rPr>
              <w:t>ep</w:t>
            </w:r>
            <w:r>
              <w:t>etition</w:t>
            </w:r>
            <w:r w:rsidRPr="00BE281B">
              <w:rPr>
                <w:lang w:eastAsia="ko-KR"/>
              </w:rPr>
              <w:t xml:space="preserve"> Type A enhancement in agenda 8.8.1.1, i.e.  less than 16 or 32, depending on the outcome of discussions. </w:t>
            </w:r>
          </w:p>
          <w:p w14:paraId="7E37A3AD" w14:textId="77777777" w:rsidR="00615376" w:rsidRPr="00F72279" w:rsidRDefault="00615376" w:rsidP="00615376">
            <w:pPr>
              <w:pStyle w:val="ListParagraph"/>
              <w:numPr>
                <w:ilvl w:val="0"/>
                <w:numId w:val="159"/>
              </w:numPr>
              <w:rPr>
                <w:lang w:eastAsia="ko-KR"/>
              </w:rPr>
            </w:pPr>
            <w:r w:rsidRPr="00BE281B">
              <w:rPr>
                <w:lang w:eastAsia="ko-KR"/>
              </w:rPr>
              <w:t>K&lt;N for TBS determination is not supported.</w:t>
            </w:r>
          </w:p>
        </w:tc>
      </w:tr>
    </w:tbl>
    <w:p w14:paraId="7D0D8DBA" w14:textId="77777777" w:rsidR="005F2E6A" w:rsidRDefault="005F2E6A">
      <w:pPr>
        <w:rPr>
          <w:b/>
          <w:sz w:val="22"/>
          <w:lang w:val="en-US"/>
        </w:rPr>
      </w:pPr>
    </w:p>
    <w:p w14:paraId="0C031D6C" w14:textId="77777777" w:rsidR="005F2E6A" w:rsidRDefault="005F2E6A">
      <w:pPr>
        <w:rPr>
          <w:sz w:val="22"/>
          <w:lang w:val="en-US"/>
        </w:rPr>
      </w:pPr>
    </w:p>
    <w:p w14:paraId="6E8C6DA8" w14:textId="77777777" w:rsidR="005F2E6A" w:rsidRDefault="00276A44">
      <w:pPr>
        <w:pStyle w:val="Heading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Heading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ListParagraph"/>
        <w:numPr>
          <w:ilvl w:val="0"/>
          <w:numId w:val="10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0145BB1A"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6B27988E" w14:textId="77777777" w:rsidR="005F2E6A" w:rsidRDefault="00276A44">
      <w:pPr>
        <w:pStyle w:val="ListParagraph"/>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ListParagraph"/>
        <w:numPr>
          <w:ilvl w:val="0"/>
          <w:numId w:val="102"/>
        </w:numPr>
        <w:spacing w:after="0"/>
        <w:rPr>
          <w:sz w:val="22"/>
          <w:szCs w:val="22"/>
          <w:lang w:eastAsia="zh-CN"/>
        </w:rPr>
      </w:pPr>
      <w:r>
        <w:rPr>
          <w:sz w:val="22"/>
          <w:szCs w:val="22"/>
          <w:lang w:eastAsia="zh-CN"/>
        </w:rPr>
        <w:lastRenderedPageBreak/>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4D5B6070"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458F7C4F" w14:textId="77777777" w:rsidR="005F2E6A" w:rsidRDefault="005F2E6A">
      <w:pPr>
        <w:pStyle w:val="ListParagraph"/>
        <w:spacing w:after="0"/>
        <w:rPr>
          <w:sz w:val="22"/>
          <w:szCs w:val="22"/>
          <w:lang w:eastAsia="zh-CN"/>
        </w:rPr>
      </w:pPr>
    </w:p>
    <w:p w14:paraId="2CA0B173" w14:textId="77777777" w:rsidR="005F2E6A" w:rsidRDefault="00276A44">
      <w:pPr>
        <w:pStyle w:val="Heading3"/>
        <w:numPr>
          <w:ilvl w:val="2"/>
          <w:numId w:val="4"/>
        </w:numPr>
      </w:pPr>
      <w:r>
        <w:rPr>
          <w:color w:val="FF0000"/>
          <w:lang w:val="en-US"/>
        </w:rPr>
        <w:t>[CLOSED]</w:t>
      </w:r>
      <w:r>
        <w:rPr>
          <w:lang w:val="en-US"/>
        </w:rPr>
        <w:t xml:space="preserve"> </w:t>
      </w:r>
      <w:r>
        <w:t xml:space="preserve">Special TBS values for </w:t>
      </w:r>
      <w:proofErr w:type="spellStart"/>
      <w:r>
        <w:t>TBoMS</w:t>
      </w:r>
      <w:proofErr w:type="spellEnd"/>
    </w:p>
    <w:p w14:paraId="2BC45EF2" w14:textId="77777777" w:rsidR="005F2E6A" w:rsidRDefault="00276A44">
      <w:pPr>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277B3F69" w14:textId="77777777" w:rsidR="005F2E6A" w:rsidRDefault="00276A44">
      <w:pPr>
        <w:pStyle w:val="ListParagraph"/>
        <w:numPr>
          <w:ilvl w:val="0"/>
          <w:numId w:val="87"/>
        </w:numPr>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3E3C5C49" w14:textId="77777777" w:rsidR="005F2E6A" w:rsidRDefault="00276A44">
      <w:pPr>
        <w:pStyle w:val="ListParagraph"/>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ListParagraph"/>
        <w:numPr>
          <w:ilvl w:val="0"/>
          <w:numId w:val="87"/>
        </w:numPr>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0D4D2A9D" w14:textId="77777777" w:rsidR="005F2E6A" w:rsidRDefault="00276A44">
      <w:pPr>
        <w:pStyle w:val="ListParagraph"/>
        <w:numPr>
          <w:ilvl w:val="0"/>
          <w:numId w:val="87"/>
        </w:numPr>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64687ADC" w14:textId="77777777" w:rsidR="005F2E6A" w:rsidRDefault="00276A44">
      <w:pPr>
        <w:pStyle w:val="ListParagraph"/>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ListParagraph"/>
        <w:rPr>
          <w:b/>
          <w:bCs/>
          <w:sz w:val="22"/>
          <w:szCs w:val="22"/>
        </w:rPr>
      </w:pPr>
    </w:p>
    <w:p w14:paraId="4A7AED22"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68E81DB2" w14:textId="77777777" w:rsidR="005F2E6A" w:rsidRDefault="00276A44">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BC82888" w14:textId="77777777" w:rsidR="005F2E6A" w:rsidRDefault="00276A44">
      <w:pPr>
        <w:pStyle w:val="ListParagraph"/>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ListParagraph"/>
        <w:numPr>
          <w:ilvl w:val="0"/>
          <w:numId w:val="103"/>
        </w:numPr>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F781DA4" w14:textId="77777777" w:rsidR="005F2E6A" w:rsidRDefault="005F2E6A">
      <w:pPr>
        <w:pStyle w:val="ListParagraph"/>
        <w:rPr>
          <w:sz w:val="22"/>
          <w:szCs w:val="22"/>
          <w:lang w:eastAsia="zh-CN"/>
        </w:rPr>
      </w:pPr>
    </w:p>
    <w:p w14:paraId="1E15F4D9"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258C0D95"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08F1CC5F"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F3A17AD"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32AB2669"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ListParagraph"/>
        <w:spacing w:before="120" w:after="0"/>
        <w:ind w:left="928"/>
        <w:rPr>
          <w:color w:val="000000" w:themeColor="text1"/>
          <w:sz w:val="22"/>
          <w:szCs w:val="22"/>
        </w:rPr>
      </w:pPr>
    </w:p>
    <w:p w14:paraId="59AE20D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5951DC0C" w14:textId="77777777" w:rsidR="005F2E6A" w:rsidRDefault="00276A44">
      <w:pPr>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34739C2A" w14:textId="77777777" w:rsidR="005F2E6A" w:rsidRDefault="005F2E6A">
      <w:pPr>
        <w:rPr>
          <w:sz w:val="22"/>
          <w:szCs w:val="22"/>
          <w:lang w:val="en-US"/>
        </w:rPr>
      </w:pPr>
    </w:p>
    <w:p w14:paraId="523ACF0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41559990" w14:textId="77777777" w:rsidR="005F2E6A" w:rsidRDefault="00276A44">
      <w:pPr>
        <w:pStyle w:val="ListParagraph"/>
        <w:numPr>
          <w:ilvl w:val="0"/>
          <w:numId w:val="105"/>
        </w:numPr>
        <w:spacing w:after="0"/>
        <w:ind w:left="714" w:hanging="357"/>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0BF1136A" w14:textId="77777777" w:rsidR="005F2E6A" w:rsidRDefault="00276A44">
      <w:pPr>
        <w:pStyle w:val="ListParagraph"/>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ListParagraph"/>
        <w:numPr>
          <w:ilvl w:val="0"/>
          <w:numId w:val="105"/>
        </w:numPr>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Heading3"/>
        <w:numPr>
          <w:ilvl w:val="2"/>
          <w:numId w:val="4"/>
        </w:numPr>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43947215" w14:textId="77777777" w:rsidR="005F2E6A" w:rsidRDefault="00276A44">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30E959E2" w14:textId="77777777" w:rsidR="005F2E6A" w:rsidRDefault="005F2E6A">
      <w:pPr>
        <w:rPr>
          <w:sz w:val="22"/>
          <w:szCs w:val="22"/>
          <w:lang w:val="en-US"/>
        </w:rPr>
      </w:pPr>
    </w:p>
    <w:p w14:paraId="032A0D2B"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0508E0C6" w14:textId="77777777" w:rsidR="005F2E6A" w:rsidRDefault="00276A44">
      <w:pPr>
        <w:pStyle w:val="ListParagraph"/>
        <w:numPr>
          <w:ilvl w:val="0"/>
          <w:numId w:val="106"/>
        </w:numPr>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40A3CBFE" w14:textId="77777777" w:rsidR="005F2E6A" w:rsidRDefault="00276A44">
      <w:pPr>
        <w:pStyle w:val="ListParagraph"/>
        <w:numPr>
          <w:ilvl w:val="0"/>
          <w:numId w:val="106"/>
        </w:numPr>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66D5B4B9" w14:textId="77777777" w:rsidR="005F2E6A" w:rsidRDefault="00276A44">
      <w:pPr>
        <w:pStyle w:val="ListParagraph"/>
        <w:numPr>
          <w:ilvl w:val="0"/>
          <w:numId w:val="106"/>
        </w:numPr>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2F831B2A" w14:textId="77777777" w:rsidR="005F2E6A" w:rsidRDefault="00276A44">
      <w:pPr>
        <w:pStyle w:val="ListParagraph"/>
        <w:numPr>
          <w:ilvl w:val="0"/>
          <w:numId w:val="106"/>
        </w:numPr>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3B5DAB2" w14:textId="77777777" w:rsidR="005F2E6A" w:rsidRDefault="005F2E6A">
      <w:pPr>
        <w:pStyle w:val="ListParagraph"/>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Heading3"/>
        <w:numPr>
          <w:ilvl w:val="2"/>
          <w:numId w:val="4"/>
        </w:numPr>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4DB98B05" w14:textId="77777777" w:rsidR="005F2E6A" w:rsidRDefault="00276A44">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62172B29" w14:textId="77777777" w:rsidR="005F2E6A" w:rsidRDefault="005F2E6A">
      <w:pPr>
        <w:rPr>
          <w:sz w:val="22"/>
          <w:lang w:val="en-US"/>
        </w:rPr>
      </w:pPr>
    </w:p>
    <w:bookmarkEnd w:id="5"/>
    <w:bookmarkEnd w:id="6"/>
    <w:p w14:paraId="2DDFB6C3" w14:textId="77777777" w:rsidR="005F2E6A" w:rsidRDefault="00276A44">
      <w:pPr>
        <w:pStyle w:val="Heading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15CE514A"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proofErr w:type="spellStart"/>
      <w:r>
        <w:t>TBoMS</w:t>
      </w:r>
      <w:proofErr w:type="spellEnd"/>
      <w:r>
        <w:t xml:space="preserve">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DengXian"/>
          <w:highlight w:val="darkYellow"/>
          <w:lang w:eastAsia="zh-CN"/>
        </w:rPr>
      </w:pPr>
      <w:r>
        <w:rPr>
          <w:rFonts w:eastAsia="DengXian"/>
          <w:highlight w:val="darkYellow"/>
          <w:lang w:eastAsia="zh-CN"/>
        </w:rPr>
        <w:t>Working Assumption</w:t>
      </w:r>
    </w:p>
    <w:p w14:paraId="52C26A4E" w14:textId="77777777" w:rsidR="005F2E6A" w:rsidRDefault="00276A44">
      <w:pPr>
        <w:shd w:val="clear" w:color="auto" w:fill="FFFFFF"/>
        <w:rPr>
          <w:rFonts w:eastAsia="DengXian"/>
          <w:highlight w:val="yellow"/>
          <w:lang w:eastAsia="zh-CN"/>
        </w:rPr>
      </w:pPr>
      <w:r>
        <w:t xml:space="preserve">Single </w:t>
      </w:r>
      <w:proofErr w:type="spellStart"/>
      <w:r>
        <w:t>TBoMS</w:t>
      </w:r>
      <w:proofErr w:type="spellEnd"/>
      <w:r>
        <w:t xml:space="preserve">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w:t>
      </w:r>
      <w:proofErr w:type="spellStart"/>
      <w:r>
        <w:t>TBoMS</w:t>
      </w:r>
      <w:proofErr w:type="spellEnd"/>
      <w:r>
        <w:t xml:space="preserve">. The TB is transmitted on the multiple TOTs using a single RV. </w:t>
      </w:r>
    </w:p>
    <w:p w14:paraId="32049924" w14:textId="77777777" w:rsidR="005F2E6A" w:rsidRDefault="00276A44">
      <w:pPr>
        <w:numPr>
          <w:ilvl w:val="1"/>
          <w:numId w:val="107"/>
        </w:numPr>
        <w:spacing w:line="252" w:lineRule="auto"/>
      </w:pPr>
      <w:r>
        <w:lastRenderedPageBreak/>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Heading1"/>
        <w:rPr>
          <w:lang w:val="en-US"/>
        </w:rPr>
      </w:pPr>
      <w:r>
        <w:rPr>
          <w:lang w:val="en-US"/>
        </w:rPr>
        <w:t>References</w:t>
      </w:r>
    </w:p>
    <w:p w14:paraId="73965E15" w14:textId="77777777" w:rsidR="005F2E6A" w:rsidRDefault="00276A44">
      <w:pPr>
        <w:pStyle w:val="ListParagraph"/>
        <w:numPr>
          <w:ilvl w:val="0"/>
          <w:numId w:val="10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6AA42E75" w14:textId="77777777" w:rsidR="005F2E6A" w:rsidRDefault="00276A44">
      <w:pPr>
        <w:pStyle w:val="ListParagraph"/>
        <w:numPr>
          <w:ilvl w:val="0"/>
          <w:numId w:val="10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37972ED2" w14:textId="77777777" w:rsidR="005F2E6A" w:rsidRDefault="00276A44">
      <w:pPr>
        <w:pStyle w:val="ListParagraph"/>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3DEC12D8"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249BB92B" w14:textId="77777777" w:rsidR="005F2E6A" w:rsidRDefault="00276A44">
      <w:pPr>
        <w:pStyle w:val="ListParagraph"/>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ListParagraph"/>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ListParagraph"/>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ListParagraph"/>
        <w:numPr>
          <w:ilvl w:val="0"/>
          <w:numId w:val="10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5F65172D" w14:textId="77777777" w:rsidR="005F2E6A" w:rsidRDefault="00276A44">
      <w:pPr>
        <w:pStyle w:val="ListParagraph"/>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ListParagraph"/>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ListParagraph"/>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ListParagraph"/>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ListParagraph"/>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ListParagraph"/>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3696F5C" w14:textId="77777777" w:rsidR="005F2E6A" w:rsidRDefault="00276A44">
      <w:pPr>
        <w:pStyle w:val="ListParagraph"/>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ListParagraph"/>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ListParagraph"/>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ListParagraph"/>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ListParagraph"/>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ListParagraph"/>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ListParagraph"/>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ListParagraph"/>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ListParagraph"/>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ListParagraph"/>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ListParagraph"/>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ListParagraph"/>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ListParagraph"/>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Heading1"/>
        <w:rPr>
          <w:lang w:val="en-US"/>
        </w:rPr>
      </w:pPr>
      <w:r>
        <w:rPr>
          <w:lang w:val="en-US"/>
        </w:rPr>
        <w:t>Appendix A: Proposals from contributions aggregated by topic</w:t>
      </w:r>
    </w:p>
    <w:p w14:paraId="066B2CE0" w14:textId="77777777" w:rsidR="005F2E6A" w:rsidRDefault="00276A44">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xml:space="preserve">: Support different time domain resource allocations between special slots and uplink slots for </w:t>
            </w:r>
            <w:proofErr w:type="spellStart"/>
            <w:r>
              <w:rPr>
                <w:i/>
                <w:lang w:eastAsia="ko-KR"/>
              </w:rPr>
              <w:t>TBoMS</w:t>
            </w:r>
            <w:proofErr w:type="spellEnd"/>
            <w:r>
              <w:rPr>
                <w:i/>
                <w:lang w:eastAsia="ko-KR"/>
              </w:rPr>
              <w:t xml:space="preserve"> to fully use the available uplink symbols in special slots.</w:t>
            </w:r>
          </w:p>
          <w:p w14:paraId="05773375" w14:textId="77777777" w:rsidR="005F2E6A" w:rsidRDefault="00276A44">
            <w:pPr>
              <w:spacing w:before="72"/>
              <w:rPr>
                <w:i/>
                <w:lang w:eastAsia="ko-KR"/>
              </w:rPr>
            </w:pPr>
            <w:r>
              <w:rPr>
                <w:rFonts w:hint="eastAsia"/>
                <w:b/>
                <w:i/>
                <w:lang w:eastAsia="ko-KR"/>
              </w:rPr>
              <w:lastRenderedPageBreak/>
              <w:t>P</w:t>
            </w:r>
            <w:r>
              <w:rPr>
                <w:b/>
                <w:i/>
                <w:lang w:eastAsia="ko-KR"/>
              </w:rPr>
              <w:t>roposal 2</w:t>
            </w:r>
            <w:r>
              <w:rPr>
                <w:i/>
                <w:lang w:eastAsia="ko-KR"/>
              </w:rPr>
              <w:t xml:space="preserve">: Introduce an additional SLIV field in RRC configured TDRA table to indicate time domain resource allocation for special slots for </w:t>
            </w:r>
            <w:proofErr w:type="spellStart"/>
            <w:r>
              <w:rPr>
                <w:i/>
                <w:lang w:eastAsia="ko-KR"/>
              </w:rPr>
              <w:t>TBoMS</w:t>
            </w:r>
            <w:proofErr w:type="spellEnd"/>
            <w:r>
              <w:rPr>
                <w:i/>
                <w:lang w:eastAsia="ko-KR"/>
              </w:rPr>
              <w:t>.</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ListParagraph"/>
              <w:numPr>
                <w:ilvl w:val="0"/>
                <w:numId w:val="109"/>
              </w:numPr>
              <w:tabs>
                <w:tab w:val="left" w:pos="1560"/>
              </w:tabs>
              <w:spacing w:before="120" w:after="120" w:line="276" w:lineRule="auto"/>
              <w:ind w:left="1208" w:hanging="357"/>
              <w:rPr>
                <w:lang w:eastAsia="ko-KR"/>
              </w:rPr>
            </w:pPr>
            <w:r>
              <w:rPr>
                <w:lang w:eastAsia="ko-KR"/>
              </w:rPr>
              <w:t xml:space="preserve">DMRS optimization for </w:t>
            </w:r>
            <w:proofErr w:type="spellStart"/>
            <w:r>
              <w:rPr>
                <w:lang w:eastAsia="ko-KR"/>
              </w:rPr>
              <w:t>TBoMS</w:t>
            </w:r>
            <w:proofErr w:type="spellEnd"/>
            <w:r>
              <w:rPr>
                <w:lang w:eastAsia="ko-KR"/>
              </w:rPr>
              <w:t xml:space="preserve">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 xml:space="preserve">llocating resources for </w:t>
            </w:r>
            <w:proofErr w:type="spellStart"/>
            <w:r>
              <w:rPr>
                <w:lang w:val="en-US" w:eastAsia="ko-KR"/>
              </w:rPr>
              <w:t>TBoMS</w:t>
            </w:r>
            <w:proofErr w:type="spellEnd"/>
            <w:r>
              <w:rPr>
                <w:lang w:val="en-US" w:eastAsia="ko-KR"/>
              </w:rPr>
              <w:t xml:space="preserve"> in the special slot in TDD is possible according to the agreed time domain resource determination for </w:t>
            </w:r>
            <w:proofErr w:type="spellStart"/>
            <w:r>
              <w:rPr>
                <w:lang w:val="en-US" w:eastAsia="ko-KR"/>
              </w:rPr>
              <w:t>TBoMS</w:t>
            </w:r>
            <w:proofErr w:type="spellEnd"/>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ListParagraph"/>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11F50CD" w14:textId="77777777" w:rsidR="005F2E6A" w:rsidRDefault="005F2E6A">
            <w:pPr>
              <w:pStyle w:val="LGTdoc"/>
              <w:rPr>
                <w:rFonts w:eastAsia="DengXian"/>
                <w:b/>
                <w:i/>
                <w:lang w:val="en-US" w:eastAsia="zh-CN"/>
              </w:rPr>
            </w:pPr>
          </w:p>
          <w:p w14:paraId="496B7B20" w14:textId="77777777" w:rsidR="005F2E6A" w:rsidRDefault="00276A44">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The net gains and use cases of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according to the agreed Type A like time domain resource determination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2811B7A" w14:textId="77777777" w:rsidR="005F2E6A" w:rsidRDefault="00276A44">
            <w:pPr>
              <w:rPr>
                <w:b/>
                <w:bCs/>
                <w:lang w:eastAsia="ko-KR"/>
              </w:rPr>
            </w:pPr>
            <w:r>
              <w:rPr>
                <w:b/>
                <w:bCs/>
                <w:lang w:eastAsia="ko-KR"/>
              </w:rPr>
              <w:lastRenderedPageBreak/>
              <w:t xml:space="preserve">Proposal 7: </w:t>
            </w:r>
            <w:r>
              <w:rPr>
                <w:lang w:eastAsia="ko-KR"/>
              </w:rPr>
              <w:t>For PUSCH repetition Type A like TDRA, support the number of symbols in PUSCH larger than 14 when uplink symbols are allocated in the a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ListParagraph"/>
              <w:numPr>
                <w:ilvl w:val="0"/>
                <w:numId w:val="112"/>
              </w:numPr>
              <w:spacing w:after="0"/>
              <w:contextualSpacing w:val="0"/>
              <w:rPr>
                <w:lang w:val="en-US" w:eastAsia="ko-KR"/>
              </w:rPr>
            </w:pPr>
            <w:r>
              <w:rPr>
                <w:lang w:val="en-US" w:eastAsia="ko-KR"/>
              </w:rPr>
              <w:t xml:space="preserve">Allocating resources for </w:t>
            </w:r>
            <w:proofErr w:type="spellStart"/>
            <w:r>
              <w:rPr>
                <w:lang w:val="en-US" w:eastAsia="ko-KR"/>
              </w:rPr>
              <w:t>TBoMS</w:t>
            </w:r>
            <w:proofErr w:type="spellEnd"/>
            <w:r>
              <w:rPr>
                <w:lang w:val="en-US" w:eastAsia="ko-KR"/>
              </w:rPr>
              <w:t xml:space="preserve"> in the special slot in TDD is possible according to the agreed time domain resource determination for </w:t>
            </w:r>
            <w:proofErr w:type="spellStart"/>
            <w:r>
              <w:rPr>
                <w:lang w:val="en-US" w:eastAsia="ko-KR"/>
              </w:rPr>
              <w:t>TBoMS</w:t>
            </w:r>
            <w:proofErr w:type="spellEnd"/>
            <w:r>
              <w:rPr>
                <w:lang w:val="en-US" w:eastAsia="ko-KR"/>
              </w:rPr>
              <w:t>.</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Non-consecutive physical slots can be supported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2B19ED7" w14:textId="77777777" w:rsidR="005F2E6A" w:rsidRDefault="00276A44">
            <w:pPr>
              <w:spacing w:before="72"/>
              <w:rPr>
                <w:iCs/>
                <w:lang w:eastAsia="ko-KR"/>
              </w:rPr>
            </w:pPr>
            <w:r>
              <w:rPr>
                <w:b/>
                <w:iCs/>
                <w:lang w:eastAsia="ko-KR"/>
              </w:rPr>
              <w:t>Proposal 3</w:t>
            </w:r>
            <w:r>
              <w:rPr>
                <w:iCs/>
                <w:lang w:eastAsia="ko-KR"/>
              </w:rPr>
              <w:t xml:space="preserve">: If repetition of </w:t>
            </w:r>
            <w:proofErr w:type="spellStart"/>
            <w:r>
              <w:rPr>
                <w:iCs/>
                <w:lang w:eastAsia="ko-KR"/>
              </w:rPr>
              <w:t>TBoMS</w:t>
            </w:r>
            <w:proofErr w:type="spellEnd"/>
            <w:r>
              <w:rPr>
                <w:iCs/>
                <w:lang w:eastAsia="ko-KR"/>
              </w:rPr>
              <w:t xml:space="preserve"> is supported, existing repetition number field in RRC configured TDRA table should indicate the repetition number of </w:t>
            </w:r>
            <w:proofErr w:type="spellStart"/>
            <w:r>
              <w:rPr>
                <w:iCs/>
                <w:lang w:eastAsia="ko-KR"/>
              </w:rPr>
              <w:t>TBoMS</w:t>
            </w:r>
            <w:proofErr w:type="spellEnd"/>
            <w:r>
              <w:rPr>
                <w:iCs/>
                <w:lang w:eastAsia="ko-KR"/>
              </w:rPr>
              <w:t xml:space="preserve">, and a new field should be introduced in RRC configured TDRA table to indicate the number of available slots allocated for one </w:t>
            </w:r>
            <w:proofErr w:type="spellStart"/>
            <w:r>
              <w:rPr>
                <w:iCs/>
                <w:lang w:eastAsia="ko-KR"/>
              </w:rPr>
              <w:t>TBoMS</w:t>
            </w:r>
            <w:proofErr w:type="spellEnd"/>
            <w:r>
              <w:rPr>
                <w:iCs/>
                <w:lang w:eastAsia="ko-KR"/>
              </w:rPr>
              <w:t xml:space="preserve">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w:t>
            </w:r>
            <w:proofErr w:type="spellStart"/>
            <w:r>
              <w:rPr>
                <w:rFonts w:ascii="Times" w:hAnsi="Times" w:cs="Times"/>
                <w:bCs/>
                <w:lang w:eastAsia="ko-KR"/>
              </w:rPr>
              <w:t>TBoMS</w:t>
            </w:r>
            <w:proofErr w:type="spellEnd"/>
            <w:r>
              <w:rPr>
                <w:rFonts w:ascii="Times" w:hAnsi="Times" w:cs="Times"/>
                <w:bCs/>
                <w:lang w:eastAsia="ko-KR"/>
              </w:rPr>
              <w:t xml:space="preserve">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50F85777" w14:textId="77777777" w:rsidR="005F2E6A" w:rsidRDefault="00276A44">
            <w:pPr>
              <w:pStyle w:val="ListParagraph"/>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 xml:space="preserve">Note: value 1 may or may not be introduced depending on how </w:t>
            </w:r>
            <w:proofErr w:type="spellStart"/>
            <w:r>
              <w:rPr>
                <w:bCs/>
                <w:color w:val="000000" w:themeColor="text1"/>
                <w:lang w:eastAsia="ko-KR"/>
              </w:rPr>
              <w:t>TBoMS</w:t>
            </w:r>
            <w:proofErr w:type="spellEnd"/>
            <w:r>
              <w:rPr>
                <w:bCs/>
                <w:color w:val="000000" w:themeColor="text1"/>
                <w:lang w:eastAsia="ko-KR"/>
              </w:rPr>
              <w:t xml:space="preserve">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lastRenderedPageBreak/>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w:t>
            </w:r>
            <w:proofErr w:type="spellStart"/>
            <w:r>
              <w:rPr>
                <w:bCs/>
                <w:lang w:eastAsia="ko-KR"/>
              </w:rPr>
              <w:t>TBoMS</w:t>
            </w:r>
            <w:proofErr w:type="spellEnd"/>
            <w:r>
              <w:rPr>
                <w:bCs/>
                <w:lang w:eastAsia="ko-KR"/>
              </w:rPr>
              <w:t xml:space="preserve">, </w:t>
            </w:r>
            <w:r>
              <w:rPr>
                <w:rFonts w:hint="eastAsia"/>
                <w:bCs/>
                <w:lang w:eastAsia="ko-KR"/>
              </w:rPr>
              <w:t xml:space="preserve">a new IE is introduced in the TDRA entry to indicate the number of allocated slots for </w:t>
            </w:r>
            <w:proofErr w:type="spellStart"/>
            <w:r>
              <w:rPr>
                <w:rFonts w:hint="eastAsia"/>
                <w:bCs/>
                <w:lang w:eastAsia="ko-KR"/>
              </w:rPr>
              <w:t>TBoMS</w:t>
            </w:r>
            <w:proofErr w:type="spellEnd"/>
            <w:r>
              <w:rPr>
                <w:bCs/>
                <w:lang w:eastAsia="ko-KR"/>
              </w:rPr>
              <w:t>.</w:t>
            </w:r>
          </w:p>
          <w:p w14:paraId="2C8D8581" w14:textId="77777777" w:rsidR="005F2E6A" w:rsidRDefault="00276A44">
            <w:pPr>
              <w:pStyle w:val="ListParagraph"/>
              <w:widowControl w:val="0"/>
              <w:numPr>
                <w:ilvl w:val="0"/>
                <w:numId w:val="116"/>
              </w:numPr>
              <w:spacing w:after="120"/>
              <w:contextualSpacing w:val="0"/>
              <w:rPr>
                <w:b/>
                <w:lang w:eastAsia="ko-KR"/>
              </w:rPr>
            </w:pPr>
            <w:r>
              <w:rPr>
                <w:rFonts w:hint="eastAsia"/>
                <w:bCs/>
                <w:lang w:eastAsia="ko-KR"/>
              </w:rPr>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PUSCH repetition is not allowed when </w:t>
            </w:r>
            <w:proofErr w:type="spellStart"/>
            <w:r>
              <w:rPr>
                <w:lang w:val="en-US" w:eastAsia="ko-KR"/>
              </w:rPr>
              <w:t>TBoMS</w:t>
            </w:r>
            <w:proofErr w:type="spellEnd"/>
            <w:r>
              <w:rPr>
                <w:lang w:val="en-US" w:eastAsia="ko-KR"/>
              </w:rPr>
              <w:t xml:space="preserve"> feature is enabled, then the repetition factor indicated by TDRA can utilized to indicate the number of slots for </w:t>
            </w:r>
            <w:proofErr w:type="spellStart"/>
            <w:r>
              <w:rPr>
                <w:lang w:val="en-US" w:eastAsia="ko-KR"/>
              </w:rPr>
              <w:t>TBoMS</w:t>
            </w:r>
            <w:proofErr w:type="spellEnd"/>
            <w:r>
              <w:rPr>
                <w:lang w:val="en-US" w:eastAsia="ko-KR"/>
              </w:rPr>
              <w:t xml:space="preserve">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37E4FE65" w14:textId="77777777" w:rsidR="005F2E6A" w:rsidRDefault="005F2E6A">
            <w:pPr>
              <w:rPr>
                <w:b/>
                <w:lang w:eastAsia="ko-KR"/>
              </w:rPr>
            </w:pPr>
          </w:p>
          <w:p w14:paraId="670035A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0E16C353"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05307902" w14:textId="77777777" w:rsidR="005F2E6A" w:rsidRDefault="00276A44">
            <w:pPr>
              <w:rPr>
                <w:lang w:eastAsia="ko-KR"/>
              </w:rPr>
            </w:pPr>
            <w:r>
              <w:rPr>
                <w:b/>
                <w:bCs/>
                <w:lang w:eastAsia="ko-KR"/>
              </w:rPr>
              <w:t xml:space="preserve">Proposal 13: </w:t>
            </w:r>
            <w:r>
              <w:rPr>
                <w:lang w:eastAsia="ko-KR"/>
              </w:rPr>
              <w:t xml:space="preserve">Support </w:t>
            </w:r>
            <w:proofErr w:type="spellStart"/>
            <w:r>
              <w:rPr>
                <w:lang w:eastAsia="ko-KR"/>
              </w:rPr>
              <w:t>TBoMS</w:t>
            </w:r>
            <w:proofErr w:type="spellEnd"/>
            <w:r>
              <w:rPr>
                <w:lang w:eastAsia="ko-KR"/>
              </w:rPr>
              <w:t xml:space="preserve">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12EA2F64"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3D28BF6F"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F44D053" w14:textId="77777777" w:rsidR="005F2E6A" w:rsidRDefault="00276A44">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lastRenderedPageBreak/>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 xml:space="preserve">The number of slots can be indicated through a TDRA field in the DCI format for dynamic scheduling of a </w:t>
            </w:r>
            <w:proofErr w:type="spellStart"/>
            <w:r>
              <w:rPr>
                <w:bCs/>
                <w:iCs/>
                <w:lang w:val="en-US" w:eastAsia="ko-KR"/>
              </w:rPr>
              <w:t>TBoMS</w:t>
            </w:r>
            <w:proofErr w:type="spellEnd"/>
            <w:r>
              <w:rPr>
                <w:bCs/>
                <w:iCs/>
                <w:lang w:val="en-US" w:eastAsia="ko-KR"/>
              </w:rPr>
              <w:t>.</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w:t>
            </w:r>
            <w:proofErr w:type="spellStart"/>
            <w:r>
              <w:rPr>
                <w:bCs/>
                <w:iCs/>
                <w:lang w:val="en-US" w:eastAsia="ko-KR"/>
              </w:rPr>
              <w:t>TBoMS</w:t>
            </w:r>
            <w:proofErr w:type="spellEnd"/>
            <w:r>
              <w:rPr>
                <w:bCs/>
                <w:iCs/>
                <w:lang w:val="en-US" w:eastAsia="ko-KR"/>
              </w:rPr>
              <w:t>.</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 xml:space="preserve">The number of slots can be indicated through a TDRA field in the DCI format for retransmission of the </w:t>
            </w:r>
            <w:proofErr w:type="spellStart"/>
            <w:r>
              <w:rPr>
                <w:bCs/>
                <w:iCs/>
                <w:lang w:val="en-US" w:eastAsia="ko-KR"/>
              </w:rPr>
              <w:t>TBoMS</w:t>
            </w:r>
            <w:proofErr w:type="spellEnd"/>
            <w:r>
              <w:rPr>
                <w:bCs/>
                <w:iCs/>
                <w:lang w:val="en-US" w:eastAsia="ko-KR"/>
              </w:rPr>
              <w:t>.</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with more than 2 slots is to be supported,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proofErr w:type="spellStart"/>
            <w:r>
              <w:rPr>
                <w:i/>
                <w:lang w:eastAsia="ko-KR"/>
              </w:rPr>
              <w:t>TBoMS</w:t>
            </w:r>
            <w:proofErr w:type="spellEnd"/>
            <w:r>
              <w:rPr>
                <w:i/>
                <w:lang w:eastAsia="ko-KR"/>
              </w:rPr>
              <w:t xml:space="preserve">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xml:space="preserve">:  The number of slots for </w:t>
            </w:r>
            <w:proofErr w:type="spellStart"/>
            <w:r>
              <w:rPr>
                <w:color w:val="000000"/>
                <w:lang w:val="en-US" w:eastAsia="ko-KR"/>
              </w:rPr>
              <w:t>TBoMS</w:t>
            </w:r>
            <w:proofErr w:type="spellEnd"/>
            <w:r>
              <w:rPr>
                <w:color w:val="000000"/>
                <w:lang w:val="en-US" w:eastAsia="ko-KR"/>
              </w:rPr>
              <w:t xml:space="preserve">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w:t>
            </w:r>
            <w:proofErr w:type="spellStart"/>
            <w:r>
              <w:rPr>
                <w:rFonts w:eastAsia="Yu Mincho"/>
                <w:lang w:val="en-US" w:eastAsia="ko-KR"/>
              </w:rPr>
              <w:t>TBoMS</w:t>
            </w:r>
            <w:proofErr w:type="spellEnd"/>
            <w:r>
              <w:rPr>
                <w:rFonts w:eastAsia="Yu Mincho"/>
                <w:lang w:val="en-US" w:eastAsia="ko-KR"/>
              </w:rPr>
              <w:t xml:space="preserve">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lastRenderedPageBreak/>
              <w:t>R1-2107257 OPPO</w:t>
            </w:r>
          </w:p>
          <w:p w14:paraId="67417DC4"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682AFFA"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SimSun"/>
                <w:lang w:eastAsia="zh-CN"/>
              </w:rPr>
            </w:pPr>
          </w:p>
          <w:p w14:paraId="7F3E8932"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D22441E"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469BFD9A"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w:t>
            </w:r>
            <w:proofErr w:type="spellStart"/>
            <w:r>
              <w:rPr>
                <w:i/>
                <w:iCs/>
                <w:lang w:val="en-US" w:eastAsia="ko-KR"/>
              </w:rPr>
              <w:t>TBoMS</w:t>
            </w:r>
            <w:proofErr w:type="spellEnd"/>
            <w:r>
              <w:rPr>
                <w:i/>
                <w:iCs/>
                <w:lang w:val="en-US" w:eastAsia="ko-KR"/>
              </w:rPr>
              <w:t xml:space="preserve">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lastRenderedPageBreak/>
              <w:t xml:space="preserve">Proposal 1: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the concept of a transmission occasion for </w:t>
            </w:r>
            <w:proofErr w:type="spellStart"/>
            <w:r>
              <w:rPr>
                <w:lang w:val="en-US" w:eastAsia="ko-KR"/>
              </w:rPr>
              <w:t>TBoMS</w:t>
            </w:r>
            <w:proofErr w:type="spellEnd"/>
            <w:r>
              <w:rPr>
                <w:lang w:val="en-US" w:eastAsia="ko-KR"/>
              </w:rPr>
              <w:t xml:space="preserve">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TOT is specified, then it could be used for further design aspect including redundancy version, rate-matching, power control, partial retransmissions of </w:t>
            </w:r>
            <w:proofErr w:type="spellStart"/>
            <w:r>
              <w:rPr>
                <w:lang w:val="en-US" w:eastAsia="ko-KR"/>
              </w:rPr>
              <w:t>TBoMS</w:t>
            </w:r>
            <w:proofErr w:type="spellEnd"/>
            <w:r>
              <w:rPr>
                <w:lang w:val="en-US" w:eastAsia="ko-KR"/>
              </w:rPr>
              <w:t xml:space="preserve">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w:t>
            </w:r>
            <w:proofErr w:type="spellStart"/>
            <w:r>
              <w:rPr>
                <w:lang w:eastAsia="ko-KR"/>
              </w:rPr>
              <w:t>TBoMS</w:t>
            </w:r>
            <w:proofErr w:type="spellEnd"/>
            <w:r>
              <w:rPr>
                <w:lang w:eastAsia="ko-KR"/>
              </w:rPr>
              <w:t xml:space="preserve">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BodyText"/>
              <w:spacing w:line="276" w:lineRule="auto"/>
              <w:rPr>
                <w:rFonts w:ascii="Times New Roman" w:hAnsi="Times New Roman" w:cs="Times New Roman"/>
                <w:b/>
                <w:bCs/>
                <w:sz w:val="20"/>
                <w:szCs w:val="20"/>
                <w:lang w:val="en-GB" w:eastAsia="ko-KR"/>
              </w:rPr>
            </w:pPr>
          </w:p>
          <w:p w14:paraId="3FB726A6" w14:textId="77777777" w:rsidR="005F2E6A" w:rsidRDefault="00276A44">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proofErr w:type="spellStart"/>
            <w:r>
              <w:rPr>
                <w:rFonts w:ascii="Times" w:hAnsi="Times" w:cs="Times"/>
                <w:bCs/>
                <w:lang w:eastAsia="ko-KR"/>
              </w:rPr>
              <w:t>TBoMS</w:t>
            </w:r>
            <w:proofErr w:type="spellEnd"/>
            <w:r>
              <w:rPr>
                <w:rFonts w:ascii="Times" w:hAnsi="Times" w:cs="Times"/>
                <w:bCs/>
                <w:lang w:eastAsia="ko-KR"/>
              </w:rPr>
              <w:t xml:space="preserve"> definition Option-3 is supported together with rate-matching method Option-c, and </w:t>
            </w:r>
            <w:proofErr w:type="spellStart"/>
            <w:r>
              <w:rPr>
                <w:rFonts w:ascii="Times" w:hAnsi="Times" w:cs="Times"/>
                <w:bCs/>
                <w:lang w:eastAsia="ko-KR"/>
              </w:rPr>
              <w:t>TBoMS</w:t>
            </w:r>
            <w:proofErr w:type="spellEnd"/>
            <w:r>
              <w:rPr>
                <w:rFonts w:ascii="Times" w:hAnsi="Times" w:cs="Times"/>
                <w:bCs/>
                <w:lang w:eastAsia="ko-KR"/>
              </w:rPr>
              <w:t xml:space="preserve">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TableofFigures"/>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70526B5E" w14:textId="77777777" w:rsidR="005F2E6A" w:rsidRDefault="005F2E6A">
            <w:pPr>
              <w:spacing w:after="0" w:line="276" w:lineRule="auto"/>
              <w:rPr>
                <w:rFonts w:eastAsia="DengXian"/>
                <w:b/>
                <w:bCs/>
                <w:i/>
                <w:lang w:eastAsia="zh-CN"/>
              </w:rPr>
            </w:pPr>
          </w:p>
          <w:p w14:paraId="24EDDC1A"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w:t>
            </w:r>
            <w:proofErr w:type="spellStart"/>
            <w:r>
              <w:rPr>
                <w:rFonts w:hint="eastAsia"/>
                <w:bCs/>
                <w:lang w:eastAsia="ko-KR"/>
              </w:rPr>
              <w:t>TBoMS</w:t>
            </w:r>
            <w:proofErr w:type="spellEnd"/>
            <w:r>
              <w:rPr>
                <w:rFonts w:hint="eastAsia"/>
                <w:bCs/>
                <w:lang w:eastAsia="ko-KR"/>
              </w:rPr>
              <w:t xml:space="preserve">, at least Option 3 with single RV and continuous rate-matching across </w:t>
            </w:r>
            <w:r>
              <w:rPr>
                <w:bCs/>
                <w:lang w:eastAsia="ko-KR"/>
              </w:rPr>
              <w:t xml:space="preserve">all the allocated slots/TOTs for </w:t>
            </w:r>
            <w:proofErr w:type="spellStart"/>
            <w:r>
              <w:rPr>
                <w:bCs/>
                <w:lang w:eastAsia="ko-KR"/>
              </w:rPr>
              <w:t>TBoMS</w:t>
            </w:r>
            <w:proofErr w:type="spellEnd"/>
            <w:r>
              <w:rPr>
                <w:bCs/>
                <w:lang w:eastAsia="ko-KR"/>
              </w:rPr>
              <w:t xml:space="preserve"> </w:t>
            </w:r>
            <w:r>
              <w:rPr>
                <w:rFonts w:hint="eastAsia"/>
                <w:bCs/>
                <w:lang w:eastAsia="ko-KR"/>
              </w:rPr>
              <w:t>is supported.</w:t>
            </w:r>
          </w:p>
          <w:p w14:paraId="2847FD21" w14:textId="77777777" w:rsidR="005F2E6A" w:rsidRDefault="00276A44">
            <w:pPr>
              <w:pStyle w:val="ListParagraph"/>
              <w:numPr>
                <w:ilvl w:val="0"/>
                <w:numId w:val="123"/>
              </w:numPr>
              <w:spacing w:before="240" w:line="276" w:lineRule="auto"/>
              <w:rPr>
                <w:rFonts w:eastAsia="DengXian"/>
                <w:b/>
                <w:bCs/>
                <w:iCs/>
                <w:lang w:eastAsia="zh-CN"/>
              </w:rPr>
            </w:pPr>
            <w:r>
              <w:rPr>
                <w:rFonts w:hint="eastAsia"/>
                <w:bCs/>
                <w:lang w:eastAsia="ko-KR"/>
              </w:rPr>
              <w:lastRenderedPageBreak/>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DengXian"/>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14BC3102" w14:textId="77777777" w:rsidR="005F2E6A" w:rsidRDefault="005F2E6A">
            <w:pPr>
              <w:pStyle w:val="BodyText"/>
              <w:rPr>
                <w:rFonts w:eastAsia="Times New Roman"/>
                <w:b/>
                <w:lang w:eastAsia="ja-JP"/>
              </w:rPr>
            </w:pPr>
          </w:p>
          <w:p w14:paraId="12B0C8A3"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129D35F"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1C9EC140" w14:textId="77777777" w:rsidR="005F2E6A" w:rsidRDefault="005F2E6A">
            <w:pPr>
              <w:rPr>
                <w:rFonts w:eastAsia="SimSun"/>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option 3 is adopted where a single RV is applied across entire </w:t>
            </w:r>
            <w:proofErr w:type="spellStart"/>
            <w:r>
              <w:rPr>
                <w:lang w:val="en-US" w:eastAsia="ko-KR"/>
              </w:rPr>
              <w:t>TBoMS</w:t>
            </w:r>
            <w:proofErr w:type="spellEnd"/>
            <w:r>
              <w:rPr>
                <w:lang w:val="en-US" w:eastAsia="ko-KR"/>
              </w:rPr>
              <w:t>.</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3150F076"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0925AE38"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05995B89"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BodyText"/>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w:t>
            </w:r>
            <w:proofErr w:type="spellStart"/>
            <w:r>
              <w:rPr>
                <w:lang w:eastAsia="ko-KR"/>
              </w:rPr>
              <w:t>TBoMS</w:t>
            </w:r>
            <w:proofErr w:type="spellEnd"/>
            <w:r>
              <w:rPr>
                <w:lang w:eastAsia="ko-KR"/>
              </w:rPr>
              <w:t>, refresh RV indices once every S transmission occasions.</w:t>
            </w:r>
          </w:p>
          <w:p w14:paraId="19450C4D" w14:textId="77777777" w:rsidR="005F2E6A" w:rsidRDefault="00276A44">
            <w:pPr>
              <w:pStyle w:val="ListParagraph"/>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BodyText"/>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lastRenderedPageBreak/>
              <w:t>R1-2107549 LGE</w:t>
            </w:r>
          </w:p>
          <w:p w14:paraId="79BEF262" w14:textId="77777777" w:rsidR="005F2E6A" w:rsidRDefault="00276A44">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BodyText"/>
              <w:numPr>
                <w:ilvl w:val="0"/>
                <w:numId w:val="12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23C2618B" w14:textId="77777777" w:rsidR="005F2E6A" w:rsidRDefault="005F2E6A">
            <w:pPr>
              <w:pStyle w:val="BodyText"/>
              <w:spacing w:after="0" w:line="259" w:lineRule="auto"/>
              <w:ind w:left="720"/>
              <w:rPr>
                <w:rFonts w:ascii="Times New Roman" w:hAnsi="Times New Roman" w:cs="Times New Roman"/>
                <w:sz w:val="20"/>
                <w:szCs w:val="20"/>
              </w:rPr>
            </w:pPr>
          </w:p>
          <w:p w14:paraId="7324EA22" w14:textId="77777777" w:rsidR="005F2E6A" w:rsidRDefault="005F2E6A">
            <w:pPr>
              <w:pStyle w:val="BodyText"/>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w:t>
            </w:r>
            <w:proofErr w:type="spellStart"/>
            <w:r>
              <w:rPr>
                <w:i/>
                <w:lang w:eastAsia="ko-KR"/>
              </w:rPr>
              <w:t>TBoMS</w:t>
            </w:r>
            <w:proofErr w:type="spellEnd"/>
            <w:r>
              <w:rPr>
                <w:i/>
                <w:lang w:eastAsia="ko-KR"/>
              </w:rPr>
              <w:t xml:space="preserve">,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w:t>
            </w:r>
            <w:proofErr w:type="spellStart"/>
            <w:r>
              <w:rPr>
                <w:i/>
                <w:lang w:eastAsia="ko-KR"/>
              </w:rPr>
              <w:t>TBoMS</w:t>
            </w:r>
            <w:proofErr w:type="spellEnd"/>
            <w:r>
              <w:rPr>
                <w:i/>
                <w:lang w:eastAsia="ko-KR"/>
              </w:rPr>
              <w:t xml:space="preserve">,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t xml:space="preserve">Proposal 1: </w:t>
            </w:r>
            <w:proofErr w:type="spellStart"/>
            <w:r>
              <w:rPr>
                <w:bCs/>
                <w:lang w:eastAsia="ko-KR"/>
              </w:rPr>
              <w:t>TBoMS</w:t>
            </w:r>
            <w:proofErr w:type="spellEnd"/>
            <w:r>
              <w:rPr>
                <w:bCs/>
                <w:lang w:eastAsia="ko-KR"/>
              </w:rPr>
              <w:t xml:space="preserve"> encoding follows option 3:</w:t>
            </w:r>
          </w:p>
          <w:p w14:paraId="2A14790E"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w:t>
            </w:r>
            <w:proofErr w:type="spellStart"/>
            <w:r>
              <w:rPr>
                <w:bCs/>
                <w:lang w:eastAsia="ko-KR"/>
              </w:rPr>
              <w:t>TBoMS</w:t>
            </w:r>
            <w:proofErr w:type="spellEnd"/>
            <w:r>
              <w:rPr>
                <w:bCs/>
                <w:lang w:eastAsia="ko-KR"/>
              </w:rPr>
              <w:t xml:space="preserve">. The TB is transmitted on the multiple TOTs using a single RV. </w:t>
            </w:r>
          </w:p>
          <w:p w14:paraId="6E74DFE8" w14:textId="77777777" w:rsidR="005F2E6A" w:rsidRDefault="00276A44">
            <w:pPr>
              <w:pStyle w:val="ListBullet"/>
              <w:tabs>
                <w:tab w:val="left" w:pos="2347"/>
              </w:tabs>
              <w:spacing w:after="0"/>
              <w:ind w:left="0" w:firstLine="0"/>
              <w:contextualSpacing/>
              <w:rPr>
                <w:bCs/>
                <w:lang w:eastAsia="ko-KR"/>
              </w:rPr>
            </w:pPr>
            <w:r>
              <w:rPr>
                <w:bCs/>
                <w:lang w:eastAsia="ko-KR"/>
              </w:rPr>
              <w:t xml:space="preserve">Repetition is not supported with </w:t>
            </w:r>
            <w:proofErr w:type="spellStart"/>
            <w:r>
              <w:rPr>
                <w:bCs/>
                <w:lang w:eastAsia="ko-KR"/>
              </w:rPr>
              <w:t>TBoMS</w:t>
            </w:r>
            <w:proofErr w:type="spellEnd"/>
            <w:r>
              <w:rPr>
                <w:bCs/>
                <w:lang w:eastAsia="ko-KR"/>
              </w:rPr>
              <w:t>.</w:t>
            </w:r>
          </w:p>
          <w:p w14:paraId="14BEBA1D"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5AA1B9D" w14:textId="77777777" w:rsidR="005F2E6A" w:rsidRDefault="00276A44">
            <w:pPr>
              <w:rPr>
                <w:b/>
                <w:bCs/>
                <w:lang w:eastAsia="ko-KR"/>
              </w:rPr>
            </w:pPr>
            <w:r>
              <w:rPr>
                <w:b/>
                <w:bCs/>
                <w:lang w:eastAsia="ko-KR"/>
              </w:rPr>
              <w:t xml:space="preserve">Proposal 2: </w:t>
            </w:r>
            <w:r>
              <w:rPr>
                <w:lang w:eastAsia="ko-KR"/>
              </w:rPr>
              <w:t xml:space="preserve">Single RV is supported for </w:t>
            </w:r>
            <w:proofErr w:type="spellStart"/>
            <w:r>
              <w:rPr>
                <w:lang w:eastAsia="ko-KR"/>
              </w:rPr>
              <w:t>TBoMS</w:t>
            </w:r>
            <w:proofErr w:type="spellEnd"/>
            <w:r>
              <w:rPr>
                <w:lang w:eastAsia="ko-KR"/>
              </w:rPr>
              <w:t xml:space="preserve"> transmission.</w:t>
            </w:r>
          </w:p>
          <w:p w14:paraId="29F222D7" w14:textId="77777777" w:rsidR="005F2E6A" w:rsidRDefault="00276A44">
            <w:pPr>
              <w:rPr>
                <w:b/>
                <w:bCs/>
                <w:lang w:eastAsia="ko-KR"/>
              </w:rPr>
            </w:pPr>
            <w:r>
              <w:rPr>
                <w:b/>
                <w:bCs/>
                <w:lang w:eastAsia="ko-KR"/>
              </w:rPr>
              <w:t xml:space="preserve">Proposal 3: </w:t>
            </w:r>
            <w:r>
              <w:rPr>
                <w:lang w:eastAsia="ko-KR"/>
              </w:rPr>
              <w:t xml:space="preserve">For the structure of </w:t>
            </w:r>
            <w:proofErr w:type="spellStart"/>
            <w:r>
              <w:rPr>
                <w:lang w:eastAsia="ko-KR"/>
              </w:rPr>
              <w:t>TBoMS</w:t>
            </w:r>
            <w:proofErr w:type="spellEnd"/>
            <w:r>
              <w:rPr>
                <w:lang w:eastAsia="ko-KR"/>
              </w:rPr>
              <w:t>,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xml:space="preserve">: A single RV should be transmitted over one TOT for consecutive slots or multiple TOTs for non-consecutive slots in a single </w:t>
            </w:r>
            <w:proofErr w:type="spellStart"/>
            <w:r>
              <w:rPr>
                <w:rFonts w:eastAsia="Yu Mincho"/>
                <w:bCs/>
                <w:lang w:eastAsia="ko-KR"/>
              </w:rPr>
              <w:t>TBoMS</w:t>
            </w:r>
            <w:proofErr w:type="spellEnd"/>
            <w:r>
              <w:rPr>
                <w:rFonts w:eastAsia="Yu Mincho"/>
                <w:bCs/>
                <w:lang w:eastAsia="ko-KR"/>
              </w:rPr>
              <w:t>,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lastRenderedPageBreak/>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CommentText"/>
              <w:numPr>
                <w:ilvl w:val="0"/>
                <w:numId w:val="126"/>
              </w:numPr>
              <w:spacing w:after="0"/>
              <w:rPr>
                <w:lang w:val="en-US" w:eastAsia="ko-KR"/>
              </w:rPr>
            </w:pPr>
            <w:r>
              <w:rPr>
                <w:lang w:val="en-US" w:eastAsia="ko-KR"/>
              </w:rPr>
              <w:t xml:space="preserve">From an interleaving and RV perspective, </w:t>
            </w:r>
            <w:proofErr w:type="spellStart"/>
            <w:r>
              <w:rPr>
                <w:lang w:val="en-US" w:eastAsia="ko-KR"/>
              </w:rPr>
              <w:t>TBoMS</w:t>
            </w:r>
            <w:proofErr w:type="spellEnd"/>
            <w:r>
              <w:rPr>
                <w:lang w:val="en-US" w:eastAsia="ko-KR"/>
              </w:rPr>
              <w:t xml:space="preserve">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w:t>
            </w:r>
            <w:proofErr w:type="spellStart"/>
            <w:r>
              <w:rPr>
                <w:rFonts w:eastAsia="Yu Mincho"/>
                <w:bCs/>
                <w:lang w:eastAsia="ko-KR"/>
              </w:rPr>
              <w:t>TBoMS</w:t>
            </w:r>
            <w:proofErr w:type="spellEnd"/>
            <w:r>
              <w:rPr>
                <w:rFonts w:eastAsia="Yu Mincho"/>
                <w:bCs/>
                <w:lang w:eastAsia="ko-KR"/>
              </w:rPr>
              <w:t xml:space="preserve"> compared to PUSCH repetition type A should be taken into consideration, when designing </w:t>
            </w:r>
            <w:proofErr w:type="spellStart"/>
            <w:r>
              <w:rPr>
                <w:rFonts w:eastAsia="Yu Mincho"/>
                <w:bCs/>
                <w:lang w:eastAsia="ko-KR"/>
              </w:rPr>
              <w:t>TBoMS</w:t>
            </w:r>
            <w:proofErr w:type="spellEnd"/>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CommentText"/>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46A02DA3"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0A03B111" w14:textId="77777777" w:rsidR="005F2E6A" w:rsidRDefault="00D06412">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58B9730C" w14:textId="77777777" w:rsidR="005F2E6A" w:rsidRDefault="005F2E6A">
            <w:pPr>
              <w:spacing w:before="72"/>
              <w:rPr>
                <w:rFonts w:eastAsia="SimSun"/>
                <w:i/>
                <w:lang w:eastAsia="ko-KR"/>
              </w:rPr>
            </w:pPr>
          </w:p>
          <w:p w14:paraId="5D7F69E6" w14:textId="77777777" w:rsidR="005F2E6A" w:rsidRDefault="00276A44">
            <w:pPr>
              <w:spacing w:before="72"/>
              <w:rPr>
                <w:rFonts w:eastAsia="SimSun"/>
                <w:b/>
                <w:bCs/>
                <w:iCs/>
                <w:sz w:val="22"/>
                <w:szCs w:val="22"/>
                <w:lang w:eastAsia="ko-KR"/>
              </w:rPr>
            </w:pPr>
            <w:r>
              <w:rPr>
                <w:rFonts w:eastAsia="SimSun"/>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ListParagraph"/>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w:t>
            </w:r>
            <w:proofErr w:type="spellStart"/>
            <w:r>
              <w:rPr>
                <w:bCs/>
                <w:lang w:eastAsia="ko-KR"/>
              </w:rPr>
              <w:t>TBoMS</w:t>
            </w:r>
            <w:proofErr w:type="spellEnd"/>
            <w:r>
              <w:rPr>
                <w:bCs/>
                <w:lang w:eastAsia="ko-KR"/>
              </w:rPr>
              <w:t xml:space="preserve">.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proofErr w:type="spellStart"/>
            <w:r>
              <w:rPr>
                <w:rFonts w:ascii="Times" w:hAnsi="Times" w:cs="Times"/>
                <w:bCs/>
                <w:lang w:eastAsia="ko-KR"/>
              </w:rPr>
              <w:t>TBoMS</w:t>
            </w:r>
            <w:proofErr w:type="spellEnd"/>
            <w:r>
              <w:rPr>
                <w:rFonts w:ascii="Times" w:hAnsi="Times" w:cs="Times"/>
                <w:bCs/>
                <w:lang w:eastAsia="ko-KR"/>
              </w:rPr>
              <w:t xml:space="preserve"> definition Option-3 is supported together with rate-matching method Option-c, and </w:t>
            </w:r>
            <w:proofErr w:type="spellStart"/>
            <w:r>
              <w:rPr>
                <w:rFonts w:ascii="Times" w:hAnsi="Times" w:cs="Times"/>
                <w:bCs/>
                <w:lang w:eastAsia="ko-KR"/>
              </w:rPr>
              <w:t>TBoMS</w:t>
            </w:r>
            <w:proofErr w:type="spellEnd"/>
            <w:r>
              <w:rPr>
                <w:rFonts w:ascii="Times" w:hAnsi="Times" w:cs="Times"/>
                <w:bCs/>
                <w:lang w:eastAsia="ko-KR"/>
              </w:rPr>
              <w:t xml:space="preserve"> definition Option-4 is supported together with rate-matching method Option-c.</w:t>
            </w:r>
          </w:p>
          <w:p w14:paraId="1E89D5F9" w14:textId="77777777" w:rsidR="005F2E6A" w:rsidRDefault="00276A44">
            <w:pPr>
              <w:spacing w:beforeLines="50" w:before="120" w:after="120"/>
              <w:rPr>
                <w:rFonts w:eastAsia="SimSun"/>
                <w:i/>
                <w:lang w:eastAsia="ko-KR"/>
              </w:rPr>
            </w:pPr>
            <w:r>
              <w:rPr>
                <w:rFonts w:eastAsia="SimSun"/>
                <w:i/>
                <w:lang w:eastAsia="ko-KR"/>
              </w:rPr>
              <w:t xml:space="preserve"> </w:t>
            </w:r>
          </w:p>
          <w:p w14:paraId="28E26B3A"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1386BA3"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3C85FE58"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SimSun"/>
                <w:i/>
                <w:lang w:eastAsia="ko-KR"/>
              </w:rPr>
            </w:pPr>
          </w:p>
          <w:p w14:paraId="41EB89D1"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 xml:space="preserve">Rate matching is performed continuously across all the allocated slots/TOTs for </w:t>
            </w:r>
            <w:proofErr w:type="spellStart"/>
            <w:r>
              <w:rPr>
                <w:i/>
                <w:iCs/>
                <w:lang w:val="en-US" w:eastAsia="ko-KR"/>
              </w:rPr>
              <w:t>TBoMS</w:t>
            </w:r>
            <w:proofErr w:type="spellEnd"/>
            <w:r>
              <w:rPr>
                <w:rFonts w:hint="eastAsia"/>
                <w:i/>
                <w:iCs/>
                <w:lang w:val="en-US" w:eastAsia="zh-CN"/>
              </w:rPr>
              <w:t>.</w:t>
            </w:r>
          </w:p>
          <w:p w14:paraId="62EE006E" w14:textId="77777777" w:rsidR="005F2E6A" w:rsidRDefault="005F2E6A">
            <w:pPr>
              <w:spacing w:before="72"/>
              <w:rPr>
                <w:rFonts w:eastAsia="SimSun"/>
                <w:i/>
                <w:lang w:eastAsia="ko-KR"/>
              </w:rPr>
            </w:pPr>
          </w:p>
          <w:p w14:paraId="5F935D7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R1-2106903 Samsung</w:t>
            </w:r>
          </w:p>
          <w:p w14:paraId="33749DF4" w14:textId="77777777" w:rsidR="005F2E6A" w:rsidRDefault="00276A44">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rPr>
                <w:lang w:eastAsia="ko-KR"/>
              </w:rP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1BDC74AE" w14:textId="77777777" w:rsidR="005F2E6A" w:rsidRDefault="005F2E6A">
            <w:pPr>
              <w:pStyle w:val="CommentText"/>
              <w:spacing w:after="0"/>
              <w:rPr>
                <w:lang w:eastAsia="ko-KR"/>
              </w:rPr>
            </w:pPr>
          </w:p>
          <w:p w14:paraId="73750549" w14:textId="77777777" w:rsidR="005F2E6A" w:rsidRDefault="00276A44">
            <w:pPr>
              <w:pStyle w:val="CommentText"/>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xml:space="preserve">: For rate-matching for </w:t>
            </w:r>
            <w:proofErr w:type="spellStart"/>
            <w:r>
              <w:rPr>
                <w:rFonts w:hint="eastAsia"/>
                <w:bCs/>
                <w:lang w:eastAsia="ko-KR"/>
              </w:rPr>
              <w:t>TBoMS</w:t>
            </w:r>
            <w:proofErr w:type="spellEnd"/>
            <w:r>
              <w:rPr>
                <w:rFonts w:hint="eastAsia"/>
                <w:bCs/>
                <w:lang w:eastAsia="ko-KR"/>
              </w:rPr>
              <w:t>, at least Option c is supported, i.e. r</w:t>
            </w:r>
            <w:r>
              <w:rPr>
                <w:bCs/>
                <w:lang w:eastAsia="ko-KR"/>
              </w:rPr>
              <w:t xml:space="preserve">ate matching is performed continuously across all the allocated slots/TOTs for </w:t>
            </w:r>
            <w:proofErr w:type="spellStart"/>
            <w:r>
              <w:rPr>
                <w:bCs/>
                <w:lang w:eastAsia="ko-KR"/>
              </w:rPr>
              <w:t>TBoMS</w:t>
            </w:r>
            <w:proofErr w:type="spellEnd"/>
            <w:r>
              <w:rPr>
                <w:rFonts w:hint="eastAsia"/>
                <w:bCs/>
                <w:lang w:eastAsia="ko-KR"/>
              </w:rPr>
              <w:t>.</w:t>
            </w:r>
          </w:p>
          <w:p w14:paraId="42D99852" w14:textId="77777777" w:rsidR="005F2E6A" w:rsidRDefault="00276A44">
            <w:pPr>
              <w:pStyle w:val="ListParagraph"/>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CommentText"/>
              <w:spacing w:after="0"/>
              <w:rPr>
                <w:b/>
                <w:bCs/>
                <w:lang w:eastAsia="ko-KR"/>
              </w:rPr>
            </w:pPr>
          </w:p>
          <w:p w14:paraId="3A88AA24"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CommentText"/>
              <w:spacing w:after="0"/>
              <w:rPr>
                <w:b/>
                <w:bCs/>
                <w:lang w:val="en-US" w:eastAsia="ko-KR"/>
              </w:rPr>
            </w:pPr>
          </w:p>
          <w:p w14:paraId="54B7A3D2" w14:textId="77777777" w:rsidR="005F2E6A" w:rsidRDefault="00276A44">
            <w:pPr>
              <w:pStyle w:val="CommentText"/>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430E6676" w14:textId="77777777" w:rsidR="005F2E6A" w:rsidRDefault="00276A44">
            <w:pPr>
              <w:pStyle w:val="ListParagraph"/>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 xml:space="preserve">For PUSCH coverage enhancements in NR Rel-17 with </w:t>
            </w:r>
            <w:proofErr w:type="spellStart"/>
            <w:r>
              <w:rPr>
                <w:lang w:val="en-US" w:eastAsia="ko-KR"/>
              </w:rPr>
              <w:t>TBoMS</w:t>
            </w:r>
            <w:proofErr w:type="spellEnd"/>
            <w:r>
              <w:rPr>
                <w:lang w:val="en-US" w:eastAsia="ko-KR"/>
              </w:rPr>
              <w:t>,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w:t>
            </w:r>
            <w:proofErr w:type="spellStart"/>
            <w:r>
              <w:rPr>
                <w:lang w:eastAsia="ko-KR"/>
              </w:rPr>
              <w:t>TBoMS</w:t>
            </w:r>
            <w:proofErr w:type="spellEnd"/>
            <w:r>
              <w:rPr>
                <w:lang w:eastAsia="ko-KR"/>
              </w:rPr>
              <w:t>.</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ListParagraph"/>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w:t>
            </w:r>
            <w:proofErr w:type="spellStart"/>
            <w:r>
              <w:rPr>
                <w:bCs/>
                <w:iCs/>
                <w:lang w:eastAsia="ko-KR"/>
              </w:rPr>
              <w:t>i.e</w:t>
            </w:r>
            <w:proofErr w:type="spellEnd"/>
            <w:r>
              <w:rPr>
                <w:bCs/>
                <w:iCs/>
                <w:lang w:eastAsia="ko-KR"/>
              </w:rPr>
              <w:t xml:space="preserv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Rate matching is performed continuously across all the allocated slots/TOTs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w:t>
            </w:r>
            <w:proofErr w:type="spellStart"/>
            <w:r>
              <w:rPr>
                <w:i/>
                <w:lang w:eastAsia="ko-KR"/>
              </w:rPr>
              <w:t>TBoMS</w:t>
            </w:r>
            <w:proofErr w:type="spellEnd"/>
            <w:r>
              <w:rPr>
                <w:i/>
                <w:lang w:eastAsia="ko-KR"/>
              </w:rPr>
              <w:t xml:space="preserve">,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w:t>
            </w:r>
            <w:proofErr w:type="spellStart"/>
            <w:r>
              <w:rPr>
                <w:i/>
                <w:lang w:eastAsia="ko-KR"/>
              </w:rPr>
              <w:t>TBoMS</w:t>
            </w:r>
            <w:proofErr w:type="spellEnd"/>
            <w:r>
              <w:rPr>
                <w:i/>
                <w:lang w:eastAsia="ko-KR"/>
              </w:rPr>
              <w:t xml:space="preserve">,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 xml:space="preserve">Support rate matching per slot for </w:t>
            </w:r>
            <w:proofErr w:type="spellStart"/>
            <w:r>
              <w:rPr>
                <w:rFonts w:eastAsia="Yu Mincho"/>
                <w:bCs/>
                <w:lang w:val="en-US" w:eastAsia="ko-KR"/>
              </w:rPr>
              <w:t>TBoMS</w:t>
            </w:r>
            <w:proofErr w:type="spellEnd"/>
            <w:r>
              <w:rPr>
                <w:rFonts w:eastAsia="Yu Mincho"/>
                <w:bCs/>
                <w:lang w:val="en-US" w:eastAsia="ko-KR"/>
              </w:rPr>
              <w:t xml:space="preserve">, unless the </w:t>
            </w:r>
            <w:proofErr w:type="spellStart"/>
            <w:r>
              <w:rPr>
                <w:rFonts w:eastAsia="Yu Mincho"/>
                <w:bCs/>
                <w:lang w:val="en-US" w:eastAsia="ko-KR"/>
              </w:rPr>
              <w:t>CovEnh</w:t>
            </w:r>
            <w:proofErr w:type="spellEnd"/>
            <w:r>
              <w:rPr>
                <w:rFonts w:eastAsia="Yu Mincho"/>
                <w:bCs/>
                <w:lang w:val="en-US" w:eastAsia="ko-KR"/>
              </w:rPr>
              <w:t xml:space="preserve">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CommentText"/>
              <w:spacing w:after="0"/>
              <w:rPr>
                <w:b/>
                <w:bCs/>
                <w:sz w:val="22"/>
                <w:szCs w:val="22"/>
                <w:lang w:val="en-US" w:eastAsia="ja-JP"/>
              </w:rPr>
            </w:pPr>
            <w:bookmarkStart w:id="17"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7D5FC439"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5DF7C9D9" w14:textId="77777777" w:rsidR="005F2E6A" w:rsidRDefault="00D06412">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664DBAB9" w14:textId="77777777" w:rsidR="005F2E6A" w:rsidRDefault="00276A44">
            <w:pPr>
              <w:spacing w:before="72"/>
              <w:rPr>
                <w:rFonts w:eastAsia="SimSun"/>
                <w:i/>
                <w:lang w:eastAsia="ko-KR"/>
              </w:rPr>
            </w:pPr>
            <w:r>
              <w:rPr>
                <w:rFonts w:eastAsia="SimSun" w:hint="eastAsia"/>
                <w:b/>
                <w:i/>
                <w:lang w:eastAsia="ko-KR"/>
              </w:rPr>
              <w:t>P</w:t>
            </w:r>
            <w:r>
              <w:rPr>
                <w:rFonts w:eastAsia="SimSun"/>
                <w:b/>
                <w:i/>
                <w:lang w:eastAsia="ko-KR"/>
              </w:rPr>
              <w:t>roposal 8</w:t>
            </w:r>
            <w:r>
              <w:rPr>
                <w:rFonts w:eastAsia="SimSun"/>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 xml:space="preserve">For PUSCH coverage enhancements in NR Rel-17 with </w:t>
            </w:r>
            <w:proofErr w:type="spellStart"/>
            <w:r>
              <w:rPr>
                <w:lang w:val="en-US" w:eastAsia="ko-KR"/>
              </w:rPr>
              <w:t>TBoMS</w:t>
            </w:r>
            <w:proofErr w:type="spellEnd"/>
            <w:r>
              <w:rPr>
                <w:lang w:val="en-US" w:eastAsia="ko-KR"/>
              </w:rPr>
              <w:t>,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4440924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7C37B7DA"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BodyText"/>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w:t>
            </w:r>
            <w:proofErr w:type="spellStart"/>
            <w:r>
              <w:rPr>
                <w:lang w:eastAsia="ko-KR"/>
              </w:rPr>
              <w:t>TBoMS</w:t>
            </w:r>
            <w:proofErr w:type="spellEnd"/>
            <w:r>
              <w:rPr>
                <w:lang w:eastAsia="ko-KR"/>
              </w:rPr>
              <w:t xml:space="preserve"> to span a single slot, the index of the starting coded bit for each transmission occasion is predetermined prior to the start of the </w:t>
            </w:r>
            <w:proofErr w:type="spellStart"/>
            <w:r>
              <w:rPr>
                <w:lang w:eastAsia="ko-KR"/>
              </w:rPr>
              <w:t>TBoMS</w:t>
            </w:r>
            <w:proofErr w:type="spellEnd"/>
            <w:r>
              <w:rPr>
                <w:lang w:eastAsia="ko-KR"/>
              </w:rPr>
              <w:t xml:space="preserve">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xml:space="preserve">: A single RV should be transmitted over one TOT for consecutive slots or multiple TOTs for non-consecutive slots in a single </w:t>
            </w:r>
            <w:proofErr w:type="spellStart"/>
            <w:r>
              <w:rPr>
                <w:rFonts w:eastAsia="Yu Mincho"/>
                <w:bCs/>
                <w:lang w:eastAsia="ko-KR"/>
              </w:rPr>
              <w:t>TBoMS</w:t>
            </w:r>
            <w:proofErr w:type="spellEnd"/>
            <w:r>
              <w:rPr>
                <w:rFonts w:eastAsia="Yu Mincho"/>
                <w:bCs/>
                <w:lang w:eastAsia="ko-KR"/>
              </w:rPr>
              <w:t>,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7"/>
          </w:p>
        </w:tc>
      </w:tr>
    </w:tbl>
    <w:p w14:paraId="57B6ABB6" w14:textId="77777777" w:rsidR="005F2E6A" w:rsidRDefault="005F2E6A"/>
    <w:p w14:paraId="15E648C6" w14:textId="77777777" w:rsidR="005F2E6A" w:rsidRDefault="005F2E6A"/>
    <w:p w14:paraId="3E829DBC" w14:textId="77777777" w:rsidR="005F2E6A" w:rsidRDefault="00276A44">
      <w:pPr>
        <w:pStyle w:val="Heading2"/>
        <w:spacing w:before="0" w:after="240"/>
        <w:contextualSpacing/>
        <w:rPr>
          <w:lang w:val="en-US"/>
        </w:rPr>
      </w:pPr>
      <w:r>
        <w:rPr>
          <w:lang w:val="en-US"/>
        </w:rPr>
        <w:lastRenderedPageBreak/>
        <w:t xml:space="preserve">A.5 TBS determination </w:t>
      </w:r>
    </w:p>
    <w:p w14:paraId="33EA0BEA" w14:textId="77777777" w:rsidR="005F2E6A" w:rsidRDefault="00276A44">
      <w:pPr>
        <w:spacing w:after="0"/>
        <w:contextualSpacing/>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A107D0E" w14:textId="77777777" w:rsidR="005F2E6A" w:rsidRDefault="00276A44">
            <w:pPr>
              <w:spacing w:before="72"/>
              <w:rPr>
                <w:iCs/>
                <w:lang w:eastAsia="ko-KR"/>
              </w:rPr>
            </w:pPr>
            <w:r>
              <w:rPr>
                <w:b/>
                <w:iCs/>
                <w:lang w:eastAsia="ko-KR"/>
              </w:rPr>
              <w:t>Proposal 4</w:t>
            </w:r>
            <w:r>
              <w:rPr>
                <w:iCs/>
                <w:lang w:eastAsia="ko-KR"/>
              </w:rPr>
              <w:t xml:space="preserve">: If the number of symbols in each slot allocated for </w:t>
            </w:r>
            <w:proofErr w:type="spellStart"/>
            <w:r>
              <w:rPr>
                <w:iCs/>
                <w:lang w:eastAsia="ko-KR"/>
              </w:rPr>
              <w:t>TBoMS</w:t>
            </w:r>
            <w:proofErr w:type="spellEnd"/>
            <w:r>
              <w:rPr>
                <w:iCs/>
                <w:lang w:eastAsia="ko-KR"/>
              </w:rPr>
              <w:t xml:space="preserve"> transmission is the same, K should be defined as the number of available slots allocated for </w:t>
            </w:r>
            <w:proofErr w:type="spellStart"/>
            <w:r>
              <w:rPr>
                <w:iCs/>
                <w:lang w:eastAsia="ko-KR"/>
              </w:rPr>
              <w:t>TBoMS</w:t>
            </w:r>
            <w:proofErr w:type="spellEnd"/>
            <w:r>
              <w:rPr>
                <w:iCs/>
                <w:lang w:eastAsia="ko-KR"/>
              </w:rPr>
              <w:t xml:space="preserve">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 xml:space="preserve">f the number of symbols in an uplink slot allocated for </w:t>
            </w:r>
            <w:proofErr w:type="spellStart"/>
            <w:r>
              <w:rPr>
                <w:iCs/>
                <w:lang w:eastAsia="ko-KR"/>
              </w:rPr>
              <w:t>TBoMS</w:t>
            </w:r>
            <w:proofErr w:type="spellEnd"/>
            <w:r>
              <w:rPr>
                <w:iCs/>
                <w:lang w:eastAsia="ko-KR"/>
              </w:rPr>
              <w:t xml:space="preserve"> transmission and the one in a special slot allocated for </w:t>
            </w:r>
            <w:proofErr w:type="spellStart"/>
            <w:r>
              <w:rPr>
                <w:iCs/>
                <w:lang w:eastAsia="ko-KR"/>
              </w:rPr>
              <w:t>TBoMS</w:t>
            </w:r>
            <w:proofErr w:type="spellEnd"/>
            <w:r>
              <w:rPr>
                <w:iCs/>
                <w:lang w:eastAsia="ko-KR"/>
              </w:rPr>
              <w:t xml:space="preserve"> transmission are different, K can be defined as the ratio of the number of all the symbols allocated for </w:t>
            </w:r>
            <w:proofErr w:type="spellStart"/>
            <w:r>
              <w:rPr>
                <w:iCs/>
                <w:lang w:eastAsia="ko-KR"/>
              </w:rPr>
              <w:t>TBoMS</w:t>
            </w:r>
            <w:proofErr w:type="spellEnd"/>
            <w:r>
              <w:rPr>
                <w:iCs/>
                <w:lang w:eastAsia="ko-KR"/>
              </w:rPr>
              <w:t xml:space="preserve"> transmission excluding DMRS symbols and the one in an uplink slot allocated for </w:t>
            </w:r>
            <w:proofErr w:type="spellStart"/>
            <w:r>
              <w:rPr>
                <w:iCs/>
                <w:lang w:eastAsia="ko-KR"/>
              </w:rPr>
              <w:t>TBoMS</w:t>
            </w:r>
            <w:proofErr w:type="spellEnd"/>
            <w:r>
              <w:rPr>
                <w:iCs/>
                <w:lang w:eastAsia="ko-KR"/>
              </w:rPr>
              <w:t xml:space="preserve"> transmission excluding DMRS symbols.</w:t>
            </w:r>
          </w:p>
          <w:p w14:paraId="4F5D9268" w14:textId="77777777" w:rsidR="005F2E6A" w:rsidRDefault="005F2E6A">
            <w:pPr>
              <w:pStyle w:val="BodyText"/>
              <w:spacing w:after="0" w:line="276" w:lineRule="auto"/>
              <w:rPr>
                <w:rFonts w:ascii="Times New Roman" w:hAnsi="Times New Roman" w:cs="Times New Roman"/>
                <w:b/>
                <w:bCs/>
                <w:lang w:eastAsia="ja-JP"/>
              </w:rPr>
            </w:pPr>
          </w:p>
          <w:p w14:paraId="53C66F6E" w14:textId="77777777" w:rsidR="005F2E6A" w:rsidRDefault="00276A44">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SimSun"/>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 xml:space="preserve">Number of slots of multiple TOTs which construct a </w:t>
            </w:r>
            <w:proofErr w:type="spellStart"/>
            <w:r>
              <w:rPr>
                <w:bCs/>
                <w:lang w:eastAsia="ko-KR"/>
              </w:rPr>
              <w:t>TBoMS</w:t>
            </w:r>
            <w:proofErr w:type="spellEnd"/>
            <w:r>
              <w:rPr>
                <w:bCs/>
                <w:lang w:eastAsia="ko-KR"/>
              </w:rPr>
              <w:t>, if rate-matching is performed across the multiple TOTs.</w:t>
            </w:r>
          </w:p>
          <w:p w14:paraId="463D0832" w14:textId="77777777" w:rsidR="005F2E6A" w:rsidRDefault="005F2E6A">
            <w:pPr>
              <w:pStyle w:val="BodyText"/>
              <w:spacing w:beforeLines="50" w:before="120" w:after="0"/>
              <w:rPr>
                <w:rFonts w:ascii="Times New Roman" w:eastAsia="SimSun" w:hAnsi="Times New Roman"/>
              </w:rPr>
            </w:pPr>
          </w:p>
          <w:p w14:paraId="2E702FD2"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58D3246" w14:textId="77777777" w:rsidR="005F2E6A" w:rsidRDefault="005F2E6A">
            <w:pPr>
              <w:pStyle w:val="BodyText"/>
              <w:spacing w:beforeLines="50" w:before="120" w:after="0"/>
              <w:rPr>
                <w:rFonts w:ascii="Times New Roman" w:hAnsi="Times New Roman" w:cs="Times New Roman"/>
                <w:b/>
                <w:bCs/>
                <w:lang w:eastAsia="ja-JP"/>
              </w:rPr>
            </w:pPr>
          </w:p>
          <w:p w14:paraId="74CE97D2" w14:textId="77777777" w:rsidR="005F2E6A" w:rsidRDefault="00276A4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rPr>
                <w:lang w:eastAsia="ko-KR"/>
              </w:rPr>
              <w:t>N</w:t>
            </w:r>
            <w:r>
              <w:rPr>
                <w:vertAlign w:val="subscript"/>
                <w:lang w:eastAsia="ko-KR"/>
              </w:rPr>
              <w:t>Info</w:t>
            </w:r>
            <w:proofErr w:type="spellEnd"/>
            <w:r>
              <w:rPr>
                <w:rFonts w:hint="eastAsia"/>
                <w:lang w:val="en-US" w:eastAsia="zh-CN"/>
              </w:rPr>
              <w:t xml:space="preserve"> calculation.</w:t>
            </w:r>
            <w:r>
              <w:rPr>
                <w:rFonts w:eastAsia="SimSun"/>
                <w:lang w:val="en-US" w:eastAsia="zh-CN"/>
              </w:rPr>
              <w:t xml:space="preserve"> </w:t>
            </w:r>
          </w:p>
          <w:p w14:paraId="75AD7E36" w14:textId="77777777" w:rsidR="005F2E6A" w:rsidRDefault="005F2E6A">
            <w:pPr>
              <w:pStyle w:val="BodyText"/>
              <w:spacing w:beforeLines="50" w:before="120" w:after="0"/>
              <w:rPr>
                <w:rFonts w:ascii="Times New Roman" w:hAnsi="Times New Roman" w:cs="Times New Roman"/>
                <w:b/>
                <w:bCs/>
                <w:lang w:val="en-GB" w:eastAsia="ja-JP"/>
              </w:rPr>
            </w:pPr>
          </w:p>
          <w:p w14:paraId="1BCFD6DB" w14:textId="77777777" w:rsidR="005F2E6A" w:rsidRDefault="00276A44">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2CED08AB" w14:textId="77777777" w:rsidR="005F2E6A" w:rsidRDefault="005F2E6A">
            <w:pPr>
              <w:spacing w:after="0" w:line="276" w:lineRule="auto"/>
              <w:rPr>
                <w:rFonts w:eastAsia="DengXian"/>
                <w:i/>
                <w:lang w:eastAsia="zh-CN"/>
              </w:rPr>
            </w:pPr>
          </w:p>
          <w:p w14:paraId="1C7251A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xml:space="preserve">: TBS of </w:t>
            </w:r>
            <w:proofErr w:type="spellStart"/>
            <w:r>
              <w:rPr>
                <w:iCs/>
                <w:lang w:eastAsia="ko-KR"/>
              </w:rPr>
              <w:t>TBoMS</w:t>
            </w:r>
            <w:proofErr w:type="spellEnd"/>
            <w:r>
              <w:rPr>
                <w:iCs/>
                <w:lang w:eastAsia="ko-KR"/>
              </w:rPr>
              <w:t xml:space="preserve">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1: A UE first determines the number of REs allocated for </w:t>
            </w:r>
            <w:proofErr w:type="spellStart"/>
            <w:r>
              <w:rPr>
                <w:iCs/>
                <w:lang w:eastAsia="ko-KR"/>
              </w:rPr>
              <w:t>TBoMS</w:t>
            </w:r>
            <w:proofErr w:type="spellEnd"/>
            <w:r>
              <w:rPr>
                <w:iCs/>
                <w:lang w:eastAsia="ko-KR"/>
              </w:rPr>
              <w:t xml:space="preserve">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2: A UE determines the total number of REs allocated for </w:t>
            </w:r>
            <w:proofErr w:type="spellStart"/>
            <w:r>
              <w:rPr>
                <w:iCs/>
                <w:lang w:eastAsia="ko-KR"/>
              </w:rPr>
              <w:t>TBoMS</w:t>
            </w:r>
            <w:proofErr w:type="spellEnd"/>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w:t>
            </w:r>
            <w:proofErr w:type="spellStart"/>
            <w:r>
              <w:rPr>
                <w:iCs/>
                <w:lang w:eastAsia="ko-KR"/>
              </w:rPr>
              <w:t>TBoMS</w:t>
            </w:r>
            <w:proofErr w:type="spellEnd"/>
            <w:r>
              <w:rPr>
                <w:iCs/>
                <w:lang w:eastAsia="ko-KR"/>
              </w:rPr>
              <w:t xml:space="preserve">,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C1DCF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04C8168F"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 xml:space="preserve">FFS: </w:t>
            </w:r>
            <w:proofErr w:type="spellStart"/>
            <w:r>
              <w:rPr>
                <w:lang w:eastAsia="ko-KR"/>
              </w:rPr>
              <w:t>signaling</w:t>
            </w:r>
            <w:proofErr w:type="spellEnd"/>
            <w:r>
              <w:rPr>
                <w:lang w:eastAsia="ko-KR"/>
              </w:rPr>
              <w:t xml:space="preserve">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proofErr w:type="spellStart"/>
            <w:r>
              <w:rPr>
                <w:rFonts w:ascii="Times New Roman" w:hAnsi="Times New Roman" w:cs="Times New Roman"/>
                <w:b w:val="0"/>
                <w:bCs w:val="0"/>
                <w:sz w:val="20"/>
                <w:szCs w:val="20"/>
                <w:lang w:val="en-US" w:eastAsia="ko-KR"/>
              </w:rPr>
              <w:t>NInfo</w:t>
            </w:r>
            <w:proofErr w:type="spellEnd"/>
            <w:r>
              <w:rPr>
                <w:rFonts w:ascii="Times New Roman" w:hAnsi="Times New Roman" w:cs="Times New Roman"/>
                <w:b w:val="0"/>
                <w:bCs w:val="0"/>
                <w:sz w:val="20"/>
                <w:szCs w:val="20"/>
                <w:lang w:val="en-US" w:eastAsia="ko-KR"/>
              </w:rPr>
              <w:t xml:space="preserv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should be based on the number of REs across all slots of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no matter if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is based on single RV or multiple RVs. Namely, K= the number of slots for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When the number of symbols in each slot is the same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 xml:space="preserve">K is dynamically adapted or signalled by the scheduling DCI for </w:t>
            </w:r>
            <w:proofErr w:type="spellStart"/>
            <w:r>
              <w:rPr>
                <w:bCs/>
                <w:iCs/>
                <w:lang w:eastAsia="ko-KR"/>
              </w:rPr>
              <w:t>TBoMS</w:t>
            </w:r>
            <w:proofErr w:type="spellEnd"/>
            <w:r>
              <w:rPr>
                <w:bCs/>
                <w:iCs/>
                <w:lang w:eastAsia="ko-KR"/>
              </w:rPr>
              <w:t>.</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3CDFE607" w14:textId="77777777" w:rsidR="005F2E6A" w:rsidRDefault="005F2E6A">
            <w:pPr>
              <w:pStyle w:val="BodyText"/>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 xml:space="preserve">Specific TBS values for </w:t>
      </w:r>
      <w:proofErr w:type="spellStart"/>
      <w:r>
        <w:rPr>
          <w:b/>
          <w:bCs/>
          <w:lang w:val="en-US"/>
        </w:rPr>
        <w:t>TBoMS</w:t>
      </w:r>
      <w:proofErr w:type="spellEnd"/>
      <w:r>
        <w:rPr>
          <w:b/>
          <w:bCs/>
          <w:lang w:val="en-US"/>
        </w:rPr>
        <w:t xml:space="preserve">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w:t>
            </w:r>
            <w:proofErr w:type="spellStart"/>
            <w:r>
              <w:rPr>
                <w:rFonts w:hint="eastAsia"/>
                <w:bCs/>
                <w:lang w:eastAsia="ko-KR"/>
              </w:rPr>
              <w:t>TBoMS</w:t>
            </w:r>
            <w:proofErr w:type="spellEnd"/>
            <w:r>
              <w:rPr>
                <w:rFonts w:hint="eastAsia"/>
                <w:bCs/>
                <w:lang w:eastAsia="ko-KR"/>
              </w:rPr>
              <w:t xml:space="preserve">,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t>R1-2107141 NEC</w:t>
            </w:r>
          </w:p>
          <w:p w14:paraId="447A1C88" w14:textId="77777777" w:rsidR="005F2E6A" w:rsidRDefault="00276A44">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w:t>
            </w:r>
            <w:proofErr w:type="spellStart"/>
            <w:r>
              <w:rPr>
                <w:lang w:eastAsia="ko-KR"/>
              </w:rPr>
              <w:t>TBoMS</w:t>
            </w:r>
            <w:proofErr w:type="spellEnd"/>
            <w:r>
              <w:rPr>
                <w:lang w:eastAsia="ko-KR"/>
              </w:rPr>
              <w:t>,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w:t>
            </w:r>
            <w:proofErr w:type="spellStart"/>
            <w:r>
              <w:rPr>
                <w:lang w:eastAsia="ko-KR"/>
              </w:rPr>
              <w:t>TBoMS</w:t>
            </w:r>
            <w:proofErr w:type="spellEnd"/>
            <w:r>
              <w:rPr>
                <w:lang w:eastAsia="ko-KR"/>
              </w:rPr>
              <w:t xml:space="preserve">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w:t>
            </w:r>
            <w:proofErr w:type="spellStart"/>
            <w:r>
              <w:rPr>
                <w:lang w:eastAsia="ko-KR"/>
              </w:rPr>
              <w:t>TBoMS</w:t>
            </w:r>
            <w:proofErr w:type="spellEnd"/>
            <w:r>
              <w:rPr>
                <w:lang w:eastAsia="ko-KR"/>
              </w:rPr>
              <w:t xml:space="preserve">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Heading2"/>
        <w:spacing w:before="0" w:after="240"/>
        <w:contextualSpacing/>
        <w:rPr>
          <w:lang w:val="en-US"/>
        </w:rPr>
      </w:pPr>
      <w:r>
        <w:rPr>
          <w:lang w:val="en-US"/>
        </w:rPr>
        <w:lastRenderedPageBreak/>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SimSun"/>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ListParagraph"/>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w:t>
            </w:r>
            <w:proofErr w:type="spellStart"/>
            <w:r>
              <w:rPr>
                <w:bCs/>
                <w:lang w:eastAsia="ko-KR"/>
              </w:rPr>
              <w:t>TBoMS</w:t>
            </w:r>
            <w:proofErr w:type="spellEnd"/>
            <w:r>
              <w:rPr>
                <w:bCs/>
                <w:lang w:eastAsia="ko-KR"/>
              </w:rPr>
              <w:t>.</w:t>
            </w:r>
          </w:p>
          <w:p w14:paraId="67F7ED49" w14:textId="77777777" w:rsidR="005F2E6A" w:rsidRDefault="00276A44">
            <w:pPr>
              <w:pStyle w:val="BodyText"/>
              <w:spacing w:after="0"/>
              <w:rPr>
                <w:b/>
                <w:bCs/>
                <w:lang w:eastAsia="ja-JP"/>
              </w:rPr>
            </w:pPr>
            <w:r>
              <w:t xml:space="preserve"> </w:t>
            </w:r>
          </w:p>
          <w:p w14:paraId="2D56F425" w14:textId="77777777" w:rsidR="005F2E6A" w:rsidRDefault="00276A44">
            <w:pPr>
              <w:spacing w:after="60"/>
              <w:rPr>
                <w:rFonts w:eastAsia="SimSun"/>
                <w:b/>
                <w:sz w:val="22"/>
                <w:lang w:eastAsia="zh-CN"/>
              </w:rPr>
            </w:pPr>
            <w:r>
              <w:rPr>
                <w:rFonts w:eastAsia="SimSun"/>
                <w:b/>
                <w:sz w:val="22"/>
                <w:lang w:eastAsia="zh-CN"/>
              </w:rPr>
              <w:t>R1-2106903 Samsung</w:t>
            </w:r>
          </w:p>
          <w:p w14:paraId="7BE0F51F" w14:textId="77777777" w:rsidR="005F2E6A" w:rsidRDefault="00276A44">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0028A39F" w14:textId="77777777" w:rsidR="005F2E6A" w:rsidRDefault="005F2E6A">
            <w:pPr>
              <w:spacing w:after="0" w:line="276" w:lineRule="auto"/>
              <w:rPr>
                <w:rFonts w:eastAsia="DengXian"/>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A in Rel-17.</w:t>
            </w:r>
          </w:p>
          <w:p w14:paraId="58725633" w14:textId="77777777" w:rsidR="005F2E6A" w:rsidRDefault="00276A44">
            <w:pPr>
              <w:numPr>
                <w:ilvl w:val="0"/>
                <w:numId w:val="137"/>
              </w:numPr>
              <w:spacing w:afterLines="50" w:after="120"/>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3561C91B" w14:textId="77777777" w:rsidR="005F2E6A" w:rsidRDefault="005F2E6A">
            <w:pPr>
              <w:pStyle w:val="BodyText"/>
              <w:rPr>
                <w:rFonts w:eastAsia="DengXian"/>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repetitions of </w:t>
            </w:r>
            <w:proofErr w:type="spellStart"/>
            <w:r>
              <w:rPr>
                <w:lang w:val="en-US" w:eastAsia="ko-KR"/>
              </w:rPr>
              <w:t>TBoMS</w:t>
            </w:r>
            <w:proofErr w:type="spellEnd"/>
            <w:r>
              <w:rPr>
                <w:lang w:val="en-US" w:eastAsia="ko-KR"/>
              </w:rPr>
              <w:t xml:space="preserve">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repetition of </w:t>
            </w:r>
            <w:proofErr w:type="spellStart"/>
            <w:r>
              <w:rPr>
                <w:lang w:val="en-US" w:eastAsia="ko-KR"/>
              </w:rPr>
              <w:t>TBoMS</w:t>
            </w:r>
            <w:proofErr w:type="spellEnd"/>
            <w:r>
              <w:rPr>
                <w:lang w:val="en-US" w:eastAsia="ko-KR"/>
              </w:rPr>
              <w:t xml:space="preserve">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PUSCH repetition is allowed when </w:t>
            </w:r>
            <w:proofErr w:type="spellStart"/>
            <w:r>
              <w:rPr>
                <w:lang w:val="en-US" w:eastAsia="ko-KR"/>
              </w:rPr>
              <w:t>TBoMS</w:t>
            </w:r>
            <w:proofErr w:type="spellEnd"/>
            <w:r>
              <w:rPr>
                <w:lang w:val="en-US" w:eastAsia="ko-KR"/>
              </w:rPr>
              <w:t xml:space="preserve"> feature is enabled, then following two methods can be considered to indicate the number of slots for </w:t>
            </w:r>
            <w:proofErr w:type="spellStart"/>
            <w:r>
              <w:rPr>
                <w:lang w:val="en-US" w:eastAsia="ko-KR"/>
              </w:rPr>
              <w:t>TBoMS</w:t>
            </w:r>
            <w:proofErr w:type="spellEnd"/>
            <w:r>
              <w:rPr>
                <w:lang w:val="en-US" w:eastAsia="ko-KR"/>
              </w:rPr>
              <w:t xml:space="preserve"> and repetition factor for </w:t>
            </w:r>
            <w:proofErr w:type="spellStart"/>
            <w:r>
              <w:rPr>
                <w:lang w:val="en-US" w:eastAsia="ko-KR"/>
              </w:rPr>
              <w:t>TBoMS</w:t>
            </w:r>
            <w:proofErr w:type="spellEnd"/>
            <w:r>
              <w:rPr>
                <w:lang w:val="en-US" w:eastAsia="ko-KR"/>
              </w:rPr>
              <w:t xml:space="preserve"> repetition:</w:t>
            </w:r>
          </w:p>
          <w:p w14:paraId="08F8E521" w14:textId="77777777" w:rsidR="005F2E6A" w:rsidRDefault="00276A44">
            <w:pPr>
              <w:pStyle w:val="ListParagraph"/>
              <w:numPr>
                <w:ilvl w:val="0"/>
                <w:numId w:val="138"/>
              </w:numPr>
              <w:overflowPunct w:val="0"/>
              <w:autoSpaceDE w:val="0"/>
              <w:autoSpaceDN w:val="0"/>
              <w:adjustRightInd w:val="0"/>
              <w:spacing w:after="0"/>
              <w:textAlignment w:val="baseline"/>
              <w:rPr>
                <w:lang w:val="en-US" w:eastAsia="ko-KR"/>
              </w:rPr>
            </w:pPr>
            <w:r>
              <w:rPr>
                <w:lang w:val="en-US" w:eastAsia="ko-KR"/>
              </w:rPr>
              <w:t xml:space="preserve">Introduce indication for number of slots for </w:t>
            </w:r>
            <w:proofErr w:type="spellStart"/>
            <w:r>
              <w:rPr>
                <w:lang w:val="en-US" w:eastAsia="ko-KR"/>
              </w:rPr>
              <w:t>TBoMS</w:t>
            </w:r>
            <w:proofErr w:type="spellEnd"/>
            <w:r>
              <w:rPr>
                <w:lang w:val="en-US" w:eastAsia="ko-KR"/>
              </w:rPr>
              <w:t xml:space="preserve"> in addition to repetition factor via TDRA row index</w:t>
            </w:r>
          </w:p>
          <w:p w14:paraId="4F7AE00E" w14:textId="77777777" w:rsidR="005F2E6A" w:rsidRDefault="00276A44">
            <w:pPr>
              <w:pStyle w:val="ListParagraph"/>
              <w:numPr>
                <w:ilvl w:val="0"/>
                <w:numId w:val="139"/>
              </w:numPr>
              <w:overflowPunct w:val="0"/>
              <w:autoSpaceDE w:val="0"/>
              <w:autoSpaceDN w:val="0"/>
              <w:adjustRightInd w:val="0"/>
              <w:spacing w:before="240"/>
              <w:textAlignment w:val="baseline"/>
              <w:rPr>
                <w:lang w:val="en-US" w:eastAsia="ko-KR"/>
              </w:rPr>
            </w:pPr>
            <w:r>
              <w:rPr>
                <w:lang w:val="en-US" w:eastAsia="ko-KR"/>
              </w:rPr>
              <w:t xml:space="preserve">Only support dynamic indication for number of slots for </w:t>
            </w:r>
            <w:proofErr w:type="spellStart"/>
            <w:r>
              <w:rPr>
                <w:lang w:val="en-US" w:eastAsia="ko-KR"/>
              </w:rPr>
              <w:t>TBoMS</w:t>
            </w:r>
            <w:proofErr w:type="spellEnd"/>
            <w:r>
              <w:rPr>
                <w:lang w:val="en-US" w:eastAsia="ko-KR"/>
              </w:rPr>
              <w:t xml:space="preserve"> via TDRA, but the repetition factor for </w:t>
            </w:r>
            <w:proofErr w:type="spellStart"/>
            <w:r>
              <w:rPr>
                <w:lang w:val="en-US" w:eastAsia="ko-KR"/>
              </w:rPr>
              <w:t>TBoMS</w:t>
            </w:r>
            <w:proofErr w:type="spellEnd"/>
            <w:r>
              <w:rPr>
                <w:lang w:val="en-US" w:eastAsia="ko-KR"/>
              </w:rPr>
              <w:t xml:space="preserve">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CommentText"/>
              <w:numPr>
                <w:ilvl w:val="0"/>
                <w:numId w:val="140"/>
              </w:numPr>
              <w:spacing w:after="0"/>
              <w:rPr>
                <w:lang w:val="en-US" w:eastAsia="ko-KR"/>
              </w:rPr>
            </w:pPr>
            <w:r>
              <w:rPr>
                <w:lang w:val="en-US" w:eastAsia="ko-KR"/>
              </w:rPr>
              <w:t xml:space="preserve">The need for repetition of </w:t>
            </w:r>
            <w:proofErr w:type="spellStart"/>
            <w:r>
              <w:rPr>
                <w:lang w:val="en-US" w:eastAsia="ko-KR"/>
              </w:rPr>
              <w:t>TBoMS</w:t>
            </w:r>
            <w:proofErr w:type="spellEnd"/>
            <w:r>
              <w:rPr>
                <w:lang w:val="en-US" w:eastAsia="ko-KR"/>
              </w:rPr>
              <w:t xml:space="preserve"> is further considered.</w:t>
            </w:r>
          </w:p>
          <w:p w14:paraId="56975932" w14:textId="77777777" w:rsidR="005F2E6A" w:rsidRDefault="005F2E6A">
            <w:pPr>
              <w:pStyle w:val="CommentText"/>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w:t>
            </w:r>
            <w:proofErr w:type="spellStart"/>
            <w:r>
              <w:rPr>
                <w:iCs/>
                <w:lang w:eastAsia="ko-KR"/>
              </w:rPr>
              <w:t>TBoMS</w:t>
            </w:r>
            <w:proofErr w:type="spellEnd"/>
            <w:r>
              <w:rPr>
                <w:iCs/>
                <w:lang w:eastAsia="ko-KR"/>
              </w:rPr>
              <w:t xml:space="preserve">.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proofErr w:type="spellStart"/>
            <w:r>
              <w:rPr>
                <w:bCs/>
                <w:lang w:eastAsia="ko-KR"/>
              </w:rPr>
              <w:t>TBoMS</w:t>
            </w:r>
            <w:proofErr w:type="spellEnd"/>
            <w:r>
              <w:rPr>
                <w:bCs/>
                <w:lang w:eastAsia="ko-KR"/>
              </w:rPr>
              <w:t xml:space="preserve"> encoding follows option 3:</w:t>
            </w:r>
          </w:p>
          <w:p w14:paraId="5DE1BFD0"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w:t>
            </w:r>
            <w:proofErr w:type="spellStart"/>
            <w:r>
              <w:rPr>
                <w:bCs/>
                <w:lang w:eastAsia="ko-KR"/>
              </w:rPr>
              <w:t>TBoMS</w:t>
            </w:r>
            <w:proofErr w:type="spellEnd"/>
            <w:r>
              <w:rPr>
                <w:bCs/>
                <w:lang w:eastAsia="ko-KR"/>
              </w:rPr>
              <w:t xml:space="preserve">. The TB is transmitted on the multiple TOTs using a single RV. </w:t>
            </w:r>
          </w:p>
          <w:p w14:paraId="3888664E" w14:textId="77777777" w:rsidR="005F2E6A" w:rsidRDefault="00276A44">
            <w:pPr>
              <w:pStyle w:val="ListBullet"/>
              <w:tabs>
                <w:tab w:val="left" w:pos="2347"/>
              </w:tabs>
              <w:spacing w:after="0"/>
              <w:ind w:left="0" w:firstLine="0"/>
              <w:contextualSpacing/>
              <w:rPr>
                <w:bCs/>
                <w:lang w:eastAsia="ko-KR"/>
              </w:rPr>
            </w:pPr>
            <w:r>
              <w:rPr>
                <w:bCs/>
                <w:lang w:eastAsia="ko-KR"/>
              </w:rPr>
              <w:t xml:space="preserve">Repetition is not supported with </w:t>
            </w:r>
            <w:proofErr w:type="spellStart"/>
            <w:r>
              <w:rPr>
                <w:bCs/>
                <w:lang w:eastAsia="ko-KR"/>
              </w:rPr>
              <w:t>TBoMS</w:t>
            </w:r>
            <w:proofErr w:type="spellEnd"/>
            <w:r>
              <w:rPr>
                <w:bCs/>
                <w:lang w:eastAsia="ko-KR"/>
              </w:rPr>
              <w:t>.</w:t>
            </w:r>
          </w:p>
          <w:p w14:paraId="63C98CB6" w14:textId="77777777" w:rsidR="005F2E6A" w:rsidRDefault="00276A44">
            <w:pPr>
              <w:pStyle w:val="ListBullet"/>
              <w:tabs>
                <w:tab w:val="left" w:pos="2347"/>
              </w:tabs>
              <w:spacing w:after="0"/>
              <w:ind w:left="0" w:firstLine="0"/>
              <w:contextualSpacing/>
              <w:rPr>
                <w:bCs/>
                <w:lang w:eastAsia="ko-KR"/>
              </w:rPr>
            </w:pPr>
            <w:r>
              <w:rPr>
                <w:bCs/>
                <w:lang w:eastAsia="ko-KR"/>
              </w:rPr>
              <w:lastRenderedPageBreak/>
              <w:t xml:space="preserve">FFS: Maximum number of slots </w:t>
            </w:r>
          </w:p>
          <w:p w14:paraId="4627FBCE"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 xml:space="preserve">For TB transmission over consecutive UL slots, repetition can be supported on top of </w:t>
            </w:r>
            <w:proofErr w:type="spellStart"/>
            <w:r>
              <w:rPr>
                <w:color w:val="000000"/>
                <w:lang w:val="en-US" w:eastAsia="ko-KR"/>
              </w:rPr>
              <w:t>TBoMS</w:t>
            </w:r>
            <w:proofErr w:type="spellEnd"/>
            <w:r>
              <w:rPr>
                <w:color w:val="000000"/>
                <w:lang w:val="en-US" w:eastAsia="ko-KR"/>
              </w:rPr>
              <w:t>.</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proofErr w:type="spellStart"/>
            <w:r>
              <w:rPr>
                <w:bCs/>
                <w:iCs/>
                <w:lang w:val="en-US" w:eastAsia="ko-KR"/>
              </w:rPr>
              <w:t>TBoMS</w:t>
            </w:r>
            <w:proofErr w:type="spellEnd"/>
            <w:r>
              <w:rPr>
                <w:bCs/>
                <w:iCs/>
                <w:lang w:val="en-US" w:eastAsia="ko-KR"/>
              </w:rPr>
              <w:t xml:space="preserve">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BodyText"/>
              <w:numPr>
                <w:ilvl w:val="0"/>
                <w:numId w:val="14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6841BCBA" w14:textId="77777777" w:rsidR="005F2E6A" w:rsidRDefault="005F2E6A">
            <w:pPr>
              <w:pStyle w:val="BodyText"/>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BodyText"/>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DengXian"/>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6DD04FA" w14:textId="77777777" w:rsidR="005F2E6A" w:rsidRDefault="00276A44">
            <w:pPr>
              <w:spacing w:before="72"/>
              <w:rPr>
                <w:rFonts w:eastAsia="SimSun"/>
                <w:i/>
                <w:lang w:eastAsia="ko-KR"/>
              </w:rPr>
            </w:pPr>
            <w:r>
              <w:rPr>
                <w:rFonts w:eastAsia="SimSun"/>
                <w:b/>
                <w:i/>
                <w:lang w:eastAsia="ko-KR"/>
              </w:rPr>
              <w:t>Proposal 9</w:t>
            </w:r>
            <w:r>
              <w:rPr>
                <w:rFonts w:eastAsia="SimSun"/>
                <w:lang w:eastAsia="ko-KR"/>
              </w:rPr>
              <w:t xml:space="preserve">: </w:t>
            </w:r>
            <w:r>
              <w:rPr>
                <w:rFonts w:eastAsia="SimSun"/>
                <w:i/>
                <w:lang w:eastAsia="ko-KR"/>
              </w:rPr>
              <w:t xml:space="preserve">The transmission power determination of </w:t>
            </w:r>
            <w:proofErr w:type="spellStart"/>
            <w:r>
              <w:rPr>
                <w:rFonts w:eastAsia="SimSun"/>
                <w:i/>
                <w:lang w:eastAsia="ko-KR"/>
              </w:rPr>
              <w:t>TBoMS</w:t>
            </w:r>
            <w:proofErr w:type="spellEnd"/>
            <w:r>
              <w:rPr>
                <w:rFonts w:eastAsia="SimSun"/>
                <w:i/>
                <w:lang w:eastAsia="ko-KR"/>
              </w:rPr>
              <w:t xml:space="preserve"> should be based on the TOT.</w:t>
            </w:r>
          </w:p>
          <w:p w14:paraId="0814AA5D" w14:textId="77777777" w:rsidR="005F2E6A" w:rsidRDefault="005F2E6A">
            <w:pPr>
              <w:spacing w:before="72"/>
              <w:rPr>
                <w:rFonts w:eastAsia="SimSun"/>
                <w:i/>
                <w:lang w:eastAsia="ko-KR"/>
              </w:rPr>
            </w:pPr>
          </w:p>
          <w:p w14:paraId="1BD86676"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SimSun"/>
                <w:b/>
                <w:bCs/>
                <w:iCs/>
                <w:lang w:eastAsia="ko-KR"/>
              </w:rPr>
            </w:pPr>
          </w:p>
          <w:p w14:paraId="3F81912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xml:space="preserve">: The transmitted power of a </w:t>
            </w:r>
            <w:proofErr w:type="spellStart"/>
            <w:r>
              <w:rPr>
                <w:rFonts w:hint="eastAsia"/>
                <w:bCs/>
                <w:lang w:eastAsia="ko-KR"/>
              </w:rPr>
              <w:t>TBoMS</w:t>
            </w:r>
            <w:proofErr w:type="spellEnd"/>
            <w:r>
              <w:rPr>
                <w:rFonts w:hint="eastAsia"/>
                <w:bCs/>
                <w:lang w:eastAsia="ko-KR"/>
              </w:rPr>
              <w:t xml:space="preserve">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Heading2"/>
        <w:spacing w:before="0" w:after="240"/>
        <w:contextualSpacing/>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BF66015" w14:textId="77777777" w:rsidR="005F2E6A" w:rsidRDefault="005F2E6A">
            <w:pPr>
              <w:pStyle w:val="BodyText"/>
              <w:spacing w:beforeLines="50" w:before="120"/>
              <w:rPr>
                <w:rFonts w:ascii="Times New Roman" w:eastAsia="SimSun"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w:t>
            </w:r>
            <w:proofErr w:type="spellStart"/>
            <w:r>
              <w:rPr>
                <w:lang w:eastAsia="ko-KR"/>
              </w:rPr>
              <w:t>TBoMS</w:t>
            </w:r>
            <w:proofErr w:type="spellEnd"/>
            <w:r>
              <w:rPr>
                <w:lang w:eastAsia="ko-KR"/>
              </w:rPr>
              <w:t xml:space="preserve">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w:t>
            </w:r>
            <w:proofErr w:type="spellStart"/>
            <w:r>
              <w:rPr>
                <w:lang w:eastAsia="ko-KR"/>
              </w:rPr>
              <w:t>TBoMS</w:t>
            </w:r>
            <w:proofErr w:type="spellEnd"/>
            <w:r>
              <w:rPr>
                <w:lang w:eastAsia="ko-KR"/>
              </w:rPr>
              <w:t xml:space="preserve"> transmission to single layer transmissions. </w:t>
            </w:r>
          </w:p>
          <w:p w14:paraId="6F1B02C1" w14:textId="77777777" w:rsidR="005F2E6A" w:rsidRDefault="005F2E6A">
            <w:pPr>
              <w:pStyle w:val="BodyText"/>
              <w:spacing w:beforeLines="50" w:before="120"/>
              <w:rPr>
                <w:rFonts w:ascii="Times New Roman" w:eastAsia="SimSun"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BodyText"/>
              <w:spacing w:beforeLines="50" w:before="120"/>
              <w:rPr>
                <w:rFonts w:ascii="Times New Roman" w:eastAsia="SimSun"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Heading2"/>
        <w:spacing w:before="0" w:after="240"/>
        <w:contextualSpacing/>
        <w:rPr>
          <w:lang w:val="en-US"/>
        </w:rPr>
      </w:pPr>
      <w:r>
        <w:rPr>
          <w:lang w:val="en-US"/>
        </w:rPr>
        <w:t xml:space="preserve">A.11 Link adaptation </w:t>
      </w:r>
    </w:p>
    <w:p w14:paraId="6549EA8F" w14:textId="77777777" w:rsidR="005F2E6A" w:rsidRDefault="00276A44">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6B0FBC75" w14:textId="77777777" w:rsidR="005F2E6A" w:rsidRDefault="005F2E6A">
            <w:pPr>
              <w:pStyle w:val="BodyText"/>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3FC063B8" w14:textId="77777777" w:rsidR="005F2E6A" w:rsidRDefault="005F2E6A">
            <w:pPr>
              <w:pStyle w:val="BodyText"/>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 xml:space="preserve">Inter-slot frequency hopping and inter-slot frequency hopping with inter-slot bundling are supported for </w:t>
            </w:r>
            <w:proofErr w:type="spellStart"/>
            <w:r>
              <w:rPr>
                <w:i/>
                <w:lang w:eastAsia="ko-KR"/>
              </w:rPr>
              <w:t>TBoMS</w:t>
            </w:r>
            <w:proofErr w:type="spellEnd"/>
            <w:r>
              <w:rPr>
                <w:i/>
                <w:lang w:eastAsia="ko-KR"/>
              </w:rPr>
              <w:t>.</w:t>
            </w:r>
          </w:p>
          <w:p w14:paraId="22A18EA6" w14:textId="77777777" w:rsidR="005F2E6A" w:rsidRDefault="00276A44">
            <w:pPr>
              <w:numPr>
                <w:ilvl w:val="1"/>
                <w:numId w:val="119"/>
              </w:numPr>
              <w:spacing w:before="60" w:after="0"/>
              <w:ind w:left="648" w:hanging="360"/>
              <w:rPr>
                <w:i/>
                <w:lang w:eastAsia="ko-KR"/>
              </w:rPr>
            </w:pPr>
            <w:r>
              <w:rPr>
                <w:i/>
                <w:lang w:eastAsia="ko-KR"/>
              </w:rPr>
              <w:t xml:space="preserve">FFS: intra-slot frequency hopping for </w:t>
            </w:r>
            <w:proofErr w:type="spellStart"/>
            <w:r>
              <w:rPr>
                <w:i/>
                <w:lang w:eastAsia="ko-KR"/>
              </w:rPr>
              <w:t>TBoMS</w:t>
            </w:r>
            <w:proofErr w:type="spellEnd"/>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CommentText"/>
              <w:numPr>
                <w:ilvl w:val="0"/>
                <w:numId w:val="146"/>
              </w:numPr>
              <w:spacing w:after="0"/>
              <w:rPr>
                <w:lang w:val="en-US" w:eastAsia="ko-KR"/>
              </w:rPr>
            </w:pPr>
            <w:r>
              <w:rPr>
                <w:lang w:val="en-US" w:eastAsia="ko-KR"/>
              </w:rPr>
              <w:t xml:space="preserve">CB segmentation is needed for </w:t>
            </w:r>
            <w:proofErr w:type="spellStart"/>
            <w:r>
              <w:rPr>
                <w:lang w:val="en-US" w:eastAsia="ko-KR"/>
              </w:rPr>
              <w:t>TBoMS</w:t>
            </w:r>
            <w:proofErr w:type="spellEnd"/>
            <w:r>
              <w:rPr>
                <w:lang w:val="en-US" w:eastAsia="ko-KR"/>
              </w:rPr>
              <w:t xml:space="preserve"> in order to reuse Rel-15/16 LDPC coding.</w:t>
            </w:r>
          </w:p>
          <w:p w14:paraId="68AE7E49" w14:textId="77777777" w:rsidR="005F2E6A" w:rsidRDefault="005F2E6A">
            <w:pPr>
              <w:pStyle w:val="CommentText"/>
              <w:spacing w:after="0"/>
              <w:rPr>
                <w:lang w:val="en-US" w:eastAsia="ko-KR"/>
              </w:rPr>
            </w:pPr>
          </w:p>
          <w:p w14:paraId="092FA2F2" w14:textId="77777777" w:rsidR="005F2E6A" w:rsidRDefault="00276A44">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38ACB06" w14:textId="77777777" w:rsidR="005F2E6A" w:rsidRDefault="00276A44">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retransmission procedure and signaling should be enhanced to support retransmission of only partial slots from the </w:t>
            </w:r>
            <w:proofErr w:type="spellStart"/>
            <w:r>
              <w:rPr>
                <w:lang w:val="en-US" w:eastAsia="ko-KR"/>
              </w:rPr>
              <w:t>TBoMS</w:t>
            </w:r>
            <w:proofErr w:type="spellEnd"/>
            <w:r>
              <w:rPr>
                <w:lang w:val="en-US" w:eastAsia="ko-KR"/>
              </w:rPr>
              <w:t>.</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 xml:space="preserve">For PUSCH coverage enhancements in NR Rel-18 with </w:t>
            </w:r>
            <w:proofErr w:type="spellStart"/>
            <w:r>
              <w:rPr>
                <w:lang w:val="en-US" w:eastAsia="ko-KR"/>
              </w:rPr>
              <w:t>TBoMS</w:t>
            </w:r>
            <w:proofErr w:type="spellEnd"/>
            <w:r>
              <w:rPr>
                <w:lang w:val="en-US" w:eastAsia="ko-KR"/>
              </w:rPr>
              <w:t xml:space="preserve">, if retransmission for duration shorter than the overall duration of </w:t>
            </w:r>
            <w:proofErr w:type="spellStart"/>
            <w:r>
              <w:rPr>
                <w:lang w:val="en-US" w:eastAsia="ko-KR"/>
              </w:rPr>
              <w:t>TBoMS</w:t>
            </w:r>
            <w:proofErr w:type="spellEnd"/>
            <w:r>
              <w:rPr>
                <w:lang w:val="en-US" w:eastAsia="ko-KR"/>
              </w:rPr>
              <w:t xml:space="preserve">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ListParagraph"/>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ListParagraph"/>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w:t>
            </w:r>
            <w:proofErr w:type="spellStart"/>
            <w:r>
              <w:rPr>
                <w:lang w:val="en-US" w:eastAsia="ko-KR"/>
              </w:rPr>
              <w:t>TBoMS</w:t>
            </w:r>
            <w:proofErr w:type="spellEnd"/>
            <w:r>
              <w:rPr>
                <w:lang w:val="en-US" w:eastAsia="ko-KR"/>
              </w:rPr>
              <w:t xml:space="preserve">,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 xml:space="preserve">could be considered for the retransmission of </w:t>
            </w:r>
            <w:proofErr w:type="spellStart"/>
            <w:r>
              <w:rPr>
                <w:lang w:val="en-US" w:eastAsia="ko-KR"/>
              </w:rPr>
              <w:t>TBoMS</w:t>
            </w:r>
            <w:proofErr w:type="spellEnd"/>
            <w:r>
              <w:rPr>
                <w:lang w:val="en-US" w:eastAsia="ko-KR"/>
              </w:rPr>
              <w:t>.</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lastRenderedPageBreak/>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73B6E7B7" w14:textId="77777777" w:rsidR="005F2E6A" w:rsidRDefault="00276A44">
            <w:pPr>
              <w:rPr>
                <w:b/>
                <w:bCs/>
                <w:lang w:eastAsia="ko-KR"/>
              </w:rPr>
            </w:pPr>
            <w:r>
              <w:rPr>
                <w:b/>
                <w:bCs/>
                <w:lang w:eastAsia="ko-KR"/>
              </w:rPr>
              <w:t xml:space="preserve">Proposal 6: </w:t>
            </w:r>
            <w:r>
              <w:rPr>
                <w:lang w:eastAsia="ko-KR"/>
              </w:rPr>
              <w:t xml:space="preserve">Support enhanced retransmission mechanisms to avoid the retransmission of the entire </w:t>
            </w:r>
            <w:proofErr w:type="spellStart"/>
            <w:r>
              <w:rPr>
                <w:lang w:eastAsia="ko-KR"/>
              </w:rPr>
              <w:t>TBoMS</w:t>
            </w:r>
            <w:proofErr w:type="spellEnd"/>
            <w:r>
              <w:rPr>
                <w:lang w:eastAsia="ko-KR"/>
              </w:rPr>
              <w:t>.</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A9064F5" w14:textId="77777777" w:rsidR="005F2E6A" w:rsidRDefault="00276A44">
            <w:pPr>
              <w:spacing w:before="72"/>
              <w:rPr>
                <w:i/>
                <w:lang w:eastAsia="ko-KR"/>
              </w:rPr>
            </w:pPr>
            <w:r>
              <w:rPr>
                <w:b/>
                <w:i/>
                <w:lang w:eastAsia="ko-KR"/>
              </w:rPr>
              <w:t>Proposal 10</w:t>
            </w:r>
            <w:r>
              <w:rPr>
                <w:i/>
                <w:lang w:eastAsia="ko-KR"/>
              </w:rPr>
              <w:t xml:space="preserve">: In case of overlapped PUCCH and </w:t>
            </w:r>
            <w:proofErr w:type="spellStart"/>
            <w:r>
              <w:rPr>
                <w:i/>
                <w:lang w:eastAsia="ko-KR"/>
              </w:rPr>
              <w:t>TBoMS</w:t>
            </w:r>
            <w:proofErr w:type="spellEnd"/>
            <w:r>
              <w:rPr>
                <w:i/>
                <w:lang w:eastAsia="ko-KR"/>
              </w:rPr>
              <w:t xml:space="preserve">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SimSun"/>
                <w:b/>
                <w:bCs/>
                <w:sz w:val="22"/>
                <w:szCs w:val="22"/>
                <w:lang w:eastAsia="ko-KR"/>
              </w:rPr>
            </w:pPr>
          </w:p>
          <w:p w14:paraId="5412EF06" w14:textId="77777777" w:rsidR="005F2E6A" w:rsidRDefault="00276A44">
            <w:pPr>
              <w:spacing w:before="72"/>
              <w:rPr>
                <w:rFonts w:eastAsia="SimSun"/>
                <w:b/>
                <w:bCs/>
                <w:sz w:val="22"/>
                <w:szCs w:val="22"/>
                <w:lang w:eastAsia="ko-KR"/>
              </w:rPr>
            </w:pPr>
            <w:r>
              <w:rPr>
                <w:rFonts w:eastAsia="SimSun"/>
                <w:b/>
                <w:bCs/>
                <w:sz w:val="22"/>
                <w:szCs w:val="22"/>
                <w:lang w:eastAsia="ko-KR"/>
              </w:rPr>
              <w:t>R1-2106612 vivo</w:t>
            </w:r>
          </w:p>
          <w:p w14:paraId="75688DB2"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4710E1AC"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6DAE4EA3"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30BA42C"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00A607A0" w14:textId="77777777" w:rsidR="005F2E6A" w:rsidRDefault="00276A44">
            <w:pPr>
              <w:pStyle w:val="BodyText"/>
              <w:spacing w:beforeLines="50" w:before="120"/>
              <w:rPr>
                <w:rFonts w:eastAsia="DengXian"/>
                <w:i/>
              </w:rPr>
            </w:pPr>
            <w:r>
              <w:rPr>
                <w:rFonts w:eastAsia="DengXian"/>
                <w:i/>
              </w:rPr>
              <w:t xml:space="preserve"> </w:t>
            </w:r>
          </w:p>
          <w:p w14:paraId="7C7F3E38" w14:textId="77777777" w:rsidR="005F2E6A" w:rsidRDefault="00276A44">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BodyText"/>
              <w:spacing w:beforeLines="50" w:before="120"/>
              <w:rPr>
                <w:rFonts w:ascii="Times New Roman" w:eastAsia="DengXian" w:hAnsi="Times New Roman" w:cs="Times New Roman"/>
                <w:iCs/>
                <w:lang w:val="en-GB"/>
              </w:rPr>
            </w:pPr>
          </w:p>
          <w:p w14:paraId="00E8B1C6" w14:textId="77777777" w:rsidR="005F2E6A" w:rsidRDefault="00276A44">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79F8B026" w14:textId="77777777" w:rsidR="005F2E6A" w:rsidRDefault="00276A44">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548A9CFD" w14:textId="77777777" w:rsidR="005F2E6A" w:rsidRDefault="00276A44">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64B56C9A" w14:textId="77777777" w:rsidR="005F2E6A" w:rsidRDefault="00276A44">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1F142FDB" w14:textId="77777777" w:rsidR="005F2E6A" w:rsidRDefault="005F2E6A">
            <w:pPr>
              <w:spacing w:after="0" w:line="276" w:lineRule="auto"/>
              <w:rPr>
                <w:rFonts w:eastAsia="DengXian"/>
                <w:i/>
                <w:lang w:eastAsia="zh-CN"/>
              </w:rPr>
            </w:pPr>
          </w:p>
          <w:p w14:paraId="647CAB3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 xml:space="preserve">Consider the following options for UCI handling in </w:t>
            </w:r>
            <w:proofErr w:type="spellStart"/>
            <w:r>
              <w:rPr>
                <w:rFonts w:hint="eastAsia"/>
                <w:bCs/>
                <w:lang w:eastAsia="ko-KR"/>
              </w:rPr>
              <w:t>TBoMS</w:t>
            </w:r>
            <w:proofErr w:type="spellEnd"/>
            <w:r>
              <w:rPr>
                <w:rFonts w:hint="eastAsia"/>
                <w:bCs/>
                <w:lang w:eastAsia="ko-KR"/>
              </w:rPr>
              <w:t>.</w:t>
            </w:r>
          </w:p>
          <w:p w14:paraId="1A0774F4"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lastRenderedPageBreak/>
              <w:t xml:space="preserve">Option 1: UCI multiplexing is not supported by </w:t>
            </w:r>
            <w:proofErr w:type="spellStart"/>
            <w:r>
              <w:rPr>
                <w:rFonts w:hint="eastAsia"/>
                <w:bCs/>
                <w:lang w:eastAsia="ko-KR"/>
              </w:rPr>
              <w:t>TBoMS</w:t>
            </w:r>
            <w:proofErr w:type="spellEnd"/>
            <w:r>
              <w:rPr>
                <w:rFonts w:hint="eastAsia"/>
                <w:bCs/>
                <w:lang w:eastAsia="ko-KR"/>
              </w:rPr>
              <w:t>.</w:t>
            </w:r>
          </w:p>
          <w:p w14:paraId="2B1E6FB0"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2: Reuse the UCI multiplexing of PUSCH repetition type A in </w:t>
            </w:r>
            <w:proofErr w:type="spellStart"/>
            <w:r>
              <w:rPr>
                <w:rFonts w:hint="eastAsia"/>
                <w:bCs/>
                <w:lang w:eastAsia="ko-KR"/>
              </w:rPr>
              <w:t>TBoMS</w:t>
            </w:r>
            <w:proofErr w:type="spellEnd"/>
            <w:r>
              <w:rPr>
                <w:rFonts w:hint="eastAsia"/>
                <w:bCs/>
                <w:lang w:eastAsia="ko-KR"/>
              </w:rPr>
              <w:t xml:space="preserve">, i.e. the UCI is multiplexed into each overlapped slot of the </w:t>
            </w:r>
            <w:proofErr w:type="spellStart"/>
            <w:r>
              <w:rPr>
                <w:rFonts w:hint="eastAsia"/>
                <w:bCs/>
                <w:lang w:eastAsia="ko-KR"/>
              </w:rPr>
              <w:t>TBoMS</w:t>
            </w:r>
            <w:proofErr w:type="spellEnd"/>
            <w:r>
              <w:rPr>
                <w:rFonts w:hint="eastAsia"/>
                <w:bCs/>
                <w:lang w:eastAsia="ko-KR"/>
              </w:rPr>
              <w:t>.</w:t>
            </w:r>
          </w:p>
          <w:p w14:paraId="49AF6B8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4: UCI multiplexing is supported in a unit of </w:t>
            </w:r>
            <w:proofErr w:type="spellStart"/>
            <w:r>
              <w:rPr>
                <w:rFonts w:hint="eastAsia"/>
                <w:bCs/>
                <w:lang w:eastAsia="ko-KR"/>
              </w:rPr>
              <w:t>TBoMS</w:t>
            </w:r>
            <w:proofErr w:type="spellEnd"/>
            <w:r>
              <w:rPr>
                <w:rFonts w:hint="eastAsia"/>
                <w:bCs/>
                <w:lang w:eastAsia="ko-KR"/>
              </w:rPr>
              <w:t>.</w:t>
            </w:r>
          </w:p>
          <w:p w14:paraId="74F258AA"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DengXian"/>
                <w:i/>
                <w:lang w:eastAsia="zh-CN"/>
              </w:rPr>
            </w:pPr>
          </w:p>
          <w:p w14:paraId="0FB4C655"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252962C7"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FBF331A" w14:textId="77777777" w:rsidR="005F2E6A" w:rsidRDefault="005F2E6A">
            <w:pPr>
              <w:spacing w:beforeLines="50" w:before="120"/>
              <w:rPr>
                <w:rFonts w:eastAsia="DengXian"/>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w:t>
            </w:r>
            <w:proofErr w:type="spellStart"/>
            <w:r>
              <w:rPr>
                <w:lang w:eastAsia="ko-KR"/>
              </w:rPr>
              <w:t>TBoMS</w:t>
            </w:r>
            <w:proofErr w:type="spellEnd"/>
            <w:r>
              <w:rPr>
                <w:lang w:eastAsia="ko-KR"/>
              </w:rPr>
              <w:t xml:space="preserve"> to span a single slot and restricting rate matching to occur on a per-slot basis, reuse R15/R16 framework for UCI multiplexing on PUSCH for </w:t>
            </w:r>
            <w:proofErr w:type="spellStart"/>
            <w:r>
              <w:rPr>
                <w:lang w:eastAsia="ko-KR"/>
              </w:rPr>
              <w:t>TBoMS</w:t>
            </w:r>
            <w:proofErr w:type="spellEnd"/>
            <w:r>
              <w:rPr>
                <w:lang w:eastAsia="ko-KR"/>
              </w:rPr>
              <w:t xml:space="preserve">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w:t>
            </w:r>
            <w:proofErr w:type="spellStart"/>
            <w:r>
              <w:rPr>
                <w:i/>
                <w:lang w:eastAsia="ko-KR"/>
              </w:rPr>
              <w:t>TBoMS</w:t>
            </w:r>
            <w:proofErr w:type="spellEnd"/>
            <w:r>
              <w:rPr>
                <w:i/>
                <w:lang w:eastAsia="ko-KR"/>
              </w:rPr>
              <w:t xml:space="preserve">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E1FEF2C" w14:textId="77777777" w:rsidR="005F2E6A" w:rsidRDefault="00276A44">
            <w:pPr>
              <w:rPr>
                <w:b/>
                <w:bCs/>
                <w:lang w:eastAsia="ko-KR"/>
              </w:rPr>
            </w:pPr>
            <w:r>
              <w:rPr>
                <w:b/>
                <w:bCs/>
                <w:lang w:eastAsia="ko-KR"/>
              </w:rPr>
              <w:t xml:space="preserve">Proposal 5:  </w:t>
            </w:r>
            <w:r>
              <w:rPr>
                <w:lang w:eastAsia="ko-KR"/>
              </w:rPr>
              <w:t xml:space="preserve">Support UCI multiplexing with </w:t>
            </w:r>
            <w:proofErr w:type="spellStart"/>
            <w:r>
              <w:rPr>
                <w:lang w:eastAsia="ko-KR"/>
              </w:rPr>
              <w:t>TBoMS</w:t>
            </w:r>
            <w:proofErr w:type="spellEnd"/>
            <w:r>
              <w:rPr>
                <w:lang w:eastAsia="ko-KR"/>
              </w:rPr>
              <w:t xml:space="preserve">. FFS whether UCI is repeated on the multiple slots of </w:t>
            </w:r>
            <w:proofErr w:type="spellStart"/>
            <w:r>
              <w:rPr>
                <w:lang w:eastAsia="ko-KR"/>
              </w:rPr>
              <w:t>TBoMS</w:t>
            </w:r>
            <w:proofErr w:type="spellEnd"/>
            <w:r>
              <w:rPr>
                <w:lang w:eastAsia="ko-KR"/>
              </w:rPr>
              <w:t>.</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lastRenderedPageBreak/>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w:t>
            </w:r>
            <w:proofErr w:type="spellStart"/>
            <w:r>
              <w:rPr>
                <w:lang w:eastAsia="ko-KR"/>
              </w:rPr>
              <w:t>TBoMS</w:t>
            </w:r>
            <w:proofErr w:type="spellEnd"/>
            <w:r>
              <w:rPr>
                <w:lang w:eastAsia="ko-KR"/>
              </w:rPr>
              <w:t xml:space="preserve"> to span a single slot and restricting rate matching to occur on a per-slot basis, reuse R15/R16 framework for collision handling between PUSCH and other channels/signals for collision handling between </w:t>
            </w:r>
            <w:proofErr w:type="spellStart"/>
            <w:r>
              <w:rPr>
                <w:lang w:eastAsia="ko-KR"/>
              </w:rPr>
              <w:t>TBoMS</w:t>
            </w:r>
            <w:proofErr w:type="spellEnd"/>
            <w:r>
              <w:rPr>
                <w:lang w:eastAsia="ko-KR"/>
              </w:rPr>
              <w:t xml:space="preserve">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2B04E6BA" w14:textId="77777777" w:rsidR="005F2E6A" w:rsidRDefault="00276A44">
            <w:pPr>
              <w:pStyle w:val="Caption"/>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semi-static and/or dynamic configuration of </w:t>
            </w:r>
            <w:proofErr w:type="spellStart"/>
            <w:r>
              <w:rPr>
                <w:lang w:val="en-US" w:eastAsia="ko-KR"/>
              </w:rPr>
              <w:t>TBoMS</w:t>
            </w:r>
            <w:proofErr w:type="spellEnd"/>
            <w:r>
              <w:rPr>
                <w:lang w:val="en-US" w:eastAsia="ko-KR"/>
              </w:rPr>
              <w:t xml:space="preserve">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32D7144E" w14:textId="77777777" w:rsidR="005F2E6A" w:rsidRDefault="00276A44">
            <w:pPr>
              <w:rPr>
                <w:lang w:eastAsia="ko-KR"/>
              </w:rPr>
            </w:pPr>
            <w:r>
              <w:rPr>
                <w:b/>
                <w:bCs/>
                <w:lang w:eastAsia="ko-KR"/>
              </w:rPr>
              <w:t xml:space="preserve">Proposal 1: </w:t>
            </w:r>
            <w:r>
              <w:rPr>
                <w:lang w:eastAsia="ko-KR"/>
              </w:rPr>
              <w:t xml:space="preserve">Support dynamic enabling/disabling of </w:t>
            </w:r>
            <w:proofErr w:type="spellStart"/>
            <w:r>
              <w:rPr>
                <w:lang w:eastAsia="ko-KR"/>
              </w:rPr>
              <w:t>TBoMS</w:t>
            </w:r>
            <w:proofErr w:type="spellEnd"/>
            <w:r>
              <w:rPr>
                <w:lang w:eastAsia="ko-KR"/>
              </w:rPr>
              <w:t xml:space="preserve">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3744E7EA" w14:textId="77777777" w:rsidR="005F2E6A" w:rsidRDefault="005F2E6A">
      <w:pPr>
        <w:pStyle w:val="3GPPNormalText"/>
        <w:rPr>
          <w:lang w:val="en-US"/>
        </w:rPr>
      </w:pPr>
    </w:p>
    <w:p w14:paraId="6981CF1A" w14:textId="77777777" w:rsidR="005F2E6A" w:rsidRDefault="00276A44">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w:t>
            </w:r>
            <w:proofErr w:type="spellStart"/>
            <w:r>
              <w:rPr>
                <w:lang w:eastAsia="ko-KR"/>
              </w:rPr>
              <w:t>TBoMS</w:t>
            </w:r>
            <w:proofErr w:type="spellEnd"/>
            <w:r>
              <w:rPr>
                <w:lang w:eastAsia="ko-KR"/>
              </w:rPr>
              <w:t xml:space="preserve"> transmissions (carrying different TBs) are not permitted. A UE does not expect a </w:t>
            </w:r>
            <w:proofErr w:type="spellStart"/>
            <w:r>
              <w:rPr>
                <w:lang w:eastAsia="ko-KR"/>
              </w:rPr>
              <w:t>TBoMS</w:t>
            </w:r>
            <w:proofErr w:type="spellEnd"/>
            <w:r>
              <w:rPr>
                <w:lang w:eastAsia="ko-KR"/>
              </w:rPr>
              <w:t xml:space="preserve"> transmission in a component carrier to begin before the completion of an ongoing </w:t>
            </w:r>
            <w:proofErr w:type="spellStart"/>
            <w:r>
              <w:rPr>
                <w:lang w:eastAsia="ko-KR"/>
              </w:rPr>
              <w:t>TBoMS</w:t>
            </w:r>
            <w:proofErr w:type="spellEnd"/>
            <w:r>
              <w:rPr>
                <w:lang w:eastAsia="ko-KR"/>
              </w:rPr>
              <w:t xml:space="preserve"> transmission in the same component carrier.</w:t>
            </w:r>
          </w:p>
        </w:tc>
      </w:tr>
    </w:tbl>
    <w:p w14:paraId="2B727CA6" w14:textId="77777777" w:rsidR="005F2E6A" w:rsidRDefault="005F2E6A"/>
    <w:p w14:paraId="6224C551" w14:textId="77777777" w:rsidR="005F2E6A" w:rsidRDefault="00276A44">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Heading2"/>
        <w:spacing w:after="240"/>
        <w:rPr>
          <w:rFonts w:eastAsia="DengXian"/>
        </w:rPr>
      </w:pPr>
      <w:r>
        <w:lastRenderedPageBreak/>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Heading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 xml:space="preserve">For TBS determination of </w:t>
      </w:r>
      <w:proofErr w:type="spellStart"/>
      <w:r>
        <w:t>TBoMS</w:t>
      </w:r>
      <w:proofErr w:type="spellEnd"/>
      <w:r>
        <w:t>:</w:t>
      </w:r>
    </w:p>
    <w:p w14:paraId="19B54E03"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5B7E9A9C"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22FE447D" w14:textId="77777777" w:rsidR="005F2E6A" w:rsidRDefault="00276A44">
      <w:r>
        <w:t xml:space="preserve">Note: </w:t>
      </w:r>
      <w:proofErr w:type="spellStart"/>
      <w:r>
        <w:rPr>
          <w:lang w:val="en-US"/>
        </w:rPr>
        <w:t>xOverhead</w:t>
      </w:r>
      <w:proofErr w:type="spellEnd"/>
      <w:r>
        <w:rPr>
          <w:lang w:val="en-US"/>
        </w:rPr>
        <w:t xml:space="preserve">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58AC90B9" w14:textId="77777777" w:rsidR="005F2E6A" w:rsidRDefault="00276A44">
      <w:pPr>
        <w:numPr>
          <w:ilvl w:val="0"/>
          <w:numId w:val="16"/>
        </w:numPr>
        <w:spacing w:after="0" w:line="256" w:lineRule="auto"/>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78CF0276" w14:textId="77777777" w:rsidR="005F2E6A" w:rsidRDefault="00276A44">
      <w:pPr>
        <w:numPr>
          <w:ilvl w:val="1"/>
          <w:numId w:val="154"/>
        </w:numPr>
        <w:spacing w:after="0" w:line="256" w:lineRule="auto"/>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4CB59862" w14:textId="77777777" w:rsidR="005F2E6A" w:rsidRDefault="00276A44">
      <w:pPr>
        <w:pStyle w:val="ListParagraph"/>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ListParagraph"/>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6024EFEE" w14:textId="77777777" w:rsidR="005F2E6A" w:rsidRDefault="00276A44">
      <w:pPr>
        <w:pStyle w:val="ListParagraph"/>
        <w:numPr>
          <w:ilvl w:val="1"/>
          <w:numId w:val="16"/>
        </w:numPr>
        <w:spacing w:line="256" w:lineRule="auto"/>
      </w:pPr>
      <w:r>
        <w:t xml:space="preserve">Option 3, if a design based on single RV is adopted. </w:t>
      </w:r>
    </w:p>
    <w:p w14:paraId="041555E1" w14:textId="77777777" w:rsidR="005F2E6A" w:rsidRDefault="00276A44">
      <w:pPr>
        <w:pStyle w:val="ListParagraph"/>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23858FE8" w14:textId="77777777" w:rsidR="005F2E6A" w:rsidRDefault="00276A44">
      <w:pPr>
        <w:pStyle w:val="ListParagraph"/>
        <w:numPr>
          <w:ilvl w:val="0"/>
          <w:numId w:val="130"/>
        </w:numPr>
        <w:spacing w:line="256" w:lineRule="auto"/>
        <w:rPr>
          <w:lang w:val="en-US"/>
        </w:rPr>
      </w:pPr>
      <w:r>
        <w:rPr>
          <w:lang w:val="en-US"/>
        </w:rPr>
        <w:t>Option a: Rate-matching is performed per slot;</w:t>
      </w:r>
    </w:p>
    <w:p w14:paraId="55EE8BF3" w14:textId="77777777" w:rsidR="005F2E6A" w:rsidRDefault="00276A44">
      <w:pPr>
        <w:pStyle w:val="ListParagraph"/>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ListParagraph"/>
        <w:numPr>
          <w:ilvl w:val="0"/>
          <w:numId w:val="130"/>
        </w:numPr>
        <w:spacing w:line="256" w:lineRule="auto"/>
        <w:rPr>
          <w:lang w:val="en-US"/>
        </w:rPr>
      </w:pPr>
      <w:r>
        <w:rPr>
          <w:lang w:val="en-US"/>
        </w:rPr>
        <w:t xml:space="preserve">Option c: Rate matching is performed continuously across all the allocated slots/TOTs for </w:t>
      </w:r>
      <w:proofErr w:type="spellStart"/>
      <w:r>
        <w:rPr>
          <w:lang w:val="en-US"/>
        </w:rPr>
        <w:t>TBoMS</w:t>
      </w:r>
      <w:proofErr w:type="spellEnd"/>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 xml:space="preserve">Number of slots allocated for </w:t>
      </w:r>
      <w:proofErr w:type="spellStart"/>
      <w:r>
        <w:t>TBoMS</w:t>
      </w:r>
      <w:proofErr w:type="spellEnd"/>
      <w:r>
        <w:t xml:space="preserve">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 xml:space="preserve">FFS: impacts and further details if repetitions of </w:t>
      </w:r>
      <w:proofErr w:type="spellStart"/>
      <w:r>
        <w:t>TBoMS</w:t>
      </w:r>
      <w:proofErr w:type="spellEnd"/>
      <w:r>
        <w:t xml:space="preserve"> is supported.</w:t>
      </w:r>
    </w:p>
    <w:p w14:paraId="0FA544C5" w14:textId="77777777" w:rsidR="005F2E6A" w:rsidRDefault="00276A44">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18"/>
    <w:p w14:paraId="405F2FD6" w14:textId="77777777" w:rsidR="005F2E6A" w:rsidRDefault="00276A44">
      <w:r>
        <w:t xml:space="preserve">Non-consecutive physical slots for UL transmission can be used to transmit </w:t>
      </w:r>
      <w:proofErr w:type="spellStart"/>
      <w:r>
        <w:t>TBoMS</w:t>
      </w:r>
      <w:proofErr w:type="spellEnd"/>
      <w:r>
        <w:t xml:space="preserve"> at least for unpaired spectrum.</w:t>
      </w:r>
    </w:p>
    <w:p w14:paraId="1EBAF345" w14:textId="77777777" w:rsidR="005F2E6A" w:rsidRDefault="00276A44">
      <w:pPr>
        <w:numPr>
          <w:ilvl w:val="0"/>
          <w:numId w:val="157"/>
        </w:numPr>
        <w:spacing w:after="0"/>
      </w:pPr>
      <w:r>
        <w:lastRenderedPageBreak/>
        <w:t xml:space="preserve">How </w:t>
      </w:r>
      <w:proofErr w:type="spellStart"/>
      <w:r>
        <w:t>TBoMS</w:t>
      </w:r>
      <w:proofErr w:type="spellEnd"/>
      <w:r>
        <w:t xml:space="preserve"> is transmitted over non-consecutive physical slots for UL transmission for unpaired spectrum is to be discussed further. </w:t>
      </w:r>
    </w:p>
    <w:p w14:paraId="05135F55" w14:textId="77777777" w:rsidR="005F2E6A" w:rsidRDefault="00276A44">
      <w:pPr>
        <w:numPr>
          <w:ilvl w:val="0"/>
          <w:numId w:val="157"/>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9"/>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ListParagraph"/>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ListParagraph"/>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ListParagraph"/>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 xml:space="preserve">For the definition of a single </w:t>
      </w:r>
      <w:proofErr w:type="spellStart"/>
      <w:r>
        <w:t>TBoMS</w:t>
      </w:r>
      <w:proofErr w:type="spellEnd"/>
      <w:r>
        <w:t>,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w:t>
      </w:r>
      <w:proofErr w:type="spellStart"/>
      <w:r>
        <w:t>TBoMS</w:t>
      </w:r>
      <w:proofErr w:type="spellEnd"/>
      <w:r>
        <w:t xml:space="preserve">.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xml:space="preserve">: Only one TOT is determined for a </w:t>
      </w:r>
      <w:proofErr w:type="spellStart"/>
      <w:r>
        <w:t>TBoMS</w:t>
      </w:r>
      <w:proofErr w:type="spellEnd"/>
      <w:r>
        <w:t>. The TB is transmitted on the TOT using different RVs.</w:t>
      </w:r>
    </w:p>
    <w:p w14:paraId="352BDD1F" w14:textId="77777777"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w:t>
      </w:r>
      <w:proofErr w:type="spellStart"/>
      <w:r>
        <w:t>TBoMS</w:t>
      </w:r>
      <w:proofErr w:type="spellEnd"/>
      <w:r>
        <w:t xml:space="preserve">.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t xml:space="preserve">FFS: the exact TBS determination procedure. </w:t>
      </w:r>
    </w:p>
    <w:p w14:paraId="2FBFB5C2" w14:textId="77777777" w:rsidR="005F2E6A" w:rsidRDefault="00276A44">
      <w:pPr>
        <w:numPr>
          <w:ilvl w:val="0"/>
          <w:numId w:val="107"/>
        </w:numPr>
        <w:spacing w:line="252" w:lineRule="auto"/>
      </w:pPr>
      <w:r>
        <w:t xml:space="preserve">FFS: whether a single </w:t>
      </w:r>
      <w:proofErr w:type="spellStart"/>
      <w:r>
        <w:t>TBoMS</w:t>
      </w:r>
      <w:proofErr w:type="spellEnd"/>
      <w:r>
        <w:t xml:space="preserve">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lastRenderedPageBreak/>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5FA7381C" w14:textId="77777777" w:rsidR="005F2E6A" w:rsidRDefault="00276A44">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1CC3A466" w14:textId="77777777" w:rsidR="005F2E6A" w:rsidRDefault="00276A44">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1886A8F6" w14:textId="77777777" w:rsidR="005F2E6A" w:rsidRDefault="00276A44">
      <w:pPr>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4019" w14:textId="77777777" w:rsidR="00D06412" w:rsidRDefault="00D06412">
      <w:pPr>
        <w:spacing w:after="0" w:line="240" w:lineRule="auto"/>
      </w:pPr>
      <w:r>
        <w:separator/>
      </w:r>
    </w:p>
  </w:endnote>
  <w:endnote w:type="continuationSeparator" w:id="0">
    <w:p w14:paraId="7AF9333F" w14:textId="77777777" w:rsidR="00D06412" w:rsidRDefault="00D0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7B1A" w14:textId="77777777" w:rsidR="00D06412" w:rsidRDefault="00D06412">
      <w:pPr>
        <w:spacing w:after="0" w:line="240" w:lineRule="auto"/>
      </w:pPr>
      <w:r>
        <w:separator/>
      </w:r>
    </w:p>
  </w:footnote>
  <w:footnote w:type="continuationSeparator" w:id="0">
    <w:p w14:paraId="644A94F5" w14:textId="77777777" w:rsidR="00D06412" w:rsidRDefault="00D0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273A" w14:textId="77777777" w:rsidR="00276A44" w:rsidRDefault="00276A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5834C6"/>
    <w:multiLevelType w:val="hybridMultilevel"/>
    <w:tmpl w:val="9144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8"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5"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9"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3"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4"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7"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8"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3"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8"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3"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9"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9"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2"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9"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5"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0"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2"/>
    <w:lvlOverride w:ilvl="0">
      <w:startOverride w:val="1"/>
    </w:lvlOverride>
  </w:num>
  <w:num w:numId="2">
    <w:abstractNumId w:val="105"/>
  </w:num>
  <w:num w:numId="3">
    <w:abstractNumId w:val="67"/>
  </w:num>
  <w:num w:numId="4">
    <w:abstractNumId w:val="33"/>
  </w:num>
  <w:num w:numId="5">
    <w:abstractNumId w:val="60"/>
  </w:num>
  <w:num w:numId="6">
    <w:abstractNumId w:val="155"/>
  </w:num>
  <w:num w:numId="7">
    <w:abstractNumId w:val="46"/>
  </w:num>
  <w:num w:numId="8">
    <w:abstractNumId w:val="59"/>
  </w:num>
  <w:num w:numId="9">
    <w:abstractNumId w:val="70"/>
  </w:num>
  <w:num w:numId="10">
    <w:abstractNumId w:val="145"/>
  </w:num>
  <w:num w:numId="11">
    <w:abstractNumId w:val="112"/>
  </w:num>
  <w:num w:numId="12">
    <w:abstractNumId w:val="55"/>
  </w:num>
  <w:num w:numId="13">
    <w:abstractNumId w:val="151"/>
  </w:num>
  <w:num w:numId="14">
    <w:abstractNumId w:val="18"/>
  </w:num>
  <w:num w:numId="15">
    <w:abstractNumId w:val="98"/>
  </w:num>
  <w:num w:numId="16">
    <w:abstractNumId w:val="147"/>
  </w:num>
  <w:num w:numId="17">
    <w:abstractNumId w:val="111"/>
  </w:num>
  <w:num w:numId="18">
    <w:abstractNumId w:val="149"/>
  </w:num>
  <w:num w:numId="19">
    <w:abstractNumId w:val="76"/>
  </w:num>
  <w:num w:numId="20">
    <w:abstractNumId w:val="114"/>
  </w:num>
  <w:num w:numId="21">
    <w:abstractNumId w:val="34"/>
  </w:num>
  <w:num w:numId="22">
    <w:abstractNumId w:val="95"/>
  </w:num>
  <w:num w:numId="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4"/>
  </w:num>
  <w:num w:numId="25">
    <w:abstractNumId w:val="101"/>
  </w:num>
  <w:num w:numId="26">
    <w:abstractNumId w:val="6"/>
  </w:num>
  <w:num w:numId="27">
    <w:abstractNumId w:val="141"/>
  </w:num>
  <w:num w:numId="28">
    <w:abstractNumId w:val="16"/>
  </w:num>
  <w:num w:numId="29">
    <w:abstractNumId w:val="104"/>
  </w:num>
  <w:num w:numId="30">
    <w:abstractNumId w:val="139"/>
  </w:num>
  <w:num w:numId="31">
    <w:abstractNumId w:val="75"/>
  </w:num>
  <w:num w:numId="32">
    <w:abstractNumId w:val="47"/>
  </w:num>
  <w:num w:numId="33">
    <w:abstractNumId w:val="143"/>
  </w:num>
  <w:num w:numId="34">
    <w:abstractNumId w:val="49"/>
  </w:num>
  <w:num w:numId="35">
    <w:abstractNumId w:val="17"/>
  </w:num>
  <w:num w:numId="36">
    <w:abstractNumId w:val="22"/>
  </w:num>
  <w:num w:numId="37">
    <w:abstractNumId w:val="116"/>
  </w:num>
  <w:num w:numId="38">
    <w:abstractNumId w:val="91"/>
  </w:num>
  <w:num w:numId="39">
    <w:abstractNumId w:val="77"/>
  </w:num>
  <w:num w:numId="40">
    <w:abstractNumId w:val="120"/>
  </w:num>
  <w:num w:numId="41">
    <w:abstractNumId w:val="157"/>
  </w:num>
  <w:num w:numId="42">
    <w:abstractNumId w:val="31"/>
  </w:num>
  <w:num w:numId="43">
    <w:abstractNumId w:val="133"/>
  </w:num>
  <w:num w:numId="44">
    <w:abstractNumId w:val="52"/>
  </w:num>
  <w:num w:numId="45">
    <w:abstractNumId w:val="110"/>
  </w:num>
  <w:num w:numId="46">
    <w:abstractNumId w:val="136"/>
  </w:num>
  <w:num w:numId="47">
    <w:abstractNumId w:val="74"/>
  </w:num>
  <w:num w:numId="48">
    <w:abstractNumId w:val="86"/>
  </w:num>
  <w:num w:numId="49">
    <w:abstractNumId w:val="19"/>
  </w:num>
  <w:num w:numId="50">
    <w:abstractNumId w:val="26"/>
  </w:num>
  <w:num w:numId="51">
    <w:abstractNumId w:val="9"/>
  </w:num>
  <w:num w:numId="52">
    <w:abstractNumId w:val="4"/>
  </w:num>
  <w:num w:numId="53">
    <w:abstractNumId w:val="137"/>
  </w:num>
  <w:num w:numId="54">
    <w:abstractNumId w:val="72"/>
  </w:num>
  <w:num w:numId="55">
    <w:abstractNumId w:val="32"/>
  </w:num>
  <w:num w:numId="56">
    <w:abstractNumId w:val="115"/>
  </w:num>
  <w:num w:numId="57">
    <w:abstractNumId w:val="78"/>
  </w:num>
  <w:num w:numId="58">
    <w:abstractNumId w:val="3"/>
  </w:num>
  <w:num w:numId="59">
    <w:abstractNumId w:val="153"/>
  </w:num>
  <w:num w:numId="60">
    <w:abstractNumId w:val="100"/>
  </w:num>
  <w:num w:numId="61">
    <w:abstractNumId w:val="68"/>
  </w:num>
  <w:num w:numId="62">
    <w:abstractNumId w:val="54"/>
  </w:num>
  <w:num w:numId="63">
    <w:abstractNumId w:val="125"/>
  </w:num>
  <w:num w:numId="64">
    <w:abstractNumId w:val="5"/>
  </w:num>
  <w:num w:numId="65">
    <w:abstractNumId w:val="140"/>
  </w:num>
  <w:num w:numId="66">
    <w:abstractNumId w:val="25"/>
  </w:num>
  <w:num w:numId="67">
    <w:abstractNumId w:val="96"/>
  </w:num>
  <w:num w:numId="68">
    <w:abstractNumId w:val="85"/>
  </w:num>
  <w:num w:numId="69">
    <w:abstractNumId w:val="63"/>
  </w:num>
  <w:num w:numId="70">
    <w:abstractNumId w:val="71"/>
  </w:num>
  <w:num w:numId="71">
    <w:abstractNumId w:val="12"/>
  </w:num>
  <w:num w:numId="72">
    <w:abstractNumId w:val="41"/>
  </w:num>
  <w:num w:numId="73">
    <w:abstractNumId w:val="138"/>
  </w:num>
  <w:num w:numId="74">
    <w:abstractNumId w:val="89"/>
  </w:num>
  <w:num w:numId="75">
    <w:abstractNumId w:val="92"/>
  </w:num>
  <w:num w:numId="76">
    <w:abstractNumId w:val="24"/>
  </w:num>
  <w:num w:numId="77">
    <w:abstractNumId w:val="121"/>
  </w:num>
  <w:num w:numId="78">
    <w:abstractNumId w:val="35"/>
  </w:num>
  <w:num w:numId="79">
    <w:abstractNumId w:val="156"/>
  </w:num>
  <w:num w:numId="80">
    <w:abstractNumId w:val="20"/>
  </w:num>
  <w:num w:numId="81">
    <w:abstractNumId w:val="106"/>
  </w:num>
  <w:num w:numId="82">
    <w:abstractNumId w:val="13"/>
  </w:num>
  <w:num w:numId="83">
    <w:abstractNumId w:val="154"/>
  </w:num>
  <w:num w:numId="84">
    <w:abstractNumId w:val="21"/>
  </w:num>
  <w:num w:numId="85">
    <w:abstractNumId w:val="11"/>
  </w:num>
  <w:num w:numId="86">
    <w:abstractNumId w:val="123"/>
  </w:num>
  <w:num w:numId="87">
    <w:abstractNumId w:val="58"/>
  </w:num>
  <w:num w:numId="88">
    <w:abstractNumId w:val="38"/>
  </w:num>
  <w:num w:numId="89">
    <w:abstractNumId w:val="45"/>
  </w:num>
  <w:num w:numId="90">
    <w:abstractNumId w:val="134"/>
  </w:num>
  <w:num w:numId="91">
    <w:abstractNumId w:val="84"/>
  </w:num>
  <w:num w:numId="92">
    <w:abstractNumId w:val="10"/>
  </w:num>
  <w:num w:numId="93">
    <w:abstractNumId w:val="7"/>
  </w:num>
  <w:num w:numId="94">
    <w:abstractNumId w:val="88"/>
  </w:num>
  <w:num w:numId="95">
    <w:abstractNumId w:val="62"/>
  </w:num>
  <w:num w:numId="96">
    <w:abstractNumId w:val="27"/>
  </w:num>
  <w:num w:numId="97">
    <w:abstractNumId w:val="29"/>
  </w:num>
  <w:num w:numId="98">
    <w:abstractNumId w:val="129"/>
  </w:num>
  <w:num w:numId="99">
    <w:abstractNumId w:val="65"/>
  </w:num>
  <w:num w:numId="100">
    <w:abstractNumId w:val="158"/>
  </w:num>
  <w:num w:numId="101">
    <w:abstractNumId w:val="93"/>
  </w:num>
  <w:num w:numId="102">
    <w:abstractNumId w:val="152"/>
  </w:num>
  <w:num w:numId="103">
    <w:abstractNumId w:val="127"/>
  </w:num>
  <w:num w:numId="104">
    <w:abstractNumId w:val="118"/>
  </w:num>
  <w:num w:numId="105">
    <w:abstractNumId w:val="40"/>
  </w:num>
  <w:num w:numId="106">
    <w:abstractNumId w:val="119"/>
  </w:num>
  <w:num w:numId="107">
    <w:abstractNumId w:val="107"/>
  </w:num>
  <w:num w:numId="108">
    <w:abstractNumId w:val="146"/>
  </w:num>
  <w:num w:numId="109">
    <w:abstractNumId w:val="83"/>
  </w:num>
  <w:num w:numId="110">
    <w:abstractNumId w:val="1"/>
  </w:num>
  <w:num w:numId="111">
    <w:abstractNumId w:val="102"/>
  </w:num>
  <w:num w:numId="112">
    <w:abstractNumId w:val="99"/>
  </w:num>
  <w:num w:numId="113">
    <w:abstractNumId w:val="73"/>
  </w:num>
  <w:num w:numId="114">
    <w:abstractNumId w:val="56"/>
  </w:num>
  <w:num w:numId="115">
    <w:abstractNumId w:val="2"/>
  </w:num>
  <w:num w:numId="116">
    <w:abstractNumId w:val="23"/>
  </w:num>
  <w:num w:numId="117">
    <w:abstractNumId w:val="87"/>
  </w:num>
  <w:num w:numId="118">
    <w:abstractNumId w:val="94"/>
  </w:num>
  <w:num w:numId="119">
    <w:abstractNumId w:val="97"/>
  </w:num>
  <w:num w:numId="120">
    <w:abstractNumId w:val="131"/>
  </w:num>
  <w:num w:numId="121">
    <w:abstractNumId w:val="37"/>
  </w:num>
  <w:num w:numId="122">
    <w:abstractNumId w:val="48"/>
  </w:num>
  <w:num w:numId="123">
    <w:abstractNumId w:val="36"/>
  </w:num>
  <w:num w:numId="124">
    <w:abstractNumId w:val="79"/>
  </w:num>
  <w:num w:numId="125">
    <w:abstractNumId w:val="57"/>
  </w:num>
  <w:num w:numId="126">
    <w:abstractNumId w:val="109"/>
  </w:num>
  <w:num w:numId="127">
    <w:abstractNumId w:val="50"/>
  </w:num>
  <w:num w:numId="128">
    <w:abstractNumId w:val="144"/>
  </w:num>
  <w:num w:numId="129">
    <w:abstractNumId w:val="80"/>
  </w:num>
  <w:num w:numId="130">
    <w:abstractNumId w:val="132"/>
  </w:num>
  <w:num w:numId="131">
    <w:abstractNumId w:val="148"/>
  </w:num>
  <w:num w:numId="132">
    <w:abstractNumId w:val="64"/>
  </w:num>
  <w:num w:numId="133">
    <w:abstractNumId w:val="108"/>
  </w:num>
  <w:num w:numId="134">
    <w:abstractNumId w:val="15"/>
  </w:num>
  <w:num w:numId="135">
    <w:abstractNumId w:val="69"/>
  </w:num>
  <w:num w:numId="136">
    <w:abstractNumId w:val="0"/>
  </w:num>
  <w:num w:numId="137">
    <w:abstractNumId w:val="81"/>
  </w:num>
  <w:num w:numId="138">
    <w:abstractNumId w:val="142"/>
  </w:num>
  <w:num w:numId="139">
    <w:abstractNumId w:val="103"/>
  </w:num>
  <w:num w:numId="140">
    <w:abstractNumId w:val="42"/>
  </w:num>
  <w:num w:numId="141">
    <w:abstractNumId w:val="113"/>
  </w:num>
  <w:num w:numId="142">
    <w:abstractNumId w:val="43"/>
  </w:num>
  <w:num w:numId="143">
    <w:abstractNumId w:val="8"/>
  </w:num>
  <w:num w:numId="144">
    <w:abstractNumId w:val="28"/>
  </w:num>
  <w:num w:numId="145">
    <w:abstractNumId w:val="135"/>
  </w:num>
  <w:num w:numId="146">
    <w:abstractNumId w:val="61"/>
  </w:num>
  <w:num w:numId="147">
    <w:abstractNumId w:val="150"/>
  </w:num>
  <w:num w:numId="148">
    <w:abstractNumId w:val="14"/>
  </w:num>
  <w:num w:numId="149">
    <w:abstractNumId w:val="39"/>
  </w:num>
  <w:num w:numId="150">
    <w:abstractNumId w:val="126"/>
  </w:num>
  <w:num w:numId="151">
    <w:abstractNumId w:val="53"/>
  </w:num>
  <w:num w:numId="152">
    <w:abstractNumId w:val="117"/>
  </w:num>
  <w:num w:numId="153">
    <w:abstractNumId w:val="128"/>
  </w:num>
  <w:num w:numId="154">
    <w:abstractNumId w:val="90"/>
  </w:num>
  <w:num w:numId="155">
    <w:abstractNumId w:val="44"/>
  </w:num>
  <w:num w:numId="156">
    <w:abstractNumId w:val="130"/>
  </w:num>
  <w:num w:numId="157">
    <w:abstractNumId w:val="30"/>
  </w:num>
  <w:num w:numId="158">
    <w:abstractNumId w:val="66"/>
  </w:num>
  <w:num w:numId="159">
    <w:abstractNumId w:val="51"/>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48"/>
    <w:rsid w:val="00006148"/>
    <w:rsid w:val="000508DA"/>
    <w:rsid w:val="00056965"/>
    <w:rsid w:val="000A5AC2"/>
    <w:rsid w:val="000D6CCB"/>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76A44"/>
    <w:rsid w:val="00297F16"/>
    <w:rsid w:val="002A37FE"/>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96F32"/>
    <w:rsid w:val="005C13B7"/>
    <w:rsid w:val="005D7E16"/>
    <w:rsid w:val="005E45CC"/>
    <w:rsid w:val="005F2E6A"/>
    <w:rsid w:val="00615376"/>
    <w:rsid w:val="00630EF8"/>
    <w:rsid w:val="00664785"/>
    <w:rsid w:val="006702FD"/>
    <w:rsid w:val="0068396F"/>
    <w:rsid w:val="006839E9"/>
    <w:rsid w:val="006D7618"/>
    <w:rsid w:val="006F7648"/>
    <w:rsid w:val="00730330"/>
    <w:rsid w:val="00731991"/>
    <w:rsid w:val="007C29B3"/>
    <w:rsid w:val="007D0D43"/>
    <w:rsid w:val="007F1B76"/>
    <w:rsid w:val="00817F9C"/>
    <w:rsid w:val="00823D74"/>
    <w:rsid w:val="00837611"/>
    <w:rsid w:val="00845422"/>
    <w:rsid w:val="00852166"/>
    <w:rsid w:val="008636DF"/>
    <w:rsid w:val="00866FD9"/>
    <w:rsid w:val="00884CC1"/>
    <w:rsid w:val="00891594"/>
    <w:rsid w:val="00894E7C"/>
    <w:rsid w:val="008B6698"/>
    <w:rsid w:val="009102AD"/>
    <w:rsid w:val="009213D7"/>
    <w:rsid w:val="00944C49"/>
    <w:rsid w:val="009552E3"/>
    <w:rsid w:val="009C24E4"/>
    <w:rsid w:val="009C75EC"/>
    <w:rsid w:val="00A23B44"/>
    <w:rsid w:val="00A651E9"/>
    <w:rsid w:val="00A66624"/>
    <w:rsid w:val="00AB5147"/>
    <w:rsid w:val="00AB5D85"/>
    <w:rsid w:val="00AD6565"/>
    <w:rsid w:val="00AE15A2"/>
    <w:rsid w:val="00B061CD"/>
    <w:rsid w:val="00B06BA5"/>
    <w:rsid w:val="00B3147C"/>
    <w:rsid w:val="00B36DC5"/>
    <w:rsid w:val="00B639FD"/>
    <w:rsid w:val="00B649BD"/>
    <w:rsid w:val="00BC7A7B"/>
    <w:rsid w:val="00BF03EC"/>
    <w:rsid w:val="00C14BB2"/>
    <w:rsid w:val="00C61BD5"/>
    <w:rsid w:val="00C90A6F"/>
    <w:rsid w:val="00C93A72"/>
    <w:rsid w:val="00CB2A6C"/>
    <w:rsid w:val="00CD5DE2"/>
    <w:rsid w:val="00CE7EE5"/>
    <w:rsid w:val="00D00742"/>
    <w:rsid w:val="00D05B5E"/>
    <w:rsid w:val="00D06412"/>
    <w:rsid w:val="00D21861"/>
    <w:rsid w:val="00D23FFF"/>
    <w:rsid w:val="00D331C2"/>
    <w:rsid w:val="00D368B0"/>
    <w:rsid w:val="00D65236"/>
    <w:rsid w:val="00D86589"/>
    <w:rsid w:val="00DD00C8"/>
    <w:rsid w:val="00DD6E4A"/>
    <w:rsid w:val="00DE4B48"/>
    <w:rsid w:val="00E243B6"/>
    <w:rsid w:val="00E25B3E"/>
    <w:rsid w:val="00E30497"/>
    <w:rsid w:val="00E72B92"/>
    <w:rsid w:val="00EA4801"/>
    <w:rsid w:val="00EA7686"/>
    <w:rsid w:val="00EB6BB6"/>
    <w:rsid w:val="00EF4CD3"/>
    <w:rsid w:val="00F07BDC"/>
    <w:rsid w:val="00F3067D"/>
    <w:rsid w:val="00F47D99"/>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jc w:val="both"/>
    </w:pPr>
    <w:rPr>
      <w:rFonts w:ascii="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cs="Times New Roman"/>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jc w:val="both"/>
    </w:pPr>
    <w:rPr>
      <w:rFonts w:ascii="Times New Roman" w:eastAsia="SimSun"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Pr>
      <w:rFonts w:ascii="Arial" w:eastAsiaTheme="minorEastAsia" w:hAnsi="Arial" w:cs="Times New Roman"/>
      <w:szCs w:val="20"/>
      <w:lang w:val="en-GB"/>
    </w:rPr>
  </w:style>
  <w:style w:type="character" w:customStyle="1" w:styleId="Heading6Char">
    <w:name w:val="Heading 6 Char"/>
    <w:basedOn w:val="DefaultParagraphFont"/>
    <w:link w:val="Heading6"/>
    <w:qFormat/>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Pr>
      <w:rFonts w:ascii="Arial" w:eastAsiaTheme="minorEastAsia" w:hAnsi="Arial" w:cs="Times New Roman"/>
      <w:sz w:val="36"/>
      <w:szCs w:val="20"/>
      <w:lang w:val="en-GB"/>
    </w:rPr>
  </w:style>
  <w:style w:type="character" w:customStyle="1" w:styleId="DocumentMapChar">
    <w:name w:val="Document Map Char"/>
    <w:basedOn w:val="DefaultParagraphFont"/>
    <w:link w:val="DocumentMap"/>
    <w:semiHidden/>
    <w:qFormat/>
    <w:rPr>
      <w:rFonts w:ascii="Tahoma" w:eastAsiaTheme="minorEastAsia" w:hAnsi="Tahoma" w:cs="Tahoma"/>
      <w:sz w:val="20"/>
      <w:szCs w:val="20"/>
      <w:shd w:val="clear" w:color="auto" w:fill="000080"/>
      <w:lang w:val="en-GB"/>
    </w:r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qFormat/>
    <w:rPr>
      <w:rFonts w:ascii="Arial" w:eastAsiaTheme="minorEastAsia" w:hAnsi="Arial"/>
      <w:lang w:val="en-US" w:eastAsia="zh-CN"/>
    </w:rPr>
  </w:style>
  <w:style w:type="character" w:customStyle="1" w:styleId="BalloonTextChar">
    <w:name w:val="Balloon Text Char"/>
    <w:basedOn w:val="DefaultParagraphFont"/>
    <w:link w:val="BalloonText"/>
    <w:semiHidden/>
    <w:qFormat/>
    <w:rPr>
      <w:rFonts w:ascii="Tahoma" w:eastAsiaTheme="minorEastAsia" w:hAnsi="Tahoma" w:cs="Tahoma"/>
      <w:sz w:val="16"/>
      <w:szCs w:val="16"/>
      <w:lang w:val="en-GB"/>
    </w:rPr>
  </w:style>
  <w:style w:type="character" w:customStyle="1" w:styleId="FooterChar">
    <w:name w:val="Footer Char"/>
    <w:basedOn w:val="DefaultParagraphFont"/>
    <w:link w:val="Footer"/>
    <w:qFormat/>
    <w:rPr>
      <w:rFonts w:ascii="Arial" w:eastAsiaTheme="minorEastAsia" w:hAnsi="Arial" w:cs="Times New Roman"/>
      <w:b/>
      <w:i/>
      <w:sz w:val="18"/>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rPr>
  </w:style>
  <w:style w:type="character" w:customStyle="1" w:styleId="FootnoteTextChar">
    <w:name w:val="Footnote Text Char"/>
    <w:basedOn w:val="DefaultParagraphFont"/>
    <w:link w:val="FootnoteText"/>
    <w:semiHidden/>
    <w:qFormat/>
    <w:rPr>
      <w:rFonts w:ascii="Times New Roman" w:eastAsiaTheme="minorEastAsia" w:hAnsi="Times New Roman" w:cs="Times New Roman"/>
      <w:sz w:val="16"/>
      <w:szCs w:val="20"/>
      <w:lang w:val="en-GB"/>
    </w:rPr>
  </w:style>
  <w:style w:type="character" w:customStyle="1" w:styleId="CommentSubjectChar">
    <w:name w:val="Comment Subject Char"/>
    <w:basedOn w:val="CommentTextChar"/>
    <w:link w:val="CommentSubject"/>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eastAsiaTheme="minorEastAsia"/>
      <w:b/>
      <w:lang w:val="en-US" w:eastAsia="fr-FR"/>
    </w:rPr>
  </w:style>
  <w:style w:type="character" w:customStyle="1" w:styleId="ProposalChar">
    <w:name w:val="Proposal Char"/>
    <w:basedOn w:val="DefaultParagraphFont"/>
    <w:link w:val="Proposal"/>
    <w:qFormat/>
    <w:locked/>
    <w:rPr>
      <w:rFonts w:ascii="Arial" w:hAnsi="Arial"/>
      <w:b/>
      <w:bCs/>
    </w:rPr>
  </w:style>
  <w:style w:type="paragraph" w:customStyle="1" w:styleId="Proposal">
    <w:name w:val="Proposal"/>
    <w:basedOn w:val="BodyText"/>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Pr>
      <w:color w:val="808080"/>
    </w:rPr>
  </w:style>
  <w:style w:type="paragraph" w:customStyle="1" w:styleId="Style1">
    <w:name w:val="Style1"/>
    <w:basedOn w:val="Normal"/>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4.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5.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142</Pages>
  <Words>52864</Words>
  <Characters>301327</Characters>
  <Application>Microsoft Office Word</Application>
  <DocSecurity>0</DocSecurity>
  <Lines>2511</Lines>
  <Paragraphs>706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Mark Harrison</cp:lastModifiedBy>
  <cp:revision>3</cp:revision>
  <dcterms:created xsi:type="dcterms:W3CDTF">2021-08-26T13:45:00Z</dcterms:created>
  <dcterms:modified xsi:type="dcterms:W3CDTF">2021-08-26T13:57:00Z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