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RxK&gt;1.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Actually, Option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w:t>
            </w:r>
            <w:r>
              <w:rPr>
                <w:color w:val="FF0000"/>
              </w:rPr>
              <w:lastRenderedPageBreak/>
              <w:t>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 xml:space="preserve">This is an issue that affects both Option 3 and 4 depending on which subset of slots we choose to focus on. Its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w:t>
      </w:r>
      <w:r>
        <w:rPr>
          <w:bCs/>
          <w:sz w:val="22"/>
          <w:szCs w:val="22"/>
        </w:rPr>
        <w:lastRenderedPageBreak/>
        <w:t xml:space="preserve">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593EB430"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166956" w14:paraId="3A62D33D" w14:textId="77777777" w:rsidTr="00166956">
        <w:tc>
          <w:tcPr>
            <w:tcW w:w="2173" w:type="dxa"/>
          </w:tcPr>
          <w:p w14:paraId="60DDA49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3200CB37" w14:textId="77777777" w:rsidR="00166956" w:rsidRDefault="008B7C25">
            <w:pPr>
              <w:jc w:val="both"/>
              <w:rPr>
                <w:lang w:eastAsia="zh-CN"/>
              </w:rPr>
            </w:pPr>
            <w:r>
              <w:rPr>
                <w:lang w:eastAsia="zh-CN"/>
              </w:rPr>
              <w:t>I</w:t>
            </w:r>
            <w:r>
              <w:rPr>
                <w:rFonts w:hint="eastAsia"/>
                <w:lang w:eastAsia="zh-CN"/>
              </w:rPr>
              <w:t xml:space="preserve"> think the statement in alt.1 is bit too strong and restrictive. </w:t>
            </w:r>
          </w:p>
          <w:p w14:paraId="6380CEF3" w14:textId="77777777" w:rsidR="00166956" w:rsidRDefault="008B7C25">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77777777" w:rsidR="00166956" w:rsidRDefault="00166956">
            <w:pPr>
              <w:jc w:val="both"/>
              <w:rPr>
                <w:lang w:eastAsia="zh-CN"/>
              </w:rPr>
            </w:pPr>
          </w:p>
        </w:tc>
      </w:tr>
      <w:tr w:rsidR="00166956" w14:paraId="098F925B" w14:textId="77777777" w:rsidTr="00166956">
        <w:tc>
          <w:tcPr>
            <w:tcW w:w="2173" w:type="dxa"/>
          </w:tcPr>
          <w:p w14:paraId="7C4E9868" w14:textId="77777777" w:rsidR="00166956" w:rsidRDefault="008B7C25">
            <w:pPr>
              <w:jc w:val="both"/>
            </w:pPr>
            <w:r>
              <w:rPr>
                <w:rFonts w:hint="eastAsia"/>
                <w:lang w:eastAsia="zh-CN"/>
              </w:rPr>
              <w:lastRenderedPageBreak/>
              <w:t>X</w:t>
            </w:r>
            <w:r>
              <w:rPr>
                <w:lang w:eastAsia="zh-CN"/>
              </w:rPr>
              <w:t>iaomi</w:t>
            </w:r>
          </w:p>
        </w:tc>
        <w:tc>
          <w:tcPr>
            <w:tcW w:w="7450" w:type="dxa"/>
          </w:tcPr>
          <w:p w14:paraId="6E39D865" w14:textId="77777777" w:rsidR="00166956" w:rsidRDefault="008B7C25">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7777777" w:rsidR="00166956" w:rsidRDefault="008B7C25">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166956" w14:paraId="26729882" w14:textId="77777777" w:rsidTr="00166956">
        <w:tc>
          <w:tcPr>
            <w:tcW w:w="2173" w:type="dxa"/>
          </w:tcPr>
          <w:p w14:paraId="63EE615B" w14:textId="77777777" w:rsidR="00166956" w:rsidRDefault="008B7C25">
            <w:pPr>
              <w:jc w:val="both"/>
              <w:rPr>
                <w:lang w:eastAsia="zh-CN"/>
              </w:rPr>
            </w:pPr>
            <w:r>
              <w:rPr>
                <w:rFonts w:hint="eastAsia"/>
                <w:lang w:eastAsia="zh-CN"/>
              </w:rPr>
              <w:t>v</w:t>
            </w:r>
            <w:r>
              <w:rPr>
                <w:lang w:eastAsia="zh-CN"/>
              </w:rPr>
              <w:t>ivo</w:t>
            </w:r>
          </w:p>
        </w:tc>
        <w:tc>
          <w:tcPr>
            <w:tcW w:w="7450" w:type="dxa"/>
          </w:tcPr>
          <w:p w14:paraId="4B19D805" w14:textId="77777777" w:rsidR="00166956" w:rsidRDefault="008B7C25">
            <w:pPr>
              <w:jc w:val="both"/>
              <w:rPr>
                <w:lang w:eastAsia="zh-CN"/>
              </w:rPr>
            </w:pPr>
            <w:r>
              <w:rPr>
                <w:lang w:eastAsia="zh-CN"/>
              </w:rPr>
              <w:t xml:space="preserve">Agree with Samsung’s revision. </w:t>
            </w:r>
          </w:p>
          <w:p w14:paraId="39810A3D" w14:textId="77777777" w:rsidR="00166956" w:rsidRDefault="008B7C25">
            <w:pPr>
              <w:jc w:val="both"/>
              <w:rPr>
                <w:lang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tc>
      </w:tr>
      <w:tr w:rsidR="00166956" w14:paraId="399B0753" w14:textId="77777777" w:rsidTr="00166956">
        <w:tc>
          <w:tcPr>
            <w:tcW w:w="2173" w:type="dxa"/>
          </w:tcPr>
          <w:p w14:paraId="15517E9B" w14:textId="77777777" w:rsidR="00166956" w:rsidRDefault="008B7C25">
            <w:pPr>
              <w:jc w:val="both"/>
              <w:rPr>
                <w:lang w:eastAsia="zh-CN"/>
              </w:rPr>
            </w:pPr>
            <w:r>
              <w:rPr>
                <w:rFonts w:hint="eastAsia"/>
                <w:lang w:eastAsia="zh-CN"/>
              </w:rPr>
              <w:t>CATT</w:t>
            </w:r>
          </w:p>
        </w:tc>
        <w:tc>
          <w:tcPr>
            <w:tcW w:w="7450" w:type="dxa"/>
          </w:tcPr>
          <w:p w14:paraId="7272CFCE" w14:textId="77777777" w:rsidR="00166956" w:rsidRDefault="008B7C25">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166956" w14:paraId="0E97C119" w14:textId="77777777" w:rsidTr="00166956">
        <w:tc>
          <w:tcPr>
            <w:tcW w:w="2173" w:type="dxa"/>
          </w:tcPr>
          <w:p w14:paraId="0B74CDCD" w14:textId="77777777" w:rsidR="00166956" w:rsidRDefault="008B7C25">
            <w:pPr>
              <w:jc w:val="both"/>
              <w:rPr>
                <w:lang w:eastAsia="zh-CN"/>
              </w:rPr>
            </w:pPr>
            <w:r>
              <w:rPr>
                <w:rFonts w:eastAsia="MS Mincho" w:hint="eastAsia"/>
                <w:lang w:eastAsia="ja-JP"/>
              </w:rPr>
              <w:t>S</w:t>
            </w:r>
            <w:r>
              <w:rPr>
                <w:rFonts w:eastAsia="MS Mincho"/>
                <w:lang w:eastAsia="ja-JP"/>
              </w:rPr>
              <w:t>harp</w:t>
            </w:r>
          </w:p>
        </w:tc>
        <w:tc>
          <w:tcPr>
            <w:tcW w:w="7450" w:type="dxa"/>
          </w:tcPr>
          <w:p w14:paraId="1B07F25D"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AE998CD" w14:textId="77777777" w:rsidR="00166956" w:rsidRDefault="008B7C25">
            <w:pPr>
              <w:jc w:val="both"/>
              <w:rPr>
                <w:lang w:eastAsia="zh-CN"/>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tc>
      </w:tr>
      <w:tr w:rsidR="00166956" w14:paraId="2C371778" w14:textId="77777777" w:rsidTr="00166956">
        <w:tc>
          <w:tcPr>
            <w:tcW w:w="2173" w:type="dxa"/>
          </w:tcPr>
          <w:p w14:paraId="6ED7A0A4" w14:textId="77777777" w:rsidR="00166956" w:rsidRDefault="008B7C25">
            <w:pPr>
              <w:jc w:val="both"/>
              <w:rPr>
                <w:rFonts w:eastAsia="MS Mincho"/>
                <w:lang w:eastAsia="ja-JP"/>
              </w:rPr>
            </w:pPr>
            <w:r>
              <w:rPr>
                <w:rFonts w:eastAsia="MS Mincho"/>
                <w:lang w:eastAsia="ja-JP"/>
              </w:rPr>
              <w:t>Panasonic</w:t>
            </w:r>
          </w:p>
        </w:tc>
        <w:tc>
          <w:tcPr>
            <w:tcW w:w="7450" w:type="dxa"/>
          </w:tcPr>
          <w:p w14:paraId="613A9522" w14:textId="77777777" w:rsidR="00166956" w:rsidRDefault="008B7C25">
            <w:pPr>
              <w:spacing w:afterAutospacing="0"/>
              <w:jc w:val="both"/>
              <w:rPr>
                <w:rFonts w:eastAsia="MS Mincho"/>
                <w:lang w:eastAsia="ja-JP"/>
              </w:rPr>
            </w:pPr>
            <w:r>
              <w:rPr>
                <w:rFonts w:eastAsia="MS Mincho"/>
                <w:lang w:eastAsia="ja-JP"/>
              </w:rPr>
              <w:t>We agree with Samsung’s revision.</w:t>
            </w:r>
          </w:p>
          <w:p w14:paraId="1F782660" w14:textId="77777777" w:rsidR="00166956" w:rsidRDefault="008B7C25">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5F64EF5D" w14:textId="77777777" w:rsidR="00166956" w:rsidRDefault="008B7C25">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77777777" w:rsidR="00166956" w:rsidRDefault="008B7C25">
            <w:pPr>
              <w:ind w:leftChars="100" w:left="200"/>
              <w:jc w:val="both"/>
              <w:rPr>
                <w:rFonts w:eastAsia="MS Mincho"/>
                <w:lang w:eastAsia="ja-JP"/>
              </w:rPr>
            </w:pPr>
            <w:r>
              <w:rPr>
                <w:rFonts w:eastAsia="MS Mincho"/>
                <w:lang w:eastAsia="ja-JP"/>
              </w:rPr>
              <w:t>- Between different “a few slots or TOT”, Option 4 is adapted.</w:t>
            </w:r>
          </w:p>
        </w:tc>
      </w:tr>
      <w:tr w:rsidR="00166956" w14:paraId="00AEFA7D" w14:textId="77777777" w:rsidTr="00166956">
        <w:tc>
          <w:tcPr>
            <w:tcW w:w="2173" w:type="dxa"/>
          </w:tcPr>
          <w:p w14:paraId="588C0F2A" w14:textId="77777777" w:rsidR="00166956" w:rsidRDefault="008B7C25">
            <w:pPr>
              <w:jc w:val="both"/>
              <w:rPr>
                <w:rFonts w:eastAsia="MS Mincho"/>
                <w:lang w:eastAsia="ja-JP"/>
              </w:rPr>
            </w:pPr>
            <w:r>
              <w:rPr>
                <w:rFonts w:eastAsia="MS Mincho"/>
                <w:lang w:eastAsia="ja-JP"/>
              </w:rPr>
              <w:t>Qualcomm</w:t>
            </w:r>
          </w:p>
        </w:tc>
        <w:tc>
          <w:tcPr>
            <w:tcW w:w="7450" w:type="dxa"/>
          </w:tcPr>
          <w:p w14:paraId="102E9D6C" w14:textId="77777777" w:rsidR="00166956" w:rsidRDefault="008B7C25">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6759DF92" w14:textId="77777777" w:rsidR="00166956" w:rsidRDefault="008B7C25">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7DE2CBBD" w14:textId="77777777" w:rsidR="00166956" w:rsidRDefault="008B7C25">
            <w:pPr>
              <w:jc w:val="both"/>
              <w:rPr>
                <w:rFonts w:eastAsia="MS Mincho"/>
                <w:lang w:eastAsia="ja-JP"/>
              </w:rPr>
            </w:pPr>
            <w:r>
              <w:rPr>
                <w:rFonts w:eastAsia="MS Mincho"/>
                <w:lang w:eastAsia="ja-JP"/>
              </w:rPr>
              <w:t>Okay with Samsung’s edit.</w:t>
            </w:r>
          </w:p>
        </w:tc>
      </w:tr>
      <w:tr w:rsidR="00166956" w14:paraId="0503F7F1" w14:textId="77777777" w:rsidTr="00166956">
        <w:tc>
          <w:tcPr>
            <w:tcW w:w="2173" w:type="dxa"/>
          </w:tcPr>
          <w:p w14:paraId="53CC4561" w14:textId="77777777" w:rsidR="00166956" w:rsidRDefault="008B7C25">
            <w:pPr>
              <w:jc w:val="both"/>
              <w:rPr>
                <w:lang w:val="en-US" w:eastAsia="zh-CN"/>
              </w:rPr>
            </w:pPr>
            <w:r>
              <w:rPr>
                <w:rFonts w:hint="eastAsia"/>
                <w:lang w:val="en-US" w:eastAsia="zh-CN"/>
              </w:rPr>
              <w:t>ZTE</w:t>
            </w:r>
          </w:p>
        </w:tc>
        <w:tc>
          <w:tcPr>
            <w:tcW w:w="7450" w:type="dxa"/>
          </w:tcPr>
          <w:p w14:paraId="5E8E8E60" w14:textId="77777777" w:rsidR="00166956" w:rsidRDefault="008B7C25">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w:t>
            </w:r>
            <w:r>
              <w:rPr>
                <w:rFonts w:hint="eastAsia"/>
                <w:lang w:val="en-US" w:eastAsia="zh-CN"/>
              </w:rPr>
              <w:lastRenderedPageBreak/>
              <w:t xml:space="preserve">the effective coding rate is almost 1). K can only be 1 if the MCS index is larger than 3. This would impose huge scheduling restriction for gNB, meaning the TBoMS feature would not be implemented in the end. </w:t>
            </w:r>
          </w:p>
          <w:p w14:paraId="1DF8F303" w14:textId="77777777" w:rsidR="00166956" w:rsidRDefault="008B7C25">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166956" w14:paraId="4956CEB0"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728F7069" w14:textId="77777777" w:rsidR="00166956" w:rsidRDefault="008B7C25">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3D86070" w14:textId="77777777" w:rsidR="00166956" w:rsidRDefault="008B7C25">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1EF85892" w14:textId="77777777" w:rsidR="00166956" w:rsidRDefault="008B7C25">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86A8F23" w14:textId="77777777" w:rsidR="00166956" w:rsidRDefault="008B7C25">
                  <w:pPr>
                    <w:pStyle w:val="TAH"/>
                    <w:rPr>
                      <w:bCs/>
                      <w:color w:val="000000"/>
                    </w:rPr>
                  </w:pPr>
                  <w:r>
                    <w:rPr>
                      <w:bCs/>
                      <w:color w:val="000000"/>
                    </w:rPr>
                    <w:t>Spectral</w:t>
                  </w:r>
                </w:p>
                <w:p w14:paraId="6B021119" w14:textId="77777777" w:rsidR="00166956" w:rsidRDefault="008B7C25">
                  <w:pPr>
                    <w:pStyle w:val="TAH"/>
                    <w:rPr>
                      <w:bCs/>
                      <w:color w:val="000000"/>
                      <w:lang w:val="en-US"/>
                    </w:rPr>
                  </w:pPr>
                  <w:r>
                    <w:rPr>
                      <w:bCs/>
                      <w:color w:val="000000"/>
                    </w:rPr>
                    <w:t>efficiency</w:t>
                  </w:r>
                </w:p>
              </w:tc>
            </w:tr>
            <w:tr w:rsidR="00166956" w14:paraId="052F148C"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22441147" w14:textId="77777777" w:rsidR="00166956" w:rsidRDefault="008B7C25">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8579461" w14:textId="77777777" w:rsidR="00166956" w:rsidRDefault="008B7C25">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2E420EF" w14:textId="77777777" w:rsidR="00166956" w:rsidRDefault="008B7C25">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44D0468B" w14:textId="77777777" w:rsidR="00166956" w:rsidRDefault="008B7C25">
                  <w:pPr>
                    <w:pStyle w:val="TAC"/>
                    <w:rPr>
                      <w:color w:val="000000"/>
                      <w:lang w:val="en-US"/>
                    </w:rPr>
                  </w:pPr>
                  <w:r>
                    <w:rPr>
                      <w:rFonts w:ascii="Times New Roman" w:hAnsi="Times New Roman"/>
                      <w:color w:val="000000"/>
                      <w:sz w:val="20"/>
                    </w:rPr>
                    <w:t>0.2344</w:t>
                  </w:r>
                </w:p>
              </w:tc>
            </w:tr>
            <w:tr w:rsidR="00166956" w14:paraId="5FF7943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A33EE5C" w14:textId="77777777" w:rsidR="00166956" w:rsidRDefault="008B7C25">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354C45C5" w14:textId="77777777" w:rsidR="00166956" w:rsidRDefault="008B7C25">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4A1D6444" w14:textId="77777777" w:rsidR="00166956" w:rsidRDefault="008B7C25">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649C6C67" w14:textId="77777777" w:rsidR="00166956" w:rsidRDefault="008B7C25">
                  <w:pPr>
                    <w:pStyle w:val="TAC"/>
                    <w:rPr>
                      <w:rFonts w:ascii="Times New Roman" w:hAnsi="Times New Roman"/>
                      <w:color w:val="000000"/>
                      <w:sz w:val="20"/>
                    </w:rPr>
                  </w:pPr>
                  <w:r>
                    <w:rPr>
                      <w:rFonts w:ascii="Times New Roman" w:hAnsi="Times New Roman"/>
                      <w:color w:val="000000"/>
                      <w:sz w:val="20"/>
                    </w:rPr>
                    <w:t>0.3066</w:t>
                  </w:r>
                </w:p>
              </w:tc>
            </w:tr>
            <w:tr w:rsidR="00166956" w14:paraId="601F106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7FEECC9" w14:textId="77777777" w:rsidR="00166956" w:rsidRDefault="008B7C25">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9CEA1D4" w14:textId="77777777" w:rsidR="00166956" w:rsidRDefault="008B7C25">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7230E72" w14:textId="77777777" w:rsidR="00166956" w:rsidRDefault="008B7C25">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6EDE961" w14:textId="77777777" w:rsidR="00166956" w:rsidRDefault="008B7C25">
                  <w:pPr>
                    <w:pStyle w:val="TAC"/>
                    <w:rPr>
                      <w:rFonts w:ascii="Times New Roman" w:hAnsi="Times New Roman"/>
                      <w:color w:val="000000"/>
                      <w:sz w:val="20"/>
                    </w:rPr>
                  </w:pPr>
                  <w:r>
                    <w:rPr>
                      <w:rFonts w:ascii="Times New Roman" w:hAnsi="Times New Roman"/>
                      <w:color w:val="000000"/>
                      <w:sz w:val="20"/>
                    </w:rPr>
                    <w:t>0.3770</w:t>
                  </w:r>
                </w:p>
              </w:tc>
            </w:tr>
            <w:tr w:rsidR="00166956" w14:paraId="19F7021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2C4CA96" w14:textId="77777777" w:rsidR="00166956" w:rsidRDefault="008B7C25">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729C9270"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7BAACA7F" w14:textId="77777777" w:rsidR="00166956" w:rsidRDefault="008B7C25">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6227550F" w14:textId="77777777" w:rsidR="00166956" w:rsidRDefault="008B7C25">
                  <w:pPr>
                    <w:pStyle w:val="TAC"/>
                    <w:rPr>
                      <w:color w:val="000000"/>
                    </w:rPr>
                  </w:pPr>
                  <w:r>
                    <w:rPr>
                      <w:rFonts w:ascii="Times New Roman" w:hAnsi="Times New Roman"/>
                      <w:color w:val="000000"/>
                      <w:sz w:val="20"/>
                    </w:rPr>
                    <w:t>0.4902</w:t>
                  </w:r>
                </w:p>
              </w:tc>
            </w:tr>
            <w:tr w:rsidR="00166956" w14:paraId="18A731C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417AD1B" w14:textId="77777777" w:rsidR="00166956" w:rsidRDefault="008B7C25">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0B58B79C" w14:textId="77777777" w:rsidR="00166956" w:rsidRDefault="008B7C25">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65888422" w14:textId="77777777" w:rsidR="00166956" w:rsidRDefault="008B7C25">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141E97D" w14:textId="77777777" w:rsidR="00166956" w:rsidRDefault="008B7C25">
                  <w:pPr>
                    <w:pStyle w:val="TAC"/>
                    <w:rPr>
                      <w:color w:val="000000"/>
                    </w:rPr>
                  </w:pPr>
                  <w:r>
                    <w:rPr>
                      <w:rFonts w:ascii="Times New Roman" w:hAnsi="Times New Roman"/>
                      <w:color w:val="000000"/>
                      <w:sz w:val="20"/>
                    </w:rPr>
                    <w:t>0.6016</w:t>
                  </w:r>
                </w:p>
              </w:tc>
            </w:tr>
          </w:tbl>
          <w:p w14:paraId="612DA989" w14:textId="77777777" w:rsidR="00166956" w:rsidRDefault="00166956">
            <w:pPr>
              <w:rPr>
                <w:rFonts w:ascii="Cambria Math" w:hAnsi="Cambria Math"/>
                <w:lang w:val="en-US" w:eastAsia="zh-CN"/>
              </w:rPr>
            </w:pPr>
          </w:p>
          <w:p w14:paraId="2FCDCB7B" w14:textId="77777777" w:rsidR="00166956" w:rsidRDefault="008B7C25">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17481C" w14:paraId="066E3FD5" w14:textId="77777777" w:rsidTr="00166956">
        <w:tc>
          <w:tcPr>
            <w:tcW w:w="2173" w:type="dxa"/>
          </w:tcPr>
          <w:p w14:paraId="34D7AB3E" w14:textId="4AB06386" w:rsidR="0017481C" w:rsidRDefault="0017481C">
            <w:pPr>
              <w:jc w:val="both"/>
              <w:rPr>
                <w:lang w:val="en-US" w:eastAsia="zh-CN"/>
              </w:rPr>
            </w:pPr>
            <w:r>
              <w:rPr>
                <w:lang w:val="en-US" w:eastAsia="zh-CN"/>
              </w:rPr>
              <w:lastRenderedPageBreak/>
              <w:t>Apple</w:t>
            </w:r>
          </w:p>
        </w:tc>
        <w:tc>
          <w:tcPr>
            <w:tcW w:w="7450" w:type="dxa"/>
          </w:tcPr>
          <w:p w14:paraId="0819EA24" w14:textId="7E8D1B0D" w:rsidR="0017481C" w:rsidRDefault="0017481C" w:rsidP="0017481C">
            <w:pPr>
              <w:spacing w:afterAutospacing="0"/>
              <w:jc w:val="both"/>
              <w:rPr>
                <w:rFonts w:eastAsia="MS Mincho"/>
                <w:lang w:eastAsia="ja-JP"/>
              </w:rPr>
            </w:pPr>
            <w:r>
              <w:rPr>
                <w:rFonts w:eastAsia="MS Mincho"/>
                <w:lang w:eastAsia="ja-JP"/>
              </w:rPr>
              <w:t>We support Samsung’s revision.</w:t>
            </w:r>
          </w:p>
          <w:p w14:paraId="50D13F17" w14:textId="40105BC4" w:rsidR="0017481C" w:rsidRPr="003D0FAD" w:rsidRDefault="0017481C" w:rsidP="003D0FAD">
            <w:pPr>
              <w:jc w:val="both"/>
              <w:rPr>
                <w:rFonts w:eastAsia="MS Mincho"/>
                <w:lang w:val="en-US" w:eastAsia="ja-JP"/>
              </w:rPr>
            </w:pPr>
            <w:r>
              <w:rPr>
                <w:rFonts w:eastAsia="MS Mincho"/>
                <w:lang w:eastAsia="ja-JP"/>
              </w:rPr>
              <w:t xml:space="preserve">We are not sure </w:t>
            </w:r>
            <w:r w:rsidR="003D0FAD">
              <w:rPr>
                <w:rFonts w:eastAsia="MS Mincho"/>
                <w:lang w:eastAsia="ja-JP"/>
              </w:rPr>
              <w:t>A</w:t>
            </w:r>
            <w:r>
              <w:rPr>
                <w:rFonts w:eastAsia="MS Mincho"/>
                <w:lang w:eastAsia="ja-JP"/>
              </w:rPr>
              <w:t>lt1 put</w:t>
            </w:r>
            <w:r w:rsidR="003D0FAD">
              <w:rPr>
                <w:rFonts w:eastAsia="MS Mincho"/>
                <w:lang w:eastAsia="ja-JP"/>
              </w:rPr>
              <w:t>s</w:t>
            </w:r>
            <w:r>
              <w:rPr>
                <w:rFonts w:eastAsia="MS Mincho"/>
                <w:lang w:eastAsia="ja-JP"/>
              </w:rPr>
              <w:t xml:space="preserve"> much scheduling restriction on gNB, it seems not reasonable to configure higher coding rate for coverage limited UE. During the study phase, </w:t>
            </w:r>
            <w:r w:rsidR="003D0FAD">
              <w:rPr>
                <w:rFonts w:eastAsia="MS Mincho"/>
                <w:lang w:eastAsia="ja-JP"/>
              </w:rPr>
              <w:t>the lowe</w:t>
            </w:r>
            <w:r w:rsidR="00515C16">
              <w:rPr>
                <w:rFonts w:eastAsia="MS Mincho"/>
                <w:lang w:eastAsia="ja-JP"/>
              </w:rPr>
              <w:t>r</w:t>
            </w:r>
            <w:r w:rsidR="003D0FAD">
              <w:rPr>
                <w:rFonts w:eastAsia="MS Mincho"/>
                <w:lang w:eastAsia="ja-JP"/>
              </w:rPr>
              <w:t xml:space="preserve"> coding rate was applied, including target code rate 120/1024,</w:t>
            </w:r>
            <w:r w:rsidR="003D0FAD">
              <w:rPr>
                <w:rFonts w:eastAsia="MS Mincho"/>
                <w:lang w:val="en-US" w:eastAsia="ja-JP"/>
              </w:rPr>
              <w:t xml:space="preserve"> in the evaluation</w:t>
            </w:r>
            <w:r w:rsidR="003D0FAD" w:rsidRPr="003D0FAD">
              <w:rPr>
                <w:rFonts w:eastAsia="MS Mincho"/>
                <w:lang w:val="en-US" w:eastAsia="ja-JP"/>
              </w:rPr>
              <w:t>.</w:t>
            </w:r>
            <w:r w:rsidR="003D0FAD">
              <w:rPr>
                <w:rFonts w:eastAsia="MS Mincho"/>
                <w:lang w:val="en-US" w:eastAsia="ja-JP"/>
              </w:rPr>
              <w:t xml:space="preserve"> One company provided the link budget comparison with different coding rate, the </w:t>
            </w:r>
            <w:r w:rsidR="00515C16">
              <w:rPr>
                <w:rFonts w:eastAsia="MS Mincho"/>
                <w:lang w:val="en-US" w:eastAsia="ja-JP"/>
              </w:rPr>
              <w:t>lower coding rate showed better performance.</w:t>
            </w:r>
          </w:p>
        </w:tc>
      </w:tr>
      <w:tr w:rsidR="003C29D4" w14:paraId="1226F6EB" w14:textId="77777777" w:rsidTr="003C29D4">
        <w:tc>
          <w:tcPr>
            <w:tcW w:w="2173" w:type="dxa"/>
          </w:tcPr>
          <w:p w14:paraId="55DF2984" w14:textId="77777777" w:rsidR="003C29D4" w:rsidRDefault="003C29D4" w:rsidP="006C79E1">
            <w:pPr>
              <w:jc w:val="both"/>
              <w:rPr>
                <w:lang w:val="en-US" w:eastAsia="zh-CN"/>
              </w:rPr>
            </w:pPr>
            <w:r>
              <w:rPr>
                <w:lang w:val="en-US" w:eastAsia="zh-CN"/>
              </w:rPr>
              <w:t>OPPO</w:t>
            </w:r>
          </w:p>
        </w:tc>
        <w:tc>
          <w:tcPr>
            <w:tcW w:w="7450" w:type="dxa"/>
          </w:tcPr>
          <w:p w14:paraId="6D488DFC" w14:textId="77777777" w:rsidR="003C29D4" w:rsidRDefault="003C29D4" w:rsidP="006C79E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77777777" w:rsidR="003C29D4" w:rsidRDefault="003C29D4" w:rsidP="006C79E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52AF6CAF" w:rsidR="006C79E1"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w:t>
            </w:r>
            <w:bookmarkStart w:id="2" w:name="_GoBack"/>
            <w:bookmarkEnd w:id="2"/>
            <w:r w:rsidR="00C4633E">
              <w:rPr>
                <w:lang w:val="en-US" w:eastAsia="zh-CN"/>
              </w:rPr>
              <w:t>., the spec change or signaling</w:t>
            </w:r>
            <w:r>
              <w:rPr>
                <w:lang w:val="en-US" w:eastAsia="zh-CN"/>
              </w:rPr>
              <w:t xml:space="preserve">.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lastRenderedPageBreak/>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w:t>
            </w:r>
            <w:r>
              <w:lastRenderedPageBreak/>
              <w:t>still needs to store the encoded bits</w:t>
            </w:r>
            <w:proofErr w:type="gramStart"/>
            <w:r>
              <w:t>,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interleaver sizes </w:t>
            </w:r>
            <w:r>
              <w:lastRenderedPageBreak/>
              <w:t>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 xml:space="preserve">The impact on implementation and </w:t>
            </w:r>
            <w:r>
              <w:lastRenderedPageBreak/>
              <w:t>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lastRenderedPageBreak/>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lastRenderedPageBreak/>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w:t>
            </w:r>
            <w:r>
              <w:lastRenderedPageBreak/>
              <w:t>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 xml:space="preserve">Performance loss is expected due to lower time/frequency diversity (especially </w:t>
            </w:r>
            <w:r>
              <w:lastRenderedPageBreak/>
              <w:t>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lastRenderedPageBreak/>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41EFFBD6"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lastRenderedPageBreak/>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lastRenderedPageBreak/>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lastRenderedPageBreak/>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w:t>
            </w:r>
            <w:r>
              <w:lastRenderedPageBreak/>
              <w:t>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lastRenderedPageBreak/>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lastRenderedPageBreak/>
              <w:t>Support FL’s Proposal 7</w:t>
            </w:r>
          </w:p>
        </w:tc>
        <w:tc>
          <w:tcPr>
            <w:tcW w:w="7575" w:type="dxa"/>
          </w:tcPr>
          <w:p w14:paraId="22DAA821" w14:textId="08019BDD"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503902285"/>
      <w:bookmarkStart w:id="4"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5" w:name="_Hlk79682516"/>
      <w:r>
        <w:rPr>
          <w:lang w:val="en-US"/>
        </w:rPr>
        <w:t>How to count slots for transmitting TBoMS: available vs. consecutive</w:t>
      </w:r>
      <w:bookmarkEnd w:id="5"/>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lastRenderedPageBreak/>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6"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6"/>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lastRenderedPageBreak/>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w:t>
            </w:r>
            <w:r>
              <w:rPr>
                <w:rFonts w:hint="eastAsia"/>
                <w:lang w:val="en-US" w:eastAsia="zh-CN"/>
              </w:rPr>
              <w:lastRenderedPageBreak/>
              <w:t xml:space="preserve">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lastRenderedPageBreak/>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lastRenderedPageBreak/>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“Not to support UCI multiplexing” </w:t>
            </w:r>
            <w:r>
              <w:rPr>
                <w:rFonts w:eastAsia="MS Mincho"/>
                <w:lang w:eastAsia="ja-JP"/>
              </w:rPr>
              <w:lastRenderedPageBreak/>
              <w:t>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lastRenderedPageBreak/>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w:t>
            </w:r>
            <w:r>
              <w:rPr>
                <w:rFonts w:eastAsia="MS Mincho"/>
                <w:lang w:eastAsia="ja-JP"/>
              </w:rPr>
              <w:lastRenderedPageBreak/>
              <w:t xml:space="preserve">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宋体"/>
          <w:b/>
          <w:bCs/>
          <w:sz w:val="22"/>
        </w:rPr>
        <w:lastRenderedPageBreak/>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lastRenderedPageBreak/>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3"/>
    <w:bookmarkEnd w:id="4"/>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lastRenderedPageBreak/>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616A4C7C" w14:textId="77777777" w:rsidR="00166956" w:rsidRDefault="008B7C25">
      <w:pPr>
        <w:pStyle w:val="ListParagraph"/>
        <w:numPr>
          <w:ilvl w:val="0"/>
          <w:numId w:val="67"/>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lastRenderedPageBreak/>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lastRenderedPageBreak/>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lastRenderedPageBreak/>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w:t>
            </w:r>
            <w:r>
              <w:rPr>
                <w:lang w:val="en-US"/>
              </w:rPr>
              <w:lastRenderedPageBreak/>
              <w:t>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6C79E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6C79E1">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宋体"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NInfo for TBoMS should be based on the number of REs across all slots of the TBoMS, no matter if the </w:t>
            </w:r>
            <w:r>
              <w:rPr>
                <w:rFonts w:ascii="Times New Roman" w:hAnsi="Times New Roman" w:cs="Times New Roman"/>
                <w:b w:val="0"/>
                <w:bCs w:val="0"/>
                <w:sz w:val="20"/>
                <w:szCs w:val="20"/>
                <w:lang w:val="en-US"/>
              </w:rPr>
              <w:lastRenderedPageBreak/>
              <w:t>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lastRenderedPageBreak/>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lastRenderedPageBreak/>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lastRenderedPageBreak/>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lastRenderedPageBreak/>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等线"/>
                <w:i/>
              </w:rPr>
            </w:pPr>
            <w:r>
              <w:rPr>
                <w:rFonts w:eastAsia="等线"/>
                <w:i/>
              </w:rPr>
              <w:t xml:space="preserve"> </w:t>
            </w:r>
          </w:p>
          <w:p w14:paraId="5A820418" w14:textId="77777777" w:rsidR="00166956" w:rsidRDefault="008B7C25">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等线" w:hAnsi="Times New Roman" w:cs="Times New Roman"/>
                <w:iCs/>
                <w:lang w:val="en-GB"/>
              </w:rPr>
            </w:pPr>
          </w:p>
          <w:p w14:paraId="2761D258" w14:textId="77777777" w:rsidR="00166956" w:rsidRDefault="008B7C25">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lastRenderedPageBreak/>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lastRenderedPageBreak/>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等线"/>
        </w:rPr>
      </w:pPr>
      <w:r>
        <w:lastRenderedPageBreak/>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lastRenderedPageBreak/>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1"/>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lastRenderedPageBreak/>
        <w:t>Whether and how non-consecutive physical slots for UL transmission can be used to transmit TBoMS for paired spectrum and SUL band as well, is to be discussed further.</w:t>
      </w:r>
    </w:p>
    <w:bookmarkEnd w:id="12"/>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lastRenderedPageBreak/>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E777" w14:textId="77777777" w:rsidR="006A1ED7" w:rsidRDefault="006A1ED7">
      <w:pPr>
        <w:spacing w:after="0"/>
      </w:pPr>
      <w:r>
        <w:separator/>
      </w:r>
    </w:p>
  </w:endnote>
  <w:endnote w:type="continuationSeparator" w:id="0">
    <w:p w14:paraId="7BD015EF" w14:textId="77777777" w:rsidR="006A1ED7" w:rsidRDefault="006A1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ACAA" w14:textId="77777777" w:rsidR="006A1ED7" w:rsidRDefault="006A1ED7">
      <w:pPr>
        <w:spacing w:after="0"/>
      </w:pPr>
      <w:r>
        <w:separator/>
      </w:r>
    </w:p>
  </w:footnote>
  <w:footnote w:type="continuationSeparator" w:id="0">
    <w:p w14:paraId="45684E81" w14:textId="77777777" w:rsidR="006A1ED7" w:rsidRDefault="006A1E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962C" w14:textId="77777777" w:rsidR="006C79E1" w:rsidRDefault="006C79E1">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4"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0"/>
  </w:num>
  <w:num w:numId="3">
    <w:abstractNumId w:val="52"/>
  </w:num>
  <w:num w:numId="4">
    <w:abstractNumId w:val="22"/>
  </w:num>
  <w:num w:numId="5">
    <w:abstractNumId w:val="46"/>
  </w:num>
  <w:num w:numId="6">
    <w:abstractNumId w:val="117"/>
  </w:num>
  <w:num w:numId="7">
    <w:abstractNumId w:val="34"/>
  </w:num>
  <w:num w:numId="8">
    <w:abstractNumId w:val="45"/>
  </w:num>
  <w:num w:numId="9">
    <w:abstractNumId w:val="55"/>
  </w:num>
  <w:num w:numId="10">
    <w:abstractNumId w:val="109"/>
  </w:num>
  <w:num w:numId="11">
    <w:abstractNumId w:val="86"/>
  </w:num>
  <w:num w:numId="12">
    <w:abstractNumId w:val="41"/>
  </w:num>
  <w:num w:numId="13">
    <w:abstractNumId w:val="115"/>
  </w:num>
  <w:num w:numId="14">
    <w:abstractNumId w:val="10"/>
  </w:num>
  <w:num w:numId="15">
    <w:abstractNumId w:val="76"/>
  </w:num>
  <w:num w:numId="16">
    <w:abstractNumId w:val="111"/>
  </w:num>
  <w:num w:numId="17">
    <w:abstractNumId w:val="85"/>
  </w:num>
  <w:num w:numId="18">
    <w:abstractNumId w:val="113"/>
  </w:num>
  <w:num w:numId="19">
    <w:abstractNumId w:val="60"/>
  </w:num>
  <w:num w:numId="20">
    <w:abstractNumId w:val="88"/>
  </w:num>
  <w:num w:numId="21">
    <w:abstractNumId w:val="23"/>
  </w:num>
  <w:num w:numId="22">
    <w:abstractNumId w:val="9"/>
  </w:num>
  <w:num w:numId="23">
    <w:abstractNumId w:val="14"/>
  </w:num>
  <w:num w:numId="24">
    <w:abstractNumId w:val="89"/>
  </w:num>
  <w:num w:numId="25">
    <w:abstractNumId w:val="71"/>
  </w:num>
  <w:num w:numId="26">
    <w:abstractNumId w:val="61"/>
  </w:num>
  <w:num w:numId="27">
    <w:abstractNumId w:val="93"/>
  </w:num>
  <w:num w:numId="28">
    <w:abstractNumId w:val="119"/>
  </w:num>
  <w:num w:numId="29">
    <w:abstractNumId w:val="21"/>
  </w:num>
  <w:num w:numId="30">
    <w:abstractNumId w:val="103"/>
  </w:num>
  <w:num w:numId="31">
    <w:abstractNumId w:val="38"/>
  </w:num>
  <w:num w:numId="32">
    <w:abstractNumId w:val="84"/>
  </w:num>
  <w:num w:numId="33">
    <w:abstractNumId w:val="105"/>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6"/>
  </w:num>
  <w:num w:numId="41">
    <w:abstractNumId w:val="3"/>
  </w:num>
  <w:num w:numId="42">
    <w:abstractNumId w:val="106"/>
  </w:num>
  <w:num w:numId="43">
    <w:abstractNumId w:val="17"/>
  </w:num>
  <w:num w:numId="44">
    <w:abstractNumId w:val="74"/>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4"/>
  </w:num>
  <w:num w:numId="53">
    <w:abstractNumId w:val="24"/>
  </w:num>
  <w:num w:numId="54">
    <w:abstractNumId w:val="118"/>
  </w:num>
  <w:num w:numId="55">
    <w:abstractNumId w:val="12"/>
  </w:num>
  <w:num w:numId="56">
    <w:abstractNumId w:val="13"/>
  </w:num>
  <w:num w:numId="57">
    <w:abstractNumId w:val="5"/>
  </w:num>
  <w:num w:numId="58">
    <w:abstractNumId w:val="95"/>
  </w:num>
  <w:num w:numId="59">
    <w:abstractNumId w:val="44"/>
  </w:num>
  <w:num w:numId="60">
    <w:abstractNumId w:val="27"/>
  </w:num>
  <w:num w:numId="61">
    <w:abstractNumId w:val="48"/>
  </w:num>
  <w:num w:numId="62">
    <w:abstractNumId w:val="116"/>
  </w:num>
  <w:num w:numId="63">
    <w:abstractNumId w:val="98"/>
  </w:num>
  <w:num w:numId="64">
    <w:abstractNumId w:val="91"/>
  </w:num>
  <w:num w:numId="65">
    <w:abstractNumId w:val="29"/>
  </w:num>
  <w:num w:numId="66">
    <w:abstractNumId w:val="92"/>
  </w:num>
  <w:num w:numId="67">
    <w:abstractNumId w:val="110"/>
  </w:num>
  <w:num w:numId="68">
    <w:abstractNumId w:val="66"/>
  </w:num>
  <w:num w:numId="69">
    <w:abstractNumId w:val="1"/>
  </w:num>
  <w:num w:numId="70">
    <w:abstractNumId w:val="78"/>
  </w:num>
  <w:num w:numId="71">
    <w:abstractNumId w:val="77"/>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5"/>
  </w:num>
  <w:num w:numId="79">
    <w:abstractNumId w:val="101"/>
  </w:num>
  <w:num w:numId="80">
    <w:abstractNumId w:val="26"/>
  </w:num>
  <w:num w:numId="81">
    <w:abstractNumId w:val="36"/>
  </w:num>
  <w:num w:numId="82">
    <w:abstractNumId w:val="25"/>
  </w:num>
  <w:num w:numId="83">
    <w:abstractNumId w:val="62"/>
  </w:num>
  <w:num w:numId="84">
    <w:abstractNumId w:val="43"/>
  </w:num>
  <w:num w:numId="85">
    <w:abstractNumId w:val="83"/>
  </w:num>
  <w:num w:numId="86">
    <w:abstractNumId w:val="37"/>
  </w:num>
  <w:num w:numId="87">
    <w:abstractNumId w:val="108"/>
  </w:num>
  <w:num w:numId="88">
    <w:abstractNumId w:val="63"/>
  </w:num>
  <w:num w:numId="89">
    <w:abstractNumId w:val="102"/>
  </w:num>
  <w:num w:numId="90">
    <w:abstractNumId w:val="112"/>
  </w:num>
  <w:num w:numId="91">
    <w:abstractNumId w:val="50"/>
  </w:num>
  <w:num w:numId="92">
    <w:abstractNumId w:val="82"/>
  </w:num>
  <w:num w:numId="93">
    <w:abstractNumId w:val="8"/>
  </w:num>
  <w:num w:numId="94">
    <w:abstractNumId w:val="54"/>
  </w:num>
  <w:num w:numId="95">
    <w:abstractNumId w:val="0"/>
  </w:num>
  <w:num w:numId="96">
    <w:abstractNumId w:val="64"/>
  </w:num>
  <w:num w:numId="97">
    <w:abstractNumId w:val="107"/>
  </w:num>
  <w:num w:numId="98">
    <w:abstractNumId w:val="79"/>
  </w:num>
  <w:num w:numId="99">
    <w:abstractNumId w:val="31"/>
  </w:num>
  <w:num w:numId="100">
    <w:abstractNumId w:val="87"/>
  </w:num>
  <w:num w:numId="101">
    <w:abstractNumId w:val="32"/>
  </w:num>
  <w:num w:numId="102">
    <w:abstractNumId w:val="4"/>
  </w:num>
  <w:num w:numId="103">
    <w:abstractNumId w:val="19"/>
  </w:num>
  <w:num w:numId="104">
    <w:abstractNumId w:val="104"/>
  </w:num>
  <w:num w:numId="105">
    <w:abstractNumId w:val="47"/>
  </w:num>
  <w:num w:numId="106">
    <w:abstractNumId w:val="114"/>
  </w:num>
  <w:num w:numId="107">
    <w:abstractNumId w:val="7"/>
  </w:num>
  <w:num w:numId="108">
    <w:abstractNumId w:val="28"/>
  </w:num>
  <w:num w:numId="109">
    <w:abstractNumId w:val="97"/>
  </w:num>
  <w:num w:numId="110">
    <w:abstractNumId w:val="39"/>
  </w:num>
  <w:num w:numId="111">
    <w:abstractNumId w:val="90"/>
  </w:num>
  <w:num w:numId="112">
    <w:abstractNumId w:val="99"/>
  </w:num>
  <w:num w:numId="113">
    <w:abstractNumId w:val="70"/>
  </w:num>
  <w:num w:numId="114">
    <w:abstractNumId w:val="33"/>
  </w:num>
  <w:num w:numId="115">
    <w:abstractNumId w:val="100"/>
  </w:num>
  <w:num w:numId="116">
    <w:abstractNumId w:val="59"/>
  </w:num>
  <w:num w:numId="117">
    <w:abstractNumId w:val="35"/>
  </w:num>
  <w:num w:numId="118">
    <w:abstractNumId w:val="20"/>
  </w:num>
  <w:num w:numId="119">
    <w:abstractNumId w:val="51"/>
  </w:num>
  <w:num w:numId="120">
    <w:abstractNumId w:val="8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81</Pages>
  <Words>29166</Words>
  <Characters>166247</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Tao Chen (陈滔)</cp:lastModifiedBy>
  <cp:revision>9</cp:revision>
  <cp:lastPrinted>1900-12-31T16:00:00Z</cp:lastPrinted>
  <dcterms:created xsi:type="dcterms:W3CDTF">2021-08-18T10:15:00Z</dcterms:created>
  <dcterms:modified xsi:type="dcterms:W3CDTF">2021-08-18T16:24:00Z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