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0"/>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0"/>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0"/>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1A0DDF5" w14:textId="77777777" w:rsidR="00AE549A" w:rsidRDefault="00464B25">
      <w:pPr>
        <w:pStyle w:val="aff0"/>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0"/>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0"/>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0"/>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3DD6EA93" w14:textId="77777777" w:rsidR="00AE549A" w:rsidRDefault="00464B25">
      <w:pPr>
        <w:pStyle w:val="aff0"/>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8F1D5D3" w14:textId="77777777" w:rsidR="00AE549A" w:rsidRDefault="00464B25">
      <w:pPr>
        <w:pStyle w:val="aff0"/>
        <w:numPr>
          <w:ilvl w:val="1"/>
          <w:numId w:val="7"/>
        </w:numPr>
        <w:jc w:val="both"/>
        <w:rPr>
          <w:sz w:val="22"/>
          <w:lang w:val="en-US"/>
        </w:rPr>
      </w:pPr>
      <w:r>
        <w:rPr>
          <w:sz w:val="22"/>
          <w:lang w:val="en-US"/>
        </w:rPr>
        <w:t>UCI multiplexing and collision handling</w:t>
      </w:r>
    </w:p>
    <w:p w14:paraId="70A50A58" w14:textId="77777777" w:rsidR="00AE549A" w:rsidRDefault="00464B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0"/>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122FE777" w14:textId="77777777" w:rsidR="00AE549A" w:rsidRDefault="00464B25">
      <w:pPr>
        <w:pStyle w:val="aff0"/>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0"/>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C62CF3E" w14:textId="77777777" w:rsidR="00AE549A" w:rsidRDefault="00464B25">
      <w:pPr>
        <w:pStyle w:val="aff0"/>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5B56539" w14:textId="77777777" w:rsidR="00AE549A" w:rsidRDefault="00464B25">
      <w:pPr>
        <w:pStyle w:val="aff0"/>
        <w:numPr>
          <w:ilvl w:val="2"/>
          <w:numId w:val="7"/>
        </w:numPr>
        <w:jc w:val="both"/>
        <w:rPr>
          <w:sz w:val="22"/>
          <w:lang w:val="en-US"/>
        </w:rPr>
      </w:pPr>
      <w:r>
        <w:rPr>
          <w:sz w:val="22"/>
          <w:lang w:val="en-US"/>
        </w:rPr>
        <w:t>FDRA</w:t>
      </w:r>
    </w:p>
    <w:p w14:paraId="4AF92488" w14:textId="77777777" w:rsidR="00AE549A" w:rsidRDefault="00464B25">
      <w:pPr>
        <w:pStyle w:val="aff0"/>
        <w:numPr>
          <w:ilvl w:val="2"/>
          <w:numId w:val="7"/>
        </w:numPr>
        <w:jc w:val="both"/>
        <w:rPr>
          <w:sz w:val="22"/>
          <w:lang w:val="en-US"/>
        </w:rPr>
      </w:pPr>
      <w:r>
        <w:rPr>
          <w:sz w:val="22"/>
          <w:lang w:val="en-US"/>
        </w:rPr>
        <w:t>DM-RS</w:t>
      </w:r>
    </w:p>
    <w:p w14:paraId="52FB53BD" w14:textId="77777777" w:rsidR="00AE549A" w:rsidRDefault="00464B25">
      <w:pPr>
        <w:pStyle w:val="aff0"/>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f0"/>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3A2919C7" w14:textId="77777777" w:rsidR="00AE549A" w:rsidRDefault="00464B25">
      <w:pPr>
        <w:pStyle w:val="aff0"/>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55CECBFF" w14:textId="77777777" w:rsidR="00AE549A" w:rsidRDefault="00464B25">
      <w:pPr>
        <w:pStyle w:val="aff0"/>
        <w:numPr>
          <w:ilvl w:val="2"/>
          <w:numId w:val="7"/>
        </w:numPr>
        <w:jc w:val="both"/>
        <w:rPr>
          <w:sz w:val="22"/>
          <w:lang w:val="en-US"/>
        </w:rPr>
      </w:pPr>
      <w:r>
        <w:rPr>
          <w:sz w:val="22"/>
          <w:lang w:val="en-US"/>
        </w:rPr>
        <w:t>Link adaptation</w:t>
      </w:r>
    </w:p>
    <w:p w14:paraId="7974D445" w14:textId="77777777" w:rsidR="00AE549A" w:rsidRDefault="00464B25">
      <w:pPr>
        <w:pStyle w:val="aff0"/>
        <w:numPr>
          <w:ilvl w:val="2"/>
          <w:numId w:val="7"/>
        </w:numPr>
        <w:jc w:val="both"/>
        <w:rPr>
          <w:sz w:val="22"/>
          <w:lang w:val="en-US"/>
        </w:rPr>
      </w:pPr>
      <w:r>
        <w:rPr>
          <w:sz w:val="22"/>
          <w:lang w:val="en-US"/>
        </w:rPr>
        <w:t>Frequency hopping</w:t>
      </w:r>
    </w:p>
    <w:p w14:paraId="120044B8" w14:textId="77777777" w:rsidR="00AE549A" w:rsidRDefault="00464B25">
      <w:pPr>
        <w:pStyle w:val="aff0"/>
        <w:numPr>
          <w:ilvl w:val="2"/>
          <w:numId w:val="7"/>
        </w:numPr>
        <w:jc w:val="both"/>
        <w:rPr>
          <w:sz w:val="22"/>
          <w:lang w:val="en-US"/>
        </w:rPr>
      </w:pPr>
      <w:r>
        <w:rPr>
          <w:sz w:val="22"/>
          <w:lang w:val="en-US"/>
        </w:rPr>
        <w:t>CB segmentation</w:t>
      </w:r>
    </w:p>
    <w:p w14:paraId="2F58FED1" w14:textId="77777777" w:rsidR="00AE549A" w:rsidRDefault="00464B25">
      <w:pPr>
        <w:pStyle w:val="aff0"/>
        <w:numPr>
          <w:ilvl w:val="2"/>
          <w:numId w:val="7"/>
        </w:numPr>
        <w:jc w:val="both"/>
        <w:rPr>
          <w:sz w:val="22"/>
          <w:lang w:val="en-US"/>
        </w:rPr>
      </w:pPr>
      <w:r>
        <w:rPr>
          <w:sz w:val="22"/>
          <w:lang w:val="en-US"/>
        </w:rPr>
        <w:t>Retransmissions</w:t>
      </w:r>
    </w:p>
    <w:p w14:paraId="043465B5" w14:textId="77777777" w:rsidR="00AE549A" w:rsidRDefault="00464B25">
      <w:pPr>
        <w:pStyle w:val="aff0"/>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692E72B2" w14:textId="77777777" w:rsidR="00AE549A" w:rsidRDefault="00464B25">
      <w:pPr>
        <w:pStyle w:val="aff0"/>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35F2FB5E" w14:textId="77777777" w:rsidR="00AE549A" w:rsidRDefault="00464B25">
      <w:pPr>
        <w:pStyle w:val="aff0"/>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0"/>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0"/>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0"/>
        <w:numPr>
          <w:ilvl w:val="0"/>
          <w:numId w:val="8"/>
        </w:numPr>
        <w:jc w:val="both"/>
        <w:rPr>
          <w:sz w:val="22"/>
          <w:lang w:val="en-US"/>
        </w:rPr>
      </w:pPr>
      <w:r>
        <w:rPr>
          <w:sz w:val="22"/>
          <w:lang w:val="en-US"/>
        </w:rPr>
        <w:t>TOT definition</w:t>
      </w:r>
    </w:p>
    <w:p w14:paraId="65DBBD7A" w14:textId="77777777" w:rsidR="00AE549A" w:rsidRDefault="00464B25">
      <w:pPr>
        <w:pStyle w:val="aff0"/>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A00D965" w14:textId="77777777" w:rsidR="00AE549A" w:rsidRDefault="00464B25">
      <w:pPr>
        <w:pStyle w:val="aff0"/>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0"/>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0"/>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042DE233"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0"/>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16F276F" w14:textId="77777777" w:rsidR="00AE549A" w:rsidRDefault="00464B25">
      <w:pPr>
        <w:pStyle w:val="aff0"/>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753A6FDE"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6EA37EA1" w14:textId="77777777" w:rsidR="00AE549A" w:rsidRDefault="00464B25">
      <w:pPr>
        <w:pStyle w:val="aff0"/>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f0"/>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f0"/>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f0"/>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A983D0F" w14:textId="77777777" w:rsidR="00AE549A" w:rsidRDefault="00464B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0"/>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2A378104" w14:textId="77777777" w:rsidR="00AE549A" w:rsidRDefault="00464B25">
      <w:pPr>
        <w:pStyle w:val="aff0"/>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21C221D0" w14:textId="77777777" w:rsidR="00AE549A" w:rsidRDefault="00464B25">
      <w:pPr>
        <w:pStyle w:val="aff0"/>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F97DA8A" w14:textId="77777777" w:rsidR="00AE549A" w:rsidRDefault="00464B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w:t>
            </w:r>
            <w:proofErr w:type="spellStart"/>
            <w:r w:rsidRPr="00E67950">
              <w:rPr>
                <w:color w:val="FF0000"/>
              </w:rPr>
              <w:t>TBoMS</w:t>
            </w:r>
            <w:proofErr w:type="spellEnd"/>
            <w:r w:rsidRPr="00E67950">
              <w:rPr>
                <w:color w:val="FF0000"/>
              </w:rPr>
              <w:t xml:space="preserve">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w:t>
            </w:r>
            <w:proofErr w:type="spellStart"/>
            <w:r w:rsidRPr="000F5892">
              <w:t>TBoMS</w:t>
            </w:r>
            <w:proofErr w:type="spellEnd"/>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sidRPr="000F5892">
              <w:rPr>
                <w:color w:val="FF0000"/>
                <w:lang w:val="en-US" w:eastAsia="zh-CN"/>
              </w:rPr>
              <w:t>not</w:t>
            </w:r>
            <w:proofErr w:type="spellEnd"/>
            <w:r w:rsidRPr="000F5892">
              <w:rPr>
                <w:color w:val="FF0000"/>
                <w:lang w:val="en-US" w:eastAsia="zh-CN"/>
              </w:rPr>
              <w:t xml:space="preserve">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 xml:space="preserve">Both options should consider all slots of </w:t>
            </w:r>
            <w:proofErr w:type="spellStart"/>
            <w:r w:rsidRPr="00663EDF">
              <w:t>TBoMS</w:t>
            </w:r>
            <w:proofErr w:type="spellEnd"/>
            <w:r w:rsidRPr="00663EDF">
              <w:t xml:space="preserve">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aff0"/>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aff0"/>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first bit selected from the circular buffer for any given slot is at a certain gap (which depends on the RV id) from the last bit selected 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sidRPr="00EB2423">
              <w:rPr>
                <w:color w:val="FF0000"/>
              </w:rPr>
              <w:t>RxK</w:t>
            </w:r>
            <w:proofErr w:type="spellEnd"/>
            <w:r w:rsidRPr="00EB2423">
              <w:rPr>
                <w:color w:val="FF0000"/>
              </w:rPr>
              <w:t xml:space="preserve">&gt;1).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 xml:space="preserve">The structure of </w:t>
            </w:r>
            <w:proofErr w:type="spellStart"/>
            <w:r w:rsidRPr="00EB2423">
              <w:rPr>
                <w:color w:val="FF0000"/>
              </w:rPr>
              <w:t>TBoMS</w:t>
            </w:r>
            <w:proofErr w:type="spellEnd"/>
            <w:r w:rsidRPr="00EB2423">
              <w:rPr>
                <w:color w:val="FF0000"/>
              </w:rPr>
              <w:t xml:space="preserve"> will be according to only one of these two options (to be down-selected in RAN1#106-e)</w:t>
            </w:r>
          </w:p>
          <w:p w14:paraId="4568248E" w14:textId="77777777" w:rsidR="00EB2423" w:rsidRPr="00EB2423" w:rsidRDefault="00EB2423" w:rsidP="00EB2423">
            <w:pPr>
              <w:pStyle w:val="aff0"/>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aff0"/>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w:t>
            </w:r>
            <w:proofErr w:type="spellStart"/>
            <w:r w:rsidRPr="0017457E">
              <w:rPr>
                <w:rFonts w:eastAsia="Malgun Gothic"/>
                <w:color w:val="FF0000"/>
                <w:lang w:eastAsia="ko-KR"/>
              </w:rPr>
              <w:t>i.e</w:t>
            </w:r>
            <w:proofErr w:type="spellEnd"/>
            <w:r w:rsidRPr="0017457E">
              <w:rPr>
                <w:rFonts w:eastAsia="Malgun Gothic"/>
                <w:color w:val="FF0000"/>
                <w:lang w:eastAsia="ko-KR"/>
              </w:rPr>
              <w:t>,, the first bit selected from the circular buffer for any given slot is right after the last bit selected from 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w:t>
            </w:r>
            <w:proofErr w:type="spellStart"/>
            <w:r w:rsidR="00056619">
              <w:rPr>
                <w:rFonts w:eastAsia="Malgun Gothic"/>
                <w:color w:val="FF0000"/>
                <w:lang w:eastAsia="ko-KR"/>
              </w:rPr>
              <w:t>interleaver</w:t>
            </w:r>
            <w:proofErr w:type="spellEnd"/>
            <w:r w:rsidR="00056619">
              <w:rPr>
                <w:rFonts w:eastAsia="Malgun Gothic"/>
                <w:color w:val="FF0000"/>
                <w:lang w:eastAsia="ko-KR"/>
              </w:rPr>
              <w:t xml:space="preserve">.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xml:space="preserve">,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 xml:space="preserve">Agree. Continuous bit selection across all slots of </w:t>
            </w:r>
            <w:proofErr w:type="spellStart"/>
            <w:r w:rsidRPr="00472038">
              <w:rPr>
                <w:lang w:eastAsia="zh-CN"/>
              </w:rPr>
              <w:t>TBoMS</w:t>
            </w:r>
            <w:proofErr w:type="spellEnd"/>
            <w:r w:rsidRPr="00472038">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w:t>
            </w:r>
            <w:proofErr w:type="spellStart"/>
            <w:r w:rsidRPr="007C1F0F">
              <w:t>TBoMS</w:t>
            </w:r>
            <w:proofErr w:type="spellEnd"/>
            <w:r w:rsidRPr="007C1F0F">
              <w:t xml:space="preserve">,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 xml:space="preserve">Huawei, </w:t>
            </w:r>
            <w:proofErr w:type="spellStart"/>
            <w:r>
              <w:rPr>
                <w:lang w:eastAsia="zh-CN"/>
              </w:rPr>
              <w:t>Hisilicon</w:t>
            </w:r>
            <w:proofErr w:type="spellEnd"/>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w:t>
            </w:r>
            <w:proofErr w:type="spellStart"/>
            <w:r w:rsidRPr="00081584">
              <w:rPr>
                <w:color w:val="FF0000"/>
                <w:lang w:eastAsia="zh-CN"/>
              </w:rPr>
              <w:t>RxK</w:t>
            </w:r>
            <w:proofErr w:type="spellEnd"/>
            <w:r w:rsidRPr="00081584">
              <w:rPr>
                <w:color w:val="FF0000"/>
                <w:lang w:eastAsia="zh-CN"/>
              </w:rPr>
              <w:t>&gt;1. A different implementation solution would be needed, but impact is 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 xml:space="preserve">FL’s reply: Given that more than one RV is used in Option 4, it seems natural to exclude the </w:t>
            </w:r>
            <w:proofErr w:type="spellStart"/>
            <w:r w:rsidRPr="007F68AB">
              <w:rPr>
                <w:color w:val="FF0000"/>
                <w:lang w:eastAsia="zh-CN"/>
              </w:rPr>
              <w:t>interleaver</w:t>
            </w:r>
            <w:proofErr w:type="spellEnd"/>
            <w:r w:rsidRPr="007F68AB">
              <w:rPr>
                <w:color w:val="FF0000"/>
                <w:lang w:eastAsia="zh-CN"/>
              </w:rPr>
              <w:t xml:space="preserve"> across all the slots from the possible options. Performing bit selection “per slot/TOT” but </w:t>
            </w:r>
            <w:proofErr w:type="spellStart"/>
            <w:r w:rsidRPr="007F68AB">
              <w:rPr>
                <w:color w:val="FF0000"/>
                <w:lang w:eastAsia="zh-CN"/>
              </w:rPr>
              <w:t>interleaver</w:t>
            </w:r>
            <w:proofErr w:type="spellEnd"/>
            <w:r w:rsidRPr="007F68AB">
              <w:rPr>
                <w:color w:val="FF0000"/>
                <w:lang w:eastAsia="zh-CN"/>
              </w:rPr>
              <w:t xml:space="preserve">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Share the similar view as Samsung. Actually, Option 3 can be considered as a 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w:t>
            </w:r>
            <w:proofErr w:type="spellStart"/>
            <w:r w:rsidR="000834FE">
              <w:rPr>
                <w:iCs/>
                <w:color w:val="FF0000"/>
                <w:lang w:eastAsia="zh-CN"/>
              </w:rPr>
              <w:t>gNB</w:t>
            </w:r>
            <w:proofErr w:type="spellEnd"/>
            <w:r w:rsidR="000834FE">
              <w:rPr>
                <w:iCs/>
                <w:color w:val="FF0000"/>
                <w:lang w:eastAsia="zh-CN"/>
              </w:rPr>
              <w:t xml:space="preserve"> than scheduling a transmission with no design constraint. According to my understanding this would not only impact </w:t>
            </w:r>
            <w:proofErr w:type="spellStart"/>
            <w:r w:rsidR="000834FE">
              <w:rPr>
                <w:iCs/>
                <w:color w:val="FF0000"/>
                <w:lang w:eastAsia="zh-CN"/>
              </w:rPr>
              <w:t>TBoMS</w:t>
            </w:r>
            <w:proofErr w:type="spellEnd"/>
            <w:r w:rsidR="000834FE">
              <w:rPr>
                <w:iCs/>
                <w:color w:val="FF0000"/>
                <w:lang w:eastAsia="zh-CN"/>
              </w:rPr>
              <w:t xml:space="preserve"> but other UL transmissions as well, given </w:t>
            </w:r>
            <w:r w:rsidR="00A51E99">
              <w:rPr>
                <w:iCs/>
                <w:color w:val="FF0000"/>
                <w:lang w:eastAsia="zh-CN"/>
              </w:rPr>
              <w:t xml:space="preserve">that </w:t>
            </w:r>
            <w:proofErr w:type="spellStart"/>
            <w:r w:rsidR="000834FE">
              <w:rPr>
                <w:iCs/>
                <w:color w:val="FF0000"/>
                <w:lang w:eastAsia="zh-CN"/>
              </w:rPr>
              <w:t>gNB</w:t>
            </w:r>
            <w:proofErr w:type="spellEnd"/>
            <w:r w:rsidR="000834FE">
              <w:rPr>
                <w:iCs/>
                <w:color w:val="FF0000"/>
                <w:lang w:eastAsia="zh-CN"/>
              </w:rPr>
              <w:t xml:space="preserve"> would have to configure other UL transmissions in such a way that </w:t>
            </w:r>
            <w:proofErr w:type="spellStart"/>
            <w:r w:rsidR="000834FE">
              <w:rPr>
                <w:iCs/>
                <w:color w:val="FF0000"/>
                <w:lang w:eastAsia="zh-CN"/>
              </w:rPr>
              <w:t>TBoMS</w:t>
            </w:r>
            <w:proofErr w:type="spellEnd"/>
            <w:r w:rsidR="000834FE">
              <w:rPr>
                <w:iCs/>
                <w:color w:val="FF0000"/>
                <w:lang w:eastAsia="zh-CN"/>
              </w:rPr>
              <w:t xml:space="preserve">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CCB8A78" w14:textId="32551978" w:rsidR="00073F54" w:rsidRPr="000834FE" w:rsidRDefault="00073F54">
            <w:pPr>
              <w:jc w:val="both"/>
              <w:rPr>
                <w:color w:val="FF0000"/>
              </w:rPr>
            </w:pPr>
            <w:r w:rsidRPr="000834FE">
              <w:rPr>
                <w:color w:val="FF0000"/>
              </w:rPr>
              <w:t>FL’s reply: self-</w:t>
            </w:r>
            <w:proofErr w:type="spellStart"/>
            <w:r w:rsidRPr="000834FE">
              <w:rPr>
                <w:color w:val="FF0000"/>
              </w:rPr>
              <w:t>decodability</w:t>
            </w:r>
            <w:proofErr w:type="spellEnd"/>
            <w:r w:rsidRPr="000834FE">
              <w:rPr>
                <w:color w:val="FF0000"/>
              </w:rPr>
              <w:t xml:space="preserve"> per TOT has never been discussed, nor </w:t>
            </w:r>
            <w:proofErr w:type="spellStart"/>
            <w:r w:rsidRPr="000834FE">
              <w:rPr>
                <w:color w:val="FF0000"/>
              </w:rPr>
              <w:t>analyzed</w:t>
            </w:r>
            <w:proofErr w:type="spellEnd"/>
            <w:r w:rsidRPr="000834FE">
              <w:rPr>
                <w:color w:val="FF0000"/>
              </w:rPr>
              <w:t>. In fact</w:t>
            </w:r>
            <w:r w:rsidR="000834FE">
              <w:rPr>
                <w:color w:val="FF0000"/>
              </w:rPr>
              <w:t>,</w:t>
            </w:r>
            <w:r w:rsidRPr="000834FE">
              <w:rPr>
                <w:color w:val="FF0000"/>
              </w:rPr>
              <w:t xml:space="preserve"> it depends on the rate-matching of </w:t>
            </w:r>
            <w:proofErr w:type="spellStart"/>
            <w:r w:rsidRPr="000834FE">
              <w:rPr>
                <w:color w:val="FF0000"/>
              </w:rPr>
              <w:t>TBoMS</w:t>
            </w:r>
            <w:proofErr w:type="spellEnd"/>
            <w:r w:rsidRPr="000834FE">
              <w:rPr>
                <w:color w:val="FF0000"/>
              </w:rPr>
              <w:t>, which has not been agreed on yet. Hence</w:t>
            </w:r>
            <w:r w:rsidR="000834FE">
              <w:rPr>
                <w:color w:val="FF0000"/>
              </w:rPr>
              <w:t>,</w:t>
            </w:r>
            <w:r w:rsidRPr="000834FE">
              <w:rPr>
                <w:color w:val="FF0000"/>
              </w:rPr>
              <w:t xml:space="preserve"> I am not sure how self-</w:t>
            </w:r>
            <w:proofErr w:type="spellStart"/>
            <w:r w:rsidRPr="000834FE">
              <w:rPr>
                <w:color w:val="FF0000"/>
              </w:rPr>
              <w:t>decodab</w:t>
            </w:r>
            <w:r w:rsidR="004951AD">
              <w:rPr>
                <w:color w:val="FF0000"/>
              </w:rPr>
              <w:t>i</w:t>
            </w:r>
            <w:r w:rsidRPr="000834FE">
              <w:rPr>
                <w:color w:val="FF0000"/>
              </w:rPr>
              <w:t>lity</w:t>
            </w:r>
            <w:proofErr w:type="spellEnd"/>
            <w:r w:rsidRPr="000834FE">
              <w:rPr>
                <w:color w:val="FF0000"/>
              </w:rPr>
              <w:t xml:space="preserve"> per </w:t>
            </w:r>
            <w:proofErr w:type="spellStart"/>
            <w:r w:rsidRPr="000834FE">
              <w:rPr>
                <w:color w:val="FF0000"/>
              </w:rPr>
              <w:t>ToT</w:t>
            </w:r>
            <w:proofErr w:type="spellEnd"/>
            <w:r w:rsidRPr="000834FE">
              <w:rPr>
                <w:color w:val="FF0000"/>
              </w:rPr>
              <w:t xml:space="preserve"> can be </w:t>
            </w:r>
            <w:r w:rsidR="000834FE">
              <w:rPr>
                <w:color w:val="FF0000"/>
              </w:rPr>
              <w:t>guaranteed at this stage. The reference to the self-</w:t>
            </w:r>
            <w:proofErr w:type="spellStart"/>
            <w:r w:rsidR="000834FE">
              <w:rPr>
                <w:color w:val="FF0000"/>
              </w:rPr>
              <w:t>decodability</w:t>
            </w:r>
            <w:proofErr w:type="spellEnd"/>
            <w:r w:rsidR="000834FE">
              <w:rPr>
                <w:color w:val="FF0000"/>
              </w:rPr>
              <w:t xml:space="preserve"> per slot is due to the fact that this is the case for PUSCH repetition type A and several companies supporting Option 4 mentioned that such Option offers self-</w:t>
            </w:r>
            <w:proofErr w:type="spellStart"/>
            <w:r w:rsidR="000834FE">
              <w:rPr>
                <w:color w:val="FF0000"/>
              </w:rPr>
              <w:t>decodability</w:t>
            </w:r>
            <w:proofErr w:type="spellEnd"/>
            <w:r w:rsidR="000834FE">
              <w:rPr>
                <w:color w:val="FF0000"/>
              </w:rPr>
              <w:t xml:space="preserve">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w:t>
            </w:r>
            <w:proofErr w:type="spellStart"/>
            <w:r w:rsidRPr="004951AD">
              <w:rPr>
                <w:color w:val="FF0000"/>
              </w:rPr>
              <w:t>TBoMS</w:t>
            </w:r>
            <w:proofErr w:type="spellEnd"/>
            <w:r w:rsidRPr="004951AD">
              <w:rPr>
                <w:color w:val="FF0000"/>
              </w:rPr>
              <w:t xml:space="preserve">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w:t>
            </w:r>
            <w:proofErr w:type="spellStart"/>
            <w:r w:rsidRPr="004951AD">
              <w:rPr>
                <w:color w:val="FF0000"/>
              </w:rPr>
              <w:t>TBoMS</w:t>
            </w:r>
            <w:proofErr w:type="spellEnd"/>
            <w:r w:rsidRPr="004951AD">
              <w:rPr>
                <w:color w:val="FF0000"/>
              </w:rPr>
              <w:t>.</w:t>
            </w:r>
            <w:r w:rsidR="00AA0D00">
              <w:rPr>
                <w:color w:val="FF0000"/>
              </w:rPr>
              <w:t xml:space="preserve"> If we think that R16 supports up to 16 slots for PUSCH repetitions type A, then we can clearly see how such limitation may result in the performance enhancement brought by </w:t>
            </w:r>
            <w:proofErr w:type="spellStart"/>
            <w:r w:rsidR="00AA0D00">
              <w:rPr>
                <w:color w:val="FF0000"/>
              </w:rPr>
              <w:t>TBoMS</w:t>
            </w:r>
            <w:proofErr w:type="spellEnd"/>
            <w:r w:rsidR="00AA0D00">
              <w:rPr>
                <w:color w:val="FF0000"/>
              </w:rPr>
              <w:t xml:space="preserve"> over PUSCH repetition Type </w:t>
            </w:r>
            <w:r w:rsidR="00C0274F">
              <w:rPr>
                <w:color w:val="FF0000"/>
              </w:rPr>
              <w:t xml:space="preserve">A </w:t>
            </w:r>
            <w:r w:rsidR="00AA0D00">
              <w:rPr>
                <w:color w:val="FF0000"/>
              </w:rPr>
              <w:t>can vanish if we need to respect certain limitations imposed by Option 4 (as commented  by Ericsson).</w:t>
            </w:r>
          </w:p>
          <w:p w14:paraId="083D159D" w14:textId="77777777" w:rsidR="00AE549A" w:rsidRDefault="00464B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429BB91D"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472A7B62" w14:textId="77777777" w:rsidR="00AE549A" w:rsidRDefault="00464B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w:t>
            </w:r>
            <w:proofErr w:type="spellStart"/>
            <w:r w:rsidRPr="00A51E99">
              <w:rPr>
                <w:color w:val="FF0000"/>
              </w:rPr>
              <w:t>TBoMS</w:t>
            </w:r>
            <w:proofErr w:type="spellEnd"/>
            <w:r w:rsidRPr="00A51E99">
              <w:rPr>
                <w:color w:val="FF0000"/>
              </w:rPr>
              <w:t xml:space="preserve">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0C85117E" w14:textId="77777777" w:rsidR="00AE549A" w:rsidRDefault="00464B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3454FF5E" w14:textId="4429403F" w:rsidR="00A51E99" w:rsidRDefault="00A51E99">
            <w:pPr>
              <w:spacing w:after="0"/>
              <w:jc w:val="both"/>
              <w:rPr>
                <w:rFonts w:eastAsia="MS Mincho"/>
                <w:lang w:eastAsia="ja-JP"/>
              </w:rPr>
            </w:pPr>
            <w:r w:rsidRPr="00A51E99">
              <w:rPr>
                <w:color w:val="FF0000"/>
              </w:rPr>
              <w:t>FL’s reply: according to my understanding the problem of self-</w:t>
            </w:r>
            <w:proofErr w:type="spellStart"/>
            <w:r w:rsidRPr="00A51E99">
              <w:rPr>
                <w:color w:val="FF0000"/>
              </w:rPr>
              <w:t>decodability</w:t>
            </w:r>
            <w:proofErr w:type="spellEnd"/>
            <w:r w:rsidRPr="00A51E99">
              <w:rPr>
                <w:color w:val="FF0000"/>
              </w:rPr>
              <w:t xml:space="preserve"> as such is ill posed. Neither of the two Options can guarantee self-</w:t>
            </w:r>
            <w:proofErr w:type="spellStart"/>
            <w:r w:rsidRPr="00A51E99">
              <w:rPr>
                <w:color w:val="FF0000"/>
              </w:rPr>
              <w:t>decodability</w:t>
            </w:r>
            <w:proofErr w:type="spellEnd"/>
            <w:r w:rsidRPr="00A51E99">
              <w:rPr>
                <w:color w:val="FF0000"/>
              </w:rPr>
              <w:t xml:space="preserve">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w:t>
            </w:r>
            <w:proofErr w:type="spellStart"/>
            <w:r w:rsidRPr="00A51E99">
              <w:rPr>
                <w:color w:val="FF0000"/>
              </w:rPr>
              <w:t>TBoMS</w:t>
            </w:r>
            <w:proofErr w:type="spellEnd"/>
            <w:r w:rsidRPr="00A51E99">
              <w:rPr>
                <w:color w:val="FF0000"/>
              </w:rPr>
              <w:t xml:space="preserve">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t>V</w:t>
            </w:r>
            <w:r w:rsidR="00464B25">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 xml:space="preserve">Our simulation result shows for option 4 TBS determined by all slots of the </w:t>
            </w:r>
            <w:proofErr w:type="spellStart"/>
            <w:r w:rsidRPr="00123711">
              <w:t>TBoMS</w:t>
            </w:r>
            <w:proofErr w:type="spellEnd"/>
            <w:r w:rsidRPr="00123711">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 xml:space="preserve">Any limitation on the scheduling flexibility should be avoided for </w:t>
            </w:r>
            <w:proofErr w:type="spellStart"/>
            <w:r w:rsidRPr="007C1F0F">
              <w:t>TBoMS</w:t>
            </w:r>
            <w:proofErr w:type="spellEnd"/>
            <w:r w:rsidRPr="007C1F0F">
              <w:t xml:space="preserve">, at least on the TBS and the number of allocated slots, which are the two main motivations for specifying </w:t>
            </w:r>
            <w:proofErr w:type="spellStart"/>
            <w:r w:rsidRPr="007C1F0F">
              <w:t>TBoMS</w:t>
            </w:r>
            <w:proofErr w:type="spellEnd"/>
            <w:r w:rsidRPr="007C1F0F">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w:t>
            </w:r>
            <w:proofErr w:type="spellStart"/>
            <w:r w:rsidRPr="007C1F0F">
              <w:t>TBoMS</w:t>
            </w:r>
            <w:proofErr w:type="spellEnd"/>
            <w:r w:rsidRPr="007C1F0F">
              <w:t xml:space="preserve">, since it is not a PUSCH repetition, and we must ensure that the advantage of </w:t>
            </w:r>
            <w:proofErr w:type="spellStart"/>
            <w:r w:rsidRPr="007C1F0F">
              <w:t>TBoMS</w:t>
            </w:r>
            <w:proofErr w:type="spellEnd"/>
            <w:r w:rsidRPr="007C1F0F">
              <w:t xml:space="preserve">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sidRPr="00A51E99">
              <w:rPr>
                <w:rFonts w:eastAsia="MS Mincho"/>
                <w:color w:val="FF0000"/>
                <w:lang w:eastAsia="ja-JP"/>
              </w:rPr>
              <w:t>RxK</w:t>
            </w:r>
            <w:proofErr w:type="spellEnd"/>
            <w:r w:rsidRPr="00A51E99">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1B96A43" w14:textId="3CEA0891" w:rsidR="004C5791" w:rsidRDefault="004C5791">
            <w:pPr>
              <w:jc w:val="both"/>
            </w:pPr>
            <w:r w:rsidRPr="004C5791">
              <w:rPr>
                <w:color w:val="FF0000"/>
              </w:rPr>
              <w:t xml:space="preserve">FL’s reply: we have not agreed on whether and how re-transmission of </w:t>
            </w:r>
            <w:proofErr w:type="spellStart"/>
            <w:r w:rsidRPr="004C5791">
              <w:rPr>
                <w:color w:val="FF0000"/>
              </w:rPr>
              <w:t>TBoMS</w:t>
            </w:r>
            <w:proofErr w:type="spellEnd"/>
            <w:r w:rsidRPr="004C5791">
              <w:rPr>
                <w:color w:val="FF0000"/>
              </w:rPr>
              <w:t xml:space="preserve">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F7CD4F2" w14:textId="2D6B12A0" w:rsidR="009D6960" w:rsidRDefault="009D6960" w:rsidP="001B49EF">
            <w:pPr>
              <w:jc w:val="both"/>
            </w:pPr>
            <w:r w:rsidRPr="009D6960">
              <w:rPr>
                <w:color w:val="FF0000"/>
                <w:lang w:eastAsia="zh-CN"/>
              </w:rPr>
              <w:t>FL’s reply: most companies seem to disagree with this and I share similar view. The self-</w:t>
            </w:r>
            <w:proofErr w:type="spellStart"/>
            <w:r w:rsidRPr="009D6960">
              <w:rPr>
                <w:color w:val="FF0000"/>
                <w:lang w:eastAsia="zh-CN"/>
              </w:rPr>
              <w:t>decodability</w:t>
            </w:r>
            <w:proofErr w:type="spellEnd"/>
            <w:r w:rsidRPr="009D6960">
              <w:rPr>
                <w:color w:val="FF0000"/>
                <w:lang w:eastAsia="zh-CN"/>
              </w:rPr>
              <w:t xml:space="preserve"> per slot/TOT cannot be guaranteed in any of the two Options. Additionally, we have not agreed on whether and how repetitions of </w:t>
            </w:r>
            <w:proofErr w:type="spellStart"/>
            <w:r w:rsidRPr="009D6960">
              <w:rPr>
                <w:color w:val="FF0000"/>
                <w:lang w:eastAsia="zh-CN"/>
              </w:rPr>
              <w:t>TBoMS</w:t>
            </w:r>
            <w:proofErr w:type="spellEnd"/>
            <w:r w:rsidRPr="009D6960">
              <w:rPr>
                <w:color w:val="FF0000"/>
                <w:lang w:eastAsia="zh-CN"/>
              </w:rPr>
              <w:t xml:space="preserve">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 xml:space="preserve">Yes. In addition, it is worth noting that if Rel-15/16 RV cycling is applied across slots/TOTs for Option 4, then a single </w:t>
            </w:r>
            <w:proofErr w:type="spellStart"/>
            <w:r w:rsidRPr="007C1F0F">
              <w:t>TBoMS</w:t>
            </w:r>
            <w:proofErr w:type="spellEnd"/>
            <w:r w:rsidRPr="007C1F0F">
              <w:t xml:space="preserve"> can only be conveyed by maximum 4 slots/TOTs corresponding to the maximum 4 RV indices.  The remaining slots/TOTs are just repetitions of the single </w:t>
            </w:r>
            <w:proofErr w:type="spellStart"/>
            <w:r w:rsidRPr="007C1F0F">
              <w:t>TBoMS</w:t>
            </w:r>
            <w:proofErr w:type="spellEnd"/>
            <w:r w:rsidRPr="007C1F0F">
              <w:t xml:space="preserve"> (without RV cycling in </w:t>
            </w:r>
            <w:proofErr w:type="spellStart"/>
            <w:r w:rsidRPr="007C1F0F">
              <w:t>TBoMS</w:t>
            </w:r>
            <w:proofErr w:type="spellEnd"/>
            <w:r w:rsidRPr="007C1F0F">
              <w:t xml:space="preserve"> level, since exactly the same encoded bits are repeated). Hence, it can be observed that:</w:t>
            </w:r>
          </w:p>
          <w:p w14:paraId="4A65F5D4" w14:textId="77777777" w:rsidR="00E72E50" w:rsidRDefault="007C1F0F" w:rsidP="00A86D33">
            <w:pPr>
              <w:pStyle w:val="aff0"/>
              <w:numPr>
                <w:ilvl w:val="0"/>
                <w:numId w:val="94"/>
              </w:numPr>
              <w:jc w:val="both"/>
            </w:pPr>
            <w:r w:rsidRPr="007C1F0F">
              <w:t xml:space="preserve">Limiting a single </w:t>
            </w:r>
            <w:proofErr w:type="spellStart"/>
            <w:r w:rsidRPr="007C1F0F">
              <w:t>TBoMS</w:t>
            </w:r>
            <w:proofErr w:type="spellEnd"/>
            <w:r w:rsidRPr="007C1F0F">
              <w:t xml:space="preserve"> to only maximum 4 slots/TOTs may not only lead to several technical issues as pointed out by many companies, but also go against the motivation for specifying </w:t>
            </w:r>
            <w:proofErr w:type="spellStart"/>
            <w:r w:rsidRPr="007C1F0F">
              <w:t>TBoMS</w:t>
            </w:r>
            <w:proofErr w:type="spellEnd"/>
            <w:r w:rsidRPr="007C1F0F">
              <w:t>, as mentioned in our answer for Q4.</w:t>
            </w:r>
          </w:p>
          <w:p w14:paraId="5E3900CF" w14:textId="6FE1F44C" w:rsidR="007C1F0F" w:rsidRPr="007C1F0F" w:rsidRDefault="007C1F0F" w:rsidP="00A86D33">
            <w:pPr>
              <w:pStyle w:val="aff0"/>
              <w:numPr>
                <w:ilvl w:val="0"/>
                <w:numId w:val="94"/>
              </w:numPr>
              <w:jc w:val="both"/>
            </w:pPr>
            <w:r w:rsidRPr="007C1F0F">
              <w:t xml:space="preserve">Integrating </w:t>
            </w:r>
            <w:proofErr w:type="spellStart"/>
            <w:r w:rsidRPr="007C1F0F">
              <w:t>TBoMS</w:t>
            </w:r>
            <w:proofErr w:type="spellEnd"/>
            <w:r w:rsidRPr="007C1F0F">
              <w:t xml:space="preserve"> repetition into the structure of a single </w:t>
            </w:r>
            <w:proofErr w:type="spellStart"/>
            <w:r w:rsidRPr="007C1F0F">
              <w:t>TBoMS</w:t>
            </w:r>
            <w:proofErr w:type="spellEnd"/>
            <w:r w:rsidRPr="007C1F0F">
              <w:t xml:space="preserve"> reduces the flexibility of designing both single </w:t>
            </w:r>
            <w:proofErr w:type="spellStart"/>
            <w:r w:rsidRPr="007C1F0F">
              <w:t>TBoMS</w:t>
            </w:r>
            <w:proofErr w:type="spellEnd"/>
            <w:r w:rsidRPr="007C1F0F">
              <w:t xml:space="preserve"> transmission (scheduling flexibility limitation) and </w:t>
            </w:r>
            <w:proofErr w:type="spellStart"/>
            <w:r w:rsidRPr="007C1F0F">
              <w:t>TBoMS</w:t>
            </w:r>
            <w:proofErr w:type="spellEnd"/>
            <w:r w:rsidRPr="007C1F0F">
              <w:t xml:space="preserve"> repetition (RV cycling per </w:t>
            </w:r>
            <w:proofErr w:type="spellStart"/>
            <w:r w:rsidRPr="007C1F0F">
              <w:t>TBoMS</w:t>
            </w:r>
            <w:proofErr w:type="spellEnd"/>
            <w:r w:rsidRPr="007C1F0F">
              <w:t xml:space="preserve">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xml:space="preserve">. From our side, the UCI multiplexing depends on how the UCI will be multiplexed for </w:t>
            </w:r>
            <w:proofErr w:type="spellStart"/>
            <w:r w:rsidR="00636115">
              <w:rPr>
                <w:lang w:eastAsia="zh-CN"/>
              </w:rPr>
              <w:t>TBoMS</w:t>
            </w:r>
            <w:proofErr w:type="spellEnd"/>
            <w:r w:rsidR="00636115">
              <w:rPr>
                <w:lang w:eastAsia="zh-CN"/>
              </w:rPr>
              <w:t xml:space="preserve">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aff0"/>
        <w:numPr>
          <w:ilvl w:val="0"/>
          <w:numId w:val="105"/>
        </w:numPr>
        <w:rPr>
          <w:sz w:val="22"/>
          <w:szCs w:val="22"/>
          <w:lang w:val="en-US"/>
        </w:rPr>
      </w:pPr>
      <w:r>
        <w:rPr>
          <w:sz w:val="22"/>
          <w:szCs w:val="22"/>
          <w:lang w:val="en-US"/>
        </w:rPr>
        <w:t>2.1.2-Q1</w:t>
      </w:r>
    </w:p>
    <w:p w14:paraId="707E0D21" w14:textId="77777777" w:rsidR="00252DF9" w:rsidRDefault="00252DF9" w:rsidP="002554BE">
      <w:pPr>
        <w:pStyle w:val="aff0"/>
        <w:numPr>
          <w:ilvl w:val="1"/>
          <w:numId w:val="105"/>
        </w:numPr>
        <w:rPr>
          <w:sz w:val="22"/>
          <w:szCs w:val="22"/>
          <w:lang w:val="en-US"/>
        </w:rPr>
      </w:pPr>
      <w:r>
        <w:rPr>
          <w:sz w:val="22"/>
          <w:szCs w:val="22"/>
          <w:lang w:val="en-US"/>
        </w:rPr>
        <w:t>Apple</w:t>
      </w:r>
    </w:p>
    <w:p w14:paraId="72CA936D" w14:textId="29795381" w:rsidR="00252DF9" w:rsidRDefault="00252DF9" w:rsidP="002554BE">
      <w:pPr>
        <w:pStyle w:val="aff0"/>
        <w:numPr>
          <w:ilvl w:val="1"/>
          <w:numId w:val="105"/>
        </w:numPr>
        <w:rPr>
          <w:sz w:val="22"/>
          <w:szCs w:val="22"/>
          <w:lang w:val="en-US"/>
        </w:rPr>
      </w:pPr>
      <w:r>
        <w:rPr>
          <w:sz w:val="22"/>
          <w:szCs w:val="22"/>
          <w:lang w:val="en-US"/>
        </w:rPr>
        <w:t>Vivo</w:t>
      </w:r>
    </w:p>
    <w:p w14:paraId="5A67F707" w14:textId="77777777" w:rsidR="00252DF9" w:rsidRDefault="00252DF9" w:rsidP="002554BE">
      <w:pPr>
        <w:pStyle w:val="aff0"/>
        <w:numPr>
          <w:ilvl w:val="1"/>
          <w:numId w:val="105"/>
        </w:numPr>
        <w:rPr>
          <w:sz w:val="22"/>
          <w:szCs w:val="22"/>
          <w:lang w:val="en-US"/>
        </w:rPr>
      </w:pPr>
      <w:r>
        <w:rPr>
          <w:sz w:val="22"/>
          <w:szCs w:val="22"/>
          <w:lang w:val="en-US"/>
        </w:rPr>
        <w:t>ZTE</w:t>
      </w:r>
    </w:p>
    <w:p w14:paraId="1630E426" w14:textId="7BCBF44C" w:rsidR="002554BE" w:rsidRDefault="00252DF9" w:rsidP="002554BE">
      <w:pPr>
        <w:pStyle w:val="aff0"/>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329459D1" w14:textId="766AC742" w:rsidR="002554BE" w:rsidRDefault="002554BE" w:rsidP="002554BE">
      <w:pPr>
        <w:pStyle w:val="aff0"/>
        <w:numPr>
          <w:ilvl w:val="0"/>
          <w:numId w:val="105"/>
        </w:numPr>
        <w:rPr>
          <w:sz w:val="22"/>
          <w:szCs w:val="22"/>
          <w:lang w:val="en-US"/>
        </w:rPr>
      </w:pPr>
      <w:r>
        <w:rPr>
          <w:sz w:val="22"/>
          <w:szCs w:val="22"/>
          <w:lang w:val="en-US"/>
        </w:rPr>
        <w:t>2.1.2-Q2</w:t>
      </w:r>
    </w:p>
    <w:p w14:paraId="62F73D0E" w14:textId="77777777" w:rsidR="00252DF9" w:rsidRDefault="00252DF9" w:rsidP="00252DF9">
      <w:pPr>
        <w:pStyle w:val="aff0"/>
        <w:numPr>
          <w:ilvl w:val="1"/>
          <w:numId w:val="105"/>
        </w:numPr>
        <w:rPr>
          <w:sz w:val="22"/>
          <w:szCs w:val="22"/>
          <w:lang w:val="en-US"/>
        </w:rPr>
      </w:pPr>
      <w:r>
        <w:rPr>
          <w:sz w:val="22"/>
          <w:szCs w:val="22"/>
          <w:lang w:val="en-US"/>
        </w:rPr>
        <w:t>Apple</w:t>
      </w:r>
    </w:p>
    <w:p w14:paraId="7125C885" w14:textId="77777777" w:rsidR="00252DF9" w:rsidRDefault="00252DF9" w:rsidP="00252DF9">
      <w:pPr>
        <w:pStyle w:val="aff0"/>
        <w:numPr>
          <w:ilvl w:val="1"/>
          <w:numId w:val="105"/>
        </w:numPr>
        <w:rPr>
          <w:sz w:val="22"/>
          <w:szCs w:val="22"/>
          <w:lang w:val="en-US"/>
        </w:rPr>
      </w:pPr>
      <w:r>
        <w:rPr>
          <w:sz w:val="22"/>
          <w:szCs w:val="22"/>
          <w:lang w:val="en-US"/>
        </w:rPr>
        <w:t>LGE</w:t>
      </w:r>
    </w:p>
    <w:p w14:paraId="3228A862" w14:textId="77777777" w:rsidR="00252DF9" w:rsidRDefault="00252DF9" w:rsidP="00252DF9">
      <w:pPr>
        <w:pStyle w:val="aff0"/>
        <w:numPr>
          <w:ilvl w:val="1"/>
          <w:numId w:val="105"/>
        </w:numPr>
        <w:rPr>
          <w:sz w:val="22"/>
          <w:szCs w:val="22"/>
          <w:lang w:val="en-US"/>
        </w:rPr>
      </w:pPr>
      <w:r>
        <w:rPr>
          <w:sz w:val="22"/>
          <w:szCs w:val="22"/>
          <w:lang w:val="en-US"/>
        </w:rPr>
        <w:t>CATT</w:t>
      </w:r>
    </w:p>
    <w:p w14:paraId="627D9D34" w14:textId="77777777" w:rsidR="00252DF9" w:rsidRDefault="00252DF9" w:rsidP="00252DF9">
      <w:pPr>
        <w:pStyle w:val="aff0"/>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aff0"/>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280EBFD4" w14:textId="3A40AB8F" w:rsidR="002554BE" w:rsidRDefault="002554BE" w:rsidP="002554BE">
      <w:pPr>
        <w:pStyle w:val="aff0"/>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aff0"/>
        <w:numPr>
          <w:ilvl w:val="1"/>
          <w:numId w:val="105"/>
        </w:numPr>
        <w:rPr>
          <w:sz w:val="22"/>
          <w:szCs w:val="22"/>
          <w:lang w:val="en-US"/>
        </w:rPr>
      </w:pPr>
      <w:r>
        <w:rPr>
          <w:sz w:val="22"/>
          <w:szCs w:val="22"/>
          <w:lang w:val="en-US"/>
        </w:rPr>
        <w:t>Samsung</w:t>
      </w:r>
    </w:p>
    <w:p w14:paraId="31B5AD4D" w14:textId="6F8E306A" w:rsidR="00252DF9" w:rsidRDefault="00252DF9" w:rsidP="00252DF9">
      <w:pPr>
        <w:pStyle w:val="aff0"/>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aff0"/>
        <w:numPr>
          <w:ilvl w:val="1"/>
          <w:numId w:val="105"/>
        </w:numPr>
        <w:rPr>
          <w:sz w:val="22"/>
          <w:szCs w:val="22"/>
          <w:lang w:val="en-US"/>
        </w:rPr>
      </w:pPr>
      <w:r>
        <w:rPr>
          <w:sz w:val="22"/>
          <w:szCs w:val="22"/>
          <w:lang w:val="en-US"/>
        </w:rPr>
        <w:t>MediaTek</w:t>
      </w:r>
    </w:p>
    <w:p w14:paraId="58E1F7D0" w14:textId="7BFE1404" w:rsidR="002554BE" w:rsidRDefault="002554BE" w:rsidP="002554BE">
      <w:pPr>
        <w:pStyle w:val="aff0"/>
        <w:numPr>
          <w:ilvl w:val="0"/>
          <w:numId w:val="105"/>
        </w:numPr>
        <w:rPr>
          <w:sz w:val="22"/>
          <w:szCs w:val="22"/>
          <w:lang w:val="en-US"/>
        </w:rPr>
      </w:pPr>
      <w:r>
        <w:rPr>
          <w:sz w:val="22"/>
          <w:szCs w:val="22"/>
          <w:lang w:val="en-US"/>
        </w:rPr>
        <w:t>2.1.2-Q4</w:t>
      </w:r>
    </w:p>
    <w:p w14:paraId="4E2E11DD" w14:textId="0C09D143" w:rsidR="002554BE" w:rsidRDefault="00252DF9" w:rsidP="002554BE">
      <w:pPr>
        <w:pStyle w:val="aff0"/>
        <w:numPr>
          <w:ilvl w:val="1"/>
          <w:numId w:val="105"/>
        </w:numPr>
        <w:rPr>
          <w:sz w:val="22"/>
          <w:szCs w:val="22"/>
          <w:lang w:val="en-US"/>
        </w:rPr>
      </w:pPr>
      <w:r>
        <w:rPr>
          <w:sz w:val="22"/>
          <w:szCs w:val="22"/>
          <w:lang w:val="en-US"/>
        </w:rPr>
        <w:t>Samsung</w:t>
      </w:r>
    </w:p>
    <w:p w14:paraId="6FADAC29" w14:textId="23E959B7" w:rsidR="00252DF9" w:rsidRDefault="00252DF9" w:rsidP="002554BE">
      <w:pPr>
        <w:pStyle w:val="aff0"/>
        <w:numPr>
          <w:ilvl w:val="1"/>
          <w:numId w:val="105"/>
        </w:numPr>
        <w:rPr>
          <w:sz w:val="22"/>
          <w:szCs w:val="22"/>
          <w:lang w:val="en-US"/>
        </w:rPr>
      </w:pPr>
      <w:r>
        <w:rPr>
          <w:sz w:val="22"/>
          <w:szCs w:val="22"/>
          <w:lang w:val="en-US"/>
        </w:rPr>
        <w:t>Apple</w:t>
      </w:r>
    </w:p>
    <w:p w14:paraId="4A238F7B" w14:textId="16C38177" w:rsidR="00252DF9" w:rsidRDefault="00252DF9" w:rsidP="002554BE">
      <w:pPr>
        <w:pStyle w:val="aff0"/>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aff0"/>
        <w:numPr>
          <w:ilvl w:val="1"/>
          <w:numId w:val="105"/>
        </w:numPr>
        <w:rPr>
          <w:sz w:val="22"/>
          <w:szCs w:val="22"/>
          <w:lang w:val="en-US"/>
        </w:rPr>
      </w:pPr>
      <w:r>
        <w:rPr>
          <w:sz w:val="22"/>
          <w:szCs w:val="22"/>
          <w:lang w:val="en-US"/>
        </w:rPr>
        <w:t>Sharp</w:t>
      </w:r>
    </w:p>
    <w:p w14:paraId="69FAAFB2" w14:textId="55BC7862" w:rsidR="00252DF9" w:rsidRDefault="00252DF9" w:rsidP="002554BE">
      <w:pPr>
        <w:pStyle w:val="aff0"/>
        <w:numPr>
          <w:ilvl w:val="1"/>
          <w:numId w:val="105"/>
        </w:numPr>
        <w:rPr>
          <w:sz w:val="22"/>
          <w:szCs w:val="22"/>
          <w:lang w:val="en-US"/>
        </w:rPr>
      </w:pPr>
      <w:r>
        <w:rPr>
          <w:sz w:val="22"/>
          <w:szCs w:val="22"/>
          <w:lang w:val="en-US"/>
        </w:rPr>
        <w:t>Intel</w:t>
      </w:r>
    </w:p>
    <w:p w14:paraId="3A633D8A" w14:textId="7659B1F3" w:rsidR="00252DF9" w:rsidRDefault="00252DF9" w:rsidP="002554BE">
      <w:pPr>
        <w:pStyle w:val="aff0"/>
        <w:numPr>
          <w:ilvl w:val="1"/>
          <w:numId w:val="105"/>
        </w:numPr>
        <w:rPr>
          <w:sz w:val="22"/>
          <w:szCs w:val="22"/>
          <w:lang w:val="en-US"/>
        </w:rPr>
      </w:pPr>
      <w:r>
        <w:rPr>
          <w:sz w:val="22"/>
          <w:szCs w:val="22"/>
          <w:lang w:val="en-US"/>
        </w:rPr>
        <w:t>Panasonic</w:t>
      </w:r>
    </w:p>
    <w:p w14:paraId="6A0CA5DF" w14:textId="5349DC83" w:rsidR="00252DF9" w:rsidRDefault="00252DF9" w:rsidP="002554BE">
      <w:pPr>
        <w:pStyle w:val="aff0"/>
        <w:numPr>
          <w:ilvl w:val="1"/>
          <w:numId w:val="105"/>
        </w:numPr>
        <w:rPr>
          <w:sz w:val="22"/>
          <w:szCs w:val="22"/>
          <w:lang w:val="en-US"/>
        </w:rPr>
      </w:pPr>
      <w:r>
        <w:rPr>
          <w:sz w:val="22"/>
          <w:szCs w:val="22"/>
          <w:lang w:val="en-US"/>
        </w:rPr>
        <w:t>Qualcomm</w:t>
      </w:r>
    </w:p>
    <w:p w14:paraId="539D6ABA" w14:textId="23644A4F" w:rsidR="00252DF9" w:rsidRDefault="00252DF9" w:rsidP="002554BE">
      <w:pPr>
        <w:pStyle w:val="aff0"/>
        <w:numPr>
          <w:ilvl w:val="1"/>
          <w:numId w:val="105"/>
        </w:numPr>
        <w:rPr>
          <w:sz w:val="22"/>
          <w:szCs w:val="22"/>
          <w:lang w:val="en-US"/>
        </w:rPr>
      </w:pPr>
      <w:r>
        <w:rPr>
          <w:sz w:val="22"/>
          <w:szCs w:val="22"/>
          <w:lang w:val="en-US"/>
        </w:rPr>
        <w:t>Ericsson</w:t>
      </w:r>
    </w:p>
    <w:p w14:paraId="59836D39" w14:textId="00B1560C" w:rsidR="00252DF9" w:rsidRDefault="00252DF9" w:rsidP="002554BE">
      <w:pPr>
        <w:pStyle w:val="aff0"/>
        <w:numPr>
          <w:ilvl w:val="1"/>
          <w:numId w:val="105"/>
        </w:numPr>
        <w:rPr>
          <w:sz w:val="22"/>
          <w:szCs w:val="22"/>
          <w:lang w:val="en-US"/>
        </w:rPr>
      </w:pPr>
      <w:r>
        <w:rPr>
          <w:sz w:val="22"/>
          <w:szCs w:val="22"/>
          <w:lang w:val="en-US"/>
        </w:rPr>
        <w:t>MediaTek</w:t>
      </w:r>
    </w:p>
    <w:p w14:paraId="1C0D5F80" w14:textId="058632F9" w:rsidR="002554BE" w:rsidRDefault="002554BE" w:rsidP="002554BE">
      <w:pPr>
        <w:pStyle w:val="aff0"/>
        <w:numPr>
          <w:ilvl w:val="0"/>
          <w:numId w:val="105"/>
        </w:numPr>
        <w:rPr>
          <w:sz w:val="22"/>
          <w:szCs w:val="22"/>
          <w:lang w:val="en-US"/>
        </w:rPr>
      </w:pPr>
      <w:r>
        <w:rPr>
          <w:sz w:val="22"/>
          <w:szCs w:val="22"/>
          <w:lang w:val="en-US"/>
        </w:rPr>
        <w:t>2.1.2-Q5</w:t>
      </w:r>
    </w:p>
    <w:p w14:paraId="35C8014C" w14:textId="77777777" w:rsidR="00252DF9" w:rsidRDefault="00252DF9" w:rsidP="002554BE">
      <w:pPr>
        <w:pStyle w:val="aff0"/>
        <w:numPr>
          <w:ilvl w:val="1"/>
          <w:numId w:val="105"/>
        </w:numPr>
        <w:rPr>
          <w:sz w:val="22"/>
          <w:szCs w:val="22"/>
          <w:lang w:val="en-US"/>
        </w:rPr>
      </w:pPr>
      <w:r>
        <w:rPr>
          <w:sz w:val="22"/>
          <w:szCs w:val="22"/>
          <w:lang w:val="en-US"/>
        </w:rPr>
        <w:t>Apple</w:t>
      </w:r>
    </w:p>
    <w:p w14:paraId="39D77871" w14:textId="77777777" w:rsidR="00252DF9" w:rsidRDefault="00252DF9" w:rsidP="002554BE">
      <w:pPr>
        <w:pStyle w:val="aff0"/>
        <w:numPr>
          <w:ilvl w:val="1"/>
          <w:numId w:val="105"/>
        </w:numPr>
        <w:rPr>
          <w:sz w:val="22"/>
          <w:szCs w:val="22"/>
          <w:lang w:val="en-US"/>
        </w:rPr>
      </w:pPr>
      <w:r>
        <w:rPr>
          <w:sz w:val="22"/>
          <w:szCs w:val="22"/>
          <w:lang w:val="en-US"/>
        </w:rPr>
        <w:t>Panasonic</w:t>
      </w:r>
    </w:p>
    <w:p w14:paraId="0E8B87DC" w14:textId="77777777" w:rsidR="00252DF9" w:rsidRDefault="00252DF9" w:rsidP="002554BE">
      <w:pPr>
        <w:pStyle w:val="aff0"/>
        <w:numPr>
          <w:ilvl w:val="1"/>
          <w:numId w:val="105"/>
        </w:numPr>
        <w:rPr>
          <w:sz w:val="22"/>
          <w:szCs w:val="22"/>
          <w:lang w:val="en-US"/>
        </w:rPr>
      </w:pPr>
      <w:r>
        <w:rPr>
          <w:sz w:val="22"/>
          <w:szCs w:val="22"/>
          <w:lang w:val="en-US"/>
        </w:rPr>
        <w:t>Qualcomm</w:t>
      </w:r>
    </w:p>
    <w:p w14:paraId="4D2C6B18" w14:textId="77777777" w:rsidR="00252DF9" w:rsidRDefault="00252DF9" w:rsidP="002554BE">
      <w:pPr>
        <w:pStyle w:val="aff0"/>
        <w:numPr>
          <w:ilvl w:val="1"/>
          <w:numId w:val="105"/>
        </w:numPr>
        <w:rPr>
          <w:sz w:val="22"/>
          <w:szCs w:val="22"/>
          <w:lang w:val="en-US"/>
        </w:rPr>
      </w:pPr>
      <w:r>
        <w:rPr>
          <w:sz w:val="22"/>
          <w:szCs w:val="22"/>
          <w:lang w:val="en-US"/>
        </w:rPr>
        <w:t>ZTE</w:t>
      </w:r>
    </w:p>
    <w:p w14:paraId="001438A5" w14:textId="77777777" w:rsidR="00252DF9" w:rsidRDefault="00252DF9" w:rsidP="002554BE">
      <w:pPr>
        <w:pStyle w:val="aff0"/>
        <w:numPr>
          <w:ilvl w:val="1"/>
          <w:numId w:val="105"/>
        </w:numPr>
        <w:rPr>
          <w:sz w:val="22"/>
          <w:szCs w:val="22"/>
          <w:lang w:val="en-US"/>
        </w:rPr>
      </w:pPr>
      <w:proofErr w:type="spellStart"/>
      <w:r>
        <w:rPr>
          <w:sz w:val="22"/>
          <w:szCs w:val="22"/>
          <w:lang w:val="en-US"/>
        </w:rPr>
        <w:t>InterDigital</w:t>
      </w:r>
      <w:proofErr w:type="spellEnd"/>
    </w:p>
    <w:p w14:paraId="65B3ED47" w14:textId="77777777" w:rsidR="00252DF9" w:rsidRDefault="00252DF9" w:rsidP="002554BE">
      <w:pPr>
        <w:pStyle w:val="aff0"/>
        <w:numPr>
          <w:ilvl w:val="1"/>
          <w:numId w:val="105"/>
        </w:numPr>
        <w:rPr>
          <w:sz w:val="22"/>
          <w:szCs w:val="22"/>
          <w:lang w:val="en-US"/>
        </w:rPr>
      </w:pPr>
      <w:r>
        <w:rPr>
          <w:sz w:val="22"/>
          <w:szCs w:val="22"/>
          <w:lang w:val="en-US"/>
        </w:rPr>
        <w:t>CMCC</w:t>
      </w:r>
    </w:p>
    <w:p w14:paraId="30F30636" w14:textId="77777777" w:rsidR="00252DF9" w:rsidRDefault="00252DF9" w:rsidP="002554BE">
      <w:pPr>
        <w:pStyle w:val="aff0"/>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12F65089" w14:textId="512F201A" w:rsidR="002554BE" w:rsidRDefault="00252DF9" w:rsidP="002554BE">
      <w:pPr>
        <w:pStyle w:val="aff0"/>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sidRPr="002554BE">
        <w:rPr>
          <w:b/>
          <w:bCs/>
          <w:sz w:val="22"/>
          <w:szCs w:val="22"/>
          <w:lang w:val="en-US"/>
        </w:rPr>
        <w:t xml:space="preserve">possible performance degradation experienced by the single </w:t>
      </w:r>
      <w:proofErr w:type="spellStart"/>
      <w:r w:rsidRPr="002554BE">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then performance can degrade</w:t>
      </w:r>
      <w:r w:rsidR="002F2C7F">
        <w:rPr>
          <w:bCs/>
          <w:sz w:val="22"/>
          <w:szCs w:val="22"/>
        </w:rPr>
        <w:t xml:space="preserve">. Scheduling limitations would then be imposed on </w:t>
      </w:r>
      <w:proofErr w:type="spellStart"/>
      <w:r w:rsidR="002F2C7F">
        <w:rPr>
          <w:bCs/>
          <w:sz w:val="22"/>
          <w:szCs w:val="22"/>
        </w:rPr>
        <w:t>gNB</w:t>
      </w:r>
      <w:proofErr w:type="spellEnd"/>
      <w:r w:rsidR="002F2C7F">
        <w:rPr>
          <w:bCs/>
          <w:sz w:val="22"/>
          <w:szCs w:val="22"/>
        </w:rPr>
        <w:t xml:space="preserve"> to ensure that no degradation occurs, in turn potentially affecting how </w:t>
      </w:r>
      <w:proofErr w:type="spellStart"/>
      <w:r w:rsidR="002F2C7F">
        <w:rPr>
          <w:bCs/>
          <w:sz w:val="22"/>
          <w:szCs w:val="22"/>
        </w:rPr>
        <w:t>gNB</w:t>
      </w:r>
      <w:proofErr w:type="spellEnd"/>
      <w:r w:rsidR="002F2C7F">
        <w:rPr>
          <w:bCs/>
          <w:sz w:val="22"/>
          <w:szCs w:val="22"/>
        </w:rPr>
        <w:t xml:space="preserve"> allocates resources for other UL channels/signals, depending on the limitations for </w:t>
      </w:r>
      <w:proofErr w:type="spellStart"/>
      <w:r w:rsidR="002F2C7F">
        <w:rPr>
          <w:bCs/>
          <w:sz w:val="22"/>
          <w:szCs w:val="22"/>
        </w:rPr>
        <w:t>TBoMS</w:t>
      </w:r>
      <w:proofErr w:type="spellEnd"/>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w:t>
      </w:r>
      <w:proofErr w:type="spellStart"/>
      <w:r w:rsidRPr="00C0274F">
        <w:rPr>
          <w:i/>
          <w:iCs/>
          <w:sz w:val="22"/>
          <w:highlight w:val="yellow"/>
          <w:lang w:val="en-US"/>
        </w:rPr>
        <w:t>TBoMS</w:t>
      </w:r>
      <w:proofErr w:type="spellEnd"/>
      <w:r w:rsidRPr="00C0274F">
        <w:rPr>
          <w:i/>
          <w:iCs/>
          <w:sz w:val="22"/>
          <w:highlight w:val="yellow"/>
          <w:lang w:val="en-US"/>
        </w:rPr>
        <w:t xml:space="preserve">,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aff0"/>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w:t>
      </w:r>
      <w:proofErr w:type="spellStart"/>
      <w:r w:rsidRPr="00C0274F">
        <w:rPr>
          <w:bCs/>
          <w:i/>
          <w:iCs/>
          <w:sz w:val="22"/>
          <w:szCs w:val="22"/>
          <w:highlight w:val="yellow"/>
        </w:rPr>
        <w:t>gNB</w:t>
      </w:r>
      <w:proofErr w:type="spellEnd"/>
      <w:r w:rsidRPr="00C0274F">
        <w:rPr>
          <w:bCs/>
          <w:i/>
          <w:iCs/>
          <w:sz w:val="22"/>
          <w:szCs w:val="22"/>
          <w:highlight w:val="yellow"/>
        </w:rPr>
        <w:t xml:space="preserve"> is subject to the limitation of never configuring a </w:t>
      </w:r>
      <w:proofErr w:type="spellStart"/>
      <w:r w:rsidRPr="00C0274F">
        <w:rPr>
          <w:bCs/>
          <w:i/>
          <w:iCs/>
          <w:sz w:val="22"/>
          <w:szCs w:val="22"/>
          <w:highlight w:val="yellow"/>
        </w:rPr>
        <w:t>TBoMS</w:t>
      </w:r>
      <w:proofErr w:type="spellEnd"/>
      <w:r w:rsidRPr="00C0274F">
        <w:rPr>
          <w:bCs/>
          <w:i/>
          <w:iCs/>
          <w:sz w:val="22"/>
          <w:szCs w:val="22"/>
          <w:highlight w:val="yellow"/>
        </w:rPr>
        <w:t xml:space="preserve">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aff0"/>
        <w:rPr>
          <w:bCs/>
          <w:i/>
          <w:iCs/>
          <w:sz w:val="22"/>
          <w:szCs w:val="22"/>
          <w:highlight w:val="yellow"/>
        </w:rPr>
      </w:pPr>
    </w:p>
    <w:p w14:paraId="16355618" w14:textId="62C77499" w:rsidR="006A1CDF" w:rsidRPr="00C0274F" w:rsidRDefault="006A1CDF" w:rsidP="0091129E">
      <w:pPr>
        <w:pStyle w:val="aff0"/>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aff0"/>
        <w:rPr>
          <w:bCs/>
          <w:i/>
          <w:iCs/>
          <w:sz w:val="22"/>
          <w:szCs w:val="22"/>
          <w:highlight w:val="yellow"/>
        </w:rPr>
      </w:pPr>
    </w:p>
    <w:p w14:paraId="47A3FC40" w14:textId="18D0EFC5" w:rsidR="006A1CDF" w:rsidRPr="00C0274F" w:rsidRDefault="006A1CDF" w:rsidP="0091129E">
      <w:pPr>
        <w:pStyle w:val="aff0"/>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68FCBCCF" w:rsidR="003831FB" w:rsidRDefault="006C17BF" w:rsidP="006C17BF">
            <w:pPr>
              <w:jc w:val="both"/>
              <w:rPr>
                <w:lang w:eastAsia="zh-CN"/>
              </w:rPr>
            </w:pPr>
            <w:r>
              <w:rPr>
                <w:lang w:eastAsia="zh-CN"/>
              </w:rPr>
              <w:t>Samsung</w:t>
            </w:r>
            <w:r>
              <w:rPr>
                <w:rFonts w:hint="eastAsia"/>
                <w:lang w:eastAsia="zh-CN"/>
              </w:rPr>
              <w:t xml:space="preserve"> (with more general statement)</w:t>
            </w:r>
            <w:r w:rsidR="001230D0">
              <w:rPr>
                <w:rFonts w:hint="eastAsia"/>
                <w:lang w:eastAsia="zh-CN"/>
              </w:rPr>
              <w:t>,</w:t>
            </w:r>
            <w:r w:rsidR="001230D0">
              <w:rPr>
                <w:lang w:eastAsia="zh-CN"/>
              </w:rPr>
              <w:t xml:space="preserve"> vivo</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048850E9" w:rsidR="003831FB" w:rsidRDefault="003831FB" w:rsidP="002D6C32">
            <w:pPr>
              <w:jc w:val="both"/>
              <w:rPr>
                <w:rFonts w:eastAsia="MS Mincho"/>
                <w:lang w:eastAsia="ja-JP"/>
              </w:rPr>
            </w:pP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11E36837" w:rsidR="003831FB" w:rsidRDefault="0036158A" w:rsidP="002D6C32">
            <w:pPr>
              <w:jc w:val="both"/>
              <w:rPr>
                <w:lang w:val="en-US" w:eastAsia="zh-CN"/>
              </w:rPr>
            </w:pPr>
            <w:r>
              <w:rPr>
                <w:rFonts w:hint="eastAsia"/>
                <w:lang w:val="en-US" w:eastAsia="zh-CN"/>
              </w:rPr>
              <w:t>X</w:t>
            </w:r>
            <w:r>
              <w:rPr>
                <w:lang w:val="en-US" w:eastAsia="zh-CN"/>
              </w:rPr>
              <w:t>iaomi</w:t>
            </w: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81"/>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aff0"/>
              <w:numPr>
                <w:ilvl w:val="0"/>
                <w:numId w:val="119"/>
              </w:numPr>
              <w:rPr>
                <w:bCs/>
                <w:i/>
                <w:iCs/>
                <w:sz w:val="22"/>
                <w:szCs w:val="22"/>
                <w:highlight w:val="yellow"/>
              </w:rPr>
            </w:pPr>
            <w:r w:rsidRPr="00C0274F">
              <w:rPr>
                <w:bCs/>
                <w:i/>
                <w:iCs/>
                <w:sz w:val="22"/>
                <w:szCs w:val="22"/>
                <w:highlight w:val="yellow"/>
              </w:rPr>
              <w:t xml:space="preserve">Option 4 is adopted as described so far and </w:t>
            </w:r>
            <w:proofErr w:type="spellStart"/>
            <w:r w:rsidRPr="00C0274F">
              <w:rPr>
                <w:bCs/>
                <w:i/>
                <w:iCs/>
                <w:sz w:val="22"/>
                <w:szCs w:val="22"/>
                <w:highlight w:val="yellow"/>
              </w:rPr>
              <w:t>gNB</w:t>
            </w:r>
            <w:proofErr w:type="spellEnd"/>
            <w:r w:rsidRPr="00C0274F">
              <w:rPr>
                <w:bCs/>
                <w:i/>
                <w:iCs/>
                <w:sz w:val="22"/>
                <w:szCs w:val="22"/>
                <w:highlight w:val="yellow"/>
              </w:rPr>
              <w:t xml:space="preserve">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w:t>
            </w:r>
            <w:proofErr w:type="spellStart"/>
            <w:r w:rsidRPr="006C17BF">
              <w:rPr>
                <w:bCs/>
                <w:i/>
                <w:iCs/>
                <w:strike/>
                <w:color w:val="FF0000"/>
                <w:sz w:val="22"/>
                <w:szCs w:val="22"/>
                <w:highlight w:val="yellow"/>
              </w:rPr>
              <w:t>TBoMS</w:t>
            </w:r>
            <w:proofErr w:type="spellEnd"/>
            <w:r w:rsidRPr="006C17BF">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820409" w14:paraId="30982718" w14:textId="77777777" w:rsidTr="002D6C32">
        <w:tc>
          <w:tcPr>
            <w:tcW w:w="2173" w:type="dxa"/>
          </w:tcPr>
          <w:p w14:paraId="406BABBB" w14:textId="1CFBFD8A" w:rsidR="00820409" w:rsidRDefault="00820409" w:rsidP="00820409">
            <w:pPr>
              <w:jc w:val="both"/>
              <w:rPr>
                <w:rFonts w:hint="eastAsia"/>
                <w:lang w:eastAsia="zh-CN"/>
              </w:rPr>
            </w:pPr>
            <w:r>
              <w:rPr>
                <w:rFonts w:hint="eastAsia"/>
                <w:lang w:eastAsia="zh-CN"/>
              </w:rPr>
              <w:t>v</w:t>
            </w:r>
            <w:r>
              <w:rPr>
                <w:lang w:eastAsia="zh-CN"/>
              </w:rPr>
              <w:t>ivo</w:t>
            </w:r>
          </w:p>
        </w:tc>
        <w:tc>
          <w:tcPr>
            <w:tcW w:w="7450" w:type="dxa"/>
          </w:tcPr>
          <w:p w14:paraId="0A3A5D1F" w14:textId="4C9F2186" w:rsidR="00820409" w:rsidRDefault="00820409" w:rsidP="00820409">
            <w:pPr>
              <w:jc w:val="both"/>
              <w:rPr>
                <w:lang w:eastAsia="zh-CN"/>
              </w:rPr>
            </w:pPr>
            <w:r>
              <w:rPr>
                <w:lang w:eastAsia="zh-CN"/>
              </w:rPr>
              <w:t xml:space="preserve">Agree with </w:t>
            </w:r>
            <w:r w:rsidR="00486C5E">
              <w:rPr>
                <w:lang w:eastAsia="zh-CN"/>
              </w:rPr>
              <w:t>S</w:t>
            </w:r>
            <w:r>
              <w:rPr>
                <w:lang w:eastAsia="zh-CN"/>
              </w:rPr>
              <w:t xml:space="preserve">amsung’s revision. </w:t>
            </w:r>
          </w:p>
          <w:p w14:paraId="7DA7FCBF" w14:textId="100E5B88" w:rsidR="00820409" w:rsidRDefault="009735B2" w:rsidP="00820409">
            <w:pPr>
              <w:jc w:val="both"/>
              <w:rPr>
                <w:rFonts w:hint="eastAsia"/>
                <w:lang w:eastAsia="zh-CN"/>
              </w:rPr>
            </w:pPr>
            <w:r>
              <w:rPr>
                <w:lang w:eastAsia="zh-CN"/>
              </w:rPr>
              <w:t>The cons for Alt-1 is not so critical issue.</w:t>
            </w:r>
            <w:r>
              <w:rPr>
                <w:lang w:eastAsia="zh-CN"/>
              </w:rPr>
              <w:t xml:space="preserve"> </w:t>
            </w:r>
            <w:r w:rsidR="00820409">
              <w:rPr>
                <w:lang w:eastAsia="zh-CN"/>
              </w:rPr>
              <w:t xml:space="preserve">Although </w:t>
            </w:r>
            <m:oMath>
              <m:r>
                <w:rPr>
                  <w:rFonts w:ascii="Cambria Math" w:hAnsi="Cambria Math"/>
                  <w:sz w:val="22"/>
                  <w:lang w:val="en-US"/>
                </w:rPr>
                <m:t>R×K&gt;1</m:t>
              </m:r>
            </m:oMath>
            <w:r w:rsidR="00820409">
              <w:rPr>
                <w:rFonts w:hint="eastAsia"/>
                <w:sz w:val="22"/>
                <w:lang w:val="en-US" w:eastAsia="zh-CN"/>
              </w:rPr>
              <w:t xml:space="preserve"> </w:t>
            </w:r>
            <w:r w:rsidR="00820409">
              <w:rPr>
                <w:sz w:val="22"/>
                <w:lang w:val="en-US" w:eastAsia="zh-CN"/>
              </w:rPr>
              <w:t xml:space="preserve">may lead to degraded performance, it can be avoided by lower coding rate and moderate </w:t>
            </w:r>
            <w:r w:rsidR="00820409" w:rsidRPr="003D1617">
              <w:rPr>
                <w:i/>
                <w:sz w:val="22"/>
                <w:lang w:val="en-US" w:eastAsia="zh-CN"/>
              </w:rPr>
              <w:t>K</w:t>
            </w:r>
            <w:r w:rsidR="00820409">
              <w:rPr>
                <w:sz w:val="22"/>
                <w:lang w:val="en-US" w:eastAsia="zh-CN"/>
              </w:rPr>
              <w:t xml:space="preserve"> setting. The necessity of huge number of K is doubtful, repetition of a single </w:t>
            </w:r>
            <w:proofErr w:type="spellStart"/>
            <w:r w:rsidR="00820409">
              <w:rPr>
                <w:sz w:val="22"/>
                <w:lang w:val="en-US" w:eastAsia="zh-CN"/>
              </w:rPr>
              <w:t>TBoMS</w:t>
            </w:r>
            <w:proofErr w:type="spellEnd"/>
            <w:r w:rsidR="00820409">
              <w:rPr>
                <w:sz w:val="22"/>
                <w:lang w:val="en-US" w:eastAsia="zh-CN"/>
              </w:rPr>
              <w:t xml:space="preserve"> with moderate length K can be considered to achieve comparable performance.</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3"/>
        <w:numPr>
          <w:ilvl w:val="2"/>
          <w:numId w:val="4"/>
        </w:numPr>
        <w:jc w:val="both"/>
      </w:pPr>
      <w:bookmarkStart w:id="2" w:name="_GoBack"/>
      <w:bookmarkEnd w:id="2"/>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 xml:space="preserve">Across all allocated slots for </w:t>
            </w:r>
            <w:proofErr w:type="spellStart"/>
            <w:r>
              <w:t>TBoMS</w:t>
            </w:r>
            <w:proofErr w:type="spellEnd"/>
            <w:r>
              <w:t xml:space="preserve">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0"/>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0"/>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0"/>
        <w:numPr>
          <w:ilvl w:val="0"/>
          <w:numId w:val="1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361203" w14:textId="77777777" w:rsidR="00AE549A" w:rsidRDefault="00464B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0"/>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6BBCA3B0" w14:textId="77777777" w:rsidR="00AE549A" w:rsidRDefault="00464B25">
      <w:pPr>
        <w:pStyle w:val="aff0"/>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 xml:space="preserve">For interleaving per slot, UE may still needs to store the encoded </w:t>
            </w:r>
            <w:proofErr w:type="gramStart"/>
            <w:r>
              <w:t>bits,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4A4485B3" w14:textId="77777777" w:rsidR="00AE549A" w:rsidRDefault="00464B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 xml:space="preserve">When a slot of a </w:t>
            </w:r>
            <w:proofErr w:type="spellStart"/>
            <w:r w:rsidRPr="00CE26A2">
              <w:t>TBoMS</w:t>
            </w:r>
            <w:proofErr w:type="spellEnd"/>
            <w:r w:rsidRPr="00CE26A2">
              <w:t xml:space="preserve"> is dropped due to collision, interleaving per slot loses ~2 dB relative to interleaving per </w:t>
            </w:r>
            <w:proofErr w:type="spellStart"/>
            <w:r w:rsidRPr="00CE26A2">
              <w:t>TBoMS</w:t>
            </w:r>
            <w:proofErr w:type="spellEnd"/>
            <w:r w:rsidRPr="00CE26A2">
              <w:t xml:space="preserve">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aff0"/>
              <w:numPr>
                <w:ilvl w:val="0"/>
                <w:numId w:val="95"/>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A86D33">
            <w:pPr>
              <w:pStyle w:val="aff0"/>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aff0"/>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 xml:space="preserve">When a slot of a </w:t>
            </w:r>
            <w:proofErr w:type="spellStart"/>
            <w:r w:rsidRPr="00CD2D1B">
              <w:t>TBoMS</w:t>
            </w:r>
            <w:proofErr w:type="spellEnd"/>
            <w:r w:rsidRPr="00CD2D1B">
              <w:t xml:space="preserve"> is dropped due to collision, interleaving per TOT loses ~1 dB relative to interleaving per </w:t>
            </w:r>
            <w:proofErr w:type="spellStart"/>
            <w:r w:rsidRPr="00CD2D1B">
              <w:t>TBoMS</w:t>
            </w:r>
            <w:proofErr w:type="spellEnd"/>
            <w:r w:rsidRPr="00CD2D1B">
              <w:t xml:space="preserve">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A86D33">
            <w:pPr>
              <w:pStyle w:val="aff0"/>
              <w:numPr>
                <w:ilvl w:val="0"/>
                <w:numId w:val="95"/>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A86D33">
            <w:pPr>
              <w:pStyle w:val="aff0"/>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aff0"/>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 xml:space="preserve">Timeline and prioritization rules would also need to be </w:t>
            </w:r>
            <w:proofErr w:type="spellStart"/>
            <w:r w:rsidRPr="0034538F">
              <w:t>rediscussed</w:t>
            </w:r>
            <w:proofErr w:type="spellEnd"/>
            <w:r w:rsidRPr="0034538F">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 xml:space="preserve">t was said interleaving per slot has no complexity increase. This is by considering UCI multiplexing on </w:t>
            </w:r>
            <w:proofErr w:type="spellStart"/>
            <w:r w:rsidRPr="00EF4806">
              <w:t>TBoMS</w:t>
            </w:r>
            <w:proofErr w:type="spellEnd"/>
            <w:r w:rsidRPr="00EF4806">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aff0"/>
              <w:numPr>
                <w:ilvl w:val="0"/>
                <w:numId w:val="96"/>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A86D33">
            <w:pPr>
              <w:pStyle w:val="aff0"/>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aff0"/>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 xml:space="preserve">Impact on specification may be high due to the fact that current spec operates according to a per slot logic. Additionally, timeline and prioritization rules would also need to be </w:t>
            </w:r>
            <w:proofErr w:type="spellStart"/>
            <w:r w:rsidRPr="0034538F">
              <w:t>rediscussed</w:t>
            </w:r>
            <w:proofErr w:type="spellEnd"/>
            <w:r w:rsidRPr="0034538F">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aff0"/>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 xml:space="preserve">Over all allocated slots for </w:t>
            </w:r>
            <w:proofErr w:type="spellStart"/>
            <w:r>
              <w:rPr>
                <w:b/>
                <w:bCs/>
              </w:rPr>
              <w:t>TBoMS</w:t>
            </w:r>
            <w:proofErr w:type="spellEnd"/>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aff0"/>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aff0"/>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aff0"/>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aff0"/>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aff0"/>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aff0"/>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aff0"/>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aff0"/>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w:t>
            </w:r>
            <w:proofErr w:type="spellStart"/>
            <w:r w:rsidRPr="00844586">
              <w:rPr>
                <w:rFonts w:hint="eastAsia"/>
                <w:lang w:eastAsia="zh-CN"/>
              </w:rPr>
              <w:t>TBoMS</w:t>
            </w:r>
            <w:proofErr w:type="spellEnd"/>
            <w:r w:rsidRPr="00844586">
              <w:rPr>
                <w:rFonts w:hint="eastAsia"/>
                <w:lang w:eastAsia="zh-CN"/>
              </w:rPr>
              <w:t xml:space="preserve">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aff0"/>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aff0"/>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aff0"/>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aff0"/>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aff0"/>
              <w:numPr>
                <w:ilvl w:val="0"/>
                <w:numId w:val="99"/>
              </w:numPr>
              <w:spacing w:after="0"/>
              <w:jc w:val="both"/>
            </w:pPr>
            <w:r w:rsidRPr="00844586">
              <w:t xml:space="preserve">The </w:t>
            </w:r>
            <w:proofErr w:type="spellStart"/>
            <w:r w:rsidRPr="00844586">
              <w:t>interleaver</w:t>
            </w:r>
            <w:proofErr w:type="spellEnd"/>
            <w:r w:rsidRPr="00844586">
              <w:t xml:space="preserve"> sizes are the same across slots as in Rel-15.</w:t>
            </w:r>
          </w:p>
          <w:p w14:paraId="054558F1" w14:textId="478B4D2A" w:rsidR="00844586" w:rsidRPr="00844586" w:rsidRDefault="00844586" w:rsidP="00A86D33">
            <w:pPr>
              <w:pStyle w:val="aff0"/>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aff0"/>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aff0"/>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w:t>
            </w:r>
            <w:proofErr w:type="spellStart"/>
            <w:r w:rsidRPr="002C2F70">
              <w:rPr>
                <w:rFonts w:hint="eastAsia"/>
                <w:lang w:eastAsia="zh-CN"/>
              </w:rPr>
              <w:t>TBoMS</w:t>
            </w:r>
            <w:proofErr w:type="spellEnd"/>
            <w:r w:rsidRPr="002C2F70">
              <w:rPr>
                <w:rFonts w:hint="eastAsia"/>
                <w:lang w:eastAsia="zh-CN"/>
              </w:rPr>
              <w:t>.</w:t>
            </w:r>
          </w:p>
          <w:p w14:paraId="3A69B5F4" w14:textId="539A62BA" w:rsidR="00844586" w:rsidRPr="002C2F70" w:rsidRDefault="00844586" w:rsidP="00A86D33">
            <w:pPr>
              <w:pStyle w:val="aff0"/>
              <w:numPr>
                <w:ilvl w:val="0"/>
                <w:numId w:val="100"/>
              </w:numPr>
              <w:spacing w:after="100"/>
              <w:jc w:val="both"/>
              <w:rPr>
                <w:lang w:eastAsia="zh-CN"/>
              </w:rPr>
            </w:pPr>
            <w:r w:rsidRPr="002C2F70">
              <w:rPr>
                <w:lang w:eastAsia="zh-CN"/>
              </w:rPr>
              <w:t xml:space="preserve">The complexity could be less than over </w:t>
            </w:r>
            <w:proofErr w:type="spellStart"/>
            <w:r w:rsidRPr="002C2F70">
              <w:rPr>
                <w:lang w:eastAsia="zh-CN"/>
              </w:rPr>
              <w:t>TBoMS</w:t>
            </w:r>
            <w:proofErr w:type="spellEnd"/>
          </w:p>
          <w:p w14:paraId="3695AF4D" w14:textId="4089992D" w:rsidR="00844586" w:rsidRPr="002C2F70" w:rsidRDefault="002C2F70" w:rsidP="00A86D33">
            <w:pPr>
              <w:pStyle w:val="aff0"/>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 xml:space="preserve">Over all allocated slots for </w:t>
            </w:r>
            <w:proofErr w:type="spellStart"/>
            <w:r>
              <w:rPr>
                <w:b/>
                <w:bCs/>
              </w:rPr>
              <w:t>TBoMS</w:t>
            </w:r>
            <w:proofErr w:type="spellEnd"/>
          </w:p>
        </w:tc>
        <w:tc>
          <w:tcPr>
            <w:tcW w:w="7469" w:type="dxa"/>
          </w:tcPr>
          <w:p w14:paraId="47D0ABFF" w14:textId="1740CB93" w:rsidR="002C2F70" w:rsidRPr="002C2F70" w:rsidRDefault="002C2F70" w:rsidP="00A86D33">
            <w:pPr>
              <w:pStyle w:val="aff0"/>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aff0"/>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aff0"/>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aff0"/>
              <w:numPr>
                <w:ilvl w:val="0"/>
                <w:numId w:val="101"/>
              </w:numPr>
              <w:spacing w:after="100"/>
              <w:jc w:val="both"/>
            </w:pPr>
            <w:r w:rsidRPr="002C2F70">
              <w:t xml:space="preserve">Concern on different </w:t>
            </w:r>
            <w:proofErr w:type="spellStart"/>
            <w:r w:rsidRPr="002C2F70">
              <w:t>interleaver</w:t>
            </w:r>
            <w:proofErr w:type="spellEnd"/>
            <w:r w:rsidRPr="002C2F70">
              <w:t xml:space="preserve"> sizes does not exist. </w:t>
            </w:r>
          </w:p>
          <w:p w14:paraId="7B8ABCAA" w14:textId="3A6D9E2A" w:rsidR="002C2F70" w:rsidRPr="002C2F70" w:rsidRDefault="002C2F70" w:rsidP="00A86D33">
            <w:pPr>
              <w:pStyle w:val="aff0"/>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aff0"/>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aff0"/>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aff0"/>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w:t>
            </w:r>
            <w:proofErr w:type="spellStart"/>
            <w:r w:rsidRPr="00F33A57">
              <w:rPr>
                <w:rFonts w:hint="eastAsia"/>
                <w:lang w:eastAsia="zh-CN"/>
              </w:rPr>
              <w:t>TBoMS</w:t>
            </w:r>
            <w:proofErr w:type="spellEnd"/>
            <w:r w:rsidRPr="00F33A57">
              <w:rPr>
                <w:rFonts w:hint="eastAsia"/>
                <w:lang w:eastAsia="zh-CN"/>
              </w:rPr>
              <w:t>.</w:t>
            </w:r>
          </w:p>
          <w:p w14:paraId="3FFC3E18" w14:textId="25169013" w:rsidR="002C2F70" w:rsidRPr="00844586" w:rsidRDefault="00F33A57" w:rsidP="00A86D33">
            <w:pPr>
              <w:pStyle w:val="aff0"/>
              <w:numPr>
                <w:ilvl w:val="0"/>
                <w:numId w:val="102"/>
              </w:numPr>
              <w:spacing w:after="100"/>
              <w:jc w:val="both"/>
            </w:pPr>
            <w:r w:rsidRPr="00F33A57">
              <w:t xml:space="preserve">When a slot of a </w:t>
            </w:r>
            <w:proofErr w:type="spellStart"/>
            <w:r w:rsidRPr="00F33A57">
              <w:t>TBoMS</w:t>
            </w:r>
            <w:proofErr w:type="spellEnd"/>
            <w:r w:rsidRPr="00F33A57">
              <w:t xml:space="preserve"> is dropped due to collision, interleaving per slot loses ~2 dB relative to interleaving per </w:t>
            </w:r>
            <w:proofErr w:type="spellStart"/>
            <w:r w:rsidRPr="00F33A57">
              <w:t>TBoMS</w:t>
            </w:r>
            <w:proofErr w:type="spellEnd"/>
            <w:r w:rsidRPr="00F33A57">
              <w:t xml:space="preserve">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aff0"/>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aff0"/>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aff0"/>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aff0"/>
              <w:numPr>
                <w:ilvl w:val="0"/>
                <w:numId w:val="103"/>
              </w:numPr>
              <w:spacing w:after="100"/>
              <w:jc w:val="both"/>
            </w:pPr>
            <w:r w:rsidRPr="00F33A57">
              <w:t>Huge increase to UE complexity.</w:t>
            </w:r>
          </w:p>
          <w:p w14:paraId="75F08188" w14:textId="77777777" w:rsidR="00F33A57" w:rsidRPr="00F33A57" w:rsidRDefault="00F33A57" w:rsidP="00A86D33">
            <w:pPr>
              <w:pStyle w:val="aff0"/>
              <w:numPr>
                <w:ilvl w:val="0"/>
                <w:numId w:val="103"/>
              </w:numPr>
              <w:spacing w:after="100"/>
              <w:jc w:val="both"/>
            </w:pPr>
            <w:r w:rsidRPr="00F33A57">
              <w:t xml:space="preserve">When a slot of a </w:t>
            </w:r>
            <w:proofErr w:type="spellStart"/>
            <w:r w:rsidRPr="00F33A57">
              <w:t>TBoMS</w:t>
            </w:r>
            <w:proofErr w:type="spellEnd"/>
            <w:r w:rsidRPr="00F33A57">
              <w:t xml:space="preserve"> is dropped due to collision, interleaving per TOT loses ~1 dB relative to interleaving per </w:t>
            </w:r>
            <w:proofErr w:type="spellStart"/>
            <w:r w:rsidRPr="00F33A57">
              <w:t>TBoMS</w:t>
            </w:r>
            <w:proofErr w:type="spellEnd"/>
            <w:r w:rsidRPr="00F33A57">
              <w:t xml:space="preserve"> as can be seen in figure 8 of R1-2107560.</w:t>
            </w:r>
          </w:p>
          <w:p w14:paraId="3E7D78E7" w14:textId="77777777" w:rsidR="00F33A57" w:rsidRPr="00F33A57" w:rsidRDefault="00F33A57" w:rsidP="00A86D33">
            <w:pPr>
              <w:pStyle w:val="aff0"/>
              <w:numPr>
                <w:ilvl w:val="0"/>
                <w:numId w:val="103"/>
              </w:numPr>
              <w:spacing w:after="100"/>
              <w:jc w:val="both"/>
            </w:pPr>
            <w:r w:rsidRPr="00F33A57">
              <w:t xml:space="preserve">Different </w:t>
            </w:r>
            <w:proofErr w:type="spellStart"/>
            <w:r w:rsidRPr="00F33A57">
              <w:t>interleaver</w:t>
            </w:r>
            <w:proofErr w:type="spellEnd"/>
            <w:r w:rsidRPr="00F33A57">
              <w:t xml:space="preserve"> sizes are needed if the number of slots per TOT is different across TOTs (this can happen).</w:t>
            </w:r>
          </w:p>
          <w:p w14:paraId="292A86DD" w14:textId="7A5A097A" w:rsidR="002C2F70" w:rsidRPr="002C2F70" w:rsidRDefault="00F33A57" w:rsidP="00A86D33">
            <w:pPr>
              <w:pStyle w:val="aff0"/>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 xml:space="preserve">Over all allocated slots for </w:t>
            </w:r>
            <w:proofErr w:type="spellStart"/>
            <w:r>
              <w:rPr>
                <w:b/>
                <w:bCs/>
              </w:rPr>
              <w:t>TBoMS</w:t>
            </w:r>
            <w:proofErr w:type="spellEnd"/>
          </w:p>
        </w:tc>
        <w:tc>
          <w:tcPr>
            <w:tcW w:w="7469" w:type="dxa"/>
          </w:tcPr>
          <w:p w14:paraId="5ED42A45" w14:textId="77777777" w:rsidR="00BB1896" w:rsidRPr="00BB1896" w:rsidRDefault="00BB1896" w:rsidP="00A86D33">
            <w:pPr>
              <w:pStyle w:val="aff0"/>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aff0"/>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aff0"/>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w:t>
            </w:r>
            <w:proofErr w:type="spellStart"/>
            <w:r w:rsidRPr="00BB1896">
              <w:rPr>
                <w:iCs/>
                <w:lang w:eastAsia="ja-JP"/>
              </w:rPr>
              <w:t>TBoMS</w:t>
            </w:r>
            <w:proofErr w:type="spellEnd"/>
            <w:r w:rsidRPr="00BB1896">
              <w:rPr>
                <w:iCs/>
                <w:lang w:eastAsia="ja-JP"/>
              </w:rPr>
              <w:t xml:space="preserve">. </w:t>
            </w:r>
          </w:p>
          <w:p w14:paraId="640A5F34" w14:textId="6E698E71" w:rsidR="002C2F70" w:rsidRPr="002C2F70" w:rsidRDefault="00BB1896" w:rsidP="00A86D33">
            <w:pPr>
              <w:pStyle w:val="aff0"/>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aff0"/>
        <w:numPr>
          <w:ilvl w:val="0"/>
          <w:numId w:val="109"/>
        </w:numPr>
        <w:spacing w:after="240"/>
        <w:jc w:val="both"/>
        <w:rPr>
          <w:sz w:val="22"/>
          <w:szCs w:val="22"/>
        </w:rPr>
      </w:pPr>
      <w:proofErr w:type="spellStart"/>
      <w:r w:rsidRPr="002D6C32">
        <w:rPr>
          <w:b/>
          <w:bCs/>
          <w:sz w:val="22"/>
          <w:szCs w:val="22"/>
        </w:rPr>
        <w:t>Interleaver</w:t>
      </w:r>
      <w:proofErr w:type="spellEnd"/>
      <w:r w:rsidRPr="002D6C32">
        <w:rPr>
          <w:b/>
          <w:bCs/>
          <w:sz w:val="22"/>
          <w:szCs w:val="22"/>
        </w:rPr>
        <w:t xml:space="preserve">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sidR="002D6C32" w:rsidRPr="002D6C32">
        <w:rPr>
          <w:sz w:val="22"/>
          <w:szCs w:val="22"/>
        </w:rPr>
        <w:t>TBoMS</w:t>
      </w:r>
      <w:proofErr w:type="spellEnd"/>
      <w:r w:rsidR="002D6C32" w:rsidRPr="002D6C32">
        <w:rPr>
          <w:sz w:val="22"/>
          <w:szCs w:val="22"/>
        </w:rPr>
        <w:t xml:space="preserve">.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aff0"/>
        <w:spacing w:after="240"/>
        <w:jc w:val="both"/>
        <w:rPr>
          <w:sz w:val="22"/>
          <w:szCs w:val="22"/>
        </w:rPr>
      </w:pPr>
    </w:p>
    <w:p w14:paraId="5091D1FE" w14:textId="0FFB6F42" w:rsidR="002D6C32" w:rsidRPr="002D6C32" w:rsidRDefault="00B2333A" w:rsidP="0091129E">
      <w:pPr>
        <w:pStyle w:val="aff0"/>
        <w:numPr>
          <w:ilvl w:val="0"/>
          <w:numId w:val="109"/>
        </w:numPr>
        <w:spacing w:after="240"/>
        <w:jc w:val="both"/>
        <w:rPr>
          <w:sz w:val="22"/>
          <w:szCs w:val="22"/>
        </w:rPr>
      </w:pPr>
      <w:r w:rsidRPr="002D6C32">
        <w:rPr>
          <w:sz w:val="22"/>
          <w:szCs w:val="22"/>
        </w:rPr>
        <w:t xml:space="preserve">The practically relevant advantages brought by </w:t>
      </w:r>
      <w:proofErr w:type="spellStart"/>
      <w:r w:rsidRPr="002D6C32">
        <w:rPr>
          <w:b/>
          <w:bCs/>
          <w:sz w:val="22"/>
          <w:szCs w:val="22"/>
        </w:rPr>
        <w:t>interleaver</w:t>
      </w:r>
      <w:proofErr w:type="spellEnd"/>
      <w:r w:rsidRPr="002D6C32">
        <w:rPr>
          <w:b/>
          <w:bCs/>
          <w:sz w:val="22"/>
          <w:szCs w:val="22"/>
        </w:rPr>
        <w:t xml:space="preserve"> per TOT</w:t>
      </w:r>
      <w:r w:rsidRPr="002D6C32">
        <w:rPr>
          <w:sz w:val="22"/>
          <w:szCs w:val="22"/>
        </w:rPr>
        <w:t xml:space="preserve"> and </w:t>
      </w:r>
      <w:r w:rsidRPr="002D6C32">
        <w:rPr>
          <w:b/>
          <w:bCs/>
          <w:sz w:val="22"/>
          <w:szCs w:val="22"/>
        </w:rPr>
        <w:t>across all allocated slots</w:t>
      </w:r>
      <w:r w:rsidRPr="002D6C32">
        <w:rPr>
          <w:sz w:val="22"/>
          <w:szCs w:val="22"/>
        </w:rPr>
        <w:t xml:space="preserve"> for </w:t>
      </w:r>
      <w:proofErr w:type="spellStart"/>
      <w:r w:rsidRPr="002D6C32">
        <w:rPr>
          <w:sz w:val="22"/>
          <w:szCs w:val="22"/>
        </w:rPr>
        <w:t>TBoMS</w:t>
      </w:r>
      <w:proofErr w:type="spellEnd"/>
      <w:r w:rsidRPr="002D6C32">
        <w:rPr>
          <w:sz w:val="22"/>
          <w:szCs w:val="22"/>
        </w:rPr>
        <w:t xml:space="preserve"> are the following: </w:t>
      </w:r>
    </w:p>
    <w:p w14:paraId="6CEA11C1" w14:textId="77777777" w:rsidR="00B2333A" w:rsidRDefault="00B2333A" w:rsidP="0091129E">
      <w:pPr>
        <w:pStyle w:val="aff0"/>
        <w:numPr>
          <w:ilvl w:val="0"/>
          <w:numId w:val="108"/>
        </w:numPr>
        <w:spacing w:after="240"/>
        <w:jc w:val="both"/>
        <w:rPr>
          <w:sz w:val="22"/>
          <w:szCs w:val="22"/>
        </w:rPr>
      </w:pPr>
      <w:proofErr w:type="spellStart"/>
      <w:r w:rsidRPr="00B2333A">
        <w:rPr>
          <w:sz w:val="22"/>
          <w:szCs w:val="22"/>
        </w:rPr>
        <w:t>Interleaver</w:t>
      </w:r>
      <w:proofErr w:type="spellEnd"/>
      <w:r w:rsidRPr="00B2333A">
        <w:rPr>
          <w:sz w:val="22"/>
          <w:szCs w:val="22"/>
        </w:rPr>
        <w:t xml:space="preserve"> per TOT and across all allocated slots for </w:t>
      </w:r>
      <w:proofErr w:type="spellStart"/>
      <w:r w:rsidRPr="00B2333A">
        <w:rPr>
          <w:sz w:val="22"/>
          <w:szCs w:val="22"/>
        </w:rPr>
        <w:t>TBoMS</w:t>
      </w:r>
      <w:proofErr w:type="spellEnd"/>
      <w:r w:rsidRPr="00B2333A">
        <w:rPr>
          <w:sz w:val="22"/>
          <w:szCs w:val="22"/>
        </w:rPr>
        <w:t xml:space="preserve"> mainly offer advantages in terms of performance, due to the larger time diversity they can exploit thanks to the longer </w:t>
      </w:r>
      <w:proofErr w:type="spellStart"/>
      <w:r w:rsidRPr="00B2333A">
        <w:rPr>
          <w:sz w:val="22"/>
          <w:szCs w:val="22"/>
        </w:rPr>
        <w:t>interleaver</w:t>
      </w:r>
      <w:proofErr w:type="spellEnd"/>
      <w:r w:rsidRPr="00B2333A">
        <w:rPr>
          <w:sz w:val="22"/>
          <w:szCs w:val="22"/>
        </w:rPr>
        <w:t xml:space="preserve"> period.</w:t>
      </w:r>
    </w:p>
    <w:p w14:paraId="5E726AEB" w14:textId="77777777" w:rsidR="00B2333A" w:rsidRDefault="00B2333A" w:rsidP="0091129E">
      <w:pPr>
        <w:pStyle w:val="aff0"/>
        <w:numPr>
          <w:ilvl w:val="0"/>
          <w:numId w:val="108"/>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75A542C1" w14:textId="4C46B4E3" w:rsidR="002D6C32" w:rsidRPr="002D6C32" w:rsidRDefault="00B2333A" w:rsidP="0091129E">
      <w:pPr>
        <w:pStyle w:val="aff0"/>
        <w:numPr>
          <w:ilvl w:val="0"/>
          <w:numId w:val="10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 xml:space="preserve">brought by the </w:t>
      </w:r>
      <w:proofErr w:type="spellStart"/>
      <w:r w:rsidR="002D6C32">
        <w:rPr>
          <w:sz w:val="22"/>
          <w:szCs w:val="22"/>
        </w:rPr>
        <w:t>interleaver</w:t>
      </w:r>
      <w:proofErr w:type="spellEnd"/>
      <w:r w:rsidR="002D6C32">
        <w:rPr>
          <w:sz w:val="22"/>
          <w:szCs w:val="22"/>
        </w:rPr>
        <w:t xml:space="preserve"> per slot, according to companies’ comments, especially for what concerns the </w:t>
      </w:r>
      <w:proofErr w:type="spellStart"/>
      <w:r w:rsidR="002D6C32">
        <w:rPr>
          <w:sz w:val="22"/>
          <w:szCs w:val="22"/>
        </w:rPr>
        <w:t>interleaver</w:t>
      </w:r>
      <w:proofErr w:type="spellEnd"/>
      <w:r w:rsidR="002D6C32">
        <w:rPr>
          <w:sz w:val="22"/>
          <w:szCs w:val="22"/>
        </w:rPr>
        <w:t xml:space="preserve">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 xml:space="preserve">favourable to </w:t>
      </w:r>
      <w:proofErr w:type="spellStart"/>
      <w:r w:rsidRPr="00550421">
        <w:rPr>
          <w:sz w:val="22"/>
          <w:szCs w:val="22"/>
          <w:u w:val="single"/>
        </w:rPr>
        <w:t>interleaver</w:t>
      </w:r>
      <w:proofErr w:type="spellEnd"/>
      <w:r w:rsidRPr="00550421">
        <w:rPr>
          <w:sz w:val="22"/>
          <w:szCs w:val="22"/>
          <w:u w:val="single"/>
        </w:rPr>
        <w:t xml:space="preserve"> per slot.</w:t>
      </w:r>
      <w:r>
        <w:rPr>
          <w:sz w:val="22"/>
          <w:szCs w:val="22"/>
        </w:rPr>
        <w:t xml:space="preserve"> Arguments in favo</w:t>
      </w:r>
      <w:r w:rsidR="00550421">
        <w:rPr>
          <w:sz w:val="22"/>
          <w:szCs w:val="22"/>
        </w:rPr>
        <w:t>u</w:t>
      </w:r>
      <w:r>
        <w:rPr>
          <w:sz w:val="22"/>
          <w:szCs w:val="22"/>
        </w:rPr>
        <w:t xml:space="preserve">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proofErr w:type="spellStart"/>
      <w:r w:rsidRPr="007F3C8C">
        <w:rPr>
          <w:b/>
          <w:bCs/>
          <w:sz w:val="22"/>
          <w:szCs w:val="22"/>
        </w:rPr>
        <w:t>interlea</w:t>
      </w:r>
      <w:r>
        <w:rPr>
          <w:b/>
          <w:bCs/>
          <w:sz w:val="22"/>
          <w:szCs w:val="22"/>
        </w:rPr>
        <w:t>v</w:t>
      </w:r>
      <w:r w:rsidRPr="007F3C8C">
        <w:rPr>
          <w:b/>
          <w:bCs/>
          <w:sz w:val="22"/>
          <w:szCs w:val="22"/>
        </w:rPr>
        <w:t>er</w:t>
      </w:r>
      <w:proofErr w:type="spellEnd"/>
      <w:r w:rsidRPr="007F3C8C">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sidRPr="007F3C8C">
        <w:rPr>
          <w:b/>
          <w:bCs/>
          <w:sz w:val="22"/>
          <w:szCs w:val="22"/>
        </w:rPr>
        <w:t>interleaver</w:t>
      </w:r>
      <w:proofErr w:type="spellEnd"/>
      <w:r w:rsidRPr="007F3C8C">
        <w:rPr>
          <w:b/>
          <w:bCs/>
          <w:sz w:val="22"/>
          <w:szCs w:val="22"/>
        </w:rPr>
        <w:t xml:space="preserve"> across all allocated slots for </w:t>
      </w:r>
      <w:proofErr w:type="spellStart"/>
      <w:r w:rsidRPr="007F3C8C">
        <w:rPr>
          <w:b/>
          <w:bCs/>
          <w:sz w:val="22"/>
          <w:szCs w:val="22"/>
        </w:rPr>
        <w:t>TBoMS</w:t>
      </w:r>
      <w:proofErr w:type="spellEnd"/>
      <w:r>
        <w:rPr>
          <w:sz w:val="22"/>
          <w:szCs w:val="22"/>
        </w:rPr>
        <w:t xml:space="preserve"> for the following reasons:</w:t>
      </w:r>
    </w:p>
    <w:p w14:paraId="683319DC" w14:textId="53AC1582" w:rsidR="007F3C8C" w:rsidRDefault="007F3C8C" w:rsidP="0091129E">
      <w:pPr>
        <w:pStyle w:val="aff0"/>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aff0"/>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aff0"/>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aff0"/>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26A7FF3A" w14:textId="11DE2E16" w:rsidR="007F3C8C" w:rsidRPr="00A92406" w:rsidRDefault="0040018A" w:rsidP="0091129E">
      <w:pPr>
        <w:pStyle w:val="aff0"/>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aff0"/>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 xml:space="preserve">over all the allocated slots for </w:t>
      </w:r>
      <w:proofErr w:type="spellStart"/>
      <w:r w:rsidR="007F3C8C" w:rsidRPr="00A92406">
        <w:rPr>
          <w:b/>
          <w:bCs/>
          <w:sz w:val="22"/>
          <w:szCs w:val="22"/>
          <w:highlight w:val="yellow"/>
        </w:rPr>
        <w:t>TBoMS</w:t>
      </w:r>
      <w:proofErr w:type="spellEnd"/>
      <w:r w:rsidR="007F3C8C" w:rsidRPr="00A92406">
        <w:rPr>
          <w:b/>
          <w:bCs/>
          <w:sz w:val="22"/>
          <w:szCs w:val="22"/>
          <w:highlight w:val="yellow"/>
        </w:rPr>
        <w:t>.</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59BD4CF5"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r w:rsidR="009E55ED">
              <w:rPr>
                <w:lang w:eastAsia="zh-CN"/>
              </w:rPr>
              <w:t>, vivo</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0"/>
        <w:numPr>
          <w:ilvl w:val="0"/>
          <w:numId w:val="17"/>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4DCBB122" w14:textId="77777777" w:rsidR="00AE549A" w:rsidRDefault="00464B25">
      <w:pPr>
        <w:pStyle w:val="aff0"/>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0"/>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0"/>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0"/>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0"/>
        <w:numPr>
          <w:ilvl w:val="0"/>
          <w:numId w:val="17"/>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582FF27" w14:textId="77777777" w:rsidR="00AE549A" w:rsidRDefault="00464B25">
      <w:pPr>
        <w:pStyle w:val="aff0"/>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0"/>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0"/>
        <w:jc w:val="both"/>
        <w:rPr>
          <w:sz w:val="22"/>
          <w:szCs w:val="22"/>
          <w:lang w:val="en-US"/>
        </w:rPr>
      </w:pPr>
    </w:p>
    <w:p w14:paraId="5E9E7212" w14:textId="77777777" w:rsidR="00AE549A" w:rsidRDefault="00AE549A">
      <w:pPr>
        <w:pStyle w:val="aff0"/>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3536CAB1" w14:textId="77777777" w:rsidR="00AE549A" w:rsidRDefault="00464B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0"/>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0"/>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0"/>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w:t>
            </w:r>
            <w:proofErr w:type="spellStart"/>
            <w:r w:rsidR="00F8378C">
              <w:t>TBoMS</w:t>
            </w:r>
            <w:proofErr w:type="spellEnd"/>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 xml:space="preserve">It is also worth noting that RAN1 has been making a good progress by adopting the PUSCH repetition-type-A-like option for time-domain resource allocation (TDRA) of </w:t>
            </w:r>
            <w:proofErr w:type="spellStart"/>
            <w:r w:rsidRPr="0034538F">
              <w:t>TBoMS</w:t>
            </w:r>
            <w:proofErr w:type="spellEnd"/>
            <w:r w:rsidRPr="0034538F">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sidRPr="0034538F">
              <w:t>TBoMS</w:t>
            </w:r>
            <w:proofErr w:type="spellEnd"/>
            <w:r w:rsidRPr="0034538F">
              <w:t>.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2CDD373" w14:textId="77777777" w:rsidR="00EB72CA" w:rsidRPr="00DA671B" w:rsidRDefault="00EB72CA" w:rsidP="00A86D33">
            <w:pPr>
              <w:pStyle w:val="aff0"/>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w:t>
            </w:r>
            <w:proofErr w:type="spellStart"/>
            <w:r w:rsidRPr="00914912">
              <w:t>TBoMS</w:t>
            </w:r>
            <w:proofErr w:type="spellEnd"/>
            <w:r w:rsidRPr="00DA671B">
              <w:t xml:space="preserve">. </w:t>
            </w:r>
          </w:p>
          <w:p w14:paraId="2D3597C1" w14:textId="77777777" w:rsidR="00EB72CA" w:rsidRPr="00DA671B" w:rsidRDefault="00EB72CA" w:rsidP="00A86D33">
            <w:pPr>
              <w:pStyle w:val="aff0"/>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aff0"/>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aff0"/>
              <w:numPr>
                <w:ilvl w:val="0"/>
                <w:numId w:val="98"/>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FE2C507" w14:textId="77777777" w:rsidR="001B232A" w:rsidRDefault="001B232A" w:rsidP="00417923">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 xml:space="preserve">for </w:t>
            </w:r>
            <w:proofErr w:type="spellStart"/>
            <w:r w:rsidR="00FE6CB5">
              <w:t>TBoMS</w:t>
            </w:r>
            <w:proofErr w:type="spellEnd"/>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aff0"/>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aff0"/>
              <w:numPr>
                <w:ilvl w:val="0"/>
                <w:numId w:val="113"/>
              </w:numPr>
              <w:spacing w:after="100"/>
              <w:jc w:val="both"/>
              <w:rPr>
                <w:lang w:eastAsia="zh-CN"/>
              </w:rPr>
            </w:pPr>
            <w:r w:rsidRPr="00AB2EB8">
              <w:rPr>
                <w:lang w:eastAsia="zh-CN"/>
              </w:rPr>
              <w:t xml:space="preserve">Both data rate and available time domain resources for </w:t>
            </w:r>
            <w:proofErr w:type="spellStart"/>
            <w:r w:rsidRPr="00AB2EB8">
              <w:rPr>
                <w:lang w:eastAsia="zh-CN"/>
              </w:rPr>
              <w:t>TBoMS</w:t>
            </w:r>
            <w:proofErr w:type="spellEnd"/>
            <w:r w:rsidRPr="00AB2EB8">
              <w:rPr>
                <w:lang w:eastAsia="zh-CN"/>
              </w:rPr>
              <w:t xml:space="preserve"> could be increased thanks to the additional resource.</w:t>
            </w:r>
          </w:p>
          <w:p w14:paraId="1EF2D4AB" w14:textId="6F000491" w:rsidR="00582959" w:rsidRPr="006327BF" w:rsidRDefault="00AB2EB8" w:rsidP="0091129E">
            <w:pPr>
              <w:pStyle w:val="aff0"/>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aff0"/>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aff0"/>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81"/>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 xml:space="preserve">Summary of companies’ views on specification impacts of supporting optimizations targeting the use of S slots for </w:t>
            </w:r>
            <w:proofErr w:type="spellStart"/>
            <w:r>
              <w:t>TBoMS</w:t>
            </w:r>
            <w:proofErr w:type="spellEnd"/>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aff0"/>
              <w:numPr>
                <w:ilvl w:val="0"/>
                <w:numId w:val="115"/>
              </w:numPr>
              <w:spacing w:after="100"/>
              <w:jc w:val="both"/>
              <w:rPr>
                <w:lang w:eastAsia="zh-CN"/>
              </w:rPr>
            </w:pPr>
            <w:r>
              <w:rPr>
                <w:lang w:eastAsia="zh-CN"/>
              </w:rPr>
              <w:t>P</w:t>
            </w:r>
            <w:r w:rsidRPr="00D76EF8">
              <w:rPr>
                <w:lang w:eastAsia="zh-CN"/>
              </w:rPr>
              <w:t xml:space="preserve">ossibly no impacts on rate matching, UCI multiplexing, power control, if special slots are used for </w:t>
            </w:r>
            <w:proofErr w:type="spellStart"/>
            <w:r w:rsidRPr="00D76EF8">
              <w:rPr>
                <w:lang w:eastAsia="zh-CN"/>
              </w:rPr>
              <w:t>TBoMS</w:t>
            </w:r>
            <w:proofErr w:type="spellEnd"/>
            <w:r w:rsidRPr="00D76EF8">
              <w:rPr>
                <w:lang w:eastAsia="zh-CN"/>
              </w:rPr>
              <w:t>.</w:t>
            </w:r>
          </w:p>
          <w:p w14:paraId="1131E2D4" w14:textId="41D792B7" w:rsidR="00D76EF8" w:rsidRPr="00D76EF8" w:rsidRDefault="00D76EF8" w:rsidP="00D76EF8">
            <w:pPr>
              <w:pStyle w:val="aff0"/>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aff0"/>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aff0"/>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aff0"/>
              <w:numPr>
                <w:ilvl w:val="0"/>
                <w:numId w:val="116"/>
              </w:numPr>
              <w:spacing w:after="100"/>
              <w:jc w:val="both"/>
            </w:pPr>
            <w:r>
              <w:t xml:space="preserve">Separate TDRA configurations are needed to support S slots. </w:t>
            </w:r>
          </w:p>
          <w:p w14:paraId="2D6762BA" w14:textId="347666A0" w:rsidR="00642435" w:rsidRDefault="00642435" w:rsidP="00D76EF8">
            <w:pPr>
              <w:pStyle w:val="aff0"/>
              <w:numPr>
                <w:ilvl w:val="0"/>
                <w:numId w:val="116"/>
              </w:numPr>
              <w:spacing w:after="100"/>
              <w:jc w:val="both"/>
            </w:pPr>
            <w:r>
              <w:t>L&gt;14 in SLIV may need to be considered.</w:t>
            </w:r>
          </w:p>
          <w:p w14:paraId="7F83470F" w14:textId="77777777" w:rsidR="00642435" w:rsidRDefault="00642435" w:rsidP="00D76EF8">
            <w:pPr>
              <w:pStyle w:val="aff0"/>
              <w:numPr>
                <w:ilvl w:val="0"/>
                <w:numId w:val="116"/>
              </w:numPr>
              <w:spacing w:after="100"/>
              <w:jc w:val="both"/>
            </w:pPr>
            <w:r>
              <w:t>Aspects related to DMRS allocation in S slot need to be resolved.</w:t>
            </w:r>
          </w:p>
          <w:p w14:paraId="3534F75C" w14:textId="59E39133" w:rsidR="00642435" w:rsidRDefault="00642435" w:rsidP="00D76EF8">
            <w:pPr>
              <w:pStyle w:val="aff0"/>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aff0"/>
              <w:numPr>
                <w:ilvl w:val="0"/>
                <w:numId w:val="116"/>
              </w:numPr>
              <w:spacing w:after="100"/>
              <w:jc w:val="both"/>
            </w:pPr>
            <w:r w:rsidRPr="00D76EF8">
              <w:t>Aspects related to rate-matching need to be resolved.</w:t>
            </w:r>
          </w:p>
          <w:p w14:paraId="1F0C6AFD" w14:textId="11DF30FC" w:rsidR="00642435" w:rsidRDefault="00642435" w:rsidP="00D76EF8">
            <w:pPr>
              <w:pStyle w:val="aff0"/>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aff0"/>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aff0"/>
              <w:numPr>
                <w:ilvl w:val="0"/>
                <w:numId w:val="116"/>
              </w:numPr>
              <w:spacing w:after="100"/>
              <w:jc w:val="both"/>
            </w:pPr>
            <w:r w:rsidRPr="00D76EF8">
              <w:t xml:space="preserve">further optimization on the use of S slots would go against the previous agreement and remove all good progress that the whole group had so far on TDRA for </w:t>
            </w:r>
            <w:proofErr w:type="spellStart"/>
            <w:r w:rsidRPr="00D76EF8">
              <w:t>TBoMS</w:t>
            </w:r>
            <w:proofErr w:type="spellEnd"/>
            <w:r w:rsidRPr="00D76EF8">
              <w:t>,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81"/>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aff0"/>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aff0"/>
        <w:numPr>
          <w:ilvl w:val="0"/>
          <w:numId w:val="117"/>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70BB62C" w14:textId="255EC56C" w:rsidR="00C55FA0" w:rsidRDefault="00C55FA0" w:rsidP="00C55FA0">
      <w:pPr>
        <w:pStyle w:val="aff0"/>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aff0"/>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 xml:space="preserve">Allocating resources for </w:t>
      </w:r>
      <w:proofErr w:type="spellStart"/>
      <w:r w:rsidRPr="0012649B">
        <w:rPr>
          <w:b/>
          <w:bCs/>
          <w:sz w:val="22"/>
          <w:szCs w:val="22"/>
          <w:highlight w:val="yellow"/>
          <w:lang w:val="en-US"/>
        </w:rPr>
        <w:t>TBoMS</w:t>
      </w:r>
      <w:proofErr w:type="spellEnd"/>
      <w:r w:rsidRPr="0012649B">
        <w:rPr>
          <w:b/>
          <w:bCs/>
          <w:sz w:val="22"/>
          <w:szCs w:val="22"/>
          <w:highlight w:val="yellow"/>
          <w:lang w:val="en-US"/>
        </w:rPr>
        <w:t xml:space="preserve"> in the special slot in TDD is possible according to the agreed time domain resource determination for </w:t>
      </w:r>
      <w:proofErr w:type="spellStart"/>
      <w:r w:rsidRPr="0012649B">
        <w:rPr>
          <w:b/>
          <w:bCs/>
          <w:sz w:val="22"/>
          <w:szCs w:val="22"/>
          <w:highlight w:val="yellow"/>
          <w:lang w:val="en-US"/>
        </w:rPr>
        <w:t>TBoMS</w:t>
      </w:r>
      <w:proofErr w:type="spellEnd"/>
      <w:r w:rsidRPr="0012649B">
        <w:rPr>
          <w:b/>
          <w:bCs/>
          <w:sz w:val="22"/>
          <w:szCs w:val="22"/>
          <w:highlight w:val="yellow"/>
          <w:lang w:val="en-US"/>
        </w:rPr>
        <w:t>.</w:t>
      </w:r>
    </w:p>
    <w:p w14:paraId="603013A1" w14:textId="540E4B6F" w:rsidR="0012649B" w:rsidRPr="0012649B" w:rsidRDefault="0012649B" w:rsidP="0012649B">
      <w:pPr>
        <w:pStyle w:val="aff0"/>
        <w:numPr>
          <w:ilvl w:val="0"/>
          <w:numId w:val="118"/>
        </w:numPr>
        <w:rPr>
          <w:b/>
          <w:bCs/>
          <w:sz w:val="22"/>
          <w:szCs w:val="22"/>
          <w:highlight w:val="yellow"/>
        </w:rPr>
      </w:pPr>
      <w:r w:rsidRPr="0012649B">
        <w:rPr>
          <w:b/>
          <w:bCs/>
          <w:sz w:val="22"/>
          <w:szCs w:val="22"/>
          <w:highlight w:val="yellow"/>
        </w:rPr>
        <w:t xml:space="preserve">No further optimization to allocate resources for </w:t>
      </w:r>
      <w:proofErr w:type="spellStart"/>
      <w:r w:rsidRPr="0012649B">
        <w:rPr>
          <w:b/>
          <w:bCs/>
          <w:sz w:val="22"/>
          <w:szCs w:val="22"/>
          <w:highlight w:val="yellow"/>
        </w:rPr>
        <w:t>TBoMS</w:t>
      </w:r>
      <w:proofErr w:type="spellEnd"/>
      <w:r w:rsidRPr="0012649B">
        <w:rPr>
          <w:b/>
          <w:bCs/>
          <w:sz w:val="22"/>
          <w:szCs w:val="22"/>
          <w:highlight w:val="yellow"/>
        </w:rPr>
        <w:t xml:space="preserve">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81"/>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t>Support FL’s Proposal 7</w:t>
            </w:r>
          </w:p>
        </w:tc>
        <w:tc>
          <w:tcPr>
            <w:tcW w:w="7575" w:type="dxa"/>
          </w:tcPr>
          <w:p w14:paraId="401BF27C" w14:textId="71FFBD10" w:rsidR="00560EE4" w:rsidRDefault="0096408C" w:rsidP="007A4ADB">
            <w:pPr>
              <w:jc w:val="both"/>
              <w:rPr>
                <w:lang w:eastAsia="zh-CN"/>
              </w:rPr>
            </w:pPr>
            <w:r>
              <w:rPr>
                <w:rFonts w:hint="eastAsia"/>
                <w:lang w:eastAsia="zh-CN"/>
              </w:rPr>
              <w:t>v</w:t>
            </w:r>
            <w:r>
              <w:rPr>
                <w:lang w:eastAsia="zh-CN"/>
              </w:rPr>
              <w:t>ivo</w:t>
            </w: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0"/>
        <w:numPr>
          <w:ilvl w:val="0"/>
          <w:numId w:val="19"/>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6D1F2768" w14:textId="77777777" w:rsidR="00AE549A" w:rsidRDefault="00464B25">
      <w:pPr>
        <w:pStyle w:val="aff0"/>
        <w:numPr>
          <w:ilvl w:val="0"/>
          <w:numId w:val="19"/>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5F37BF42" w14:textId="77777777" w:rsidR="00AE549A" w:rsidRDefault="00464B25">
      <w:pPr>
        <w:pStyle w:val="aff0"/>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0"/>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0"/>
        <w:numPr>
          <w:ilvl w:val="0"/>
          <w:numId w:val="19"/>
        </w:numPr>
        <w:jc w:val="both"/>
        <w:rPr>
          <w:sz w:val="22"/>
          <w:lang w:val="en-US"/>
        </w:rPr>
      </w:pPr>
      <w:proofErr w:type="spellStart"/>
      <w:r>
        <w:rPr>
          <w:sz w:val="22"/>
          <w:lang w:val="en-US"/>
        </w:rPr>
        <w:t>TBoMS</w:t>
      </w:r>
      <w:proofErr w:type="spellEnd"/>
      <w:r>
        <w:rPr>
          <w:sz w:val="22"/>
          <w:lang w:val="en-US"/>
        </w:rPr>
        <w:t xml:space="preserve">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415085486"/>
      <w:bookmarkStart w:id="4"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5" w:name="_Hlk79682516"/>
      <w:r>
        <w:rPr>
          <w:lang w:val="en-US"/>
        </w:rPr>
        <w:t xml:space="preserve">How to count slots for transmitting </w:t>
      </w:r>
      <w:proofErr w:type="spellStart"/>
      <w:r>
        <w:rPr>
          <w:lang w:val="en-US"/>
        </w:rPr>
        <w:t>TBoMS</w:t>
      </w:r>
      <w:proofErr w:type="spellEnd"/>
      <w:r>
        <w:rPr>
          <w:lang w:val="en-US"/>
        </w:rPr>
        <w:t>: available vs. consecutive</w:t>
      </w:r>
      <w:bookmarkEnd w:id="5"/>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0"/>
        <w:numPr>
          <w:ilvl w:val="0"/>
          <w:numId w:val="20"/>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06ECCB89" w14:textId="77777777" w:rsidR="00AE549A" w:rsidRDefault="00464B25">
      <w:pPr>
        <w:pStyle w:val="aff0"/>
        <w:numPr>
          <w:ilvl w:val="1"/>
          <w:numId w:val="20"/>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w:t>
      </w:r>
      <w:proofErr w:type="spellStart"/>
      <w:r w:rsidRPr="00AA6C8C">
        <w:rPr>
          <w:b/>
          <w:bCs/>
          <w:sz w:val="22"/>
          <w:szCs w:val="22"/>
          <w:highlight w:val="yellow"/>
          <w:lang w:val="en-US"/>
        </w:rPr>
        <w:t>TBoMS</w:t>
      </w:r>
      <w:proofErr w:type="spellEnd"/>
      <w:r w:rsidRPr="00AA6C8C">
        <w:rPr>
          <w:b/>
          <w:bCs/>
          <w:sz w:val="22"/>
          <w:szCs w:val="22"/>
          <w:highlight w:val="yellow"/>
          <w:lang w:val="en-US"/>
        </w:rPr>
        <w:t xml:space="preserve"> is counted based on the available slots for UL transmission. </w:t>
      </w:r>
    </w:p>
    <w:p w14:paraId="5C8BDCF8" w14:textId="17675889" w:rsidR="00AA6C8C" w:rsidRPr="00AA6C8C" w:rsidRDefault="00AA6C8C" w:rsidP="0091129E">
      <w:pPr>
        <w:pStyle w:val="aff0"/>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81"/>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w:t>
            </w:r>
            <w:proofErr w:type="spellStart"/>
            <w:r w:rsidRPr="00AA6C8C">
              <w:rPr>
                <w:b/>
                <w:bCs/>
                <w:sz w:val="22"/>
                <w:szCs w:val="22"/>
                <w:highlight w:val="yellow"/>
                <w:lang w:val="en-US"/>
              </w:rPr>
              <w:t>TBoMS</w:t>
            </w:r>
            <w:proofErr w:type="spellEnd"/>
            <w:r w:rsidRPr="00AA6C8C">
              <w:rPr>
                <w:b/>
                <w:bCs/>
                <w:sz w:val="22"/>
                <w:szCs w:val="22"/>
                <w:highlight w:val="yellow"/>
                <w:lang w:val="en-US"/>
              </w:rPr>
              <w:t xml:space="preserve"> is counted based on the available slots for UL transmission. </w:t>
            </w:r>
          </w:p>
          <w:p w14:paraId="530D0A4D" w14:textId="77777777" w:rsidR="000D3552" w:rsidRPr="00AA6C8C" w:rsidRDefault="000D3552" w:rsidP="000D3552">
            <w:pPr>
              <w:pStyle w:val="aff0"/>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r>
              <w:rPr>
                <w:lang w:val="en-US" w:eastAsia="zh-CN"/>
              </w:rPr>
              <w:t xml:space="preserve">ed, which is not applicable for </w:t>
            </w:r>
            <w:proofErr w:type="spellStart"/>
            <w:r>
              <w:rPr>
                <w:lang w:val="en-US" w:eastAsia="zh-CN"/>
              </w:rPr>
              <w:t>TBoMS</w:t>
            </w:r>
            <w:proofErr w:type="spellEnd"/>
            <w:r>
              <w:rPr>
                <w:lang w:val="en-US" w:eastAsia="zh-CN"/>
              </w:rPr>
              <w:t>.</w:t>
            </w: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3"/>
        <w:numPr>
          <w:ilvl w:val="2"/>
          <w:numId w:val="4"/>
        </w:numPr>
        <w:jc w:val="both"/>
        <w:rPr>
          <w:lang w:val="en-US"/>
        </w:rPr>
      </w:pPr>
      <w:bookmarkStart w:id="6" w:name="_Hlk79682508"/>
      <w:r w:rsidRPr="00600088">
        <w:rPr>
          <w:color w:val="4BACC6" w:themeColor="accent5"/>
          <w:szCs w:val="28"/>
          <w:lang w:val="en-US"/>
        </w:rPr>
        <w:t>[PAUSED]</w:t>
      </w:r>
      <w:r w:rsidRPr="00600088">
        <w:rPr>
          <w:color w:val="FF0000"/>
          <w:szCs w:val="28"/>
          <w:lang w:val="en-US"/>
        </w:rPr>
        <w:t xml:space="preserve"> </w:t>
      </w:r>
      <w:r w:rsidR="00464B25">
        <w:rPr>
          <w:lang w:val="en-US"/>
        </w:rPr>
        <w:t xml:space="preserve">How to indicate the number of allocated slots for </w:t>
      </w:r>
      <w:proofErr w:type="spellStart"/>
      <w:r w:rsidR="00464B25">
        <w:rPr>
          <w:lang w:val="en-US"/>
        </w:rPr>
        <w:t>TBoMS</w:t>
      </w:r>
      <w:bookmarkEnd w:id="6"/>
      <w:proofErr w:type="spellEnd"/>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0"/>
        <w:numPr>
          <w:ilvl w:val="0"/>
          <w:numId w:val="21"/>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2274ED5" w14:textId="77777777" w:rsidR="00AE549A" w:rsidRDefault="00464B25">
      <w:pPr>
        <w:pStyle w:val="aff0"/>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0"/>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f0"/>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0"/>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0"/>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0"/>
        <w:numPr>
          <w:ilvl w:val="2"/>
          <w:numId w:val="21"/>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10A0438F" w14:textId="77777777" w:rsidR="00AE549A" w:rsidRDefault="00464B25">
      <w:pPr>
        <w:pStyle w:val="aff0"/>
        <w:numPr>
          <w:ilvl w:val="1"/>
          <w:numId w:val="21"/>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6F4C6F0E" w14:textId="77777777" w:rsidR="00AE549A" w:rsidRDefault="00464B25">
      <w:pPr>
        <w:pStyle w:val="aff0"/>
        <w:numPr>
          <w:ilvl w:val="2"/>
          <w:numId w:val="21"/>
        </w:numPr>
        <w:rPr>
          <w:sz w:val="22"/>
          <w:szCs w:val="22"/>
          <w:lang w:val="en-US"/>
        </w:rPr>
      </w:pPr>
      <w:r>
        <w:rPr>
          <w:sz w:val="22"/>
          <w:szCs w:val="22"/>
          <w:lang w:val="en-US"/>
        </w:rPr>
        <w:t>TCL communications [4]</w:t>
      </w:r>
    </w:p>
    <w:p w14:paraId="624D6F6F" w14:textId="77777777" w:rsidR="00AE549A" w:rsidRDefault="00AE549A">
      <w:pPr>
        <w:pStyle w:val="aff0"/>
        <w:ind w:left="2160"/>
        <w:rPr>
          <w:sz w:val="22"/>
          <w:szCs w:val="22"/>
          <w:lang w:val="en-US"/>
        </w:rPr>
      </w:pPr>
    </w:p>
    <w:p w14:paraId="4FB8DF32" w14:textId="77777777" w:rsidR="00AE549A" w:rsidRDefault="00464B25">
      <w:pPr>
        <w:pStyle w:val="aff0"/>
        <w:numPr>
          <w:ilvl w:val="0"/>
          <w:numId w:val="21"/>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02577442" w14:textId="77777777" w:rsidR="00AE549A" w:rsidRDefault="00464B25">
      <w:pPr>
        <w:pStyle w:val="aff0"/>
        <w:numPr>
          <w:ilvl w:val="1"/>
          <w:numId w:val="21"/>
        </w:numPr>
        <w:rPr>
          <w:sz w:val="22"/>
          <w:szCs w:val="22"/>
          <w:lang w:val="en-US"/>
        </w:rPr>
      </w:pPr>
      <w:r>
        <w:rPr>
          <w:sz w:val="22"/>
          <w:szCs w:val="22"/>
          <w:lang w:val="en-US"/>
        </w:rPr>
        <w:t>Nokia/NSB [21]: {[1], 2, 3, 4, 7}</w:t>
      </w:r>
    </w:p>
    <w:p w14:paraId="7013BB73" w14:textId="77777777" w:rsidR="00AE549A" w:rsidRDefault="00464B25">
      <w:pPr>
        <w:pStyle w:val="aff0"/>
        <w:numPr>
          <w:ilvl w:val="1"/>
          <w:numId w:val="21"/>
        </w:numPr>
        <w:rPr>
          <w:sz w:val="22"/>
          <w:szCs w:val="22"/>
          <w:lang w:val="en-US"/>
        </w:rPr>
      </w:pPr>
      <w:r>
        <w:rPr>
          <w:sz w:val="22"/>
          <w:szCs w:val="22"/>
          <w:lang w:val="en-US"/>
        </w:rPr>
        <w:t>ZTE [5]: {1, 2, 3, 4, 7, 8, 12, 16}</w:t>
      </w:r>
    </w:p>
    <w:p w14:paraId="400B22D1" w14:textId="77777777" w:rsidR="00AE549A" w:rsidRDefault="00464B25">
      <w:pPr>
        <w:pStyle w:val="aff0"/>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0"/>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0"/>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0"/>
        <w:numPr>
          <w:ilvl w:val="0"/>
          <w:numId w:val="22"/>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72D5B439" w14:textId="77777777" w:rsidR="00AE549A" w:rsidRDefault="00AE549A">
      <w:pPr>
        <w:pStyle w:val="aff0"/>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0"/>
        <w:numPr>
          <w:ilvl w:val="0"/>
          <w:numId w:val="2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A8E711E" w14:textId="77777777" w:rsidR="00AE549A" w:rsidRDefault="00464B25">
      <w:pPr>
        <w:pStyle w:val="aff0"/>
        <w:numPr>
          <w:ilvl w:val="0"/>
          <w:numId w:val="2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964B37" w14:textId="77777777" w:rsidR="00AE549A" w:rsidRDefault="00464B25">
      <w:pPr>
        <w:pStyle w:val="aff0"/>
        <w:numPr>
          <w:ilvl w:val="0"/>
          <w:numId w:val="2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0DAB89FA" w14:textId="77777777" w:rsidR="00AE549A" w:rsidRDefault="00464B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2AC9DFD6"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0"/>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6CB13587" w14:textId="77777777" w:rsidR="00AE549A" w:rsidRDefault="00464B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655F62FE" w14:textId="77777777" w:rsidR="00AE549A" w:rsidRDefault="00464B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 xml:space="preserve">FFS: whether </w:t>
            </w:r>
            <w:proofErr w:type="spellStart"/>
            <w:r w:rsidRPr="00CC0076">
              <w:rPr>
                <w:lang w:eastAsia="zh-CN"/>
              </w:rPr>
              <w:t>TBoMS</w:t>
            </w:r>
            <w:proofErr w:type="spellEnd"/>
            <w:r w:rsidRPr="00CC0076">
              <w:rPr>
                <w:lang w:eastAsia="zh-CN"/>
              </w:rPr>
              <w:t xml:space="preserve"> a</w:t>
            </w:r>
            <w:r>
              <w:rPr>
                <w:lang w:eastAsia="zh-CN"/>
              </w:rPr>
              <w:t>re supported’</w:t>
            </w:r>
            <w:r>
              <w:rPr>
                <w:rFonts w:hint="eastAsia"/>
                <w:lang w:eastAsia="zh-CN"/>
              </w:rPr>
              <w:t xml:space="preserve"> is unclear to us. Does it mean </w:t>
            </w:r>
            <w:r>
              <w:rPr>
                <w:lang w:eastAsia="zh-CN"/>
              </w:rPr>
              <w:t>‘</w:t>
            </w:r>
            <w:r w:rsidRPr="00CC0076">
              <w:rPr>
                <w:lang w:eastAsia="zh-CN"/>
              </w:rPr>
              <w:t xml:space="preserve">FFS: whether </w:t>
            </w:r>
            <w:proofErr w:type="spellStart"/>
            <w:r w:rsidRPr="00CC0076">
              <w:rPr>
                <w:lang w:eastAsia="zh-CN"/>
              </w:rPr>
              <w:t>TBoMS</w:t>
            </w:r>
            <w:proofErr w:type="spellEnd"/>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w:t>
            </w:r>
            <w:proofErr w:type="spellStart"/>
            <w:r>
              <w:t>TBoMS</w:t>
            </w:r>
            <w:proofErr w:type="spellEnd"/>
            <w:r>
              <w:t xml:space="preserve">.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E395045" w14:textId="77777777" w:rsidR="00AF32C9" w:rsidRDefault="00AF32C9" w:rsidP="00417923">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2FF475BB" w14:textId="77777777" w:rsidR="00AE549A" w:rsidRDefault="00464B25">
      <w:pPr>
        <w:pStyle w:val="aff0"/>
        <w:numPr>
          <w:ilvl w:val="0"/>
          <w:numId w:val="27"/>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50554220" w14:textId="77777777" w:rsidR="00AE549A" w:rsidRDefault="00464B25">
      <w:pPr>
        <w:pStyle w:val="aff0"/>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1D6B27E" w14:textId="77777777" w:rsidR="00AE549A" w:rsidRDefault="00464B25">
      <w:pPr>
        <w:pStyle w:val="aff0"/>
        <w:numPr>
          <w:ilvl w:val="1"/>
          <w:numId w:val="27"/>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548A890D" w14:textId="77777777" w:rsidR="00AE549A" w:rsidRDefault="00464B25">
      <w:pPr>
        <w:pStyle w:val="aff0"/>
        <w:numPr>
          <w:ilvl w:val="1"/>
          <w:numId w:val="27"/>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1B8AC89" w14:textId="77777777" w:rsidR="00AE549A" w:rsidRDefault="00464B25">
      <w:pPr>
        <w:pStyle w:val="aff0"/>
        <w:numPr>
          <w:ilvl w:val="1"/>
          <w:numId w:val="27"/>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04BFE46E"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0"/>
        <w:numPr>
          <w:ilvl w:val="1"/>
          <w:numId w:val="27"/>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D815C68" w14:textId="77777777" w:rsidR="00AE549A" w:rsidRDefault="00464B25">
      <w:pPr>
        <w:pStyle w:val="aff0"/>
        <w:numPr>
          <w:ilvl w:val="1"/>
          <w:numId w:val="27"/>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6C2F219" w14:textId="77777777" w:rsidR="00AE549A" w:rsidRDefault="00464B25">
      <w:pPr>
        <w:pStyle w:val="aff0"/>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0"/>
        <w:numPr>
          <w:ilvl w:val="1"/>
          <w:numId w:val="27"/>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221C7711" w14:textId="77777777" w:rsidR="00AE549A" w:rsidRDefault="00AE549A">
      <w:pPr>
        <w:pStyle w:val="aff0"/>
        <w:ind w:left="1440"/>
        <w:jc w:val="both"/>
        <w:rPr>
          <w:sz w:val="22"/>
          <w:szCs w:val="22"/>
          <w:lang w:eastAsia="zh-CN"/>
        </w:rPr>
      </w:pPr>
    </w:p>
    <w:p w14:paraId="39107A47" w14:textId="77777777" w:rsidR="00AE549A" w:rsidRDefault="00464B25">
      <w:pPr>
        <w:pStyle w:val="aff0"/>
        <w:numPr>
          <w:ilvl w:val="0"/>
          <w:numId w:val="27"/>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482FCAFC" w14:textId="77777777" w:rsidR="00AE549A" w:rsidRDefault="00464B25">
      <w:pPr>
        <w:pStyle w:val="aff0"/>
        <w:numPr>
          <w:ilvl w:val="1"/>
          <w:numId w:val="27"/>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C8B138A"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3A30514B" w14:textId="6BD41534" w:rsidR="00095BC3" w:rsidRDefault="00095BC3" w:rsidP="00095BC3">
            <w:pPr>
              <w:jc w:val="both"/>
            </w:pPr>
            <w:r>
              <w:t xml:space="preserve">Further enhancement, e.g. repeating UCI in multiple slots of </w:t>
            </w:r>
            <w:proofErr w:type="spellStart"/>
            <w:r>
              <w:t>TBoMS</w:t>
            </w:r>
            <w:proofErr w:type="spellEnd"/>
            <w:r>
              <w:t xml:space="preserve">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0FD1912A" w14:textId="77777777" w:rsidR="00900B8A" w:rsidRDefault="00900B8A" w:rsidP="00417923">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75534922" w14:textId="77777777" w:rsidR="00AE549A" w:rsidRDefault="00464B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0"/>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30DDBAB" w14:textId="77777777" w:rsidR="00AE549A" w:rsidRDefault="00464B25">
      <w:pPr>
        <w:pStyle w:val="aff0"/>
        <w:numPr>
          <w:ilvl w:val="2"/>
          <w:numId w:val="28"/>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75B11492" w14:textId="77777777" w:rsidR="00AE549A" w:rsidRDefault="00464B25">
      <w:pPr>
        <w:pStyle w:val="aff0"/>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256F2325" w14:textId="77777777" w:rsidR="00AE549A" w:rsidRDefault="00464B25">
      <w:pPr>
        <w:pStyle w:val="aff0"/>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0"/>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48826A30" w14:textId="77777777" w:rsidR="00AE549A" w:rsidRDefault="00464B25">
      <w:pPr>
        <w:pStyle w:val="aff0"/>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54749E2" w14:textId="77777777" w:rsidR="00AE549A" w:rsidRDefault="00464B25">
      <w:pPr>
        <w:pStyle w:val="aff0"/>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0AEA33CE"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55D20B00"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0"/>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0"/>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0"/>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0"/>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0"/>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0"/>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0"/>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0"/>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0"/>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w:t>
      </w:r>
      <w:proofErr w:type="spellStart"/>
      <w:r>
        <w:rPr>
          <w:sz w:val="22"/>
          <w:szCs w:val="22"/>
          <w:lang w:val="en-US"/>
        </w:rPr>
        <w:t>hould</w:t>
      </w:r>
      <w:proofErr w:type="spellEnd"/>
      <w:r>
        <w:rPr>
          <w:sz w:val="22"/>
          <w:szCs w:val="22"/>
          <w:lang w:val="en-US"/>
        </w:rPr>
        <w:t xml:space="preserve">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further s</w:t>
      </w:r>
      <w:proofErr w:type="spellStart"/>
      <w:r>
        <w:rPr>
          <w:sz w:val="22"/>
          <w:szCs w:val="22"/>
        </w:rPr>
        <w:t>upported</w:t>
      </w:r>
      <w:proofErr w:type="spellEnd"/>
      <w:r>
        <w:rPr>
          <w:sz w:val="22"/>
          <w:szCs w:val="22"/>
        </w:rPr>
        <w:t xml:space="preserve">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4AEAE744"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0"/>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0"/>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rsidRPr="0034538F">
              <w:t>TBoMS</w:t>
            </w:r>
            <w:proofErr w:type="spellEnd"/>
            <w:r w:rsidRPr="0034538F">
              <w:t xml:space="preserve"> is calculated, if countermeasures are not taken. </w:t>
            </w:r>
            <w:r w:rsidRPr="0034538F">
              <w:rPr>
                <w:u w:val="single"/>
              </w:rPr>
              <w:t xml:space="preserve">We strongly suggest agreeing on how to count the allocated slots first. The optimal solution should be that the allocated slots are counted based on available slots for </w:t>
            </w:r>
            <w:proofErr w:type="spellStart"/>
            <w:r w:rsidRPr="0034538F">
              <w:rPr>
                <w:u w:val="single"/>
              </w:rPr>
              <w:t>TBoMS</w:t>
            </w:r>
            <w:proofErr w:type="spellEnd"/>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 xml:space="preserve">e propose to add one sub-bullet “FFS how to define the scaling factor K if special slots are used for </w:t>
            </w:r>
            <w:proofErr w:type="spellStart"/>
            <w:r w:rsidR="00687EFB">
              <w:rPr>
                <w:lang w:eastAsia="zh-CN"/>
              </w:rPr>
              <w:t>TBoMS</w:t>
            </w:r>
            <w:proofErr w:type="spellEnd"/>
            <w:r w:rsidR="00687EFB">
              <w:rPr>
                <w:lang w:eastAsia="zh-CN"/>
              </w:rPr>
              <w:t>.”</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 xml:space="preserve">FFS: K value in case of special slot is used for </w:t>
            </w:r>
            <w:proofErr w:type="spellStart"/>
            <w:r w:rsidRPr="00EF13C4">
              <w:rPr>
                <w:b/>
                <w:bCs/>
                <w:color w:val="FF0000"/>
                <w:sz w:val="22"/>
                <w:szCs w:val="22"/>
                <w:highlight w:val="yellow"/>
                <w:lang w:val="en-US"/>
              </w:rPr>
              <w:t>TBoMS</w:t>
            </w:r>
            <w:proofErr w:type="spellEnd"/>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241BEF55" w14:textId="77777777" w:rsidR="00AE549A" w:rsidRDefault="00464B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0"/>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[5 companies]</w:t>
      </w:r>
    </w:p>
    <w:p w14:paraId="08E5F75B" w14:textId="77777777" w:rsidR="00AE549A" w:rsidRDefault="00464B25">
      <w:pPr>
        <w:pStyle w:val="aff0"/>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f0"/>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[1 company]</w:t>
      </w:r>
    </w:p>
    <w:p w14:paraId="6C26867F" w14:textId="77777777" w:rsidR="00AE549A" w:rsidRDefault="00464B25">
      <w:pPr>
        <w:pStyle w:val="aff0"/>
        <w:numPr>
          <w:ilvl w:val="2"/>
          <w:numId w:val="29"/>
        </w:numPr>
        <w:jc w:val="both"/>
        <w:rPr>
          <w:sz w:val="22"/>
          <w:lang w:val="en-US"/>
        </w:rPr>
      </w:pPr>
      <w:r>
        <w:rPr>
          <w:sz w:val="22"/>
          <w:lang w:val="en-US"/>
        </w:rPr>
        <w:t>Sierra Wireless [23]</w:t>
      </w:r>
    </w:p>
    <w:p w14:paraId="1D02A183" w14:textId="77777777" w:rsidR="00AE549A" w:rsidRDefault="00464B25">
      <w:pPr>
        <w:pStyle w:val="aff0"/>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 xml:space="preserve">the repetition of a single </w:t>
      </w:r>
      <w:proofErr w:type="spellStart"/>
      <w:r>
        <w:rPr>
          <w:rFonts w:eastAsia="宋体"/>
          <w:bCs/>
          <w:sz w:val="22"/>
          <w:lang w:val="en-US"/>
        </w:rPr>
        <w:t>TBoMS</w:t>
      </w:r>
      <w:proofErr w:type="spellEnd"/>
      <w:r>
        <w:rPr>
          <w:rFonts w:eastAsia="宋体"/>
          <w:bCs/>
          <w:sz w:val="22"/>
          <w:lang w:val="en-US"/>
        </w:rPr>
        <w:t xml:space="preserve"> (e.g., based on the outcome of the definition of a single </w:t>
      </w:r>
      <w:proofErr w:type="spellStart"/>
      <w:r>
        <w:rPr>
          <w:rFonts w:eastAsia="宋体"/>
          <w:bCs/>
          <w:sz w:val="22"/>
          <w:lang w:val="en-US"/>
        </w:rPr>
        <w:t>TBoMS</w:t>
      </w:r>
      <w:proofErr w:type="spellEnd"/>
      <w:r>
        <w:rPr>
          <w:rFonts w:eastAsia="宋体"/>
          <w:bCs/>
          <w:sz w:val="22"/>
          <w:lang w:val="en-US"/>
        </w:rPr>
        <w:t>) [2 companies]</w:t>
      </w:r>
    </w:p>
    <w:p w14:paraId="08FADD4F" w14:textId="77777777" w:rsidR="00AE549A" w:rsidRDefault="00464B25">
      <w:pPr>
        <w:pStyle w:val="aff0"/>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0"/>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0"/>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47CD6EE" w14:textId="77777777" w:rsidR="00AE549A" w:rsidRDefault="00464B25">
      <w:pPr>
        <w:pStyle w:val="aff0"/>
        <w:numPr>
          <w:ilvl w:val="0"/>
          <w:numId w:val="32"/>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644E1EB5" w14:textId="77777777" w:rsidR="00AE549A" w:rsidRDefault="00464B25">
      <w:pPr>
        <w:pStyle w:val="aff0"/>
        <w:numPr>
          <w:ilvl w:val="0"/>
          <w:numId w:val="32"/>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A17BDBA" w14:textId="77777777" w:rsidR="00AE549A" w:rsidRDefault="00464B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0"/>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308592E5" w14:textId="77777777" w:rsidR="00AE549A" w:rsidRDefault="00464B25">
      <w:pPr>
        <w:pStyle w:val="aff0"/>
        <w:numPr>
          <w:ilvl w:val="0"/>
          <w:numId w:val="33"/>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0F611663" w14:textId="77777777" w:rsidR="00AE549A" w:rsidRDefault="00464B25">
      <w:pPr>
        <w:pStyle w:val="aff0"/>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0"/>
        <w:numPr>
          <w:ilvl w:val="0"/>
          <w:numId w:val="33"/>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37C6EAE0" w14:textId="77777777" w:rsidR="00AE549A" w:rsidRDefault="00464B25">
      <w:pPr>
        <w:pStyle w:val="aff0"/>
        <w:numPr>
          <w:ilvl w:val="0"/>
          <w:numId w:val="33"/>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652D61D3" w14:textId="77777777" w:rsidR="00AE549A" w:rsidRDefault="00AE549A">
      <w:pPr>
        <w:pStyle w:val="aff0"/>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655B08AD" w14:textId="77777777" w:rsidR="00AE549A" w:rsidRDefault="00464B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7068B6DA" w14:textId="77777777" w:rsidR="00AE549A" w:rsidRDefault="00464B25">
      <w:pPr>
        <w:pStyle w:val="aff0"/>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f0"/>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0"/>
        <w:numPr>
          <w:ilvl w:val="0"/>
          <w:numId w:val="30"/>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73432B15" w14:textId="77777777" w:rsidR="00AE549A" w:rsidRDefault="00464B25">
      <w:pPr>
        <w:pStyle w:val="aff0"/>
        <w:numPr>
          <w:ilvl w:val="0"/>
          <w:numId w:val="30"/>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f0"/>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0"/>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09B24078" w14:textId="77777777" w:rsidR="00AE549A" w:rsidRDefault="00464B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65FE64E" w14:textId="77777777" w:rsidR="00AE549A" w:rsidRDefault="00464B25">
      <w:pPr>
        <w:pStyle w:val="aff0"/>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0"/>
        <w:numPr>
          <w:ilvl w:val="0"/>
          <w:numId w:val="34"/>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CE726CD" w14:textId="77777777" w:rsidR="00AE549A" w:rsidRDefault="00AE549A">
      <w:pPr>
        <w:pStyle w:val="aff0"/>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F59CFC9"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3850F0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29DBA63"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680428B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0"/>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1745135C" w14:textId="77777777" w:rsidR="00AE549A" w:rsidRDefault="00464B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1A06F46" w14:textId="77777777" w:rsidR="00AE549A" w:rsidRDefault="00464B25">
      <w:pPr>
        <w:pStyle w:val="aff0"/>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2D9C8B1" w14:textId="77777777" w:rsidR="00AE549A" w:rsidRDefault="00464B25">
      <w:pPr>
        <w:pStyle w:val="aff0"/>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0"/>
        <w:numPr>
          <w:ilvl w:val="0"/>
          <w:numId w:val="36"/>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0BFA30AA" w14:textId="77777777" w:rsidR="00AE549A" w:rsidRDefault="00464B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008530C" w14:textId="77777777" w:rsidR="00AE549A" w:rsidRDefault="00464B25">
      <w:pPr>
        <w:pStyle w:val="aff0"/>
        <w:numPr>
          <w:ilvl w:val="0"/>
          <w:numId w:val="37"/>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A66B047" w14:textId="77777777" w:rsidR="00AE549A" w:rsidRDefault="00464B25">
      <w:pPr>
        <w:pStyle w:val="aff0"/>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408561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57EBA7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06772755" w14:textId="77777777" w:rsidR="00AE549A" w:rsidRDefault="00AE549A">
      <w:pPr>
        <w:pStyle w:val="aff0"/>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248F0346" w14:textId="77777777" w:rsidR="00AE549A" w:rsidRDefault="00464B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D7D5B8A" w14:textId="77777777" w:rsidR="00AE549A" w:rsidRDefault="00AE549A">
      <w:pPr>
        <w:jc w:val="both"/>
        <w:rPr>
          <w:sz w:val="22"/>
          <w:lang w:val="en-US"/>
        </w:rPr>
      </w:pPr>
    </w:p>
    <w:bookmarkEnd w:id="3"/>
    <w:bookmarkEnd w:id="4"/>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0"/>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aff0"/>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B3A5FB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7976B6F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0"/>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0"/>
              <w:numPr>
                <w:ilvl w:val="0"/>
                <w:numId w:val="39"/>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0"/>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0"/>
              <w:numPr>
                <w:ilvl w:val="0"/>
                <w:numId w:val="42"/>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 xml:space="preserve">The actual symbol length for </w:t>
            </w:r>
            <w:proofErr w:type="spellStart"/>
            <w:r>
              <w:rPr>
                <w:rFonts w:eastAsia="宋体"/>
                <w:bCs/>
                <w:szCs w:val="18"/>
                <w:lang w:eastAsia="zh-CN"/>
              </w:rPr>
              <w:t>TBoMS</w:t>
            </w:r>
            <w:proofErr w:type="spellEnd"/>
            <w:r>
              <w:rPr>
                <w:rFonts w:eastAsia="宋体"/>
                <w:bCs/>
                <w:szCs w:val="18"/>
                <w:lang w:eastAsia="zh-CN"/>
              </w:rPr>
              <w:t xml:space="preserve">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a"/>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01F1A245" w14:textId="77777777" w:rsidR="00AE549A" w:rsidRDefault="00464B25">
            <w:pPr>
              <w:pStyle w:val="aff0"/>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09D8FA3E" w14:textId="77777777" w:rsidR="00AE549A" w:rsidRDefault="00464B25">
            <w:pPr>
              <w:pStyle w:val="aff0"/>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5EA30A0F" w14:textId="77777777" w:rsidR="00AE549A" w:rsidRDefault="00464B25">
            <w:pPr>
              <w:jc w:val="both"/>
            </w:pPr>
            <w:r>
              <w:rPr>
                <w:b/>
                <w:bCs/>
              </w:rPr>
              <w:t xml:space="preserve">Proposal 13: </w:t>
            </w:r>
            <w:r>
              <w:t xml:space="preserve">Support </w:t>
            </w:r>
            <w:proofErr w:type="spellStart"/>
            <w:r>
              <w:t>TBoMS</w:t>
            </w:r>
            <w:proofErr w:type="spellEnd"/>
            <w:r>
              <w:t xml:space="preserve">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00EF9AED"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03172083"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2946EDBA" w14:textId="77777777" w:rsidR="00AE549A" w:rsidRDefault="00464B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a"/>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a"/>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w:t>
            </w:r>
            <w:proofErr w:type="spellStart"/>
            <w:r>
              <w:rPr>
                <w:rFonts w:eastAsia="等线" w:hint="eastAsia"/>
                <w:bCs/>
                <w:i/>
                <w:lang w:eastAsia="zh-CN"/>
              </w:rPr>
              <w:t>TBoMS</w:t>
            </w:r>
            <w:proofErr w:type="spellEnd"/>
            <w:r>
              <w:rPr>
                <w:rFonts w:eastAsia="等线" w:hint="eastAsia"/>
                <w:bCs/>
                <w:i/>
                <w:lang w:eastAsia="zh-CN"/>
              </w:rPr>
              <w:t>.</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3B8E8B49" w14:textId="77777777" w:rsidR="00AE549A" w:rsidRDefault="00464B25">
            <w:pPr>
              <w:pStyle w:val="aff0"/>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 xml:space="preserve">If a design based on different RVs is adopted and resource in </w:t>
            </w:r>
            <w:proofErr w:type="spellStart"/>
            <w:r>
              <w:rPr>
                <w:rFonts w:eastAsia="宋体"/>
                <w:bCs/>
                <w:iCs/>
                <w:color w:val="000000" w:themeColor="text1"/>
                <w:lang w:eastAsia="zh-CN"/>
              </w:rPr>
              <w:t>TBoMS</w:t>
            </w:r>
            <w:proofErr w:type="spellEnd"/>
            <w:r>
              <w:rPr>
                <w:rFonts w:eastAsia="宋体"/>
                <w:bCs/>
                <w:iCs/>
                <w:color w:val="000000" w:themeColor="text1"/>
                <w:lang w:eastAsia="zh-CN"/>
              </w:rPr>
              <w:t xml:space="preserve">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w:t>
            </w:r>
            <w:proofErr w:type="spellStart"/>
            <w:r>
              <w:t>TBoMS</w:t>
            </w:r>
            <w:proofErr w:type="spellEnd"/>
            <w:r>
              <w:t>, refresh RV indices once every S transmission occasions.</w:t>
            </w:r>
          </w:p>
          <w:p w14:paraId="53BA921D" w14:textId="77777777" w:rsidR="00AE549A" w:rsidRDefault="00464B25">
            <w:pPr>
              <w:pStyle w:val="aff0"/>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 xml:space="preserve">Single RV is supported for </w:t>
            </w:r>
            <w:proofErr w:type="spellStart"/>
            <w:r>
              <w:t>TBoMS</w:t>
            </w:r>
            <w:proofErr w:type="spellEnd"/>
            <w:r>
              <w:t xml:space="preserve"> transmission.</w:t>
            </w:r>
          </w:p>
          <w:p w14:paraId="3ED88FD6" w14:textId="77777777" w:rsidR="00AE549A" w:rsidRDefault="00464B25">
            <w:pPr>
              <w:rPr>
                <w:b/>
                <w:bCs/>
              </w:rPr>
            </w:pPr>
            <w:r>
              <w:rPr>
                <w:b/>
                <w:bCs/>
              </w:rPr>
              <w:t xml:space="preserve">Proposal 3: </w:t>
            </w:r>
            <w:r>
              <w:t xml:space="preserve">For the structure of </w:t>
            </w:r>
            <w:proofErr w:type="spellStart"/>
            <w:r>
              <w:t>TBoMS</w:t>
            </w:r>
            <w:proofErr w:type="spellEnd"/>
            <w:r>
              <w:t>,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 xml:space="preserve">Relationship between </w:t>
      </w:r>
      <w:proofErr w:type="spellStart"/>
      <w:r>
        <w:rPr>
          <w:b/>
          <w:bCs/>
        </w:rPr>
        <w:t>TBoMS</w:t>
      </w:r>
      <w:proofErr w:type="spellEnd"/>
      <w:r>
        <w:rPr>
          <w:b/>
          <w:bCs/>
        </w:rPr>
        <w:t xml:space="preserve"> and PUSCH repetitions</w:t>
      </w:r>
    </w:p>
    <w:tbl>
      <w:tblPr>
        <w:tblStyle w:val="afa"/>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AE0F3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0"/>
              <w:widowControl w:val="0"/>
              <w:numPr>
                <w:ilvl w:val="0"/>
                <w:numId w:val="57"/>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xml:space="preserve">) shall be supported for </w:t>
            </w:r>
            <w:proofErr w:type="spellStart"/>
            <w:r>
              <w:rPr>
                <w:rFonts w:eastAsia="等线" w:hint="eastAsia"/>
                <w:i/>
                <w:lang w:eastAsia="zh-CN"/>
              </w:rPr>
              <w:t>TBoMS</w:t>
            </w:r>
            <w:proofErr w:type="spellEnd"/>
            <w:r>
              <w:rPr>
                <w:rFonts w:eastAsia="等线" w:hint="eastAsia"/>
                <w:i/>
                <w:lang w:eastAsia="zh-CN"/>
              </w:rPr>
              <w:t>.</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43FAECF2" w14:textId="77777777" w:rsidR="00AE549A" w:rsidRDefault="00464B25">
            <w:pPr>
              <w:pStyle w:val="aff0"/>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6E3D4CC9" w14:textId="77777777" w:rsidR="00AE549A" w:rsidRDefault="00464B25">
            <w:pPr>
              <w:pStyle w:val="aff0"/>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 xml:space="preserve">For rate-matching for </w:t>
            </w:r>
            <w:proofErr w:type="spellStart"/>
            <w:r>
              <w:rPr>
                <w:rFonts w:eastAsia="宋体"/>
                <w:bCs/>
                <w:i/>
                <w:color w:val="000000" w:themeColor="text1"/>
                <w:lang w:eastAsia="zh-CN"/>
              </w:rPr>
              <w:t>TBoMS</w:t>
            </w:r>
            <w:proofErr w:type="spellEnd"/>
            <w:r>
              <w:rPr>
                <w:rFonts w:eastAsia="宋体"/>
                <w:bCs/>
                <w:i/>
                <w:color w:val="000000" w:themeColor="text1"/>
                <w:lang w:eastAsia="zh-CN"/>
              </w:rPr>
              <w:t>,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w:t>
            </w:r>
            <w:proofErr w:type="spellStart"/>
            <w:r>
              <w:t>TBoMS</w:t>
            </w:r>
            <w:proofErr w:type="spellEnd"/>
            <w:r>
              <w:t>.</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0"/>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 xml:space="preserve">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10"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AE0F3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0"/>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f0"/>
              <w:widowControl w:val="0"/>
              <w:numPr>
                <w:ilvl w:val="0"/>
                <w:numId w:val="50"/>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6B72264D" w14:textId="77777777" w:rsidR="00AE549A" w:rsidRDefault="00AE549A">
            <w:pPr>
              <w:pStyle w:val="ac"/>
              <w:spacing w:beforeLines="50" w:before="120" w:after="0"/>
              <w:rPr>
                <w:rFonts w:ascii="Times New Roman" w:eastAsia="宋体"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 xml:space="preserve">K is the number of slots these are allocated to UE for one </w:t>
            </w:r>
            <w:proofErr w:type="spellStart"/>
            <w:r>
              <w:rPr>
                <w:rFonts w:eastAsia="等线" w:hint="eastAsia"/>
                <w:lang w:eastAsia="zh-CN"/>
              </w:rPr>
              <w:t>TBoMS</w:t>
            </w:r>
            <w:proofErr w:type="spellEnd"/>
            <w:r>
              <w:rPr>
                <w:rFonts w:eastAsia="等线" w:hint="eastAsia"/>
                <w:lang w:eastAsia="zh-CN"/>
              </w:rPr>
              <w:t xml:space="preserve">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w:t>
            </w:r>
            <w:proofErr w:type="spellStart"/>
            <w:r>
              <w:rPr>
                <w:rFonts w:eastAsia="宋体"/>
                <w:bCs/>
                <w:iCs/>
                <w:color w:val="000000" w:themeColor="text1"/>
                <w:lang w:eastAsia="zh-CN"/>
              </w:rPr>
              <w:t>TBoMS</w:t>
            </w:r>
            <w:proofErr w:type="spellEnd"/>
            <w:r>
              <w:rPr>
                <w:rFonts w:eastAsia="宋体"/>
                <w:bCs/>
                <w:iCs/>
                <w:color w:val="000000" w:themeColor="text1"/>
                <w:lang w:eastAsia="zh-CN"/>
              </w:rPr>
              <w:t>.</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w:t>
            </w:r>
            <w:proofErr w:type="spellStart"/>
            <w:r>
              <w:t>TBoMS</w:t>
            </w:r>
            <w:proofErr w:type="spellEnd"/>
            <w:r>
              <w:t>, no new TB sizes are introduced.</w:t>
            </w:r>
          </w:p>
          <w:p w14:paraId="67A36C53"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w:t>
            </w:r>
            <w:proofErr w:type="spellStart"/>
            <w:r>
              <w:rPr>
                <w:rFonts w:eastAsia="宋体"/>
                <w:bCs/>
                <w:szCs w:val="18"/>
                <w:lang w:eastAsia="zh-CN"/>
              </w:rPr>
              <w:t>gNB</w:t>
            </w:r>
            <w:proofErr w:type="spellEnd"/>
            <w:r>
              <w:rPr>
                <w:rFonts w:eastAsia="宋体"/>
                <w:bCs/>
                <w:szCs w:val="18"/>
                <w:lang w:eastAsia="zh-CN"/>
              </w:rPr>
              <w:t xml:space="preserve">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a"/>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0"/>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5A712CDE" w14:textId="77777777" w:rsidR="00AE549A" w:rsidRDefault="00AE549A">
            <w:pPr>
              <w:pStyle w:val="ac"/>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133B0E33" w14:textId="77777777" w:rsidR="00AE549A" w:rsidRDefault="00464B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CDE5AE6" w14:textId="77777777" w:rsidR="00AE549A" w:rsidRDefault="00464B25">
            <w:pPr>
              <w:pStyle w:val="aff0"/>
              <w:numPr>
                <w:ilvl w:val="0"/>
                <w:numId w:val="68"/>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1951E07B" w14:textId="77777777" w:rsidR="00AE549A" w:rsidRDefault="00464B25">
            <w:pPr>
              <w:pStyle w:val="aff0"/>
              <w:numPr>
                <w:ilvl w:val="0"/>
                <w:numId w:val="69"/>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 xml:space="preserve">The transmission power determination of </w:t>
            </w:r>
            <w:proofErr w:type="spellStart"/>
            <w:r>
              <w:rPr>
                <w:rFonts w:eastAsia="宋体"/>
                <w:i/>
              </w:rPr>
              <w:t>TBoMS</w:t>
            </w:r>
            <w:proofErr w:type="spellEnd"/>
            <w:r>
              <w:rPr>
                <w:rFonts w:eastAsia="宋体"/>
                <w:i/>
              </w:rPr>
              <w:t xml:space="preserve">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a"/>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2A04D53F" w14:textId="77777777" w:rsidR="00AE549A" w:rsidRDefault="00AE549A">
            <w:pPr>
              <w:pStyle w:val="ac"/>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2EAB867" w14:textId="77777777" w:rsidR="00AE549A" w:rsidRDefault="00464B25">
            <w:pPr>
              <w:numPr>
                <w:ilvl w:val="1"/>
                <w:numId w:val="49"/>
              </w:numPr>
              <w:spacing w:before="60" w:after="0"/>
              <w:ind w:left="648" w:hanging="360"/>
              <w:jc w:val="both"/>
              <w:rPr>
                <w:i/>
              </w:rPr>
            </w:pPr>
            <w:r>
              <w:rPr>
                <w:i/>
              </w:rPr>
              <w:t xml:space="preserve">FFS: intra-slot frequency hopping for </w:t>
            </w:r>
            <w:proofErr w:type="spellStart"/>
            <w:r>
              <w:rPr>
                <w:i/>
              </w:rPr>
              <w:t>TBoMS</w:t>
            </w:r>
            <w:proofErr w:type="spellEnd"/>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 xml:space="preserve">whether one or multiple CBs are supported for </w:t>
            </w:r>
            <w:proofErr w:type="spellStart"/>
            <w:r>
              <w:rPr>
                <w:rFonts w:eastAsia="等线"/>
                <w:bCs/>
                <w:i/>
                <w:lang w:eastAsia="zh-CN"/>
              </w:rPr>
              <w:t>TBoMS</w:t>
            </w:r>
            <w:proofErr w:type="spellEnd"/>
            <w:r>
              <w:rPr>
                <w:rFonts w:eastAsia="等线"/>
                <w:bCs/>
                <w:i/>
                <w:lang w:eastAsia="zh-CN"/>
              </w:rPr>
              <w:t>.</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0"/>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0"/>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used for determining S0 is the starting symbol of a TOT or a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7331D046"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xml:space="preserve">: For UCI multiplexing on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the number of modulated symbols in the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 xml:space="preserve">s number of symbols per slot allocated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5829EEB3"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等线"/>
                <w:i/>
              </w:rPr>
            </w:pPr>
            <w:r>
              <w:rPr>
                <w:rFonts w:eastAsia="等线"/>
                <w:i/>
              </w:rPr>
              <w:t xml:space="preserve"> </w:t>
            </w:r>
          </w:p>
          <w:p w14:paraId="1B121836" w14:textId="77777777" w:rsidR="00AE549A" w:rsidRDefault="00464B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等线" w:hAnsi="Times New Roman" w:cs="Times New Roman"/>
                <w:iCs/>
                <w:lang w:val="en-GB"/>
              </w:rPr>
            </w:pPr>
          </w:p>
          <w:p w14:paraId="364BC66F" w14:textId="77777777" w:rsidR="00AE549A" w:rsidRDefault="00464B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w:t>
            </w:r>
            <w:proofErr w:type="spellStart"/>
            <w:r>
              <w:rPr>
                <w:rFonts w:eastAsia="等线" w:hint="eastAsia"/>
                <w:iCs/>
                <w:lang w:eastAsia="zh-CN"/>
              </w:rPr>
              <w:t>TBoMS</w:t>
            </w:r>
            <w:proofErr w:type="spellEnd"/>
            <w:r>
              <w:rPr>
                <w:rFonts w:eastAsia="等线" w:hint="eastAsia"/>
                <w:iCs/>
                <w:lang w:eastAsia="zh-CN"/>
              </w:rPr>
              <w:t xml:space="preserve">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 xml:space="preserve">UCI multiplexing in </w:t>
            </w:r>
            <w:proofErr w:type="spellStart"/>
            <w:r>
              <w:rPr>
                <w:rFonts w:eastAsia="等线" w:hint="eastAsia"/>
                <w:iCs/>
                <w:lang w:eastAsia="zh-CN"/>
              </w:rPr>
              <w:t>TBoMS</w:t>
            </w:r>
            <w:proofErr w:type="spellEnd"/>
            <w:r>
              <w:rPr>
                <w:rFonts w:eastAsia="等线" w:hint="eastAsia"/>
                <w:iCs/>
                <w:lang w:eastAsia="zh-CN"/>
              </w:rPr>
              <w:t xml:space="preserve">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 xml:space="preserve">for the actual overlapped slot in the </w:t>
            </w:r>
            <w:proofErr w:type="spellStart"/>
            <w:r>
              <w:rPr>
                <w:rFonts w:eastAsia="等线"/>
                <w:iCs/>
                <w:lang w:eastAsia="zh-CN"/>
              </w:rPr>
              <w:t>TBoMS</w:t>
            </w:r>
            <w:proofErr w:type="spellEnd"/>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478AADD"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343FC6CA"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0DB9F972"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3A95D07E" w14:textId="77777777" w:rsidR="00AE549A" w:rsidRDefault="00464B25">
            <w:pPr>
              <w:pStyle w:val="aff0"/>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 xml:space="preserve">Support dynamic enabling/disabling of </w:t>
            </w:r>
            <w:proofErr w:type="spellStart"/>
            <w:r>
              <w:t>TBoMS</w:t>
            </w:r>
            <w:proofErr w:type="spellEnd"/>
            <w:r>
              <w:t xml:space="preserve">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xml:space="preserve">: Consider the configuration and indication signalling design when a single UE supports both repetition and </w:t>
            </w:r>
            <w:proofErr w:type="spellStart"/>
            <w:r>
              <w:rPr>
                <w:rFonts w:eastAsia="宋体"/>
                <w:bCs/>
                <w:szCs w:val="18"/>
                <w:lang w:eastAsia="zh-CN"/>
              </w:rPr>
              <w:t>TBoMS</w:t>
            </w:r>
            <w:proofErr w:type="spellEnd"/>
            <w:r>
              <w:rPr>
                <w:rFonts w:eastAsia="宋体"/>
                <w:bCs/>
                <w:szCs w:val="18"/>
                <w:lang w:eastAsia="zh-CN"/>
              </w:rPr>
              <w:t>.</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t xml:space="preserve">A.17 Interleaved </w:t>
      </w:r>
      <w:proofErr w:type="spellStart"/>
      <w:r>
        <w:rPr>
          <w:lang w:val="en-US"/>
        </w:rPr>
        <w:t>TBoMS</w:t>
      </w:r>
      <w:proofErr w:type="spellEnd"/>
      <w:r>
        <w:rPr>
          <w:lang w:val="en-US"/>
        </w:rPr>
        <w:t xml:space="preserve"> transmissions</w:t>
      </w:r>
    </w:p>
    <w:tbl>
      <w:tblPr>
        <w:tblStyle w:val="afa"/>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t xml:space="preserve">A.18 Application of </w:t>
      </w:r>
      <w:proofErr w:type="spellStart"/>
      <w:r>
        <w:t>TBoMS</w:t>
      </w:r>
      <w:proofErr w:type="spellEnd"/>
      <w:r>
        <w:t xml:space="preserve"> to Msg3 transmission</w:t>
      </w:r>
    </w:p>
    <w:tbl>
      <w:tblPr>
        <w:tblStyle w:val="afa"/>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t xml:space="preserve">A.19 Application of DM-RS bundling to </w:t>
      </w:r>
      <w:proofErr w:type="spellStart"/>
      <w:r>
        <w:t>TBoMS</w:t>
      </w:r>
      <w:proofErr w:type="spellEnd"/>
    </w:p>
    <w:tbl>
      <w:tblPr>
        <w:tblStyle w:val="afa"/>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 xml:space="preserve">For TBS determination of </w:t>
      </w:r>
      <w:proofErr w:type="spellStart"/>
      <w:r>
        <w:t>TBoMS</w:t>
      </w:r>
      <w:proofErr w:type="spellEnd"/>
      <w:r>
        <w:t>:</w:t>
      </w:r>
    </w:p>
    <w:p w14:paraId="4EC4B3D4" w14:textId="77777777" w:rsidR="00AE549A" w:rsidRDefault="00464B25">
      <w:pPr>
        <w:pStyle w:val="aff0"/>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f0"/>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061ADF7" w14:textId="77777777" w:rsidR="00AE549A" w:rsidRDefault="00464B25">
      <w:pPr>
        <w:numPr>
          <w:ilvl w:val="0"/>
          <w:numId w:val="84"/>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6AC1C233" w14:textId="77777777" w:rsidR="00AE549A" w:rsidRDefault="00464B25">
      <w:pPr>
        <w:pStyle w:val="aff0"/>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f0"/>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 xml:space="preserve">The structure of </w:t>
      </w:r>
      <w:proofErr w:type="spellStart"/>
      <w:r>
        <w:t>TBoMS</w:t>
      </w:r>
      <w:proofErr w:type="spellEnd"/>
      <w:r>
        <w:t xml:space="preserve"> will be according to only one of these two options (to be down-selected in RAN1#106-e)</w:t>
      </w:r>
    </w:p>
    <w:p w14:paraId="4E27E76A" w14:textId="77777777" w:rsidR="00AE549A" w:rsidRDefault="00464B25">
      <w:pPr>
        <w:pStyle w:val="aff0"/>
        <w:numPr>
          <w:ilvl w:val="1"/>
          <w:numId w:val="84"/>
        </w:numPr>
        <w:spacing w:line="256" w:lineRule="auto"/>
        <w:jc w:val="both"/>
      </w:pPr>
      <w:r>
        <w:t xml:space="preserve">Option 3, if a design based on single RV is adopted. </w:t>
      </w:r>
    </w:p>
    <w:p w14:paraId="6BE5A4DF" w14:textId="77777777" w:rsidR="00AE549A" w:rsidRDefault="00464B25">
      <w:pPr>
        <w:pStyle w:val="aff0"/>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6877B397" w14:textId="77777777" w:rsidR="00AE549A" w:rsidRDefault="00464B25">
      <w:pPr>
        <w:pStyle w:val="aff0"/>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0"/>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0"/>
        <w:numPr>
          <w:ilvl w:val="0"/>
          <w:numId w:val="60"/>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 xml:space="preserve">Number of slots allocated for </w:t>
      </w:r>
      <w:proofErr w:type="spellStart"/>
      <w:r>
        <w:t>TBoMS</w:t>
      </w:r>
      <w:proofErr w:type="spellEnd"/>
      <w:r>
        <w:t xml:space="preserve">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 xml:space="preserve">FFS: impacts and further details if repetitions of </w:t>
      </w:r>
      <w:proofErr w:type="spellStart"/>
      <w:r>
        <w:t>TBoMS</w:t>
      </w:r>
      <w:proofErr w:type="spellEnd"/>
      <w:r>
        <w:t xml:space="preserve"> is supported.</w:t>
      </w:r>
    </w:p>
    <w:p w14:paraId="1A8A7CFE" w14:textId="77777777" w:rsidR="00AE549A" w:rsidRDefault="00464B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 xml:space="preserve">Non-consecutive physical slots for UL transmission can be used to transmit </w:t>
      </w:r>
      <w:proofErr w:type="spellStart"/>
      <w:r>
        <w:t>TBoMS</w:t>
      </w:r>
      <w:proofErr w:type="spellEnd"/>
      <w:r>
        <w:t xml:space="preserve"> at least for unpaired spectrum.</w:t>
      </w:r>
    </w:p>
    <w:p w14:paraId="1FFAB700" w14:textId="77777777" w:rsidR="00AE549A" w:rsidRDefault="00464B25">
      <w:pPr>
        <w:numPr>
          <w:ilvl w:val="0"/>
          <w:numId w:val="91"/>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704B2BED" w14:textId="77777777" w:rsidR="00AE549A" w:rsidRDefault="00464B25">
      <w:pPr>
        <w:numPr>
          <w:ilvl w:val="0"/>
          <w:numId w:val="91"/>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0"/>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0"/>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0"/>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 xml:space="preserve">For the definition of a single </w:t>
      </w:r>
      <w:proofErr w:type="spellStart"/>
      <w:r>
        <w:t>TBoMS</w:t>
      </w:r>
      <w:proofErr w:type="spellEnd"/>
      <w:r>
        <w:t>,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 xml:space="preserve">FFS: whether a single </w:t>
      </w:r>
      <w:proofErr w:type="spellStart"/>
      <w:r>
        <w:t>TBoMS</w:t>
      </w:r>
      <w:proofErr w:type="spellEnd"/>
      <w:r>
        <w:t xml:space="preserve">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1E92435B" w14:textId="77777777" w:rsidR="00AE549A" w:rsidRDefault="00464B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FB47B79" w14:textId="77777777" w:rsidR="00AE549A" w:rsidRDefault="00464B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0DA7" w14:textId="77777777" w:rsidR="00AE0F34" w:rsidRDefault="00AE0F34">
      <w:pPr>
        <w:spacing w:after="0"/>
      </w:pPr>
      <w:r>
        <w:separator/>
      </w:r>
    </w:p>
  </w:endnote>
  <w:endnote w:type="continuationSeparator" w:id="0">
    <w:p w14:paraId="2E18A8D4" w14:textId="77777777" w:rsidR="00AE0F34" w:rsidRDefault="00AE0F34">
      <w:pPr>
        <w:spacing w:after="0"/>
      </w:pPr>
      <w:r>
        <w:continuationSeparator/>
      </w:r>
    </w:p>
  </w:endnote>
  <w:endnote w:type="continuationNotice" w:id="1">
    <w:p w14:paraId="53557E1B" w14:textId="77777777" w:rsidR="00AE0F34" w:rsidRDefault="00AE0F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92B1" w14:textId="77777777" w:rsidR="00AE0F34" w:rsidRDefault="00AE0F34">
      <w:pPr>
        <w:spacing w:after="0"/>
      </w:pPr>
      <w:r>
        <w:separator/>
      </w:r>
    </w:p>
  </w:footnote>
  <w:footnote w:type="continuationSeparator" w:id="0">
    <w:p w14:paraId="1FC0004F" w14:textId="77777777" w:rsidR="00AE0F34" w:rsidRDefault="00AE0F34">
      <w:pPr>
        <w:spacing w:after="0"/>
      </w:pPr>
      <w:r>
        <w:continuationSeparator/>
      </w:r>
    </w:p>
  </w:footnote>
  <w:footnote w:type="continuationNotice" w:id="1">
    <w:p w14:paraId="492AA4A0" w14:textId="77777777" w:rsidR="00AE0F34" w:rsidRDefault="00AE0F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F84F" w14:textId="77777777" w:rsidR="007A4ADB" w:rsidRDefault="007A4ADB">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15:docId w15:val="{2A1A64AB-EA64-4718-B4CC-6A833677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TOC9">
    <w:name w:val="toc 9"/>
    <w:basedOn w:val="TOC8"/>
    <w:next w:val="a"/>
    <w:semiHidden/>
    <w:pPr>
      <w:ind w:left="1418" w:hanging="1418"/>
    </w:pPr>
  </w:style>
  <w:style w:type="paragraph" w:styleId="af7">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8">
    <w:name w:val="annotation subject"/>
    <w:basedOn w:val="aa"/>
    <w:next w:val="aa"/>
    <w:link w:val="af9"/>
    <w:semiHidden/>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rPr>
      <w:b/>
      <w:position w:val="6"/>
      <w:sz w:val="16"/>
    </w:rPr>
  </w:style>
  <w:style w:type="character" w:customStyle="1" w:styleId="af">
    <w:name w:val="批注框文本 字符"/>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题注 字符"/>
    <w:link w:val="a6"/>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af3">
    <w:name w:val="页眉 字符"/>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rPr>
      <w:rFonts w:ascii="Arial" w:hAnsi="Arial"/>
      <w:sz w:val="36"/>
      <w:lang w:val="en-GB" w:eastAsia="en-US"/>
    </w:rPr>
  </w:style>
  <w:style w:type="character" w:customStyle="1" w:styleId="20">
    <w:name w:val="标题 2 字符"/>
    <w:basedOn w:val="a0"/>
    <w:link w:val="2"/>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rPr>
      <w:rFonts w:ascii="Arial" w:hAnsi="Arial"/>
      <w:sz w:val="22"/>
      <w:lang w:val="en-GB" w:eastAsia="en-US"/>
    </w:rPr>
  </w:style>
  <w:style w:type="character" w:customStyle="1" w:styleId="60">
    <w:name w:val="标题 6 字符"/>
    <w:basedOn w:val="a0"/>
    <w:link w:val="6"/>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6F464C-C72B-4239-8E66-CDC82E3D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78</Pages>
  <Words>28125</Words>
  <Characters>160317</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Kai Wu(vivo)</cp:lastModifiedBy>
  <cp:revision>2</cp:revision>
  <cp:lastPrinted>1900-12-31T16:00:00Z</cp:lastPrinted>
  <dcterms:created xsi:type="dcterms:W3CDTF">2021-08-18T05:49:00Z</dcterms:created>
  <dcterms:modified xsi:type="dcterms:W3CDTF">2021-08-18T05:49:00Z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