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lastRenderedPageBreak/>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3A6667"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Besides, regarding the subgrouping indication mapping, we have pro</w:t>
            </w:r>
            <w:r>
              <w:rPr>
                <w:rFonts w:eastAsia="SimSun" w:hint="eastAsia"/>
                <w:sz w:val="20"/>
                <w:szCs w:val="20"/>
                <w:lang w:eastAsia="zh-CN"/>
              </w:rPr>
              <w:t>vide</w:t>
            </w:r>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w:t>
            </w:r>
            <w:proofErr w:type="spellStart"/>
            <w:r w:rsidRPr="00FD1A72">
              <w:rPr>
                <w:sz w:val="20"/>
                <w:szCs w:val="20"/>
              </w:rPr>
              <w:t>i</w:t>
            </w:r>
            <w:proofErr w:type="spellEnd"/>
            <w:r w:rsidRPr="00FD1A72">
              <w:rPr>
                <w:sz w:val="20"/>
                <w:szCs w:val="20"/>
              </w:rPr>
              <w:t xml:space="preserve">)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DCI to UE subgroups mapping for 8  UE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3A6667"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proofErr w:type="spellStart"/>
            <w:r w:rsidRPr="00CF06A1">
              <w:rPr>
                <w:kern w:val="24"/>
                <w:position w:val="8"/>
                <w:sz w:val="20"/>
                <w:szCs w:val="20"/>
                <w:vertAlign w:val="superscript"/>
              </w:rPr>
              <w:t>st</w:t>
            </w:r>
            <w:proofErr w:type="spellEnd"/>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proofErr w:type="spellStart"/>
            <w:r w:rsidRPr="00CF06A1">
              <w:rPr>
                <w:kern w:val="24"/>
                <w:position w:val="8"/>
                <w:sz w:val="20"/>
                <w:szCs w:val="20"/>
                <w:vertAlign w:val="superscript"/>
              </w:rPr>
              <w:t>nd</w:t>
            </w:r>
            <w:proofErr w:type="spellEnd"/>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proofErr w:type="spellStart"/>
            <w:r w:rsidRPr="00CF06A1">
              <w:rPr>
                <w:kern w:val="24"/>
                <w:position w:val="8"/>
                <w:sz w:val="20"/>
                <w:szCs w:val="20"/>
                <w:vertAlign w:val="superscript"/>
              </w:rPr>
              <w:t>rd</w:t>
            </w:r>
            <w:proofErr w:type="spellEnd"/>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proofErr w:type="spellStart"/>
            <w:r w:rsidRPr="00CF06A1">
              <w:rPr>
                <w:kern w:val="24"/>
                <w:position w:val="8"/>
                <w:sz w:val="20"/>
                <w:szCs w:val="20"/>
                <w:vertAlign w:val="superscript"/>
              </w:rPr>
              <w:t>th</w:t>
            </w:r>
            <w:proofErr w:type="spellEnd"/>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 xml:space="preserve">N + 1 code-points for indicating </w:t>
      </w:r>
      <w:proofErr w:type="spellStart"/>
      <w:r w:rsidRPr="00CF06A1">
        <w:rPr>
          <w:color w:val="FF0000"/>
          <w:sz w:val="22"/>
          <w:szCs w:val="22"/>
          <w:highlight w:val="yellow"/>
        </w:rPr>
        <w:t>N</w:t>
      </w:r>
      <w:proofErr w:type="spellEnd"/>
      <w:r w:rsidRPr="00CF06A1">
        <w:rPr>
          <w:color w:val="FF0000"/>
          <w:sz w:val="22"/>
          <w:szCs w:val="22"/>
          <w:highlight w:val="yellow"/>
        </w:rPr>
        <w:t xml:space="preserve">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proponents contributions. Further taking into account companies’ feedbacks, there looks less issue for 1 resource to indicate 1 subgroups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subgroups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Pr="000A517C">
        <w:rPr>
          <w:sz w:val="22"/>
          <w:szCs w:val="22"/>
          <w:lang w:eastAsia="zh-CN"/>
        </w:rPr>
        <w:t>FDMed</w:t>
      </w:r>
      <w:proofErr w:type="spellEnd"/>
      <w:r w:rsidRPr="00DC5FB6">
        <w:rPr>
          <w:color w:val="FF0000"/>
          <w:sz w:val="22"/>
          <w:szCs w:val="22"/>
          <w:lang w:eastAsia="zh-CN"/>
        </w:rPr>
        <w:t>/</w:t>
      </w:r>
      <w:proofErr w:type="spellStart"/>
      <w:r w:rsidRPr="00DC5FB6">
        <w:rPr>
          <w:color w:val="FF0000"/>
          <w:sz w:val="22"/>
          <w:szCs w:val="22"/>
          <w:lang w:eastAsia="zh-CN"/>
        </w:rPr>
        <w:t>TDMed</w:t>
      </w:r>
      <w:proofErr w:type="spellEnd"/>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 xml:space="preserve">same code-point, </w:t>
            </w:r>
            <w:proofErr w:type="spellStart"/>
            <w:r w:rsidR="00C03850">
              <w:rPr>
                <w:sz w:val="20"/>
                <w:szCs w:val="20"/>
              </w:rPr>
              <w:t>gNB</w:t>
            </w:r>
            <w:proofErr w:type="spellEnd"/>
            <w:r w:rsidR="00C03850">
              <w:rPr>
                <w:sz w:val="20"/>
                <w:szCs w:val="20"/>
              </w:rPr>
              <w:t xml:space="preserve">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w:t>
            </w:r>
            <w:proofErr w:type="spellStart"/>
            <w:r>
              <w:rPr>
                <w:sz w:val="20"/>
                <w:szCs w:val="20"/>
              </w:rPr>
              <w:t>a</w:t>
            </w:r>
            <w:proofErr w:type="spellEnd"/>
            <w:r>
              <w:rPr>
                <w:sz w:val="20"/>
                <w:szCs w:val="20"/>
              </w:rPr>
              <w:t xml:space="preserve">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ListParagraph"/>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ListParagraph"/>
              <w:numPr>
                <w:ilvl w:val="0"/>
                <w:numId w:val="109"/>
              </w:numPr>
              <w:rPr>
                <w:sz w:val="20"/>
                <w:szCs w:val="20"/>
              </w:rPr>
            </w:pPr>
            <w:r w:rsidRPr="00430E35">
              <w:rPr>
                <w:sz w:val="20"/>
                <w:szCs w:val="20"/>
              </w:rPr>
              <w:t xml:space="preserve">For b), code-point based mapping should be FFS. We are not conformable to confirm it yet. It doesn’t support to wake up 1&lt; N &lt; </w:t>
            </w:r>
            <w:proofErr w:type="spellStart"/>
            <w:r w:rsidRPr="00430E35">
              <w:rPr>
                <w:sz w:val="20"/>
                <w:szCs w:val="20"/>
              </w:rPr>
              <w:t>Nmax</w:t>
            </w:r>
            <w:proofErr w:type="spellEnd"/>
            <w:r w:rsidRPr="00430E35">
              <w:rPr>
                <w:sz w:val="20"/>
                <w:szCs w:val="20"/>
              </w:rPr>
              <w:t xml:space="preserve"> UE subgroups. Bitmap based is more flexible and simple. </w:t>
            </w:r>
          </w:p>
          <w:p w14:paraId="4415EF75" w14:textId="392B046E" w:rsidR="00430E35" w:rsidRPr="00430E35" w:rsidRDefault="00430E35" w:rsidP="00430E35">
            <w:pPr>
              <w:pStyle w:val="ListParagraph"/>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ListParagraph"/>
              <w:numPr>
                <w:ilvl w:val="1"/>
                <w:numId w:val="109"/>
              </w:numPr>
              <w:rPr>
                <w:sz w:val="20"/>
                <w:szCs w:val="20"/>
              </w:rPr>
            </w:pPr>
            <w:r w:rsidRPr="00430E35">
              <w:rPr>
                <w:sz w:val="20"/>
                <w:szCs w:val="20"/>
              </w:rPr>
              <w:t>E.g. New DCI format, new RNTI</w:t>
            </w:r>
          </w:p>
          <w:p w14:paraId="6C5BC52B" w14:textId="77777777" w:rsidR="00430E35" w:rsidRPr="00430E35" w:rsidRDefault="00430E35" w:rsidP="00430E35">
            <w:pPr>
              <w:pStyle w:val="ListParagraph"/>
              <w:numPr>
                <w:ilvl w:val="1"/>
                <w:numId w:val="109"/>
              </w:numPr>
              <w:rPr>
                <w:sz w:val="20"/>
                <w:szCs w:val="20"/>
              </w:rPr>
            </w:pPr>
            <w:r w:rsidRPr="00430E35">
              <w:rPr>
                <w:sz w:val="20"/>
                <w:szCs w:val="20"/>
              </w:rPr>
              <w:t>Configuration of DCI format, e.g.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ListParagraph"/>
              <w:numPr>
                <w:ilvl w:val="0"/>
                <w:numId w:val="109"/>
              </w:numPr>
              <w:rPr>
                <w:sz w:val="20"/>
                <w:szCs w:val="20"/>
              </w:rPr>
            </w:pPr>
            <w:r w:rsidRPr="00430E35">
              <w:rPr>
                <w:sz w:val="20"/>
                <w:szCs w:val="20"/>
              </w:rPr>
              <w:t>For the last FFS point, it’ is irrelevant to UE subgroup indication, and also not needed.</w:t>
            </w:r>
          </w:p>
          <w:p w14:paraId="75BF033B" w14:textId="77777777"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ListParagraph"/>
              <w:numPr>
                <w:ilvl w:val="1"/>
                <w:numId w:val="109"/>
              </w:numPr>
              <w:rPr>
                <w:sz w:val="20"/>
                <w:szCs w:val="20"/>
                <w:lang w:val="en-US" w:eastAsia="zh-CN"/>
              </w:rPr>
            </w:pPr>
            <w:proofErr w:type="spellStart"/>
            <w:r w:rsidRPr="00430E35">
              <w:rPr>
                <w:rFonts w:cs="Times"/>
                <w:sz w:val="20"/>
                <w:szCs w:val="20"/>
                <w:lang w:eastAsia="x-none"/>
              </w:rPr>
              <w:t>gNB</w:t>
            </w:r>
            <w:proofErr w:type="spellEnd"/>
            <w:r w:rsidRPr="00430E35">
              <w:rPr>
                <w:rFonts w:cs="Times"/>
                <w:sz w:val="20"/>
                <w:szCs w:val="20"/>
                <w:lang w:eastAsia="x-none"/>
              </w:rPr>
              <w:t xml:space="preserve"> can configure frequency resources, e.g.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It should be considered in the resources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ListParagraph"/>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ListParagraph"/>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ListParagraph"/>
              <w:ind w:left="1440"/>
              <w:rPr>
                <w:sz w:val="20"/>
                <w:szCs w:val="20"/>
                <w:lang w:val="en-US" w:eastAsia="zh-CN"/>
              </w:rPr>
            </w:pPr>
          </w:p>
          <w:p w14:paraId="693F6A8F" w14:textId="77777777" w:rsidR="00430E35" w:rsidRPr="00430E35" w:rsidRDefault="00430E35" w:rsidP="00430E35">
            <w:pPr>
              <w:pStyle w:val="ListParagraph"/>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ListParagraph"/>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whether or not to support it hasn’t been agreed yet. In our view, PEI is used mostly by NW when group paging rate is low, UE subgrouping in PEI is not needed. So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SimSun"/>
                <w:sz w:val="20"/>
                <w:szCs w:val="20"/>
                <w:lang w:eastAsia="zh-CN"/>
              </w:rPr>
            </w:pPr>
            <w:r>
              <w:rPr>
                <w:rFonts w:eastAsia="SimSun"/>
                <w:sz w:val="20"/>
                <w:szCs w:val="20"/>
                <w:lang w:eastAsia="zh-CN"/>
              </w:rPr>
              <w:t>Intel</w:t>
            </w:r>
          </w:p>
        </w:tc>
        <w:tc>
          <w:tcPr>
            <w:tcW w:w="9270" w:type="dxa"/>
          </w:tcPr>
          <w:p w14:paraId="53967C75" w14:textId="77777777" w:rsidR="004A102D" w:rsidRDefault="002F277E" w:rsidP="004A102D">
            <w:pPr>
              <w:rPr>
                <w:rFonts w:eastAsia="SimSun"/>
                <w:sz w:val="20"/>
                <w:szCs w:val="20"/>
                <w:lang w:eastAsia="zh-CN"/>
              </w:rPr>
            </w:pPr>
            <w:r>
              <w:rPr>
                <w:rFonts w:eastAsia="SimSun"/>
                <w:sz w:val="20"/>
                <w:szCs w:val="20"/>
                <w:lang w:eastAsia="zh-CN"/>
              </w:rPr>
              <w:t xml:space="preserve">Thanks for response and accommodating some suggestions. </w:t>
            </w:r>
          </w:p>
          <w:p w14:paraId="351586A5" w14:textId="77777777" w:rsidR="002F277E" w:rsidRDefault="002F277E" w:rsidP="004A102D">
            <w:pPr>
              <w:rPr>
                <w:rFonts w:eastAsia="SimSun"/>
                <w:sz w:val="20"/>
                <w:szCs w:val="20"/>
                <w:lang w:eastAsia="zh-CN"/>
              </w:rPr>
            </w:pPr>
          </w:p>
          <w:p w14:paraId="3B4A6E13" w14:textId="77777777" w:rsidR="00D91641" w:rsidRDefault="000B5905" w:rsidP="004A102D">
            <w:pPr>
              <w:rPr>
                <w:rFonts w:eastAsia="SimSun"/>
                <w:sz w:val="20"/>
                <w:szCs w:val="20"/>
                <w:lang w:eastAsia="zh-CN"/>
              </w:rPr>
            </w:pPr>
            <w:r>
              <w:rPr>
                <w:rFonts w:eastAsia="SimSun"/>
                <w:sz w:val="20"/>
                <w:szCs w:val="20"/>
                <w:lang w:eastAsia="zh-CN"/>
              </w:rPr>
              <w:t>We still think finalizing the PEI candidate selection</w:t>
            </w:r>
            <w:r w:rsidR="003F7E6F">
              <w:rPr>
                <w:rFonts w:eastAsia="SimSun"/>
                <w:sz w:val="20"/>
                <w:szCs w:val="20"/>
                <w:lang w:eastAsia="zh-CN"/>
              </w:rPr>
              <w:t xml:space="preserve"> is more important and would save this effort</w:t>
            </w:r>
            <w:r>
              <w:rPr>
                <w:rFonts w:eastAsia="SimSun"/>
                <w:sz w:val="20"/>
                <w:szCs w:val="20"/>
                <w:lang w:eastAsia="zh-CN"/>
              </w:rPr>
              <w:t xml:space="preserve"> before capturing details of how sub-grouping indication can be conveyed. </w:t>
            </w:r>
            <w:r w:rsidR="005E4E42">
              <w:rPr>
                <w:rFonts w:eastAsia="SimSun"/>
                <w:sz w:val="20"/>
                <w:szCs w:val="20"/>
                <w:lang w:eastAsia="zh-CN"/>
              </w:rPr>
              <w:t>In last meeting, one or more options are already captured under each PEI candidate</w:t>
            </w:r>
            <w:r w:rsidR="000944D1">
              <w:rPr>
                <w:rFonts w:eastAsia="SimSun"/>
                <w:sz w:val="20"/>
                <w:szCs w:val="20"/>
                <w:lang w:eastAsia="zh-CN"/>
              </w:rPr>
              <w:t>s and we are not sure how further down selection without knowing the candidate (to be agreed upon)</w:t>
            </w:r>
            <w:r w:rsidR="00D91641">
              <w:rPr>
                <w:rFonts w:eastAsia="SimSun"/>
                <w:sz w:val="20"/>
                <w:szCs w:val="20"/>
                <w:lang w:eastAsia="zh-CN"/>
              </w:rPr>
              <w:t xml:space="preserve"> helps. </w:t>
            </w:r>
          </w:p>
          <w:p w14:paraId="542F1261" w14:textId="77777777" w:rsidR="00D91641" w:rsidRDefault="00D91641" w:rsidP="004A102D">
            <w:pPr>
              <w:rPr>
                <w:rFonts w:eastAsia="SimSun"/>
                <w:sz w:val="20"/>
                <w:szCs w:val="20"/>
                <w:lang w:eastAsia="zh-CN"/>
              </w:rPr>
            </w:pPr>
          </w:p>
          <w:p w14:paraId="547FE00A" w14:textId="77777777" w:rsidR="002F277E" w:rsidRDefault="00D91641" w:rsidP="004A102D">
            <w:pPr>
              <w:rPr>
                <w:rFonts w:eastAsia="SimSun"/>
                <w:sz w:val="20"/>
                <w:szCs w:val="20"/>
                <w:lang w:eastAsia="zh-CN"/>
              </w:rPr>
            </w:pPr>
            <w:r>
              <w:rPr>
                <w:rFonts w:eastAsia="SimSun"/>
                <w:sz w:val="20"/>
                <w:szCs w:val="20"/>
                <w:lang w:eastAsia="zh-CN"/>
              </w:rPr>
              <w:t>Nonetheless, few comments on the revised proposals.</w:t>
            </w:r>
            <w:r w:rsidR="000B5905">
              <w:rPr>
                <w:rFonts w:eastAsia="SimSun"/>
                <w:sz w:val="20"/>
                <w:szCs w:val="20"/>
                <w:lang w:eastAsia="zh-CN"/>
              </w:rPr>
              <w:t xml:space="preserve"> </w:t>
            </w:r>
          </w:p>
          <w:p w14:paraId="58C78523" w14:textId="581A72D0" w:rsidR="006D213D" w:rsidRDefault="006D213D" w:rsidP="00473C9C">
            <w:pPr>
              <w:pStyle w:val="ListParagraph"/>
              <w:numPr>
                <w:ilvl w:val="0"/>
                <w:numId w:val="110"/>
              </w:numPr>
              <w:rPr>
                <w:rFonts w:eastAsia="SimSun"/>
                <w:sz w:val="20"/>
                <w:szCs w:val="20"/>
                <w:lang w:eastAsia="zh-CN"/>
              </w:rPr>
            </w:pPr>
            <w:r>
              <w:rPr>
                <w:rFonts w:eastAsia="SimSun"/>
                <w:sz w:val="20"/>
                <w:szCs w:val="20"/>
                <w:lang w:eastAsia="zh-CN"/>
              </w:rPr>
              <w:t xml:space="preserve">We </w:t>
            </w:r>
            <w:r w:rsidR="00466133">
              <w:rPr>
                <w:rFonts w:eastAsia="SimSun"/>
                <w:sz w:val="20"/>
                <w:szCs w:val="20"/>
                <w:lang w:eastAsia="zh-CN"/>
              </w:rPr>
              <w:t>think bitmap-based</w:t>
            </w:r>
            <w:r>
              <w:rPr>
                <w:rFonts w:eastAsia="SimSun"/>
                <w:sz w:val="20"/>
                <w:szCs w:val="20"/>
                <w:lang w:eastAsia="zh-CN"/>
              </w:rPr>
              <w:t xml:space="preserve"> indication provides sufficient flexibility for PDCCH-based PEI as agreed in last meeting. We do not see why in addition to this, codepoint based </w:t>
            </w:r>
            <w:r w:rsidR="004E308A">
              <w:rPr>
                <w:rFonts w:eastAsia="SimSun"/>
                <w:sz w:val="20"/>
                <w:szCs w:val="20"/>
                <w:lang w:eastAsia="zh-CN"/>
              </w:rPr>
              <w:t>signalling is needed? Since PDCCH based PEI could potentially include TRS availability indication</w:t>
            </w:r>
            <w:r w:rsidR="00466133">
              <w:rPr>
                <w:rFonts w:eastAsia="SimSun"/>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473C9C">
            <w:pPr>
              <w:pStyle w:val="ListParagraph"/>
              <w:numPr>
                <w:ilvl w:val="0"/>
                <w:numId w:val="110"/>
              </w:numPr>
              <w:rPr>
                <w:rFonts w:eastAsia="SimSun"/>
                <w:sz w:val="20"/>
                <w:szCs w:val="20"/>
                <w:lang w:eastAsia="zh-CN"/>
              </w:rPr>
            </w:pPr>
            <w:r>
              <w:rPr>
                <w:rFonts w:eastAsia="SimSun"/>
                <w:sz w:val="20"/>
                <w:szCs w:val="20"/>
                <w:lang w:eastAsia="zh-CN"/>
              </w:rPr>
              <w:t>For Proposals 2-2a, and Proposal 3a, last FFS bullet is not needed</w:t>
            </w:r>
            <w:r w:rsidR="00465764">
              <w:rPr>
                <w:rFonts w:eastAsia="SimSun"/>
                <w:sz w:val="20"/>
                <w:szCs w:val="20"/>
                <w:lang w:eastAsia="zh-CN"/>
              </w:rPr>
              <w:t>. Note captured in last RAN1 meeting is sufficient.</w:t>
            </w:r>
            <w:r w:rsidR="00465764">
              <w:rPr>
                <w:rFonts w:eastAsia="SimSun"/>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SimSun" w:hint="eastAsia"/>
                <w:sz w:val="20"/>
                <w:szCs w:val="20"/>
                <w:lang w:eastAsia="zh-CN"/>
              </w:rPr>
              <w:t xml:space="preserve">Huawei, </w:t>
            </w:r>
            <w:proofErr w:type="spellStart"/>
            <w:r>
              <w:rPr>
                <w:rFonts w:eastAsia="SimSun" w:hint="eastAsia"/>
                <w:sz w:val="20"/>
                <w:szCs w:val="20"/>
                <w:lang w:eastAsia="zh-CN"/>
              </w:rPr>
              <w:t>HiSilicon</w:t>
            </w:r>
            <w:proofErr w:type="spellEnd"/>
          </w:p>
        </w:tc>
        <w:tc>
          <w:tcPr>
            <w:tcW w:w="9270" w:type="dxa"/>
          </w:tcPr>
          <w:p w14:paraId="72A68622" w14:textId="77777777" w:rsidR="00B56F9E" w:rsidRPr="009D05E0" w:rsidRDefault="00B56F9E" w:rsidP="00B56F9E">
            <w:pPr>
              <w:rPr>
                <w:rFonts w:eastAsia="SimSun"/>
                <w:b/>
                <w:sz w:val="20"/>
                <w:szCs w:val="20"/>
                <w:u w:val="single"/>
                <w:lang w:eastAsia="zh-CN"/>
              </w:rPr>
            </w:pPr>
            <w:r w:rsidRPr="009D05E0">
              <w:rPr>
                <w:rFonts w:eastAsia="SimSun"/>
                <w:b/>
                <w:sz w:val="20"/>
                <w:szCs w:val="20"/>
                <w:u w:val="single"/>
                <w:lang w:eastAsia="zh-CN"/>
              </w:rPr>
              <w:t>Proposal</w:t>
            </w:r>
            <w:r w:rsidRPr="009D05E0">
              <w:rPr>
                <w:rFonts w:eastAsia="SimSun" w:hint="eastAsia"/>
                <w:b/>
                <w:sz w:val="20"/>
                <w:szCs w:val="20"/>
                <w:u w:val="single"/>
                <w:lang w:eastAsia="zh-CN"/>
              </w:rPr>
              <w:t xml:space="preserve"> </w:t>
            </w:r>
            <w:r w:rsidRPr="009D05E0">
              <w:rPr>
                <w:rFonts w:eastAsia="SimSun"/>
                <w:b/>
                <w:sz w:val="20"/>
                <w:szCs w:val="20"/>
                <w:u w:val="single"/>
                <w:lang w:eastAsia="zh-CN"/>
              </w:rPr>
              <w:t>2-1a:</w:t>
            </w:r>
          </w:p>
          <w:p w14:paraId="7974BE89" w14:textId="77777777" w:rsidR="00B56F9E" w:rsidRDefault="00B56F9E" w:rsidP="00B56F9E">
            <w:pPr>
              <w:rPr>
                <w:rFonts w:eastAsia="SimSun"/>
                <w:sz w:val="20"/>
                <w:szCs w:val="20"/>
                <w:lang w:eastAsia="zh-CN"/>
              </w:rPr>
            </w:pPr>
            <w:r>
              <w:rPr>
                <w:rFonts w:eastAsia="SimSun"/>
                <w:sz w:val="20"/>
                <w:szCs w:val="20"/>
                <w:lang w:eastAsia="zh-CN"/>
              </w:rPr>
              <w:t>We are fine with it.</w:t>
            </w:r>
          </w:p>
          <w:p w14:paraId="0EBE7519" w14:textId="77777777" w:rsidR="00B56F9E" w:rsidRDefault="00B56F9E" w:rsidP="00B56F9E">
            <w:pPr>
              <w:rPr>
                <w:rFonts w:eastAsia="SimSun"/>
                <w:b/>
                <w:sz w:val="20"/>
                <w:szCs w:val="20"/>
                <w:u w:val="single"/>
                <w:lang w:eastAsia="zh-CN"/>
              </w:rPr>
            </w:pPr>
            <w:r w:rsidRPr="009D05E0">
              <w:rPr>
                <w:rFonts w:eastAsia="SimSun"/>
                <w:b/>
                <w:sz w:val="20"/>
                <w:szCs w:val="20"/>
                <w:u w:val="single"/>
                <w:lang w:eastAsia="zh-CN"/>
              </w:rPr>
              <w:t>Proposal 2-2a:</w:t>
            </w:r>
          </w:p>
          <w:p w14:paraId="3B9F0624" w14:textId="77777777" w:rsidR="00B56F9E" w:rsidRDefault="00B56F9E" w:rsidP="00B56F9E">
            <w:pPr>
              <w:rPr>
                <w:rFonts w:eastAsia="SimSun"/>
                <w:sz w:val="20"/>
                <w:szCs w:val="20"/>
                <w:lang w:eastAsia="zh-CN"/>
              </w:rPr>
            </w:pPr>
            <w:r>
              <w:rPr>
                <w:rFonts w:eastAsia="SimSun"/>
                <w:sz w:val="20"/>
                <w:szCs w:val="20"/>
                <w:lang w:eastAsia="zh-CN"/>
              </w:rPr>
              <w:t>We are fine with it</w:t>
            </w:r>
            <w:r w:rsidRPr="009D05E0">
              <w:rPr>
                <w:rFonts w:eastAsia="SimSun"/>
                <w:sz w:val="20"/>
                <w:szCs w:val="20"/>
                <w:lang w:eastAsia="zh-CN"/>
              </w:rPr>
              <w:t>.</w:t>
            </w:r>
            <w:r>
              <w:rPr>
                <w:rFonts w:eastAsia="SimSun"/>
                <w:sz w:val="20"/>
                <w:szCs w:val="20"/>
                <w:lang w:eastAsia="zh-CN"/>
              </w:rPr>
              <w:t xml:space="preserve"> Regarding the added note. To resolve Nokia’s concern, maybe we can add FFS: one PEI associate with multiple </w:t>
            </w:r>
            <w:proofErr w:type="spellStart"/>
            <w:r>
              <w:rPr>
                <w:rFonts w:eastAsia="SimSun"/>
                <w:sz w:val="20"/>
                <w:szCs w:val="20"/>
                <w:lang w:eastAsia="zh-CN"/>
              </w:rPr>
              <w:t>POs.</w:t>
            </w:r>
            <w:proofErr w:type="spellEnd"/>
          </w:p>
          <w:p w14:paraId="5EBB668C" w14:textId="77777777" w:rsidR="00B56F9E" w:rsidRDefault="00B56F9E" w:rsidP="00B56F9E">
            <w:pPr>
              <w:rPr>
                <w:rFonts w:eastAsia="SimSun"/>
                <w:b/>
                <w:sz w:val="20"/>
                <w:szCs w:val="20"/>
                <w:u w:val="single"/>
                <w:lang w:eastAsia="zh-CN"/>
              </w:rPr>
            </w:pPr>
            <w:r w:rsidRPr="009D05E0">
              <w:rPr>
                <w:rFonts w:eastAsia="SimSun"/>
                <w:b/>
                <w:sz w:val="20"/>
                <w:szCs w:val="20"/>
                <w:u w:val="single"/>
                <w:lang w:eastAsia="zh-CN"/>
              </w:rPr>
              <w:t>Proposal 2-</w:t>
            </w:r>
            <w:r>
              <w:rPr>
                <w:rFonts w:eastAsia="SimSun"/>
                <w:b/>
                <w:sz w:val="20"/>
                <w:szCs w:val="20"/>
                <w:u w:val="single"/>
                <w:lang w:eastAsia="zh-CN"/>
              </w:rPr>
              <w:t>3</w:t>
            </w:r>
            <w:r w:rsidRPr="009D05E0">
              <w:rPr>
                <w:rFonts w:eastAsia="SimSun"/>
                <w:b/>
                <w:sz w:val="20"/>
                <w:szCs w:val="20"/>
                <w:u w:val="single"/>
                <w:lang w:eastAsia="zh-CN"/>
              </w:rPr>
              <w:t>a:</w:t>
            </w:r>
          </w:p>
          <w:p w14:paraId="5659F009" w14:textId="77777777" w:rsidR="00B56F9E" w:rsidRDefault="00B56F9E" w:rsidP="00B56F9E">
            <w:pPr>
              <w:rPr>
                <w:rFonts w:eastAsia="SimSun"/>
                <w:sz w:val="20"/>
                <w:szCs w:val="20"/>
                <w:lang w:eastAsia="zh-CN"/>
              </w:rPr>
            </w:pPr>
            <w:r w:rsidRPr="009D05E0">
              <w:rPr>
                <w:rFonts w:eastAsia="SimSun"/>
                <w:sz w:val="20"/>
                <w:szCs w:val="20"/>
                <w:lang w:eastAsia="zh-CN"/>
              </w:rPr>
              <w:t>We are fine with it, and we agree Ericsson’s observation.</w:t>
            </w:r>
            <w:r>
              <w:rPr>
                <w:rFonts w:eastAsia="SimSun"/>
                <w:sz w:val="20"/>
                <w:szCs w:val="20"/>
                <w:lang w:eastAsia="zh-CN"/>
              </w:rPr>
              <w:t xml:space="preserve"> To resolve Nokia’s concern, maybe we can add FFS: one PEI associate with multiple </w:t>
            </w:r>
            <w:proofErr w:type="spellStart"/>
            <w:r>
              <w:rPr>
                <w:rFonts w:eastAsia="SimSun"/>
                <w:sz w:val="20"/>
                <w:szCs w:val="20"/>
                <w:lang w:eastAsia="zh-CN"/>
              </w:rPr>
              <w:t>POs.</w:t>
            </w:r>
            <w:proofErr w:type="spellEnd"/>
            <w:r>
              <w:rPr>
                <w:rFonts w:eastAsia="SimSun"/>
                <w:sz w:val="20"/>
                <w:szCs w:val="20"/>
                <w:lang w:eastAsia="zh-CN"/>
              </w:rPr>
              <w:t xml:space="preserve"> Also, we do think the FFS regarding the bandwidth is needed because there </w:t>
            </w:r>
            <w:r>
              <w:rPr>
                <w:rFonts w:eastAsia="SimSun"/>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7924638F" w:rsidR="004A102D" w:rsidRPr="00A05FAB" w:rsidRDefault="00C816B5" w:rsidP="004A102D">
            <w:pPr>
              <w:jc w:val="center"/>
              <w:rPr>
                <w:sz w:val="20"/>
                <w:szCs w:val="20"/>
              </w:rPr>
            </w:pPr>
            <w:r>
              <w:rPr>
                <w:sz w:val="20"/>
                <w:szCs w:val="20"/>
              </w:rPr>
              <w:lastRenderedPageBreak/>
              <w:t>IDCC</w:t>
            </w:r>
          </w:p>
        </w:tc>
        <w:tc>
          <w:tcPr>
            <w:tcW w:w="9270" w:type="dxa"/>
          </w:tcPr>
          <w:p w14:paraId="7B58B105" w14:textId="44A16865" w:rsidR="004A102D" w:rsidRPr="00A05FAB" w:rsidRDefault="00C816B5" w:rsidP="004A102D">
            <w:pPr>
              <w:rPr>
                <w:bCs/>
                <w:iCs/>
                <w:sz w:val="20"/>
                <w:szCs w:val="20"/>
              </w:rPr>
            </w:pPr>
            <w:r>
              <w:rPr>
                <w:bCs/>
                <w:iCs/>
                <w:color w:val="000000"/>
                <w:sz w:val="20"/>
                <w:szCs w:val="20"/>
              </w:rPr>
              <w:t>We think bitmap-based method is flexible and provides higher capacity. Codepoint based approach as exemplified here will reduce the capacity of PDCCH based PEI (capacity has been claimed to be an important advantage of this method). So, we support 2-1a (a) but not (b). Regarding the other proposals, we are ok.</w:t>
            </w:r>
          </w:p>
        </w:tc>
      </w:tr>
      <w:tr w:rsidR="008F165D" w:rsidRPr="007E0EC7" w14:paraId="39CFBC83" w14:textId="77777777" w:rsidTr="008F165D">
        <w:tc>
          <w:tcPr>
            <w:tcW w:w="1165" w:type="dxa"/>
          </w:tcPr>
          <w:p w14:paraId="2D3FB29E" w14:textId="77777777" w:rsidR="008F165D" w:rsidRPr="007E0EC7" w:rsidRDefault="008F165D" w:rsidP="00040CF8">
            <w:pPr>
              <w:jc w:val="center"/>
              <w:rPr>
                <w:rFonts w:eastAsia="SimSun"/>
                <w:sz w:val="20"/>
                <w:szCs w:val="20"/>
                <w:lang w:eastAsia="zh-CN"/>
              </w:rPr>
            </w:pPr>
            <w:r>
              <w:rPr>
                <w:rFonts w:eastAsia="SimSun"/>
                <w:sz w:val="20"/>
                <w:szCs w:val="20"/>
                <w:lang w:eastAsia="zh-CN"/>
              </w:rPr>
              <w:t>CATT</w:t>
            </w:r>
          </w:p>
        </w:tc>
        <w:tc>
          <w:tcPr>
            <w:tcW w:w="9270" w:type="dxa"/>
          </w:tcPr>
          <w:p w14:paraId="7FB40FD1" w14:textId="77777777" w:rsidR="008F165D" w:rsidRPr="007E0EC7" w:rsidRDefault="008F165D" w:rsidP="00040CF8">
            <w:pPr>
              <w:rPr>
                <w:rFonts w:eastAsia="SimSun"/>
                <w:sz w:val="20"/>
                <w:szCs w:val="20"/>
                <w:lang w:eastAsia="zh-CN"/>
              </w:rPr>
            </w:pPr>
            <w:r>
              <w:rPr>
                <w:rFonts w:eastAsia="SimSun"/>
                <w:sz w:val="20"/>
                <w:szCs w:val="20"/>
                <w:lang w:eastAsia="zh-CN"/>
              </w:rPr>
              <w:t xml:space="preserve">For Proposal 2-3, We had introduced orthogonal cover of UL DM RS in LTE Rel-10 and did not consider it as new pattern/type of DMRS.  Ericsson’s comment on Alt 1 as new type is not consistent with 3GPP convention.  We would not agree any Proposals if Alt 1 of Proposal 2-3 is not included as one option.  </w:t>
            </w:r>
          </w:p>
        </w:tc>
      </w:tr>
      <w:tr w:rsidR="001904B8" w:rsidRPr="00CF07C0" w14:paraId="5E709C43" w14:textId="77777777" w:rsidTr="00C03850">
        <w:tc>
          <w:tcPr>
            <w:tcW w:w="1165" w:type="dxa"/>
          </w:tcPr>
          <w:p w14:paraId="5D23FBD2" w14:textId="43672D96" w:rsidR="001904B8" w:rsidRPr="00A05FAB" w:rsidRDefault="001904B8" w:rsidP="001904B8">
            <w:pPr>
              <w:jc w:val="center"/>
              <w:rPr>
                <w:sz w:val="20"/>
                <w:szCs w:val="20"/>
              </w:rPr>
            </w:pPr>
            <w:r>
              <w:rPr>
                <w:rFonts w:eastAsia="SimSun" w:hint="eastAsia"/>
                <w:sz w:val="20"/>
                <w:szCs w:val="20"/>
                <w:lang w:eastAsia="zh-CN"/>
              </w:rPr>
              <w:t>O</w:t>
            </w:r>
            <w:r>
              <w:rPr>
                <w:rFonts w:eastAsia="SimSun"/>
                <w:sz w:val="20"/>
                <w:szCs w:val="20"/>
                <w:lang w:eastAsia="zh-CN"/>
              </w:rPr>
              <w:t>PPO</w:t>
            </w:r>
          </w:p>
        </w:tc>
        <w:tc>
          <w:tcPr>
            <w:tcW w:w="9270" w:type="dxa"/>
          </w:tcPr>
          <w:p w14:paraId="684CA191" w14:textId="5FFF283F" w:rsidR="001904B8" w:rsidRPr="00B92CBD" w:rsidRDefault="001904B8" w:rsidP="001904B8">
            <w:pPr>
              <w:pStyle w:val="BodyText"/>
              <w:rPr>
                <w:b/>
                <w:sz w:val="20"/>
                <w:szCs w:val="20"/>
                <w:lang w:val="en-US"/>
              </w:rPr>
            </w:pPr>
            <w:r w:rsidRPr="00B92CBD">
              <w:rPr>
                <w:b/>
                <w:iCs/>
                <w:sz w:val="20"/>
                <w:szCs w:val="20"/>
              </w:rPr>
              <w:t xml:space="preserve">For </w:t>
            </w:r>
            <w:r w:rsidRPr="00B92CBD">
              <w:rPr>
                <w:b/>
                <w:sz w:val="20"/>
                <w:szCs w:val="20"/>
                <w:lang w:val="en-US"/>
              </w:rPr>
              <w:t>proposal 2-1</w:t>
            </w:r>
            <w:r w:rsidR="00112775">
              <w:rPr>
                <w:b/>
                <w:sz w:val="20"/>
                <w:szCs w:val="20"/>
                <w:lang w:val="en-US"/>
              </w:rPr>
              <w:t>a</w:t>
            </w:r>
            <w:r w:rsidRPr="00B92CBD">
              <w:rPr>
                <w:b/>
                <w:sz w:val="20"/>
                <w:szCs w:val="20"/>
                <w:lang w:val="en-US"/>
              </w:rPr>
              <w:t>:</w:t>
            </w:r>
          </w:p>
          <w:p w14:paraId="5EDF1BDA" w14:textId="77777777" w:rsidR="001904B8" w:rsidRDefault="001904B8" w:rsidP="001904B8">
            <w:pPr>
              <w:pStyle w:val="BodyText"/>
              <w:rPr>
                <w:sz w:val="20"/>
                <w:szCs w:val="20"/>
              </w:rPr>
            </w:pPr>
            <w:r w:rsidRPr="00DC6F80">
              <w:rPr>
                <w:sz w:val="20"/>
                <w:szCs w:val="20"/>
              </w:rPr>
              <w:t>We are fine with point a),</w:t>
            </w:r>
            <w:r>
              <w:rPr>
                <w:sz w:val="20"/>
                <w:szCs w:val="20"/>
              </w:rPr>
              <w:t xml:space="preserve"> </w:t>
            </w:r>
            <w:r w:rsidRPr="00DC6F80">
              <w:rPr>
                <w:sz w:val="20"/>
                <w:szCs w:val="20"/>
              </w:rPr>
              <w:t xml:space="preserve">but we don’t </w:t>
            </w:r>
            <w:r>
              <w:rPr>
                <w:sz w:val="20"/>
                <w:szCs w:val="20"/>
              </w:rPr>
              <w:t xml:space="preserve">support the </w:t>
            </w:r>
            <w:r w:rsidRPr="00DC6F80">
              <w:rPr>
                <w:sz w:val="20"/>
                <w:szCs w:val="20"/>
              </w:rPr>
              <w:t>point b)</w:t>
            </w:r>
            <w:r>
              <w:rPr>
                <w:sz w:val="20"/>
                <w:szCs w:val="20"/>
              </w:rPr>
              <w:t>.</w:t>
            </w:r>
          </w:p>
          <w:p w14:paraId="303C74C7" w14:textId="77777777" w:rsidR="001904B8" w:rsidRPr="005959B6" w:rsidRDefault="001904B8" w:rsidP="00473C9C">
            <w:pPr>
              <w:pStyle w:val="BodyText"/>
              <w:numPr>
                <w:ilvl w:val="0"/>
                <w:numId w:val="111"/>
              </w:numPr>
              <w:jc w:val="both"/>
              <w:rPr>
                <w:rFonts w:eastAsia="SimSun"/>
                <w:b/>
                <w:iCs/>
                <w:sz w:val="20"/>
                <w:szCs w:val="20"/>
                <w:lang w:eastAsia="zh-CN"/>
              </w:rPr>
            </w:pPr>
            <w:r w:rsidRPr="00A3092A">
              <w:rPr>
                <w:rFonts w:eastAsia="SimSun"/>
                <w:sz w:val="20"/>
                <w:szCs w:val="20"/>
                <w:lang w:eastAsia="zh-CN"/>
              </w:rPr>
              <w:t>We have already agreed to support one bit indicating one UE sub-group for PDCCH-based PEI in RAN1#105.</w:t>
            </w:r>
            <w:r>
              <w:rPr>
                <w:rFonts w:eastAsia="SimSun"/>
                <w:sz w:val="20"/>
                <w:szCs w:val="20"/>
                <w:lang w:eastAsia="zh-CN"/>
              </w:rPr>
              <w:t xml:space="preserve"> If we also support </w:t>
            </w:r>
            <w:r w:rsidRPr="008F5F4E">
              <w:rPr>
                <w:rFonts w:eastAsia="SimSun"/>
                <w:sz w:val="20"/>
                <w:szCs w:val="20"/>
                <w:lang w:eastAsia="zh-CN"/>
              </w:rPr>
              <w:t>code-point based mapping for subgroup indication</w:t>
            </w:r>
            <w:r>
              <w:rPr>
                <w:rFonts w:eastAsia="SimSun"/>
                <w:sz w:val="20"/>
                <w:szCs w:val="20"/>
                <w:lang w:eastAsia="zh-CN"/>
              </w:rPr>
              <w:t xml:space="preserve">, </w:t>
            </w:r>
            <w:r w:rsidRPr="003C35C9">
              <w:rPr>
                <w:rFonts w:eastAsia="SimSun"/>
                <w:b/>
                <w:bCs/>
                <w:sz w:val="20"/>
                <w:szCs w:val="20"/>
                <w:lang w:eastAsia="zh-CN"/>
              </w:rPr>
              <w:t xml:space="preserve">a new </w:t>
            </w:r>
            <w:r w:rsidRPr="003C35C9">
              <w:rPr>
                <w:rFonts w:eastAsia="SimSun" w:hint="eastAsia"/>
                <w:b/>
                <w:bCs/>
                <w:sz w:val="20"/>
                <w:szCs w:val="20"/>
                <w:lang w:eastAsia="zh-CN"/>
              </w:rPr>
              <w:t>parameter</w:t>
            </w:r>
            <w:r w:rsidRPr="003C35C9">
              <w:rPr>
                <w:rFonts w:eastAsia="SimSun"/>
                <w:b/>
                <w:bCs/>
                <w:sz w:val="20"/>
                <w:szCs w:val="20"/>
                <w:lang w:eastAsia="zh-CN"/>
              </w:rPr>
              <w:t xml:space="preserve"> indicated the type of mapping</w:t>
            </w:r>
            <w:r>
              <w:rPr>
                <w:rFonts w:eastAsia="SimSun"/>
                <w:sz w:val="20"/>
                <w:szCs w:val="20"/>
                <w:lang w:eastAsia="zh-CN"/>
              </w:rPr>
              <w:t xml:space="preserve"> must be introduced. It will need more </w:t>
            </w:r>
            <w:r w:rsidRPr="00CD1F39">
              <w:rPr>
                <w:rFonts w:eastAsia="SimSun"/>
                <w:sz w:val="20"/>
                <w:szCs w:val="20"/>
                <w:lang w:eastAsia="zh-CN"/>
              </w:rPr>
              <w:t>specification work</w:t>
            </w:r>
            <w:r>
              <w:rPr>
                <w:rFonts w:eastAsia="SimSun"/>
                <w:sz w:val="20"/>
                <w:szCs w:val="20"/>
                <w:lang w:eastAsia="zh-CN"/>
              </w:rPr>
              <w:t>.</w:t>
            </w:r>
          </w:p>
          <w:p w14:paraId="4B462E72" w14:textId="208FF0F6" w:rsidR="001904B8" w:rsidRPr="00A3630D" w:rsidRDefault="001904B8" w:rsidP="00473C9C">
            <w:pPr>
              <w:pStyle w:val="BodyText"/>
              <w:numPr>
                <w:ilvl w:val="0"/>
                <w:numId w:val="111"/>
              </w:numPr>
              <w:jc w:val="both"/>
              <w:rPr>
                <w:rFonts w:eastAsia="SimSun"/>
                <w:bCs/>
                <w:iCs/>
                <w:sz w:val="20"/>
                <w:szCs w:val="20"/>
                <w:lang w:eastAsia="zh-CN"/>
              </w:rPr>
            </w:pPr>
            <w:r>
              <w:rPr>
                <w:rFonts w:eastAsia="SimSun"/>
                <w:bCs/>
                <w:iCs/>
                <w:sz w:val="20"/>
                <w:szCs w:val="20"/>
                <w:lang w:eastAsia="zh-CN"/>
              </w:rPr>
              <w:t xml:space="preserve">For </w:t>
            </w:r>
            <w:r w:rsidRPr="00496459">
              <w:rPr>
                <w:rFonts w:eastAsia="SimSun"/>
                <w:bCs/>
                <w:iCs/>
                <w:sz w:val="20"/>
                <w:szCs w:val="20"/>
                <w:lang w:eastAsia="zh-CN"/>
              </w:rPr>
              <w:t xml:space="preserve">the mapping between PEI and sub-group, bitmap is </w:t>
            </w:r>
            <w:r>
              <w:rPr>
                <w:rFonts w:eastAsia="SimSun"/>
                <w:bCs/>
                <w:iCs/>
                <w:sz w:val="20"/>
                <w:szCs w:val="20"/>
                <w:lang w:eastAsia="zh-CN"/>
              </w:rPr>
              <w:t>a</w:t>
            </w:r>
            <w:r w:rsidRPr="00496459">
              <w:rPr>
                <w:rFonts w:eastAsia="SimSun"/>
                <w:bCs/>
                <w:iCs/>
                <w:sz w:val="20"/>
                <w:szCs w:val="20"/>
                <w:lang w:eastAsia="zh-CN"/>
              </w:rPr>
              <w:t xml:space="preserve"> simple</w:t>
            </w:r>
            <w:r>
              <w:rPr>
                <w:rFonts w:eastAsia="SimSun"/>
                <w:bCs/>
                <w:iCs/>
                <w:sz w:val="20"/>
                <w:szCs w:val="20"/>
                <w:lang w:eastAsia="zh-CN"/>
              </w:rPr>
              <w:t>r</w:t>
            </w:r>
            <w:r w:rsidRPr="00496459">
              <w:rPr>
                <w:rFonts w:eastAsia="SimSun"/>
                <w:bCs/>
                <w:iCs/>
                <w:sz w:val="20"/>
                <w:szCs w:val="20"/>
                <w:lang w:eastAsia="zh-CN"/>
              </w:rPr>
              <w:t xml:space="preserve"> and </w:t>
            </w:r>
            <w:r>
              <w:rPr>
                <w:rFonts w:eastAsia="SimSun"/>
                <w:bCs/>
                <w:iCs/>
                <w:sz w:val="20"/>
                <w:szCs w:val="20"/>
                <w:lang w:eastAsia="zh-CN"/>
              </w:rPr>
              <w:t>more</w:t>
            </w:r>
            <w:r w:rsidRPr="00496459">
              <w:rPr>
                <w:rFonts w:eastAsia="SimSun"/>
                <w:bCs/>
                <w:iCs/>
                <w:sz w:val="20"/>
                <w:szCs w:val="20"/>
                <w:lang w:eastAsia="zh-CN"/>
              </w:rPr>
              <w:t xml:space="preserve"> straightforward way</w:t>
            </w:r>
            <w:r>
              <w:rPr>
                <w:rFonts w:eastAsia="SimSun"/>
                <w:bCs/>
                <w:iCs/>
                <w:sz w:val="20"/>
                <w:szCs w:val="20"/>
                <w:lang w:eastAsia="zh-CN"/>
              </w:rPr>
              <w:t xml:space="preserve">. Though code-point can </w:t>
            </w:r>
            <w:r w:rsidRPr="0023116C">
              <w:rPr>
                <w:rFonts w:eastAsia="SimSun"/>
                <w:bCs/>
                <w:iCs/>
                <w:sz w:val="20"/>
                <w:szCs w:val="20"/>
                <w:lang w:eastAsia="zh-CN"/>
              </w:rPr>
              <w:t xml:space="preserve">reduce </w:t>
            </w:r>
            <w:r>
              <w:rPr>
                <w:rFonts w:eastAsia="SimSun"/>
                <w:bCs/>
                <w:iCs/>
                <w:sz w:val="20"/>
                <w:szCs w:val="20"/>
                <w:lang w:eastAsia="zh-CN"/>
              </w:rPr>
              <w:t xml:space="preserve">the </w:t>
            </w:r>
            <w:r w:rsidRPr="0023116C">
              <w:rPr>
                <w:rFonts w:eastAsia="SimSun"/>
                <w:bCs/>
                <w:iCs/>
                <w:sz w:val="20"/>
                <w:szCs w:val="20"/>
                <w:lang w:eastAsia="zh-CN"/>
              </w:rPr>
              <w:t>overhead</w:t>
            </w:r>
            <w:r>
              <w:rPr>
                <w:rFonts w:eastAsia="SimSun"/>
                <w:bCs/>
                <w:iCs/>
                <w:sz w:val="20"/>
                <w:szCs w:val="20"/>
                <w:lang w:eastAsia="zh-CN"/>
              </w:rPr>
              <w:t xml:space="preserve">, it will </w:t>
            </w:r>
            <w:r w:rsidRPr="0023116C">
              <w:rPr>
                <w:rFonts w:eastAsia="SimSun"/>
                <w:bCs/>
                <w:iCs/>
                <w:sz w:val="20"/>
                <w:szCs w:val="20"/>
                <w:lang w:eastAsia="zh-CN"/>
              </w:rPr>
              <w:t xml:space="preserve">significantly affect </w:t>
            </w:r>
            <w:r>
              <w:rPr>
                <w:rFonts w:eastAsia="SimSun"/>
                <w:bCs/>
                <w:iCs/>
                <w:sz w:val="20"/>
                <w:szCs w:val="20"/>
                <w:lang w:eastAsia="zh-CN"/>
              </w:rPr>
              <w:t xml:space="preserve">the </w:t>
            </w:r>
            <w:r w:rsidRPr="0023116C">
              <w:rPr>
                <w:rFonts w:eastAsia="SimSun"/>
                <w:bCs/>
                <w:iCs/>
                <w:sz w:val="20"/>
                <w:szCs w:val="20"/>
                <w:lang w:eastAsia="zh-CN"/>
              </w:rPr>
              <w:t>flexibility</w:t>
            </w:r>
            <w:r>
              <w:rPr>
                <w:rFonts w:eastAsia="SimSun"/>
                <w:bCs/>
                <w:iCs/>
                <w:sz w:val="20"/>
                <w:szCs w:val="20"/>
                <w:lang w:eastAsia="zh-CN"/>
              </w:rPr>
              <w:t xml:space="preserve"> of sub-group indication. </w:t>
            </w:r>
            <w:r w:rsidR="00A94AAC">
              <w:rPr>
                <w:rFonts w:eastAsia="SimSun"/>
                <w:bCs/>
                <w:iCs/>
                <w:sz w:val="20"/>
                <w:szCs w:val="20"/>
                <w:lang w:eastAsia="zh-CN"/>
              </w:rPr>
              <w:t>And</w:t>
            </w:r>
            <w:r>
              <w:rPr>
                <w:sz w:val="22"/>
                <w:szCs w:val="22"/>
              </w:rPr>
              <w:t xml:space="preserve"> it is hard to decide which case more than two subgroups</w:t>
            </w:r>
            <w:r w:rsidR="00D24F80">
              <w:rPr>
                <w:sz w:val="22"/>
                <w:szCs w:val="22"/>
              </w:rPr>
              <w:t xml:space="preserve"> (e.g. </w:t>
            </w:r>
            <w:r w:rsidR="00D24F80" w:rsidRPr="00430E35">
              <w:rPr>
                <w:sz w:val="20"/>
                <w:szCs w:val="20"/>
              </w:rPr>
              <w:t xml:space="preserve">1&lt; N &lt; </w:t>
            </w:r>
            <w:proofErr w:type="spellStart"/>
            <w:r w:rsidR="00D24F80" w:rsidRPr="00430E35">
              <w:rPr>
                <w:sz w:val="20"/>
                <w:szCs w:val="20"/>
              </w:rPr>
              <w:t>Nmax</w:t>
            </w:r>
            <w:proofErr w:type="spellEnd"/>
            <w:r w:rsidR="00D24F80">
              <w:rPr>
                <w:sz w:val="22"/>
                <w:szCs w:val="22"/>
              </w:rPr>
              <w:t>)</w:t>
            </w:r>
            <w:r>
              <w:rPr>
                <w:sz w:val="22"/>
                <w:szCs w:val="22"/>
              </w:rPr>
              <w:t xml:space="preserve"> need to paging should be dropped. </w:t>
            </w:r>
          </w:p>
        </w:tc>
      </w:tr>
      <w:tr w:rsidR="001904B8" w:rsidRPr="00CF07C0" w14:paraId="52036B7C" w14:textId="77777777" w:rsidTr="00C03850">
        <w:tc>
          <w:tcPr>
            <w:tcW w:w="1165" w:type="dxa"/>
          </w:tcPr>
          <w:p w14:paraId="21278FCE" w14:textId="3D5E05A3" w:rsidR="001904B8" w:rsidRPr="00A05FAB" w:rsidRDefault="00040CF8" w:rsidP="001904B8">
            <w:pPr>
              <w:jc w:val="center"/>
              <w:rPr>
                <w:sz w:val="20"/>
                <w:szCs w:val="20"/>
              </w:rPr>
            </w:pPr>
            <w:r w:rsidRPr="00040CF8">
              <w:rPr>
                <w:rFonts w:hint="eastAsia"/>
                <w:sz w:val="20"/>
                <w:szCs w:val="20"/>
              </w:rPr>
              <w:t>Xiaomi</w:t>
            </w:r>
            <w:r>
              <w:rPr>
                <w:sz w:val="20"/>
                <w:szCs w:val="20"/>
              </w:rPr>
              <w:t xml:space="preserve"> </w:t>
            </w:r>
          </w:p>
        </w:tc>
        <w:tc>
          <w:tcPr>
            <w:tcW w:w="9270" w:type="dxa"/>
          </w:tcPr>
          <w:p w14:paraId="6448A589" w14:textId="32633CCF" w:rsidR="001904B8" w:rsidRPr="00040CF8" w:rsidRDefault="00040CF8" w:rsidP="00040CF8">
            <w:pPr>
              <w:rPr>
                <w:sz w:val="20"/>
                <w:szCs w:val="20"/>
              </w:rPr>
            </w:pPr>
            <w:r>
              <w:rPr>
                <w:rFonts w:eastAsia="SimSun"/>
                <w:sz w:val="20"/>
                <w:szCs w:val="20"/>
                <w:lang w:eastAsia="zh-CN"/>
              </w:rPr>
              <w:t>For Proposal 2-</w:t>
            </w:r>
            <w:r>
              <w:rPr>
                <w:rFonts w:eastAsia="SimSun" w:hint="eastAsia"/>
                <w:sz w:val="20"/>
                <w:szCs w:val="20"/>
                <w:lang w:eastAsia="zh-CN"/>
              </w:rPr>
              <w:t>1a</w:t>
            </w:r>
            <w:r>
              <w:rPr>
                <w:rFonts w:eastAsia="SimSun"/>
                <w:sz w:val="20"/>
                <w:szCs w:val="20"/>
                <w:lang w:eastAsia="zh-CN"/>
              </w:rPr>
              <w:t xml:space="preserve">, </w:t>
            </w:r>
            <w:r>
              <w:rPr>
                <w:rFonts w:eastAsia="SimSun" w:hint="eastAsia"/>
                <w:sz w:val="20"/>
                <w:szCs w:val="20"/>
                <w:lang w:eastAsia="zh-CN"/>
              </w:rPr>
              <w:t>w</w:t>
            </w:r>
            <w:r>
              <w:rPr>
                <w:rFonts w:eastAsia="SimSun"/>
                <w:sz w:val="20"/>
                <w:szCs w:val="20"/>
                <w:lang w:eastAsia="zh-CN"/>
              </w:rPr>
              <w:t xml:space="preserve">e are fine for the bullet a), but we do not think we shall agree the b) way in this meeting, it can be put for </w:t>
            </w:r>
            <w:r w:rsidR="00896E74">
              <w:rPr>
                <w:rFonts w:eastAsia="SimSun"/>
                <w:sz w:val="20"/>
                <w:szCs w:val="20"/>
                <w:lang w:eastAsia="zh-CN"/>
              </w:rPr>
              <w:t>FFS.</w:t>
            </w:r>
          </w:p>
        </w:tc>
      </w:tr>
      <w:tr w:rsidR="001904B8" w:rsidRPr="00CF07C0" w14:paraId="6BBE0D4E" w14:textId="77777777" w:rsidTr="00C03850">
        <w:tc>
          <w:tcPr>
            <w:tcW w:w="1165" w:type="dxa"/>
          </w:tcPr>
          <w:p w14:paraId="683F5168" w14:textId="6A30460B" w:rsidR="001904B8" w:rsidRPr="00DD2449" w:rsidRDefault="00DD2449" w:rsidP="001904B8">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0EA1AEDD" w14:textId="2AE7BB66" w:rsidR="001904B8" w:rsidRPr="00DD2449" w:rsidRDefault="00DD2449" w:rsidP="001904B8">
            <w:pPr>
              <w:rPr>
                <w:rFonts w:eastAsia="SimSun"/>
                <w:sz w:val="20"/>
                <w:szCs w:val="20"/>
                <w:lang w:eastAsia="zh-CN"/>
              </w:rPr>
            </w:pPr>
            <w:r>
              <w:rPr>
                <w:rFonts w:eastAsia="SimSun" w:hint="eastAsia"/>
                <w:sz w:val="20"/>
                <w:szCs w:val="20"/>
                <w:lang w:eastAsia="zh-CN"/>
              </w:rPr>
              <w:t>For</w:t>
            </w:r>
            <w:r>
              <w:rPr>
                <w:rFonts w:eastAsia="SimSun"/>
                <w:sz w:val="20"/>
                <w:szCs w:val="20"/>
                <w:lang w:eastAsia="zh-CN"/>
              </w:rPr>
              <w:t xml:space="preserve"> </w:t>
            </w:r>
            <w:r>
              <w:rPr>
                <w:rFonts w:eastAsia="SimSun" w:hint="eastAsia"/>
                <w:sz w:val="20"/>
                <w:szCs w:val="20"/>
                <w:lang w:eastAsia="zh-CN"/>
              </w:rPr>
              <w:t>proposal</w:t>
            </w:r>
            <w:r>
              <w:rPr>
                <w:rFonts w:eastAsia="SimSun"/>
                <w:sz w:val="20"/>
                <w:szCs w:val="20"/>
                <w:lang w:eastAsia="zh-CN"/>
              </w:rPr>
              <w:t xml:space="preserve"> 2</w:t>
            </w:r>
            <w:r>
              <w:rPr>
                <w:rFonts w:eastAsia="SimSun" w:hint="eastAsia"/>
                <w:sz w:val="20"/>
                <w:szCs w:val="20"/>
                <w:lang w:eastAsia="zh-CN"/>
              </w:rPr>
              <w:t>-</w:t>
            </w:r>
            <w:r>
              <w:rPr>
                <w:rFonts w:eastAsia="SimSun"/>
                <w:sz w:val="20"/>
                <w:szCs w:val="20"/>
                <w:lang w:eastAsia="zh-CN"/>
              </w:rPr>
              <w:t>1</w:t>
            </w:r>
            <w:r>
              <w:rPr>
                <w:rFonts w:eastAsia="SimSun" w:hint="eastAsia"/>
                <w:sz w:val="20"/>
                <w:szCs w:val="20"/>
                <w:lang w:eastAsia="zh-CN"/>
              </w:rPr>
              <w:t>a</w:t>
            </w:r>
            <w:r>
              <w:rPr>
                <w:rFonts w:eastAsia="SimSun"/>
                <w:sz w:val="20"/>
                <w:szCs w:val="20"/>
                <w:lang w:eastAsia="zh-CN"/>
              </w:rPr>
              <w:t xml:space="preserve">, if codepoint based indication is supported, how UE to differentiate two indication methods? Does </w:t>
            </w:r>
            <w:proofErr w:type="spellStart"/>
            <w:r>
              <w:rPr>
                <w:rFonts w:eastAsia="SimSun" w:hint="eastAsia"/>
                <w:sz w:val="20"/>
                <w:szCs w:val="20"/>
                <w:lang w:eastAsia="zh-CN"/>
              </w:rPr>
              <w:t>g</w:t>
            </w:r>
            <w:r>
              <w:rPr>
                <w:rFonts w:eastAsia="SimSun"/>
                <w:sz w:val="20"/>
                <w:szCs w:val="20"/>
                <w:lang w:eastAsia="zh-CN"/>
              </w:rPr>
              <w:t>NB</w:t>
            </w:r>
            <w:proofErr w:type="spellEnd"/>
            <w:r>
              <w:rPr>
                <w:rFonts w:eastAsia="SimSun"/>
                <w:sz w:val="20"/>
                <w:szCs w:val="20"/>
                <w:lang w:eastAsia="zh-CN"/>
              </w:rPr>
              <w:t xml:space="preserve"> need configure the indication method, or define two DCI formats or RNTI</w:t>
            </w:r>
            <w:r w:rsidR="003648BA">
              <w:rPr>
                <w:rFonts w:eastAsia="SimSun"/>
                <w:sz w:val="20"/>
                <w:szCs w:val="20"/>
                <w:lang w:eastAsia="zh-CN"/>
              </w:rPr>
              <w:t>s</w:t>
            </w:r>
            <w:r>
              <w:rPr>
                <w:rFonts w:eastAsia="SimSun"/>
                <w:sz w:val="20"/>
                <w:szCs w:val="20"/>
                <w:lang w:eastAsia="zh-CN"/>
              </w:rPr>
              <w:t xml:space="preserve"> for UE blind decoding?</w:t>
            </w:r>
          </w:p>
        </w:tc>
      </w:tr>
      <w:tr w:rsidR="001904B8" w:rsidRPr="00CF07C0" w14:paraId="0FA1FA33" w14:textId="77777777" w:rsidTr="00C03850">
        <w:tc>
          <w:tcPr>
            <w:tcW w:w="1165" w:type="dxa"/>
          </w:tcPr>
          <w:p w14:paraId="75114BF0" w14:textId="2662A695" w:rsidR="001904B8" w:rsidRPr="004C53D5" w:rsidRDefault="006E652B" w:rsidP="001904B8">
            <w:pPr>
              <w:jc w:val="center"/>
              <w:rPr>
                <w:rFonts w:eastAsia="SimSun"/>
                <w:sz w:val="20"/>
                <w:szCs w:val="20"/>
                <w:lang w:eastAsia="zh-CN"/>
              </w:rPr>
            </w:pPr>
            <w:r>
              <w:rPr>
                <w:rFonts w:eastAsia="SimSun"/>
                <w:sz w:val="20"/>
                <w:szCs w:val="20"/>
                <w:lang w:eastAsia="zh-CN"/>
              </w:rPr>
              <w:t>Apple</w:t>
            </w:r>
          </w:p>
        </w:tc>
        <w:tc>
          <w:tcPr>
            <w:tcW w:w="9270" w:type="dxa"/>
          </w:tcPr>
          <w:p w14:paraId="0E3C3CE6" w14:textId="77777777" w:rsidR="001904B8" w:rsidRDefault="006E652B" w:rsidP="001904B8">
            <w:pPr>
              <w:rPr>
                <w:sz w:val="20"/>
                <w:szCs w:val="20"/>
                <w:lang w:val="en-US"/>
              </w:rPr>
            </w:pPr>
            <w:r>
              <w:rPr>
                <w:sz w:val="20"/>
                <w:szCs w:val="20"/>
                <w:lang w:val="en-US"/>
              </w:rPr>
              <w:t>For Proposal 2-1a, we are fine with a), and also agree with some other companies that b) may not be necessary.</w:t>
            </w:r>
          </w:p>
          <w:p w14:paraId="56C94CEC" w14:textId="77777777" w:rsidR="0038051D" w:rsidRDefault="0038051D" w:rsidP="001904B8">
            <w:pPr>
              <w:rPr>
                <w:sz w:val="20"/>
                <w:szCs w:val="20"/>
                <w:lang w:val="en-US"/>
              </w:rPr>
            </w:pPr>
            <w:r>
              <w:rPr>
                <w:sz w:val="20"/>
                <w:szCs w:val="20"/>
                <w:lang w:val="en-US"/>
              </w:rPr>
              <w:t>For Proposal 2-2a,</w:t>
            </w:r>
            <w:r w:rsidR="005A3131">
              <w:rPr>
                <w:sz w:val="20"/>
                <w:szCs w:val="20"/>
                <w:lang w:val="en-US"/>
              </w:rPr>
              <w:t xml:space="preserve"> (1)</w:t>
            </w:r>
            <w:r>
              <w:rPr>
                <w:sz w:val="20"/>
                <w:szCs w:val="20"/>
                <w:lang w:val="en-US"/>
              </w:rPr>
              <w:t xml:space="preserve"> </w:t>
            </w:r>
            <w:r w:rsidR="00A27241">
              <w:rPr>
                <w:sz w:val="20"/>
                <w:szCs w:val="20"/>
                <w:lang w:val="en-US"/>
              </w:rPr>
              <w:t>to make bigger steps and reduce the number of FFS points, can we use the codepoint approach in P2-1a for SSS-based PEI? It seems a very reasonable solution</w:t>
            </w:r>
            <w:r w:rsidR="005A3131">
              <w:rPr>
                <w:sz w:val="20"/>
                <w:szCs w:val="20"/>
                <w:lang w:val="en-US"/>
              </w:rPr>
              <w:t xml:space="preserve"> to us</w:t>
            </w:r>
            <w:r w:rsidR="00A27241">
              <w:rPr>
                <w:sz w:val="20"/>
                <w:szCs w:val="20"/>
                <w:lang w:val="en-US"/>
              </w:rPr>
              <w:t>, and it has been used in NB-IoT already.</w:t>
            </w:r>
            <w:r w:rsidR="005A3131">
              <w:rPr>
                <w:sz w:val="20"/>
                <w:szCs w:val="20"/>
                <w:lang w:val="en-US"/>
              </w:rPr>
              <w:t xml:space="preserve"> (2) </w:t>
            </w:r>
            <w:r w:rsidR="00132DD4">
              <w:rPr>
                <w:sz w:val="20"/>
                <w:szCs w:val="20"/>
                <w:lang w:val="en-US"/>
              </w:rPr>
              <w:t>agree to</w:t>
            </w:r>
            <w:r w:rsidR="005A3131">
              <w:rPr>
                <w:sz w:val="20"/>
                <w:szCs w:val="20"/>
                <w:lang w:val="en-US"/>
              </w:rPr>
              <w:t xml:space="preserve"> add FFS on one PEI to multiple PO mapping as the current description does not support it</w:t>
            </w:r>
            <w:r w:rsidR="00132DD4">
              <w:rPr>
                <w:sz w:val="20"/>
                <w:szCs w:val="20"/>
                <w:lang w:val="en-US"/>
              </w:rPr>
              <w:t>.</w:t>
            </w:r>
          </w:p>
          <w:p w14:paraId="09C2C23B" w14:textId="2552AFA8" w:rsidR="00021853" w:rsidRPr="00A05FAB" w:rsidRDefault="00021853" w:rsidP="001904B8">
            <w:pPr>
              <w:rPr>
                <w:sz w:val="20"/>
                <w:szCs w:val="20"/>
                <w:lang w:val="en-US"/>
              </w:rPr>
            </w:pPr>
            <w:r>
              <w:rPr>
                <w:sz w:val="20"/>
                <w:szCs w:val="20"/>
                <w:lang w:val="en-US"/>
              </w:rPr>
              <w:t xml:space="preserve">We think the last FFS bullet should be kept in P2-2a/2-3a, especially given that FDM </w:t>
            </w:r>
            <w:r w:rsidR="00543F01">
              <w:rPr>
                <w:sz w:val="20"/>
                <w:szCs w:val="20"/>
                <w:lang w:val="en-US"/>
              </w:rPr>
              <w:t>is being considered.</w:t>
            </w:r>
          </w:p>
        </w:tc>
      </w:tr>
      <w:tr w:rsidR="001904B8" w:rsidRPr="00CF07C0" w14:paraId="58978F27" w14:textId="77777777" w:rsidTr="00C03850">
        <w:tc>
          <w:tcPr>
            <w:tcW w:w="1165" w:type="dxa"/>
          </w:tcPr>
          <w:p w14:paraId="540822CF" w14:textId="050E5E01" w:rsidR="001904B8" w:rsidRPr="00A05FAB" w:rsidRDefault="00400B81" w:rsidP="001904B8">
            <w:pPr>
              <w:jc w:val="center"/>
              <w:rPr>
                <w:sz w:val="20"/>
                <w:szCs w:val="20"/>
              </w:rPr>
            </w:pPr>
            <w:r>
              <w:rPr>
                <w:sz w:val="20"/>
                <w:szCs w:val="20"/>
              </w:rPr>
              <w:t>Lenovo/Motorola Mobility</w:t>
            </w:r>
          </w:p>
        </w:tc>
        <w:tc>
          <w:tcPr>
            <w:tcW w:w="9270" w:type="dxa"/>
          </w:tcPr>
          <w:p w14:paraId="572C4673" w14:textId="72A562FF" w:rsidR="001904B8" w:rsidRPr="00A05FAB" w:rsidRDefault="00945920" w:rsidP="001904B8">
            <w:pPr>
              <w:jc w:val="both"/>
              <w:rPr>
                <w:sz w:val="20"/>
                <w:szCs w:val="20"/>
                <w:lang w:val="en-US"/>
              </w:rPr>
            </w:pPr>
            <w:r>
              <w:rPr>
                <w:sz w:val="20"/>
                <w:szCs w:val="20"/>
                <w:lang w:val="en-US"/>
              </w:rPr>
              <w:t xml:space="preserve">For proposal 2-1a, agreeing on b) </w:t>
            </w:r>
            <w:r w:rsidR="004668B8">
              <w:rPr>
                <w:sz w:val="20"/>
                <w:szCs w:val="20"/>
                <w:lang w:val="en-US"/>
              </w:rPr>
              <w:t xml:space="preserve">may </w:t>
            </w:r>
            <w:r>
              <w:rPr>
                <w:sz w:val="20"/>
                <w:szCs w:val="20"/>
                <w:lang w:val="en-US"/>
              </w:rPr>
              <w:t xml:space="preserve">not </w:t>
            </w:r>
            <w:r w:rsidR="004668B8">
              <w:rPr>
                <w:sz w:val="20"/>
                <w:szCs w:val="20"/>
                <w:lang w:val="en-US"/>
              </w:rPr>
              <w:t xml:space="preserve">be </w:t>
            </w:r>
            <w:r>
              <w:rPr>
                <w:sz w:val="20"/>
                <w:szCs w:val="20"/>
                <w:lang w:val="en-US"/>
              </w:rPr>
              <w:t>essential for the feature (also not urgent). Can leave it as FFS.</w:t>
            </w:r>
          </w:p>
        </w:tc>
      </w:tr>
      <w:tr w:rsidR="001904B8" w:rsidRPr="00CF07C0" w14:paraId="1E42A1FB" w14:textId="77777777" w:rsidTr="00C03850">
        <w:tc>
          <w:tcPr>
            <w:tcW w:w="1165" w:type="dxa"/>
          </w:tcPr>
          <w:p w14:paraId="495BC227" w14:textId="09D1818D" w:rsidR="001904B8" w:rsidRPr="00A05FAB" w:rsidRDefault="001904B8" w:rsidP="001904B8">
            <w:pPr>
              <w:jc w:val="center"/>
              <w:rPr>
                <w:sz w:val="20"/>
                <w:szCs w:val="20"/>
              </w:rPr>
            </w:pPr>
          </w:p>
        </w:tc>
        <w:tc>
          <w:tcPr>
            <w:tcW w:w="9270" w:type="dxa"/>
          </w:tcPr>
          <w:p w14:paraId="50BA830E" w14:textId="1B945E19" w:rsidR="001904B8" w:rsidRPr="0034724F" w:rsidRDefault="001904B8" w:rsidP="001904B8">
            <w:pPr>
              <w:jc w:val="both"/>
              <w:rPr>
                <w:sz w:val="20"/>
                <w:szCs w:val="20"/>
                <w:lang w:val="en-US"/>
              </w:rPr>
            </w:pPr>
          </w:p>
        </w:tc>
      </w:tr>
      <w:tr w:rsidR="001904B8" w:rsidRPr="00CF07C0" w14:paraId="5642A677" w14:textId="77777777" w:rsidTr="00C03850">
        <w:tc>
          <w:tcPr>
            <w:tcW w:w="1165" w:type="dxa"/>
          </w:tcPr>
          <w:p w14:paraId="7D4CD141" w14:textId="4563B273" w:rsidR="001904B8" w:rsidRPr="001E7E35" w:rsidRDefault="001904B8" w:rsidP="001904B8">
            <w:pPr>
              <w:jc w:val="center"/>
              <w:rPr>
                <w:rFonts w:eastAsia="SimSun"/>
                <w:sz w:val="20"/>
                <w:szCs w:val="20"/>
                <w:lang w:eastAsia="zh-CN"/>
              </w:rPr>
            </w:pPr>
          </w:p>
        </w:tc>
        <w:tc>
          <w:tcPr>
            <w:tcW w:w="9270" w:type="dxa"/>
          </w:tcPr>
          <w:p w14:paraId="070497DD" w14:textId="25EAAD51" w:rsidR="001904B8" w:rsidRPr="002F0885" w:rsidRDefault="001904B8" w:rsidP="001904B8">
            <w:pPr>
              <w:rPr>
                <w:rFonts w:eastAsia="SimSun"/>
                <w:b/>
                <w:bCs/>
                <w:sz w:val="20"/>
                <w:szCs w:val="20"/>
                <w:lang w:eastAsia="zh-CN"/>
              </w:rPr>
            </w:pPr>
          </w:p>
        </w:tc>
      </w:tr>
      <w:tr w:rsidR="001904B8" w:rsidRPr="00CF07C0" w14:paraId="0F5B0071" w14:textId="77777777" w:rsidTr="00C03850">
        <w:tc>
          <w:tcPr>
            <w:tcW w:w="1165" w:type="dxa"/>
          </w:tcPr>
          <w:p w14:paraId="55F91160" w14:textId="1CC1B069" w:rsidR="001904B8" w:rsidRPr="00A05FAB" w:rsidRDefault="001904B8" w:rsidP="001904B8">
            <w:pPr>
              <w:jc w:val="center"/>
              <w:rPr>
                <w:sz w:val="20"/>
                <w:szCs w:val="20"/>
              </w:rPr>
            </w:pPr>
          </w:p>
        </w:tc>
        <w:tc>
          <w:tcPr>
            <w:tcW w:w="9270" w:type="dxa"/>
          </w:tcPr>
          <w:p w14:paraId="7A9A5FD2" w14:textId="77777777" w:rsidR="001904B8" w:rsidRPr="00A05FAB" w:rsidRDefault="001904B8" w:rsidP="001904B8">
            <w:pPr>
              <w:rPr>
                <w:sz w:val="20"/>
                <w:szCs w:val="20"/>
              </w:rPr>
            </w:pPr>
          </w:p>
        </w:tc>
      </w:tr>
      <w:tr w:rsidR="001904B8" w:rsidRPr="00CF07C0" w14:paraId="303BAC56" w14:textId="77777777" w:rsidTr="00C03850">
        <w:tc>
          <w:tcPr>
            <w:tcW w:w="1165" w:type="dxa"/>
          </w:tcPr>
          <w:p w14:paraId="312C99FC" w14:textId="4D995C53" w:rsidR="001904B8" w:rsidRPr="00A05FAB" w:rsidRDefault="001904B8" w:rsidP="001904B8">
            <w:pPr>
              <w:jc w:val="center"/>
              <w:rPr>
                <w:sz w:val="20"/>
                <w:szCs w:val="20"/>
              </w:rPr>
            </w:pPr>
          </w:p>
        </w:tc>
        <w:tc>
          <w:tcPr>
            <w:tcW w:w="9270" w:type="dxa"/>
          </w:tcPr>
          <w:p w14:paraId="171C3576" w14:textId="3707B3CC" w:rsidR="001904B8" w:rsidRPr="00A05FAB" w:rsidRDefault="001904B8" w:rsidP="001904B8">
            <w:pPr>
              <w:rPr>
                <w:sz w:val="20"/>
                <w:szCs w:val="20"/>
              </w:rPr>
            </w:pPr>
          </w:p>
        </w:tc>
      </w:tr>
      <w:tr w:rsidR="001904B8" w:rsidRPr="00CF07C0" w14:paraId="292F234E" w14:textId="77777777" w:rsidTr="00C03850">
        <w:tc>
          <w:tcPr>
            <w:tcW w:w="1165" w:type="dxa"/>
          </w:tcPr>
          <w:p w14:paraId="7C4F291E" w14:textId="0F77AE21" w:rsidR="001904B8" w:rsidRPr="00A05FAB" w:rsidRDefault="001904B8" w:rsidP="001904B8">
            <w:pPr>
              <w:jc w:val="center"/>
              <w:rPr>
                <w:sz w:val="20"/>
                <w:szCs w:val="20"/>
              </w:rPr>
            </w:pPr>
          </w:p>
        </w:tc>
        <w:tc>
          <w:tcPr>
            <w:tcW w:w="9270" w:type="dxa"/>
          </w:tcPr>
          <w:p w14:paraId="303981A3" w14:textId="3D897BDE" w:rsidR="001904B8" w:rsidRPr="00A05FAB" w:rsidRDefault="001904B8" w:rsidP="001904B8">
            <w:pPr>
              <w:rPr>
                <w:sz w:val="20"/>
                <w:szCs w:val="20"/>
              </w:rPr>
            </w:pPr>
          </w:p>
        </w:tc>
      </w:tr>
      <w:tr w:rsidR="001904B8" w:rsidRPr="00CF07C0" w14:paraId="05CB8635" w14:textId="77777777" w:rsidTr="00C03850">
        <w:tc>
          <w:tcPr>
            <w:tcW w:w="1165" w:type="dxa"/>
          </w:tcPr>
          <w:p w14:paraId="106A400E" w14:textId="7D5FD085" w:rsidR="001904B8" w:rsidRPr="00A05FAB" w:rsidRDefault="001904B8" w:rsidP="001904B8">
            <w:pPr>
              <w:jc w:val="center"/>
              <w:rPr>
                <w:sz w:val="20"/>
                <w:szCs w:val="20"/>
              </w:rPr>
            </w:pPr>
          </w:p>
        </w:tc>
        <w:tc>
          <w:tcPr>
            <w:tcW w:w="9270" w:type="dxa"/>
          </w:tcPr>
          <w:p w14:paraId="6280E484" w14:textId="77777777" w:rsidR="001904B8" w:rsidRPr="00A05FAB" w:rsidRDefault="001904B8" w:rsidP="001904B8">
            <w:pPr>
              <w:rPr>
                <w:sz w:val="20"/>
                <w:szCs w:val="20"/>
              </w:rPr>
            </w:pPr>
          </w:p>
        </w:tc>
      </w:tr>
      <w:tr w:rsidR="001904B8" w:rsidRPr="00CF07C0" w14:paraId="425C734A" w14:textId="77777777" w:rsidTr="00C03850">
        <w:tc>
          <w:tcPr>
            <w:tcW w:w="1165" w:type="dxa"/>
          </w:tcPr>
          <w:p w14:paraId="6BE84218" w14:textId="5FCF88C8" w:rsidR="001904B8" w:rsidRPr="00A05FAB" w:rsidRDefault="001904B8" w:rsidP="001904B8">
            <w:pPr>
              <w:jc w:val="center"/>
              <w:rPr>
                <w:sz w:val="20"/>
                <w:szCs w:val="20"/>
              </w:rPr>
            </w:pPr>
          </w:p>
        </w:tc>
        <w:tc>
          <w:tcPr>
            <w:tcW w:w="9270" w:type="dxa"/>
          </w:tcPr>
          <w:p w14:paraId="140C9929" w14:textId="77777777" w:rsidR="001904B8" w:rsidRPr="00A05FAB" w:rsidRDefault="001904B8" w:rsidP="001904B8">
            <w:pPr>
              <w:rPr>
                <w:b/>
                <w:bCs/>
                <w:sz w:val="20"/>
                <w:szCs w:val="20"/>
                <w:lang w:eastAsia="x-none"/>
              </w:rPr>
            </w:pPr>
          </w:p>
        </w:tc>
      </w:tr>
      <w:tr w:rsidR="001904B8" w:rsidRPr="00CF07C0" w14:paraId="75475679" w14:textId="77777777" w:rsidTr="00C03850">
        <w:tc>
          <w:tcPr>
            <w:tcW w:w="1165" w:type="dxa"/>
          </w:tcPr>
          <w:p w14:paraId="6FBFBCF7" w14:textId="77777777" w:rsidR="001904B8" w:rsidRPr="00A05FAB" w:rsidRDefault="001904B8" w:rsidP="001904B8">
            <w:pPr>
              <w:jc w:val="center"/>
              <w:rPr>
                <w:sz w:val="20"/>
                <w:szCs w:val="20"/>
              </w:rPr>
            </w:pPr>
          </w:p>
        </w:tc>
        <w:tc>
          <w:tcPr>
            <w:tcW w:w="9270" w:type="dxa"/>
          </w:tcPr>
          <w:p w14:paraId="29C13CD4" w14:textId="77777777" w:rsidR="001904B8" w:rsidRPr="00A05FAB" w:rsidRDefault="001904B8" w:rsidP="001904B8">
            <w:pPr>
              <w:rPr>
                <w:sz w:val="20"/>
                <w:szCs w:val="20"/>
              </w:rPr>
            </w:pPr>
          </w:p>
        </w:tc>
      </w:tr>
      <w:tr w:rsidR="001904B8" w:rsidRPr="00CF07C0" w14:paraId="5A7E1761" w14:textId="77777777" w:rsidTr="00C03850">
        <w:tc>
          <w:tcPr>
            <w:tcW w:w="1165" w:type="dxa"/>
          </w:tcPr>
          <w:p w14:paraId="7D07D9B8" w14:textId="77777777" w:rsidR="001904B8" w:rsidRPr="00A05FAB" w:rsidRDefault="001904B8" w:rsidP="001904B8">
            <w:pPr>
              <w:jc w:val="center"/>
              <w:rPr>
                <w:sz w:val="20"/>
                <w:szCs w:val="20"/>
              </w:rPr>
            </w:pPr>
          </w:p>
        </w:tc>
        <w:tc>
          <w:tcPr>
            <w:tcW w:w="9270" w:type="dxa"/>
          </w:tcPr>
          <w:p w14:paraId="31385E15" w14:textId="77777777" w:rsidR="001904B8" w:rsidRPr="00A05FAB" w:rsidRDefault="001904B8" w:rsidP="001904B8">
            <w:pPr>
              <w:rPr>
                <w:sz w:val="20"/>
                <w:szCs w:val="20"/>
              </w:rPr>
            </w:pPr>
          </w:p>
        </w:tc>
      </w:tr>
      <w:tr w:rsidR="001904B8" w:rsidRPr="00CF07C0" w14:paraId="3DC6D0D3" w14:textId="77777777" w:rsidTr="00C03850">
        <w:tc>
          <w:tcPr>
            <w:tcW w:w="1165" w:type="dxa"/>
          </w:tcPr>
          <w:p w14:paraId="3253D694" w14:textId="77777777" w:rsidR="001904B8" w:rsidRPr="00A05FAB" w:rsidRDefault="001904B8" w:rsidP="001904B8">
            <w:pPr>
              <w:jc w:val="center"/>
              <w:rPr>
                <w:sz w:val="20"/>
                <w:szCs w:val="20"/>
              </w:rPr>
            </w:pPr>
          </w:p>
        </w:tc>
        <w:tc>
          <w:tcPr>
            <w:tcW w:w="9270" w:type="dxa"/>
          </w:tcPr>
          <w:p w14:paraId="555BCCA6" w14:textId="77777777" w:rsidR="001904B8" w:rsidRPr="00A05FAB" w:rsidRDefault="001904B8" w:rsidP="001904B8">
            <w:pPr>
              <w:rPr>
                <w:sz w:val="20"/>
                <w:szCs w:val="20"/>
              </w:rPr>
            </w:pPr>
          </w:p>
        </w:tc>
      </w:tr>
      <w:tr w:rsidR="001904B8" w:rsidRPr="00CF07C0" w14:paraId="34B113ED" w14:textId="77777777" w:rsidTr="00C03850">
        <w:tc>
          <w:tcPr>
            <w:tcW w:w="1165" w:type="dxa"/>
          </w:tcPr>
          <w:p w14:paraId="0F46044C" w14:textId="77777777" w:rsidR="001904B8" w:rsidRPr="00A05FAB" w:rsidRDefault="001904B8" w:rsidP="001904B8">
            <w:pPr>
              <w:jc w:val="center"/>
              <w:rPr>
                <w:sz w:val="20"/>
                <w:szCs w:val="20"/>
              </w:rPr>
            </w:pPr>
          </w:p>
        </w:tc>
        <w:tc>
          <w:tcPr>
            <w:tcW w:w="9270" w:type="dxa"/>
          </w:tcPr>
          <w:p w14:paraId="0C1FA2B1" w14:textId="77777777" w:rsidR="001904B8" w:rsidRPr="00A05FAB" w:rsidRDefault="001904B8" w:rsidP="001904B8">
            <w:pPr>
              <w:rPr>
                <w:sz w:val="20"/>
                <w:szCs w:val="20"/>
              </w:rPr>
            </w:pPr>
          </w:p>
        </w:tc>
      </w:tr>
      <w:tr w:rsidR="001904B8" w:rsidRPr="00CF07C0" w14:paraId="5CB3B6E4" w14:textId="77777777" w:rsidTr="00C03850">
        <w:tc>
          <w:tcPr>
            <w:tcW w:w="1165" w:type="dxa"/>
          </w:tcPr>
          <w:p w14:paraId="08564AB6" w14:textId="77777777" w:rsidR="001904B8" w:rsidRPr="00A05FAB" w:rsidRDefault="001904B8" w:rsidP="001904B8">
            <w:pPr>
              <w:jc w:val="center"/>
              <w:rPr>
                <w:sz w:val="20"/>
                <w:szCs w:val="20"/>
              </w:rPr>
            </w:pPr>
          </w:p>
        </w:tc>
        <w:tc>
          <w:tcPr>
            <w:tcW w:w="9270" w:type="dxa"/>
          </w:tcPr>
          <w:p w14:paraId="717CD2E6" w14:textId="77777777" w:rsidR="001904B8" w:rsidRPr="00A05FAB" w:rsidRDefault="001904B8" w:rsidP="001904B8">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w:t>
            </w:r>
            <w:proofErr w:type="spellStart"/>
            <w:r w:rsidRPr="00FD1A72">
              <w:rPr>
                <w:b/>
                <w:i/>
                <w:sz w:val="20"/>
                <w:szCs w:val="20"/>
              </w:rPr>
              <w:t>Signaling</w:t>
            </w:r>
            <w:proofErr w:type="spellEnd"/>
            <w:r w:rsidRPr="00FD1A72">
              <w:rPr>
                <w:b/>
                <w:i/>
                <w:sz w:val="20"/>
                <w:szCs w:val="20"/>
              </w:rPr>
              <w:t xml:space="preserve">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take into account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“FFS :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r w:rsidRPr="00CC68EA">
              <w:rPr>
                <w:sz w:val="20"/>
                <w:szCs w:val="20"/>
                <w:lang w:val="en-US"/>
              </w:rPr>
              <w:t>subbullet</w:t>
            </w:r>
            <w:proofErr w:type="spellEnd"/>
            <w:r w:rsidRPr="00CC68EA">
              <w:rPr>
                <w:sz w:val="20"/>
                <w:szCs w:val="20"/>
                <w:lang w:val="en-US"/>
              </w:rPr>
              <w:t xml:space="preserve"> :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r>
              <w:rPr>
                <w:sz w:val="20"/>
                <w:szCs w:val="20"/>
              </w:rPr>
              <w:t>handled</w:t>
            </w:r>
            <w:proofErr w:type="spellEnd"/>
            <w:r>
              <w:rPr>
                <w:sz w:val="20"/>
                <w:szCs w:val="20"/>
              </w:rPr>
              <w:t xml:space="preserve"> by </w:t>
            </w:r>
            <w:proofErr w:type="spellStart"/>
            <w:r>
              <w:rPr>
                <w:sz w:val="20"/>
                <w:szCs w:val="20"/>
              </w:rPr>
              <w:t>gNB</w:t>
            </w:r>
            <w:proofErr w:type="spellEnd"/>
            <w:r>
              <w:rPr>
                <w:sz w:val="20"/>
                <w:szCs w:val="20"/>
              </w:rPr>
              <w:t xml:space="preserve">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Also the design for SSS PEI and TRS/CSI-RS PEI can be merged in one proposal, although how to inform legacy UE for rate-matching will be very different. For PDCCH-based PEI, search space can be specifically utilized, therefore a different proposals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Although CORESET-based rate-matching is assumed for dynamic resource sharing of SSS-based PEI, the monitoring occasion determination can be separately specified. How to inform legacy UEs for rate-matching is captured as a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 xml:space="preserve">@vivo: R16 WUS/DCP has the concept of minimum time gap (as a UE capability). For idle mode, it will be a network broadcast value. For realizing power saving gain, closeness to a SS burst should be restricted. Since PO allocation can have clustering allocation, a constant offset </w:t>
      </w:r>
      <w:proofErr w:type="spellStart"/>
      <w:r>
        <w:rPr>
          <w:sz w:val="22"/>
          <w:szCs w:val="22"/>
        </w:rPr>
        <w:t>w.r.t.</w:t>
      </w:r>
      <w:proofErr w:type="spellEnd"/>
      <w:r>
        <w:rPr>
          <w:sz w:val="22"/>
          <w:szCs w:val="22"/>
        </w:rPr>
        <w:t xml:space="preserve"> a PO cannot guarantee the closeness to a SS burst. In this regard, another maximum time offset </w:t>
      </w:r>
      <w:proofErr w:type="spellStart"/>
      <w:r>
        <w:rPr>
          <w:sz w:val="22"/>
          <w:szCs w:val="22"/>
        </w:rPr>
        <w:t>w.r.t.</w:t>
      </w:r>
      <w:proofErr w:type="spellEnd"/>
      <w:r>
        <w:rPr>
          <w:sz w:val="22"/>
          <w:szCs w:val="22"/>
        </w:rPr>
        <w:t xml:space="preserve">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 xml:space="preserve">@CMCC: Regarding reuse </w:t>
      </w:r>
      <w:proofErr w:type="spellStart"/>
      <w:r>
        <w:rPr>
          <w:sz w:val="22"/>
          <w:szCs w:val="22"/>
        </w:rPr>
        <w:t>pagingSearchSpace</w:t>
      </w:r>
      <w:proofErr w:type="spellEnd"/>
      <w:r>
        <w:rPr>
          <w:sz w:val="22"/>
          <w:szCs w:val="22"/>
        </w:rPr>
        <w:t>,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more simple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Is it trying to say that</w:t>
            </w:r>
            <w:r>
              <w:rPr>
                <w:sz w:val="22"/>
                <w:szCs w:val="22"/>
              </w:rPr>
              <w:t>:</w:t>
            </w:r>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 xml:space="preserve">Firstly, like indicated in our paper the configuration of the time location of the PEI associated to a certain PO, could in our view be based on similar design/approach as we have for </w:t>
            </w:r>
            <w:proofErr w:type="spellStart"/>
            <w:r>
              <w:rPr>
                <w:sz w:val="20"/>
                <w:szCs w:val="20"/>
              </w:rPr>
              <w:t>POs.</w:t>
            </w:r>
            <w:proofErr w:type="spellEnd"/>
            <w:r>
              <w:rPr>
                <w:sz w:val="20"/>
                <w:szCs w:val="20"/>
              </w:rPr>
              <w:t xml:space="preserve">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(i.e. similar as ‘</w:t>
            </w:r>
            <w:proofErr w:type="spellStart"/>
            <w:r w:rsidRPr="004722BB">
              <w:rPr>
                <w:i/>
                <w:iCs/>
                <w:sz w:val="20"/>
                <w:szCs w:val="20"/>
              </w:rPr>
              <w:t>firstPDCCH-MonitoringOccasionOfPO</w:t>
            </w:r>
            <w:proofErr w:type="spellEnd"/>
            <w:r>
              <w:rPr>
                <w:sz w:val="20"/>
                <w:szCs w:val="20"/>
              </w:rPr>
              <w:t>’ but from the PEI-frame). Hence, one approach is to have multiple (hierarchical) time offsets where they can be specific to a PF or to a PO of a PF. Also if we consider a design to address the PEI time location, while minimum time offset value maybe needed, it might be clearer to separate this from the time location signal design. Thus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ListParagraph"/>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ListParagraph"/>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be located in close proximity of SSB burst. It may also be desirable to locate ROs to close proximity of SSBs, resulting a need of having UL symbols available, limiting the option of locating PEI(s) to the immediate proximity of SSB. After that being said, it would be useful if we are able to agree to some guidance/recommendation for the location of the PEI (in respect to SSB burst) to  ensure good power saving gains.   Thus, following change to the wording could be considered:</w:t>
            </w:r>
          </w:p>
          <w:p w14:paraId="04B26C6F" w14:textId="77777777" w:rsidR="004A102D" w:rsidRPr="00C60916" w:rsidRDefault="004A102D" w:rsidP="004A102D">
            <w:pPr>
              <w:pStyle w:val="ListParagraph"/>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Regarding the last bullet, before agreeing that UE monitors all candidate locations, we probably should have better understanding of the definition of candidate locations. E.g.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ListParagraph"/>
              <w:numPr>
                <w:ilvl w:val="0"/>
                <w:numId w:val="109"/>
              </w:numPr>
              <w:rPr>
                <w:sz w:val="20"/>
                <w:szCs w:val="20"/>
              </w:rPr>
            </w:pPr>
            <w:r w:rsidRPr="00430E35">
              <w:rPr>
                <w:sz w:val="20"/>
                <w:szCs w:val="20"/>
              </w:rPr>
              <w:t>We don’t agree that time offset should be determined relative to PF instead of PO. From UE perspective, UE has to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ListParagraph"/>
              <w:numPr>
                <w:ilvl w:val="0"/>
                <w:numId w:val="109"/>
              </w:numPr>
              <w:rPr>
                <w:sz w:val="20"/>
                <w:szCs w:val="20"/>
              </w:rPr>
            </w:pPr>
            <w:r w:rsidRPr="00430E35">
              <w:rPr>
                <w:sz w:val="20"/>
                <w:szCs w:val="20"/>
              </w:rPr>
              <w:t>Also, the multi-beam operation should be FFS, e.g.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ListParagraph"/>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ListParagraph"/>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ListParagraph"/>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ListParagraph"/>
              <w:numPr>
                <w:ilvl w:val="0"/>
                <w:numId w:val="73"/>
              </w:numPr>
              <w:rPr>
                <w:sz w:val="20"/>
                <w:szCs w:val="20"/>
              </w:rPr>
            </w:pPr>
            <w:r w:rsidRPr="00430E35">
              <w:rPr>
                <w:sz w:val="20"/>
                <w:szCs w:val="20"/>
              </w:rPr>
              <w:t>Why we separate the discussion in proposal 3 for sequence based solutions, but merge here?</w:t>
            </w:r>
          </w:p>
          <w:p w14:paraId="2C6F36F3" w14:textId="22CD4793" w:rsidR="00430E35" w:rsidRPr="00430E35" w:rsidRDefault="00430E35" w:rsidP="00430E35">
            <w:pPr>
              <w:pStyle w:val="ListParagraph"/>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ListParagraph"/>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SimSun"/>
                <w:sz w:val="20"/>
                <w:szCs w:val="20"/>
                <w:lang w:eastAsia="zh-CN"/>
              </w:rPr>
            </w:pPr>
            <w:r>
              <w:rPr>
                <w:rFonts w:eastAsia="SimSun"/>
                <w:sz w:val="20"/>
                <w:szCs w:val="20"/>
                <w:lang w:eastAsia="zh-CN"/>
              </w:rPr>
              <w:t>Intel</w:t>
            </w:r>
          </w:p>
        </w:tc>
        <w:tc>
          <w:tcPr>
            <w:tcW w:w="9270" w:type="dxa"/>
          </w:tcPr>
          <w:p w14:paraId="58A2955A" w14:textId="6E870659" w:rsidR="004A102D" w:rsidRPr="007E0EC7" w:rsidRDefault="00186E2E" w:rsidP="004A102D">
            <w:pPr>
              <w:rPr>
                <w:rFonts w:eastAsia="SimSun"/>
                <w:sz w:val="20"/>
                <w:szCs w:val="20"/>
                <w:lang w:eastAsia="zh-CN"/>
              </w:rPr>
            </w:pPr>
            <w:r>
              <w:rPr>
                <w:rFonts w:eastAsia="SimSun"/>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SimSun"/>
                <w:sz w:val="20"/>
                <w:szCs w:val="20"/>
                <w:lang w:eastAsia="zh-CN"/>
              </w:rPr>
              <w:t>. We also agree with Samsung that offset with reference to PO makes more sense since the PEI would correspond to the next PO.</w:t>
            </w:r>
            <w:r w:rsidR="0069597C">
              <w:rPr>
                <w:rFonts w:eastAsia="SimSun"/>
                <w:sz w:val="20"/>
                <w:szCs w:val="20"/>
                <w:lang w:eastAsia="zh-CN"/>
              </w:rPr>
              <w:t xml:space="preserve"> We do not think reference to SSB is needed for determining the </w:t>
            </w:r>
            <w:proofErr w:type="spellStart"/>
            <w:r w:rsidR="0069597C">
              <w:rPr>
                <w:rFonts w:eastAsia="SimSun"/>
                <w:sz w:val="20"/>
                <w:szCs w:val="20"/>
                <w:lang w:eastAsia="zh-CN"/>
              </w:rPr>
              <w:t>M</w:t>
            </w:r>
            <w:r w:rsidR="00BB193B">
              <w:rPr>
                <w:rFonts w:eastAsia="SimSun"/>
                <w:sz w:val="20"/>
                <w:szCs w:val="20"/>
                <w:lang w:eastAsia="zh-CN"/>
              </w:rPr>
              <w:t>O</w:t>
            </w:r>
            <w:r w:rsidR="0069597C">
              <w:rPr>
                <w:rFonts w:eastAsia="SimSun"/>
                <w:sz w:val="20"/>
                <w:szCs w:val="20"/>
                <w:lang w:eastAsia="zh-CN"/>
              </w:rPr>
              <w:t>s.</w:t>
            </w:r>
            <w:proofErr w:type="spellEnd"/>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SimSun" w:hint="eastAsia"/>
                <w:sz w:val="20"/>
                <w:szCs w:val="20"/>
                <w:lang w:eastAsia="zh-CN"/>
              </w:rPr>
              <w:t xml:space="preserve">Huawei, </w:t>
            </w:r>
            <w:proofErr w:type="spellStart"/>
            <w:r>
              <w:rPr>
                <w:rFonts w:eastAsia="SimSun" w:hint="eastAsia"/>
                <w:sz w:val="20"/>
                <w:szCs w:val="20"/>
                <w:lang w:eastAsia="zh-CN"/>
              </w:rPr>
              <w:t>HiSilicon</w:t>
            </w:r>
            <w:proofErr w:type="spellEnd"/>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w:t>
            </w:r>
            <w:bookmarkStart w:id="6" w:name="OLE_LINK4"/>
            <w:r w:rsidRPr="00C502EB">
              <w:rPr>
                <w:sz w:val="20"/>
                <w:szCs w:val="20"/>
              </w:rPr>
              <w:t xml:space="preserve">Nordic’s </w:t>
            </w:r>
            <w:bookmarkEnd w:id="6"/>
            <w:r w:rsidRPr="00C502EB">
              <w:rPr>
                <w:sz w:val="20"/>
                <w:szCs w:val="20"/>
              </w:rPr>
              <w:t xml:space="preserve">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We do think we need to make the PEI as more close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36050253" w:rsidR="004A102D" w:rsidRPr="00A05FAB" w:rsidRDefault="009F75DC" w:rsidP="004A102D">
            <w:pPr>
              <w:jc w:val="center"/>
              <w:rPr>
                <w:sz w:val="20"/>
                <w:szCs w:val="20"/>
              </w:rPr>
            </w:pPr>
            <w:r>
              <w:rPr>
                <w:sz w:val="20"/>
                <w:szCs w:val="20"/>
              </w:rPr>
              <w:t>IDCC</w:t>
            </w:r>
          </w:p>
        </w:tc>
        <w:tc>
          <w:tcPr>
            <w:tcW w:w="9270" w:type="dxa"/>
          </w:tcPr>
          <w:p w14:paraId="7532316A" w14:textId="691B23EC" w:rsidR="004A102D" w:rsidRPr="00A05FAB" w:rsidRDefault="009F75DC" w:rsidP="004A102D">
            <w:pPr>
              <w:rPr>
                <w:bCs/>
                <w:iCs/>
                <w:sz w:val="20"/>
                <w:szCs w:val="20"/>
              </w:rPr>
            </w:pPr>
            <w:r w:rsidRPr="00C54A4E">
              <w:rPr>
                <w:bCs/>
                <w:color w:val="000000"/>
                <w:sz w:val="20"/>
                <w:szCs w:val="20"/>
              </w:rPr>
              <w:t xml:space="preserve">We agree with Samsung that </w:t>
            </w:r>
            <w:r>
              <w:rPr>
                <w:bCs/>
                <w:color w:val="000000"/>
                <w:sz w:val="20"/>
                <w:szCs w:val="20"/>
              </w:rPr>
              <w:t>a reference to the corresponding PO is a more natural solution. It would be better if we could simplify and/or combine the proposals. We have the same confusion as Nordic.</w:t>
            </w:r>
          </w:p>
        </w:tc>
      </w:tr>
      <w:tr w:rsidR="008F165D" w:rsidRPr="007E0EC7" w14:paraId="027BA429" w14:textId="77777777" w:rsidTr="008F165D">
        <w:tc>
          <w:tcPr>
            <w:tcW w:w="1165" w:type="dxa"/>
          </w:tcPr>
          <w:p w14:paraId="11A41E66" w14:textId="77777777" w:rsidR="008F165D" w:rsidRPr="007E0EC7" w:rsidRDefault="008F165D" w:rsidP="00040CF8">
            <w:pPr>
              <w:jc w:val="center"/>
              <w:rPr>
                <w:rFonts w:eastAsia="SimSun"/>
                <w:sz w:val="20"/>
                <w:szCs w:val="20"/>
                <w:lang w:eastAsia="zh-CN"/>
              </w:rPr>
            </w:pPr>
            <w:r>
              <w:rPr>
                <w:rFonts w:eastAsia="SimSun"/>
                <w:sz w:val="20"/>
                <w:szCs w:val="20"/>
                <w:lang w:eastAsia="zh-CN"/>
              </w:rPr>
              <w:t>CATT</w:t>
            </w:r>
          </w:p>
        </w:tc>
        <w:tc>
          <w:tcPr>
            <w:tcW w:w="9270" w:type="dxa"/>
          </w:tcPr>
          <w:p w14:paraId="602EE7B3" w14:textId="77777777" w:rsidR="008F165D" w:rsidRPr="007E0EC7" w:rsidRDefault="008F165D" w:rsidP="00040CF8">
            <w:pPr>
              <w:rPr>
                <w:rFonts w:eastAsia="SimSun"/>
                <w:sz w:val="20"/>
                <w:szCs w:val="20"/>
                <w:lang w:eastAsia="zh-CN"/>
              </w:rPr>
            </w:pPr>
            <w:r>
              <w:rPr>
                <w:rFonts w:eastAsia="SimSun"/>
                <w:sz w:val="20"/>
                <w:szCs w:val="20"/>
                <w:lang w:eastAsia="zh-CN"/>
              </w:rPr>
              <w:t xml:space="preserve">The configuration of PEI monitoring occasions for DCI-based PEI and sequence-based PEI is different.   For DCI-based PEI could be configured with a range of slots for PDCCH monitoring.   However, sequence-based PEI needs to be indicated and derived at the exact slot.  That is why we used the similar formula for paging </w:t>
            </w:r>
            <w:r>
              <w:rPr>
                <w:rFonts w:eastAsia="SimSun"/>
                <w:sz w:val="20"/>
                <w:szCs w:val="20"/>
                <w:lang w:eastAsia="zh-CN"/>
              </w:rPr>
              <w:lastRenderedPageBreak/>
              <w:t xml:space="preserve">occasion derivation for PEI monitoring occasion.   Thus, proposal 2-a should have one offset value associated with paging occasion and not a range of slots as the potential PEI monitoring occasion.  </w:t>
            </w:r>
          </w:p>
        </w:tc>
      </w:tr>
      <w:tr w:rsidR="004A102D" w:rsidRPr="00CF07C0" w14:paraId="2B9FBA5A" w14:textId="77777777" w:rsidTr="00C03850">
        <w:tc>
          <w:tcPr>
            <w:tcW w:w="1165" w:type="dxa"/>
          </w:tcPr>
          <w:p w14:paraId="6103DCA3" w14:textId="76C6F0E3" w:rsidR="004A102D" w:rsidRPr="000262F1" w:rsidRDefault="000262F1" w:rsidP="004A102D">
            <w:pPr>
              <w:jc w:val="center"/>
              <w:rPr>
                <w:rFonts w:eastAsia="SimSun"/>
                <w:sz w:val="20"/>
                <w:szCs w:val="20"/>
                <w:lang w:eastAsia="zh-CN"/>
              </w:rPr>
            </w:pPr>
            <w:r>
              <w:rPr>
                <w:rFonts w:eastAsia="SimSun" w:hint="eastAsia"/>
                <w:sz w:val="20"/>
                <w:szCs w:val="20"/>
                <w:lang w:eastAsia="zh-CN"/>
              </w:rPr>
              <w:lastRenderedPageBreak/>
              <w:t>O</w:t>
            </w:r>
            <w:r>
              <w:rPr>
                <w:rFonts w:eastAsia="SimSun"/>
                <w:sz w:val="20"/>
                <w:szCs w:val="20"/>
                <w:lang w:eastAsia="zh-CN"/>
              </w:rPr>
              <w:t>PPO</w:t>
            </w:r>
          </w:p>
        </w:tc>
        <w:tc>
          <w:tcPr>
            <w:tcW w:w="9270" w:type="dxa"/>
          </w:tcPr>
          <w:p w14:paraId="2DCABEBC" w14:textId="5BD9A91F" w:rsidR="00E678FF" w:rsidRPr="00E678FF" w:rsidRDefault="00E678FF" w:rsidP="004A102D">
            <w:pPr>
              <w:rPr>
                <w:rFonts w:eastAsia="SimSun"/>
                <w:b/>
                <w:sz w:val="20"/>
                <w:szCs w:val="20"/>
                <w:lang w:eastAsia="zh-CN"/>
              </w:rPr>
            </w:pPr>
            <w:r w:rsidRPr="00E678FF">
              <w:rPr>
                <w:rFonts w:eastAsia="SimSun"/>
                <w:b/>
                <w:sz w:val="20"/>
                <w:szCs w:val="20"/>
                <w:lang w:eastAsia="zh-CN"/>
              </w:rPr>
              <w:t>Proposal 3-1a</w:t>
            </w:r>
            <w:r>
              <w:rPr>
                <w:rFonts w:eastAsia="SimSun"/>
                <w:b/>
                <w:sz w:val="20"/>
                <w:szCs w:val="20"/>
                <w:lang w:eastAsia="zh-CN"/>
              </w:rPr>
              <w:t>:</w:t>
            </w:r>
          </w:p>
          <w:p w14:paraId="6C34409D" w14:textId="6DB61F13" w:rsidR="002550BE" w:rsidRPr="00AC69EC" w:rsidRDefault="000262F1" w:rsidP="00BF3DBA">
            <w:pPr>
              <w:jc w:val="both"/>
              <w:rPr>
                <w:sz w:val="20"/>
                <w:szCs w:val="20"/>
              </w:rPr>
            </w:pPr>
            <w:r>
              <w:rPr>
                <w:rFonts w:eastAsia="SimSun" w:hint="eastAsia"/>
                <w:sz w:val="20"/>
                <w:szCs w:val="20"/>
                <w:lang w:eastAsia="zh-CN"/>
              </w:rPr>
              <w:t>W</w:t>
            </w:r>
            <w:r>
              <w:rPr>
                <w:rFonts w:eastAsia="SimSun"/>
                <w:sz w:val="20"/>
                <w:szCs w:val="20"/>
                <w:lang w:eastAsia="zh-CN"/>
              </w:rPr>
              <w:t xml:space="preserve">e also agree </w:t>
            </w:r>
            <w:r w:rsidR="002A04B3" w:rsidRPr="00C54A4E">
              <w:rPr>
                <w:bCs/>
                <w:color w:val="000000"/>
                <w:sz w:val="20"/>
                <w:szCs w:val="20"/>
              </w:rPr>
              <w:t xml:space="preserve">that </w:t>
            </w:r>
            <w:r w:rsidR="00684927" w:rsidRPr="00430E35">
              <w:rPr>
                <w:sz w:val="20"/>
                <w:szCs w:val="20"/>
              </w:rPr>
              <w:t>time offset should be determined relative to PO.</w:t>
            </w:r>
            <w:r w:rsidR="001B55ED">
              <w:rPr>
                <w:sz w:val="20"/>
                <w:szCs w:val="20"/>
              </w:rPr>
              <w:t xml:space="preserve"> </w:t>
            </w:r>
            <w:r w:rsidR="000A2762">
              <w:rPr>
                <w:sz w:val="20"/>
                <w:szCs w:val="20"/>
              </w:rPr>
              <w:t>And i</w:t>
            </w:r>
            <w:r w:rsidR="000A2762" w:rsidRPr="00C502EB">
              <w:rPr>
                <w:sz w:val="20"/>
                <w:szCs w:val="20"/>
              </w:rPr>
              <w:t xml:space="preserve">t is not easy to understand </w:t>
            </w:r>
            <w:r w:rsidR="00357131">
              <w:rPr>
                <w:sz w:val="20"/>
                <w:szCs w:val="20"/>
              </w:rPr>
              <w:t xml:space="preserve">the </w:t>
            </w:r>
            <w:r w:rsidR="001E4139">
              <w:rPr>
                <w:sz w:val="20"/>
                <w:szCs w:val="20"/>
              </w:rPr>
              <w:t>“</w:t>
            </w:r>
            <w:r w:rsidR="001E4139" w:rsidRPr="00C502EB">
              <w:rPr>
                <w:sz w:val="20"/>
                <w:szCs w:val="20"/>
              </w:rPr>
              <w:t>earlier and nearest</w:t>
            </w:r>
            <w:r w:rsidR="001E4139">
              <w:rPr>
                <w:sz w:val="20"/>
                <w:szCs w:val="20"/>
              </w:rPr>
              <w:t xml:space="preserve">” in </w:t>
            </w:r>
            <w:bookmarkStart w:id="7" w:name="OLE_LINK3"/>
            <w:r w:rsidR="00357131">
              <w:rPr>
                <w:sz w:val="20"/>
                <w:szCs w:val="20"/>
              </w:rPr>
              <w:t>4</w:t>
            </w:r>
            <w:r w:rsidR="00357131" w:rsidRPr="00357131">
              <w:rPr>
                <w:sz w:val="20"/>
                <w:szCs w:val="20"/>
                <w:vertAlign w:val="superscript"/>
              </w:rPr>
              <w:t>th</w:t>
            </w:r>
            <w:r w:rsidR="00357131">
              <w:rPr>
                <w:sz w:val="20"/>
                <w:szCs w:val="20"/>
              </w:rPr>
              <w:t xml:space="preserve"> sub</w:t>
            </w:r>
            <w:r w:rsidR="00AC038A">
              <w:rPr>
                <w:sz w:val="20"/>
                <w:szCs w:val="20"/>
              </w:rPr>
              <w:t>-</w:t>
            </w:r>
            <w:r w:rsidR="00357131">
              <w:rPr>
                <w:sz w:val="20"/>
                <w:szCs w:val="20"/>
              </w:rPr>
              <w:t xml:space="preserve">bullet </w:t>
            </w:r>
            <w:r w:rsidR="00AC038A">
              <w:rPr>
                <w:sz w:val="20"/>
                <w:szCs w:val="20"/>
              </w:rPr>
              <w:t>of the 1</w:t>
            </w:r>
            <w:r w:rsidR="00AC038A" w:rsidRPr="00AC038A">
              <w:rPr>
                <w:sz w:val="20"/>
                <w:szCs w:val="20"/>
                <w:vertAlign w:val="superscript"/>
              </w:rPr>
              <w:t>st</w:t>
            </w:r>
            <w:r w:rsidR="00AC038A">
              <w:rPr>
                <w:sz w:val="20"/>
                <w:szCs w:val="20"/>
              </w:rPr>
              <w:t xml:space="preserve"> bullet</w:t>
            </w:r>
            <w:bookmarkEnd w:id="7"/>
            <w:r w:rsidR="00AC038A">
              <w:rPr>
                <w:sz w:val="20"/>
                <w:szCs w:val="20"/>
              </w:rPr>
              <w:t>.</w:t>
            </w:r>
            <w:r w:rsidR="00AC69EC">
              <w:rPr>
                <w:sz w:val="20"/>
                <w:szCs w:val="20"/>
              </w:rPr>
              <w:t xml:space="preserve"> </w:t>
            </w:r>
            <w:r w:rsidR="00AC69EC" w:rsidRPr="00AC69EC">
              <w:rPr>
                <w:sz w:val="20"/>
                <w:szCs w:val="20"/>
              </w:rPr>
              <w:t xml:space="preserve">The understanding of </w:t>
            </w:r>
            <w:r w:rsidR="00AC69EC">
              <w:rPr>
                <w:sz w:val="20"/>
                <w:szCs w:val="20"/>
              </w:rPr>
              <w:t>Huawei</w:t>
            </w:r>
            <w:r w:rsidR="00AC69EC" w:rsidRPr="00AC69EC">
              <w:rPr>
                <w:sz w:val="20"/>
                <w:szCs w:val="20"/>
              </w:rPr>
              <w:t xml:space="preserve"> and </w:t>
            </w:r>
            <w:r w:rsidR="00AC69EC" w:rsidRPr="00C502EB">
              <w:rPr>
                <w:sz w:val="20"/>
                <w:szCs w:val="20"/>
              </w:rPr>
              <w:t>Nordic</w:t>
            </w:r>
            <w:r w:rsidR="00AC69EC">
              <w:rPr>
                <w:sz w:val="20"/>
                <w:szCs w:val="20"/>
              </w:rPr>
              <w:t xml:space="preserve"> </w:t>
            </w:r>
            <w:r w:rsidR="00AC69EC" w:rsidRPr="00AC69EC">
              <w:rPr>
                <w:sz w:val="20"/>
                <w:szCs w:val="20"/>
              </w:rPr>
              <w:t xml:space="preserve">is </w:t>
            </w:r>
            <w:r w:rsidR="003A7177">
              <w:rPr>
                <w:sz w:val="20"/>
                <w:szCs w:val="20"/>
              </w:rPr>
              <w:t>different</w:t>
            </w:r>
            <w:r w:rsidR="00FF340C">
              <w:rPr>
                <w:sz w:val="20"/>
                <w:szCs w:val="20"/>
              </w:rPr>
              <w:t xml:space="preserve"> in our standing</w:t>
            </w:r>
            <w:r w:rsidR="00AC69EC">
              <w:rPr>
                <w:sz w:val="20"/>
                <w:szCs w:val="20"/>
              </w:rPr>
              <w:t xml:space="preserve">, </w:t>
            </w:r>
            <w:r w:rsidR="00BF3DBA">
              <w:rPr>
                <w:sz w:val="20"/>
                <w:szCs w:val="20"/>
              </w:rPr>
              <w:t>and we</w:t>
            </w:r>
            <w:r w:rsidR="00BF3DBA" w:rsidRPr="00BF3DBA">
              <w:rPr>
                <w:sz w:val="20"/>
                <w:szCs w:val="20"/>
              </w:rPr>
              <w:t xml:space="preserve"> don’t think the maximum time offset should be between PEI and SS bursts.</w:t>
            </w:r>
          </w:p>
        </w:tc>
      </w:tr>
      <w:tr w:rsidR="004A102D" w:rsidRPr="00CF07C0" w14:paraId="4E3B4ECE" w14:textId="77777777" w:rsidTr="00C03850">
        <w:tc>
          <w:tcPr>
            <w:tcW w:w="1165" w:type="dxa"/>
          </w:tcPr>
          <w:p w14:paraId="29BCD727" w14:textId="71030EF2" w:rsidR="004A102D" w:rsidRPr="00A05FAB" w:rsidRDefault="000B3EEE" w:rsidP="004A102D">
            <w:pPr>
              <w:jc w:val="center"/>
              <w:rPr>
                <w:sz w:val="20"/>
                <w:szCs w:val="20"/>
              </w:rPr>
            </w:pPr>
            <w:r>
              <w:rPr>
                <w:sz w:val="20"/>
                <w:szCs w:val="20"/>
              </w:rPr>
              <w:t>OPPO2</w:t>
            </w:r>
          </w:p>
        </w:tc>
        <w:tc>
          <w:tcPr>
            <w:tcW w:w="9270" w:type="dxa"/>
          </w:tcPr>
          <w:p w14:paraId="0D708CDF" w14:textId="77777777" w:rsidR="00580011" w:rsidRDefault="00580011" w:rsidP="004A102D">
            <w:pPr>
              <w:rPr>
                <w:sz w:val="20"/>
                <w:szCs w:val="20"/>
                <w:lang w:val="en-US"/>
              </w:rPr>
            </w:pPr>
            <w:r w:rsidRPr="00580011">
              <w:rPr>
                <w:b/>
                <w:bCs/>
                <w:sz w:val="20"/>
                <w:szCs w:val="20"/>
                <w:lang w:val="en-US"/>
              </w:rPr>
              <w:t xml:space="preserve">Proposal 3-1a: </w:t>
            </w:r>
          </w:p>
          <w:p w14:paraId="0FD4DBD5" w14:textId="77777777" w:rsidR="00095998" w:rsidRDefault="00580011" w:rsidP="004A102D">
            <w:pPr>
              <w:rPr>
                <w:sz w:val="20"/>
                <w:szCs w:val="20"/>
                <w:lang w:val="en-US"/>
              </w:rPr>
            </w:pPr>
            <w:r w:rsidRPr="00580011">
              <w:rPr>
                <w:sz w:val="20"/>
                <w:szCs w:val="20"/>
                <w:lang w:val="en-US"/>
              </w:rPr>
              <w:t xml:space="preserve">We do not think it is necessary to introduce a maximum time offset between PEI monitoring occasion(s) and the start of the earlier and nearest SS burst. It is not clear which SS burst is the earlier and neatest one. Is it related to the PEI monitoring occasion(s)? Then the question is which one should UE determine first, PEI monitoring occasion(s) or SS burst? In Rel-16 power saving signal, the PDCCH MOs for DCI format 2-6 is related to PO. We prefer the similar mechanism. </w:t>
            </w:r>
          </w:p>
          <w:p w14:paraId="32B80F0D" w14:textId="77777777" w:rsidR="00EF68F0" w:rsidRDefault="00580011" w:rsidP="004A102D">
            <w:pPr>
              <w:rPr>
                <w:sz w:val="20"/>
                <w:szCs w:val="20"/>
                <w:lang w:val="en-US"/>
              </w:rPr>
            </w:pPr>
            <w:r w:rsidRPr="00580011">
              <w:rPr>
                <w:sz w:val="20"/>
                <w:szCs w:val="20"/>
                <w:lang w:val="en-US"/>
              </w:rPr>
              <w:t xml:space="preserve">The maximum time offset can be defined related to the target PO. It is configurable to make PEI monitoring occasion(s) close to a SS burst or before several number of SS bursts for earlier deep sleep if no PO is needed to monitor by PEI. If PEI indicates UE to monitor target PO, UE has the chance of further T/F tracking and AGC adjustment before target PO. </w:t>
            </w:r>
          </w:p>
          <w:p w14:paraId="4C96BF72" w14:textId="145F9A88" w:rsidR="004A102D" w:rsidRPr="00A05FAB" w:rsidRDefault="00580011" w:rsidP="004A102D">
            <w:pPr>
              <w:rPr>
                <w:sz w:val="20"/>
                <w:szCs w:val="20"/>
                <w:lang w:val="en-US"/>
              </w:rPr>
            </w:pPr>
            <w:r w:rsidRPr="00580011">
              <w:rPr>
                <w:sz w:val="20"/>
                <w:szCs w:val="20"/>
                <w:lang w:val="en-US"/>
              </w:rPr>
              <w:t>To summary, we propose that the maximum and minimum time offset between PEI monitoring occasion(s) and PO are defined and configurable, considering the time relationship between PEI monitoring occasion(s) and SS burst.</w:t>
            </w:r>
          </w:p>
        </w:tc>
      </w:tr>
      <w:tr w:rsidR="004A102D" w:rsidRPr="00CF07C0" w14:paraId="7575358A" w14:textId="77777777" w:rsidTr="00C03850">
        <w:tc>
          <w:tcPr>
            <w:tcW w:w="1165" w:type="dxa"/>
          </w:tcPr>
          <w:p w14:paraId="544B1F3C" w14:textId="491290B1" w:rsidR="004A102D" w:rsidRPr="00D617E2" w:rsidRDefault="00D617E2" w:rsidP="004A102D">
            <w:pPr>
              <w:jc w:val="center"/>
              <w:rPr>
                <w:rFonts w:eastAsia="SimSun"/>
                <w:sz w:val="20"/>
                <w:szCs w:val="20"/>
                <w:lang w:eastAsia="zh-CN"/>
              </w:rPr>
            </w:pPr>
            <w:r>
              <w:rPr>
                <w:rFonts w:eastAsia="SimSun" w:hint="eastAsia"/>
                <w:sz w:val="20"/>
                <w:szCs w:val="20"/>
                <w:lang w:eastAsia="zh-CN"/>
              </w:rPr>
              <w:t>X</w:t>
            </w:r>
            <w:r>
              <w:rPr>
                <w:rFonts w:eastAsia="SimSun"/>
                <w:sz w:val="20"/>
                <w:szCs w:val="20"/>
                <w:lang w:eastAsia="zh-CN"/>
              </w:rPr>
              <w:t>iaomi</w:t>
            </w:r>
          </w:p>
        </w:tc>
        <w:tc>
          <w:tcPr>
            <w:tcW w:w="9270" w:type="dxa"/>
          </w:tcPr>
          <w:p w14:paraId="60FA17F0" w14:textId="03DBB6E0" w:rsidR="004A102D" w:rsidRPr="00D617E2" w:rsidRDefault="00D617E2" w:rsidP="004A102D">
            <w:pPr>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share the similar view with Huawei on </w:t>
            </w:r>
            <w:r w:rsidRPr="00D617E2">
              <w:rPr>
                <w:rFonts w:eastAsia="SimSun"/>
                <w:sz w:val="20"/>
                <w:szCs w:val="20"/>
                <w:lang w:eastAsia="zh-CN"/>
              </w:rPr>
              <w:t>Proposal 3-1a</w:t>
            </w:r>
            <w:r w:rsidR="006F49D9">
              <w:rPr>
                <w:rFonts w:eastAsia="SimSun"/>
                <w:sz w:val="20"/>
                <w:szCs w:val="20"/>
                <w:lang w:eastAsia="zh-CN"/>
              </w:rPr>
              <w:t>, so the current proposal is fine to us.</w:t>
            </w:r>
          </w:p>
        </w:tc>
      </w:tr>
      <w:tr w:rsidR="004A102D" w:rsidRPr="00CF07C0" w14:paraId="6C80395B" w14:textId="77777777" w:rsidTr="00C03850">
        <w:tc>
          <w:tcPr>
            <w:tcW w:w="1165" w:type="dxa"/>
          </w:tcPr>
          <w:p w14:paraId="2C93E9CB" w14:textId="0C047949" w:rsidR="004A102D" w:rsidRPr="004C53D5" w:rsidRDefault="00613917" w:rsidP="004A102D">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17CD18F" w14:textId="238C741B" w:rsidR="004A102D" w:rsidRPr="00613917" w:rsidRDefault="00613917" w:rsidP="004A102D">
            <w:pPr>
              <w:rPr>
                <w:rFonts w:eastAsia="SimSun"/>
                <w:sz w:val="20"/>
                <w:szCs w:val="20"/>
                <w:lang w:val="en-US" w:eastAsia="zh-CN"/>
              </w:rPr>
            </w:pPr>
            <w:r>
              <w:rPr>
                <w:rFonts w:eastAsia="SimSun"/>
                <w:sz w:val="20"/>
                <w:szCs w:val="20"/>
                <w:lang w:val="en-US" w:eastAsia="zh-CN"/>
              </w:rPr>
              <w:t xml:space="preserve">For proposal 3-1a: If the PEI has one-to-one mapping with PO, it is straightforward way to use UE’s PO as the reference. But if one PEI used to indicate multiple POs in one PF, it makes sense to used PF as the reference which </w:t>
            </w:r>
            <w:r w:rsidR="009902A9">
              <w:rPr>
                <w:rFonts w:eastAsia="SimSun"/>
                <w:sz w:val="20"/>
                <w:szCs w:val="20"/>
                <w:lang w:val="en-US" w:eastAsia="zh-CN"/>
              </w:rPr>
              <w:t xml:space="preserve">all UEs </w:t>
            </w:r>
            <w:r>
              <w:rPr>
                <w:rFonts w:eastAsia="SimSun"/>
                <w:sz w:val="20"/>
                <w:szCs w:val="20"/>
                <w:lang w:val="en-US" w:eastAsia="zh-CN"/>
              </w:rPr>
              <w:t xml:space="preserve">should considering the time </w:t>
            </w:r>
            <w:r w:rsidR="009902A9">
              <w:rPr>
                <w:rFonts w:eastAsia="SimSun"/>
                <w:sz w:val="20"/>
                <w:szCs w:val="20"/>
                <w:lang w:val="en-US" w:eastAsia="zh-CN"/>
              </w:rPr>
              <w:t xml:space="preserve">offset between PEI and PF, i.e., the </w:t>
            </w:r>
            <w:r>
              <w:rPr>
                <w:rFonts w:eastAsia="SimSun"/>
                <w:sz w:val="20"/>
                <w:szCs w:val="20"/>
                <w:lang w:val="en-US" w:eastAsia="zh-CN"/>
              </w:rPr>
              <w:t>location of first PO in the PF.</w:t>
            </w:r>
          </w:p>
        </w:tc>
      </w:tr>
      <w:tr w:rsidR="004A102D" w:rsidRPr="00CF07C0" w14:paraId="619C0FC8" w14:textId="77777777" w:rsidTr="00C03850">
        <w:tc>
          <w:tcPr>
            <w:tcW w:w="1165" w:type="dxa"/>
          </w:tcPr>
          <w:p w14:paraId="0E25532B" w14:textId="47E9249A" w:rsidR="004A102D" w:rsidRPr="00A05FAB" w:rsidRDefault="002C765E" w:rsidP="004A102D">
            <w:pPr>
              <w:jc w:val="center"/>
              <w:rPr>
                <w:sz w:val="20"/>
                <w:szCs w:val="20"/>
              </w:rPr>
            </w:pPr>
            <w:r>
              <w:rPr>
                <w:sz w:val="20"/>
                <w:szCs w:val="20"/>
              </w:rPr>
              <w:t>Apple</w:t>
            </w:r>
          </w:p>
        </w:tc>
        <w:tc>
          <w:tcPr>
            <w:tcW w:w="9270" w:type="dxa"/>
          </w:tcPr>
          <w:p w14:paraId="39C5404E" w14:textId="19DB49F9" w:rsidR="004C6D24" w:rsidRDefault="002C765E" w:rsidP="004A102D">
            <w:pPr>
              <w:jc w:val="both"/>
              <w:rPr>
                <w:sz w:val="20"/>
                <w:szCs w:val="20"/>
                <w:lang w:val="en-US"/>
              </w:rPr>
            </w:pPr>
            <w:r>
              <w:rPr>
                <w:sz w:val="20"/>
                <w:szCs w:val="20"/>
                <w:lang w:val="en-US"/>
              </w:rPr>
              <w:t>For P3-1a</w:t>
            </w:r>
            <w:r w:rsidR="00BB137E">
              <w:rPr>
                <w:sz w:val="20"/>
                <w:szCs w:val="20"/>
                <w:lang w:val="en-US"/>
              </w:rPr>
              <w:t>/3-2a</w:t>
            </w:r>
            <w:r>
              <w:rPr>
                <w:sz w:val="20"/>
                <w:szCs w:val="20"/>
                <w:lang w:val="en-US"/>
              </w:rPr>
              <w:t xml:space="preserve">, we are also confused about the last two bullets regarding the PEI monitoring occasions. </w:t>
            </w:r>
            <w:r w:rsidR="004C6D24">
              <w:rPr>
                <w:sz w:val="20"/>
                <w:szCs w:val="20"/>
                <w:lang w:val="en-US"/>
              </w:rPr>
              <w:t>Some explanations on exactly how it could work (e.g. with an example) would be appreciated. We are still confused about the motivation for introducing max and min time offsets.</w:t>
            </w:r>
          </w:p>
          <w:p w14:paraId="5547A6F0" w14:textId="77777777" w:rsidR="004A102D" w:rsidRDefault="002C765E" w:rsidP="004A102D">
            <w:pPr>
              <w:jc w:val="both"/>
              <w:rPr>
                <w:sz w:val="20"/>
                <w:szCs w:val="20"/>
                <w:lang w:val="en-US"/>
              </w:rPr>
            </w:pPr>
            <w:r>
              <w:rPr>
                <w:sz w:val="20"/>
                <w:szCs w:val="20"/>
                <w:lang w:val="en-US"/>
              </w:rPr>
              <w:t xml:space="preserve">We also prefer to follow a similar approach as PO: configure a search space, define the first monitoring occasion, and then the monitoring occasions for all beams can be derived in a deterministic way. </w:t>
            </w:r>
            <w:r w:rsidR="00C80A80">
              <w:rPr>
                <w:sz w:val="20"/>
                <w:szCs w:val="20"/>
                <w:lang w:val="en-US"/>
              </w:rPr>
              <w:t>Exactly how to define the first monitoring occasion can be further discussed, which is related to the time offset between PEI and PO/PF, whether it should be close to SSB, etc. These can be left to FFS.</w:t>
            </w:r>
          </w:p>
          <w:p w14:paraId="48F45CE1" w14:textId="455B4377" w:rsidR="000A4C0C" w:rsidRPr="00A05FAB" w:rsidRDefault="000A4C0C" w:rsidP="004A102D">
            <w:pPr>
              <w:jc w:val="both"/>
              <w:rPr>
                <w:sz w:val="20"/>
                <w:szCs w:val="20"/>
                <w:lang w:val="en-US"/>
              </w:rPr>
            </w:pPr>
            <w:r>
              <w:rPr>
                <w:sz w:val="20"/>
                <w:szCs w:val="20"/>
                <w:lang w:val="en-US"/>
              </w:rPr>
              <w:t>For P3-2a, it is not clear to us what “periodic durations” mean in the first sub-bullet.</w:t>
            </w:r>
          </w:p>
        </w:tc>
      </w:tr>
      <w:tr w:rsidR="004A102D" w:rsidRPr="00CF07C0" w14:paraId="2EC0F0C4" w14:textId="77777777" w:rsidTr="00C03850">
        <w:tc>
          <w:tcPr>
            <w:tcW w:w="1165" w:type="dxa"/>
          </w:tcPr>
          <w:p w14:paraId="3B166903" w14:textId="0E470025" w:rsidR="004A102D" w:rsidRPr="00A05FAB" w:rsidRDefault="00B81D00" w:rsidP="004A102D">
            <w:pPr>
              <w:jc w:val="center"/>
              <w:rPr>
                <w:sz w:val="20"/>
                <w:szCs w:val="20"/>
              </w:rPr>
            </w:pPr>
            <w:r>
              <w:rPr>
                <w:sz w:val="20"/>
                <w:szCs w:val="20"/>
              </w:rPr>
              <w:t>Lenovo/Motorola Mobility</w:t>
            </w:r>
          </w:p>
        </w:tc>
        <w:tc>
          <w:tcPr>
            <w:tcW w:w="9270" w:type="dxa"/>
          </w:tcPr>
          <w:p w14:paraId="38F820FE" w14:textId="24A66F10" w:rsidR="004A102D" w:rsidRDefault="00B81D00" w:rsidP="004A102D">
            <w:pPr>
              <w:jc w:val="both"/>
              <w:rPr>
                <w:sz w:val="20"/>
                <w:szCs w:val="20"/>
              </w:rPr>
            </w:pPr>
            <w:r>
              <w:rPr>
                <w:sz w:val="20"/>
                <w:szCs w:val="20"/>
              </w:rPr>
              <w:t>Unfortunately, the proposal 3-1a still excludes possibility that one PEI is associated with multiple PFs or multiple POs (please see the suggested modification in green highlighted</w:t>
            </w:r>
            <w:r w:rsidR="00D14F88">
              <w:rPr>
                <w:sz w:val="20"/>
                <w:szCs w:val="20"/>
              </w:rPr>
              <w:t>. Note: the reference PF for UE can be UE’s PF</w:t>
            </w:r>
            <w:r>
              <w:rPr>
                <w:sz w:val="20"/>
                <w:szCs w:val="20"/>
              </w:rPr>
              <w:t xml:space="preserve">). Also, we don’t think max time offset </w:t>
            </w:r>
            <w:proofErr w:type="spellStart"/>
            <w:r>
              <w:rPr>
                <w:sz w:val="20"/>
                <w:szCs w:val="20"/>
              </w:rPr>
              <w:t>w.r.t.</w:t>
            </w:r>
            <w:proofErr w:type="spellEnd"/>
            <w:r>
              <w:rPr>
                <w:sz w:val="20"/>
                <w:szCs w:val="20"/>
              </w:rPr>
              <w:t xml:space="preserve"> the earlier and nearest SS burst is necessary. </w:t>
            </w:r>
            <w:r w:rsidR="0019509B">
              <w:rPr>
                <w:sz w:val="20"/>
                <w:szCs w:val="20"/>
              </w:rPr>
              <w:t>The earlier and nearest set of monitoring occasions to the start of UE’s reference PF may be sufficient.</w:t>
            </w:r>
          </w:p>
          <w:p w14:paraId="327366F5" w14:textId="10418D51" w:rsidR="00B81D00" w:rsidRDefault="00B81D00" w:rsidP="004A102D">
            <w:pPr>
              <w:jc w:val="both"/>
              <w:rPr>
                <w:sz w:val="20"/>
                <w:szCs w:val="20"/>
              </w:rPr>
            </w:pPr>
          </w:p>
          <w:p w14:paraId="7DDD6A59" w14:textId="77777777" w:rsidR="00B81D00" w:rsidRPr="00876F7A" w:rsidRDefault="00B81D00" w:rsidP="00B81D00">
            <w:pPr>
              <w:rPr>
                <w:b/>
                <w:sz w:val="22"/>
                <w:szCs w:val="22"/>
              </w:rPr>
            </w:pPr>
            <w:r w:rsidRPr="00876F7A">
              <w:rPr>
                <w:b/>
                <w:sz w:val="22"/>
                <w:szCs w:val="22"/>
                <w:highlight w:val="yellow"/>
              </w:rPr>
              <w:t>Proposal 3-1a</w:t>
            </w:r>
          </w:p>
          <w:p w14:paraId="3245C2CE" w14:textId="77777777" w:rsidR="00B81D00" w:rsidRDefault="00B81D00" w:rsidP="00B81D00">
            <w:pPr>
              <w:rPr>
                <w:sz w:val="22"/>
                <w:szCs w:val="22"/>
              </w:rPr>
            </w:pPr>
            <w:r>
              <w:rPr>
                <w:sz w:val="22"/>
                <w:szCs w:val="22"/>
              </w:rPr>
              <w:t xml:space="preserve">For PDCCH-based PEI, </w:t>
            </w:r>
          </w:p>
          <w:p w14:paraId="394F3706" w14:textId="77777777" w:rsidR="00B81D00" w:rsidRDefault="00B81D00" w:rsidP="00B81D00">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2EFEA105" w14:textId="77777777" w:rsidR="00B81D00" w:rsidRDefault="00B81D00" w:rsidP="00B81D00">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79740D5C" w14:textId="77777777" w:rsidR="00B81D00" w:rsidRPr="00EE5F81" w:rsidRDefault="00B81D00" w:rsidP="00B81D00">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74318CBD" w14:textId="77777777" w:rsidR="00B81D00" w:rsidRPr="001D51F3" w:rsidRDefault="00B81D00" w:rsidP="00B81D00">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2BF1147D" w14:textId="68E50B27" w:rsidR="00B81D00" w:rsidRDefault="00B81D00" w:rsidP="00B81D00">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 xml:space="preserve">UE’s </w:t>
            </w:r>
            <w:r w:rsidRPr="00B81D00">
              <w:rPr>
                <w:color w:val="FF0000"/>
                <w:sz w:val="22"/>
                <w:szCs w:val="22"/>
                <w:highlight w:val="green"/>
              </w:rPr>
              <w:t>reference</w:t>
            </w:r>
            <w:r>
              <w:rPr>
                <w:color w:val="FF0000"/>
                <w:sz w:val="22"/>
                <w:szCs w:val="22"/>
              </w:rPr>
              <w:t xml:space="preserve"> </w:t>
            </w:r>
            <w:r w:rsidRPr="003A22C9">
              <w:rPr>
                <w:color w:val="FF0000"/>
                <w:sz w:val="22"/>
                <w:szCs w:val="22"/>
              </w:rPr>
              <w:t>PF</w:t>
            </w:r>
          </w:p>
          <w:p w14:paraId="5AABD38E" w14:textId="77777777" w:rsidR="00B81D00" w:rsidRDefault="00B81D00" w:rsidP="00B81D00">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CDFC7C1" w14:textId="77777777" w:rsidR="00B81D00" w:rsidRPr="00B81D00" w:rsidRDefault="00B81D00" w:rsidP="00B81D00">
            <w:pPr>
              <w:pStyle w:val="ListParagraph"/>
              <w:numPr>
                <w:ilvl w:val="1"/>
                <w:numId w:val="73"/>
              </w:numPr>
              <w:rPr>
                <w:strike/>
                <w:color w:val="FF0000"/>
                <w:sz w:val="22"/>
                <w:szCs w:val="22"/>
                <w:highlight w:val="yellow"/>
              </w:rPr>
            </w:pPr>
            <w:r w:rsidRPr="00B81D00">
              <w:rPr>
                <w:strike/>
                <w:color w:val="FF0000"/>
                <w:sz w:val="22"/>
                <w:szCs w:val="22"/>
                <w:highlight w:val="yellow"/>
              </w:rPr>
              <w:t>A maximum time offset between PEI monitoring occasion(s) and the start of the earlier and nearest SS burst</w:t>
            </w:r>
          </w:p>
          <w:p w14:paraId="7FFEF06E" w14:textId="77777777" w:rsidR="00B81D00" w:rsidRPr="00B81D00" w:rsidRDefault="00B81D00" w:rsidP="00B81D00">
            <w:pPr>
              <w:pStyle w:val="ListParagraph"/>
              <w:numPr>
                <w:ilvl w:val="2"/>
                <w:numId w:val="73"/>
              </w:numPr>
              <w:rPr>
                <w:strike/>
                <w:color w:val="FF0000"/>
                <w:sz w:val="22"/>
                <w:szCs w:val="22"/>
                <w:highlight w:val="yellow"/>
              </w:rPr>
            </w:pPr>
            <w:r w:rsidRPr="00B81D00">
              <w:rPr>
                <w:strike/>
                <w:color w:val="FF0000"/>
                <w:sz w:val="22"/>
                <w:szCs w:val="22"/>
                <w:highlight w:val="yellow"/>
              </w:rPr>
              <w:t>FFS range and unit of the maximum time offset</w:t>
            </w:r>
          </w:p>
          <w:p w14:paraId="725AAA70" w14:textId="7C804430" w:rsidR="00B81D00" w:rsidRPr="00C60916" w:rsidRDefault="00B81D00" w:rsidP="00B81D00">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sidRPr="00B81D00">
              <w:rPr>
                <w:color w:val="FF0000"/>
                <w:sz w:val="22"/>
                <w:szCs w:val="22"/>
                <w:highlight w:val="green"/>
              </w:rPr>
              <w:t>reference</w:t>
            </w:r>
            <w:r>
              <w:rPr>
                <w:color w:val="FF0000"/>
                <w:sz w:val="22"/>
                <w:szCs w:val="22"/>
              </w:rPr>
              <w:t xml:space="preserve">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w:t>
            </w:r>
            <w:r w:rsidRPr="00B81D00">
              <w:rPr>
                <w:color w:val="FF0000"/>
                <w:sz w:val="22"/>
                <w:szCs w:val="22"/>
                <w:highlight w:val="green"/>
              </w:rPr>
              <w:t>reference</w:t>
            </w:r>
            <w:r>
              <w:rPr>
                <w:color w:val="FF0000"/>
                <w:sz w:val="22"/>
                <w:szCs w:val="22"/>
              </w:rPr>
              <w:t xml:space="preserve"> </w:t>
            </w:r>
            <w:r>
              <w:rPr>
                <w:color w:val="FF0000"/>
                <w:sz w:val="22"/>
                <w:szCs w:val="22"/>
              </w:rPr>
              <w:t xml:space="preserve">PF </w:t>
            </w:r>
            <w:r w:rsidRPr="00B81D00">
              <w:rPr>
                <w:strike/>
                <w:color w:val="FF0000"/>
                <w:sz w:val="22"/>
                <w:szCs w:val="22"/>
                <w:highlight w:val="yellow"/>
              </w:rPr>
              <w:t xml:space="preserve">and the maximum time offset </w:t>
            </w:r>
            <w:proofErr w:type="spellStart"/>
            <w:r w:rsidRPr="00B81D00">
              <w:rPr>
                <w:strike/>
                <w:color w:val="FF0000"/>
                <w:sz w:val="22"/>
                <w:szCs w:val="22"/>
                <w:highlight w:val="yellow"/>
              </w:rPr>
              <w:t>w.r.t.</w:t>
            </w:r>
            <w:proofErr w:type="spellEnd"/>
            <w:r w:rsidRPr="00B81D00">
              <w:rPr>
                <w:strike/>
                <w:color w:val="FF0000"/>
                <w:sz w:val="22"/>
                <w:szCs w:val="22"/>
                <w:highlight w:val="yellow"/>
              </w:rPr>
              <w:t xml:space="preserve"> the start of the earlier and nearest SS burst</w:t>
            </w:r>
            <w:r w:rsidRPr="00C60916">
              <w:rPr>
                <w:color w:val="FF0000"/>
                <w:sz w:val="22"/>
                <w:szCs w:val="22"/>
                <w:highlight w:val="yellow"/>
              </w:rPr>
              <w:t xml:space="preserve"> </w:t>
            </w:r>
          </w:p>
          <w:p w14:paraId="5302CBA2" w14:textId="77777777" w:rsidR="00B81D00" w:rsidRDefault="00B81D00" w:rsidP="004A102D">
            <w:pPr>
              <w:jc w:val="both"/>
              <w:rPr>
                <w:sz w:val="20"/>
                <w:szCs w:val="20"/>
              </w:rPr>
            </w:pPr>
          </w:p>
          <w:p w14:paraId="65C76D82" w14:textId="26F8635D" w:rsidR="00B81D00" w:rsidRPr="00B81D00" w:rsidRDefault="00AC0E6C" w:rsidP="004A102D">
            <w:pPr>
              <w:jc w:val="both"/>
              <w:rPr>
                <w:sz w:val="20"/>
                <w:szCs w:val="20"/>
              </w:rPr>
            </w:pPr>
            <w:r>
              <w:rPr>
                <w:sz w:val="20"/>
                <w:szCs w:val="20"/>
              </w:rPr>
              <w:t>For sequence-based PEI, the</w:t>
            </w:r>
            <w:r w:rsidRPr="00AC0E6C">
              <w:rPr>
                <w:sz w:val="20"/>
                <w:szCs w:val="20"/>
              </w:rPr>
              <w:t xml:space="preserve"> minimum time offset </w:t>
            </w:r>
            <w:r>
              <w:rPr>
                <w:sz w:val="20"/>
                <w:szCs w:val="20"/>
                <w:lang w:val="en-US"/>
              </w:rPr>
              <w:t>before the start of UEs’ PO or before the corresponding MO of each beam in the PO</w:t>
            </w:r>
            <w:r>
              <w:rPr>
                <w:sz w:val="20"/>
                <w:szCs w:val="20"/>
                <w:lang w:val="en-US"/>
              </w:rPr>
              <w:t xml:space="preserve"> can be defined</w:t>
            </w:r>
            <w:r>
              <w:rPr>
                <w:sz w:val="20"/>
                <w:szCs w:val="20"/>
                <w:lang w:val="en-US"/>
              </w:rPr>
              <w:t>.</w:t>
            </w: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SimSun"/>
                <w:sz w:val="20"/>
                <w:szCs w:val="20"/>
                <w:lang w:eastAsia="zh-CN"/>
              </w:rPr>
            </w:pPr>
          </w:p>
        </w:tc>
        <w:tc>
          <w:tcPr>
            <w:tcW w:w="9270" w:type="dxa"/>
          </w:tcPr>
          <w:p w14:paraId="70A7E948" w14:textId="77777777" w:rsidR="004A102D" w:rsidRPr="002F0885" w:rsidRDefault="004A102D" w:rsidP="004A102D">
            <w:pPr>
              <w:rPr>
                <w:rFonts w:eastAsia="SimSun"/>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sequence based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 xml:space="preserve">(2)In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would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 xml:space="preserve">We support </w:t>
            </w:r>
            <w:proofErr w:type="spellStart"/>
            <w:r>
              <w:rPr>
                <w:sz w:val="20"/>
                <w:szCs w:val="20"/>
              </w:rPr>
              <w:t>Beh</w:t>
            </w:r>
            <w:proofErr w:type="spellEnd"/>
            <w:r>
              <w:rPr>
                <w:sz w:val="20"/>
                <w:szCs w:val="20"/>
              </w:rPr>
              <w:t>-A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w:t>
            </w:r>
            <w:proofErr w:type="spellStart"/>
            <w:r w:rsidRPr="00FD1A72">
              <w:rPr>
                <w:sz w:val="20"/>
                <w:szCs w:val="20"/>
              </w:rPr>
              <w:t>Beh</w:t>
            </w:r>
            <w:proofErr w:type="spellEnd"/>
            <w:r w:rsidRPr="00FD1A72">
              <w:rPr>
                <w:sz w:val="20"/>
                <w:szCs w:val="20"/>
              </w:rPr>
              <w:t xml:space="preserve">-A and </w:t>
            </w:r>
            <w:proofErr w:type="spellStart"/>
            <w:r w:rsidRPr="00FD1A72">
              <w:rPr>
                <w:sz w:val="20"/>
                <w:szCs w:val="20"/>
              </w:rPr>
              <w:t>Beh</w:t>
            </w:r>
            <w:proofErr w:type="spellEnd"/>
            <w:r w:rsidRPr="00FD1A72">
              <w:rPr>
                <w:sz w:val="20"/>
                <w:szCs w:val="20"/>
              </w:rPr>
              <w:t xml:space="preserve">-B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lastRenderedPageBreak/>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w:t>
            </w:r>
            <w:proofErr w:type="spellStart"/>
            <w:r>
              <w:rPr>
                <w:rFonts w:eastAsia="Malgun Gothic"/>
                <w:sz w:val="20"/>
                <w:szCs w:val="20"/>
                <w:lang w:eastAsia="ko-KR"/>
              </w:rPr>
              <w:t>gNB</w:t>
            </w:r>
            <w:proofErr w:type="spellEnd"/>
            <w:r>
              <w:rPr>
                <w:rFonts w:eastAsia="Malgun Gothic"/>
                <w:sz w:val="20"/>
                <w:szCs w:val="20"/>
                <w:lang w:eastAsia="ko-KR"/>
              </w:rPr>
              <w:t xml:space="preserve">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 xml:space="preserve">Thanks for companies’ </w:t>
      </w:r>
      <w:proofErr w:type="spellStart"/>
      <w:r>
        <w:rPr>
          <w:sz w:val="22"/>
          <w:szCs w:val="22"/>
        </w:rPr>
        <w:t>valable</w:t>
      </w:r>
      <w:proofErr w:type="spellEnd"/>
      <w:r>
        <w:rPr>
          <w:sz w:val="22"/>
          <w:szCs w:val="22"/>
        </w:rPr>
        <w:t xml:space="preserv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proofErr w:type="spellStart"/>
      <w:r w:rsidRPr="00C35478">
        <w:rPr>
          <w:sz w:val="22"/>
          <w:szCs w:val="22"/>
        </w:rPr>
        <w:t>Behv</w:t>
      </w:r>
      <w:proofErr w:type="spellEnd"/>
      <w:r w:rsidRPr="00C35478">
        <w:rPr>
          <w:sz w:val="22"/>
          <w:szCs w:val="22"/>
        </w:rPr>
        <w:t>-A only</w:t>
      </w:r>
      <w:r>
        <w:rPr>
          <w:sz w:val="22"/>
          <w:szCs w:val="22"/>
        </w:rPr>
        <w:t xml:space="preserve"> (8): Nordic, Samsung, CATT, Intel, Qualcomm, vivo, Apple, Sony</w:t>
      </w:r>
    </w:p>
    <w:p w14:paraId="55AD96D5" w14:textId="77777777" w:rsidR="00FB34CF" w:rsidRDefault="00FB34CF" w:rsidP="00FB34CF">
      <w:pPr>
        <w:rPr>
          <w:sz w:val="22"/>
          <w:szCs w:val="22"/>
        </w:rPr>
      </w:pP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 xml:space="preserve">-B (configurable by network) (9): Huawei, </w:t>
      </w:r>
      <w:proofErr w:type="spellStart"/>
      <w:r>
        <w:rPr>
          <w:sz w:val="22"/>
          <w:szCs w:val="22"/>
        </w:rPr>
        <w:t>Spreadtrum</w:t>
      </w:r>
      <w:proofErr w:type="spellEnd"/>
      <w:r>
        <w:rPr>
          <w:sz w:val="22"/>
          <w:szCs w:val="22"/>
        </w:rPr>
        <w:t>,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 xml:space="preserve">Given that </w:t>
      </w:r>
      <w:proofErr w:type="spellStart"/>
      <w:r>
        <w:rPr>
          <w:sz w:val="22"/>
          <w:szCs w:val="22"/>
        </w:rPr>
        <w:t>Behv</w:t>
      </w:r>
      <w:proofErr w:type="spellEnd"/>
      <w:r>
        <w:rPr>
          <w:sz w:val="22"/>
          <w:szCs w:val="22"/>
        </w:rPr>
        <w:t xml:space="preserve">-A is commonly supported while there are slight majority support on supporting </w:t>
      </w:r>
      <w:proofErr w:type="spellStart"/>
      <w:r>
        <w:rPr>
          <w:sz w:val="22"/>
          <w:szCs w:val="22"/>
        </w:rPr>
        <w:t>Behv</w:t>
      </w:r>
      <w:proofErr w:type="spellEnd"/>
      <w:r>
        <w:rPr>
          <w:sz w:val="22"/>
          <w:szCs w:val="22"/>
        </w:rPr>
        <w:t xml:space="preserve">-B as well, we suggest to at least support </w:t>
      </w:r>
      <w:proofErr w:type="spellStart"/>
      <w:r>
        <w:rPr>
          <w:sz w:val="22"/>
          <w:szCs w:val="22"/>
        </w:rPr>
        <w:t>Behv</w:t>
      </w:r>
      <w:proofErr w:type="spellEnd"/>
      <w:r>
        <w:rPr>
          <w:sz w:val="22"/>
          <w:szCs w:val="22"/>
        </w:rPr>
        <w:t xml:space="preserve">-A and keep FFS </w:t>
      </w:r>
      <w:proofErr w:type="spellStart"/>
      <w:r>
        <w:rPr>
          <w:sz w:val="22"/>
          <w:szCs w:val="22"/>
        </w:rPr>
        <w:t>Behv</w:t>
      </w:r>
      <w:proofErr w:type="spellEnd"/>
      <w:r>
        <w:rPr>
          <w:sz w:val="22"/>
          <w:szCs w:val="22"/>
        </w:rPr>
        <w:t>-B: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proofErr w:type="spellStart"/>
      <w:r>
        <w:rPr>
          <w:sz w:val="22"/>
          <w:szCs w:val="22"/>
        </w:rPr>
        <w:t>Behv</w:t>
      </w:r>
      <w:proofErr w:type="spellEnd"/>
      <w:r>
        <w:rPr>
          <w:sz w:val="22"/>
          <w:szCs w:val="22"/>
        </w:rPr>
        <w:t>-A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 xml:space="preserve">FFS: Whether </w:t>
      </w:r>
      <w:proofErr w:type="spellStart"/>
      <w:r>
        <w:rPr>
          <w:sz w:val="22"/>
          <w:szCs w:val="22"/>
        </w:rPr>
        <w:t>Behv</w:t>
      </w:r>
      <w:proofErr w:type="spellEnd"/>
      <w:r>
        <w:rPr>
          <w:sz w:val="22"/>
          <w:szCs w:val="22"/>
        </w:rPr>
        <w:t>-B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4-1a OK ,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 xml:space="preserve">Just a note that I forgot to provide comments regarding the behaviours for the first round, but our position would still be to support both and have NW configurability over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w:t>
            </w:r>
            <w:proofErr w:type="spellStart"/>
            <w:r w:rsidRPr="00340E13">
              <w:rPr>
                <w:sz w:val="20"/>
                <w:szCs w:val="20"/>
              </w:rPr>
              <w:t>Behv</w:t>
            </w:r>
            <w:proofErr w:type="spellEnd"/>
            <w:r w:rsidRPr="00340E13">
              <w:rPr>
                <w:sz w:val="20"/>
                <w:szCs w:val="20"/>
              </w:rPr>
              <w:t xml:space="preserve">-A and continue the discussion regarding </w:t>
            </w:r>
            <w:proofErr w:type="spellStart"/>
            <w:r w:rsidRPr="00340E13">
              <w:rPr>
                <w:sz w:val="20"/>
                <w:szCs w:val="20"/>
              </w:rPr>
              <w:t>Behv</w:t>
            </w:r>
            <w:proofErr w:type="spellEnd"/>
            <w:r w:rsidRPr="00340E13">
              <w:rPr>
                <w:sz w:val="20"/>
                <w:szCs w:val="20"/>
              </w:rPr>
              <w:t>-B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Proposals  </w:t>
            </w:r>
            <w:r w:rsidR="00280200">
              <w:rPr>
                <w:sz w:val="20"/>
                <w:szCs w:val="20"/>
              </w:rPr>
              <w:t xml:space="preserve">4-2a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ListParagraph"/>
              <w:numPr>
                <w:ilvl w:val="0"/>
                <w:numId w:val="75"/>
              </w:numPr>
              <w:rPr>
                <w:sz w:val="20"/>
                <w:szCs w:val="20"/>
              </w:rPr>
            </w:pPr>
            <w:r>
              <w:rPr>
                <w:sz w:val="20"/>
                <w:szCs w:val="20"/>
              </w:rPr>
              <w:t>FFS: new or existing RNTI can be used</w:t>
            </w:r>
          </w:p>
          <w:p w14:paraId="6370BDB7" w14:textId="61E6B9D4" w:rsidR="00943A0B" w:rsidRDefault="00C50268" w:rsidP="00943A0B">
            <w:pPr>
              <w:pStyle w:val="ListParagraph"/>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ListParagraph"/>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ListParagraph"/>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r>
              <w:rPr>
                <w:rFonts w:hint="eastAsia"/>
                <w:sz w:val="20"/>
                <w:szCs w:val="20"/>
              </w:rPr>
              <w:t xml:space="preserve">Huawei, </w:t>
            </w:r>
            <w:proofErr w:type="spellStart"/>
            <w:r>
              <w:rPr>
                <w:rFonts w:hint="eastAsia"/>
                <w:sz w:val="20"/>
                <w:szCs w:val="20"/>
              </w:rPr>
              <w:t>HiSilicon</w:t>
            </w:r>
            <w:proofErr w:type="spellEnd"/>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tr w:rsidR="004A102D" w:rsidRPr="00476981" w14:paraId="4F24B63E" w14:textId="77777777" w:rsidTr="00C03850">
        <w:tc>
          <w:tcPr>
            <w:tcW w:w="1165" w:type="dxa"/>
          </w:tcPr>
          <w:p w14:paraId="482DB19C" w14:textId="09B7832A" w:rsidR="004A102D" w:rsidRDefault="0045574C" w:rsidP="004A102D">
            <w:pPr>
              <w:jc w:val="center"/>
              <w:rPr>
                <w:sz w:val="20"/>
                <w:szCs w:val="20"/>
              </w:rPr>
            </w:pPr>
            <w:r>
              <w:rPr>
                <w:sz w:val="20"/>
                <w:szCs w:val="20"/>
              </w:rPr>
              <w:t>IDCC</w:t>
            </w:r>
          </w:p>
        </w:tc>
        <w:tc>
          <w:tcPr>
            <w:tcW w:w="9270" w:type="dxa"/>
          </w:tcPr>
          <w:p w14:paraId="1C038C29" w14:textId="54503E0E" w:rsidR="004A102D" w:rsidRPr="00476981" w:rsidRDefault="0045574C" w:rsidP="004A102D">
            <w:pPr>
              <w:rPr>
                <w:b/>
                <w:i/>
              </w:rPr>
            </w:pPr>
            <w:r>
              <w:rPr>
                <w:color w:val="000000"/>
                <w:sz w:val="20"/>
                <w:szCs w:val="20"/>
              </w:rPr>
              <w:t>We are ok with 4-1a and 4-2a. Agree with Intel on 4-3a.</w:t>
            </w:r>
          </w:p>
        </w:tc>
      </w:tr>
      <w:tr w:rsidR="004A102D" w:rsidRPr="00CF07C0" w14:paraId="7F8FCE85" w14:textId="77777777" w:rsidTr="00C03850">
        <w:tc>
          <w:tcPr>
            <w:tcW w:w="1165" w:type="dxa"/>
          </w:tcPr>
          <w:p w14:paraId="4E704EF3" w14:textId="716E8481" w:rsidR="004A102D" w:rsidRDefault="008F165D" w:rsidP="004A102D">
            <w:pPr>
              <w:jc w:val="center"/>
              <w:rPr>
                <w:sz w:val="20"/>
                <w:szCs w:val="20"/>
              </w:rPr>
            </w:pPr>
            <w:r>
              <w:rPr>
                <w:sz w:val="20"/>
                <w:szCs w:val="20"/>
              </w:rPr>
              <w:t>CATT</w:t>
            </w:r>
          </w:p>
        </w:tc>
        <w:tc>
          <w:tcPr>
            <w:tcW w:w="9270" w:type="dxa"/>
          </w:tcPr>
          <w:p w14:paraId="4591A5BB" w14:textId="46A7636D" w:rsidR="004A102D" w:rsidRPr="00CF07C0" w:rsidRDefault="008F165D" w:rsidP="004A102D">
            <w:pPr>
              <w:rPr>
                <w:sz w:val="20"/>
                <w:szCs w:val="20"/>
              </w:rPr>
            </w:pPr>
            <w:r>
              <w:rPr>
                <w:sz w:val="20"/>
                <w:szCs w:val="20"/>
              </w:rPr>
              <w:t>We are OK with proposals 4-1a.   Proposal 4-2a on TRS availability indication should be discussed in AI-8.7.1.2.   We agree with Intel’s revision on Proposal 4-3a</w:t>
            </w:r>
          </w:p>
        </w:tc>
      </w:tr>
      <w:tr w:rsidR="004A102D" w:rsidRPr="002F7FDF" w14:paraId="27579963" w14:textId="77777777" w:rsidTr="00C03850">
        <w:tc>
          <w:tcPr>
            <w:tcW w:w="1165" w:type="dxa"/>
          </w:tcPr>
          <w:p w14:paraId="4AF2D17B" w14:textId="1EE4279C" w:rsidR="004A102D" w:rsidRPr="0053786A" w:rsidRDefault="0053786A" w:rsidP="004A102D">
            <w:pPr>
              <w:jc w:val="cente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270" w:type="dxa"/>
          </w:tcPr>
          <w:p w14:paraId="605B3D9D" w14:textId="3FE5AD98" w:rsidR="004A102D" w:rsidRPr="00921942" w:rsidRDefault="00921942" w:rsidP="004A102D">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are OK with 4-1a </w:t>
            </w:r>
            <w:r>
              <w:rPr>
                <w:rFonts w:eastAsia="SimSun" w:hint="eastAsia"/>
                <w:sz w:val="20"/>
                <w:szCs w:val="20"/>
                <w:lang w:val="en-US" w:eastAsia="zh-CN"/>
              </w:rPr>
              <w:t>a</w:t>
            </w:r>
            <w:r>
              <w:rPr>
                <w:rFonts w:eastAsia="SimSun"/>
                <w:sz w:val="20"/>
                <w:szCs w:val="20"/>
                <w:lang w:val="en-US" w:eastAsia="zh-CN"/>
              </w:rPr>
              <w:t xml:space="preserve">nd 4-3a. </w:t>
            </w:r>
            <w:r w:rsidR="004567B3">
              <w:rPr>
                <w:sz w:val="20"/>
                <w:szCs w:val="20"/>
              </w:rPr>
              <w:t>Proposal 4-2a on TRS availability indication can be discussed in AI-8.7.1.2.</w:t>
            </w:r>
          </w:p>
        </w:tc>
      </w:tr>
      <w:tr w:rsidR="004A102D" w:rsidRPr="00CF07C0" w14:paraId="4CEEC6F3" w14:textId="77777777" w:rsidTr="00C03850">
        <w:tc>
          <w:tcPr>
            <w:tcW w:w="1165" w:type="dxa"/>
          </w:tcPr>
          <w:p w14:paraId="66A42D46" w14:textId="6D0706C0" w:rsidR="004A102D" w:rsidRPr="00896E74" w:rsidRDefault="00896E74" w:rsidP="004A102D">
            <w:pPr>
              <w:jc w:val="center"/>
              <w:rPr>
                <w:rFonts w:eastAsia="SimSun"/>
                <w:sz w:val="20"/>
                <w:szCs w:val="20"/>
                <w:lang w:eastAsia="zh-CN"/>
              </w:rPr>
            </w:pPr>
            <w:r>
              <w:rPr>
                <w:rFonts w:eastAsia="SimSun" w:hint="eastAsia"/>
                <w:sz w:val="20"/>
                <w:szCs w:val="20"/>
                <w:lang w:eastAsia="zh-CN"/>
              </w:rPr>
              <w:t>X</w:t>
            </w:r>
            <w:r>
              <w:rPr>
                <w:rFonts w:eastAsia="SimSun"/>
                <w:sz w:val="20"/>
                <w:szCs w:val="20"/>
                <w:lang w:eastAsia="zh-CN"/>
              </w:rPr>
              <w:t>iaomi</w:t>
            </w:r>
          </w:p>
        </w:tc>
        <w:tc>
          <w:tcPr>
            <w:tcW w:w="9270" w:type="dxa"/>
          </w:tcPr>
          <w:p w14:paraId="4369CD1E" w14:textId="4E2E4CB2" w:rsidR="004A102D" w:rsidRPr="00CF07C0" w:rsidRDefault="00896E74" w:rsidP="00896E74">
            <w:pPr>
              <w:rPr>
                <w:sz w:val="20"/>
                <w:szCs w:val="20"/>
              </w:rPr>
            </w:pPr>
            <w:r>
              <w:rPr>
                <w:rFonts w:eastAsia="SimSun"/>
                <w:sz w:val="20"/>
                <w:szCs w:val="20"/>
                <w:lang w:val="en-US" w:eastAsia="zh-CN"/>
              </w:rPr>
              <w:t xml:space="preserve">For 4-2a, at least TRS </w:t>
            </w:r>
            <w:r>
              <w:rPr>
                <w:sz w:val="20"/>
                <w:szCs w:val="20"/>
              </w:rPr>
              <w:t>availability should be discussed in 8.7.1.2.</w:t>
            </w:r>
          </w:p>
        </w:tc>
      </w:tr>
      <w:tr w:rsidR="004A102D" w:rsidRPr="002F7FDF" w14:paraId="4A8CDF2B" w14:textId="77777777" w:rsidTr="00C03850">
        <w:tc>
          <w:tcPr>
            <w:tcW w:w="1165" w:type="dxa"/>
          </w:tcPr>
          <w:p w14:paraId="7F5323F4" w14:textId="4147BF43" w:rsidR="004A102D" w:rsidRPr="00BC1B6B" w:rsidRDefault="00BC1B6B" w:rsidP="004A102D">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3973304" w14:textId="42C162DD" w:rsidR="004A102D" w:rsidRPr="00BC1B6B" w:rsidRDefault="00BC1B6B" w:rsidP="004A102D">
            <w:pPr>
              <w:rPr>
                <w:rFonts w:eastAsia="SimSun"/>
                <w:sz w:val="20"/>
                <w:szCs w:val="20"/>
                <w:lang w:val="en-US" w:eastAsia="zh-CN"/>
              </w:rPr>
            </w:pPr>
            <w:r>
              <w:rPr>
                <w:rFonts w:eastAsia="SimSun"/>
                <w:sz w:val="20"/>
                <w:szCs w:val="20"/>
                <w:lang w:val="en-US" w:eastAsia="zh-CN"/>
              </w:rPr>
              <w:t>We are fine with three proposals.</w:t>
            </w:r>
          </w:p>
        </w:tc>
      </w:tr>
      <w:tr w:rsidR="004A102D" w:rsidRPr="001C6490" w14:paraId="14604DAB" w14:textId="77777777" w:rsidTr="00C03850">
        <w:tc>
          <w:tcPr>
            <w:tcW w:w="1165" w:type="dxa"/>
          </w:tcPr>
          <w:p w14:paraId="195A4FBD" w14:textId="4E3A9DD4" w:rsidR="004A102D" w:rsidRDefault="008C3359" w:rsidP="004A102D">
            <w:pPr>
              <w:jc w:val="center"/>
              <w:rPr>
                <w:sz w:val="20"/>
                <w:szCs w:val="20"/>
              </w:rPr>
            </w:pPr>
            <w:r>
              <w:rPr>
                <w:sz w:val="20"/>
                <w:szCs w:val="20"/>
              </w:rPr>
              <w:t>Apple</w:t>
            </w:r>
          </w:p>
        </w:tc>
        <w:tc>
          <w:tcPr>
            <w:tcW w:w="9270" w:type="dxa"/>
          </w:tcPr>
          <w:p w14:paraId="7B655E68" w14:textId="77777777" w:rsidR="004A102D" w:rsidRPr="008C3359" w:rsidRDefault="008C3359" w:rsidP="004A102D">
            <w:pPr>
              <w:jc w:val="both"/>
              <w:rPr>
                <w:sz w:val="20"/>
                <w:szCs w:val="20"/>
                <w:lang w:val="en-US"/>
              </w:rPr>
            </w:pPr>
            <w:r w:rsidRPr="008C3359">
              <w:rPr>
                <w:sz w:val="20"/>
                <w:szCs w:val="20"/>
                <w:lang w:val="en-US"/>
              </w:rPr>
              <w:t>We support P4-1a and 4-2a.</w:t>
            </w:r>
          </w:p>
          <w:p w14:paraId="38B1B457" w14:textId="12068733" w:rsidR="008C3359" w:rsidRPr="008C3359" w:rsidRDefault="008C3359" w:rsidP="004A102D">
            <w:pPr>
              <w:jc w:val="both"/>
              <w:rPr>
                <w:sz w:val="20"/>
                <w:szCs w:val="20"/>
                <w:lang w:val="en-US"/>
              </w:rPr>
            </w:pPr>
            <w:r w:rsidRPr="008C3359">
              <w:rPr>
                <w:sz w:val="20"/>
                <w:szCs w:val="20"/>
                <w:lang w:val="en-US"/>
              </w:rPr>
              <w:t>On P4-3a, we support the main bullet, but the FFS bullet is a bit confusing. Is it about using paging PDCCH for subgroup indication? If yes, this should be discussed separately. If not, some clarification would be appreciated.</w:t>
            </w:r>
          </w:p>
        </w:tc>
      </w:tr>
      <w:tr w:rsidR="004A102D" w:rsidRPr="001C6490" w14:paraId="4093B1A8" w14:textId="77777777" w:rsidTr="00C03850">
        <w:tc>
          <w:tcPr>
            <w:tcW w:w="1165" w:type="dxa"/>
          </w:tcPr>
          <w:p w14:paraId="4D90475A" w14:textId="53B02107" w:rsidR="004A102D" w:rsidRDefault="00BF0E3C" w:rsidP="004A102D">
            <w:pPr>
              <w:jc w:val="center"/>
              <w:rPr>
                <w:sz w:val="20"/>
                <w:szCs w:val="20"/>
              </w:rPr>
            </w:pPr>
            <w:r>
              <w:rPr>
                <w:sz w:val="20"/>
                <w:szCs w:val="20"/>
              </w:rPr>
              <w:t>Lenovo/Motorola Mobility</w:t>
            </w:r>
          </w:p>
        </w:tc>
        <w:tc>
          <w:tcPr>
            <w:tcW w:w="9270" w:type="dxa"/>
          </w:tcPr>
          <w:p w14:paraId="67348DB1" w14:textId="666E0C8F" w:rsidR="004A102D" w:rsidRDefault="00C20CC2" w:rsidP="004A102D">
            <w:pPr>
              <w:pStyle w:val="BodyText"/>
              <w:rPr>
                <w:bCs/>
                <w:iCs/>
                <w:sz w:val="20"/>
                <w:szCs w:val="20"/>
              </w:rPr>
            </w:pPr>
            <w:r>
              <w:rPr>
                <w:bCs/>
                <w:iCs/>
                <w:sz w:val="20"/>
                <w:szCs w:val="20"/>
              </w:rPr>
              <w:t xml:space="preserve">Allowing a network to configure between </w:t>
            </w:r>
            <w:proofErr w:type="spellStart"/>
            <w:r>
              <w:rPr>
                <w:bCs/>
                <w:iCs/>
                <w:sz w:val="20"/>
                <w:szCs w:val="20"/>
              </w:rPr>
              <w:t>Behv</w:t>
            </w:r>
            <w:proofErr w:type="spellEnd"/>
            <w:r>
              <w:rPr>
                <w:bCs/>
                <w:iCs/>
                <w:sz w:val="20"/>
                <w:szCs w:val="20"/>
              </w:rPr>
              <w:t xml:space="preserve">-A and </w:t>
            </w:r>
            <w:proofErr w:type="spellStart"/>
            <w:r>
              <w:rPr>
                <w:bCs/>
                <w:iCs/>
                <w:sz w:val="20"/>
                <w:szCs w:val="20"/>
              </w:rPr>
              <w:t>Behv</w:t>
            </w:r>
            <w:proofErr w:type="spellEnd"/>
            <w:r>
              <w:rPr>
                <w:bCs/>
                <w:iCs/>
                <w:sz w:val="20"/>
                <w:szCs w:val="20"/>
              </w:rPr>
              <w:t>-B can balance between UE and network power saving</w:t>
            </w:r>
            <w:r w:rsidR="007C6C75">
              <w:rPr>
                <w:bCs/>
                <w:iCs/>
                <w:sz w:val="20"/>
                <w:szCs w:val="20"/>
              </w:rPr>
              <w:t xml:space="preserve"> and balance</w:t>
            </w:r>
            <w:r>
              <w:rPr>
                <w:bCs/>
                <w:iCs/>
                <w:sz w:val="20"/>
                <w:szCs w:val="20"/>
              </w:rPr>
              <w:t xml:space="preserve"> between resource utilization efficiency and UE power saving, depending on operating </w:t>
            </w:r>
            <w:r w:rsidR="007C6C75">
              <w:rPr>
                <w:bCs/>
                <w:iCs/>
                <w:sz w:val="20"/>
                <w:szCs w:val="20"/>
              </w:rPr>
              <w:t>scenarios/</w:t>
            </w:r>
            <w:r>
              <w:rPr>
                <w:bCs/>
                <w:iCs/>
                <w:sz w:val="20"/>
                <w:szCs w:val="20"/>
              </w:rPr>
              <w:t xml:space="preserve">conditions. </w:t>
            </w:r>
            <w:r w:rsidR="007C6C75">
              <w:rPr>
                <w:bCs/>
                <w:iCs/>
                <w:sz w:val="20"/>
                <w:szCs w:val="20"/>
              </w:rPr>
              <w:t>Thus, we s</w:t>
            </w:r>
            <w:r>
              <w:rPr>
                <w:bCs/>
                <w:iCs/>
                <w:sz w:val="20"/>
                <w:szCs w:val="20"/>
              </w:rPr>
              <w:t>uggest the following modification:</w:t>
            </w:r>
          </w:p>
          <w:p w14:paraId="2265BF7B" w14:textId="346F9439" w:rsidR="00C20CC2" w:rsidRDefault="00C20CC2" w:rsidP="004A102D">
            <w:pPr>
              <w:pStyle w:val="BodyText"/>
              <w:rPr>
                <w:bCs/>
                <w:iCs/>
                <w:sz w:val="20"/>
                <w:szCs w:val="20"/>
              </w:rPr>
            </w:pPr>
          </w:p>
          <w:p w14:paraId="12938317" w14:textId="77777777" w:rsidR="00C20CC2" w:rsidRPr="00C20CC2" w:rsidRDefault="00C20CC2" w:rsidP="00C20CC2">
            <w:pPr>
              <w:rPr>
                <w:b/>
                <w:sz w:val="20"/>
                <w:szCs w:val="20"/>
              </w:rPr>
            </w:pPr>
            <w:r w:rsidRPr="00C20CC2">
              <w:rPr>
                <w:b/>
                <w:sz w:val="20"/>
                <w:szCs w:val="20"/>
                <w:highlight w:val="yellow"/>
              </w:rPr>
              <w:t>Proposal 4-1a:</w:t>
            </w:r>
          </w:p>
          <w:p w14:paraId="4018D628" w14:textId="13329CF3" w:rsidR="00C20CC2" w:rsidRPr="00C20CC2" w:rsidRDefault="00C20CC2" w:rsidP="00C20CC2">
            <w:pPr>
              <w:rPr>
                <w:sz w:val="20"/>
                <w:szCs w:val="20"/>
              </w:rPr>
            </w:pPr>
            <w:r w:rsidRPr="00C20CC2">
              <w:rPr>
                <w:strike/>
                <w:color w:val="FF0000"/>
                <w:sz w:val="20"/>
                <w:szCs w:val="20"/>
              </w:rPr>
              <w:lastRenderedPageBreak/>
              <w:t>At least</w:t>
            </w:r>
            <w:r w:rsidRPr="00C20CC2">
              <w:rPr>
                <w:color w:val="FF0000"/>
                <w:sz w:val="20"/>
                <w:szCs w:val="20"/>
              </w:rPr>
              <w:t xml:space="preserve"> </w:t>
            </w:r>
            <w:proofErr w:type="spellStart"/>
            <w:r w:rsidRPr="00C20CC2">
              <w:rPr>
                <w:sz w:val="20"/>
                <w:szCs w:val="20"/>
              </w:rPr>
              <w:t>Behv</w:t>
            </w:r>
            <w:proofErr w:type="spellEnd"/>
            <w:r w:rsidRPr="00C20CC2">
              <w:rPr>
                <w:sz w:val="20"/>
                <w:szCs w:val="20"/>
              </w:rPr>
              <w:t>-A for UE to monitor PEI for whether to monitor PO is supported</w:t>
            </w:r>
            <w:r>
              <w:rPr>
                <w:sz w:val="20"/>
                <w:szCs w:val="20"/>
              </w:rPr>
              <w:t xml:space="preserve"> </w:t>
            </w:r>
            <w:r w:rsidRPr="00C20CC2">
              <w:rPr>
                <w:color w:val="FF0000"/>
                <w:sz w:val="20"/>
                <w:szCs w:val="20"/>
              </w:rPr>
              <w:t xml:space="preserve">as </w:t>
            </w:r>
            <w:r>
              <w:rPr>
                <w:color w:val="FF0000"/>
                <w:sz w:val="20"/>
                <w:szCs w:val="20"/>
              </w:rPr>
              <w:t xml:space="preserve">a default </w:t>
            </w:r>
            <w:r w:rsidRPr="00C20CC2">
              <w:rPr>
                <w:color w:val="FF0000"/>
                <w:sz w:val="20"/>
                <w:szCs w:val="20"/>
              </w:rPr>
              <w:t xml:space="preserve">UE </w:t>
            </w:r>
            <w:r>
              <w:rPr>
                <w:color w:val="FF0000"/>
                <w:sz w:val="20"/>
                <w:szCs w:val="20"/>
              </w:rPr>
              <w:t>operation</w:t>
            </w:r>
            <w:r w:rsidRPr="00C20CC2">
              <w:rPr>
                <w:sz w:val="20"/>
                <w:szCs w:val="20"/>
              </w:rPr>
              <w:t>.</w:t>
            </w:r>
          </w:p>
          <w:p w14:paraId="13DC9D57" w14:textId="77777777" w:rsidR="00C20CC2" w:rsidRPr="00C20CC2" w:rsidRDefault="00C20CC2" w:rsidP="00C20CC2">
            <w:pPr>
              <w:pStyle w:val="ListParagraph"/>
              <w:numPr>
                <w:ilvl w:val="0"/>
                <w:numId w:val="69"/>
              </w:numPr>
              <w:rPr>
                <w:sz w:val="20"/>
                <w:szCs w:val="20"/>
              </w:rPr>
            </w:pPr>
            <w:r w:rsidRPr="00C20CC2">
              <w:rPr>
                <w:strike/>
                <w:color w:val="FF0000"/>
                <w:sz w:val="20"/>
                <w:szCs w:val="20"/>
              </w:rPr>
              <w:t>FFS: Whether</w:t>
            </w:r>
            <w:r w:rsidRPr="00C20CC2">
              <w:rPr>
                <w:color w:val="FF0000"/>
                <w:sz w:val="20"/>
                <w:szCs w:val="20"/>
              </w:rPr>
              <w:t xml:space="preserve"> </w:t>
            </w:r>
            <w:proofErr w:type="spellStart"/>
            <w:r w:rsidRPr="00C20CC2">
              <w:rPr>
                <w:sz w:val="20"/>
                <w:szCs w:val="20"/>
              </w:rPr>
              <w:t>Behv</w:t>
            </w:r>
            <w:proofErr w:type="spellEnd"/>
            <w:r w:rsidRPr="00C20CC2">
              <w:rPr>
                <w:sz w:val="20"/>
                <w:szCs w:val="20"/>
              </w:rPr>
              <w:t>-B can be configured by network</w:t>
            </w:r>
          </w:p>
          <w:p w14:paraId="37960D93" w14:textId="40A01D45" w:rsidR="00C20CC2" w:rsidRDefault="00C20CC2" w:rsidP="004A102D">
            <w:pPr>
              <w:pStyle w:val="BodyText"/>
              <w:rPr>
                <w:bCs/>
                <w:iCs/>
                <w:sz w:val="20"/>
                <w:szCs w:val="20"/>
              </w:rPr>
            </w:pPr>
          </w:p>
          <w:p w14:paraId="598FACA4" w14:textId="73082D05" w:rsidR="00B32DAF" w:rsidRDefault="00977051" w:rsidP="004A102D">
            <w:pPr>
              <w:pStyle w:val="BodyText"/>
              <w:rPr>
                <w:bCs/>
                <w:iCs/>
                <w:sz w:val="20"/>
                <w:szCs w:val="20"/>
              </w:rPr>
            </w:pPr>
            <w:r>
              <w:rPr>
                <w:bCs/>
                <w:iCs/>
                <w:sz w:val="20"/>
                <w:szCs w:val="20"/>
              </w:rPr>
              <w:t>Fine with</w:t>
            </w:r>
            <w:r w:rsidR="00B32DAF">
              <w:rPr>
                <w:bCs/>
                <w:iCs/>
                <w:sz w:val="20"/>
                <w:szCs w:val="20"/>
              </w:rPr>
              <w:t xml:space="preserve"> proposal</w:t>
            </w:r>
            <w:r>
              <w:rPr>
                <w:bCs/>
                <w:iCs/>
                <w:sz w:val="20"/>
                <w:szCs w:val="20"/>
              </w:rPr>
              <w:t>s</w:t>
            </w:r>
            <w:r w:rsidR="00B32DAF">
              <w:rPr>
                <w:bCs/>
                <w:iCs/>
                <w:sz w:val="20"/>
                <w:szCs w:val="20"/>
              </w:rPr>
              <w:t xml:space="preserve"> 4-2a and 4-3a</w:t>
            </w:r>
            <w:r>
              <w:rPr>
                <w:bCs/>
                <w:iCs/>
                <w:sz w:val="20"/>
                <w:szCs w:val="20"/>
              </w:rPr>
              <w:t>.</w:t>
            </w:r>
          </w:p>
          <w:p w14:paraId="330E244F" w14:textId="4D8E4D33" w:rsidR="00C20CC2" w:rsidRPr="00C20CC2" w:rsidRDefault="00C20CC2" w:rsidP="004A102D">
            <w:pPr>
              <w:pStyle w:val="BodyText"/>
              <w:rPr>
                <w:bCs/>
                <w:iCs/>
                <w:sz w:val="20"/>
                <w:szCs w:val="20"/>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BodyText"/>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8"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8"/>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9"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9"/>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10" w:name="_Ref79235840"/>
            <w:r w:rsidRPr="004B73DE">
              <w:rPr>
                <w:sz w:val="20"/>
                <w:szCs w:val="20"/>
              </w:rPr>
              <w:t>Proposal 1: PDCCH-based PEI is selected as PEI physical-layer channel/signal.</w:t>
            </w:r>
            <w:bookmarkEnd w:id="10"/>
          </w:p>
          <w:p w14:paraId="7023E187" w14:textId="15C37DFD" w:rsidR="0057385E" w:rsidRPr="004B73DE" w:rsidRDefault="0057385E" w:rsidP="0057385E">
            <w:pPr>
              <w:pStyle w:val="Caption"/>
              <w:rPr>
                <w:sz w:val="20"/>
                <w:szCs w:val="20"/>
              </w:rPr>
            </w:pPr>
            <w:bookmarkStart w:id="11" w:name="_Ref79236220"/>
            <w:r w:rsidRPr="004B73DE">
              <w:rPr>
                <w:sz w:val="20"/>
                <w:szCs w:val="20"/>
              </w:rPr>
              <w:t>Proposal 4: To merge the benefits of sequence PEI to PDCCH PEI, namely allowing simple sequence detection and tolerating larger CFO, the following alternatives can be considered:</w:t>
            </w:r>
            <w:bookmarkEnd w:id="11"/>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2" w:name="_Toc79164982"/>
            <w:r w:rsidRPr="004B73DE">
              <w:rPr>
                <w:sz w:val="20"/>
                <w:szCs w:val="20"/>
              </w:rPr>
              <w:t>Proposal 4   Physical layer design for PEI is based on PDCCH DCI.</w:t>
            </w:r>
            <w:bookmarkEnd w:id="12"/>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rely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 xml:space="preserve">For coexistence with legacy PDSCH, semi-static </w:t>
            </w:r>
            <w:proofErr w:type="spellStart"/>
            <w:r w:rsidRPr="00C03850">
              <w:rPr>
                <w:sz w:val="20"/>
                <w:szCs w:val="22"/>
                <w:lang w:val="en-US"/>
              </w:rPr>
              <w:t>resouce</w:t>
            </w:r>
            <w:proofErr w:type="spellEnd"/>
            <w:r w:rsidRPr="00C03850">
              <w:rPr>
                <w:sz w:val="20"/>
                <w:szCs w:val="22"/>
                <w:lang w:val="en-US"/>
              </w:rPr>
              <w:t xml:space="preserv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 xml:space="preserve">When PDSCH is not scheduled by DCI format 1_1, it is up to </w:t>
            </w:r>
            <w:proofErr w:type="spellStart"/>
            <w:r w:rsidRPr="00C03850">
              <w:rPr>
                <w:sz w:val="20"/>
                <w:szCs w:val="22"/>
                <w:highlight w:val="yellow"/>
                <w:lang w:val="en-US"/>
              </w:rPr>
              <w:t>gNB</w:t>
            </w:r>
            <w:proofErr w:type="spellEnd"/>
            <w:r w:rsidRPr="00C03850">
              <w:rPr>
                <w:sz w:val="20"/>
                <w:szCs w:val="22"/>
                <w:highlight w:val="yellow"/>
                <w:lang w:val="en-US"/>
              </w:rPr>
              <w:t xml:space="preserve"> implementation whether and how PEI is transmitted in PDSCH resource</w:t>
            </w:r>
          </w:p>
          <w:p w14:paraId="6CC8CFBF" w14:textId="77777777" w:rsidR="00511A49" w:rsidRPr="00C03850" w:rsidRDefault="00511A49" w:rsidP="00511A49">
            <w:pPr>
              <w:rPr>
                <w:rFonts w:eastAsia="SimSun"/>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w:t>
            </w:r>
            <w:proofErr w:type="spellStart"/>
            <w:r w:rsidRPr="006C44BA">
              <w:rPr>
                <w:sz w:val="20"/>
                <w:szCs w:val="20"/>
              </w:rPr>
              <w:t>gNB</w:t>
            </w:r>
            <w:proofErr w:type="spellEnd"/>
            <w:r w:rsidRPr="006C44BA">
              <w:rPr>
                <w:sz w:val="20"/>
                <w:szCs w:val="20"/>
              </w:rPr>
              <w:t xml:space="preserve">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3"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3"/>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well defined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lastRenderedPageBreak/>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sequence based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 xml:space="preserve">This option has the smallest spec impact and has minimum impact on </w:t>
            </w:r>
            <w:proofErr w:type="spellStart"/>
            <w:r>
              <w:rPr>
                <w:sz w:val="20"/>
                <w:szCs w:val="20"/>
                <w:lang w:val="en-US"/>
              </w:rPr>
              <w:t>gNB</w:t>
            </w:r>
            <w:proofErr w:type="spellEnd"/>
            <w:r>
              <w:rPr>
                <w:sz w:val="20"/>
                <w:szCs w:val="20"/>
                <w:lang w:val="en-US"/>
              </w:rPr>
              <w:t>/UE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e.g.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PDCCH-based PEI plus WB DMRS requires the UE to do both RS detection and PDCCH detection. The RS detection step itself is equivalent to sequence-based PEI. There is no need to put double efforts. So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has to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7E3BA9" w:rsidRPr="00CF07C0" w14:paraId="64FE6D0D" w14:textId="77777777" w:rsidTr="001A2DE3">
        <w:trPr>
          <w:jc w:val="center"/>
        </w:trPr>
        <w:tc>
          <w:tcPr>
            <w:tcW w:w="1170" w:type="dxa"/>
          </w:tcPr>
          <w:p w14:paraId="5892AC17" w14:textId="60F07EF5" w:rsidR="007E3BA9" w:rsidRDefault="007E3BA9" w:rsidP="007E3BA9">
            <w:pPr>
              <w:jc w:val="center"/>
              <w:rPr>
                <w:sz w:val="20"/>
                <w:szCs w:val="20"/>
              </w:rPr>
            </w:pPr>
            <w:r>
              <w:rPr>
                <w:rFonts w:eastAsia="SimSun"/>
                <w:sz w:val="20"/>
                <w:szCs w:val="20"/>
                <w:lang w:eastAsia="zh-CN"/>
              </w:rPr>
              <w:t>OPPO</w:t>
            </w:r>
          </w:p>
        </w:tc>
        <w:tc>
          <w:tcPr>
            <w:tcW w:w="1615" w:type="dxa"/>
          </w:tcPr>
          <w:p w14:paraId="3C1A3D31" w14:textId="131B5CDE" w:rsidR="007E3BA9" w:rsidRDefault="007E3BA9" w:rsidP="007E3BA9">
            <w:pPr>
              <w:jc w:val="center"/>
              <w:rPr>
                <w:sz w:val="20"/>
                <w:szCs w:val="20"/>
              </w:rPr>
            </w:pPr>
            <w:r w:rsidRPr="00BD2D88">
              <w:rPr>
                <w:rFonts w:hint="eastAsia"/>
                <w:sz w:val="22"/>
                <w:szCs w:val="22"/>
              </w:rPr>
              <w:t>PDCCH-based PEI</w:t>
            </w:r>
          </w:p>
        </w:tc>
        <w:tc>
          <w:tcPr>
            <w:tcW w:w="7920" w:type="dxa"/>
          </w:tcPr>
          <w:p w14:paraId="1BC65D4F" w14:textId="6D935065" w:rsidR="007E3BA9" w:rsidRPr="00654A78" w:rsidRDefault="007E3BA9" w:rsidP="007E3BA9">
            <w:pPr>
              <w:rPr>
                <w:rFonts w:eastAsia="Malgun Gothic"/>
                <w:sz w:val="20"/>
                <w:szCs w:val="20"/>
                <w:lang w:eastAsia="ko-KR"/>
              </w:rPr>
            </w:pPr>
            <w:r w:rsidRPr="00654A78">
              <w:rPr>
                <w:rFonts w:eastAsia="Malgun Gothic"/>
                <w:sz w:val="20"/>
                <w:szCs w:val="20"/>
                <w:lang w:eastAsia="ko-KR"/>
              </w:rPr>
              <w:t>The benefit(s) of PDCCH-based PEI are summarized as:</w:t>
            </w:r>
          </w:p>
          <w:p w14:paraId="47801FC9" w14:textId="4A1D5F10" w:rsidR="002211CC" w:rsidRPr="00654A78" w:rsidRDefault="002211CC" w:rsidP="003D6A9C">
            <w:pPr>
              <w:pStyle w:val="ListParagraph"/>
              <w:numPr>
                <w:ilvl w:val="0"/>
                <w:numId w:val="18"/>
              </w:numPr>
              <w:jc w:val="both"/>
              <w:rPr>
                <w:rFonts w:eastAsia="Malgun Gothic"/>
                <w:sz w:val="20"/>
                <w:szCs w:val="20"/>
                <w:lang w:eastAsia="ko-KR"/>
              </w:rPr>
            </w:pPr>
            <w:r w:rsidRPr="00654A78">
              <w:rPr>
                <w:rFonts w:eastAsia="Malgun Gothic"/>
                <w:sz w:val="20"/>
                <w:szCs w:val="20"/>
                <w:lang w:eastAsia="ko-KR"/>
              </w:rPr>
              <w:t>Much easier to use PEI to carry sub-group indication;</w:t>
            </w:r>
          </w:p>
          <w:p w14:paraId="4AC04404" w14:textId="2994656D" w:rsidR="002211CC" w:rsidRPr="00654A78" w:rsidRDefault="002211CC" w:rsidP="003D6A9C">
            <w:pPr>
              <w:pStyle w:val="ListParagraph"/>
              <w:numPr>
                <w:ilvl w:val="0"/>
                <w:numId w:val="18"/>
              </w:numPr>
              <w:jc w:val="both"/>
              <w:rPr>
                <w:rFonts w:eastAsia="Malgun Gothic"/>
                <w:sz w:val="20"/>
                <w:szCs w:val="20"/>
                <w:lang w:eastAsia="ko-KR"/>
              </w:rPr>
            </w:pPr>
            <w:r w:rsidRPr="00654A78">
              <w:rPr>
                <w:rFonts w:eastAsia="Malgun Gothic"/>
                <w:sz w:val="20"/>
                <w:szCs w:val="20"/>
                <w:lang w:eastAsia="ko-KR"/>
              </w:rPr>
              <w:t>Each bit in PEI can indicate a subgroup, and can carrying TRS/CSI-RS availability information, ETWS, etc;</w:t>
            </w:r>
          </w:p>
          <w:p w14:paraId="05CB426C" w14:textId="722E4A01" w:rsidR="002211CC" w:rsidRPr="00654A78" w:rsidRDefault="00DA7512" w:rsidP="003D6A9C">
            <w:pPr>
              <w:pStyle w:val="ListParagraph"/>
              <w:numPr>
                <w:ilvl w:val="0"/>
                <w:numId w:val="18"/>
              </w:numPr>
              <w:jc w:val="both"/>
              <w:rPr>
                <w:rFonts w:eastAsia="Malgun Gothic"/>
                <w:sz w:val="20"/>
                <w:szCs w:val="20"/>
                <w:lang w:eastAsia="ko-KR"/>
              </w:rPr>
            </w:pPr>
            <w:r w:rsidRPr="00654A78">
              <w:rPr>
                <w:rFonts w:eastAsia="Malgun Gothic"/>
                <w:sz w:val="20"/>
                <w:szCs w:val="20"/>
                <w:lang w:eastAsia="ko-KR"/>
              </w:rPr>
              <w:t xml:space="preserve">DCI-based PEI has much less spec impact and less </w:t>
            </w:r>
            <w:proofErr w:type="spellStart"/>
            <w:r w:rsidRPr="00654A78">
              <w:rPr>
                <w:rFonts w:eastAsia="Malgun Gothic"/>
                <w:sz w:val="20"/>
                <w:szCs w:val="20"/>
                <w:lang w:eastAsia="ko-KR"/>
              </w:rPr>
              <w:t>gNB</w:t>
            </w:r>
            <w:proofErr w:type="spellEnd"/>
            <w:r w:rsidRPr="00654A78">
              <w:rPr>
                <w:rFonts w:eastAsia="Malgun Gothic"/>
                <w:sz w:val="20"/>
                <w:szCs w:val="20"/>
                <w:lang w:eastAsia="ko-KR"/>
              </w:rPr>
              <w:t>/UE implementation impact, it can mostly reuse the current specs on the PEI design itself and coexistence;</w:t>
            </w:r>
          </w:p>
          <w:p w14:paraId="140D5478" w14:textId="0553746C" w:rsidR="007E3BA9" w:rsidRPr="00DE6149" w:rsidRDefault="000925F6" w:rsidP="007E3BA9">
            <w:pPr>
              <w:pStyle w:val="ListParagraph"/>
              <w:numPr>
                <w:ilvl w:val="0"/>
                <w:numId w:val="18"/>
              </w:numPr>
              <w:jc w:val="both"/>
              <w:rPr>
                <w:rFonts w:eastAsia="Malgun Gothic"/>
                <w:sz w:val="20"/>
                <w:szCs w:val="20"/>
                <w:lang w:eastAsia="ko-KR"/>
              </w:rPr>
            </w:pPr>
            <w:r w:rsidRPr="00654A78">
              <w:rPr>
                <w:rFonts w:eastAsia="Malgun Gothic"/>
                <w:sz w:val="20"/>
                <w:szCs w:val="20"/>
                <w:lang w:eastAsia="ko-KR"/>
              </w:rPr>
              <w:t>DCI-based PEI has better co-existence with other signal/channel, it can be transmitted in CORESET which can well co-exist with other channel/signal by nature according to the current spec.</w:t>
            </w:r>
          </w:p>
          <w:p w14:paraId="3859B841" w14:textId="7F985498" w:rsidR="007E3BA9" w:rsidRPr="00654A78" w:rsidRDefault="00DD0104" w:rsidP="007E3BA9">
            <w:pPr>
              <w:rPr>
                <w:rFonts w:eastAsia="Malgun Gothic"/>
                <w:sz w:val="20"/>
                <w:szCs w:val="20"/>
                <w:lang w:eastAsia="ko-KR"/>
              </w:rPr>
            </w:pPr>
            <w:r w:rsidRPr="00654A78">
              <w:rPr>
                <w:rFonts w:eastAsia="Malgun Gothic"/>
                <w:sz w:val="20"/>
                <w:szCs w:val="20"/>
                <w:lang w:eastAsia="ko-KR"/>
              </w:rPr>
              <w:t xml:space="preserve">It </w:t>
            </w:r>
            <w:r w:rsidR="007E3BA9" w:rsidRPr="00654A78">
              <w:rPr>
                <w:rFonts w:eastAsia="Malgun Gothic"/>
                <w:sz w:val="20"/>
                <w:szCs w:val="20"/>
                <w:lang w:eastAsia="ko-KR"/>
              </w:rPr>
              <w:t xml:space="preserve">is good to </w:t>
            </w:r>
            <w:r w:rsidR="00A8293D">
              <w:rPr>
                <w:rFonts w:eastAsia="Malgun Gothic"/>
                <w:sz w:val="20"/>
                <w:szCs w:val="20"/>
                <w:lang w:eastAsia="ko-KR"/>
              </w:rPr>
              <w:t xml:space="preserve">just </w:t>
            </w:r>
            <w:r w:rsidR="007E3BA9" w:rsidRPr="00654A78">
              <w:rPr>
                <w:rFonts w:eastAsia="Malgun Gothic"/>
                <w:sz w:val="20"/>
                <w:szCs w:val="20"/>
                <w:lang w:eastAsia="ko-KR"/>
              </w:rPr>
              <w:t xml:space="preserve">have </w:t>
            </w:r>
            <w:r w:rsidR="00A8293D">
              <w:rPr>
                <w:rFonts w:eastAsia="Malgun Gothic"/>
                <w:sz w:val="20"/>
                <w:szCs w:val="20"/>
                <w:lang w:eastAsia="ko-KR"/>
              </w:rPr>
              <w:t>one</w:t>
            </w:r>
            <w:r w:rsidR="007E3BA9" w:rsidRPr="00654A78">
              <w:rPr>
                <w:rFonts w:eastAsia="Malgun Gothic"/>
                <w:sz w:val="20"/>
                <w:szCs w:val="20"/>
                <w:lang w:eastAsia="ko-KR"/>
              </w:rPr>
              <w:t xml:space="preserve"> PEI design supported in specification</w:t>
            </w:r>
            <w:r w:rsidR="00A8293D">
              <w:rPr>
                <w:rFonts w:eastAsia="Malgun Gothic"/>
                <w:sz w:val="20"/>
                <w:szCs w:val="20"/>
                <w:lang w:eastAsia="ko-KR"/>
              </w:rPr>
              <w:t>.</w:t>
            </w:r>
          </w:p>
        </w:tc>
      </w:tr>
      <w:tr w:rsidR="00896E74" w:rsidRPr="0057385E" w14:paraId="794A0260" w14:textId="77777777" w:rsidTr="00896E74">
        <w:trPr>
          <w:trHeight w:val="834"/>
          <w:jc w:val="center"/>
        </w:trPr>
        <w:tc>
          <w:tcPr>
            <w:tcW w:w="1170" w:type="dxa"/>
          </w:tcPr>
          <w:p w14:paraId="076969EE" w14:textId="5C7C8225" w:rsidR="00896E74" w:rsidRPr="00896E74" w:rsidRDefault="00896E74" w:rsidP="00896E74">
            <w:pPr>
              <w:jc w:val="center"/>
              <w:rPr>
                <w:rFonts w:eastAsia="SimSun"/>
                <w:sz w:val="20"/>
                <w:szCs w:val="20"/>
                <w:lang w:eastAsia="zh-CN"/>
              </w:rPr>
            </w:pPr>
            <w:r>
              <w:rPr>
                <w:rFonts w:eastAsia="SimSun" w:hint="eastAsia"/>
                <w:sz w:val="20"/>
                <w:szCs w:val="20"/>
                <w:lang w:eastAsia="zh-CN"/>
              </w:rPr>
              <w:t>X</w:t>
            </w:r>
            <w:r>
              <w:rPr>
                <w:rFonts w:eastAsia="SimSun"/>
                <w:sz w:val="20"/>
                <w:szCs w:val="20"/>
                <w:lang w:eastAsia="zh-CN"/>
              </w:rPr>
              <w:t>iaomi</w:t>
            </w:r>
          </w:p>
        </w:tc>
        <w:tc>
          <w:tcPr>
            <w:tcW w:w="1615" w:type="dxa"/>
          </w:tcPr>
          <w:p w14:paraId="00114900" w14:textId="6BC55A83" w:rsidR="00896E74" w:rsidRDefault="00896E74" w:rsidP="00896E74">
            <w:pPr>
              <w:jc w:val="center"/>
              <w:rPr>
                <w:sz w:val="20"/>
                <w:szCs w:val="20"/>
              </w:rPr>
            </w:pPr>
            <w:r w:rsidRPr="00896E74">
              <w:rPr>
                <w:rFonts w:eastAsia="SimSun" w:hint="eastAsia"/>
                <w:sz w:val="20"/>
                <w:szCs w:val="20"/>
                <w:lang w:eastAsia="zh-CN"/>
              </w:rPr>
              <w:t>PDCCH-based PEI</w:t>
            </w:r>
          </w:p>
        </w:tc>
        <w:tc>
          <w:tcPr>
            <w:tcW w:w="7920" w:type="dxa"/>
          </w:tcPr>
          <w:p w14:paraId="5AAFEC26" w14:textId="7B8E432D" w:rsidR="00896E74" w:rsidRPr="00896E74" w:rsidRDefault="00896E74" w:rsidP="00896E74">
            <w:pPr>
              <w:rPr>
                <w:rFonts w:eastAsia="SimSun"/>
                <w:sz w:val="20"/>
                <w:szCs w:val="20"/>
                <w:lang w:eastAsia="zh-CN"/>
              </w:rPr>
            </w:pPr>
            <w:r>
              <w:rPr>
                <w:sz w:val="20"/>
                <w:szCs w:val="20"/>
                <w:lang w:val="en-US"/>
              </w:rPr>
              <w:t>PDCCH-based PEI is preferred at least for:</w:t>
            </w:r>
          </w:p>
          <w:p w14:paraId="48094C42" w14:textId="5DD5B06E" w:rsidR="00896E74" w:rsidRPr="00896E74" w:rsidRDefault="00896E74" w:rsidP="00896E74">
            <w:pPr>
              <w:pStyle w:val="ListParagraph"/>
              <w:numPr>
                <w:ilvl w:val="0"/>
                <w:numId w:val="18"/>
              </w:numPr>
              <w:rPr>
                <w:sz w:val="20"/>
                <w:szCs w:val="20"/>
                <w:lang w:val="en-US"/>
              </w:rPr>
            </w:pPr>
            <w:r w:rsidRPr="00896E74">
              <w:rPr>
                <w:sz w:val="20"/>
                <w:szCs w:val="20"/>
              </w:rPr>
              <w:t xml:space="preserve">The PDCCH-based PEI has </w:t>
            </w:r>
            <w:r w:rsidRPr="00896E74">
              <w:rPr>
                <w:sz w:val="20"/>
                <w:szCs w:val="20"/>
                <w:lang w:val="en-US"/>
              </w:rPr>
              <w:t xml:space="preserve">the minimum impact on spec and </w:t>
            </w:r>
            <w:proofErr w:type="spellStart"/>
            <w:r w:rsidRPr="00896E74">
              <w:rPr>
                <w:sz w:val="20"/>
                <w:szCs w:val="20"/>
                <w:lang w:val="en-US"/>
              </w:rPr>
              <w:t>gNB</w:t>
            </w:r>
            <w:proofErr w:type="spellEnd"/>
            <w:r w:rsidRPr="00896E74">
              <w:rPr>
                <w:sz w:val="20"/>
                <w:szCs w:val="20"/>
                <w:lang w:val="en-US"/>
              </w:rPr>
              <w:t>/UE implementation.</w:t>
            </w:r>
          </w:p>
          <w:p w14:paraId="1CA17674" w14:textId="17D3F0B2" w:rsidR="00896E74" w:rsidRPr="00896E74" w:rsidRDefault="00896E74" w:rsidP="00896E74">
            <w:pPr>
              <w:pStyle w:val="ListParagraph"/>
              <w:numPr>
                <w:ilvl w:val="0"/>
                <w:numId w:val="18"/>
              </w:numPr>
              <w:rPr>
                <w:b/>
                <w:bCs/>
                <w:sz w:val="20"/>
                <w:szCs w:val="20"/>
                <w:lang w:eastAsia="x-none"/>
              </w:rPr>
            </w:pPr>
            <w:r w:rsidRPr="00896E74">
              <w:rPr>
                <w:sz w:val="20"/>
                <w:szCs w:val="20"/>
                <w:lang w:val="en-US"/>
              </w:rPr>
              <w:t>More information can be carried by PDCCH.</w:t>
            </w:r>
          </w:p>
        </w:tc>
      </w:tr>
      <w:tr w:rsidR="00896E74" w:rsidRPr="00CF07C0" w14:paraId="37E90581" w14:textId="77777777" w:rsidTr="001A2DE3">
        <w:trPr>
          <w:jc w:val="center"/>
        </w:trPr>
        <w:tc>
          <w:tcPr>
            <w:tcW w:w="1170" w:type="dxa"/>
          </w:tcPr>
          <w:p w14:paraId="24016C90" w14:textId="20C84520" w:rsidR="00896E74" w:rsidRDefault="00896E74" w:rsidP="00896E74">
            <w:pPr>
              <w:jc w:val="center"/>
              <w:rPr>
                <w:sz w:val="20"/>
                <w:szCs w:val="20"/>
              </w:rPr>
            </w:pPr>
          </w:p>
        </w:tc>
        <w:tc>
          <w:tcPr>
            <w:tcW w:w="1615" w:type="dxa"/>
          </w:tcPr>
          <w:p w14:paraId="1655AE0F" w14:textId="72117D50" w:rsidR="00896E74" w:rsidRDefault="00896E74" w:rsidP="00896E74">
            <w:pPr>
              <w:jc w:val="center"/>
              <w:rPr>
                <w:sz w:val="20"/>
                <w:szCs w:val="20"/>
              </w:rPr>
            </w:pPr>
          </w:p>
        </w:tc>
        <w:tc>
          <w:tcPr>
            <w:tcW w:w="7920" w:type="dxa"/>
          </w:tcPr>
          <w:p w14:paraId="5ED1F676" w14:textId="77777777" w:rsidR="00896E74" w:rsidRPr="00CF07C0" w:rsidRDefault="00896E74" w:rsidP="00896E74">
            <w:pPr>
              <w:rPr>
                <w:sz w:val="20"/>
                <w:szCs w:val="20"/>
              </w:rPr>
            </w:pPr>
          </w:p>
        </w:tc>
      </w:tr>
      <w:tr w:rsidR="00896E74" w:rsidRPr="00CF07C0" w14:paraId="50AAE879" w14:textId="77777777" w:rsidTr="001A2DE3">
        <w:trPr>
          <w:jc w:val="center"/>
        </w:trPr>
        <w:tc>
          <w:tcPr>
            <w:tcW w:w="1170" w:type="dxa"/>
          </w:tcPr>
          <w:p w14:paraId="7347AAF3" w14:textId="3E10A096" w:rsidR="00896E74" w:rsidRDefault="00896E74" w:rsidP="00896E74">
            <w:pPr>
              <w:jc w:val="center"/>
              <w:rPr>
                <w:sz w:val="20"/>
                <w:szCs w:val="20"/>
              </w:rPr>
            </w:pPr>
          </w:p>
        </w:tc>
        <w:tc>
          <w:tcPr>
            <w:tcW w:w="1615" w:type="dxa"/>
          </w:tcPr>
          <w:p w14:paraId="4808D272" w14:textId="65AE8596" w:rsidR="00896E74" w:rsidRDefault="00896E74" w:rsidP="00896E74">
            <w:pPr>
              <w:jc w:val="center"/>
              <w:rPr>
                <w:sz w:val="20"/>
                <w:szCs w:val="20"/>
              </w:rPr>
            </w:pPr>
          </w:p>
        </w:tc>
        <w:tc>
          <w:tcPr>
            <w:tcW w:w="7920" w:type="dxa"/>
          </w:tcPr>
          <w:p w14:paraId="631C530C" w14:textId="77777777" w:rsidR="00896E74" w:rsidRPr="00CF07C0" w:rsidRDefault="00896E74" w:rsidP="00896E74">
            <w:pPr>
              <w:rPr>
                <w:sz w:val="20"/>
                <w:szCs w:val="20"/>
              </w:rPr>
            </w:pPr>
          </w:p>
        </w:tc>
      </w:tr>
      <w:tr w:rsidR="00896E74" w:rsidRPr="00CF07C0" w14:paraId="777368AC" w14:textId="77777777" w:rsidTr="001A2DE3">
        <w:trPr>
          <w:jc w:val="center"/>
        </w:trPr>
        <w:tc>
          <w:tcPr>
            <w:tcW w:w="1170" w:type="dxa"/>
          </w:tcPr>
          <w:p w14:paraId="1031237D" w14:textId="1EED6AAB" w:rsidR="00896E74" w:rsidRDefault="00896E74" w:rsidP="00896E74">
            <w:pPr>
              <w:jc w:val="center"/>
              <w:rPr>
                <w:sz w:val="20"/>
                <w:szCs w:val="20"/>
              </w:rPr>
            </w:pPr>
          </w:p>
        </w:tc>
        <w:tc>
          <w:tcPr>
            <w:tcW w:w="1615" w:type="dxa"/>
          </w:tcPr>
          <w:p w14:paraId="266D0407" w14:textId="1F7615DB" w:rsidR="00896E74" w:rsidRDefault="00896E74" w:rsidP="00896E74">
            <w:pPr>
              <w:jc w:val="center"/>
              <w:rPr>
                <w:sz w:val="20"/>
                <w:szCs w:val="20"/>
              </w:rPr>
            </w:pPr>
          </w:p>
        </w:tc>
        <w:tc>
          <w:tcPr>
            <w:tcW w:w="7920" w:type="dxa"/>
          </w:tcPr>
          <w:p w14:paraId="2B51AD55" w14:textId="77777777" w:rsidR="00896E74" w:rsidRPr="00CF07C0" w:rsidRDefault="00896E74" w:rsidP="00896E74">
            <w:pPr>
              <w:rPr>
                <w:sz w:val="20"/>
                <w:szCs w:val="20"/>
              </w:rPr>
            </w:pPr>
          </w:p>
        </w:tc>
      </w:tr>
      <w:tr w:rsidR="00896E74" w:rsidRPr="00732F75" w14:paraId="5958B722" w14:textId="77777777" w:rsidTr="001A2DE3">
        <w:trPr>
          <w:jc w:val="center"/>
        </w:trPr>
        <w:tc>
          <w:tcPr>
            <w:tcW w:w="1170" w:type="dxa"/>
          </w:tcPr>
          <w:p w14:paraId="3DDCFEA8" w14:textId="1521E33D" w:rsidR="00896E74" w:rsidRDefault="00896E74" w:rsidP="00896E74">
            <w:pPr>
              <w:jc w:val="center"/>
              <w:rPr>
                <w:sz w:val="20"/>
                <w:szCs w:val="20"/>
              </w:rPr>
            </w:pPr>
          </w:p>
        </w:tc>
        <w:tc>
          <w:tcPr>
            <w:tcW w:w="1615" w:type="dxa"/>
          </w:tcPr>
          <w:p w14:paraId="218AC247" w14:textId="482B3D57" w:rsidR="00896E74" w:rsidRDefault="00896E74" w:rsidP="00896E74">
            <w:pPr>
              <w:jc w:val="center"/>
              <w:rPr>
                <w:sz w:val="20"/>
                <w:szCs w:val="20"/>
              </w:rPr>
            </w:pPr>
          </w:p>
        </w:tc>
        <w:tc>
          <w:tcPr>
            <w:tcW w:w="7920" w:type="dxa"/>
          </w:tcPr>
          <w:p w14:paraId="4D5F3A9F" w14:textId="77777777" w:rsidR="00896E74" w:rsidRPr="00732F75" w:rsidRDefault="00896E74" w:rsidP="00896E74">
            <w:pPr>
              <w:pStyle w:val="BodyText"/>
              <w:rPr>
                <w:b/>
                <w:i/>
                <w:lang w:eastAsia="zh-CN"/>
              </w:rPr>
            </w:pPr>
          </w:p>
        </w:tc>
      </w:tr>
      <w:tr w:rsidR="00896E74" w:rsidRPr="00CF07C0" w14:paraId="19D7E2B3" w14:textId="77777777" w:rsidTr="001A2DE3">
        <w:trPr>
          <w:jc w:val="center"/>
        </w:trPr>
        <w:tc>
          <w:tcPr>
            <w:tcW w:w="1170" w:type="dxa"/>
          </w:tcPr>
          <w:p w14:paraId="5B056080" w14:textId="501748B7" w:rsidR="00896E74" w:rsidRDefault="00896E74" w:rsidP="00896E74">
            <w:pPr>
              <w:jc w:val="center"/>
              <w:rPr>
                <w:sz w:val="20"/>
                <w:szCs w:val="20"/>
              </w:rPr>
            </w:pPr>
          </w:p>
        </w:tc>
        <w:tc>
          <w:tcPr>
            <w:tcW w:w="1615" w:type="dxa"/>
          </w:tcPr>
          <w:p w14:paraId="713D37FE" w14:textId="62225AE1" w:rsidR="00896E74" w:rsidRDefault="00896E74" w:rsidP="00896E74">
            <w:pPr>
              <w:jc w:val="center"/>
              <w:rPr>
                <w:sz w:val="20"/>
                <w:szCs w:val="20"/>
              </w:rPr>
            </w:pPr>
          </w:p>
        </w:tc>
        <w:tc>
          <w:tcPr>
            <w:tcW w:w="7920" w:type="dxa"/>
          </w:tcPr>
          <w:p w14:paraId="4AC8F125" w14:textId="77777777" w:rsidR="00896E74" w:rsidRPr="00CF07C0" w:rsidRDefault="00896E74" w:rsidP="00896E74">
            <w:pPr>
              <w:rPr>
                <w:sz w:val="20"/>
                <w:szCs w:val="20"/>
              </w:rPr>
            </w:pPr>
          </w:p>
        </w:tc>
      </w:tr>
      <w:tr w:rsidR="00896E74" w:rsidRPr="00CF07C0" w14:paraId="70040CD4" w14:textId="77777777" w:rsidTr="001A2DE3">
        <w:trPr>
          <w:jc w:val="center"/>
        </w:trPr>
        <w:tc>
          <w:tcPr>
            <w:tcW w:w="1170" w:type="dxa"/>
          </w:tcPr>
          <w:p w14:paraId="457289DF" w14:textId="284D7F1B" w:rsidR="00896E74" w:rsidRDefault="00896E74" w:rsidP="00896E74">
            <w:pPr>
              <w:jc w:val="center"/>
              <w:rPr>
                <w:sz w:val="20"/>
                <w:szCs w:val="20"/>
              </w:rPr>
            </w:pPr>
          </w:p>
        </w:tc>
        <w:tc>
          <w:tcPr>
            <w:tcW w:w="1615" w:type="dxa"/>
          </w:tcPr>
          <w:p w14:paraId="309548A9" w14:textId="7853E484" w:rsidR="00896E74" w:rsidRDefault="00896E74" w:rsidP="00896E74">
            <w:pPr>
              <w:jc w:val="center"/>
              <w:rPr>
                <w:sz w:val="20"/>
                <w:szCs w:val="20"/>
              </w:rPr>
            </w:pPr>
          </w:p>
        </w:tc>
        <w:tc>
          <w:tcPr>
            <w:tcW w:w="7920" w:type="dxa"/>
          </w:tcPr>
          <w:p w14:paraId="20C2E626" w14:textId="77777777" w:rsidR="00896E74" w:rsidRPr="00CF07C0" w:rsidRDefault="00896E74" w:rsidP="00896E74">
            <w:pPr>
              <w:rPr>
                <w:sz w:val="20"/>
                <w:szCs w:val="20"/>
              </w:rPr>
            </w:pPr>
          </w:p>
        </w:tc>
      </w:tr>
      <w:tr w:rsidR="00896E74" w:rsidRPr="00CF07C0" w14:paraId="6552F105" w14:textId="77777777" w:rsidTr="001A2DE3">
        <w:trPr>
          <w:jc w:val="center"/>
        </w:trPr>
        <w:tc>
          <w:tcPr>
            <w:tcW w:w="1170" w:type="dxa"/>
          </w:tcPr>
          <w:p w14:paraId="28D8A2D5" w14:textId="77777777" w:rsidR="00896E74" w:rsidRPr="00CF07C0" w:rsidRDefault="00896E74" w:rsidP="00896E74">
            <w:pPr>
              <w:jc w:val="center"/>
              <w:rPr>
                <w:sz w:val="20"/>
                <w:szCs w:val="20"/>
              </w:rPr>
            </w:pPr>
          </w:p>
        </w:tc>
        <w:tc>
          <w:tcPr>
            <w:tcW w:w="1615" w:type="dxa"/>
          </w:tcPr>
          <w:p w14:paraId="3447E442" w14:textId="56201BD5" w:rsidR="00896E74" w:rsidRPr="00CF07C0" w:rsidRDefault="00896E74" w:rsidP="00896E74">
            <w:pPr>
              <w:jc w:val="center"/>
              <w:rPr>
                <w:sz w:val="20"/>
                <w:szCs w:val="20"/>
              </w:rPr>
            </w:pPr>
          </w:p>
        </w:tc>
        <w:tc>
          <w:tcPr>
            <w:tcW w:w="7920" w:type="dxa"/>
          </w:tcPr>
          <w:p w14:paraId="020DC533" w14:textId="77777777" w:rsidR="00896E74" w:rsidRPr="00CF07C0" w:rsidRDefault="00896E74" w:rsidP="00896E74">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4" w:name="_Ref68686484"/>
      <w:r>
        <w:lastRenderedPageBreak/>
        <w:t>Summary</w:t>
      </w:r>
      <w:bookmarkEnd w:id="14"/>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5" w:name="_Ref47770235"/>
      <w:bookmarkStart w:id="16" w:name="_Ref54385885"/>
      <w:bookmarkStart w:id="17"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5"/>
      <w:r>
        <w:rPr>
          <w:sz w:val="22"/>
          <w:szCs w:val="20"/>
        </w:rPr>
        <w:t xml:space="preserve">105-e, online available @ </w:t>
      </w:r>
      <w:bookmarkEnd w:id="16"/>
      <w:bookmarkEnd w:id="17"/>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47770244"/>
      <w:bookmarkStart w:id="19"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8"/>
      <w:r>
        <w:rPr>
          <w:sz w:val="22"/>
          <w:szCs w:val="20"/>
        </w:rPr>
        <w:t>105-e</w:t>
      </w:r>
      <w:bookmarkEnd w:id="19"/>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71666308"/>
      <w:bookmarkStart w:id="21" w:name="_Ref68695475"/>
      <w:bookmarkStart w:id="22"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20"/>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3"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3"/>
      <w:r>
        <w:rPr>
          <w:sz w:val="22"/>
          <w:szCs w:val="22"/>
        </w:rPr>
        <w:t xml:space="preserve"> </w:t>
      </w:r>
      <w:r>
        <w:rPr>
          <w:sz w:val="22"/>
          <w:szCs w:val="20"/>
        </w:rPr>
        <w:t xml:space="preserve"> </w:t>
      </w:r>
      <w:bookmarkEnd w:id="21"/>
      <w:bookmarkEnd w:id="22"/>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4" w:name="_Ref79234989"/>
            <w:r w:rsidRPr="00DA38D8">
              <w:rPr>
                <w:b w:val="0"/>
                <w:sz w:val="20"/>
                <w:szCs w:val="20"/>
              </w:rPr>
              <w:t>Observation 1: Minimum UE operations with Rel-17 paging enhancement for idle/inactive mode include:</w:t>
            </w:r>
            <w:bookmarkEnd w:id="24"/>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5"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5"/>
          </w:p>
          <w:p w14:paraId="609CC129" w14:textId="77777777" w:rsidR="005A63DE" w:rsidRPr="00DA38D8" w:rsidRDefault="005A63DE" w:rsidP="005A63DE">
            <w:pPr>
              <w:pStyle w:val="Caption"/>
              <w:keepNext/>
              <w:jc w:val="center"/>
              <w:rPr>
                <w:b w:val="0"/>
                <w:sz w:val="20"/>
                <w:szCs w:val="20"/>
              </w:rPr>
            </w:pPr>
            <w:bookmarkStart w:id="26" w:name="_Ref79229577"/>
            <w:bookmarkStart w:id="27" w:name="_Ref79235085"/>
            <w:r w:rsidRPr="00DA38D8">
              <w:rPr>
                <w:b w:val="0"/>
                <w:sz w:val="20"/>
                <w:szCs w:val="20"/>
              </w:rPr>
              <w:t xml:space="preserve">Table </w:t>
            </w:r>
            <w:bookmarkEnd w:id="26"/>
            <w:r w:rsidRPr="00DA38D8">
              <w:rPr>
                <w:b w:val="0"/>
                <w:sz w:val="20"/>
                <w:szCs w:val="20"/>
              </w:rPr>
              <w:t>1: Residue CFO given that one SS burst can be utilized for CFO compensation</w:t>
            </w:r>
            <w:bookmarkEnd w:id="27"/>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8" w:name="_Ref79235150"/>
            <w:r w:rsidRPr="00DA38D8">
              <w:rPr>
                <w:b w:val="0"/>
                <w:sz w:val="20"/>
                <w:szCs w:val="20"/>
              </w:rPr>
              <w:t>Table 2: UE power saving gain comparison based on RAN1 #105-e observation</w:t>
            </w:r>
            <w:bookmarkEnd w:id="28"/>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9" w:name="_Ref79235265"/>
            <w:r w:rsidRPr="00DA38D8">
              <w:rPr>
                <w:b w:val="0"/>
                <w:sz w:val="20"/>
                <w:szCs w:val="20"/>
              </w:rPr>
              <w:br/>
              <w:t>Observation 5: For resource sharing with the channels of legacy/R15 UEs, the following have been investigated:</w:t>
            </w:r>
            <w:bookmarkEnd w:id="29"/>
          </w:p>
          <w:p w14:paraId="7CE92D19"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30" w:name="_Ref79235568"/>
            <w:r w:rsidRPr="00DA38D8">
              <w:rPr>
                <w:b w:val="0"/>
                <w:sz w:val="20"/>
                <w:szCs w:val="20"/>
              </w:rPr>
              <w:br/>
              <w:t>Observation 6: PDCCH PEI can reuses R15 PDCCH multiplexing design and requires the least network effort to ensure coexistence with legacy/R15 UEs</w:t>
            </w:r>
            <w:bookmarkEnd w:id="30"/>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31"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1"/>
          </w:p>
          <w:p w14:paraId="70C1FA73" w14:textId="77777777" w:rsidR="005A63DE" w:rsidRPr="00DA38D8" w:rsidRDefault="005A63DE" w:rsidP="005A63DE">
            <w:pPr>
              <w:pStyle w:val="Caption"/>
              <w:keepNext/>
              <w:jc w:val="center"/>
              <w:rPr>
                <w:b w:val="0"/>
                <w:sz w:val="20"/>
                <w:szCs w:val="20"/>
              </w:rPr>
            </w:pPr>
            <w:bookmarkStart w:id="32" w:name="_Ref79231608"/>
            <w:r w:rsidRPr="00DA38D8">
              <w:rPr>
                <w:b w:val="0"/>
                <w:sz w:val="20"/>
                <w:szCs w:val="20"/>
              </w:rPr>
              <w:t xml:space="preserve">Table </w:t>
            </w:r>
            <w:bookmarkEnd w:id="32"/>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3" w:name="_Ref79235898"/>
            <w:r w:rsidRPr="00DA38D8">
              <w:rPr>
                <w:b w:val="0"/>
                <w:sz w:val="20"/>
                <w:szCs w:val="20"/>
              </w:rPr>
              <w:t>Observation 8: It is beneficial to merge the following useful characteristics from sequence PEI to PDCCH PEI:</w:t>
            </w:r>
            <w:bookmarkEnd w:id="33"/>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4"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4"/>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5" w:name="_Ref79233168"/>
            <w:r w:rsidRPr="00DA38D8">
              <w:rPr>
                <w:b w:val="0"/>
                <w:sz w:val="20"/>
                <w:szCs w:val="20"/>
              </w:rPr>
              <w:t xml:space="preserve">Figure </w:t>
            </w:r>
            <w:bookmarkEnd w:id="35"/>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6" w:name="_Ref79233390"/>
            <w:r w:rsidRPr="00DA38D8">
              <w:rPr>
                <w:sz w:val="20"/>
                <w:szCs w:val="20"/>
              </w:rPr>
              <w:t xml:space="preserve">Figure </w:t>
            </w:r>
            <w:bookmarkEnd w:id="36"/>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7"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7"/>
          </w:p>
          <w:p w14:paraId="272B1994" w14:textId="77777777" w:rsidR="005A63DE" w:rsidRPr="00DA38D8" w:rsidRDefault="005A63DE" w:rsidP="005A63DE">
            <w:pPr>
              <w:pStyle w:val="Caption"/>
              <w:keepNext/>
              <w:jc w:val="center"/>
              <w:rPr>
                <w:sz w:val="20"/>
                <w:szCs w:val="20"/>
              </w:rPr>
            </w:pPr>
            <w:bookmarkStart w:id="38" w:name="_Ref79233805"/>
            <w:r w:rsidRPr="00DA38D8">
              <w:rPr>
                <w:sz w:val="20"/>
                <w:szCs w:val="20"/>
              </w:rPr>
              <w:t xml:space="preserve">Table </w:t>
            </w:r>
            <w:bookmarkEnd w:id="38"/>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3A6667"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9"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9"/>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40"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40"/>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41" w:name="_Ref79236253"/>
            <w:r w:rsidRPr="00DA38D8">
              <w:rPr>
                <w:b w:val="0"/>
                <w:sz w:val="20"/>
                <w:szCs w:val="20"/>
              </w:rPr>
              <w:br/>
            </w:r>
            <w:r w:rsidRPr="00DA38D8">
              <w:rPr>
                <w:sz w:val="20"/>
                <w:szCs w:val="20"/>
              </w:rPr>
              <w:t>Proposal 6: For PEI Monitoring Occasion (MO) determination, the following two steps are utilized</w:t>
            </w:r>
            <w:bookmarkEnd w:id="41"/>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2"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2"/>
          </w:p>
          <w:p w14:paraId="08219218" w14:textId="77777777" w:rsidR="005A63DE" w:rsidRPr="00DA38D8" w:rsidRDefault="005A63DE" w:rsidP="005A63DE">
            <w:pPr>
              <w:pStyle w:val="Caption"/>
              <w:rPr>
                <w:sz w:val="20"/>
                <w:szCs w:val="20"/>
              </w:rPr>
            </w:pPr>
            <w:bookmarkStart w:id="43"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3"/>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sequence based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5574C"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45E7" w14:textId="77777777" w:rsidR="003A6667" w:rsidRDefault="003A6667">
      <w:r>
        <w:separator/>
      </w:r>
    </w:p>
  </w:endnote>
  <w:endnote w:type="continuationSeparator" w:id="0">
    <w:p w14:paraId="1A1CB4C2" w14:textId="77777777" w:rsidR="003A6667" w:rsidRDefault="003A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ourier New"/>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66EFF" w14:textId="77777777" w:rsidR="003A6667" w:rsidRDefault="003A6667">
      <w:r>
        <w:separator/>
      </w:r>
    </w:p>
  </w:footnote>
  <w:footnote w:type="continuationSeparator" w:id="0">
    <w:p w14:paraId="59680BDF" w14:textId="77777777" w:rsidR="003A6667" w:rsidRDefault="003A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EA011FA"/>
    <w:multiLevelType w:val="hybridMultilevel"/>
    <w:tmpl w:val="813E9934"/>
    <w:lvl w:ilvl="0" w:tplc="5AA4D15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8"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2"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6"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9"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2"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4"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7"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4"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3"/>
  </w:num>
  <w:num w:numId="5">
    <w:abstractNumId w:val="57"/>
  </w:num>
  <w:num w:numId="6">
    <w:abstractNumId w:val="100"/>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7"/>
  </w:num>
  <w:num w:numId="19">
    <w:abstractNumId w:val="31"/>
  </w:num>
  <w:num w:numId="20">
    <w:abstractNumId w:val="80"/>
  </w:num>
  <w:num w:numId="21">
    <w:abstractNumId w:val="60"/>
  </w:num>
  <w:num w:numId="22">
    <w:abstractNumId w:val="1"/>
  </w:num>
  <w:num w:numId="23">
    <w:abstractNumId w:val="2"/>
  </w:num>
  <w:num w:numId="24">
    <w:abstractNumId w:val="0"/>
  </w:num>
  <w:num w:numId="25">
    <w:abstractNumId w:val="42"/>
  </w:num>
  <w:num w:numId="26">
    <w:abstractNumId w:val="85"/>
  </w:num>
  <w:num w:numId="27">
    <w:abstractNumId w:val="47"/>
  </w:num>
  <w:num w:numId="28">
    <w:abstractNumId w:val="33"/>
  </w:num>
  <w:num w:numId="29">
    <w:abstractNumId w:val="64"/>
  </w:num>
  <w:num w:numId="30">
    <w:abstractNumId w:val="99"/>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9"/>
  </w:num>
  <w:num w:numId="34">
    <w:abstractNumId w:val="103"/>
  </w:num>
  <w:num w:numId="35">
    <w:abstractNumId w:val="98"/>
  </w:num>
  <w:num w:numId="36">
    <w:abstractNumId w:val="30"/>
  </w:num>
  <w:num w:numId="37">
    <w:abstractNumId w:val="108"/>
  </w:num>
  <w:num w:numId="38">
    <w:abstractNumId w:val="48"/>
  </w:num>
  <w:num w:numId="39">
    <w:abstractNumId w:val="6"/>
  </w:num>
  <w:num w:numId="40">
    <w:abstractNumId w:val="53"/>
  </w:num>
  <w:num w:numId="41">
    <w:abstractNumId w:val="97"/>
  </w:num>
  <w:num w:numId="42">
    <w:abstractNumId w:val="35"/>
  </w:num>
  <w:num w:numId="43">
    <w:abstractNumId w:val="105"/>
  </w:num>
  <w:num w:numId="44">
    <w:abstractNumId w:val="20"/>
  </w:num>
  <w:num w:numId="45">
    <w:abstractNumId w:val="106"/>
  </w:num>
  <w:num w:numId="46">
    <w:abstractNumId w:val="12"/>
  </w:num>
  <w:num w:numId="47">
    <w:abstractNumId w:val="82"/>
  </w:num>
  <w:num w:numId="48">
    <w:abstractNumId w:val="10"/>
  </w:num>
  <w:num w:numId="49">
    <w:abstractNumId w:val="107"/>
  </w:num>
  <w:num w:numId="50">
    <w:abstractNumId w:val="86"/>
  </w:num>
  <w:num w:numId="51">
    <w:abstractNumId w:val="94"/>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1"/>
  </w:num>
  <w:num w:numId="60">
    <w:abstractNumId w:val="21"/>
  </w:num>
  <w:num w:numId="61">
    <w:abstractNumId w:val="39"/>
  </w:num>
  <w:num w:numId="62">
    <w:abstractNumId w:val="104"/>
  </w:num>
  <w:num w:numId="63">
    <w:abstractNumId w:val="49"/>
  </w:num>
  <w:num w:numId="64">
    <w:abstractNumId w:val="24"/>
  </w:num>
  <w:num w:numId="65">
    <w:abstractNumId w:val="101"/>
  </w:num>
  <w:num w:numId="66">
    <w:abstractNumId w:val="102"/>
  </w:num>
  <w:num w:numId="67">
    <w:abstractNumId w:val="83"/>
  </w:num>
  <w:num w:numId="68">
    <w:abstractNumId w:val="46"/>
  </w:num>
  <w:num w:numId="69">
    <w:abstractNumId w:val="96"/>
  </w:num>
  <w:num w:numId="70">
    <w:abstractNumId w:val="38"/>
  </w:num>
  <w:num w:numId="71">
    <w:abstractNumId w:val="89"/>
  </w:num>
  <w:num w:numId="72">
    <w:abstractNumId w:val="43"/>
  </w:num>
  <w:num w:numId="73">
    <w:abstractNumId w:val="95"/>
  </w:num>
  <w:num w:numId="74">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7"/>
  </w:num>
  <w:num w:numId="84">
    <w:abstractNumId w:val="44"/>
  </w:num>
  <w:num w:numId="85">
    <w:abstractNumId w:val="92"/>
  </w:num>
  <w:num w:numId="86">
    <w:abstractNumId w:val="51"/>
  </w:num>
  <w:num w:numId="87">
    <w:abstractNumId w:val="62"/>
  </w:num>
  <w:num w:numId="88">
    <w:abstractNumId w:val="41"/>
  </w:num>
  <w:num w:numId="89">
    <w:abstractNumId w:val="11"/>
  </w:num>
  <w:num w:numId="90">
    <w:abstractNumId w:val="23"/>
  </w:num>
  <w:num w:numId="91">
    <w:abstractNumId w:val="81"/>
  </w:num>
  <w:num w:numId="92">
    <w:abstractNumId w:val="58"/>
  </w:num>
  <w:num w:numId="93">
    <w:abstractNumId w:val="84"/>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8"/>
  </w:num>
  <w:num w:numId="108">
    <w:abstractNumId w:val="90"/>
  </w:num>
  <w:num w:numId="109">
    <w:abstractNumId w:val="43"/>
  </w:num>
  <w:num w:numId="110">
    <w:abstractNumId w:val="73"/>
  </w:num>
  <w:num w:numId="111">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6A2"/>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853"/>
    <w:rsid w:val="0002191D"/>
    <w:rsid w:val="000222CB"/>
    <w:rsid w:val="00022B23"/>
    <w:rsid w:val="00022EE4"/>
    <w:rsid w:val="000235F6"/>
    <w:rsid w:val="000238A0"/>
    <w:rsid w:val="0002426D"/>
    <w:rsid w:val="00024EEA"/>
    <w:rsid w:val="0002594A"/>
    <w:rsid w:val="000262F1"/>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0CF8"/>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A2E"/>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5F6"/>
    <w:rsid w:val="00092B02"/>
    <w:rsid w:val="00093E7E"/>
    <w:rsid w:val="000944D1"/>
    <w:rsid w:val="0009595E"/>
    <w:rsid w:val="00095998"/>
    <w:rsid w:val="0009679F"/>
    <w:rsid w:val="00096E22"/>
    <w:rsid w:val="00096F03"/>
    <w:rsid w:val="000A02F0"/>
    <w:rsid w:val="000A0721"/>
    <w:rsid w:val="000A2762"/>
    <w:rsid w:val="000A28EE"/>
    <w:rsid w:val="000A2A29"/>
    <w:rsid w:val="000A2E10"/>
    <w:rsid w:val="000A3132"/>
    <w:rsid w:val="000A3389"/>
    <w:rsid w:val="000A35EA"/>
    <w:rsid w:val="000A38D9"/>
    <w:rsid w:val="000A3B39"/>
    <w:rsid w:val="000A4C0C"/>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3EEE"/>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75"/>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2DD4"/>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4B8"/>
    <w:rsid w:val="001905A3"/>
    <w:rsid w:val="001911A9"/>
    <w:rsid w:val="00191AD9"/>
    <w:rsid w:val="00192434"/>
    <w:rsid w:val="0019292F"/>
    <w:rsid w:val="00192CD2"/>
    <w:rsid w:val="0019315E"/>
    <w:rsid w:val="001937BB"/>
    <w:rsid w:val="00193DBF"/>
    <w:rsid w:val="00193E56"/>
    <w:rsid w:val="00193E8F"/>
    <w:rsid w:val="00194839"/>
    <w:rsid w:val="00194FCC"/>
    <w:rsid w:val="0019509B"/>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5ED"/>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1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3C7"/>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1CC"/>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0BE"/>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04B3"/>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65E"/>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42"/>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131"/>
    <w:rsid w:val="003579DB"/>
    <w:rsid w:val="00357DDA"/>
    <w:rsid w:val="00360473"/>
    <w:rsid w:val="0036078A"/>
    <w:rsid w:val="00361B1B"/>
    <w:rsid w:val="00361E1F"/>
    <w:rsid w:val="003628F4"/>
    <w:rsid w:val="00362BD0"/>
    <w:rsid w:val="003634CC"/>
    <w:rsid w:val="0036363F"/>
    <w:rsid w:val="0036408F"/>
    <w:rsid w:val="00364521"/>
    <w:rsid w:val="003648BA"/>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51D"/>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667"/>
    <w:rsid w:val="003A6963"/>
    <w:rsid w:val="003A6D44"/>
    <w:rsid w:val="003A7010"/>
    <w:rsid w:val="003A7177"/>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6A9C"/>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0B81"/>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2B1"/>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74C"/>
    <w:rsid w:val="00455EC1"/>
    <w:rsid w:val="00455F44"/>
    <w:rsid w:val="004565A0"/>
    <w:rsid w:val="004567B3"/>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8B8"/>
    <w:rsid w:val="00466975"/>
    <w:rsid w:val="0046721F"/>
    <w:rsid w:val="00467776"/>
    <w:rsid w:val="00467C59"/>
    <w:rsid w:val="004700DA"/>
    <w:rsid w:val="004707C7"/>
    <w:rsid w:val="004714C0"/>
    <w:rsid w:val="004718F4"/>
    <w:rsid w:val="00472056"/>
    <w:rsid w:val="004720CC"/>
    <w:rsid w:val="004720D7"/>
    <w:rsid w:val="004724B3"/>
    <w:rsid w:val="00472DB6"/>
    <w:rsid w:val="00473C9C"/>
    <w:rsid w:val="00474A93"/>
    <w:rsid w:val="0047575D"/>
    <w:rsid w:val="00475EA6"/>
    <w:rsid w:val="00476981"/>
    <w:rsid w:val="00476F3B"/>
    <w:rsid w:val="00476FC9"/>
    <w:rsid w:val="00477B6F"/>
    <w:rsid w:val="0048103C"/>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6D24"/>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86A"/>
    <w:rsid w:val="00537AEC"/>
    <w:rsid w:val="005400D0"/>
    <w:rsid w:val="005406D9"/>
    <w:rsid w:val="00540936"/>
    <w:rsid w:val="005412AC"/>
    <w:rsid w:val="00541992"/>
    <w:rsid w:val="005425ED"/>
    <w:rsid w:val="00543DF5"/>
    <w:rsid w:val="00543F01"/>
    <w:rsid w:val="00543F96"/>
    <w:rsid w:val="00544A1F"/>
    <w:rsid w:val="00545E05"/>
    <w:rsid w:val="00546057"/>
    <w:rsid w:val="00546E49"/>
    <w:rsid w:val="00546FC6"/>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011"/>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3131"/>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3917"/>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A78"/>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27"/>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67C"/>
    <w:rsid w:val="006A5938"/>
    <w:rsid w:val="006A5F16"/>
    <w:rsid w:val="006B1023"/>
    <w:rsid w:val="006B2F94"/>
    <w:rsid w:val="006B3667"/>
    <w:rsid w:val="006B3B9E"/>
    <w:rsid w:val="006B5A72"/>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52B"/>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49D9"/>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6C75"/>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BA9"/>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13C"/>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6E74"/>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359"/>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165D"/>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942"/>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920"/>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77051"/>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02A9"/>
    <w:rsid w:val="0099108D"/>
    <w:rsid w:val="0099195C"/>
    <w:rsid w:val="00992112"/>
    <w:rsid w:val="009935B1"/>
    <w:rsid w:val="00994314"/>
    <w:rsid w:val="00994466"/>
    <w:rsid w:val="0099451D"/>
    <w:rsid w:val="0099455B"/>
    <w:rsid w:val="009950ED"/>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9F75DC"/>
    <w:rsid w:val="00A0110C"/>
    <w:rsid w:val="00A03435"/>
    <w:rsid w:val="00A03B27"/>
    <w:rsid w:val="00A03BCF"/>
    <w:rsid w:val="00A0460F"/>
    <w:rsid w:val="00A04761"/>
    <w:rsid w:val="00A04D20"/>
    <w:rsid w:val="00A059D1"/>
    <w:rsid w:val="00A05FAB"/>
    <w:rsid w:val="00A0698B"/>
    <w:rsid w:val="00A06E51"/>
    <w:rsid w:val="00A07DCF"/>
    <w:rsid w:val="00A10AA2"/>
    <w:rsid w:val="00A10B3C"/>
    <w:rsid w:val="00A117EB"/>
    <w:rsid w:val="00A1185D"/>
    <w:rsid w:val="00A11D80"/>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241"/>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630D"/>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3D"/>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4AAC"/>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38A"/>
    <w:rsid w:val="00AC0681"/>
    <w:rsid w:val="00AC0B1D"/>
    <w:rsid w:val="00AC0E6C"/>
    <w:rsid w:val="00AC145E"/>
    <w:rsid w:val="00AC1B66"/>
    <w:rsid w:val="00AC1DE0"/>
    <w:rsid w:val="00AC313C"/>
    <w:rsid w:val="00AC3888"/>
    <w:rsid w:val="00AC4526"/>
    <w:rsid w:val="00AC4DEC"/>
    <w:rsid w:val="00AC4F33"/>
    <w:rsid w:val="00AC5074"/>
    <w:rsid w:val="00AC581D"/>
    <w:rsid w:val="00AC66AC"/>
    <w:rsid w:val="00AC69E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5BF"/>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2DAF"/>
    <w:rsid w:val="00B33106"/>
    <w:rsid w:val="00B33C5C"/>
    <w:rsid w:val="00B33D71"/>
    <w:rsid w:val="00B345F9"/>
    <w:rsid w:val="00B34765"/>
    <w:rsid w:val="00B34817"/>
    <w:rsid w:val="00B3487D"/>
    <w:rsid w:val="00B34E41"/>
    <w:rsid w:val="00B35BA2"/>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1D00"/>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37E"/>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1B6B"/>
    <w:rsid w:val="00BC248C"/>
    <w:rsid w:val="00BC2AC3"/>
    <w:rsid w:val="00BC3B83"/>
    <w:rsid w:val="00BC465C"/>
    <w:rsid w:val="00BC4BCD"/>
    <w:rsid w:val="00BC5600"/>
    <w:rsid w:val="00BC5780"/>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0E3C"/>
    <w:rsid w:val="00BF1848"/>
    <w:rsid w:val="00BF1F30"/>
    <w:rsid w:val="00BF25EF"/>
    <w:rsid w:val="00BF3DBA"/>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0CC2"/>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7BB"/>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A80"/>
    <w:rsid w:val="00C80F18"/>
    <w:rsid w:val="00C811E3"/>
    <w:rsid w:val="00C8150D"/>
    <w:rsid w:val="00C816B5"/>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BC2"/>
    <w:rsid w:val="00D13FE2"/>
    <w:rsid w:val="00D143F9"/>
    <w:rsid w:val="00D145AA"/>
    <w:rsid w:val="00D14F88"/>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80"/>
    <w:rsid w:val="00D24FC5"/>
    <w:rsid w:val="00D256E4"/>
    <w:rsid w:val="00D2660F"/>
    <w:rsid w:val="00D26DD0"/>
    <w:rsid w:val="00D277D9"/>
    <w:rsid w:val="00D27BE1"/>
    <w:rsid w:val="00D300AC"/>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7E2"/>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B82"/>
    <w:rsid w:val="00DA1D01"/>
    <w:rsid w:val="00DA38D8"/>
    <w:rsid w:val="00DA5082"/>
    <w:rsid w:val="00DA51CB"/>
    <w:rsid w:val="00DA6039"/>
    <w:rsid w:val="00DA605E"/>
    <w:rsid w:val="00DA6B4A"/>
    <w:rsid w:val="00DA71B4"/>
    <w:rsid w:val="00DA7512"/>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104"/>
    <w:rsid w:val="00DD03B9"/>
    <w:rsid w:val="00DD0C2C"/>
    <w:rsid w:val="00DD0EA7"/>
    <w:rsid w:val="00DD1126"/>
    <w:rsid w:val="00DD1724"/>
    <w:rsid w:val="00DD1AA4"/>
    <w:rsid w:val="00DD230C"/>
    <w:rsid w:val="00DD2449"/>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149"/>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8FF"/>
    <w:rsid w:val="00E679F6"/>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8F0"/>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40C"/>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762"/>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F725A-AB1A-44E5-A7B1-62370862642E}">
  <ds:schemaRefs>
    <ds:schemaRef ds:uri="http://schemas.openxmlformats.org/officeDocument/2006/bibliography"/>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36551</Words>
  <Characters>208344</Characters>
  <Application>Microsoft Office Word</Application>
  <DocSecurity>0</DocSecurity>
  <Lines>1736</Lines>
  <Paragraphs>488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244407</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2021-08-18T00:40:00Z</dcterms:created>
  <dcterms:modified xsi:type="dcterms:W3CDTF">2021-08-19T22:26:00Z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y fmtid="{D5CDD505-2E9C-101B-9397-08002B2CF9AE}" pid="12" name="CWMd4cf0755503c441a98eedf37706c6e51">
    <vt:lpwstr>CWMJe0Wh2AZAc6o+TVFXqKn4OwGuw2/2UATK5b30fhL35G7u2hmO5aFm88diHjW7c26wqr25DI/SqD5B9uXNP88sg==</vt:lpwstr>
  </property>
</Properties>
</file>