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2073C7"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2073C7"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r w:rsidRPr="00CF06A1">
              <w:rPr>
                <w:kern w:val="24"/>
                <w:position w:val="8"/>
                <w:sz w:val="20"/>
                <w:szCs w:val="20"/>
                <w:vertAlign w:val="superscript"/>
              </w:rPr>
              <w:t>st</w:t>
            </w:r>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r w:rsidRPr="00CF06A1">
              <w:rPr>
                <w:kern w:val="24"/>
                <w:position w:val="8"/>
                <w:sz w:val="20"/>
                <w:szCs w:val="20"/>
                <w:vertAlign w:val="superscript"/>
              </w:rPr>
              <w:t>nd</w:t>
            </w:r>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r w:rsidRPr="00CF06A1">
              <w:rPr>
                <w:kern w:val="24"/>
                <w:position w:val="8"/>
                <w:sz w:val="20"/>
                <w:szCs w:val="20"/>
                <w:vertAlign w:val="superscript"/>
              </w:rPr>
              <w:t>rd</w:t>
            </w:r>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r w:rsidRPr="00CF06A1">
              <w:rPr>
                <w:kern w:val="24"/>
                <w:position w:val="8"/>
                <w:sz w:val="20"/>
                <w:szCs w:val="20"/>
                <w:vertAlign w:val="superscript"/>
              </w:rPr>
              <w:t>th</w:t>
            </w:r>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N + 1 code-points for indicating N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FFS: One or multiple FDMed</w:t>
      </w:r>
      <w:r w:rsidRPr="00DC5FB6">
        <w:rPr>
          <w:color w:val="FF0000"/>
          <w:sz w:val="22"/>
          <w:szCs w:val="22"/>
          <w:lang w:eastAsia="zh-CN"/>
        </w:rPr>
        <w:t>/TDMed</w:t>
      </w:r>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a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ListParagraph"/>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ListParagraph"/>
              <w:numPr>
                <w:ilvl w:val="0"/>
                <w:numId w:val="109"/>
              </w:numPr>
              <w:rPr>
                <w:sz w:val="20"/>
                <w:szCs w:val="20"/>
              </w:rPr>
            </w:pPr>
            <w:r w:rsidRPr="00430E35">
              <w:rPr>
                <w:sz w:val="20"/>
                <w:szCs w:val="20"/>
              </w:rPr>
              <w:t xml:space="preserve">For b), code-point based mapping should be FFS. We are not conformable to confirm it yet. It doesn’t support to wake up 1&lt; N &lt; Nmax UE subgroups. Bitmap based is more flexible and simple. </w:t>
            </w:r>
          </w:p>
          <w:p w14:paraId="4415EF75" w14:textId="392B046E" w:rsidR="00430E35" w:rsidRPr="00430E35" w:rsidRDefault="00430E35" w:rsidP="00430E35">
            <w:pPr>
              <w:pStyle w:val="ListParagraph"/>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ListParagraph"/>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ListParagraph"/>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ListParagraph"/>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gNB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ListParagraph"/>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ListParagraph"/>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ListParagraph"/>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ListParagraph"/>
              <w:ind w:left="1440"/>
              <w:rPr>
                <w:sz w:val="20"/>
                <w:szCs w:val="20"/>
                <w:lang w:val="en-US" w:eastAsia="zh-CN"/>
              </w:rPr>
            </w:pPr>
          </w:p>
          <w:p w14:paraId="693F6A8F" w14:textId="77777777" w:rsidR="00430E35" w:rsidRPr="00430E35" w:rsidRDefault="00430E35" w:rsidP="00430E35">
            <w:pPr>
              <w:pStyle w:val="ListParagraph"/>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ListParagraph"/>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SimSun"/>
                <w:sz w:val="20"/>
                <w:szCs w:val="20"/>
                <w:lang w:eastAsia="zh-CN"/>
              </w:rPr>
            </w:pPr>
            <w:r>
              <w:rPr>
                <w:rFonts w:eastAsia="SimSun"/>
                <w:sz w:val="20"/>
                <w:szCs w:val="20"/>
                <w:lang w:eastAsia="zh-CN"/>
              </w:rPr>
              <w:t>Intel</w:t>
            </w:r>
          </w:p>
        </w:tc>
        <w:tc>
          <w:tcPr>
            <w:tcW w:w="9270" w:type="dxa"/>
          </w:tcPr>
          <w:p w14:paraId="53967C75" w14:textId="77777777" w:rsidR="004A102D" w:rsidRDefault="002F277E" w:rsidP="004A102D">
            <w:pPr>
              <w:rPr>
                <w:rFonts w:eastAsia="SimSun"/>
                <w:sz w:val="20"/>
                <w:szCs w:val="20"/>
                <w:lang w:eastAsia="zh-CN"/>
              </w:rPr>
            </w:pPr>
            <w:r>
              <w:rPr>
                <w:rFonts w:eastAsia="SimSun"/>
                <w:sz w:val="20"/>
                <w:szCs w:val="20"/>
                <w:lang w:eastAsia="zh-CN"/>
              </w:rPr>
              <w:t xml:space="preserve">Thanks for response and accommodating some suggestions. </w:t>
            </w:r>
          </w:p>
          <w:p w14:paraId="351586A5" w14:textId="77777777" w:rsidR="002F277E" w:rsidRDefault="002F277E" w:rsidP="004A102D">
            <w:pPr>
              <w:rPr>
                <w:rFonts w:eastAsia="SimSun"/>
                <w:sz w:val="20"/>
                <w:szCs w:val="20"/>
                <w:lang w:eastAsia="zh-CN"/>
              </w:rPr>
            </w:pPr>
          </w:p>
          <w:p w14:paraId="3B4A6E13" w14:textId="77777777" w:rsidR="00D91641" w:rsidRDefault="000B5905" w:rsidP="004A102D">
            <w:pPr>
              <w:rPr>
                <w:rFonts w:eastAsia="SimSun"/>
                <w:sz w:val="20"/>
                <w:szCs w:val="20"/>
                <w:lang w:eastAsia="zh-CN"/>
              </w:rPr>
            </w:pPr>
            <w:r>
              <w:rPr>
                <w:rFonts w:eastAsia="SimSun"/>
                <w:sz w:val="20"/>
                <w:szCs w:val="20"/>
                <w:lang w:eastAsia="zh-CN"/>
              </w:rPr>
              <w:t>We still think finalizing the PEI candidate selection</w:t>
            </w:r>
            <w:r w:rsidR="003F7E6F">
              <w:rPr>
                <w:rFonts w:eastAsia="SimSun"/>
                <w:sz w:val="20"/>
                <w:szCs w:val="20"/>
                <w:lang w:eastAsia="zh-CN"/>
              </w:rPr>
              <w:t xml:space="preserve"> is more important and would save this effort</w:t>
            </w:r>
            <w:r>
              <w:rPr>
                <w:rFonts w:eastAsia="SimSun"/>
                <w:sz w:val="20"/>
                <w:szCs w:val="20"/>
                <w:lang w:eastAsia="zh-CN"/>
              </w:rPr>
              <w:t xml:space="preserve"> before capturing details of how sub-grouping indication can be conveyed. </w:t>
            </w:r>
            <w:r w:rsidR="005E4E42">
              <w:rPr>
                <w:rFonts w:eastAsia="SimSun"/>
                <w:sz w:val="20"/>
                <w:szCs w:val="20"/>
                <w:lang w:eastAsia="zh-CN"/>
              </w:rPr>
              <w:t>In last meeting, one or more options are already captured under each PEI candidate</w:t>
            </w:r>
            <w:r w:rsidR="000944D1">
              <w:rPr>
                <w:rFonts w:eastAsia="SimSun"/>
                <w:sz w:val="20"/>
                <w:szCs w:val="20"/>
                <w:lang w:eastAsia="zh-CN"/>
              </w:rPr>
              <w:t>s and we are not sure how further down selection without knowing the candidate (to be agreed upon)</w:t>
            </w:r>
            <w:r w:rsidR="00D91641">
              <w:rPr>
                <w:rFonts w:eastAsia="SimSun"/>
                <w:sz w:val="20"/>
                <w:szCs w:val="20"/>
                <w:lang w:eastAsia="zh-CN"/>
              </w:rPr>
              <w:t xml:space="preserve"> helps. </w:t>
            </w:r>
          </w:p>
          <w:p w14:paraId="542F1261" w14:textId="77777777" w:rsidR="00D91641" w:rsidRDefault="00D91641" w:rsidP="004A102D">
            <w:pPr>
              <w:rPr>
                <w:rFonts w:eastAsia="SimSun"/>
                <w:sz w:val="20"/>
                <w:szCs w:val="20"/>
                <w:lang w:eastAsia="zh-CN"/>
              </w:rPr>
            </w:pPr>
          </w:p>
          <w:p w14:paraId="547FE00A" w14:textId="77777777" w:rsidR="002F277E" w:rsidRDefault="00D91641" w:rsidP="004A102D">
            <w:pPr>
              <w:rPr>
                <w:rFonts w:eastAsia="SimSun"/>
                <w:sz w:val="20"/>
                <w:szCs w:val="20"/>
                <w:lang w:eastAsia="zh-CN"/>
              </w:rPr>
            </w:pPr>
            <w:r>
              <w:rPr>
                <w:rFonts w:eastAsia="SimSun"/>
                <w:sz w:val="20"/>
                <w:szCs w:val="20"/>
                <w:lang w:eastAsia="zh-CN"/>
              </w:rPr>
              <w:t>Nonetheless, few comments on the revised proposals.</w:t>
            </w:r>
            <w:r w:rsidR="000B5905">
              <w:rPr>
                <w:rFonts w:eastAsia="SimSun"/>
                <w:sz w:val="20"/>
                <w:szCs w:val="20"/>
                <w:lang w:eastAsia="zh-CN"/>
              </w:rPr>
              <w:t xml:space="preserve"> </w:t>
            </w:r>
          </w:p>
          <w:p w14:paraId="58C78523" w14:textId="581A72D0" w:rsidR="006D213D" w:rsidRDefault="006D213D" w:rsidP="006D213D">
            <w:pPr>
              <w:pStyle w:val="ListParagraph"/>
              <w:numPr>
                <w:ilvl w:val="0"/>
                <w:numId w:val="111"/>
              </w:numPr>
              <w:rPr>
                <w:rFonts w:eastAsia="SimSun"/>
                <w:sz w:val="20"/>
                <w:szCs w:val="20"/>
                <w:lang w:eastAsia="zh-CN"/>
              </w:rPr>
            </w:pPr>
            <w:r>
              <w:rPr>
                <w:rFonts w:eastAsia="SimSun"/>
                <w:sz w:val="20"/>
                <w:szCs w:val="20"/>
                <w:lang w:eastAsia="zh-CN"/>
              </w:rPr>
              <w:t xml:space="preserve">We </w:t>
            </w:r>
            <w:r w:rsidR="00466133">
              <w:rPr>
                <w:rFonts w:eastAsia="SimSun"/>
                <w:sz w:val="20"/>
                <w:szCs w:val="20"/>
                <w:lang w:eastAsia="zh-CN"/>
              </w:rPr>
              <w:t>think bitmap-based</w:t>
            </w:r>
            <w:r>
              <w:rPr>
                <w:rFonts w:eastAsia="SimSun"/>
                <w:sz w:val="20"/>
                <w:szCs w:val="20"/>
                <w:lang w:eastAsia="zh-CN"/>
              </w:rPr>
              <w:t xml:space="preserve"> indication provides sufficient flexibility for PDCCH-based PEI as agreed in last meeting. We do not see why in addition to this, codepoint based </w:t>
            </w:r>
            <w:r w:rsidR="004E308A">
              <w:rPr>
                <w:rFonts w:eastAsia="SimSun"/>
                <w:sz w:val="20"/>
                <w:szCs w:val="20"/>
                <w:lang w:eastAsia="zh-CN"/>
              </w:rPr>
              <w:t>signalling is needed? Since PDCCH based PEI could potentially include TRS availability indication</w:t>
            </w:r>
            <w:r w:rsidR="00466133">
              <w:rPr>
                <w:rFonts w:eastAsia="SimSun"/>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6D213D">
            <w:pPr>
              <w:pStyle w:val="ListParagraph"/>
              <w:numPr>
                <w:ilvl w:val="0"/>
                <w:numId w:val="111"/>
              </w:numPr>
              <w:rPr>
                <w:rFonts w:eastAsia="SimSun"/>
                <w:sz w:val="20"/>
                <w:szCs w:val="20"/>
                <w:lang w:eastAsia="zh-CN"/>
              </w:rPr>
            </w:pPr>
            <w:r>
              <w:rPr>
                <w:rFonts w:eastAsia="SimSun"/>
                <w:sz w:val="20"/>
                <w:szCs w:val="20"/>
                <w:lang w:eastAsia="zh-CN"/>
              </w:rPr>
              <w:t>For Proposals 2-2a, and Proposal 3a, last FFS bullet is not needed</w:t>
            </w:r>
            <w:r w:rsidR="00465764">
              <w:rPr>
                <w:rFonts w:eastAsia="SimSun"/>
                <w:sz w:val="20"/>
                <w:szCs w:val="20"/>
                <w:lang w:eastAsia="zh-CN"/>
              </w:rPr>
              <w:t>. Note captured in last RAN1 meeting is sufficient.</w:t>
            </w:r>
            <w:r w:rsidR="00465764">
              <w:rPr>
                <w:rFonts w:eastAsia="SimSun"/>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SimSun" w:hint="eastAsia"/>
                <w:sz w:val="20"/>
                <w:szCs w:val="20"/>
                <w:lang w:eastAsia="zh-CN"/>
              </w:rPr>
              <w:t>Huawei, HiSilicon</w:t>
            </w:r>
          </w:p>
        </w:tc>
        <w:tc>
          <w:tcPr>
            <w:tcW w:w="9270" w:type="dxa"/>
          </w:tcPr>
          <w:p w14:paraId="72A68622" w14:textId="77777777" w:rsidR="00B56F9E" w:rsidRPr="009D05E0" w:rsidRDefault="00B56F9E" w:rsidP="00B56F9E">
            <w:pPr>
              <w:rPr>
                <w:rFonts w:eastAsia="SimSun"/>
                <w:b/>
                <w:sz w:val="20"/>
                <w:szCs w:val="20"/>
                <w:u w:val="single"/>
                <w:lang w:eastAsia="zh-CN"/>
              </w:rPr>
            </w:pPr>
            <w:r w:rsidRPr="009D05E0">
              <w:rPr>
                <w:rFonts w:eastAsia="SimSun"/>
                <w:b/>
                <w:sz w:val="20"/>
                <w:szCs w:val="20"/>
                <w:u w:val="single"/>
                <w:lang w:eastAsia="zh-CN"/>
              </w:rPr>
              <w:t>Proposal</w:t>
            </w:r>
            <w:r w:rsidRPr="009D05E0">
              <w:rPr>
                <w:rFonts w:eastAsia="SimSun" w:hint="eastAsia"/>
                <w:b/>
                <w:sz w:val="20"/>
                <w:szCs w:val="20"/>
                <w:u w:val="single"/>
                <w:lang w:eastAsia="zh-CN"/>
              </w:rPr>
              <w:t xml:space="preserve"> </w:t>
            </w:r>
            <w:r w:rsidRPr="009D05E0">
              <w:rPr>
                <w:rFonts w:eastAsia="SimSun"/>
                <w:b/>
                <w:sz w:val="20"/>
                <w:szCs w:val="20"/>
                <w:u w:val="single"/>
                <w:lang w:eastAsia="zh-CN"/>
              </w:rPr>
              <w:t>2-1a:</w:t>
            </w:r>
          </w:p>
          <w:p w14:paraId="7974BE89" w14:textId="77777777" w:rsidR="00B56F9E" w:rsidRDefault="00B56F9E" w:rsidP="00B56F9E">
            <w:pPr>
              <w:rPr>
                <w:rFonts w:eastAsia="SimSun"/>
                <w:sz w:val="20"/>
                <w:szCs w:val="20"/>
                <w:lang w:eastAsia="zh-CN"/>
              </w:rPr>
            </w:pPr>
            <w:r>
              <w:rPr>
                <w:rFonts w:eastAsia="SimSun"/>
                <w:sz w:val="20"/>
                <w:szCs w:val="20"/>
                <w:lang w:eastAsia="zh-CN"/>
              </w:rPr>
              <w:t>We are fine with it.</w:t>
            </w:r>
          </w:p>
          <w:p w14:paraId="0EBE7519"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2-2a:</w:t>
            </w:r>
          </w:p>
          <w:p w14:paraId="3B9F0624" w14:textId="77777777" w:rsidR="00B56F9E" w:rsidRDefault="00B56F9E" w:rsidP="00B56F9E">
            <w:pPr>
              <w:rPr>
                <w:rFonts w:eastAsia="SimSun"/>
                <w:sz w:val="20"/>
                <w:szCs w:val="20"/>
                <w:lang w:eastAsia="zh-CN"/>
              </w:rPr>
            </w:pPr>
            <w:r>
              <w:rPr>
                <w:rFonts w:eastAsia="SimSun"/>
                <w:sz w:val="20"/>
                <w:szCs w:val="20"/>
                <w:lang w:eastAsia="zh-CN"/>
              </w:rPr>
              <w:t>We are fine with it</w:t>
            </w:r>
            <w:r w:rsidRPr="009D05E0">
              <w:rPr>
                <w:rFonts w:eastAsia="SimSun"/>
                <w:sz w:val="20"/>
                <w:szCs w:val="20"/>
                <w:lang w:eastAsia="zh-CN"/>
              </w:rPr>
              <w:t>.</w:t>
            </w:r>
            <w:r>
              <w:rPr>
                <w:rFonts w:eastAsia="SimSun"/>
                <w:sz w:val="20"/>
                <w:szCs w:val="20"/>
                <w:lang w:eastAsia="zh-CN"/>
              </w:rPr>
              <w:t xml:space="preserve"> Regarding the added note. To resolve Nokia’s concern, maybe we can add FFS: one PEI associate with multiple POs.</w:t>
            </w:r>
          </w:p>
          <w:p w14:paraId="5EBB668C" w14:textId="77777777" w:rsidR="00B56F9E" w:rsidRDefault="00B56F9E" w:rsidP="00B56F9E">
            <w:pPr>
              <w:rPr>
                <w:rFonts w:eastAsia="SimSun"/>
                <w:b/>
                <w:sz w:val="20"/>
                <w:szCs w:val="20"/>
                <w:u w:val="single"/>
                <w:lang w:eastAsia="zh-CN"/>
              </w:rPr>
            </w:pPr>
            <w:r w:rsidRPr="009D05E0">
              <w:rPr>
                <w:rFonts w:eastAsia="SimSun"/>
                <w:b/>
                <w:sz w:val="20"/>
                <w:szCs w:val="20"/>
                <w:u w:val="single"/>
                <w:lang w:eastAsia="zh-CN"/>
              </w:rPr>
              <w:t>Proposal 2-</w:t>
            </w:r>
            <w:r>
              <w:rPr>
                <w:rFonts w:eastAsia="SimSun"/>
                <w:b/>
                <w:sz w:val="20"/>
                <w:szCs w:val="20"/>
                <w:u w:val="single"/>
                <w:lang w:eastAsia="zh-CN"/>
              </w:rPr>
              <w:t>3</w:t>
            </w:r>
            <w:r w:rsidRPr="009D05E0">
              <w:rPr>
                <w:rFonts w:eastAsia="SimSun"/>
                <w:b/>
                <w:sz w:val="20"/>
                <w:szCs w:val="20"/>
                <w:u w:val="single"/>
                <w:lang w:eastAsia="zh-CN"/>
              </w:rPr>
              <w:t>a:</w:t>
            </w:r>
          </w:p>
          <w:p w14:paraId="5659F009" w14:textId="77777777" w:rsidR="00B56F9E" w:rsidRDefault="00B56F9E" w:rsidP="00B56F9E">
            <w:pPr>
              <w:rPr>
                <w:rFonts w:eastAsia="SimSun"/>
                <w:sz w:val="20"/>
                <w:szCs w:val="20"/>
                <w:lang w:eastAsia="zh-CN"/>
              </w:rPr>
            </w:pPr>
            <w:r w:rsidRPr="009D05E0">
              <w:rPr>
                <w:rFonts w:eastAsia="SimSun"/>
                <w:sz w:val="20"/>
                <w:szCs w:val="20"/>
                <w:lang w:eastAsia="zh-CN"/>
              </w:rPr>
              <w:t>We are fine with it, and we agree Ericsson’s observation.</w:t>
            </w:r>
            <w:r>
              <w:rPr>
                <w:rFonts w:eastAsia="SimSun"/>
                <w:sz w:val="20"/>
                <w:szCs w:val="20"/>
                <w:lang w:eastAsia="zh-CN"/>
              </w:rPr>
              <w:t xml:space="preserve"> To resolve Nokia’s concern, maybe we can add FFS: one PEI associate with multiple POs. Also, we do think the FFS regarding the bandwidth is needed because there </w:t>
            </w:r>
            <w:r>
              <w:rPr>
                <w:rFonts w:eastAsia="SimSun"/>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4A102D" w:rsidRPr="00CF07C0" w14:paraId="5E709C43" w14:textId="77777777" w:rsidTr="00C03850">
        <w:tc>
          <w:tcPr>
            <w:tcW w:w="1165" w:type="dxa"/>
          </w:tcPr>
          <w:p w14:paraId="5D23FBD2" w14:textId="3DF7C631" w:rsidR="004A102D" w:rsidRPr="00A05FAB" w:rsidRDefault="004A102D" w:rsidP="004A102D">
            <w:pPr>
              <w:jc w:val="center"/>
              <w:rPr>
                <w:sz w:val="20"/>
                <w:szCs w:val="20"/>
              </w:rPr>
            </w:pPr>
          </w:p>
        </w:tc>
        <w:tc>
          <w:tcPr>
            <w:tcW w:w="9270" w:type="dxa"/>
          </w:tcPr>
          <w:p w14:paraId="4B462E72" w14:textId="78E703B9" w:rsidR="004A102D" w:rsidRPr="00A05FAB" w:rsidRDefault="004A102D" w:rsidP="004A102D">
            <w:pPr>
              <w:rPr>
                <w:sz w:val="20"/>
                <w:szCs w:val="20"/>
              </w:rPr>
            </w:pPr>
          </w:p>
        </w:tc>
      </w:tr>
      <w:tr w:rsidR="004A102D" w:rsidRPr="00CF07C0" w14:paraId="52036B7C" w14:textId="77777777" w:rsidTr="00C03850">
        <w:tc>
          <w:tcPr>
            <w:tcW w:w="1165" w:type="dxa"/>
          </w:tcPr>
          <w:p w14:paraId="21278FCE" w14:textId="657B27F4" w:rsidR="004A102D" w:rsidRPr="00A05FAB" w:rsidRDefault="004A102D" w:rsidP="004A102D">
            <w:pPr>
              <w:jc w:val="center"/>
              <w:rPr>
                <w:sz w:val="20"/>
                <w:szCs w:val="20"/>
              </w:rPr>
            </w:pPr>
          </w:p>
        </w:tc>
        <w:tc>
          <w:tcPr>
            <w:tcW w:w="9270" w:type="dxa"/>
          </w:tcPr>
          <w:p w14:paraId="6448A589" w14:textId="5186D222" w:rsidR="004A102D" w:rsidRPr="00A05FAB" w:rsidRDefault="004A102D" w:rsidP="004A102D">
            <w:pPr>
              <w:rPr>
                <w:sz w:val="20"/>
                <w:szCs w:val="20"/>
                <w:lang w:val="en-US"/>
              </w:rPr>
            </w:pPr>
          </w:p>
        </w:tc>
      </w:tr>
      <w:tr w:rsidR="004A102D" w:rsidRPr="00CF07C0" w14:paraId="6BBE0D4E" w14:textId="77777777" w:rsidTr="00C03850">
        <w:tc>
          <w:tcPr>
            <w:tcW w:w="1165" w:type="dxa"/>
          </w:tcPr>
          <w:p w14:paraId="683F5168" w14:textId="40B8B9E5" w:rsidR="004A102D" w:rsidRPr="00A05FAB" w:rsidRDefault="004A102D" w:rsidP="004A102D">
            <w:pPr>
              <w:jc w:val="center"/>
              <w:rPr>
                <w:sz w:val="20"/>
                <w:szCs w:val="20"/>
              </w:rPr>
            </w:pPr>
          </w:p>
        </w:tc>
        <w:tc>
          <w:tcPr>
            <w:tcW w:w="9270" w:type="dxa"/>
          </w:tcPr>
          <w:p w14:paraId="0EA1AEDD" w14:textId="3C383AFE" w:rsidR="004A102D" w:rsidRPr="00A05FAB" w:rsidRDefault="004A102D" w:rsidP="004A102D">
            <w:pPr>
              <w:rPr>
                <w:sz w:val="20"/>
                <w:szCs w:val="20"/>
              </w:rPr>
            </w:pPr>
          </w:p>
        </w:tc>
      </w:tr>
      <w:tr w:rsidR="004A102D" w:rsidRPr="00CF07C0" w14:paraId="0FA1FA33" w14:textId="77777777" w:rsidTr="00C03850">
        <w:tc>
          <w:tcPr>
            <w:tcW w:w="1165" w:type="dxa"/>
          </w:tcPr>
          <w:p w14:paraId="75114BF0" w14:textId="09C06282" w:rsidR="004A102D" w:rsidRPr="004C53D5" w:rsidRDefault="004A102D" w:rsidP="004A102D">
            <w:pPr>
              <w:jc w:val="center"/>
              <w:rPr>
                <w:rFonts w:eastAsia="SimSun"/>
                <w:sz w:val="20"/>
                <w:szCs w:val="20"/>
                <w:lang w:eastAsia="zh-CN"/>
              </w:rPr>
            </w:pPr>
          </w:p>
        </w:tc>
        <w:tc>
          <w:tcPr>
            <w:tcW w:w="9270" w:type="dxa"/>
          </w:tcPr>
          <w:p w14:paraId="09C2C23B" w14:textId="77777777" w:rsidR="004A102D" w:rsidRPr="00A05FAB" w:rsidRDefault="004A102D" w:rsidP="004A102D">
            <w:pPr>
              <w:rPr>
                <w:sz w:val="20"/>
                <w:szCs w:val="20"/>
                <w:lang w:val="en-US"/>
              </w:rPr>
            </w:pPr>
          </w:p>
        </w:tc>
      </w:tr>
      <w:tr w:rsidR="004A102D" w:rsidRPr="00CF07C0" w14:paraId="58978F27" w14:textId="77777777" w:rsidTr="00C03850">
        <w:tc>
          <w:tcPr>
            <w:tcW w:w="1165" w:type="dxa"/>
          </w:tcPr>
          <w:p w14:paraId="540822CF" w14:textId="348FC050" w:rsidR="004A102D" w:rsidRPr="00A05FAB" w:rsidRDefault="004A102D" w:rsidP="004A102D">
            <w:pPr>
              <w:jc w:val="center"/>
              <w:rPr>
                <w:sz w:val="20"/>
                <w:szCs w:val="20"/>
              </w:rPr>
            </w:pPr>
          </w:p>
        </w:tc>
        <w:tc>
          <w:tcPr>
            <w:tcW w:w="9270" w:type="dxa"/>
          </w:tcPr>
          <w:p w14:paraId="572C4673" w14:textId="543BF78A" w:rsidR="004A102D" w:rsidRPr="00A05FAB" w:rsidRDefault="004A102D" w:rsidP="004A102D">
            <w:pPr>
              <w:jc w:val="both"/>
              <w:rPr>
                <w:sz w:val="20"/>
                <w:szCs w:val="20"/>
                <w:lang w:val="en-US"/>
              </w:rPr>
            </w:pPr>
          </w:p>
        </w:tc>
      </w:tr>
      <w:tr w:rsidR="004A102D" w:rsidRPr="00CF07C0" w14:paraId="1E42A1FB" w14:textId="77777777" w:rsidTr="00C03850">
        <w:tc>
          <w:tcPr>
            <w:tcW w:w="1165" w:type="dxa"/>
          </w:tcPr>
          <w:p w14:paraId="495BC227" w14:textId="09D1818D" w:rsidR="004A102D" w:rsidRPr="00A05FAB" w:rsidRDefault="004A102D" w:rsidP="004A102D">
            <w:pPr>
              <w:jc w:val="center"/>
              <w:rPr>
                <w:sz w:val="20"/>
                <w:szCs w:val="20"/>
              </w:rPr>
            </w:pPr>
          </w:p>
        </w:tc>
        <w:tc>
          <w:tcPr>
            <w:tcW w:w="9270" w:type="dxa"/>
          </w:tcPr>
          <w:p w14:paraId="50BA830E" w14:textId="1B945E19" w:rsidR="004A102D" w:rsidRPr="0034724F" w:rsidRDefault="004A102D" w:rsidP="004A102D">
            <w:pPr>
              <w:jc w:val="both"/>
              <w:rPr>
                <w:sz w:val="20"/>
                <w:szCs w:val="20"/>
                <w:lang w:val="en-US"/>
              </w:rPr>
            </w:pPr>
          </w:p>
        </w:tc>
      </w:tr>
      <w:tr w:rsidR="004A102D" w:rsidRPr="00CF07C0" w14:paraId="5642A677" w14:textId="77777777" w:rsidTr="00C03850">
        <w:tc>
          <w:tcPr>
            <w:tcW w:w="1165" w:type="dxa"/>
          </w:tcPr>
          <w:p w14:paraId="7D4CD141" w14:textId="4563B273" w:rsidR="004A102D" w:rsidRPr="001E7E35" w:rsidRDefault="004A102D" w:rsidP="004A102D">
            <w:pPr>
              <w:jc w:val="center"/>
              <w:rPr>
                <w:rFonts w:eastAsia="SimSun"/>
                <w:sz w:val="20"/>
                <w:szCs w:val="20"/>
                <w:lang w:eastAsia="zh-CN"/>
              </w:rPr>
            </w:pPr>
          </w:p>
        </w:tc>
        <w:tc>
          <w:tcPr>
            <w:tcW w:w="9270" w:type="dxa"/>
          </w:tcPr>
          <w:p w14:paraId="070497DD" w14:textId="25EAAD51" w:rsidR="004A102D" w:rsidRPr="002F0885" w:rsidRDefault="004A102D" w:rsidP="004A102D">
            <w:pPr>
              <w:rPr>
                <w:rFonts w:eastAsia="SimSun"/>
                <w:b/>
                <w:bCs/>
                <w:sz w:val="20"/>
                <w:szCs w:val="20"/>
                <w:lang w:eastAsia="zh-CN"/>
              </w:rPr>
            </w:pPr>
          </w:p>
        </w:tc>
      </w:tr>
      <w:tr w:rsidR="004A102D" w:rsidRPr="00CF07C0" w14:paraId="0F5B0071" w14:textId="77777777" w:rsidTr="00C03850">
        <w:tc>
          <w:tcPr>
            <w:tcW w:w="1165" w:type="dxa"/>
          </w:tcPr>
          <w:p w14:paraId="55F91160" w14:textId="1CC1B069" w:rsidR="004A102D" w:rsidRPr="00A05FAB" w:rsidRDefault="004A102D" w:rsidP="004A102D">
            <w:pPr>
              <w:jc w:val="center"/>
              <w:rPr>
                <w:sz w:val="20"/>
                <w:szCs w:val="20"/>
              </w:rPr>
            </w:pPr>
          </w:p>
        </w:tc>
        <w:tc>
          <w:tcPr>
            <w:tcW w:w="9270" w:type="dxa"/>
          </w:tcPr>
          <w:p w14:paraId="7A9A5FD2" w14:textId="77777777" w:rsidR="004A102D" w:rsidRPr="00A05FAB" w:rsidRDefault="004A102D" w:rsidP="004A102D">
            <w:pPr>
              <w:rPr>
                <w:sz w:val="20"/>
                <w:szCs w:val="20"/>
              </w:rPr>
            </w:pPr>
          </w:p>
        </w:tc>
      </w:tr>
      <w:tr w:rsidR="004A102D" w:rsidRPr="00CF07C0" w14:paraId="303BAC56" w14:textId="77777777" w:rsidTr="00C03850">
        <w:tc>
          <w:tcPr>
            <w:tcW w:w="1165" w:type="dxa"/>
          </w:tcPr>
          <w:p w14:paraId="312C99FC" w14:textId="4D995C53" w:rsidR="004A102D" w:rsidRPr="00A05FAB" w:rsidRDefault="004A102D" w:rsidP="004A102D">
            <w:pPr>
              <w:jc w:val="center"/>
              <w:rPr>
                <w:sz w:val="20"/>
                <w:szCs w:val="20"/>
              </w:rPr>
            </w:pPr>
          </w:p>
        </w:tc>
        <w:tc>
          <w:tcPr>
            <w:tcW w:w="9270" w:type="dxa"/>
          </w:tcPr>
          <w:p w14:paraId="171C3576" w14:textId="3707B3CC" w:rsidR="004A102D" w:rsidRPr="00A05FAB" w:rsidRDefault="004A102D" w:rsidP="004A102D">
            <w:pPr>
              <w:rPr>
                <w:sz w:val="20"/>
                <w:szCs w:val="20"/>
              </w:rPr>
            </w:pPr>
          </w:p>
        </w:tc>
      </w:tr>
      <w:tr w:rsidR="004A102D" w:rsidRPr="00CF07C0" w14:paraId="292F234E" w14:textId="77777777" w:rsidTr="00C03850">
        <w:tc>
          <w:tcPr>
            <w:tcW w:w="1165" w:type="dxa"/>
          </w:tcPr>
          <w:p w14:paraId="7C4F291E" w14:textId="0F77AE21" w:rsidR="004A102D" w:rsidRPr="00A05FAB" w:rsidRDefault="004A102D" w:rsidP="004A102D">
            <w:pPr>
              <w:jc w:val="center"/>
              <w:rPr>
                <w:sz w:val="20"/>
                <w:szCs w:val="20"/>
              </w:rPr>
            </w:pPr>
          </w:p>
        </w:tc>
        <w:tc>
          <w:tcPr>
            <w:tcW w:w="9270" w:type="dxa"/>
          </w:tcPr>
          <w:p w14:paraId="303981A3" w14:textId="3D897BDE" w:rsidR="004A102D" w:rsidRPr="00A05FAB" w:rsidRDefault="004A102D" w:rsidP="004A102D">
            <w:pPr>
              <w:rPr>
                <w:sz w:val="20"/>
                <w:szCs w:val="20"/>
              </w:rPr>
            </w:pPr>
          </w:p>
        </w:tc>
      </w:tr>
      <w:tr w:rsidR="004A102D" w:rsidRPr="00CF07C0" w14:paraId="05CB8635" w14:textId="77777777" w:rsidTr="00C03850">
        <w:tc>
          <w:tcPr>
            <w:tcW w:w="1165" w:type="dxa"/>
          </w:tcPr>
          <w:p w14:paraId="106A400E" w14:textId="7D5FD085" w:rsidR="004A102D" w:rsidRPr="00A05FAB" w:rsidRDefault="004A102D" w:rsidP="004A102D">
            <w:pPr>
              <w:jc w:val="center"/>
              <w:rPr>
                <w:sz w:val="20"/>
                <w:szCs w:val="20"/>
              </w:rPr>
            </w:pPr>
          </w:p>
        </w:tc>
        <w:tc>
          <w:tcPr>
            <w:tcW w:w="9270" w:type="dxa"/>
          </w:tcPr>
          <w:p w14:paraId="6280E484" w14:textId="77777777" w:rsidR="004A102D" w:rsidRPr="00A05FAB" w:rsidRDefault="004A102D" w:rsidP="004A102D">
            <w:pPr>
              <w:rPr>
                <w:sz w:val="20"/>
                <w:szCs w:val="20"/>
              </w:rPr>
            </w:pPr>
          </w:p>
        </w:tc>
      </w:tr>
      <w:tr w:rsidR="004A102D" w:rsidRPr="00CF07C0" w14:paraId="425C734A" w14:textId="77777777" w:rsidTr="00C03850">
        <w:tc>
          <w:tcPr>
            <w:tcW w:w="1165" w:type="dxa"/>
          </w:tcPr>
          <w:p w14:paraId="6BE84218" w14:textId="5FCF88C8" w:rsidR="004A102D" w:rsidRPr="00A05FAB" w:rsidRDefault="004A102D" w:rsidP="004A102D">
            <w:pPr>
              <w:jc w:val="center"/>
              <w:rPr>
                <w:sz w:val="20"/>
                <w:szCs w:val="20"/>
              </w:rPr>
            </w:pPr>
          </w:p>
        </w:tc>
        <w:tc>
          <w:tcPr>
            <w:tcW w:w="9270" w:type="dxa"/>
          </w:tcPr>
          <w:p w14:paraId="140C9929" w14:textId="77777777" w:rsidR="004A102D" w:rsidRPr="00A05FAB" w:rsidRDefault="004A102D" w:rsidP="004A102D">
            <w:pPr>
              <w:rPr>
                <w:b/>
                <w:bCs/>
                <w:sz w:val="20"/>
                <w:szCs w:val="20"/>
                <w:lang w:eastAsia="x-none"/>
              </w:rPr>
            </w:pPr>
          </w:p>
        </w:tc>
      </w:tr>
      <w:tr w:rsidR="004A102D" w:rsidRPr="00CF07C0" w14:paraId="75475679" w14:textId="77777777" w:rsidTr="00C03850">
        <w:tc>
          <w:tcPr>
            <w:tcW w:w="1165" w:type="dxa"/>
          </w:tcPr>
          <w:p w14:paraId="6FBFBCF7" w14:textId="77777777" w:rsidR="004A102D" w:rsidRPr="00A05FAB" w:rsidRDefault="004A102D" w:rsidP="004A102D">
            <w:pPr>
              <w:jc w:val="center"/>
              <w:rPr>
                <w:sz w:val="20"/>
                <w:szCs w:val="20"/>
              </w:rPr>
            </w:pPr>
          </w:p>
        </w:tc>
        <w:tc>
          <w:tcPr>
            <w:tcW w:w="9270" w:type="dxa"/>
          </w:tcPr>
          <w:p w14:paraId="29C13CD4" w14:textId="77777777" w:rsidR="004A102D" w:rsidRPr="00A05FAB" w:rsidRDefault="004A102D" w:rsidP="004A102D">
            <w:pPr>
              <w:rPr>
                <w:sz w:val="20"/>
                <w:szCs w:val="20"/>
              </w:rPr>
            </w:pPr>
          </w:p>
        </w:tc>
      </w:tr>
      <w:tr w:rsidR="004A102D" w:rsidRPr="00CF07C0" w14:paraId="5A7E1761" w14:textId="77777777" w:rsidTr="00C03850">
        <w:tc>
          <w:tcPr>
            <w:tcW w:w="1165" w:type="dxa"/>
          </w:tcPr>
          <w:p w14:paraId="7D07D9B8" w14:textId="77777777" w:rsidR="004A102D" w:rsidRPr="00A05FAB" w:rsidRDefault="004A102D" w:rsidP="004A102D">
            <w:pPr>
              <w:jc w:val="center"/>
              <w:rPr>
                <w:sz w:val="20"/>
                <w:szCs w:val="20"/>
              </w:rPr>
            </w:pPr>
          </w:p>
        </w:tc>
        <w:tc>
          <w:tcPr>
            <w:tcW w:w="9270" w:type="dxa"/>
          </w:tcPr>
          <w:p w14:paraId="31385E15" w14:textId="77777777" w:rsidR="004A102D" w:rsidRPr="00A05FAB" w:rsidRDefault="004A102D" w:rsidP="004A102D">
            <w:pPr>
              <w:rPr>
                <w:sz w:val="20"/>
                <w:szCs w:val="20"/>
              </w:rPr>
            </w:pPr>
          </w:p>
        </w:tc>
      </w:tr>
      <w:tr w:rsidR="004A102D" w:rsidRPr="00CF07C0" w14:paraId="3DC6D0D3" w14:textId="77777777" w:rsidTr="00C03850">
        <w:tc>
          <w:tcPr>
            <w:tcW w:w="1165" w:type="dxa"/>
          </w:tcPr>
          <w:p w14:paraId="3253D694" w14:textId="77777777" w:rsidR="004A102D" w:rsidRPr="00A05FAB" w:rsidRDefault="004A102D" w:rsidP="004A102D">
            <w:pPr>
              <w:jc w:val="center"/>
              <w:rPr>
                <w:sz w:val="20"/>
                <w:szCs w:val="20"/>
              </w:rPr>
            </w:pPr>
          </w:p>
        </w:tc>
        <w:tc>
          <w:tcPr>
            <w:tcW w:w="9270" w:type="dxa"/>
          </w:tcPr>
          <w:p w14:paraId="555BCCA6" w14:textId="77777777" w:rsidR="004A102D" w:rsidRPr="00A05FAB" w:rsidRDefault="004A102D" w:rsidP="004A102D">
            <w:pPr>
              <w:rPr>
                <w:sz w:val="20"/>
                <w:szCs w:val="20"/>
              </w:rPr>
            </w:pPr>
          </w:p>
        </w:tc>
      </w:tr>
      <w:tr w:rsidR="004A102D" w:rsidRPr="00CF07C0" w14:paraId="34B113ED" w14:textId="77777777" w:rsidTr="00C03850">
        <w:tc>
          <w:tcPr>
            <w:tcW w:w="1165" w:type="dxa"/>
          </w:tcPr>
          <w:p w14:paraId="0F46044C" w14:textId="77777777" w:rsidR="004A102D" w:rsidRPr="00A05FAB" w:rsidRDefault="004A102D" w:rsidP="004A102D">
            <w:pPr>
              <w:jc w:val="center"/>
              <w:rPr>
                <w:sz w:val="20"/>
                <w:szCs w:val="20"/>
              </w:rPr>
            </w:pPr>
          </w:p>
        </w:tc>
        <w:tc>
          <w:tcPr>
            <w:tcW w:w="9270" w:type="dxa"/>
          </w:tcPr>
          <w:p w14:paraId="0C1FA2B1" w14:textId="77777777" w:rsidR="004A102D" w:rsidRPr="00A05FAB" w:rsidRDefault="004A102D" w:rsidP="004A102D">
            <w:pPr>
              <w:rPr>
                <w:sz w:val="20"/>
                <w:szCs w:val="20"/>
              </w:rPr>
            </w:pPr>
          </w:p>
        </w:tc>
      </w:tr>
      <w:tr w:rsidR="004A102D" w:rsidRPr="00CF07C0" w14:paraId="5CB3B6E4" w14:textId="77777777" w:rsidTr="00C03850">
        <w:tc>
          <w:tcPr>
            <w:tcW w:w="1165" w:type="dxa"/>
          </w:tcPr>
          <w:p w14:paraId="08564AB6" w14:textId="77777777" w:rsidR="004A102D" w:rsidRPr="00A05FAB" w:rsidRDefault="004A102D" w:rsidP="004A102D">
            <w:pPr>
              <w:jc w:val="center"/>
              <w:rPr>
                <w:sz w:val="20"/>
                <w:szCs w:val="20"/>
              </w:rPr>
            </w:pPr>
          </w:p>
        </w:tc>
        <w:tc>
          <w:tcPr>
            <w:tcW w:w="9270" w:type="dxa"/>
          </w:tcPr>
          <w:p w14:paraId="717CD2E6" w14:textId="77777777" w:rsidR="004A102D" w:rsidRPr="00A05FAB" w:rsidRDefault="004A102D" w:rsidP="004A102D">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ZTE, Sanechips</w:t>
            </w:r>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UE monitors the associated time-frequency resource(s) in the nearest duration of the candidate monitoring occasion(s) subject to the time gap w.r..t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@vivo: R16 WUS/DCP has the concept of minimum time gap (as a UE capability). For idle mode, it will be a network broadcast value. For realizing power saving gain, closeness to a SS burst should be restricted. Since PO allocation can have clustering allocation, a constant offset w.r.t. a PO cannot guarantee the closeness to a SS burst. In this regard, another maximum time offset w.r.t.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@CMCC: Regarding reuse pagingSearchSpace,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w.r.t. </w:t>
            </w:r>
            <w:r>
              <w:rPr>
                <w:color w:val="FF0000"/>
                <w:sz w:val="22"/>
                <w:szCs w:val="22"/>
              </w:rPr>
              <w:t xml:space="preserve">the start of UEs’ PF </w:t>
            </w:r>
            <w:r w:rsidRPr="00C60916">
              <w:rPr>
                <w:color w:val="FF0000"/>
                <w:sz w:val="22"/>
                <w:szCs w:val="22"/>
                <w:highlight w:val="yellow"/>
              </w:rPr>
              <w:t xml:space="preserve">and the maximum time offset w.r.t.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Firstly, like indicated in our paper the configuration of the time location of the PEI associated to a certain PO, could in our view be based on similar design/approach as we have for POs.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r w:rsidRPr="004722BB">
              <w:rPr>
                <w:i/>
                <w:iCs/>
                <w:sz w:val="20"/>
                <w:szCs w:val="20"/>
              </w:rPr>
              <w:t>firstPDCCH-MonitoringOccasionOfPO</w:t>
            </w:r>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ListParagraph"/>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ListParagraph"/>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ListParagraph"/>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ListParagraph"/>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ListParagraph"/>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ListParagraph"/>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ListParagraph"/>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ListParagraph"/>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SimSun"/>
                <w:sz w:val="20"/>
                <w:szCs w:val="20"/>
                <w:lang w:eastAsia="zh-CN"/>
              </w:rPr>
            </w:pPr>
            <w:r>
              <w:rPr>
                <w:rFonts w:eastAsia="SimSun"/>
                <w:sz w:val="20"/>
                <w:szCs w:val="20"/>
                <w:lang w:eastAsia="zh-CN"/>
              </w:rPr>
              <w:t>Intel</w:t>
            </w:r>
          </w:p>
        </w:tc>
        <w:tc>
          <w:tcPr>
            <w:tcW w:w="9270" w:type="dxa"/>
          </w:tcPr>
          <w:p w14:paraId="58A2955A" w14:textId="6E870659" w:rsidR="004A102D" w:rsidRPr="007E0EC7" w:rsidRDefault="00186E2E" w:rsidP="004A102D">
            <w:pPr>
              <w:rPr>
                <w:rFonts w:eastAsia="SimSun"/>
                <w:sz w:val="20"/>
                <w:szCs w:val="20"/>
                <w:lang w:eastAsia="zh-CN"/>
              </w:rPr>
            </w:pPr>
            <w:r>
              <w:rPr>
                <w:rFonts w:eastAsia="SimSun"/>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SimSun"/>
                <w:sz w:val="20"/>
                <w:szCs w:val="20"/>
                <w:lang w:eastAsia="zh-CN"/>
              </w:rPr>
              <w:t>. We also agree with Samsung that offset with reference to PO makes more sense since the PEI would correspond to the next PO.</w:t>
            </w:r>
            <w:r w:rsidR="0069597C">
              <w:rPr>
                <w:rFonts w:eastAsia="SimSun"/>
                <w:sz w:val="20"/>
                <w:szCs w:val="20"/>
                <w:lang w:eastAsia="zh-CN"/>
              </w:rPr>
              <w:t xml:space="preserve"> We do not think reference to SSB is needed for determining the M</w:t>
            </w:r>
            <w:r w:rsidR="00BB193B">
              <w:rPr>
                <w:rFonts w:eastAsia="SimSun"/>
                <w:sz w:val="20"/>
                <w:szCs w:val="20"/>
                <w:lang w:eastAsia="zh-CN"/>
              </w:rPr>
              <w:t>O</w:t>
            </w:r>
            <w:r w:rsidR="0069597C">
              <w:rPr>
                <w:rFonts w:eastAsia="SimSun"/>
                <w:sz w:val="20"/>
                <w:szCs w:val="20"/>
                <w:lang w:eastAsia="zh-CN"/>
              </w:rPr>
              <w:t>s.</w:t>
            </w:r>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SimSun" w:hint="eastAsia"/>
                <w:sz w:val="20"/>
                <w:szCs w:val="20"/>
                <w:lang w:eastAsia="zh-CN"/>
              </w:rPr>
              <w:t>Huawei, HiSilicon</w:t>
            </w:r>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Nordic’s 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We do think we need to make the PEI as more close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4A102D" w:rsidRPr="00CF07C0" w14:paraId="2B9FBA5A" w14:textId="77777777" w:rsidTr="00C03850">
        <w:tc>
          <w:tcPr>
            <w:tcW w:w="1165" w:type="dxa"/>
          </w:tcPr>
          <w:p w14:paraId="6103DCA3" w14:textId="77777777" w:rsidR="004A102D" w:rsidRPr="00A05FAB" w:rsidRDefault="004A102D" w:rsidP="004A102D">
            <w:pPr>
              <w:jc w:val="center"/>
              <w:rPr>
                <w:sz w:val="20"/>
                <w:szCs w:val="20"/>
              </w:rPr>
            </w:pPr>
          </w:p>
        </w:tc>
        <w:tc>
          <w:tcPr>
            <w:tcW w:w="9270" w:type="dxa"/>
          </w:tcPr>
          <w:p w14:paraId="6C34409D" w14:textId="77777777" w:rsidR="004A102D" w:rsidRPr="00A05FAB" w:rsidRDefault="004A102D" w:rsidP="004A102D">
            <w:pPr>
              <w:rPr>
                <w:sz w:val="20"/>
                <w:szCs w:val="20"/>
              </w:rPr>
            </w:pP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SimSun"/>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support BehavA only and not convinced the benefits for BehaveB</w:t>
            </w:r>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Behavior-B is that </w:t>
            </w:r>
            <w:r w:rsidRPr="00001810">
              <w:rPr>
                <w:rFonts w:eastAsia="SimSun"/>
                <w:sz w:val="20"/>
                <w:szCs w:val="20"/>
                <w:lang w:eastAsia="zh-CN"/>
              </w:rPr>
              <w:t>by adopting Behavior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Thanks for companies’ valable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r w:rsidRPr="00C35478">
        <w:rPr>
          <w:sz w:val="22"/>
          <w:szCs w:val="22"/>
        </w:rPr>
        <w:t>Behv-A only</w:t>
      </w:r>
      <w:r>
        <w:rPr>
          <w:sz w:val="22"/>
          <w:szCs w:val="22"/>
        </w:rPr>
        <w:t xml:space="preserve"> (8): Nordic, Samsung, CATT, Intel, Qualcomm, vivo, Apple, Sony</w:t>
      </w:r>
    </w:p>
    <w:p w14:paraId="55AD96D5" w14:textId="77777777" w:rsidR="00FB34CF" w:rsidRDefault="00FB34CF" w:rsidP="00FB34CF">
      <w:pPr>
        <w:rPr>
          <w:sz w:val="22"/>
          <w:szCs w:val="22"/>
        </w:rPr>
      </w:pPr>
      <w:r>
        <w:rPr>
          <w:sz w:val="22"/>
          <w:szCs w:val="22"/>
        </w:rPr>
        <w:t>Behv-A and Behv-B (configurable by network) (9): Huawei, Spreadtrum,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Given that Behv-A is commonly supported while there are slight majority support on supporting Behv-B as well, we suggest to at least support Behv-A and keep FFS Behv-B: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At least Behv-A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FFS: Whether Behv-B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Just a note that I forgot to provide comments regarding the behaviours for the first round, but our position would still be to support both and have NW configurability over Behv-A and Behv-B.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Behv-A and continue the discussion regarding Behv-B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Proposals  </w:t>
            </w:r>
            <w:r w:rsidR="00280200">
              <w:rPr>
                <w:sz w:val="20"/>
                <w:szCs w:val="20"/>
              </w:rPr>
              <w:t xml:space="preserve">4-2a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ListParagraph"/>
              <w:numPr>
                <w:ilvl w:val="0"/>
                <w:numId w:val="75"/>
              </w:numPr>
              <w:rPr>
                <w:sz w:val="20"/>
                <w:szCs w:val="20"/>
              </w:rPr>
            </w:pPr>
            <w:r>
              <w:rPr>
                <w:sz w:val="20"/>
                <w:szCs w:val="20"/>
              </w:rPr>
              <w:t>FFS: new or existing RNTI can be used</w:t>
            </w:r>
          </w:p>
          <w:p w14:paraId="6370BDB7" w14:textId="61E6B9D4" w:rsidR="00943A0B" w:rsidRDefault="00C50268" w:rsidP="00943A0B">
            <w:pPr>
              <w:pStyle w:val="ListParagraph"/>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ListParagraph"/>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ListParagraph"/>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Huawei, HiSilicon</w:t>
            </w:r>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7777777" w:rsidR="004A102D" w:rsidRDefault="004A102D" w:rsidP="004A102D">
            <w:pPr>
              <w:jc w:val="center"/>
              <w:rPr>
                <w:sz w:val="20"/>
                <w:szCs w:val="20"/>
              </w:rPr>
            </w:pPr>
          </w:p>
        </w:tc>
        <w:tc>
          <w:tcPr>
            <w:tcW w:w="9270" w:type="dxa"/>
          </w:tcPr>
          <w:p w14:paraId="4591A5BB" w14:textId="77777777" w:rsidR="004A102D" w:rsidRPr="00CF07C0" w:rsidRDefault="004A102D" w:rsidP="004A102D">
            <w:pPr>
              <w:rPr>
                <w:sz w:val="20"/>
                <w:szCs w:val="20"/>
              </w:rPr>
            </w:pPr>
          </w:p>
        </w:tc>
      </w:tr>
      <w:tr w:rsidR="004A102D" w:rsidRPr="002F7FDF" w14:paraId="27579963" w14:textId="77777777" w:rsidTr="00C03850">
        <w:tc>
          <w:tcPr>
            <w:tcW w:w="1165" w:type="dxa"/>
          </w:tcPr>
          <w:p w14:paraId="4AF2D17B" w14:textId="77777777" w:rsidR="004A102D" w:rsidRDefault="004A102D" w:rsidP="004A102D">
            <w:pPr>
              <w:jc w:val="center"/>
              <w:rPr>
                <w:sz w:val="20"/>
                <w:szCs w:val="20"/>
              </w:rPr>
            </w:pPr>
          </w:p>
        </w:tc>
        <w:tc>
          <w:tcPr>
            <w:tcW w:w="9270" w:type="dxa"/>
          </w:tcPr>
          <w:p w14:paraId="605B3D9D" w14:textId="77777777" w:rsidR="004A102D" w:rsidRPr="002F7FDF" w:rsidRDefault="004A102D" w:rsidP="004A102D">
            <w:pPr>
              <w:rPr>
                <w:sz w:val="20"/>
                <w:szCs w:val="20"/>
                <w:lang w:val="en-US"/>
              </w:rPr>
            </w:pP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For coexistence with legacy PDSCH, semi-static resouce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2073C7"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93C5" w14:textId="77777777" w:rsidR="002073C7" w:rsidRDefault="002073C7">
      <w:r>
        <w:separator/>
      </w:r>
    </w:p>
  </w:endnote>
  <w:endnote w:type="continuationSeparator" w:id="0">
    <w:p w14:paraId="271A850C" w14:textId="77777777" w:rsidR="002073C7" w:rsidRDefault="0020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3AEC" w14:textId="77777777" w:rsidR="002073C7" w:rsidRDefault="002073C7">
      <w:r>
        <w:separator/>
      </w:r>
    </w:p>
  </w:footnote>
  <w:footnote w:type="continuationSeparator" w:id="0">
    <w:p w14:paraId="248EAADD" w14:textId="77777777" w:rsidR="002073C7" w:rsidRDefault="0020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7"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5"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8"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1"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3"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6"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3"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2"/>
  </w:num>
  <w:num w:numId="5">
    <w:abstractNumId w:val="57"/>
  </w:num>
  <w:num w:numId="6">
    <w:abstractNumId w:val="99"/>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6"/>
  </w:num>
  <w:num w:numId="19">
    <w:abstractNumId w:val="31"/>
  </w:num>
  <w:num w:numId="20">
    <w:abstractNumId w:val="79"/>
  </w:num>
  <w:num w:numId="21">
    <w:abstractNumId w:val="60"/>
  </w:num>
  <w:num w:numId="22">
    <w:abstractNumId w:val="1"/>
  </w:num>
  <w:num w:numId="23">
    <w:abstractNumId w:val="2"/>
  </w:num>
  <w:num w:numId="24">
    <w:abstractNumId w:val="0"/>
  </w:num>
  <w:num w:numId="25">
    <w:abstractNumId w:val="42"/>
  </w:num>
  <w:num w:numId="26">
    <w:abstractNumId w:val="84"/>
  </w:num>
  <w:num w:numId="27">
    <w:abstractNumId w:val="47"/>
  </w:num>
  <w:num w:numId="28">
    <w:abstractNumId w:val="33"/>
  </w:num>
  <w:num w:numId="29">
    <w:abstractNumId w:val="64"/>
  </w:num>
  <w:num w:numId="30">
    <w:abstractNumId w:val="98"/>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8"/>
  </w:num>
  <w:num w:numId="34">
    <w:abstractNumId w:val="102"/>
  </w:num>
  <w:num w:numId="35">
    <w:abstractNumId w:val="97"/>
  </w:num>
  <w:num w:numId="36">
    <w:abstractNumId w:val="30"/>
  </w:num>
  <w:num w:numId="37">
    <w:abstractNumId w:val="107"/>
  </w:num>
  <w:num w:numId="38">
    <w:abstractNumId w:val="48"/>
  </w:num>
  <w:num w:numId="39">
    <w:abstractNumId w:val="6"/>
  </w:num>
  <w:num w:numId="40">
    <w:abstractNumId w:val="53"/>
  </w:num>
  <w:num w:numId="41">
    <w:abstractNumId w:val="96"/>
  </w:num>
  <w:num w:numId="42">
    <w:abstractNumId w:val="35"/>
  </w:num>
  <w:num w:numId="43">
    <w:abstractNumId w:val="104"/>
  </w:num>
  <w:num w:numId="44">
    <w:abstractNumId w:val="20"/>
  </w:num>
  <w:num w:numId="45">
    <w:abstractNumId w:val="105"/>
  </w:num>
  <w:num w:numId="46">
    <w:abstractNumId w:val="12"/>
  </w:num>
  <w:num w:numId="47">
    <w:abstractNumId w:val="81"/>
  </w:num>
  <w:num w:numId="48">
    <w:abstractNumId w:val="10"/>
  </w:num>
  <w:num w:numId="49">
    <w:abstractNumId w:val="106"/>
  </w:num>
  <w:num w:numId="50">
    <w:abstractNumId w:val="85"/>
  </w:num>
  <w:num w:numId="51">
    <w:abstractNumId w:val="93"/>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0"/>
  </w:num>
  <w:num w:numId="60">
    <w:abstractNumId w:val="21"/>
  </w:num>
  <w:num w:numId="61">
    <w:abstractNumId w:val="39"/>
  </w:num>
  <w:num w:numId="62">
    <w:abstractNumId w:val="103"/>
  </w:num>
  <w:num w:numId="63">
    <w:abstractNumId w:val="49"/>
  </w:num>
  <w:num w:numId="64">
    <w:abstractNumId w:val="24"/>
  </w:num>
  <w:num w:numId="65">
    <w:abstractNumId w:val="100"/>
  </w:num>
  <w:num w:numId="66">
    <w:abstractNumId w:val="101"/>
  </w:num>
  <w:num w:numId="67">
    <w:abstractNumId w:val="82"/>
  </w:num>
  <w:num w:numId="68">
    <w:abstractNumId w:val="46"/>
  </w:num>
  <w:num w:numId="69">
    <w:abstractNumId w:val="95"/>
  </w:num>
  <w:num w:numId="70">
    <w:abstractNumId w:val="38"/>
  </w:num>
  <w:num w:numId="71">
    <w:abstractNumId w:val="88"/>
  </w:num>
  <w:num w:numId="72">
    <w:abstractNumId w:val="43"/>
  </w:num>
  <w:num w:numId="73">
    <w:abstractNumId w:val="94"/>
  </w:num>
  <w:num w:numId="74">
    <w:abstractNumId w:val="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6"/>
  </w:num>
  <w:num w:numId="84">
    <w:abstractNumId w:val="44"/>
  </w:num>
  <w:num w:numId="85">
    <w:abstractNumId w:val="91"/>
  </w:num>
  <w:num w:numId="86">
    <w:abstractNumId w:val="51"/>
  </w:num>
  <w:num w:numId="87">
    <w:abstractNumId w:val="62"/>
  </w:num>
  <w:num w:numId="88">
    <w:abstractNumId w:val="41"/>
  </w:num>
  <w:num w:numId="89">
    <w:abstractNumId w:val="11"/>
  </w:num>
  <w:num w:numId="90">
    <w:abstractNumId w:val="23"/>
  </w:num>
  <w:num w:numId="91">
    <w:abstractNumId w:val="80"/>
  </w:num>
  <w:num w:numId="92">
    <w:abstractNumId w:val="58"/>
  </w:num>
  <w:num w:numId="93">
    <w:abstractNumId w:val="83"/>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7"/>
  </w:num>
  <w:num w:numId="108">
    <w:abstractNumId w:val="89"/>
  </w:num>
  <w:num w:numId="109">
    <w:abstractNumId w:val="43"/>
  </w:num>
  <w:num w:numId="110">
    <w:abstractNumId w:val="40"/>
  </w:num>
  <w:num w:numId="111">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44D1"/>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560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D0B31A70-D7F2-45BF-9A2C-8A8193C42507}">
  <ds:schemaRefs>
    <ds:schemaRef ds:uri="http://schemas.openxmlformats.org/officeDocument/2006/bibliography"/>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35246</Words>
  <Characters>200903</Characters>
  <Application>Microsoft Office Word</Application>
  <DocSecurity>0</DocSecurity>
  <Lines>1674</Lines>
  <Paragraphs>471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235678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2021-08-18T00:10:00Z</dcterms:created>
  <dcterms:modified xsi:type="dcterms:W3CDTF">2021-08-18T00:12:00Z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ies>
</file>