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589CD4EF" w14:textId="77777777" w:rsidR="00DE457F" w:rsidRPr="00DA38D8" w:rsidRDefault="00DE457F" w:rsidP="00DE457F">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13A1AB98" w14:textId="77777777" w:rsidR="00DE457F" w:rsidRPr="00DA38D8" w:rsidRDefault="00DE457F" w:rsidP="00DE457F">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41241949" w14:textId="77777777" w:rsidR="00DE457F" w:rsidRPr="00DA38D8" w:rsidRDefault="00DE457F" w:rsidP="00DE457F">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20EAE01C" w14:textId="77777777" w:rsidR="00DE457F" w:rsidRPr="00DA38D8" w:rsidRDefault="00DE457F" w:rsidP="00DE457F">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 xml:space="preserve">For </w:t>
            </w:r>
            <w:proofErr w:type="gramStart"/>
            <w:r w:rsidRPr="00DA38D8">
              <w:rPr>
                <w:sz w:val="20"/>
                <w:szCs w:val="20"/>
              </w:rPr>
              <w:t>sequence based</w:t>
            </w:r>
            <w:proofErr w:type="gramEnd"/>
            <w:r w:rsidRPr="00DA38D8">
              <w:rPr>
                <w:sz w:val="20"/>
                <w:szCs w:val="20"/>
              </w:rPr>
              <w:t xml:space="preserve">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 xml:space="preserve">for Alt-1, if PEI with orthogonal cover is used, the UE power saving gain or the detection performance will </w:t>
            </w:r>
            <w:proofErr w:type="gramStart"/>
            <w:r w:rsidRPr="00DA38D8">
              <w:rPr>
                <w:sz w:val="20"/>
                <w:szCs w:val="20"/>
              </w:rPr>
              <w:t>decrease;</w:t>
            </w:r>
            <w:proofErr w:type="gramEnd"/>
          </w:p>
          <w:p w14:paraId="47B69B65" w14:textId="77777777" w:rsidR="00DE457F" w:rsidRPr="00DA38D8" w:rsidRDefault="00DE457F" w:rsidP="009C2EF3">
            <w:pPr>
              <w:pStyle w:val="ListParagraph"/>
              <w:numPr>
                <w:ilvl w:val="0"/>
                <w:numId w:val="50"/>
              </w:numPr>
              <w:rPr>
                <w:sz w:val="20"/>
                <w:szCs w:val="20"/>
              </w:rPr>
            </w:pPr>
            <w:r w:rsidRPr="00DA38D8">
              <w:rPr>
                <w:sz w:val="20"/>
                <w:szCs w:val="20"/>
              </w:rPr>
              <w:t xml:space="preserve">for Alt-2, if PEI is generated by different sequences, the performance of sequence-based PEI will be deteriorated with the increased blind </w:t>
            </w:r>
            <w:proofErr w:type="gramStart"/>
            <w:r w:rsidRPr="00DA38D8">
              <w:rPr>
                <w:sz w:val="20"/>
                <w:szCs w:val="20"/>
              </w:rPr>
              <w:t>detection</w:t>
            </w:r>
            <w:r w:rsidRPr="00DA38D8">
              <w:rPr>
                <w:rFonts w:ascii="PMingLiU" w:eastAsia="PMingLiU" w:hAnsi="PMingLiU" w:cs="PMingLiU" w:hint="eastAsia"/>
                <w:sz w:val="20"/>
                <w:szCs w:val="20"/>
              </w:rPr>
              <w:t>；</w:t>
            </w:r>
            <w:proofErr w:type="gramEnd"/>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SimSun"/>
                <w:i/>
                <w:sz w:val="20"/>
                <w:szCs w:val="20"/>
                <w:lang w:val="en-US" w:eastAsia="zh-CN"/>
              </w:rPr>
            </w:pP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4BCBDCF" w14:textId="77777777" w:rsidR="00637843" w:rsidRPr="00DA38D8" w:rsidRDefault="00637843" w:rsidP="00637843">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637843" w:rsidRPr="00DA38D8" w:rsidRDefault="00637843" w:rsidP="00637843">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637843" w:rsidRPr="00DA38D8" w:rsidRDefault="00637843" w:rsidP="0063784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proofErr w:type="spellStart"/>
            <w:r>
              <w:rPr>
                <w:sz w:val="20"/>
                <w:szCs w:val="20"/>
              </w:rPr>
              <w:t>Transsion</w:t>
            </w:r>
            <w:proofErr w:type="spellEnd"/>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BodyText"/>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ListParagraph"/>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ListParagraph"/>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ListParagraph"/>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ListParagraph"/>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ListParagraph"/>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ListParagraph"/>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ListParagraph"/>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ListParagraph"/>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ListParagraph"/>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637843" w:rsidRPr="00DA38D8" w:rsidRDefault="00637843" w:rsidP="0063784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Caption"/>
              <w:keepNext/>
              <w:jc w:val="center"/>
              <w:rPr>
                <w:sz w:val="20"/>
                <w:szCs w:val="20"/>
              </w:rPr>
            </w:pPr>
            <w:r w:rsidRPr="00DA38D8">
              <w:rPr>
                <w:sz w:val="20"/>
                <w:szCs w:val="20"/>
              </w:rPr>
              <w:t xml:space="preserve">Table 4: Comparison for </w:t>
            </w:r>
            <w:proofErr w:type="gramStart"/>
            <w:r w:rsidRPr="00DA38D8">
              <w:rPr>
                <w:sz w:val="20"/>
                <w:szCs w:val="20"/>
              </w:rPr>
              <w:t>bit-map</w:t>
            </w:r>
            <w:proofErr w:type="gramEnd"/>
            <w:r w:rsidRPr="00DA38D8">
              <w:rPr>
                <w:sz w:val="20"/>
                <w:szCs w:val="20"/>
              </w:rPr>
              <w:t xml:space="preserve">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02092CBB"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NormalWeb"/>
                    <w:spacing w:before="0" w:beforeAutospacing="0" w:after="0" w:afterAutospacing="0"/>
                    <w:jc w:val="center"/>
                    <w:rPr>
                      <w:sz w:val="20"/>
                      <w:szCs w:val="20"/>
                    </w:rPr>
                  </w:pPr>
                  <w:proofErr w:type="gramStart"/>
                  <w:r w:rsidRPr="00DA38D8">
                    <w:rPr>
                      <w:color w:val="000000"/>
                      <w:kern w:val="24"/>
                      <w:sz w:val="20"/>
                      <w:szCs w:val="20"/>
                    </w:rPr>
                    <w:t>Bit-map</w:t>
                  </w:r>
                  <w:proofErr w:type="gramEnd"/>
                  <w:r w:rsidRPr="00DA38D8">
                    <w:rPr>
                      <w:color w:val="000000"/>
                      <w:kern w:val="24"/>
                      <w:sz w:val="20"/>
                      <w:szCs w:val="20"/>
                    </w:rPr>
                    <w:t xml:space="preserve"> </w:t>
                  </w:r>
                </w:p>
              </w:tc>
              <w:tc>
                <w:tcPr>
                  <w:tcW w:w="4050" w:type="dxa"/>
                  <w:hideMark/>
                </w:tcPr>
                <w:p w14:paraId="4A0094DC"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C03850" w:rsidP="00637843">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696E813C"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4F60DB99"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51D55FA3"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NormalWeb"/>
                    <w:spacing w:before="0" w:beforeAutospacing="0" w:after="0" w:afterAutospacing="0"/>
                    <w:jc w:val="center"/>
                    <w:rPr>
                      <w:color w:val="0000FF"/>
                      <w:kern w:val="24"/>
                      <w:sz w:val="20"/>
                      <w:szCs w:val="20"/>
                    </w:rPr>
                  </w:pPr>
                </w:p>
                <w:p w14:paraId="7B8AD4A6"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 xml:space="preserve">Proposal 4: Both PEI and paging DCI may jointly indicate UE sub-grouping information, especially when number of sub-groups is </w:t>
            </w:r>
            <w:proofErr w:type="gramStart"/>
            <w:r w:rsidRPr="00DA38D8">
              <w:rPr>
                <w:b/>
                <w:bCs/>
                <w:sz w:val="20"/>
                <w:szCs w:val="20"/>
              </w:rPr>
              <w:t>large</w:t>
            </w:r>
            <w:proofErr w:type="gramEnd"/>
            <w:r w:rsidRPr="00DA38D8">
              <w:rPr>
                <w:b/>
                <w:bCs/>
                <w:sz w:val="20"/>
                <w:szCs w:val="20"/>
              </w:rPr>
              <w:t xml:space="preserv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BodyText"/>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w:t>
      </w:r>
      <w:proofErr w:type="gramStart"/>
      <w:r w:rsidR="00C81F3C" w:rsidRPr="000A517C">
        <w:rPr>
          <w:sz w:val="22"/>
          <w:szCs w:val="22"/>
        </w:rPr>
        <w:t>subgroups</w:t>
      </w:r>
      <w:proofErr w:type="gramEnd"/>
      <w:r w:rsidR="00C81F3C" w:rsidRPr="000A517C">
        <w:rPr>
          <w:sz w:val="22"/>
          <w:szCs w:val="22"/>
        </w:rPr>
        <w:t xml:space="preserve">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w:t>
      </w:r>
      <w:proofErr w:type="gramStart"/>
      <w:r w:rsidRPr="000A517C">
        <w:rPr>
          <w:sz w:val="22"/>
          <w:szCs w:val="22"/>
          <w:lang w:eastAsia="zh-CN"/>
        </w:rPr>
        <w:t>subgroups</w:t>
      </w:r>
      <w:proofErr w:type="gramEnd"/>
      <w:r w:rsidRPr="000A517C">
        <w:rPr>
          <w:sz w:val="22"/>
          <w:szCs w:val="22"/>
          <w:lang w:eastAsia="zh-CN"/>
        </w:rPr>
        <w:t xml:space="preserve">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proofErr w:type="gramStart"/>
      <w:r w:rsidRPr="000A517C">
        <w:rPr>
          <w:sz w:val="22"/>
          <w:szCs w:val="22"/>
        </w:rPr>
        <w:t>Companies</w:t>
      </w:r>
      <w:proofErr w:type="gramEnd"/>
      <w:r w:rsidRPr="000A517C">
        <w:rPr>
          <w:sz w:val="22"/>
          <w:szCs w:val="22"/>
        </w:rPr>
        <w:t xml:space="preserve">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roofErr w:type="gramStart"/>
            <w:r>
              <w:rPr>
                <w:rFonts w:eastAsia="SimSun"/>
                <w:sz w:val="20"/>
                <w:szCs w:val="20"/>
                <w:lang w:eastAsia="zh-CN"/>
              </w:rPr>
              <w:t>);</w:t>
            </w:r>
            <w:proofErr w:type="gramEnd"/>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proofErr w:type="gramStart"/>
            <w:r>
              <w:rPr>
                <w:rFonts w:eastAsia="SimSun"/>
                <w:sz w:val="20"/>
                <w:szCs w:val="20"/>
                <w:lang w:eastAsia="zh-CN"/>
              </w:rPr>
              <w:t>A</w:t>
            </w:r>
            <w:proofErr w:type="gramEnd"/>
            <w:r>
              <w:rPr>
                <w:rFonts w:eastAsia="SimSun"/>
                <w:sz w:val="20"/>
                <w:szCs w:val="20"/>
                <w:lang w:eastAsia="zh-CN"/>
              </w:rPr>
              <w:t xml:space="preserve">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w:t>
            </w:r>
            <w:proofErr w:type="spellStart"/>
            <w:r>
              <w:rPr>
                <w:rFonts w:eastAsia="SimSun"/>
                <w:sz w:val="20"/>
                <w:szCs w:val="20"/>
                <w:lang w:eastAsia="zh-CN"/>
              </w:rPr>
              <w:t>FDMed</w:t>
            </w:r>
            <w:proofErr w:type="spellEnd"/>
            <w:r>
              <w:rPr>
                <w:rFonts w:eastAsia="SimSun"/>
                <w:sz w:val="20"/>
                <w:szCs w:val="20"/>
                <w:lang w:eastAsia="zh-CN"/>
              </w:rPr>
              <w:t xml:space="preserve">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w:t>
            </w:r>
            <w:proofErr w:type="gramStart"/>
            <w:r>
              <w:rPr>
                <w:sz w:val="20"/>
                <w:szCs w:val="20"/>
              </w:rPr>
              <w:t>PEI;</w:t>
            </w:r>
            <w:proofErr w:type="gramEnd"/>
            <w:r>
              <w:rPr>
                <w:sz w:val="20"/>
                <w:szCs w:val="20"/>
              </w:rPr>
              <w:t xml:space="preserve">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t>
            </w:r>
            <w:proofErr w:type="gramStart"/>
            <w:r>
              <w:rPr>
                <w:sz w:val="20"/>
                <w:szCs w:val="20"/>
              </w:rPr>
              <w:t xml:space="preserve">with </w:t>
            </w:r>
            <w:r w:rsidRPr="00DC6F80">
              <w:rPr>
                <w:sz w:val="20"/>
                <w:szCs w:val="20"/>
              </w:rPr>
              <w:t xml:space="preserve"> limiting</w:t>
            </w:r>
            <w:proofErr w:type="gramEnd"/>
            <w:r w:rsidRPr="00DC6F80">
              <w:rPr>
                <w:sz w:val="20"/>
                <w:szCs w:val="20"/>
              </w:rPr>
              <w:t xml:space="preserve">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w:t>
            </w:r>
            <w:proofErr w:type="gramStart"/>
            <w:r w:rsidRPr="00DC6F80">
              <w:rPr>
                <w:sz w:val="20"/>
                <w:szCs w:val="20"/>
              </w:rPr>
              <w:t>i.e.</w:t>
            </w:r>
            <w:proofErr w:type="gramEnd"/>
            <w:r w:rsidRPr="00DC6F80">
              <w:rPr>
                <w:sz w:val="20"/>
                <w:szCs w:val="20"/>
              </w:rPr>
              <w:t xml:space="preserve"> don’t agree with point b) to limit to 4 bits).</w:t>
            </w:r>
          </w:p>
          <w:p w14:paraId="42A6B408" w14:textId="77777777" w:rsidR="006D7404" w:rsidRDefault="006D7404" w:rsidP="006D7404">
            <w:pPr>
              <w:rPr>
                <w:sz w:val="20"/>
                <w:szCs w:val="20"/>
              </w:rPr>
            </w:pPr>
            <w:r>
              <w:rPr>
                <w:sz w:val="20"/>
                <w:szCs w:val="20"/>
              </w:rPr>
              <w:t xml:space="preserve">On proposal 2-2 and </w:t>
            </w:r>
            <w:proofErr w:type="gramStart"/>
            <w:r>
              <w:rPr>
                <w:sz w:val="20"/>
                <w:szCs w:val="20"/>
              </w:rPr>
              <w:t>2-2;</w:t>
            </w:r>
            <w:proofErr w:type="gramEnd"/>
            <w:r>
              <w:rPr>
                <w:sz w:val="20"/>
                <w:szCs w:val="20"/>
              </w:rPr>
              <w:t xml:space="preserve"> </w:t>
            </w:r>
          </w:p>
          <w:p w14:paraId="10555EEA" w14:textId="77777777" w:rsidR="006D7404" w:rsidRDefault="006D7404" w:rsidP="006D7404">
            <w:pPr>
              <w:pStyle w:val="ListParagraph"/>
              <w:numPr>
                <w:ilvl w:val="0"/>
                <w:numId w:val="85"/>
              </w:numPr>
              <w:rPr>
                <w:sz w:val="20"/>
                <w:szCs w:val="20"/>
              </w:rPr>
            </w:pPr>
            <w:proofErr w:type="gramStart"/>
            <w:r w:rsidRPr="00CD4D88">
              <w:rPr>
                <w:sz w:val="20"/>
                <w:szCs w:val="20"/>
              </w:rPr>
              <w:t>Like-wise</w:t>
            </w:r>
            <w:proofErr w:type="gramEnd"/>
            <w:r w:rsidRPr="00CD4D88">
              <w:rPr>
                <w:sz w:val="20"/>
                <w:szCs w:val="20"/>
              </w:rPr>
              <w:t xml:space="preserv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w:t>
            </w:r>
            <w:proofErr w:type="gramStart"/>
            <w:r>
              <w:rPr>
                <w:sz w:val="20"/>
                <w:szCs w:val="20"/>
              </w:rPr>
              <w:t>i.e.</w:t>
            </w:r>
            <w:proofErr w:type="gramEnd"/>
            <w:r>
              <w:rPr>
                <w:sz w:val="20"/>
                <w:szCs w:val="20"/>
              </w:rPr>
              <w:t xml:space="preserv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w:t>
            </w:r>
            <w:proofErr w:type="gramStart"/>
            <w:r>
              <w:rPr>
                <w:sz w:val="20"/>
                <w:szCs w:val="20"/>
              </w:rPr>
              <w:t>Note :</w:t>
            </w:r>
            <w:proofErr w:type="gramEnd"/>
            <w:r>
              <w:rPr>
                <w:sz w:val="20"/>
                <w:szCs w:val="20"/>
              </w:rPr>
              <w:t xml:space="preserve">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w:t>
            </w:r>
            <w:proofErr w:type="gramStart"/>
            <w:r>
              <w:rPr>
                <w:sz w:val="20"/>
                <w:szCs w:val="20"/>
              </w:rPr>
              <w:t>bitmap based</w:t>
            </w:r>
            <w:proofErr w:type="gramEnd"/>
            <w:r>
              <w:rPr>
                <w:sz w:val="20"/>
                <w:szCs w:val="20"/>
              </w:rPr>
              <w:t xml:space="preserve">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w:t>
            </w:r>
            <w:proofErr w:type="gramStart"/>
            <w:r w:rsidR="00D32AC3">
              <w:rPr>
                <w:bCs/>
                <w:iCs/>
                <w:sz w:val="20"/>
                <w:szCs w:val="20"/>
              </w:rPr>
              <w:t>10  of</w:t>
            </w:r>
            <w:proofErr w:type="gramEnd"/>
            <w:r w:rsidR="00D32AC3">
              <w:rPr>
                <w:bCs/>
                <w:iCs/>
                <w:sz w:val="20"/>
                <w:szCs w:val="20"/>
              </w:rPr>
              <w:t xml:space="preserve">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w:t>
            </w:r>
            <w:proofErr w:type="gramStart"/>
            <w:r w:rsidRPr="0012112C">
              <w:rPr>
                <w:sz w:val="20"/>
                <w:szCs w:val="20"/>
              </w:rPr>
              <w:t>at the moment</w:t>
            </w:r>
            <w:proofErr w:type="gramEnd"/>
            <w:r w:rsidRPr="0012112C">
              <w:rPr>
                <w:sz w:val="20"/>
                <w:szCs w:val="20"/>
              </w:rPr>
              <w:t xml:space="preserve">,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w:t>
            </w:r>
            <w:proofErr w:type="gramStart"/>
            <w:r>
              <w:rPr>
                <w:sz w:val="20"/>
                <w:szCs w:val="20"/>
                <w:lang w:val="en-US"/>
              </w:rPr>
              <w:t>So</w:t>
            </w:r>
            <w:proofErr w:type="gramEnd"/>
            <w:r>
              <w:rPr>
                <w:sz w:val="20"/>
                <w:szCs w:val="20"/>
                <w:lang w:val="en-US"/>
              </w:rPr>
              <w:t xml:space="preserve"> we are wondering whether the proposed code point based solution is complementary to the agreed baseline or to agree something new. We are okay to consider the code point based solution on the top of the </w:t>
            </w:r>
            <w:proofErr w:type="gramStart"/>
            <w:r>
              <w:rPr>
                <w:sz w:val="20"/>
                <w:szCs w:val="20"/>
                <w:lang w:val="en-US"/>
              </w:rPr>
              <w:t>bitmap based</w:t>
            </w:r>
            <w:proofErr w:type="gramEnd"/>
            <w:r>
              <w:rPr>
                <w:sz w:val="20"/>
                <w:szCs w:val="20"/>
                <w:lang w:val="en-US"/>
              </w:rPr>
              <w:t xml:space="preserve"> solution. But it is </w:t>
            </w:r>
            <w:r w:rsidRPr="002D1925">
              <w:rPr>
                <w:sz w:val="20"/>
                <w:szCs w:val="20"/>
                <w:lang w:val="en-US"/>
              </w:rPr>
              <w:t xml:space="preserve">unacceptable </w:t>
            </w:r>
            <w:r>
              <w:rPr>
                <w:sz w:val="20"/>
                <w:szCs w:val="20"/>
                <w:lang w:val="en-US"/>
              </w:rPr>
              <w:t xml:space="preserve">if the intention is to preclude </w:t>
            </w:r>
            <w:proofErr w:type="gramStart"/>
            <w:r>
              <w:rPr>
                <w:sz w:val="20"/>
                <w:szCs w:val="20"/>
                <w:lang w:val="en-US"/>
              </w:rPr>
              <w:t>bitmap based</w:t>
            </w:r>
            <w:proofErr w:type="gramEnd"/>
            <w:r>
              <w:rPr>
                <w:sz w:val="20"/>
                <w:szCs w:val="20"/>
                <w:lang w:val="en-US"/>
              </w:rPr>
              <w:t xml:space="preserve">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w:t>
            </w:r>
            <w:proofErr w:type="gramStart"/>
            <w:r>
              <w:rPr>
                <w:sz w:val="20"/>
                <w:szCs w:val="20"/>
                <w:lang w:val="en-US"/>
              </w:rPr>
              <w:t>2)For</w:t>
            </w:r>
            <w:proofErr w:type="gramEnd"/>
            <w:r>
              <w:rPr>
                <w:sz w:val="20"/>
                <w:szCs w:val="20"/>
                <w:lang w:val="en-US"/>
              </w:rPr>
              <w:t xml:space="preserve">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w:t>
            </w:r>
            <w:proofErr w:type="gramStart"/>
            <w:r>
              <w:rPr>
                <w:sz w:val="20"/>
                <w:szCs w:val="20"/>
                <w:lang w:val="en-US"/>
              </w:rPr>
              <w:t>3)Evaluations</w:t>
            </w:r>
            <w:proofErr w:type="gramEnd"/>
            <w:r>
              <w:rPr>
                <w:sz w:val="20"/>
                <w:szCs w:val="20"/>
                <w:lang w:val="en-US"/>
              </w:rPr>
              <w:t xml:space="preserve">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(4) For the sub-</w:t>
            </w:r>
            <w:proofErr w:type="spellStart"/>
            <w:r>
              <w:rPr>
                <w:sz w:val="20"/>
                <w:szCs w:val="20"/>
                <w:lang w:val="en-US"/>
              </w:rPr>
              <w:t>bullet in</w:t>
            </w:r>
            <w:proofErr w:type="spellEnd"/>
            <w:r>
              <w:rPr>
                <w:sz w:val="20"/>
                <w:szCs w:val="20"/>
                <w:lang w:val="en-US"/>
              </w:rPr>
              <w:t xml:space="preserve"> proposal 2-3, we think </w:t>
            </w:r>
            <w:proofErr w:type="gramStart"/>
            <w:r>
              <w:rPr>
                <w:sz w:val="20"/>
                <w:szCs w:val="20"/>
                <w:lang w:val="en-US"/>
              </w:rPr>
              <w:t>it is clear that idle/inactive</w:t>
            </w:r>
            <w:proofErr w:type="gramEnd"/>
            <w:r>
              <w:rPr>
                <w:sz w:val="20"/>
                <w:szCs w:val="20"/>
                <w:lang w:val="en-US"/>
              </w:rPr>
              <w:t xml:space="preser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 xml:space="preserve">Besides, regarding the subgrouping indication mapping, we have </w:t>
            </w:r>
            <w:proofErr w:type="gramStart"/>
            <w:r>
              <w:rPr>
                <w:rFonts w:eastAsia="SimSun"/>
                <w:sz w:val="20"/>
                <w:szCs w:val="20"/>
                <w:lang w:eastAsia="zh-CN"/>
              </w:rPr>
              <w:t>pro</w:t>
            </w:r>
            <w:r>
              <w:rPr>
                <w:rFonts w:eastAsia="SimSun" w:hint="eastAsia"/>
                <w:sz w:val="20"/>
                <w:szCs w:val="20"/>
                <w:lang w:eastAsia="zh-CN"/>
              </w:rPr>
              <w:t>vide</w:t>
            </w:r>
            <w:proofErr w:type="gramEnd"/>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 xml:space="preserve">We are fine with bullet a). But for bullet b), as commented also by other companies, it should be clarified that the </w:t>
            </w:r>
            <w:proofErr w:type="gramStart"/>
            <w:r>
              <w:rPr>
                <w:sz w:val="20"/>
                <w:szCs w:val="20"/>
                <w:lang w:val="en-US"/>
              </w:rPr>
              <w:t>bitmap based</w:t>
            </w:r>
            <w:proofErr w:type="gramEnd"/>
            <w:r>
              <w:rPr>
                <w:sz w:val="20"/>
                <w:szCs w:val="20"/>
                <w:lang w:val="en-US"/>
              </w:rPr>
              <w:t xml:space="preserve"> indication is also supported. Also, is the intention of b) to support N+1 </w:t>
            </w:r>
            <w:proofErr w:type="gramStart"/>
            <w:r>
              <w:rPr>
                <w:sz w:val="20"/>
                <w:szCs w:val="20"/>
                <w:lang w:val="en-US"/>
              </w:rPr>
              <w:t>states</w:t>
            </w:r>
            <w:proofErr w:type="gramEnd"/>
            <w:r>
              <w:rPr>
                <w:sz w:val="20"/>
                <w:szCs w:val="20"/>
                <w:lang w:val="en-US"/>
              </w:rPr>
              <w:t xml:space="preserve"> for N subgroups? If yes, it can be directly formulated this way. If the intention is to allow RRC configuration of the states, the current proposal does not directly reflect it. Some clarification would be useful for us to understand what </w:t>
            </w:r>
            <w:proofErr w:type="gramStart"/>
            <w:r>
              <w:rPr>
                <w:sz w:val="20"/>
                <w:szCs w:val="20"/>
                <w:lang w:val="en-US"/>
              </w:rPr>
              <w:t>are the possible solutions on the table with the proposal</w:t>
            </w:r>
            <w:proofErr w:type="gramEnd"/>
            <w:r>
              <w:rPr>
                <w:sz w:val="20"/>
                <w:szCs w:val="20"/>
                <w:lang w:val="en-US"/>
              </w:rPr>
              <w:t>.</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 xml:space="preserve">The third FFS should not be an FFS, because we had the agreement from last meeting already. Maybe the intention is to </w:t>
            </w:r>
            <w:proofErr w:type="gramStart"/>
            <w:r>
              <w:rPr>
                <w:sz w:val="20"/>
                <w:szCs w:val="20"/>
                <w:lang w:val="en-US"/>
              </w:rPr>
              <w:t>say</w:t>
            </w:r>
            <w:proofErr w:type="gramEnd"/>
            <w:r>
              <w:rPr>
                <w:sz w:val="20"/>
                <w:szCs w:val="20"/>
                <w:lang w:val="en-US"/>
              </w:rPr>
              <w:t xml:space="preserve">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Proposal 2-</w:t>
            </w:r>
            <w:proofErr w:type="gramStart"/>
            <w:r>
              <w:rPr>
                <w:sz w:val="20"/>
                <w:szCs w:val="20"/>
                <w:lang w:val="en-US"/>
              </w:rPr>
              <w:t>1 :</w:t>
            </w:r>
            <w:proofErr w:type="gramEnd"/>
            <w:r>
              <w:rPr>
                <w:sz w:val="20"/>
                <w:szCs w:val="20"/>
                <w:lang w:val="en-US"/>
              </w:rPr>
              <w:t xml:space="preserve"> OK with a). b) should be </w:t>
            </w:r>
            <w:proofErr w:type="gramStart"/>
            <w:r>
              <w:rPr>
                <w:sz w:val="20"/>
                <w:szCs w:val="20"/>
                <w:lang w:val="en-US"/>
              </w:rPr>
              <w:t>updated :</w:t>
            </w:r>
            <w:proofErr w:type="gramEnd"/>
            <w:r>
              <w:rPr>
                <w:sz w:val="20"/>
                <w:szCs w:val="20"/>
                <w:lang w:val="en-US"/>
              </w:rPr>
              <w:t xml:space="preserve">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w:t>
            </w:r>
            <w:proofErr w:type="gramStart"/>
            <w:r>
              <w:rPr>
                <w:sz w:val="20"/>
                <w:szCs w:val="20"/>
                <w:lang w:val="en-US"/>
              </w:rPr>
              <w:t>),  addressing</w:t>
            </w:r>
            <w:proofErr w:type="gramEnd"/>
            <w:r>
              <w:rPr>
                <w:sz w:val="20"/>
                <w:szCs w:val="20"/>
                <w:lang w:val="en-US"/>
              </w:rPr>
              <w:t xml:space="preserve">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 xml:space="preserve">On 2-1 a), we think subgroup indication should be supported by both PEI and paging DCI, considering to support 8 subgroups and PEI would be separate UE </w:t>
            </w:r>
            <w:proofErr w:type="gramStart"/>
            <w:r>
              <w:rPr>
                <w:sz w:val="20"/>
                <w:szCs w:val="20"/>
              </w:rPr>
              <w:t>features .</w:t>
            </w:r>
            <w:proofErr w:type="gramEnd"/>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w:t>
            </w:r>
            <w:proofErr w:type="gramStart"/>
            <w:r w:rsidRPr="0012112C">
              <w:rPr>
                <w:sz w:val="20"/>
                <w:szCs w:val="20"/>
              </w:rPr>
              <w:t>at the moment</w:t>
            </w:r>
            <w:proofErr w:type="gramEnd"/>
            <w:r w:rsidRPr="0012112C">
              <w:rPr>
                <w:sz w:val="20"/>
                <w:szCs w:val="20"/>
              </w:rPr>
              <w:t xml:space="preserve">,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This makes the down-selection list contain two candidate solutions, i.e., </w:t>
            </w:r>
            <w:proofErr w:type="spellStart"/>
            <w:r w:rsidRPr="00FD1A72">
              <w:rPr>
                <w:sz w:val="20"/>
                <w:szCs w:val="20"/>
              </w:rPr>
              <w:t>i</w:t>
            </w:r>
            <w:proofErr w:type="spellEnd"/>
            <w:r w:rsidRPr="00FD1A72">
              <w:rPr>
                <w:sz w:val="20"/>
                <w:szCs w:val="20"/>
              </w:rPr>
              <w:t xml:space="preserve">)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w:t>
            </w:r>
            <w:proofErr w:type="gramStart"/>
            <w:r w:rsidRPr="00DA7D41">
              <w:rPr>
                <w:rFonts w:eastAsia="Malgun Gothic"/>
                <w:sz w:val="20"/>
                <w:szCs w:val="20"/>
                <w:lang w:eastAsia="ko-KR"/>
              </w:rPr>
              <w:t>bitmap based</w:t>
            </w:r>
            <w:proofErr w:type="gramEnd"/>
            <w:r w:rsidRPr="00DA7D41">
              <w:rPr>
                <w:rFonts w:eastAsia="Malgun Gothic"/>
                <w:sz w:val="20"/>
                <w:szCs w:val="20"/>
                <w:lang w:eastAsia="ko-KR"/>
              </w:rPr>
              <w:t xml:space="preserve">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 xml:space="preserve">Different multiplexing scheme may have different pros and cons. Some schemes may require additional resource for more UE subgroup identification, while some other schemes may </w:t>
            </w:r>
            <w:proofErr w:type="gramStart"/>
            <w:r w:rsidRPr="005A2EDC">
              <w:rPr>
                <w:rFonts w:eastAsia="Malgun Gothic"/>
                <w:sz w:val="20"/>
                <w:szCs w:val="20"/>
                <w:lang w:eastAsia="ko-KR"/>
              </w:rPr>
              <w:t>sacrifices</w:t>
            </w:r>
            <w:proofErr w:type="gramEnd"/>
            <w:r w:rsidRPr="005A2EDC">
              <w:rPr>
                <w:rFonts w:eastAsia="Malgun Gothic"/>
                <w:sz w:val="20"/>
                <w:szCs w:val="20"/>
                <w:lang w:eastAsia="ko-KR"/>
              </w:rPr>
              <w:t xml:space="preserve"> UE subgroup indication flexibility for saving resource overhead and UE complexity.  </w:t>
            </w:r>
            <w:proofErr w:type="gramStart"/>
            <w:r w:rsidRPr="005A2EDC">
              <w:rPr>
                <w:rFonts w:eastAsia="Malgun Gothic"/>
                <w:sz w:val="20"/>
                <w:szCs w:val="20"/>
                <w:lang w:eastAsia="ko-KR"/>
              </w:rPr>
              <w:t>Thus</w:t>
            </w:r>
            <w:proofErr w:type="gramEnd"/>
            <w:r w:rsidRPr="005A2EDC">
              <w:rPr>
                <w:rFonts w:eastAsia="Malgun Gothic"/>
                <w:sz w:val="20"/>
                <w:szCs w:val="20"/>
                <w:lang w:eastAsia="ko-KR"/>
              </w:rPr>
              <w:t xml:space="preserve"> we do prefer to narrow down and capture the detail method for representing UE subgroup ID with sequence based PEI candidates. For example, we need information about how many </w:t>
            </w:r>
            <w:proofErr w:type="gramStart"/>
            <w:r w:rsidRPr="005A2EDC">
              <w:rPr>
                <w:rFonts w:eastAsia="Malgun Gothic"/>
                <w:sz w:val="20"/>
                <w:szCs w:val="20"/>
                <w:lang w:eastAsia="ko-KR"/>
              </w:rPr>
              <w:t>sequence</w:t>
            </w:r>
            <w:proofErr w:type="gramEnd"/>
            <w:r w:rsidRPr="005A2EDC">
              <w:rPr>
                <w:rFonts w:eastAsia="Malgun Gothic"/>
                <w:sz w:val="20"/>
                <w:szCs w:val="20"/>
                <w:lang w:eastAsia="ko-KR"/>
              </w:rPr>
              <w:t xml:space="preserve"> will be assigned to the one PEI resource, and whether the FDM/TDM is supported.</w:t>
            </w:r>
          </w:p>
          <w:p w14:paraId="688301DA" w14:textId="77777777" w:rsidR="00274325" w:rsidRPr="00DA7D41"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w:t>
            </w:r>
            <w:proofErr w:type="gramStart"/>
            <w:r w:rsidRPr="00C90EDE">
              <w:rPr>
                <w:rFonts w:eastAsia="Malgun Gothic"/>
                <w:sz w:val="20"/>
                <w:szCs w:val="20"/>
                <w:lang w:eastAsia="ko-KR"/>
              </w:rPr>
              <w:t>Also</w:t>
            </w:r>
            <w:proofErr w:type="gramEnd"/>
            <w:r w:rsidRPr="00C90EDE">
              <w:rPr>
                <w:rFonts w:eastAsia="Malgun Gothic"/>
                <w:sz w:val="20"/>
                <w:szCs w:val="20"/>
                <w:lang w:eastAsia="ko-KR"/>
              </w:rPr>
              <w:t xml:space="preserve">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 xml:space="preserve">It seems like the last FFS point is already captured in the agreement in the RAN1#105e meeting. So, it should be one of the design principles of PEI, not </w:t>
            </w:r>
            <w:proofErr w:type="gramStart"/>
            <w:r w:rsidRPr="005A2EDC">
              <w:rPr>
                <w:rFonts w:eastAsia="Malgun Gothic"/>
                <w:sz w:val="20"/>
                <w:szCs w:val="20"/>
                <w:lang w:eastAsia="ko-KR"/>
              </w:rPr>
              <w:t>a</w:t>
            </w:r>
            <w:proofErr w:type="gramEnd"/>
            <w:r w:rsidRPr="005A2EDC">
              <w:rPr>
                <w:rFonts w:eastAsia="Malgun Gothic"/>
                <w:sz w:val="20"/>
                <w:szCs w:val="20"/>
                <w:lang w:eastAsia="ko-KR"/>
              </w:rPr>
              <w:t xml:space="preserve"> FFS point.</w:t>
            </w:r>
          </w:p>
          <w:p w14:paraId="477FB00A" w14:textId="2D369694" w:rsidR="00274325"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 xml:space="preserve">in addition to </w:t>
      </w:r>
      <w:proofErr w:type="gramStart"/>
      <w:r w:rsidRPr="006C77AB">
        <w:rPr>
          <w:b/>
          <w:sz w:val="22"/>
          <w:szCs w:val="22"/>
        </w:rPr>
        <w:t>bit-map</w:t>
      </w:r>
      <w:proofErr w:type="gramEnd"/>
      <w:r w:rsidRPr="006C77AB">
        <w:rPr>
          <w:b/>
          <w:sz w:val="22"/>
          <w:szCs w:val="22"/>
        </w:rPr>
        <w:t xml:space="preserve">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TableGrid"/>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DCI to UE subgroups mapping for </w:t>
            </w:r>
            <w:proofErr w:type="gramStart"/>
            <w:r w:rsidRPr="00CF06A1">
              <w:rPr>
                <w:b/>
                <w:bCs/>
                <w:kern w:val="24"/>
                <w:sz w:val="20"/>
                <w:szCs w:val="20"/>
              </w:rPr>
              <w:t>8  UE</w:t>
            </w:r>
            <w:proofErr w:type="gramEnd"/>
            <w:r w:rsidRPr="00CF06A1">
              <w:rPr>
                <w:b/>
                <w:bCs/>
                <w:kern w:val="24"/>
                <w:sz w:val="20"/>
                <w:szCs w:val="20"/>
              </w:rPr>
              <w:t xml:space="preserve"> subgroups</w:t>
            </w:r>
          </w:p>
        </w:tc>
        <w:tc>
          <w:tcPr>
            <w:tcW w:w="2265" w:type="dxa"/>
            <w:hideMark/>
          </w:tcPr>
          <w:p w14:paraId="7C022DBB"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NormalWeb"/>
              <w:spacing w:before="0" w:beforeAutospacing="0" w:after="0" w:afterAutospacing="0"/>
              <w:jc w:val="center"/>
              <w:rPr>
                <w:sz w:val="20"/>
                <w:szCs w:val="20"/>
              </w:rPr>
            </w:pPr>
            <w:proofErr w:type="gramStart"/>
            <w:r w:rsidRPr="00CF06A1">
              <w:rPr>
                <w:kern w:val="24"/>
                <w:sz w:val="20"/>
                <w:szCs w:val="20"/>
              </w:rPr>
              <w:t>Bit-map</w:t>
            </w:r>
            <w:proofErr w:type="gramEnd"/>
            <w:r w:rsidRPr="00CF06A1">
              <w:rPr>
                <w:kern w:val="24"/>
                <w:sz w:val="20"/>
                <w:szCs w:val="20"/>
              </w:rPr>
              <w:t xml:space="preserve"> </w:t>
            </w:r>
          </w:p>
        </w:tc>
        <w:tc>
          <w:tcPr>
            <w:tcW w:w="4050" w:type="dxa"/>
            <w:hideMark/>
          </w:tcPr>
          <w:p w14:paraId="03341B7F"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C03850" w:rsidP="00412315">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NormalWeb"/>
              <w:spacing w:before="0" w:beforeAutospacing="0" w:after="0" w:afterAutospacing="0"/>
              <w:jc w:val="center"/>
              <w:rPr>
                <w:kern w:val="24"/>
                <w:sz w:val="20"/>
                <w:szCs w:val="20"/>
              </w:rPr>
            </w:pPr>
          </w:p>
          <w:p w14:paraId="187B3656" w14:textId="77777777" w:rsidR="006C77AB" w:rsidRPr="00CF06A1" w:rsidRDefault="006C77AB" w:rsidP="00412315">
            <w:pPr>
              <w:pStyle w:val="NormalWeb"/>
              <w:spacing w:before="0" w:beforeAutospacing="0" w:after="0" w:afterAutospacing="0"/>
              <w:jc w:val="center"/>
              <w:rPr>
                <w:kern w:val="24"/>
                <w:sz w:val="20"/>
                <w:szCs w:val="20"/>
              </w:rPr>
            </w:pPr>
          </w:p>
          <w:p w14:paraId="49E039BD" w14:textId="77777777" w:rsidR="006C77AB" w:rsidRPr="00CF06A1" w:rsidRDefault="006C77AB" w:rsidP="00412315">
            <w:pPr>
              <w:pStyle w:val="NormalWeb"/>
              <w:spacing w:before="0" w:beforeAutospacing="0" w:after="0" w:afterAutospacing="0"/>
              <w:jc w:val="center"/>
              <w:rPr>
                <w:kern w:val="24"/>
                <w:sz w:val="20"/>
                <w:szCs w:val="20"/>
              </w:rPr>
            </w:pPr>
          </w:p>
          <w:p w14:paraId="3A13DFD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NormalWeb"/>
              <w:spacing w:before="0" w:beforeAutospacing="0" w:after="0" w:afterAutospacing="0"/>
              <w:jc w:val="center"/>
              <w:rPr>
                <w:kern w:val="24"/>
                <w:sz w:val="20"/>
                <w:szCs w:val="20"/>
              </w:rPr>
            </w:pPr>
          </w:p>
          <w:p w14:paraId="14ADBEA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0000: Wake up only 1</w:t>
            </w:r>
            <w:proofErr w:type="spellStart"/>
            <w:r w:rsidRPr="00CF06A1">
              <w:rPr>
                <w:kern w:val="24"/>
                <w:position w:val="8"/>
                <w:sz w:val="20"/>
                <w:szCs w:val="20"/>
                <w:vertAlign w:val="superscript"/>
              </w:rPr>
              <w:t>st</w:t>
            </w:r>
            <w:proofErr w:type="spellEnd"/>
            <w:r w:rsidRPr="00CF06A1">
              <w:rPr>
                <w:kern w:val="24"/>
                <w:sz w:val="20"/>
                <w:szCs w:val="20"/>
              </w:rPr>
              <w:t xml:space="preserve"> (sub)group</w:t>
            </w:r>
          </w:p>
          <w:p w14:paraId="0CCF509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0001: Wake up only 2</w:t>
            </w:r>
            <w:proofErr w:type="spellStart"/>
            <w:r w:rsidRPr="00CF06A1">
              <w:rPr>
                <w:kern w:val="24"/>
                <w:position w:val="8"/>
                <w:sz w:val="20"/>
                <w:szCs w:val="20"/>
                <w:vertAlign w:val="superscript"/>
              </w:rPr>
              <w:t>nd</w:t>
            </w:r>
            <w:proofErr w:type="spellEnd"/>
            <w:r w:rsidRPr="00CF06A1">
              <w:rPr>
                <w:kern w:val="24"/>
                <w:sz w:val="20"/>
                <w:szCs w:val="20"/>
              </w:rPr>
              <w:t xml:space="preserve"> (sub)group </w:t>
            </w:r>
          </w:p>
          <w:p w14:paraId="0853D660"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0010: Wake up only 3</w:t>
            </w:r>
            <w:proofErr w:type="spellStart"/>
            <w:r w:rsidRPr="00CF06A1">
              <w:rPr>
                <w:kern w:val="24"/>
                <w:position w:val="8"/>
                <w:sz w:val="20"/>
                <w:szCs w:val="20"/>
                <w:vertAlign w:val="superscript"/>
              </w:rPr>
              <w:t>rd</w:t>
            </w:r>
            <w:proofErr w:type="spellEnd"/>
            <w:r w:rsidRPr="00CF06A1">
              <w:rPr>
                <w:kern w:val="24"/>
                <w:sz w:val="20"/>
                <w:szCs w:val="20"/>
              </w:rPr>
              <w:t xml:space="preserve"> (sub)group</w:t>
            </w:r>
          </w:p>
          <w:p w14:paraId="1353DDB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0111: Wake up only 8</w:t>
            </w:r>
            <w:proofErr w:type="spellStart"/>
            <w:r w:rsidRPr="00CF06A1">
              <w:rPr>
                <w:kern w:val="24"/>
                <w:position w:val="8"/>
                <w:sz w:val="20"/>
                <w:szCs w:val="20"/>
                <w:vertAlign w:val="superscript"/>
              </w:rPr>
              <w:t>th</w:t>
            </w:r>
            <w:proofErr w:type="spellEnd"/>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ListParagraph"/>
        <w:numPr>
          <w:ilvl w:val="0"/>
          <w:numId w:val="107"/>
        </w:numPr>
        <w:rPr>
          <w:sz w:val="22"/>
          <w:szCs w:val="22"/>
        </w:rPr>
      </w:pPr>
      <w:r w:rsidRPr="000A517C">
        <w:rPr>
          <w:sz w:val="22"/>
          <w:szCs w:val="22"/>
        </w:rPr>
        <w:t>Subgroups indication provided is by PEI-only</w:t>
      </w:r>
    </w:p>
    <w:p w14:paraId="7B7BA61C" w14:textId="77777777" w:rsidR="006C77AB" w:rsidRPr="005A1FD4" w:rsidRDefault="006C77AB" w:rsidP="006C77AB">
      <w:pPr>
        <w:pStyle w:val="ListParagraph"/>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w:t>
      </w:r>
      <w:proofErr w:type="gramStart"/>
      <w:r w:rsidRPr="00CF06A1">
        <w:rPr>
          <w:color w:val="FF0000"/>
          <w:sz w:val="22"/>
          <w:szCs w:val="22"/>
          <w:highlight w:val="yellow"/>
        </w:rPr>
        <w:t>bit-map</w:t>
      </w:r>
      <w:proofErr w:type="gramEnd"/>
      <w:r w:rsidRPr="00CF06A1">
        <w:rPr>
          <w:color w:val="FF0000"/>
          <w:sz w:val="22"/>
          <w:szCs w:val="22"/>
          <w:highlight w:val="yellow"/>
        </w:rPr>
        <w:t xml:space="preserve"> based mapping</w:t>
      </w:r>
      <w:r>
        <w:rPr>
          <w:color w:val="FF0000"/>
          <w:sz w:val="22"/>
          <w:szCs w:val="22"/>
          <w:highlight w:val="yellow"/>
        </w:rPr>
        <w:t>, for subgroups indication</w:t>
      </w:r>
    </w:p>
    <w:p w14:paraId="51A088C4" w14:textId="77777777" w:rsidR="006C77AB" w:rsidRPr="00CF06A1" w:rsidRDefault="006C77AB" w:rsidP="006C77AB">
      <w:pPr>
        <w:pStyle w:val="ListParagraph"/>
        <w:numPr>
          <w:ilvl w:val="1"/>
          <w:numId w:val="107"/>
        </w:numPr>
        <w:rPr>
          <w:color w:val="FF0000"/>
          <w:sz w:val="22"/>
          <w:szCs w:val="22"/>
          <w:highlight w:val="yellow"/>
        </w:rPr>
      </w:pPr>
      <w:r w:rsidRPr="00CF06A1">
        <w:rPr>
          <w:color w:val="FF0000"/>
          <w:sz w:val="22"/>
          <w:szCs w:val="22"/>
          <w:highlight w:val="yellow"/>
        </w:rPr>
        <w:t xml:space="preserve">N + 1 code-points for indicating </w:t>
      </w:r>
      <w:proofErr w:type="spellStart"/>
      <w:r w:rsidRPr="00CF06A1">
        <w:rPr>
          <w:color w:val="FF0000"/>
          <w:sz w:val="22"/>
          <w:szCs w:val="22"/>
          <w:highlight w:val="yellow"/>
        </w:rPr>
        <w:t>N</w:t>
      </w:r>
      <w:proofErr w:type="spellEnd"/>
      <w:r w:rsidRPr="00CF06A1">
        <w:rPr>
          <w:color w:val="FF0000"/>
          <w:sz w:val="22"/>
          <w:szCs w:val="22"/>
          <w:highlight w:val="yellow"/>
        </w:rPr>
        <w:t xml:space="preserve"> individual subgroups and one common indication to all subgroups when more than one subgroup is indicated.</w:t>
      </w:r>
    </w:p>
    <w:p w14:paraId="16ABA624" w14:textId="77777777" w:rsidR="006C77AB" w:rsidRPr="00DC5FB6" w:rsidRDefault="006C77AB" w:rsidP="006C77AB">
      <w:pPr>
        <w:pStyle w:val="ListParagraph"/>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ListParagraph"/>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w:t>
      </w:r>
      <w:proofErr w:type="gramStart"/>
      <w:r>
        <w:rPr>
          <w:sz w:val="22"/>
          <w:szCs w:val="22"/>
        </w:rPr>
        <w:t>proponents</w:t>
      </w:r>
      <w:proofErr w:type="gramEnd"/>
      <w:r>
        <w:rPr>
          <w:sz w:val="22"/>
          <w:szCs w:val="22"/>
        </w:rPr>
        <w:t xml:space="preserve"> contributions. Further taking into account companies’ feedbacks, there looks less issue for 1 resource to indicate 1 </w:t>
      </w:r>
      <w:proofErr w:type="gramStart"/>
      <w:r>
        <w:rPr>
          <w:sz w:val="22"/>
          <w:szCs w:val="22"/>
        </w:rPr>
        <w:t>subgroups</w:t>
      </w:r>
      <w:proofErr w:type="gramEnd"/>
      <w:r>
        <w:rPr>
          <w:sz w:val="22"/>
          <w:szCs w:val="22"/>
        </w:rPr>
        <w:t xml:space="preserve">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One sequence is transmitted in one SSS PEI resource for indicating one </w:t>
      </w:r>
      <w:proofErr w:type="gramStart"/>
      <w:r w:rsidRPr="000A517C">
        <w:rPr>
          <w:sz w:val="22"/>
          <w:szCs w:val="22"/>
          <w:lang w:eastAsia="zh-CN"/>
        </w:rPr>
        <w:t>subgroups</w:t>
      </w:r>
      <w:proofErr w:type="gramEnd"/>
      <w:r w:rsidRPr="000A517C">
        <w:rPr>
          <w:sz w:val="22"/>
          <w:szCs w:val="22"/>
          <w:lang w:eastAsia="zh-CN"/>
        </w:rPr>
        <w:t xml:space="preserve"> in a PO </w:t>
      </w:r>
      <w:r w:rsidRPr="00DC5FB6">
        <w:rPr>
          <w:sz w:val="22"/>
          <w:szCs w:val="22"/>
          <w:highlight w:val="yellow"/>
          <w:lang w:eastAsia="zh-CN"/>
        </w:rPr>
        <w:t>or multiple subgroups in a PO</w:t>
      </w:r>
    </w:p>
    <w:p w14:paraId="1078FB02" w14:textId="77777777" w:rsidR="00F0071A" w:rsidRPr="00DC5FB6" w:rsidRDefault="00F0071A" w:rsidP="00F0071A">
      <w:pPr>
        <w:pStyle w:val="ListParagraph"/>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Pr="000A517C">
        <w:rPr>
          <w:sz w:val="22"/>
          <w:szCs w:val="22"/>
          <w:lang w:eastAsia="zh-CN"/>
        </w:rPr>
        <w:t>FDMed</w:t>
      </w:r>
      <w:proofErr w:type="spellEnd"/>
      <w:r w:rsidRPr="00DC5FB6">
        <w:rPr>
          <w:color w:val="FF0000"/>
          <w:sz w:val="22"/>
          <w:szCs w:val="22"/>
          <w:lang w:eastAsia="zh-CN"/>
        </w:rPr>
        <w:t>/</w:t>
      </w:r>
      <w:proofErr w:type="spellStart"/>
      <w:r w:rsidRPr="00DC5FB6">
        <w:rPr>
          <w:color w:val="FF0000"/>
          <w:sz w:val="22"/>
          <w:szCs w:val="22"/>
          <w:lang w:eastAsia="zh-CN"/>
        </w:rPr>
        <w:t>TDMed</w:t>
      </w:r>
      <w:proofErr w:type="spellEnd"/>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ListParagraph"/>
        <w:numPr>
          <w:ilvl w:val="0"/>
          <w:numId w:val="72"/>
        </w:numPr>
        <w:rPr>
          <w:sz w:val="22"/>
          <w:szCs w:val="22"/>
          <w:lang w:eastAsia="zh-CN"/>
        </w:rPr>
      </w:pPr>
      <w:r w:rsidRPr="000A517C">
        <w:rPr>
          <w:sz w:val="22"/>
          <w:szCs w:val="22"/>
        </w:rPr>
        <w:t>FFS: Subgroups indication provided is by PEI-only or jointly with paging PDCCH</w:t>
      </w:r>
    </w:p>
    <w:p w14:paraId="08BC5484" w14:textId="77777777" w:rsidR="00F0071A" w:rsidRDefault="00F0071A" w:rsidP="00F0071A">
      <w:pPr>
        <w:pStyle w:val="ListParagraph"/>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ListParagraph"/>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TableGrid"/>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SimSun" w:hAnsi="SimSun"/>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DengXian"/>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ListParagraph"/>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ListParagraph"/>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ListParagraph"/>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01F1D480" w14:textId="77777777" w:rsidR="00343028" w:rsidRPr="000A517C" w:rsidRDefault="00343028" w:rsidP="00343028">
      <w:pPr>
        <w:pStyle w:val="ListParagraph"/>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6D7F3A45" w14:textId="77777777" w:rsidR="00343028" w:rsidRDefault="00343028" w:rsidP="00343028">
      <w:pPr>
        <w:pStyle w:val="ListParagraph"/>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proofErr w:type="gramStart"/>
      <w:r>
        <w:rPr>
          <w:sz w:val="22"/>
          <w:szCs w:val="22"/>
        </w:rPr>
        <w:t>Companies</w:t>
      </w:r>
      <w:proofErr w:type="gramEnd"/>
      <w:r>
        <w:rPr>
          <w:sz w:val="22"/>
          <w:szCs w:val="22"/>
        </w:rPr>
        <w:t xml:space="preserve"> please provide your further feedbacks on Proposals 2-1a/2a/3a in the table below.</w:t>
      </w:r>
    </w:p>
    <w:p w14:paraId="4FFD8D88" w14:textId="6357E8B2" w:rsidR="00EF7EB6" w:rsidRPr="00EF7EB6" w:rsidRDefault="00EF7EB6" w:rsidP="00EF7EB6">
      <w:pPr>
        <w:pStyle w:val="Caption"/>
        <w:keepNext/>
        <w:jc w:val="center"/>
        <w:rPr>
          <w:sz w:val="22"/>
        </w:rPr>
      </w:pPr>
      <w:r w:rsidRPr="00EF7EB6">
        <w:rPr>
          <w:sz w:val="22"/>
        </w:rPr>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TableGrid"/>
        <w:tblW w:w="0" w:type="auto"/>
        <w:tblLayout w:type="fixed"/>
        <w:tblLook w:val="04A0" w:firstRow="1" w:lastRow="0" w:firstColumn="1" w:lastColumn="0" w:noHBand="0" w:noVBand="1"/>
      </w:tblPr>
      <w:tblGrid>
        <w:gridCol w:w="1165"/>
        <w:gridCol w:w="9270"/>
      </w:tblGrid>
      <w:tr w:rsidR="0082561A" w:rsidRPr="00CF07C0" w14:paraId="5EAE149A" w14:textId="77777777" w:rsidTr="00C03850">
        <w:tc>
          <w:tcPr>
            <w:tcW w:w="1165" w:type="dxa"/>
          </w:tcPr>
          <w:p w14:paraId="07A8C96E" w14:textId="65A56DA7" w:rsidR="0082561A" w:rsidRDefault="0082561A" w:rsidP="00C03850">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C03850">
            <w:pPr>
              <w:jc w:val="center"/>
              <w:rPr>
                <w:sz w:val="20"/>
                <w:szCs w:val="20"/>
              </w:rPr>
            </w:pPr>
            <w:r>
              <w:rPr>
                <w:sz w:val="20"/>
                <w:szCs w:val="20"/>
              </w:rPr>
              <w:t>Companies’ views</w:t>
            </w:r>
          </w:p>
        </w:tc>
      </w:tr>
      <w:tr w:rsidR="0082561A" w:rsidRPr="00CF07C0" w14:paraId="13E77E4C" w14:textId="77777777" w:rsidTr="00C03850">
        <w:tc>
          <w:tcPr>
            <w:tcW w:w="1165" w:type="dxa"/>
          </w:tcPr>
          <w:p w14:paraId="575943C4" w14:textId="54CD8FD1" w:rsidR="0082561A" w:rsidRDefault="00C03850" w:rsidP="00C03850">
            <w:pPr>
              <w:jc w:val="center"/>
              <w:rPr>
                <w:sz w:val="20"/>
                <w:szCs w:val="20"/>
              </w:rPr>
            </w:pPr>
            <w:r>
              <w:rPr>
                <w:sz w:val="20"/>
                <w:szCs w:val="20"/>
              </w:rPr>
              <w:t>Nordic</w:t>
            </w:r>
          </w:p>
        </w:tc>
        <w:tc>
          <w:tcPr>
            <w:tcW w:w="9270" w:type="dxa"/>
          </w:tcPr>
          <w:p w14:paraId="2AEAFC8D" w14:textId="054394EB" w:rsidR="0082561A" w:rsidRPr="00476981" w:rsidRDefault="00267EBA" w:rsidP="00C03850">
            <w:pPr>
              <w:rPr>
                <w:sz w:val="20"/>
                <w:szCs w:val="20"/>
              </w:rPr>
            </w:pPr>
            <w:r>
              <w:rPr>
                <w:sz w:val="20"/>
                <w:szCs w:val="20"/>
              </w:rPr>
              <w:t xml:space="preserve">Regarding 2-1a: </w:t>
            </w:r>
            <w:r w:rsidR="00C03850">
              <w:rPr>
                <w:sz w:val="20"/>
                <w:szCs w:val="20"/>
              </w:rPr>
              <w:t>We do not support the updated proposal.  Bitmap</w:t>
            </w:r>
            <w:r w:rsidR="00BE3B71">
              <w:rPr>
                <w:sz w:val="20"/>
                <w:szCs w:val="20"/>
              </w:rPr>
              <w:t xml:space="preserve"> with</w:t>
            </w:r>
            <w:r w:rsidR="00C03850">
              <w:rPr>
                <w:sz w:val="20"/>
                <w:szCs w:val="20"/>
              </w:rPr>
              <w:t xml:space="preserve"> 1 bit per configured sub-group is baseline. We do not think any compression is needed</w:t>
            </w:r>
            <w:r>
              <w:rPr>
                <w:sz w:val="20"/>
                <w:szCs w:val="20"/>
              </w:rPr>
              <w:t>, but fine to keep FFS</w:t>
            </w:r>
            <w:r w:rsidR="00C03850">
              <w:rPr>
                <w:sz w:val="20"/>
                <w:szCs w:val="20"/>
              </w:rPr>
              <w:t xml:space="preserve">.  If multiple </w:t>
            </w:r>
            <w:r>
              <w:rPr>
                <w:sz w:val="20"/>
                <w:szCs w:val="20"/>
              </w:rPr>
              <w:t>sub-</w:t>
            </w:r>
            <w:r w:rsidR="00C03850">
              <w:rPr>
                <w:sz w:val="20"/>
                <w:szCs w:val="20"/>
              </w:rPr>
              <w:t xml:space="preserve">groups are under </w:t>
            </w:r>
            <w:r>
              <w:rPr>
                <w:sz w:val="20"/>
                <w:szCs w:val="20"/>
              </w:rPr>
              <w:t xml:space="preserve">the </w:t>
            </w:r>
            <w:r w:rsidR="00C03850">
              <w:rPr>
                <w:sz w:val="20"/>
                <w:szCs w:val="20"/>
              </w:rPr>
              <w:t>same code-point, gNB should just configure one group</w:t>
            </w:r>
            <w:r w:rsidR="00BE3B71">
              <w:rPr>
                <w:sz w:val="20"/>
                <w:szCs w:val="20"/>
              </w:rPr>
              <w:t>?</w:t>
            </w:r>
          </w:p>
        </w:tc>
      </w:tr>
      <w:tr w:rsidR="0082561A" w:rsidRPr="00CF07C0" w14:paraId="0EB72F25" w14:textId="77777777" w:rsidTr="00C03850">
        <w:tc>
          <w:tcPr>
            <w:tcW w:w="1165" w:type="dxa"/>
          </w:tcPr>
          <w:p w14:paraId="32E4F19E" w14:textId="417EF277" w:rsidR="0082561A" w:rsidRDefault="0082561A" w:rsidP="00C03850">
            <w:pPr>
              <w:jc w:val="center"/>
              <w:rPr>
                <w:sz w:val="20"/>
                <w:szCs w:val="20"/>
              </w:rPr>
            </w:pPr>
          </w:p>
        </w:tc>
        <w:tc>
          <w:tcPr>
            <w:tcW w:w="9270" w:type="dxa"/>
          </w:tcPr>
          <w:p w14:paraId="387229B7" w14:textId="1EBE5950" w:rsidR="0082561A" w:rsidRPr="00476981" w:rsidRDefault="0082561A" w:rsidP="00C03850">
            <w:pPr>
              <w:rPr>
                <w:sz w:val="20"/>
                <w:szCs w:val="20"/>
              </w:rPr>
            </w:pPr>
          </w:p>
        </w:tc>
      </w:tr>
      <w:tr w:rsidR="0082561A" w:rsidRPr="00CF07C0" w14:paraId="6E631E8A" w14:textId="77777777" w:rsidTr="00C03850">
        <w:trPr>
          <w:trHeight w:val="287"/>
        </w:trPr>
        <w:tc>
          <w:tcPr>
            <w:tcW w:w="1165" w:type="dxa"/>
          </w:tcPr>
          <w:p w14:paraId="249853DE" w14:textId="3E28A80E" w:rsidR="0082561A" w:rsidRDefault="0082561A" w:rsidP="00C03850">
            <w:pPr>
              <w:jc w:val="center"/>
              <w:rPr>
                <w:sz w:val="20"/>
                <w:szCs w:val="20"/>
              </w:rPr>
            </w:pPr>
          </w:p>
        </w:tc>
        <w:tc>
          <w:tcPr>
            <w:tcW w:w="9270" w:type="dxa"/>
          </w:tcPr>
          <w:p w14:paraId="02D632AF" w14:textId="6BD55DD4" w:rsidR="0082561A" w:rsidRPr="00476981" w:rsidRDefault="0082561A" w:rsidP="00C03850">
            <w:pPr>
              <w:rPr>
                <w:sz w:val="20"/>
                <w:szCs w:val="20"/>
              </w:rPr>
            </w:pPr>
          </w:p>
        </w:tc>
      </w:tr>
      <w:tr w:rsidR="0082561A" w:rsidRPr="00CF07C0" w14:paraId="511A835F" w14:textId="77777777" w:rsidTr="00C03850">
        <w:tc>
          <w:tcPr>
            <w:tcW w:w="1165" w:type="dxa"/>
          </w:tcPr>
          <w:p w14:paraId="6B979276" w14:textId="38C3FF59" w:rsidR="0082561A" w:rsidRPr="007E0EC7" w:rsidRDefault="0082561A" w:rsidP="00C03850">
            <w:pPr>
              <w:jc w:val="center"/>
              <w:rPr>
                <w:rFonts w:eastAsia="SimSun"/>
                <w:sz w:val="20"/>
                <w:szCs w:val="20"/>
                <w:lang w:eastAsia="zh-CN"/>
              </w:rPr>
            </w:pPr>
          </w:p>
        </w:tc>
        <w:tc>
          <w:tcPr>
            <w:tcW w:w="9270" w:type="dxa"/>
          </w:tcPr>
          <w:p w14:paraId="30DAB33A" w14:textId="737D9050" w:rsidR="0082561A" w:rsidRPr="007E0EC7" w:rsidRDefault="0082561A" w:rsidP="00C03850">
            <w:pPr>
              <w:rPr>
                <w:rFonts w:eastAsia="SimSun"/>
                <w:sz w:val="20"/>
                <w:szCs w:val="20"/>
                <w:lang w:eastAsia="zh-CN"/>
              </w:rPr>
            </w:pPr>
          </w:p>
        </w:tc>
      </w:tr>
      <w:tr w:rsidR="0082561A" w:rsidRPr="00CF07C0" w14:paraId="633FC333" w14:textId="77777777" w:rsidTr="00C03850">
        <w:tc>
          <w:tcPr>
            <w:tcW w:w="1165" w:type="dxa"/>
          </w:tcPr>
          <w:p w14:paraId="012EC269" w14:textId="5227C023" w:rsidR="0082561A" w:rsidRPr="000051F4" w:rsidRDefault="0082561A" w:rsidP="00C03850">
            <w:pPr>
              <w:jc w:val="center"/>
              <w:rPr>
                <w:b/>
                <w:sz w:val="20"/>
                <w:szCs w:val="20"/>
              </w:rPr>
            </w:pPr>
          </w:p>
        </w:tc>
        <w:tc>
          <w:tcPr>
            <w:tcW w:w="9270" w:type="dxa"/>
          </w:tcPr>
          <w:p w14:paraId="72B6A0B2" w14:textId="77777777" w:rsidR="0082561A" w:rsidRPr="000051F4" w:rsidRDefault="0082561A" w:rsidP="00C03850">
            <w:pPr>
              <w:rPr>
                <w:b/>
                <w:i/>
                <w:color w:val="000000"/>
                <w:sz w:val="20"/>
                <w:szCs w:val="20"/>
              </w:rPr>
            </w:pPr>
          </w:p>
        </w:tc>
      </w:tr>
      <w:tr w:rsidR="0082561A" w:rsidRPr="00CF07C0" w14:paraId="148C1590" w14:textId="77777777" w:rsidTr="00C03850">
        <w:tc>
          <w:tcPr>
            <w:tcW w:w="1165" w:type="dxa"/>
          </w:tcPr>
          <w:p w14:paraId="20306328" w14:textId="5A02F181" w:rsidR="0082561A" w:rsidRPr="00A05FAB" w:rsidRDefault="0082561A" w:rsidP="00C03850">
            <w:pPr>
              <w:jc w:val="center"/>
              <w:rPr>
                <w:sz w:val="20"/>
                <w:szCs w:val="20"/>
              </w:rPr>
            </w:pPr>
          </w:p>
        </w:tc>
        <w:tc>
          <w:tcPr>
            <w:tcW w:w="9270" w:type="dxa"/>
          </w:tcPr>
          <w:p w14:paraId="7B58B105" w14:textId="33164878" w:rsidR="0082561A" w:rsidRPr="00A05FAB" w:rsidRDefault="0082561A" w:rsidP="00C03850">
            <w:pPr>
              <w:rPr>
                <w:bCs/>
                <w:iCs/>
                <w:sz w:val="20"/>
                <w:szCs w:val="20"/>
              </w:rPr>
            </w:pPr>
          </w:p>
        </w:tc>
      </w:tr>
      <w:tr w:rsidR="0082561A" w:rsidRPr="00CF07C0" w14:paraId="5E709C43" w14:textId="77777777" w:rsidTr="00C03850">
        <w:tc>
          <w:tcPr>
            <w:tcW w:w="1165" w:type="dxa"/>
          </w:tcPr>
          <w:p w14:paraId="5D23FBD2" w14:textId="3DF7C631" w:rsidR="0082561A" w:rsidRPr="00A05FAB" w:rsidRDefault="0082561A" w:rsidP="00C03850">
            <w:pPr>
              <w:jc w:val="center"/>
              <w:rPr>
                <w:sz w:val="20"/>
                <w:szCs w:val="20"/>
              </w:rPr>
            </w:pPr>
          </w:p>
        </w:tc>
        <w:tc>
          <w:tcPr>
            <w:tcW w:w="9270" w:type="dxa"/>
          </w:tcPr>
          <w:p w14:paraId="4B462E72" w14:textId="78E703B9" w:rsidR="0082561A" w:rsidRPr="00A05FAB" w:rsidRDefault="0082561A" w:rsidP="00C03850">
            <w:pPr>
              <w:rPr>
                <w:sz w:val="20"/>
                <w:szCs w:val="20"/>
              </w:rPr>
            </w:pPr>
          </w:p>
        </w:tc>
      </w:tr>
      <w:tr w:rsidR="0082561A" w:rsidRPr="00CF07C0" w14:paraId="52036B7C" w14:textId="77777777" w:rsidTr="00C03850">
        <w:tc>
          <w:tcPr>
            <w:tcW w:w="1165" w:type="dxa"/>
          </w:tcPr>
          <w:p w14:paraId="21278FCE" w14:textId="657B27F4" w:rsidR="0082561A" w:rsidRPr="00A05FAB" w:rsidRDefault="0082561A" w:rsidP="00C03850">
            <w:pPr>
              <w:jc w:val="center"/>
              <w:rPr>
                <w:sz w:val="20"/>
                <w:szCs w:val="20"/>
              </w:rPr>
            </w:pPr>
          </w:p>
        </w:tc>
        <w:tc>
          <w:tcPr>
            <w:tcW w:w="9270" w:type="dxa"/>
          </w:tcPr>
          <w:p w14:paraId="6448A589" w14:textId="5186D222" w:rsidR="0082561A" w:rsidRPr="00A05FAB" w:rsidRDefault="0082561A" w:rsidP="00C03850">
            <w:pPr>
              <w:rPr>
                <w:sz w:val="20"/>
                <w:szCs w:val="20"/>
                <w:lang w:val="en-US"/>
              </w:rPr>
            </w:pPr>
          </w:p>
        </w:tc>
      </w:tr>
      <w:tr w:rsidR="0082561A" w:rsidRPr="00CF07C0" w14:paraId="6BBE0D4E" w14:textId="77777777" w:rsidTr="00C03850">
        <w:tc>
          <w:tcPr>
            <w:tcW w:w="1165" w:type="dxa"/>
          </w:tcPr>
          <w:p w14:paraId="683F5168" w14:textId="40B8B9E5" w:rsidR="0082561A" w:rsidRPr="00A05FAB" w:rsidRDefault="0082561A" w:rsidP="00C03850">
            <w:pPr>
              <w:jc w:val="center"/>
              <w:rPr>
                <w:sz w:val="20"/>
                <w:szCs w:val="20"/>
              </w:rPr>
            </w:pPr>
          </w:p>
        </w:tc>
        <w:tc>
          <w:tcPr>
            <w:tcW w:w="9270" w:type="dxa"/>
          </w:tcPr>
          <w:p w14:paraId="0EA1AEDD" w14:textId="3C383AFE" w:rsidR="0082561A" w:rsidRPr="00A05FAB" w:rsidRDefault="0082561A" w:rsidP="00C03850">
            <w:pPr>
              <w:rPr>
                <w:sz w:val="20"/>
                <w:szCs w:val="20"/>
              </w:rPr>
            </w:pPr>
          </w:p>
        </w:tc>
      </w:tr>
      <w:tr w:rsidR="0082561A" w:rsidRPr="00CF07C0" w14:paraId="0FA1FA33" w14:textId="77777777" w:rsidTr="00C03850">
        <w:tc>
          <w:tcPr>
            <w:tcW w:w="1165" w:type="dxa"/>
          </w:tcPr>
          <w:p w14:paraId="75114BF0" w14:textId="09C06282" w:rsidR="0082561A" w:rsidRPr="004C53D5" w:rsidRDefault="0082561A" w:rsidP="00C03850">
            <w:pPr>
              <w:jc w:val="center"/>
              <w:rPr>
                <w:rFonts w:eastAsia="SimSun"/>
                <w:sz w:val="20"/>
                <w:szCs w:val="20"/>
                <w:lang w:eastAsia="zh-CN"/>
              </w:rPr>
            </w:pPr>
          </w:p>
        </w:tc>
        <w:tc>
          <w:tcPr>
            <w:tcW w:w="9270" w:type="dxa"/>
          </w:tcPr>
          <w:p w14:paraId="09C2C23B" w14:textId="77777777" w:rsidR="0082561A" w:rsidRPr="00A05FAB" w:rsidRDefault="0082561A" w:rsidP="00C03850">
            <w:pPr>
              <w:rPr>
                <w:sz w:val="20"/>
                <w:szCs w:val="20"/>
                <w:lang w:val="en-US"/>
              </w:rPr>
            </w:pPr>
          </w:p>
        </w:tc>
      </w:tr>
      <w:tr w:rsidR="0082561A" w:rsidRPr="00CF07C0" w14:paraId="58978F27" w14:textId="77777777" w:rsidTr="00C03850">
        <w:tc>
          <w:tcPr>
            <w:tcW w:w="1165" w:type="dxa"/>
          </w:tcPr>
          <w:p w14:paraId="540822CF" w14:textId="348FC050" w:rsidR="0082561A" w:rsidRPr="00A05FAB" w:rsidRDefault="0082561A" w:rsidP="00C03850">
            <w:pPr>
              <w:jc w:val="center"/>
              <w:rPr>
                <w:sz w:val="20"/>
                <w:szCs w:val="20"/>
              </w:rPr>
            </w:pPr>
          </w:p>
        </w:tc>
        <w:tc>
          <w:tcPr>
            <w:tcW w:w="9270" w:type="dxa"/>
          </w:tcPr>
          <w:p w14:paraId="572C4673" w14:textId="543BF78A" w:rsidR="0082561A" w:rsidRPr="00A05FAB" w:rsidRDefault="0082561A" w:rsidP="00C03850">
            <w:pPr>
              <w:jc w:val="both"/>
              <w:rPr>
                <w:sz w:val="20"/>
                <w:szCs w:val="20"/>
                <w:lang w:val="en-US"/>
              </w:rPr>
            </w:pPr>
          </w:p>
        </w:tc>
      </w:tr>
      <w:tr w:rsidR="0082561A" w:rsidRPr="00CF07C0" w14:paraId="1E42A1FB" w14:textId="77777777" w:rsidTr="00C03850">
        <w:tc>
          <w:tcPr>
            <w:tcW w:w="1165" w:type="dxa"/>
          </w:tcPr>
          <w:p w14:paraId="495BC227" w14:textId="09D1818D" w:rsidR="0082561A" w:rsidRPr="00A05FAB" w:rsidRDefault="0082561A" w:rsidP="00C03850">
            <w:pPr>
              <w:jc w:val="center"/>
              <w:rPr>
                <w:sz w:val="20"/>
                <w:szCs w:val="20"/>
              </w:rPr>
            </w:pPr>
          </w:p>
        </w:tc>
        <w:tc>
          <w:tcPr>
            <w:tcW w:w="9270" w:type="dxa"/>
          </w:tcPr>
          <w:p w14:paraId="50BA830E" w14:textId="1B945E19" w:rsidR="0082561A" w:rsidRPr="0034724F" w:rsidRDefault="0082561A" w:rsidP="00C03850">
            <w:pPr>
              <w:jc w:val="both"/>
              <w:rPr>
                <w:sz w:val="20"/>
                <w:szCs w:val="20"/>
                <w:lang w:val="en-US"/>
              </w:rPr>
            </w:pPr>
          </w:p>
        </w:tc>
      </w:tr>
      <w:tr w:rsidR="0082561A" w:rsidRPr="00CF07C0" w14:paraId="5642A677" w14:textId="77777777" w:rsidTr="00C03850">
        <w:tc>
          <w:tcPr>
            <w:tcW w:w="1165" w:type="dxa"/>
          </w:tcPr>
          <w:p w14:paraId="7D4CD141" w14:textId="4563B273" w:rsidR="0082561A" w:rsidRPr="001E7E35" w:rsidRDefault="0082561A" w:rsidP="00C03850">
            <w:pPr>
              <w:jc w:val="center"/>
              <w:rPr>
                <w:rFonts w:eastAsia="SimSun"/>
                <w:sz w:val="20"/>
                <w:szCs w:val="20"/>
                <w:lang w:eastAsia="zh-CN"/>
              </w:rPr>
            </w:pPr>
          </w:p>
        </w:tc>
        <w:tc>
          <w:tcPr>
            <w:tcW w:w="9270" w:type="dxa"/>
          </w:tcPr>
          <w:p w14:paraId="070497DD" w14:textId="25EAAD51" w:rsidR="0082561A" w:rsidRPr="002F0885" w:rsidRDefault="0082561A" w:rsidP="00C03850">
            <w:pPr>
              <w:rPr>
                <w:rFonts w:eastAsia="SimSun"/>
                <w:b/>
                <w:bCs/>
                <w:sz w:val="20"/>
                <w:szCs w:val="20"/>
                <w:lang w:eastAsia="zh-CN"/>
              </w:rPr>
            </w:pPr>
          </w:p>
        </w:tc>
      </w:tr>
      <w:tr w:rsidR="0082561A" w:rsidRPr="00CF07C0" w14:paraId="0F5B0071" w14:textId="77777777" w:rsidTr="00C03850">
        <w:tc>
          <w:tcPr>
            <w:tcW w:w="1165" w:type="dxa"/>
          </w:tcPr>
          <w:p w14:paraId="55F91160" w14:textId="1CC1B069" w:rsidR="0082561A" w:rsidRPr="00A05FAB" w:rsidRDefault="0082561A" w:rsidP="00C03850">
            <w:pPr>
              <w:jc w:val="center"/>
              <w:rPr>
                <w:sz w:val="20"/>
                <w:szCs w:val="20"/>
              </w:rPr>
            </w:pPr>
          </w:p>
        </w:tc>
        <w:tc>
          <w:tcPr>
            <w:tcW w:w="9270" w:type="dxa"/>
          </w:tcPr>
          <w:p w14:paraId="7A9A5FD2" w14:textId="77777777" w:rsidR="0082561A" w:rsidRPr="00A05FAB" w:rsidRDefault="0082561A" w:rsidP="00C03850">
            <w:pPr>
              <w:rPr>
                <w:sz w:val="20"/>
                <w:szCs w:val="20"/>
              </w:rPr>
            </w:pPr>
          </w:p>
        </w:tc>
      </w:tr>
      <w:tr w:rsidR="0082561A" w:rsidRPr="00CF07C0" w14:paraId="303BAC56" w14:textId="77777777" w:rsidTr="00C03850">
        <w:tc>
          <w:tcPr>
            <w:tcW w:w="1165" w:type="dxa"/>
          </w:tcPr>
          <w:p w14:paraId="312C99FC" w14:textId="4D995C53" w:rsidR="0082561A" w:rsidRPr="00A05FAB" w:rsidRDefault="0082561A" w:rsidP="00C03850">
            <w:pPr>
              <w:jc w:val="center"/>
              <w:rPr>
                <w:sz w:val="20"/>
                <w:szCs w:val="20"/>
              </w:rPr>
            </w:pPr>
          </w:p>
        </w:tc>
        <w:tc>
          <w:tcPr>
            <w:tcW w:w="9270" w:type="dxa"/>
          </w:tcPr>
          <w:p w14:paraId="171C3576" w14:textId="3707B3CC" w:rsidR="0082561A" w:rsidRPr="00A05FAB" w:rsidRDefault="0082561A" w:rsidP="00C03850">
            <w:pPr>
              <w:rPr>
                <w:sz w:val="20"/>
                <w:szCs w:val="20"/>
              </w:rPr>
            </w:pPr>
          </w:p>
        </w:tc>
      </w:tr>
      <w:tr w:rsidR="0082561A" w:rsidRPr="00CF07C0" w14:paraId="292F234E" w14:textId="77777777" w:rsidTr="00C03850">
        <w:tc>
          <w:tcPr>
            <w:tcW w:w="1165" w:type="dxa"/>
          </w:tcPr>
          <w:p w14:paraId="7C4F291E" w14:textId="0F77AE21" w:rsidR="0082561A" w:rsidRPr="00A05FAB" w:rsidRDefault="0082561A" w:rsidP="00C03850">
            <w:pPr>
              <w:jc w:val="center"/>
              <w:rPr>
                <w:sz w:val="20"/>
                <w:szCs w:val="20"/>
              </w:rPr>
            </w:pPr>
          </w:p>
        </w:tc>
        <w:tc>
          <w:tcPr>
            <w:tcW w:w="9270" w:type="dxa"/>
          </w:tcPr>
          <w:p w14:paraId="303981A3" w14:textId="3D897BDE" w:rsidR="0082561A" w:rsidRPr="00A05FAB" w:rsidRDefault="0082561A" w:rsidP="00C03850">
            <w:pPr>
              <w:rPr>
                <w:sz w:val="20"/>
                <w:szCs w:val="20"/>
              </w:rPr>
            </w:pPr>
          </w:p>
        </w:tc>
      </w:tr>
      <w:tr w:rsidR="0082561A" w:rsidRPr="00CF07C0" w14:paraId="05CB8635" w14:textId="77777777" w:rsidTr="00C03850">
        <w:tc>
          <w:tcPr>
            <w:tcW w:w="1165" w:type="dxa"/>
          </w:tcPr>
          <w:p w14:paraId="106A400E" w14:textId="7D5FD085" w:rsidR="0082561A" w:rsidRPr="00A05FAB" w:rsidRDefault="0082561A" w:rsidP="00C03850">
            <w:pPr>
              <w:jc w:val="center"/>
              <w:rPr>
                <w:sz w:val="20"/>
                <w:szCs w:val="20"/>
              </w:rPr>
            </w:pPr>
          </w:p>
        </w:tc>
        <w:tc>
          <w:tcPr>
            <w:tcW w:w="9270" w:type="dxa"/>
          </w:tcPr>
          <w:p w14:paraId="6280E484" w14:textId="77777777" w:rsidR="0082561A" w:rsidRPr="00A05FAB" w:rsidRDefault="0082561A" w:rsidP="00C03850">
            <w:pPr>
              <w:rPr>
                <w:sz w:val="20"/>
                <w:szCs w:val="20"/>
              </w:rPr>
            </w:pPr>
          </w:p>
        </w:tc>
      </w:tr>
      <w:tr w:rsidR="0082561A" w:rsidRPr="00CF07C0" w14:paraId="425C734A" w14:textId="77777777" w:rsidTr="00C03850">
        <w:tc>
          <w:tcPr>
            <w:tcW w:w="1165" w:type="dxa"/>
          </w:tcPr>
          <w:p w14:paraId="6BE84218" w14:textId="5FCF88C8" w:rsidR="0082561A" w:rsidRPr="00A05FAB" w:rsidRDefault="0082561A" w:rsidP="00C03850">
            <w:pPr>
              <w:jc w:val="center"/>
              <w:rPr>
                <w:sz w:val="20"/>
                <w:szCs w:val="20"/>
              </w:rPr>
            </w:pPr>
          </w:p>
        </w:tc>
        <w:tc>
          <w:tcPr>
            <w:tcW w:w="9270" w:type="dxa"/>
          </w:tcPr>
          <w:p w14:paraId="140C9929" w14:textId="77777777" w:rsidR="0082561A" w:rsidRPr="00A05FAB" w:rsidRDefault="0082561A" w:rsidP="00C03850">
            <w:pPr>
              <w:rPr>
                <w:b/>
                <w:bCs/>
                <w:sz w:val="20"/>
                <w:szCs w:val="20"/>
                <w:lang w:eastAsia="x-none"/>
              </w:rPr>
            </w:pPr>
          </w:p>
        </w:tc>
      </w:tr>
      <w:tr w:rsidR="0082561A" w:rsidRPr="00CF07C0" w14:paraId="75475679" w14:textId="77777777" w:rsidTr="00C03850">
        <w:tc>
          <w:tcPr>
            <w:tcW w:w="1165" w:type="dxa"/>
          </w:tcPr>
          <w:p w14:paraId="6FBFBCF7" w14:textId="77777777" w:rsidR="0082561A" w:rsidRPr="00A05FAB" w:rsidRDefault="0082561A" w:rsidP="00C03850">
            <w:pPr>
              <w:jc w:val="center"/>
              <w:rPr>
                <w:sz w:val="20"/>
                <w:szCs w:val="20"/>
              </w:rPr>
            </w:pPr>
          </w:p>
        </w:tc>
        <w:tc>
          <w:tcPr>
            <w:tcW w:w="9270" w:type="dxa"/>
          </w:tcPr>
          <w:p w14:paraId="29C13CD4" w14:textId="77777777" w:rsidR="0082561A" w:rsidRPr="00A05FAB" w:rsidRDefault="0082561A" w:rsidP="00C03850">
            <w:pPr>
              <w:rPr>
                <w:sz w:val="20"/>
                <w:szCs w:val="20"/>
              </w:rPr>
            </w:pPr>
          </w:p>
        </w:tc>
      </w:tr>
      <w:tr w:rsidR="00EF7EB6" w:rsidRPr="00CF07C0" w14:paraId="5A7E1761" w14:textId="77777777" w:rsidTr="00C03850">
        <w:tc>
          <w:tcPr>
            <w:tcW w:w="1165" w:type="dxa"/>
          </w:tcPr>
          <w:p w14:paraId="7D07D9B8" w14:textId="77777777" w:rsidR="00EF7EB6" w:rsidRPr="00A05FAB" w:rsidRDefault="00EF7EB6" w:rsidP="00C03850">
            <w:pPr>
              <w:jc w:val="center"/>
              <w:rPr>
                <w:sz w:val="20"/>
                <w:szCs w:val="20"/>
              </w:rPr>
            </w:pPr>
          </w:p>
        </w:tc>
        <w:tc>
          <w:tcPr>
            <w:tcW w:w="9270" w:type="dxa"/>
          </w:tcPr>
          <w:p w14:paraId="31385E15" w14:textId="77777777" w:rsidR="00EF7EB6" w:rsidRPr="00A05FAB" w:rsidRDefault="00EF7EB6" w:rsidP="00C03850">
            <w:pPr>
              <w:rPr>
                <w:sz w:val="20"/>
                <w:szCs w:val="20"/>
              </w:rPr>
            </w:pPr>
          </w:p>
        </w:tc>
      </w:tr>
      <w:tr w:rsidR="00EF7EB6" w:rsidRPr="00CF07C0" w14:paraId="3DC6D0D3" w14:textId="77777777" w:rsidTr="00C03850">
        <w:tc>
          <w:tcPr>
            <w:tcW w:w="1165" w:type="dxa"/>
          </w:tcPr>
          <w:p w14:paraId="3253D694" w14:textId="77777777" w:rsidR="00EF7EB6" w:rsidRPr="00A05FAB" w:rsidRDefault="00EF7EB6" w:rsidP="00C03850">
            <w:pPr>
              <w:jc w:val="center"/>
              <w:rPr>
                <w:sz w:val="20"/>
                <w:szCs w:val="20"/>
              </w:rPr>
            </w:pPr>
          </w:p>
        </w:tc>
        <w:tc>
          <w:tcPr>
            <w:tcW w:w="9270" w:type="dxa"/>
          </w:tcPr>
          <w:p w14:paraId="555BCCA6" w14:textId="77777777" w:rsidR="00EF7EB6" w:rsidRPr="00A05FAB" w:rsidRDefault="00EF7EB6" w:rsidP="00C03850">
            <w:pPr>
              <w:rPr>
                <w:sz w:val="20"/>
                <w:szCs w:val="20"/>
              </w:rPr>
            </w:pPr>
          </w:p>
        </w:tc>
      </w:tr>
      <w:tr w:rsidR="00EF7EB6" w:rsidRPr="00CF07C0" w14:paraId="34B113ED" w14:textId="77777777" w:rsidTr="00C03850">
        <w:tc>
          <w:tcPr>
            <w:tcW w:w="1165" w:type="dxa"/>
          </w:tcPr>
          <w:p w14:paraId="0F46044C" w14:textId="77777777" w:rsidR="00EF7EB6" w:rsidRPr="00A05FAB" w:rsidRDefault="00EF7EB6" w:rsidP="00C03850">
            <w:pPr>
              <w:jc w:val="center"/>
              <w:rPr>
                <w:sz w:val="20"/>
                <w:szCs w:val="20"/>
              </w:rPr>
            </w:pPr>
          </w:p>
        </w:tc>
        <w:tc>
          <w:tcPr>
            <w:tcW w:w="9270" w:type="dxa"/>
          </w:tcPr>
          <w:p w14:paraId="0C1FA2B1" w14:textId="77777777" w:rsidR="00EF7EB6" w:rsidRPr="00A05FAB" w:rsidRDefault="00EF7EB6" w:rsidP="00C03850">
            <w:pPr>
              <w:rPr>
                <w:sz w:val="20"/>
                <w:szCs w:val="20"/>
              </w:rPr>
            </w:pPr>
          </w:p>
        </w:tc>
      </w:tr>
      <w:tr w:rsidR="00EF7EB6" w:rsidRPr="00CF07C0" w14:paraId="5CB3B6E4" w14:textId="77777777" w:rsidTr="00C03850">
        <w:tc>
          <w:tcPr>
            <w:tcW w:w="1165" w:type="dxa"/>
          </w:tcPr>
          <w:p w14:paraId="08564AB6" w14:textId="77777777" w:rsidR="00EF7EB6" w:rsidRPr="00A05FAB" w:rsidRDefault="00EF7EB6" w:rsidP="00C03850">
            <w:pPr>
              <w:jc w:val="center"/>
              <w:rPr>
                <w:sz w:val="20"/>
                <w:szCs w:val="20"/>
              </w:rPr>
            </w:pPr>
          </w:p>
        </w:tc>
        <w:tc>
          <w:tcPr>
            <w:tcW w:w="9270" w:type="dxa"/>
          </w:tcPr>
          <w:p w14:paraId="717CD2E6" w14:textId="77777777" w:rsidR="00EF7EB6" w:rsidRPr="00A05FAB" w:rsidRDefault="00EF7EB6" w:rsidP="00C03850">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3ACF061B" w14:textId="77777777" w:rsidR="00BC7666" w:rsidRPr="00DA38D8" w:rsidRDefault="00BC7666" w:rsidP="00BC7666">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332A148C" w14:textId="77777777" w:rsidR="00BC7666" w:rsidRPr="00DA38D8" w:rsidRDefault="00BC7666" w:rsidP="00BC7666">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7CD3D669" w14:textId="77777777" w:rsidR="00BC7666" w:rsidRPr="00DA38D8" w:rsidRDefault="00BC7666" w:rsidP="00BC7666">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65D58210" w14:textId="77777777" w:rsidR="00BC7666" w:rsidRPr="00DA38D8" w:rsidRDefault="00BC7666" w:rsidP="00BC7666">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 xml:space="preserve">Proposal 6 – </w:t>
            </w:r>
            <w:proofErr w:type="spellStart"/>
            <w:r w:rsidRPr="00FD1A72">
              <w:rPr>
                <w:b/>
                <w:i/>
                <w:sz w:val="20"/>
                <w:szCs w:val="20"/>
              </w:rPr>
              <w:t>Signaling</w:t>
            </w:r>
            <w:proofErr w:type="spellEnd"/>
            <w:r w:rsidRPr="00FD1A72">
              <w:rPr>
                <w:b/>
                <w:i/>
                <w:sz w:val="20"/>
                <w:szCs w:val="20"/>
              </w:rPr>
              <w:t xml:space="preserve"> aspects on conveying the configuration of the PEI transmission/reception window and UE/network </w:t>
            </w:r>
            <w:proofErr w:type="spellStart"/>
            <w:r w:rsidRPr="00FD1A72">
              <w:rPr>
                <w:b/>
                <w:i/>
                <w:sz w:val="20"/>
                <w:szCs w:val="20"/>
              </w:rPr>
              <w:t>behavior</w:t>
            </w:r>
            <w:proofErr w:type="spellEnd"/>
            <w:r w:rsidRPr="00FD1A72">
              <w:rPr>
                <w:b/>
                <w:i/>
                <w:sz w:val="20"/>
                <w:szCs w:val="20"/>
              </w:rPr>
              <w:t xml:space="preserve">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proofErr w:type="gramStart"/>
            <w:r w:rsidRPr="00DA38D8">
              <w:rPr>
                <w:b/>
                <w:sz w:val="20"/>
                <w:szCs w:val="20"/>
                <w:u w:val="single"/>
                <w:lang w:eastAsia="ko-KR"/>
              </w:rPr>
              <w:t>a number of</w:t>
            </w:r>
            <w:proofErr w:type="gramEnd"/>
            <w:r w:rsidRPr="00DA38D8">
              <w:rPr>
                <w:b/>
                <w:sz w:val="20"/>
                <w:szCs w:val="20"/>
                <w:u w:val="single"/>
                <w:lang w:eastAsia="ko-KR"/>
              </w:rPr>
              <w:t xml:space="preserve">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proofErr w:type="gramStart"/>
      <w:r>
        <w:rPr>
          <w:sz w:val="22"/>
          <w:szCs w:val="22"/>
        </w:rPr>
        <w:t>Companies</w:t>
      </w:r>
      <w:proofErr w:type="gramEnd"/>
      <w:r>
        <w:rPr>
          <w:sz w:val="22"/>
          <w:szCs w:val="22"/>
        </w:rPr>
        <w:t xml:space="preserve">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 xml:space="preserve">It should be noted that in almost all the evaluations for power saving from proponents assumes PEI is located close to the SS burst(s) before the corresponding PO. One of the </w:t>
            </w:r>
            <w:proofErr w:type="gramStart"/>
            <w:r w:rsidRPr="0067715F">
              <w:rPr>
                <w:rFonts w:eastAsia="SimSun"/>
                <w:sz w:val="20"/>
                <w:szCs w:val="20"/>
                <w:lang w:eastAsia="zh-CN"/>
              </w:rPr>
              <w:t>reason</w:t>
            </w:r>
            <w:proofErr w:type="gramEnd"/>
            <w:r w:rsidRPr="0067715F">
              <w:rPr>
                <w:rFonts w:eastAsia="SimSun"/>
                <w:sz w:val="20"/>
                <w:szCs w:val="20"/>
                <w:lang w:eastAsia="zh-CN"/>
              </w:rPr>
              <w:t xml:space="preserve">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 xml:space="preserve">subject to the time gap </w:t>
            </w:r>
            <w:proofErr w:type="spellStart"/>
            <w:r w:rsidRPr="0067715F">
              <w:rPr>
                <w:rFonts w:eastAsia="SimSun"/>
                <w:sz w:val="20"/>
                <w:szCs w:val="20"/>
                <w:lang w:eastAsia="zh-CN"/>
              </w:rPr>
              <w:t>w.r.t.</w:t>
            </w:r>
            <w:proofErr w:type="spellEnd"/>
            <w:r w:rsidRPr="0067715F">
              <w:rPr>
                <w:rFonts w:eastAsia="SimSun"/>
                <w:sz w:val="20"/>
                <w:szCs w:val="20"/>
                <w:lang w:eastAsia="zh-CN"/>
              </w:rPr>
              <w:t xml:space="preserve">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w:t>
            </w:r>
            <w:proofErr w:type="gramStart"/>
            <w:r w:rsidRPr="0067715F">
              <w:rPr>
                <w:rFonts w:eastAsia="SimSun"/>
                <w:sz w:val="20"/>
                <w:szCs w:val="20"/>
                <w:lang w:eastAsia="zh-CN"/>
              </w:rPr>
              <w:t>e.g.</w:t>
            </w:r>
            <w:proofErr w:type="gramEnd"/>
            <w:r w:rsidRPr="0067715F">
              <w:rPr>
                <w:rFonts w:eastAsia="SimSun"/>
                <w:sz w:val="20"/>
                <w:szCs w:val="20"/>
                <w:lang w:eastAsia="zh-CN"/>
              </w:rPr>
              <w:t xml:space="preserve">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 xml:space="preserve">the bandwidth of CORESET0. This concern was also raised by other infrastructure vendors. </w:t>
            </w:r>
            <w:proofErr w:type="gramStart"/>
            <w:r w:rsidRPr="0067715F">
              <w:rPr>
                <w:rFonts w:eastAsia="SimSun"/>
                <w:sz w:val="20"/>
                <w:szCs w:val="20"/>
                <w:lang w:eastAsia="zh-CN"/>
              </w:rPr>
              <w:t>Therefore</w:t>
            </w:r>
            <w:proofErr w:type="gramEnd"/>
            <w:r w:rsidRPr="0067715F">
              <w:rPr>
                <w:rFonts w:eastAsia="SimSun"/>
                <w:sz w:val="20"/>
                <w:szCs w:val="20"/>
                <w:lang w:eastAsia="zh-CN"/>
              </w:rPr>
              <w:t xml:space="preserv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w:t>
            </w:r>
            <w:proofErr w:type="gramStart"/>
            <w:r>
              <w:rPr>
                <w:sz w:val="20"/>
                <w:szCs w:val="20"/>
              </w:rPr>
              <w:t>3-1;</w:t>
            </w:r>
            <w:proofErr w:type="gramEnd"/>
            <w:r>
              <w:rPr>
                <w:sz w:val="20"/>
                <w:szCs w:val="20"/>
              </w:rPr>
              <w:t xml:space="preserve">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 xml:space="preserve">bullet regarding the nearest duration is not fully clear to </w:t>
            </w:r>
            <w:proofErr w:type="gramStart"/>
            <w:r w:rsidRPr="00560F9E">
              <w:rPr>
                <w:sz w:val="20"/>
                <w:szCs w:val="20"/>
              </w:rPr>
              <w:t>us;</w:t>
            </w:r>
            <w:proofErr w:type="gramEnd"/>
            <w:r w:rsidRPr="00560F9E">
              <w:rPr>
                <w:sz w:val="20"/>
                <w:szCs w:val="20"/>
              </w:rPr>
              <w:t xml:space="preserve"> which duration is referred and nearest to what. It is not clear how this is interpreted in case of multiple beams (</w:t>
            </w:r>
            <w:proofErr w:type="gramStart"/>
            <w:r w:rsidRPr="00560F9E">
              <w:rPr>
                <w:sz w:val="20"/>
                <w:szCs w:val="20"/>
              </w:rPr>
              <w:t>e.g.</w:t>
            </w:r>
            <w:proofErr w:type="gramEnd"/>
            <w:r w:rsidRPr="00560F9E">
              <w:rPr>
                <w:sz w:val="20"/>
                <w:szCs w:val="20"/>
              </w:rPr>
              <w:t xml:space="preserve"> 8 or 64)</w:t>
            </w:r>
            <w:r>
              <w:rPr>
                <w:sz w:val="20"/>
                <w:szCs w:val="20"/>
              </w:rPr>
              <w:t xml:space="preserve">. This comment is general to all proposals. </w:t>
            </w:r>
            <w:proofErr w:type="gramStart"/>
            <w:r>
              <w:rPr>
                <w:sz w:val="20"/>
                <w:szCs w:val="20"/>
              </w:rPr>
              <w:t>Thus</w:t>
            </w:r>
            <w:proofErr w:type="gramEnd"/>
            <w:r>
              <w:rPr>
                <w:sz w:val="20"/>
                <w:szCs w:val="20"/>
              </w:rPr>
              <w:t xml:space="preserve"> this bullet would need further discussion.</w:t>
            </w:r>
          </w:p>
          <w:p w14:paraId="2A8498F0" w14:textId="77777777" w:rsidR="00CF57C9" w:rsidRDefault="00CF57C9" w:rsidP="00CF57C9">
            <w:pPr>
              <w:rPr>
                <w:sz w:val="20"/>
                <w:szCs w:val="20"/>
              </w:rPr>
            </w:pPr>
            <w:r>
              <w:rPr>
                <w:sz w:val="20"/>
                <w:szCs w:val="20"/>
              </w:rPr>
              <w:t xml:space="preserve">On proposal </w:t>
            </w:r>
            <w:proofErr w:type="gramStart"/>
            <w:r>
              <w:rPr>
                <w:sz w:val="20"/>
                <w:szCs w:val="20"/>
              </w:rPr>
              <w:t>3-2;</w:t>
            </w:r>
            <w:proofErr w:type="gramEnd"/>
            <w:r>
              <w:rPr>
                <w:sz w:val="20"/>
                <w:szCs w:val="20"/>
              </w:rPr>
              <w:t xml:space="preserve">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w:t>
            </w:r>
            <w:proofErr w:type="gramStart"/>
            <w:r w:rsidRPr="00560F9E">
              <w:rPr>
                <w:sz w:val="20"/>
                <w:szCs w:val="20"/>
              </w:rPr>
              <w:t>e.g.</w:t>
            </w:r>
            <w:proofErr w:type="gramEnd"/>
            <w:r w:rsidRPr="00560F9E">
              <w:rPr>
                <w:sz w:val="20"/>
                <w:szCs w:val="20"/>
              </w:rPr>
              <w:t xml:space="preserve">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w:t>
            </w:r>
            <w:proofErr w:type="gramStart"/>
            <w:r w:rsidRPr="00560F9E">
              <w:rPr>
                <w:sz w:val="20"/>
                <w:szCs w:val="20"/>
              </w:rPr>
              <w:t>it</w:t>
            </w:r>
            <w:proofErr w:type="gramEnd"/>
            <w:r w:rsidRPr="00560F9E">
              <w:rPr>
                <w:sz w:val="20"/>
                <w:szCs w:val="20"/>
              </w:rPr>
              <w:t xml:space="preserve"> correct understanding that this would refer to CONNECTED mode (legacy) UEs? </w:t>
            </w:r>
            <w:r>
              <w:rPr>
                <w:sz w:val="20"/>
                <w:szCs w:val="20"/>
              </w:rPr>
              <w:t xml:space="preserve">If this is correct understanding and the intent is to facilitate multiplexing SSS-PEI and legacy user transmission. </w:t>
            </w:r>
            <w:proofErr w:type="gramStart"/>
            <w:r>
              <w:rPr>
                <w:sz w:val="20"/>
                <w:szCs w:val="20"/>
              </w:rPr>
              <w:t>Firstly</w:t>
            </w:r>
            <w:proofErr w:type="gramEnd"/>
            <w:r>
              <w:rPr>
                <w:sz w:val="20"/>
                <w:szCs w:val="20"/>
              </w:rPr>
              <w:t xml:space="preserve"> this seems to set some mandate for the network operation regarding the legacy UEs, and if this is for CONNECTED mode UEs, also dedicated signalling is an option. </w:t>
            </w:r>
            <w:proofErr w:type="gramStart"/>
            <w:r>
              <w:rPr>
                <w:sz w:val="20"/>
                <w:szCs w:val="20"/>
              </w:rPr>
              <w:t>I.e.</w:t>
            </w:r>
            <w:proofErr w:type="gramEnd"/>
            <w:r>
              <w:rPr>
                <w:sz w:val="20"/>
                <w:szCs w:val="20"/>
              </w:rPr>
              <w:t xml:space="preserve"> ‘configuration may be provided to…’?</w:t>
            </w:r>
          </w:p>
          <w:p w14:paraId="4B6D9B3C" w14:textId="77777777" w:rsidR="00CF57C9" w:rsidRDefault="00CF57C9" w:rsidP="00CF57C9">
            <w:pPr>
              <w:rPr>
                <w:sz w:val="20"/>
                <w:szCs w:val="20"/>
              </w:rPr>
            </w:pPr>
            <w:r>
              <w:rPr>
                <w:sz w:val="20"/>
                <w:szCs w:val="20"/>
              </w:rPr>
              <w:t xml:space="preserve">On proposal </w:t>
            </w:r>
            <w:proofErr w:type="gramStart"/>
            <w:r>
              <w:rPr>
                <w:sz w:val="20"/>
                <w:szCs w:val="20"/>
              </w:rPr>
              <w:t>3-3;</w:t>
            </w:r>
            <w:proofErr w:type="gramEnd"/>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 xml:space="preserve">or Proposal 3-1, we share the similar view as Huawei. It is beneficial that 1 PEI-PDCCH can be mapped to N </w:t>
            </w:r>
            <w:proofErr w:type="spellStart"/>
            <w:r>
              <w:rPr>
                <w:rFonts w:eastAsia="SimSun"/>
                <w:sz w:val="20"/>
                <w:szCs w:val="20"/>
                <w:lang w:eastAsia="zh-CN"/>
              </w:rPr>
              <w:t>POs.</w:t>
            </w:r>
            <w:proofErr w:type="spellEnd"/>
            <w:r>
              <w:rPr>
                <w:rFonts w:eastAsia="SimSun"/>
                <w:sz w:val="20"/>
                <w:szCs w:val="20"/>
                <w:lang w:eastAsia="zh-CN"/>
              </w:rPr>
              <w:t xml:space="preserve">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w:t>
            </w:r>
            <w:proofErr w:type="gramStart"/>
            <w:r>
              <w:rPr>
                <w:sz w:val="20"/>
                <w:szCs w:val="20"/>
              </w:rPr>
              <w:t>position,.</w:t>
            </w:r>
            <w:proofErr w:type="gramEnd"/>
            <w:r>
              <w:rPr>
                <w:sz w:val="20"/>
                <w:szCs w:val="20"/>
              </w:rPr>
              <w:t xml:space="preserve"> It can be common regardless of L1 signal/channel </w:t>
            </w:r>
            <w:proofErr w:type="gramStart"/>
            <w:r>
              <w:rPr>
                <w:sz w:val="20"/>
                <w:szCs w:val="20"/>
              </w:rPr>
              <w:t>design, and</w:t>
            </w:r>
            <w:proofErr w:type="gramEnd"/>
            <w:r>
              <w:rPr>
                <w:sz w:val="20"/>
                <w:szCs w:val="20"/>
              </w:rPr>
              <w:t xml:space="preserve">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w:t>
            </w:r>
            <w:proofErr w:type="gramStart"/>
            <w:r>
              <w:rPr>
                <w:bCs/>
                <w:iCs/>
                <w:sz w:val="20"/>
                <w:szCs w:val="20"/>
              </w:rPr>
              <w:t>similar to</w:t>
            </w:r>
            <w:proofErr w:type="gramEnd"/>
            <w:r>
              <w:rPr>
                <w:bCs/>
                <w:iCs/>
                <w:sz w:val="20"/>
                <w:szCs w:val="20"/>
              </w:rPr>
              <w:t xml:space="preserve"> the paging occasion in TS38.304 with additional parameters by RRC or NAS </w:t>
            </w:r>
            <w:proofErr w:type="spellStart"/>
            <w:r>
              <w:rPr>
                <w:bCs/>
                <w:iCs/>
                <w:sz w:val="20"/>
                <w:szCs w:val="20"/>
              </w:rPr>
              <w:t>signaling</w:t>
            </w:r>
            <w:proofErr w:type="spellEnd"/>
            <w:r>
              <w:rPr>
                <w:bCs/>
                <w:iCs/>
                <w:sz w:val="20"/>
                <w:szCs w:val="20"/>
              </w:rPr>
              <w:t xml:space="preserve">.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TW"/>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 xml:space="preserve">monitor occasion, the mapping between one PEI and multiple POs should be </w:t>
            </w:r>
            <w:proofErr w:type="gramStart"/>
            <w:r>
              <w:rPr>
                <w:rFonts w:hint="eastAsia"/>
                <w:sz w:val="20"/>
                <w:szCs w:val="20"/>
              </w:rPr>
              <w:t>taken into account</w:t>
            </w:r>
            <w:proofErr w:type="gramEnd"/>
            <w:r>
              <w:rPr>
                <w:rFonts w:hint="eastAsia"/>
                <w:sz w:val="20"/>
                <w:szCs w:val="20"/>
              </w:rPr>
              <w:t>.</w:t>
            </w:r>
          </w:p>
          <w:p w14:paraId="4F662460" w14:textId="77777777" w:rsidR="002B21F9" w:rsidRDefault="002B21F9" w:rsidP="002B21F9">
            <w:pPr>
              <w:rPr>
                <w:sz w:val="20"/>
                <w:szCs w:val="20"/>
              </w:rPr>
            </w:pPr>
            <w:r>
              <w:rPr>
                <w:sz w:val="20"/>
                <w:szCs w:val="20"/>
              </w:rPr>
              <w:t>(</w:t>
            </w:r>
            <w:proofErr w:type="gramStart"/>
            <w:r>
              <w:rPr>
                <w:sz w:val="20"/>
                <w:szCs w:val="20"/>
              </w:rPr>
              <w:t>2)Regarding</w:t>
            </w:r>
            <w:proofErr w:type="gramEnd"/>
            <w:r>
              <w:rPr>
                <w:sz w:val="20"/>
                <w:szCs w:val="20"/>
              </w:rPr>
              <w:t xml:space="preserve">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 xml:space="preserve">UE monitors the associated time-frequency resource(s) in the nearest duration of the candidate monitoring occasion(s) subject to the time gap </w:t>
            </w:r>
            <w:proofErr w:type="spellStart"/>
            <w:r w:rsidRPr="0019298A">
              <w:rPr>
                <w:rFonts w:eastAsia="SimSun"/>
                <w:sz w:val="20"/>
                <w:szCs w:val="20"/>
                <w:lang w:eastAsia="zh-CN"/>
              </w:rPr>
              <w:t>w.r..t</w:t>
            </w:r>
            <w:proofErr w:type="spellEnd"/>
            <w:r w:rsidRPr="0019298A">
              <w:rPr>
                <w:rFonts w:eastAsia="SimSun"/>
                <w:sz w:val="20"/>
                <w:szCs w:val="20"/>
                <w:lang w:eastAsia="zh-CN"/>
              </w:rPr>
              <w:t xml:space="preserve"> UEs’ PO</w:t>
            </w:r>
            <w:bookmarkEnd w:id="4"/>
            <w:bookmarkEnd w:id="5"/>
            <w:r>
              <w:rPr>
                <w:rFonts w:eastAsia="SimSun"/>
                <w:sz w:val="20"/>
                <w:szCs w:val="20"/>
                <w:lang w:eastAsia="zh-CN"/>
              </w:rPr>
              <w:t xml:space="preserve">. In our view, it is clearer to configure a PEI-offset relative to PO similar as PS-offset specified in R16 power saving WI for connected UE, </w:t>
            </w:r>
            <w:proofErr w:type="gramStart"/>
            <w:r>
              <w:rPr>
                <w:rFonts w:eastAsia="SimSun"/>
                <w:sz w:val="20"/>
                <w:szCs w:val="20"/>
                <w:lang w:eastAsia="zh-CN"/>
              </w:rPr>
              <w:t>so as to</w:t>
            </w:r>
            <w:proofErr w:type="gramEnd"/>
            <w:r>
              <w:rPr>
                <w:rFonts w:eastAsia="SimSun"/>
                <w:sz w:val="20"/>
                <w:szCs w:val="20"/>
                <w:lang w:eastAsia="zh-CN"/>
              </w:rPr>
              <w:t xml:space="preserve">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w:t>
            </w:r>
            <w:proofErr w:type="gramStart"/>
            <w:r w:rsidRPr="00BF116F">
              <w:rPr>
                <w:sz w:val="20"/>
                <w:szCs w:val="20"/>
                <w:lang w:val="en-US"/>
              </w:rPr>
              <w:t>e.g.</w:t>
            </w:r>
            <w:proofErr w:type="gramEnd"/>
            <w:r w:rsidRPr="00BF116F">
              <w:rPr>
                <w:sz w:val="20"/>
                <w:szCs w:val="20"/>
                <w:lang w:val="en-US"/>
              </w:rPr>
              <w:t xml:space="preserve">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 xml:space="preserve">specified by the search space configuration and subject to the time gap </w:t>
            </w:r>
            <w:proofErr w:type="spellStart"/>
            <w:r w:rsidRPr="00F83340">
              <w:rPr>
                <w:sz w:val="20"/>
                <w:szCs w:val="20"/>
              </w:rPr>
              <w:t>w.r.t.</w:t>
            </w:r>
            <w:proofErr w:type="spellEnd"/>
            <w:r w:rsidRPr="00F83340">
              <w:rPr>
                <w:sz w:val="20"/>
                <w:szCs w:val="20"/>
              </w:rPr>
              <w:t xml:space="preserve">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w:t>
            </w:r>
            <w:proofErr w:type="gramStart"/>
            <w:r w:rsidRPr="00BF116F">
              <w:rPr>
                <w:sz w:val="20"/>
                <w:szCs w:val="20"/>
                <w:lang w:val="en-US"/>
              </w:rPr>
              <w:t>in a given</w:t>
            </w:r>
            <w:proofErr w:type="gramEnd"/>
            <w:r w:rsidRPr="00BF116F">
              <w:rPr>
                <w:sz w:val="20"/>
                <w:szCs w:val="20"/>
                <w:lang w:val="en-US"/>
              </w:rPr>
              <w:t xml:space="preserve">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 xml:space="preserve">For Proposal 3-2, it is not clear to us why a search space configuration should be used. It would be more reasonable to configure the SSS resource itself. It is </w:t>
            </w:r>
            <w:proofErr w:type="spellStart"/>
            <w:r>
              <w:rPr>
                <w:sz w:val="20"/>
                <w:szCs w:val="20"/>
                <w:lang w:val="en-US"/>
              </w:rPr>
              <w:t>gNB’s</w:t>
            </w:r>
            <w:proofErr w:type="spellEnd"/>
            <w:r>
              <w:rPr>
                <w:sz w:val="20"/>
                <w:szCs w:val="20"/>
                <w:lang w:val="en-US"/>
              </w:rPr>
              <w:t xml:space="preserve">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 xml:space="preserve">or proposal 3-1, we have similar views as companies to </w:t>
            </w:r>
            <w:proofErr w:type="gramStart"/>
            <w:r w:rsidRPr="00B77AEA">
              <w:rPr>
                <w:sz w:val="20"/>
                <w:szCs w:val="20"/>
                <w:lang w:val="en-US"/>
              </w:rPr>
              <w:t>take into account</w:t>
            </w:r>
            <w:proofErr w:type="gramEnd"/>
            <w:r w:rsidRPr="00B77AEA">
              <w:rPr>
                <w:sz w:val="20"/>
                <w:szCs w:val="20"/>
                <w:lang w:val="en-US"/>
              </w:rPr>
              <w:t xml:space="preserve"> one-to-many mapping between PEI and </w:t>
            </w:r>
            <w:proofErr w:type="spellStart"/>
            <w:r w:rsidRPr="00B77AEA">
              <w:rPr>
                <w:sz w:val="20"/>
                <w:szCs w:val="20"/>
                <w:lang w:val="en-US"/>
              </w:rPr>
              <w:t>POs.</w:t>
            </w:r>
            <w:proofErr w:type="spellEnd"/>
            <w:r>
              <w:rPr>
                <w:sz w:val="20"/>
                <w:szCs w:val="20"/>
                <w:lang w:val="en-US"/>
              </w:rPr>
              <w:t xml:space="preserve"> In addition, we are not sure how to reuse </w:t>
            </w:r>
            <w:proofErr w:type="spellStart"/>
            <w:proofErr w:type="gramStart"/>
            <w:r w:rsidRPr="00B77AEA">
              <w:rPr>
                <w:i/>
                <w:sz w:val="20"/>
                <w:szCs w:val="20"/>
              </w:rPr>
              <w:t>pagingSearchSpace</w:t>
            </w:r>
            <w:proofErr w:type="spellEnd"/>
            <w:r>
              <w:rPr>
                <w:i/>
                <w:sz w:val="20"/>
                <w:szCs w:val="20"/>
              </w:rPr>
              <w:t xml:space="preserve">, </w:t>
            </w:r>
            <w:r w:rsidRPr="00B77AEA">
              <w:rPr>
                <w:iCs/>
                <w:sz w:val="20"/>
                <w:szCs w:val="20"/>
              </w:rPr>
              <w:t>si</w:t>
            </w:r>
            <w:r>
              <w:rPr>
                <w:iCs/>
                <w:sz w:val="20"/>
                <w:szCs w:val="20"/>
              </w:rPr>
              <w:t>nce</w:t>
            </w:r>
            <w:proofErr w:type="gramEnd"/>
            <w:r>
              <w:rPr>
                <w:iCs/>
                <w:sz w:val="20"/>
                <w:szCs w:val="20"/>
              </w:rPr>
              <w:t xml:space="preserv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ListParagraph"/>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ListParagraph"/>
              <w:numPr>
                <w:ilvl w:val="1"/>
                <w:numId w:val="99"/>
              </w:numPr>
              <w:rPr>
                <w:sz w:val="20"/>
                <w:szCs w:val="20"/>
              </w:rPr>
            </w:pPr>
            <w:r w:rsidRPr="00CC68EA">
              <w:rPr>
                <w:sz w:val="20"/>
                <w:szCs w:val="20"/>
              </w:rPr>
              <w:t xml:space="preserve">first FFS </w:t>
            </w:r>
            <w:proofErr w:type="spellStart"/>
            <w:r w:rsidRPr="00CC68EA">
              <w:rPr>
                <w:sz w:val="20"/>
                <w:szCs w:val="20"/>
              </w:rPr>
              <w:t>subbullet</w:t>
            </w:r>
            <w:proofErr w:type="spellEnd"/>
            <w:r w:rsidRPr="00CC68EA">
              <w:rPr>
                <w:sz w:val="20"/>
                <w:szCs w:val="20"/>
              </w:rPr>
              <w:t xml:space="preserve"> is simplified to “</w:t>
            </w:r>
            <w:proofErr w:type="gramStart"/>
            <w:r w:rsidRPr="00CC68EA">
              <w:rPr>
                <w:sz w:val="20"/>
                <w:szCs w:val="20"/>
              </w:rPr>
              <w:t>FFS :</w:t>
            </w:r>
            <w:proofErr w:type="gramEnd"/>
            <w:r w:rsidRPr="00CC68EA">
              <w:rPr>
                <w:sz w:val="20"/>
                <w:szCs w:val="20"/>
              </w:rPr>
              <w:t xml:space="preserve"> details, including any additional restrictions”</w:t>
            </w:r>
          </w:p>
          <w:p w14:paraId="3E37AF4D" w14:textId="34D00CE5" w:rsidR="00084350" w:rsidRPr="00CC68EA" w:rsidRDefault="00084350" w:rsidP="00421F1C">
            <w:pPr>
              <w:pStyle w:val="ListParagraph"/>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w:t>
            </w:r>
            <w:proofErr w:type="spellStart"/>
            <w:proofErr w:type="gramStart"/>
            <w:r w:rsidRPr="00CC68EA">
              <w:rPr>
                <w:sz w:val="20"/>
                <w:szCs w:val="20"/>
                <w:lang w:val="en-US"/>
              </w:rPr>
              <w:t>subbullet</w:t>
            </w:r>
            <w:proofErr w:type="spellEnd"/>
            <w:r w:rsidRPr="00CC68EA">
              <w:rPr>
                <w:sz w:val="20"/>
                <w:szCs w:val="20"/>
                <w:lang w:val="en-US"/>
              </w:rPr>
              <w:t xml:space="preserve"> :</w:t>
            </w:r>
            <w:proofErr w:type="gramEnd"/>
            <w:r w:rsidRPr="00CC68EA">
              <w:rPr>
                <w:sz w:val="20"/>
                <w:szCs w:val="20"/>
                <w:lang w:val="en-US"/>
              </w:rPr>
              <w:t xml:space="preserve"> delete UE’s in “A time gap before the start of the UE’s PO” </w:t>
            </w:r>
          </w:p>
          <w:p w14:paraId="794D0319" w14:textId="77777777" w:rsidR="00084350" w:rsidRPr="00A81FB4" w:rsidRDefault="00084350" w:rsidP="00421F1C">
            <w:pPr>
              <w:pStyle w:val="ListParagraph"/>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w:t>
            </w:r>
            <w:proofErr w:type="gramStart"/>
            <w:r w:rsidRPr="00CC68EA">
              <w:rPr>
                <w:sz w:val="20"/>
                <w:szCs w:val="20"/>
                <w:lang w:val="en-US"/>
              </w:rPr>
              <w:t>bullet :</w:t>
            </w:r>
            <w:proofErr w:type="gramEnd"/>
            <w:r w:rsidRPr="00CC68EA">
              <w:rPr>
                <w:sz w:val="20"/>
                <w:szCs w:val="20"/>
                <w:lang w:val="en-US"/>
              </w:rPr>
              <w:t xml:space="preserve">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t>
            </w:r>
            <w:proofErr w:type="spellStart"/>
            <w:r>
              <w:rPr>
                <w:sz w:val="20"/>
                <w:szCs w:val="20"/>
                <w:lang w:val="en-US"/>
              </w:rPr>
              <w:t>wrt</w:t>
            </w:r>
            <w:proofErr w:type="spellEnd"/>
            <w:r>
              <w:rPr>
                <w:sz w:val="20"/>
                <w:szCs w:val="20"/>
                <w:lang w:val="en-US"/>
              </w:rPr>
              <w:t xml:space="preserve">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xml:space="preserve">” seems to impose </w:t>
            </w:r>
            <w:proofErr w:type="gramStart"/>
            <w:r>
              <w:rPr>
                <w:sz w:val="20"/>
                <w:szCs w:val="20"/>
                <w:lang w:val="en-US"/>
              </w:rPr>
              <w:t>NW  restriction</w:t>
            </w:r>
            <w:proofErr w:type="gramEnd"/>
            <w:r>
              <w:rPr>
                <w:sz w:val="20"/>
                <w:szCs w:val="20"/>
                <w:lang w:val="en-US"/>
              </w:rPr>
              <w:t xml:space="preserve">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t>
            </w:r>
            <w:proofErr w:type="gramStart"/>
            <w:r>
              <w:rPr>
                <w:sz w:val="20"/>
                <w:szCs w:val="20"/>
                <w:lang w:val="en-US"/>
              </w:rPr>
              <w:t>what  search</w:t>
            </w:r>
            <w:proofErr w:type="gramEnd"/>
            <w:r>
              <w:rPr>
                <w:sz w:val="20"/>
                <w:szCs w:val="20"/>
                <w:lang w:val="en-US"/>
              </w:rPr>
              <w:t xml:space="preserve">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 xml:space="preserve">A common comment to 3-1/2/3 is </w:t>
            </w:r>
            <w:proofErr w:type="gramStart"/>
            <w:r>
              <w:rPr>
                <w:sz w:val="20"/>
                <w:szCs w:val="20"/>
              </w:rPr>
              <w:t>that,</w:t>
            </w:r>
            <w:proofErr w:type="gramEnd"/>
            <w:r>
              <w:rPr>
                <w:sz w:val="20"/>
                <w:szCs w:val="20"/>
              </w:rPr>
              <w:t xml:space="preserve">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 xml:space="preserve">On 3-3, we also do not see the reason why to use CORESET to describe the monitored resource. Rate matching can anyway </w:t>
            </w:r>
            <w:proofErr w:type="spellStart"/>
            <w:proofErr w:type="gramStart"/>
            <w:r>
              <w:rPr>
                <w:sz w:val="20"/>
                <w:szCs w:val="20"/>
              </w:rPr>
              <w:t>handled</w:t>
            </w:r>
            <w:proofErr w:type="spellEnd"/>
            <w:proofErr w:type="gramEnd"/>
            <w:r>
              <w:rPr>
                <w:sz w:val="20"/>
                <w:szCs w:val="20"/>
              </w:rPr>
              <w:t xml:space="preserve"> by gNB using Rel.15 </w:t>
            </w:r>
            <w:proofErr w:type="spellStart"/>
            <w:r>
              <w:rPr>
                <w:sz w:val="20"/>
                <w:szCs w:val="20"/>
              </w:rPr>
              <w:t>signaling</w:t>
            </w:r>
            <w:proofErr w:type="spellEnd"/>
            <w:r>
              <w:rPr>
                <w:sz w:val="20"/>
                <w:szCs w:val="20"/>
              </w:rPr>
              <w:t>.</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proofErr w:type="gramStart"/>
            <w:r w:rsidRPr="001E22DA">
              <w:rPr>
                <w:bCs/>
                <w:iCs/>
                <w:sz w:val="20"/>
                <w:szCs w:val="20"/>
              </w:rPr>
              <w:t>Signalling</w:t>
            </w:r>
            <w:proofErr w:type="gramEnd"/>
            <w:r w:rsidRPr="00FD1A72">
              <w:rPr>
                <w:bCs/>
                <w:iCs/>
                <w:sz w:val="20"/>
                <w:szCs w:val="20"/>
              </w:rPr>
              <w:t xml:space="preserve"> aspects on conveying the configuration of the PEI transmission/reception details and UE/network </w:t>
            </w:r>
            <w:proofErr w:type="spellStart"/>
            <w:r w:rsidRPr="00FD1A72">
              <w:rPr>
                <w:bCs/>
                <w:iCs/>
                <w:sz w:val="20"/>
                <w:szCs w:val="20"/>
              </w:rPr>
              <w:t>behavior</w:t>
            </w:r>
            <w:proofErr w:type="spellEnd"/>
            <w:r w:rsidRPr="00FD1A72">
              <w:rPr>
                <w:bCs/>
                <w:iCs/>
                <w:sz w:val="20"/>
                <w:szCs w:val="20"/>
              </w:rPr>
              <w:t xml:space="preserve">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ListParagraph"/>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w:t>
            </w:r>
            <w:proofErr w:type="gramStart"/>
            <w:r>
              <w:rPr>
                <w:rFonts w:eastAsia="Malgun Gothic"/>
                <w:sz w:val="20"/>
                <w:szCs w:val="20"/>
                <w:lang w:eastAsia="ko-KR"/>
              </w:rPr>
              <w:t>PF, and</w:t>
            </w:r>
            <w:proofErr w:type="gramEnd"/>
            <w:r>
              <w:rPr>
                <w:rFonts w:eastAsia="Malgun Gothic"/>
                <w:sz w:val="20"/>
                <w:szCs w:val="20"/>
                <w:lang w:eastAsia="ko-KR"/>
              </w:rPr>
              <w:t xml:space="preserve"> prefer to keep this option. </w:t>
            </w:r>
          </w:p>
          <w:p w14:paraId="43609D70" w14:textId="76FF8F5C" w:rsidR="00274325" w:rsidRPr="00CF07C0" w:rsidRDefault="00274325" w:rsidP="00274325">
            <w:pPr>
              <w:rPr>
                <w:sz w:val="20"/>
                <w:szCs w:val="20"/>
              </w:rPr>
            </w:pPr>
            <w:r>
              <w:rPr>
                <w:rFonts w:eastAsia="Malgun Gothic"/>
                <w:sz w:val="20"/>
                <w:szCs w:val="20"/>
                <w:lang w:eastAsia="ko-KR"/>
              </w:rPr>
              <w:t xml:space="preserve">Regarding the bullets on “the nearest duration”, we may need more discussion on this point. In our view, </w:t>
            </w:r>
            <w:proofErr w:type="gramStart"/>
            <w:r>
              <w:rPr>
                <w:rFonts w:eastAsia="Malgun Gothic"/>
                <w:sz w:val="20"/>
                <w:szCs w:val="20"/>
                <w:lang w:eastAsia="ko-KR"/>
              </w:rPr>
              <w:t>similar</w:t>
            </w:r>
            <w:r w:rsidRPr="008451B0">
              <w:rPr>
                <w:rFonts w:eastAsia="Malgun Gothic"/>
                <w:sz w:val="20"/>
                <w:szCs w:val="20"/>
                <w:lang w:eastAsia="ko-KR"/>
              </w:rPr>
              <w:t xml:space="preserve"> to</w:t>
            </w:r>
            <w:proofErr w:type="gramEnd"/>
            <w:r w:rsidRPr="008451B0">
              <w:rPr>
                <w:rFonts w:eastAsia="Malgun Gothic"/>
                <w:sz w:val="20"/>
                <w:szCs w:val="20"/>
                <w:lang w:eastAsia="ko-KR"/>
              </w:rPr>
              <w:t xml:space="preserve">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BodyText"/>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w:t>
      </w:r>
      <w:proofErr w:type="gramStart"/>
      <w:r>
        <w:rPr>
          <w:sz w:val="22"/>
          <w:szCs w:val="22"/>
        </w:rPr>
        <w:t>In particular, thanks to</w:t>
      </w:r>
      <w:proofErr w:type="gramEnd"/>
      <w:r>
        <w:rPr>
          <w:sz w:val="22"/>
          <w:szCs w:val="22"/>
        </w:rPr>
        <w:t xml:space="preserve"> Nokia, CATT and Lenovo, utilization of PF instead of PO can ease the specification. </w:t>
      </w:r>
      <w:proofErr w:type="gramStart"/>
      <w:r>
        <w:rPr>
          <w:sz w:val="22"/>
          <w:szCs w:val="22"/>
        </w:rPr>
        <w:t>Also</w:t>
      </w:r>
      <w:proofErr w:type="gramEnd"/>
      <w:r>
        <w:rPr>
          <w:sz w:val="22"/>
          <w:szCs w:val="22"/>
        </w:rPr>
        <w:t xml:space="preserve"> the design for SSS PEI and TRS/CSI-RS PEI can be merged in one proposal, although how to inform legacy UE for rate-matching will be very different. For PDCCH-based PEI, search space can be specifically utilized, therefore a </w:t>
      </w:r>
      <w:proofErr w:type="gramStart"/>
      <w:r>
        <w:rPr>
          <w:sz w:val="22"/>
          <w:szCs w:val="22"/>
        </w:rPr>
        <w:t>different proposals</w:t>
      </w:r>
      <w:proofErr w:type="gramEnd"/>
      <w:r>
        <w:rPr>
          <w:sz w:val="22"/>
          <w:szCs w:val="22"/>
        </w:rPr>
        <w:t xml:space="preserve">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 xml:space="preserve">The proposals share some similarity with R16 WUS/DCP design, but the consideration of close placement of PEI to SS burst may induce another time offset to specify. </w:t>
      </w:r>
      <w:proofErr w:type="gramStart"/>
      <w:r>
        <w:rPr>
          <w:sz w:val="22"/>
          <w:szCs w:val="22"/>
        </w:rPr>
        <w:t>Companies</w:t>
      </w:r>
      <w:proofErr w:type="gramEnd"/>
      <w:r>
        <w:rPr>
          <w:sz w:val="22"/>
          <w:szCs w:val="22"/>
        </w:rPr>
        <w:t xml:space="preserve">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ListParagraph"/>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2CFBAD82" w14:textId="77777777" w:rsidR="00876F7A" w:rsidRPr="001D51F3" w:rsidRDefault="00876F7A" w:rsidP="00876F7A">
      <w:pPr>
        <w:pStyle w:val="ListParagraph"/>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ListParagraph"/>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 xml:space="preserve">Although CORESET-based rate-matching is assumed for dynamic resource sharing of SSS-based PEI, the monitoring occasion determination can be separately specified. How to inform legacy UEs for rate-matching is captured as </w:t>
      </w:r>
      <w:proofErr w:type="gramStart"/>
      <w:r>
        <w:rPr>
          <w:sz w:val="22"/>
          <w:szCs w:val="22"/>
        </w:rPr>
        <w:t>a</w:t>
      </w:r>
      <w:proofErr w:type="gramEnd"/>
      <w:r>
        <w:rPr>
          <w:sz w:val="22"/>
          <w:szCs w:val="22"/>
        </w:rPr>
        <w:t xml:space="preserve"> FFS.</w:t>
      </w:r>
    </w:p>
    <w:p w14:paraId="5CEE9016" w14:textId="77777777" w:rsidR="00876F7A" w:rsidRPr="00520B81" w:rsidRDefault="00876F7A" w:rsidP="00876F7A">
      <w:pPr>
        <w:pStyle w:val="ListParagraph"/>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ListParagraph"/>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ListParagraph"/>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ListParagraph"/>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ListParagraph"/>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ListParagraph"/>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 xml:space="preserve">@vivo: R16 WUS/DCP has the concept of minimum time gap (as a UE capability). For idle mode, it will be a network broadcast value. For realizing power saving gain, closeness to a SS burst should be restricted. Since PO allocation can have clustering allocation, a constant offset </w:t>
      </w:r>
      <w:proofErr w:type="spellStart"/>
      <w:r>
        <w:rPr>
          <w:sz w:val="22"/>
          <w:szCs w:val="22"/>
        </w:rPr>
        <w:t>w.r.t.</w:t>
      </w:r>
      <w:proofErr w:type="spellEnd"/>
      <w:r>
        <w:rPr>
          <w:sz w:val="22"/>
          <w:szCs w:val="22"/>
        </w:rPr>
        <w:t xml:space="preserve"> a PO cannot guarantee the closeness to a SS burst. In this regard, another maximum time offset </w:t>
      </w:r>
      <w:proofErr w:type="spellStart"/>
      <w:r>
        <w:rPr>
          <w:sz w:val="22"/>
          <w:szCs w:val="22"/>
        </w:rPr>
        <w:t>w.r.t.</w:t>
      </w:r>
      <w:proofErr w:type="spellEnd"/>
      <w:r>
        <w:rPr>
          <w:sz w:val="22"/>
          <w:szCs w:val="22"/>
        </w:rPr>
        <w:t xml:space="preserve">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 xml:space="preserve">@CMCC: Regarding reuse </w:t>
      </w:r>
      <w:proofErr w:type="spellStart"/>
      <w:r>
        <w:rPr>
          <w:sz w:val="22"/>
          <w:szCs w:val="22"/>
        </w:rPr>
        <w:t>pagingSearchSpace</w:t>
      </w:r>
      <w:proofErr w:type="spellEnd"/>
      <w:r>
        <w:rPr>
          <w:sz w:val="22"/>
          <w:szCs w:val="22"/>
        </w:rPr>
        <w:t>,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Since the determination of PEI monitoring occasions will induce RRC parameters, it is a high priority issue since RAN1 will start collecting initial RRC parameters. Companies’ please further provide your feedbacks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Caption"/>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TableGrid"/>
        <w:tblW w:w="0" w:type="auto"/>
        <w:tblLayout w:type="fixed"/>
        <w:tblLook w:val="04A0" w:firstRow="1" w:lastRow="0" w:firstColumn="1" w:lastColumn="0" w:noHBand="0" w:noVBand="1"/>
      </w:tblPr>
      <w:tblGrid>
        <w:gridCol w:w="1165"/>
        <w:gridCol w:w="9270"/>
      </w:tblGrid>
      <w:tr w:rsidR="00876F7A" w:rsidRPr="00CF07C0" w14:paraId="7CDF172B" w14:textId="77777777" w:rsidTr="00C03850">
        <w:tc>
          <w:tcPr>
            <w:tcW w:w="1165" w:type="dxa"/>
          </w:tcPr>
          <w:p w14:paraId="78BDCFD4" w14:textId="77777777" w:rsidR="00876F7A" w:rsidRDefault="00876F7A" w:rsidP="00C03850">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C03850">
            <w:pPr>
              <w:jc w:val="center"/>
              <w:rPr>
                <w:sz w:val="20"/>
                <w:szCs w:val="20"/>
              </w:rPr>
            </w:pPr>
            <w:r>
              <w:rPr>
                <w:sz w:val="20"/>
                <w:szCs w:val="20"/>
              </w:rPr>
              <w:t>Companies’ views</w:t>
            </w:r>
          </w:p>
        </w:tc>
      </w:tr>
      <w:tr w:rsidR="00876F7A" w:rsidRPr="00CF07C0" w14:paraId="4204D3E2" w14:textId="77777777" w:rsidTr="00C03850">
        <w:tc>
          <w:tcPr>
            <w:tcW w:w="1165" w:type="dxa"/>
          </w:tcPr>
          <w:p w14:paraId="1588BBF8" w14:textId="658C9DD9" w:rsidR="00876F7A" w:rsidRDefault="00B00E16" w:rsidP="00C03850">
            <w:pPr>
              <w:jc w:val="center"/>
              <w:rPr>
                <w:sz w:val="20"/>
                <w:szCs w:val="20"/>
              </w:rPr>
            </w:pPr>
            <w:r>
              <w:rPr>
                <w:sz w:val="20"/>
                <w:szCs w:val="20"/>
              </w:rPr>
              <w:t xml:space="preserve">Nordic </w:t>
            </w:r>
          </w:p>
        </w:tc>
        <w:tc>
          <w:tcPr>
            <w:tcW w:w="9270" w:type="dxa"/>
          </w:tcPr>
          <w:p w14:paraId="4FBD2AA2" w14:textId="55DF211F" w:rsidR="0021334D" w:rsidRPr="0021334D" w:rsidRDefault="0021334D" w:rsidP="00B00E16">
            <w:pPr>
              <w:rPr>
                <w:b/>
                <w:bCs/>
                <w:sz w:val="22"/>
                <w:szCs w:val="22"/>
              </w:rPr>
            </w:pPr>
            <w:r w:rsidRPr="0021334D">
              <w:rPr>
                <w:b/>
                <w:bCs/>
                <w:sz w:val="22"/>
                <w:szCs w:val="22"/>
              </w:rPr>
              <w:t>Regarding 3-1a:</w:t>
            </w:r>
          </w:p>
          <w:p w14:paraId="1228A648" w14:textId="77777777" w:rsidR="0021334D" w:rsidRDefault="0021334D" w:rsidP="00B00E16">
            <w:pPr>
              <w:rPr>
                <w:sz w:val="22"/>
                <w:szCs w:val="22"/>
              </w:rPr>
            </w:pPr>
          </w:p>
          <w:p w14:paraId="0EA977BD" w14:textId="4B25FA30" w:rsidR="00B00E16" w:rsidRPr="00B00E16" w:rsidRDefault="00B00E16" w:rsidP="00B00E16">
            <w:pPr>
              <w:rPr>
                <w:sz w:val="22"/>
                <w:szCs w:val="22"/>
              </w:rPr>
            </w:pPr>
            <w:r w:rsidRPr="00B00E16">
              <w:rPr>
                <w:sz w:val="22"/>
                <w:szCs w:val="22"/>
              </w:rPr>
              <w:t>T</w:t>
            </w:r>
            <w:r>
              <w:rPr>
                <w:sz w:val="22"/>
                <w:szCs w:val="22"/>
              </w:rPr>
              <w:t xml:space="preserve">hanks for the updated wording, but I am still lost in what </w:t>
            </w:r>
            <w:r w:rsidR="0021334D">
              <w:rPr>
                <w:sz w:val="22"/>
                <w:szCs w:val="22"/>
              </w:rPr>
              <w:t>below</w:t>
            </w:r>
            <w:r>
              <w:rPr>
                <w:sz w:val="22"/>
                <w:szCs w:val="22"/>
              </w:rPr>
              <w:t xml:space="preserve"> sub-bullet is try</w:t>
            </w:r>
            <w:r w:rsidR="00BE3B71">
              <w:rPr>
                <w:sz w:val="22"/>
                <w:szCs w:val="22"/>
              </w:rPr>
              <w:t>ing</w:t>
            </w:r>
            <w:r>
              <w:rPr>
                <w:sz w:val="22"/>
                <w:szCs w:val="22"/>
              </w:rPr>
              <w:t xml:space="preserve"> to say.  Could it be said in </w:t>
            </w:r>
            <w:proofErr w:type="gramStart"/>
            <w:r>
              <w:rPr>
                <w:sz w:val="22"/>
                <w:szCs w:val="22"/>
              </w:rPr>
              <w:t>more simple</w:t>
            </w:r>
            <w:proofErr w:type="gramEnd"/>
            <w:r>
              <w:rPr>
                <w:sz w:val="22"/>
                <w:szCs w:val="22"/>
              </w:rPr>
              <w:t xml:space="preserve"> way and</w:t>
            </w:r>
            <w:r w:rsidR="00BE3B71">
              <w:rPr>
                <w:sz w:val="22"/>
                <w:szCs w:val="22"/>
              </w:rPr>
              <w:t>/</w:t>
            </w:r>
            <w:r>
              <w:rPr>
                <w:sz w:val="22"/>
                <w:szCs w:val="22"/>
              </w:rPr>
              <w:t>or illustrated by a figure?</w:t>
            </w:r>
          </w:p>
          <w:p w14:paraId="2B3F2590" w14:textId="77777777" w:rsidR="00B00E16" w:rsidRPr="00B00E16" w:rsidRDefault="00B00E16" w:rsidP="00B00E16">
            <w:pPr>
              <w:rPr>
                <w:color w:val="FF0000"/>
                <w:sz w:val="22"/>
                <w:szCs w:val="22"/>
                <w:highlight w:val="yellow"/>
              </w:rPr>
            </w:pPr>
          </w:p>
          <w:p w14:paraId="5E907335" w14:textId="727FF0D5" w:rsidR="00B00E16" w:rsidRDefault="00B00E16" w:rsidP="00B00E16">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9378CA6" w14:textId="6A0B6B6A" w:rsidR="00B00E16" w:rsidRDefault="00B00E16" w:rsidP="00B00E16">
            <w:pPr>
              <w:rPr>
                <w:color w:val="FF0000"/>
                <w:sz w:val="22"/>
                <w:szCs w:val="22"/>
                <w:highlight w:val="yellow"/>
              </w:rPr>
            </w:pPr>
          </w:p>
          <w:p w14:paraId="5324A430" w14:textId="42A334DB" w:rsidR="00B00E16" w:rsidRPr="00BE3B71" w:rsidRDefault="00BE3B71" w:rsidP="00B00E16">
            <w:pPr>
              <w:rPr>
                <w:sz w:val="22"/>
                <w:szCs w:val="22"/>
              </w:rPr>
            </w:pPr>
            <w:r w:rsidRPr="00BE3B71">
              <w:rPr>
                <w:sz w:val="22"/>
                <w:szCs w:val="22"/>
              </w:rPr>
              <w:t xml:space="preserve">Is it trying to say </w:t>
            </w:r>
            <w:proofErr w:type="gramStart"/>
            <w:r w:rsidRPr="00BE3B71">
              <w:rPr>
                <w:sz w:val="22"/>
                <w:szCs w:val="22"/>
              </w:rPr>
              <w:t>that</w:t>
            </w:r>
            <w:r>
              <w:rPr>
                <w:sz w:val="22"/>
                <w:szCs w:val="22"/>
              </w:rPr>
              <w:t>:</w:t>
            </w:r>
            <w:proofErr w:type="gramEnd"/>
          </w:p>
          <w:p w14:paraId="45418840" w14:textId="77777777" w:rsidR="00BE3B71" w:rsidRPr="00BE3B71" w:rsidRDefault="00BE3B71" w:rsidP="00B00E16">
            <w:pPr>
              <w:rPr>
                <w:sz w:val="22"/>
                <w:szCs w:val="22"/>
              </w:rPr>
            </w:pPr>
          </w:p>
          <w:p w14:paraId="3F84CA85" w14:textId="5EAB4191" w:rsidR="00B00E16" w:rsidRPr="00BE3B71" w:rsidRDefault="00B00E16" w:rsidP="00BE3B71">
            <w:pPr>
              <w:pStyle w:val="ListParagraph"/>
              <w:numPr>
                <w:ilvl w:val="0"/>
                <w:numId w:val="88"/>
              </w:numPr>
              <w:rPr>
                <w:sz w:val="22"/>
                <w:szCs w:val="22"/>
              </w:rPr>
            </w:pPr>
            <w:r w:rsidRPr="00BE3B71">
              <w:rPr>
                <w:sz w:val="22"/>
                <w:szCs w:val="22"/>
              </w:rPr>
              <w:t xml:space="preserve">UE monitors during </w:t>
            </w:r>
            <w:r w:rsidR="00BE3B71" w:rsidRPr="00BE3B71">
              <w:rPr>
                <w:sz w:val="22"/>
                <w:szCs w:val="22"/>
              </w:rPr>
              <w:t>a</w:t>
            </w:r>
            <w:r w:rsidRPr="00BE3B71">
              <w:rPr>
                <w:sz w:val="22"/>
                <w:szCs w:val="22"/>
              </w:rPr>
              <w:t xml:space="preserve"> monitoring window</w:t>
            </w:r>
          </w:p>
          <w:p w14:paraId="1D1F09DA" w14:textId="007B3238" w:rsidR="00B00E16" w:rsidRPr="00BE3B71" w:rsidRDefault="00BE3B71" w:rsidP="00BE3B71">
            <w:pPr>
              <w:pStyle w:val="ListParagraph"/>
              <w:numPr>
                <w:ilvl w:val="0"/>
                <w:numId w:val="88"/>
              </w:numPr>
              <w:rPr>
                <w:sz w:val="22"/>
                <w:szCs w:val="22"/>
              </w:rPr>
            </w:pPr>
            <w:r>
              <w:rPr>
                <w:sz w:val="22"/>
                <w:szCs w:val="22"/>
              </w:rPr>
              <w:t>the w</w:t>
            </w:r>
            <w:r w:rsidR="00B00E16" w:rsidRPr="00BE3B71">
              <w:rPr>
                <w:sz w:val="22"/>
                <w:szCs w:val="22"/>
              </w:rPr>
              <w:t xml:space="preserve">indow </w:t>
            </w:r>
            <w:r w:rsidR="004E0F3A" w:rsidRPr="00BE3B71">
              <w:rPr>
                <w:sz w:val="22"/>
                <w:szCs w:val="22"/>
              </w:rPr>
              <w:t>is</w:t>
            </w:r>
            <w:r w:rsidR="00B00E16" w:rsidRPr="00BE3B71">
              <w:rPr>
                <w:sz w:val="22"/>
                <w:szCs w:val="22"/>
              </w:rPr>
              <w:t xml:space="preserve"> </w:t>
            </w:r>
            <w:r w:rsidR="004E0F3A" w:rsidRPr="00BE3B71">
              <w:rPr>
                <w:sz w:val="22"/>
                <w:szCs w:val="22"/>
              </w:rPr>
              <w:t xml:space="preserve">at least </w:t>
            </w:r>
            <w:r w:rsidR="004E0F3A" w:rsidRPr="00BE3B71">
              <w:rPr>
                <w:sz w:val="22"/>
                <w:szCs w:val="22"/>
              </w:rPr>
              <w:t>minimum time offset before the start of UE’s PF</w:t>
            </w:r>
          </w:p>
          <w:p w14:paraId="7D755D75" w14:textId="0AFBDAF5" w:rsidR="004E0F3A" w:rsidRPr="00BE3B71" w:rsidRDefault="00BE3B71" w:rsidP="00BE3B71">
            <w:pPr>
              <w:pStyle w:val="ListParagraph"/>
              <w:numPr>
                <w:ilvl w:val="0"/>
                <w:numId w:val="88"/>
              </w:numPr>
              <w:rPr>
                <w:sz w:val="22"/>
                <w:szCs w:val="22"/>
              </w:rPr>
            </w:pPr>
            <w:r>
              <w:rPr>
                <w:sz w:val="22"/>
                <w:szCs w:val="22"/>
              </w:rPr>
              <w:t>the w</w:t>
            </w:r>
            <w:r w:rsidR="004E0F3A" w:rsidRPr="00BE3B71">
              <w:rPr>
                <w:sz w:val="22"/>
                <w:szCs w:val="22"/>
              </w:rPr>
              <w:t xml:space="preserve">indow </w:t>
            </w:r>
            <w:r>
              <w:rPr>
                <w:sz w:val="22"/>
                <w:szCs w:val="22"/>
              </w:rPr>
              <w:t>is</w:t>
            </w:r>
            <w:r w:rsidR="004E0F3A" w:rsidRPr="00BE3B71">
              <w:rPr>
                <w:sz w:val="22"/>
                <w:szCs w:val="22"/>
              </w:rPr>
              <w:t xml:space="preserve"> located before one SSB burst that is earlier than PF</w:t>
            </w:r>
          </w:p>
          <w:p w14:paraId="7F719CE3" w14:textId="77777777" w:rsidR="00B00E16" w:rsidRPr="00B00E16" w:rsidRDefault="00B00E16" w:rsidP="00B00E16">
            <w:pPr>
              <w:rPr>
                <w:color w:val="FF0000"/>
                <w:sz w:val="22"/>
                <w:szCs w:val="22"/>
                <w:highlight w:val="yellow"/>
              </w:rPr>
            </w:pPr>
          </w:p>
          <w:p w14:paraId="399FC993" w14:textId="77777777" w:rsidR="00876F7A" w:rsidRPr="00476981" w:rsidRDefault="00876F7A" w:rsidP="00C03850">
            <w:pPr>
              <w:rPr>
                <w:sz w:val="20"/>
                <w:szCs w:val="20"/>
              </w:rPr>
            </w:pPr>
          </w:p>
        </w:tc>
      </w:tr>
      <w:tr w:rsidR="00876F7A" w:rsidRPr="00CF07C0" w14:paraId="79376921" w14:textId="77777777" w:rsidTr="00C03850">
        <w:tc>
          <w:tcPr>
            <w:tcW w:w="1165" w:type="dxa"/>
          </w:tcPr>
          <w:p w14:paraId="4E4169E1" w14:textId="77777777" w:rsidR="00876F7A" w:rsidRDefault="00876F7A" w:rsidP="00C03850">
            <w:pPr>
              <w:jc w:val="center"/>
              <w:rPr>
                <w:sz w:val="20"/>
                <w:szCs w:val="20"/>
              </w:rPr>
            </w:pPr>
          </w:p>
        </w:tc>
        <w:tc>
          <w:tcPr>
            <w:tcW w:w="9270" w:type="dxa"/>
          </w:tcPr>
          <w:p w14:paraId="3E87C257" w14:textId="77777777" w:rsidR="00876F7A" w:rsidRPr="00476981" w:rsidRDefault="00876F7A" w:rsidP="00C03850">
            <w:pPr>
              <w:rPr>
                <w:sz w:val="20"/>
                <w:szCs w:val="20"/>
              </w:rPr>
            </w:pPr>
          </w:p>
        </w:tc>
      </w:tr>
      <w:tr w:rsidR="00876F7A" w:rsidRPr="00CF07C0" w14:paraId="54BFBE33" w14:textId="77777777" w:rsidTr="00C03850">
        <w:trPr>
          <w:trHeight w:val="287"/>
        </w:trPr>
        <w:tc>
          <w:tcPr>
            <w:tcW w:w="1165" w:type="dxa"/>
          </w:tcPr>
          <w:p w14:paraId="5DC91BE9" w14:textId="77777777" w:rsidR="00876F7A" w:rsidRDefault="00876F7A" w:rsidP="00C03850">
            <w:pPr>
              <w:jc w:val="center"/>
              <w:rPr>
                <w:sz w:val="20"/>
                <w:szCs w:val="20"/>
              </w:rPr>
            </w:pPr>
          </w:p>
        </w:tc>
        <w:tc>
          <w:tcPr>
            <w:tcW w:w="9270" w:type="dxa"/>
          </w:tcPr>
          <w:p w14:paraId="07409C7B" w14:textId="77777777" w:rsidR="00876F7A" w:rsidRPr="00476981" w:rsidRDefault="00876F7A" w:rsidP="00C03850">
            <w:pPr>
              <w:rPr>
                <w:sz w:val="20"/>
                <w:szCs w:val="20"/>
              </w:rPr>
            </w:pPr>
          </w:p>
        </w:tc>
      </w:tr>
      <w:tr w:rsidR="00876F7A" w:rsidRPr="00CF07C0" w14:paraId="70488F36" w14:textId="77777777" w:rsidTr="00C03850">
        <w:tc>
          <w:tcPr>
            <w:tcW w:w="1165" w:type="dxa"/>
          </w:tcPr>
          <w:p w14:paraId="5AF0881D" w14:textId="77777777" w:rsidR="00876F7A" w:rsidRPr="007E0EC7" w:rsidRDefault="00876F7A" w:rsidP="00C03850">
            <w:pPr>
              <w:jc w:val="center"/>
              <w:rPr>
                <w:rFonts w:eastAsia="SimSun"/>
                <w:sz w:val="20"/>
                <w:szCs w:val="20"/>
                <w:lang w:eastAsia="zh-CN"/>
              </w:rPr>
            </w:pPr>
          </w:p>
        </w:tc>
        <w:tc>
          <w:tcPr>
            <w:tcW w:w="9270" w:type="dxa"/>
          </w:tcPr>
          <w:p w14:paraId="58A2955A" w14:textId="77777777" w:rsidR="00876F7A" w:rsidRPr="007E0EC7" w:rsidRDefault="00876F7A" w:rsidP="00C03850">
            <w:pPr>
              <w:rPr>
                <w:rFonts w:eastAsia="SimSun"/>
                <w:sz w:val="20"/>
                <w:szCs w:val="20"/>
                <w:lang w:eastAsia="zh-CN"/>
              </w:rPr>
            </w:pPr>
          </w:p>
        </w:tc>
      </w:tr>
      <w:tr w:rsidR="00876F7A" w:rsidRPr="00CF07C0" w14:paraId="291E5918" w14:textId="77777777" w:rsidTr="00C03850">
        <w:tc>
          <w:tcPr>
            <w:tcW w:w="1165" w:type="dxa"/>
          </w:tcPr>
          <w:p w14:paraId="2AAAEB93" w14:textId="77777777" w:rsidR="00876F7A" w:rsidRPr="000051F4" w:rsidRDefault="00876F7A" w:rsidP="00C03850">
            <w:pPr>
              <w:jc w:val="center"/>
              <w:rPr>
                <w:b/>
                <w:sz w:val="20"/>
                <w:szCs w:val="20"/>
              </w:rPr>
            </w:pPr>
          </w:p>
        </w:tc>
        <w:tc>
          <w:tcPr>
            <w:tcW w:w="9270" w:type="dxa"/>
          </w:tcPr>
          <w:p w14:paraId="7A1C4209" w14:textId="77777777" w:rsidR="00876F7A" w:rsidRPr="000051F4" w:rsidRDefault="00876F7A" w:rsidP="00C03850">
            <w:pPr>
              <w:rPr>
                <w:b/>
                <w:i/>
                <w:color w:val="000000"/>
                <w:sz w:val="20"/>
                <w:szCs w:val="20"/>
              </w:rPr>
            </w:pPr>
          </w:p>
        </w:tc>
      </w:tr>
      <w:tr w:rsidR="00876F7A" w:rsidRPr="00CF07C0" w14:paraId="219EB7F4" w14:textId="77777777" w:rsidTr="00C03850">
        <w:tc>
          <w:tcPr>
            <w:tcW w:w="1165" w:type="dxa"/>
          </w:tcPr>
          <w:p w14:paraId="0C4CB115" w14:textId="77777777" w:rsidR="00876F7A" w:rsidRPr="00A05FAB" w:rsidRDefault="00876F7A" w:rsidP="00C03850">
            <w:pPr>
              <w:jc w:val="center"/>
              <w:rPr>
                <w:sz w:val="20"/>
                <w:szCs w:val="20"/>
              </w:rPr>
            </w:pPr>
          </w:p>
        </w:tc>
        <w:tc>
          <w:tcPr>
            <w:tcW w:w="9270" w:type="dxa"/>
          </w:tcPr>
          <w:p w14:paraId="7532316A" w14:textId="77777777" w:rsidR="00876F7A" w:rsidRPr="00A05FAB" w:rsidRDefault="00876F7A" w:rsidP="00C03850">
            <w:pPr>
              <w:rPr>
                <w:bCs/>
                <w:iCs/>
                <w:sz w:val="20"/>
                <w:szCs w:val="20"/>
              </w:rPr>
            </w:pPr>
          </w:p>
        </w:tc>
      </w:tr>
      <w:tr w:rsidR="00876F7A" w:rsidRPr="00CF07C0" w14:paraId="2B9FBA5A" w14:textId="77777777" w:rsidTr="00C03850">
        <w:tc>
          <w:tcPr>
            <w:tcW w:w="1165" w:type="dxa"/>
          </w:tcPr>
          <w:p w14:paraId="6103DCA3" w14:textId="77777777" w:rsidR="00876F7A" w:rsidRPr="00A05FAB" w:rsidRDefault="00876F7A" w:rsidP="00C03850">
            <w:pPr>
              <w:jc w:val="center"/>
              <w:rPr>
                <w:sz w:val="20"/>
                <w:szCs w:val="20"/>
              </w:rPr>
            </w:pPr>
          </w:p>
        </w:tc>
        <w:tc>
          <w:tcPr>
            <w:tcW w:w="9270" w:type="dxa"/>
          </w:tcPr>
          <w:p w14:paraId="6C34409D" w14:textId="77777777" w:rsidR="00876F7A" w:rsidRPr="00A05FAB" w:rsidRDefault="00876F7A" w:rsidP="00C03850">
            <w:pPr>
              <w:rPr>
                <w:sz w:val="20"/>
                <w:szCs w:val="20"/>
              </w:rPr>
            </w:pPr>
          </w:p>
        </w:tc>
      </w:tr>
      <w:tr w:rsidR="00876F7A" w:rsidRPr="00CF07C0" w14:paraId="4E3B4ECE" w14:textId="77777777" w:rsidTr="00C03850">
        <w:tc>
          <w:tcPr>
            <w:tcW w:w="1165" w:type="dxa"/>
          </w:tcPr>
          <w:p w14:paraId="29BCD727" w14:textId="77777777" w:rsidR="00876F7A" w:rsidRPr="00A05FAB" w:rsidRDefault="00876F7A" w:rsidP="00C03850">
            <w:pPr>
              <w:jc w:val="center"/>
              <w:rPr>
                <w:sz w:val="20"/>
                <w:szCs w:val="20"/>
              </w:rPr>
            </w:pPr>
          </w:p>
        </w:tc>
        <w:tc>
          <w:tcPr>
            <w:tcW w:w="9270" w:type="dxa"/>
          </w:tcPr>
          <w:p w14:paraId="4C96BF72" w14:textId="77777777" w:rsidR="00876F7A" w:rsidRPr="00A05FAB" w:rsidRDefault="00876F7A" w:rsidP="00C03850">
            <w:pPr>
              <w:rPr>
                <w:sz w:val="20"/>
                <w:szCs w:val="20"/>
                <w:lang w:val="en-US"/>
              </w:rPr>
            </w:pPr>
          </w:p>
        </w:tc>
      </w:tr>
      <w:tr w:rsidR="00876F7A" w:rsidRPr="00CF07C0" w14:paraId="7575358A" w14:textId="77777777" w:rsidTr="00C03850">
        <w:tc>
          <w:tcPr>
            <w:tcW w:w="1165" w:type="dxa"/>
          </w:tcPr>
          <w:p w14:paraId="544B1F3C" w14:textId="77777777" w:rsidR="00876F7A" w:rsidRPr="00A05FAB" w:rsidRDefault="00876F7A" w:rsidP="00C03850">
            <w:pPr>
              <w:jc w:val="center"/>
              <w:rPr>
                <w:sz w:val="20"/>
                <w:szCs w:val="20"/>
              </w:rPr>
            </w:pPr>
          </w:p>
        </w:tc>
        <w:tc>
          <w:tcPr>
            <w:tcW w:w="9270" w:type="dxa"/>
          </w:tcPr>
          <w:p w14:paraId="60FA17F0" w14:textId="77777777" w:rsidR="00876F7A" w:rsidRPr="00A05FAB" w:rsidRDefault="00876F7A" w:rsidP="00C03850">
            <w:pPr>
              <w:rPr>
                <w:sz w:val="20"/>
                <w:szCs w:val="20"/>
              </w:rPr>
            </w:pPr>
          </w:p>
        </w:tc>
      </w:tr>
      <w:tr w:rsidR="00876F7A" w:rsidRPr="00CF07C0" w14:paraId="6C80395B" w14:textId="77777777" w:rsidTr="00C03850">
        <w:tc>
          <w:tcPr>
            <w:tcW w:w="1165" w:type="dxa"/>
          </w:tcPr>
          <w:p w14:paraId="2C93E9CB" w14:textId="77777777" w:rsidR="00876F7A" w:rsidRPr="004C53D5" w:rsidRDefault="00876F7A" w:rsidP="00C03850">
            <w:pPr>
              <w:jc w:val="center"/>
              <w:rPr>
                <w:rFonts w:eastAsia="SimSun"/>
                <w:sz w:val="20"/>
                <w:szCs w:val="20"/>
                <w:lang w:eastAsia="zh-CN"/>
              </w:rPr>
            </w:pPr>
          </w:p>
        </w:tc>
        <w:tc>
          <w:tcPr>
            <w:tcW w:w="9270" w:type="dxa"/>
          </w:tcPr>
          <w:p w14:paraId="417CD18F" w14:textId="77777777" w:rsidR="00876F7A" w:rsidRPr="00A05FAB" w:rsidRDefault="00876F7A" w:rsidP="00C03850">
            <w:pPr>
              <w:rPr>
                <w:sz w:val="20"/>
                <w:szCs w:val="20"/>
                <w:lang w:val="en-US"/>
              </w:rPr>
            </w:pPr>
          </w:p>
        </w:tc>
      </w:tr>
      <w:tr w:rsidR="00876F7A" w:rsidRPr="00CF07C0" w14:paraId="619C0FC8" w14:textId="77777777" w:rsidTr="00C03850">
        <w:tc>
          <w:tcPr>
            <w:tcW w:w="1165" w:type="dxa"/>
          </w:tcPr>
          <w:p w14:paraId="0E25532B" w14:textId="77777777" w:rsidR="00876F7A" w:rsidRPr="00A05FAB" w:rsidRDefault="00876F7A" w:rsidP="00C03850">
            <w:pPr>
              <w:jc w:val="center"/>
              <w:rPr>
                <w:sz w:val="20"/>
                <w:szCs w:val="20"/>
              </w:rPr>
            </w:pPr>
          </w:p>
        </w:tc>
        <w:tc>
          <w:tcPr>
            <w:tcW w:w="9270" w:type="dxa"/>
          </w:tcPr>
          <w:p w14:paraId="48F45CE1" w14:textId="77777777" w:rsidR="00876F7A" w:rsidRPr="00A05FAB" w:rsidRDefault="00876F7A" w:rsidP="00C03850">
            <w:pPr>
              <w:jc w:val="both"/>
              <w:rPr>
                <w:sz w:val="20"/>
                <w:szCs w:val="20"/>
                <w:lang w:val="en-US"/>
              </w:rPr>
            </w:pPr>
          </w:p>
        </w:tc>
      </w:tr>
      <w:tr w:rsidR="00876F7A" w:rsidRPr="00CF07C0" w14:paraId="2EC0F0C4" w14:textId="77777777" w:rsidTr="00C03850">
        <w:tc>
          <w:tcPr>
            <w:tcW w:w="1165" w:type="dxa"/>
          </w:tcPr>
          <w:p w14:paraId="3B166903" w14:textId="77777777" w:rsidR="00876F7A" w:rsidRPr="00A05FAB" w:rsidRDefault="00876F7A" w:rsidP="00C03850">
            <w:pPr>
              <w:jc w:val="center"/>
              <w:rPr>
                <w:sz w:val="20"/>
                <w:szCs w:val="20"/>
              </w:rPr>
            </w:pPr>
          </w:p>
        </w:tc>
        <w:tc>
          <w:tcPr>
            <w:tcW w:w="9270" w:type="dxa"/>
          </w:tcPr>
          <w:p w14:paraId="65C76D82" w14:textId="77777777" w:rsidR="00876F7A" w:rsidRPr="0034724F" w:rsidRDefault="00876F7A" w:rsidP="00C03850">
            <w:pPr>
              <w:jc w:val="both"/>
              <w:rPr>
                <w:sz w:val="20"/>
                <w:szCs w:val="20"/>
                <w:lang w:val="en-US"/>
              </w:rPr>
            </w:pPr>
          </w:p>
        </w:tc>
      </w:tr>
      <w:tr w:rsidR="00876F7A" w:rsidRPr="00CF07C0" w14:paraId="74AD713B" w14:textId="77777777" w:rsidTr="00C03850">
        <w:tc>
          <w:tcPr>
            <w:tcW w:w="1165" w:type="dxa"/>
          </w:tcPr>
          <w:p w14:paraId="3AE14F31" w14:textId="77777777" w:rsidR="00876F7A" w:rsidRPr="001E7E35" w:rsidRDefault="00876F7A" w:rsidP="00C03850">
            <w:pPr>
              <w:jc w:val="center"/>
              <w:rPr>
                <w:rFonts w:eastAsia="SimSun"/>
                <w:sz w:val="20"/>
                <w:szCs w:val="20"/>
                <w:lang w:eastAsia="zh-CN"/>
              </w:rPr>
            </w:pPr>
          </w:p>
        </w:tc>
        <w:tc>
          <w:tcPr>
            <w:tcW w:w="9270" w:type="dxa"/>
          </w:tcPr>
          <w:p w14:paraId="70A7E948" w14:textId="77777777" w:rsidR="00876F7A" w:rsidRPr="002F0885" w:rsidRDefault="00876F7A" w:rsidP="00C03850">
            <w:pPr>
              <w:rPr>
                <w:rFonts w:eastAsia="SimSun"/>
                <w:b/>
                <w:bCs/>
                <w:sz w:val="20"/>
                <w:szCs w:val="20"/>
                <w:lang w:eastAsia="zh-CN"/>
              </w:rPr>
            </w:pPr>
          </w:p>
        </w:tc>
      </w:tr>
      <w:tr w:rsidR="00876F7A" w:rsidRPr="00CF07C0" w14:paraId="07DAFD57" w14:textId="77777777" w:rsidTr="00C03850">
        <w:tc>
          <w:tcPr>
            <w:tcW w:w="1165" w:type="dxa"/>
          </w:tcPr>
          <w:p w14:paraId="3CDDCADC" w14:textId="77777777" w:rsidR="00876F7A" w:rsidRPr="00A05FAB" w:rsidRDefault="00876F7A" w:rsidP="00C03850">
            <w:pPr>
              <w:jc w:val="center"/>
              <w:rPr>
                <w:sz w:val="20"/>
                <w:szCs w:val="20"/>
              </w:rPr>
            </w:pPr>
          </w:p>
        </w:tc>
        <w:tc>
          <w:tcPr>
            <w:tcW w:w="9270" w:type="dxa"/>
          </w:tcPr>
          <w:p w14:paraId="23BC3F74" w14:textId="77777777" w:rsidR="00876F7A" w:rsidRPr="00A05FAB" w:rsidRDefault="00876F7A" w:rsidP="00C03850">
            <w:pPr>
              <w:rPr>
                <w:sz w:val="20"/>
                <w:szCs w:val="20"/>
              </w:rPr>
            </w:pPr>
          </w:p>
        </w:tc>
      </w:tr>
      <w:tr w:rsidR="00876F7A" w:rsidRPr="00CF07C0" w14:paraId="31B14376" w14:textId="77777777" w:rsidTr="00C03850">
        <w:tc>
          <w:tcPr>
            <w:tcW w:w="1165" w:type="dxa"/>
          </w:tcPr>
          <w:p w14:paraId="7735AEEB" w14:textId="77777777" w:rsidR="00876F7A" w:rsidRPr="00A05FAB" w:rsidRDefault="00876F7A" w:rsidP="00C03850">
            <w:pPr>
              <w:jc w:val="center"/>
              <w:rPr>
                <w:sz w:val="20"/>
                <w:szCs w:val="20"/>
              </w:rPr>
            </w:pPr>
          </w:p>
        </w:tc>
        <w:tc>
          <w:tcPr>
            <w:tcW w:w="9270" w:type="dxa"/>
          </w:tcPr>
          <w:p w14:paraId="6184760A" w14:textId="77777777" w:rsidR="00876F7A" w:rsidRPr="00A05FAB" w:rsidRDefault="00876F7A" w:rsidP="00C03850">
            <w:pPr>
              <w:rPr>
                <w:sz w:val="20"/>
                <w:szCs w:val="20"/>
              </w:rPr>
            </w:pPr>
          </w:p>
        </w:tc>
      </w:tr>
      <w:tr w:rsidR="00876F7A" w:rsidRPr="00CF07C0" w14:paraId="3666F97B" w14:textId="77777777" w:rsidTr="00C03850">
        <w:tc>
          <w:tcPr>
            <w:tcW w:w="1165" w:type="dxa"/>
          </w:tcPr>
          <w:p w14:paraId="7875D9EF" w14:textId="77777777" w:rsidR="00876F7A" w:rsidRPr="00A05FAB" w:rsidRDefault="00876F7A" w:rsidP="00C03850">
            <w:pPr>
              <w:jc w:val="center"/>
              <w:rPr>
                <w:sz w:val="20"/>
                <w:szCs w:val="20"/>
              </w:rPr>
            </w:pPr>
          </w:p>
        </w:tc>
        <w:tc>
          <w:tcPr>
            <w:tcW w:w="9270" w:type="dxa"/>
          </w:tcPr>
          <w:p w14:paraId="5C369E62" w14:textId="77777777" w:rsidR="00876F7A" w:rsidRPr="00A05FAB" w:rsidRDefault="00876F7A" w:rsidP="00C03850">
            <w:pPr>
              <w:rPr>
                <w:sz w:val="20"/>
                <w:szCs w:val="20"/>
              </w:rPr>
            </w:pPr>
          </w:p>
        </w:tc>
      </w:tr>
      <w:tr w:rsidR="00876F7A" w:rsidRPr="00CF07C0" w14:paraId="31552BFB" w14:textId="77777777" w:rsidTr="00C03850">
        <w:tc>
          <w:tcPr>
            <w:tcW w:w="1165" w:type="dxa"/>
          </w:tcPr>
          <w:p w14:paraId="277DC265" w14:textId="77777777" w:rsidR="00876F7A" w:rsidRPr="00A05FAB" w:rsidRDefault="00876F7A" w:rsidP="00C03850">
            <w:pPr>
              <w:jc w:val="center"/>
              <w:rPr>
                <w:sz w:val="20"/>
                <w:szCs w:val="20"/>
              </w:rPr>
            </w:pPr>
          </w:p>
        </w:tc>
        <w:tc>
          <w:tcPr>
            <w:tcW w:w="9270" w:type="dxa"/>
          </w:tcPr>
          <w:p w14:paraId="1E9766F3" w14:textId="77777777" w:rsidR="00876F7A" w:rsidRPr="00A05FAB" w:rsidRDefault="00876F7A" w:rsidP="00C03850">
            <w:pPr>
              <w:rPr>
                <w:sz w:val="20"/>
                <w:szCs w:val="20"/>
              </w:rPr>
            </w:pPr>
          </w:p>
        </w:tc>
      </w:tr>
      <w:tr w:rsidR="00876F7A" w:rsidRPr="00CF07C0" w14:paraId="7CFDCEF9" w14:textId="77777777" w:rsidTr="00C03850">
        <w:tc>
          <w:tcPr>
            <w:tcW w:w="1165" w:type="dxa"/>
          </w:tcPr>
          <w:p w14:paraId="2B84FC66" w14:textId="77777777" w:rsidR="00876F7A" w:rsidRPr="00A05FAB" w:rsidRDefault="00876F7A" w:rsidP="00C03850">
            <w:pPr>
              <w:jc w:val="center"/>
              <w:rPr>
                <w:sz w:val="20"/>
                <w:szCs w:val="20"/>
              </w:rPr>
            </w:pPr>
          </w:p>
        </w:tc>
        <w:tc>
          <w:tcPr>
            <w:tcW w:w="9270" w:type="dxa"/>
          </w:tcPr>
          <w:p w14:paraId="27D3A215" w14:textId="77777777" w:rsidR="00876F7A" w:rsidRPr="00A05FAB" w:rsidRDefault="00876F7A" w:rsidP="00C03850">
            <w:pPr>
              <w:rPr>
                <w:b/>
                <w:bCs/>
                <w:sz w:val="20"/>
                <w:szCs w:val="20"/>
                <w:lang w:eastAsia="x-none"/>
              </w:rPr>
            </w:pPr>
          </w:p>
        </w:tc>
      </w:tr>
      <w:tr w:rsidR="00876F7A" w:rsidRPr="00CF07C0" w14:paraId="293A1E4D" w14:textId="77777777" w:rsidTr="00C03850">
        <w:tc>
          <w:tcPr>
            <w:tcW w:w="1165" w:type="dxa"/>
          </w:tcPr>
          <w:p w14:paraId="2FFA345F" w14:textId="77777777" w:rsidR="00876F7A" w:rsidRPr="00A05FAB" w:rsidRDefault="00876F7A" w:rsidP="00C03850">
            <w:pPr>
              <w:jc w:val="center"/>
              <w:rPr>
                <w:sz w:val="20"/>
                <w:szCs w:val="20"/>
              </w:rPr>
            </w:pPr>
          </w:p>
        </w:tc>
        <w:tc>
          <w:tcPr>
            <w:tcW w:w="9270" w:type="dxa"/>
          </w:tcPr>
          <w:p w14:paraId="2CB7FB8D" w14:textId="77777777" w:rsidR="00876F7A" w:rsidRPr="00A05FAB" w:rsidRDefault="00876F7A" w:rsidP="00C03850">
            <w:pPr>
              <w:rPr>
                <w:sz w:val="20"/>
                <w:szCs w:val="20"/>
              </w:rPr>
            </w:pPr>
          </w:p>
        </w:tc>
      </w:tr>
      <w:tr w:rsidR="00876F7A" w:rsidRPr="00CF07C0" w14:paraId="7A8F5E13" w14:textId="77777777" w:rsidTr="00C03850">
        <w:tc>
          <w:tcPr>
            <w:tcW w:w="1165" w:type="dxa"/>
          </w:tcPr>
          <w:p w14:paraId="35A92DCA" w14:textId="77777777" w:rsidR="00876F7A" w:rsidRPr="00A05FAB" w:rsidRDefault="00876F7A" w:rsidP="00C03850">
            <w:pPr>
              <w:jc w:val="center"/>
              <w:rPr>
                <w:sz w:val="20"/>
                <w:szCs w:val="20"/>
              </w:rPr>
            </w:pPr>
          </w:p>
        </w:tc>
        <w:tc>
          <w:tcPr>
            <w:tcW w:w="9270" w:type="dxa"/>
          </w:tcPr>
          <w:p w14:paraId="364E729A" w14:textId="77777777" w:rsidR="00876F7A" w:rsidRPr="00A05FAB" w:rsidRDefault="00876F7A" w:rsidP="00C03850">
            <w:pPr>
              <w:rPr>
                <w:sz w:val="20"/>
                <w:szCs w:val="20"/>
              </w:rPr>
            </w:pPr>
          </w:p>
        </w:tc>
      </w:tr>
      <w:tr w:rsidR="00876F7A" w:rsidRPr="00CF07C0" w14:paraId="134A0B4D" w14:textId="77777777" w:rsidTr="00C03850">
        <w:tc>
          <w:tcPr>
            <w:tcW w:w="1165" w:type="dxa"/>
          </w:tcPr>
          <w:p w14:paraId="691900D3" w14:textId="77777777" w:rsidR="00876F7A" w:rsidRPr="00A05FAB" w:rsidRDefault="00876F7A" w:rsidP="00C03850">
            <w:pPr>
              <w:jc w:val="center"/>
              <w:rPr>
                <w:sz w:val="20"/>
                <w:szCs w:val="20"/>
              </w:rPr>
            </w:pPr>
          </w:p>
        </w:tc>
        <w:tc>
          <w:tcPr>
            <w:tcW w:w="9270" w:type="dxa"/>
          </w:tcPr>
          <w:p w14:paraId="7F419DA7" w14:textId="77777777" w:rsidR="00876F7A" w:rsidRPr="00A05FAB" w:rsidRDefault="00876F7A" w:rsidP="00C03850">
            <w:pPr>
              <w:rPr>
                <w:sz w:val="20"/>
                <w:szCs w:val="20"/>
              </w:rPr>
            </w:pPr>
          </w:p>
        </w:tc>
      </w:tr>
      <w:tr w:rsidR="00876F7A" w:rsidRPr="00CF07C0" w14:paraId="2F307A5F" w14:textId="77777777" w:rsidTr="00C03850">
        <w:tc>
          <w:tcPr>
            <w:tcW w:w="1165" w:type="dxa"/>
          </w:tcPr>
          <w:p w14:paraId="1AA057BA" w14:textId="77777777" w:rsidR="00876F7A" w:rsidRPr="00A05FAB" w:rsidRDefault="00876F7A" w:rsidP="00C03850">
            <w:pPr>
              <w:jc w:val="center"/>
              <w:rPr>
                <w:sz w:val="20"/>
                <w:szCs w:val="20"/>
              </w:rPr>
            </w:pPr>
          </w:p>
        </w:tc>
        <w:tc>
          <w:tcPr>
            <w:tcW w:w="9270" w:type="dxa"/>
          </w:tcPr>
          <w:p w14:paraId="14522A61" w14:textId="77777777" w:rsidR="00876F7A" w:rsidRPr="00A05FAB" w:rsidRDefault="00876F7A" w:rsidP="00C03850">
            <w:pPr>
              <w:rPr>
                <w:sz w:val="20"/>
                <w:szCs w:val="20"/>
              </w:rPr>
            </w:pPr>
          </w:p>
        </w:tc>
      </w:tr>
      <w:tr w:rsidR="00876F7A" w:rsidRPr="00CF07C0" w14:paraId="6AA9817D" w14:textId="77777777" w:rsidTr="00C03850">
        <w:tc>
          <w:tcPr>
            <w:tcW w:w="1165" w:type="dxa"/>
          </w:tcPr>
          <w:p w14:paraId="71D34BA7" w14:textId="77777777" w:rsidR="00876F7A" w:rsidRPr="00A05FAB" w:rsidRDefault="00876F7A" w:rsidP="00C03850">
            <w:pPr>
              <w:jc w:val="center"/>
              <w:rPr>
                <w:sz w:val="20"/>
                <w:szCs w:val="20"/>
              </w:rPr>
            </w:pPr>
          </w:p>
        </w:tc>
        <w:tc>
          <w:tcPr>
            <w:tcW w:w="9270" w:type="dxa"/>
          </w:tcPr>
          <w:p w14:paraId="520A27E6" w14:textId="77777777" w:rsidR="00876F7A" w:rsidRPr="00A05FAB" w:rsidRDefault="00876F7A" w:rsidP="00C03850">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br w:type="page"/>
      </w: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both network and UEs associated with the same PEI or UE group consume more </w:t>
                  </w:r>
                  <w:proofErr w:type="gramStart"/>
                  <w:r w:rsidRPr="00F338F7">
                    <w:rPr>
                      <w:rFonts w:hint="eastAsia"/>
                      <w:sz w:val="20"/>
                      <w:szCs w:val="20"/>
                    </w:rPr>
                    <w:t>energy;</w:t>
                  </w:r>
                  <w:proofErr w:type="gramEnd"/>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 xml:space="preserve">Cost more resources to re-transmit the PEI, paging DCI and paging </w:t>
                  </w:r>
                  <w:proofErr w:type="gramStart"/>
                  <w:r w:rsidRPr="00F338F7">
                    <w:rPr>
                      <w:sz w:val="20"/>
                      <w:szCs w:val="20"/>
                    </w:rPr>
                    <w:t>PDSCH;</w:t>
                  </w:r>
                  <w:proofErr w:type="gramEnd"/>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 xml:space="preserve">and increase the latency of delivery of paging </w:t>
                  </w:r>
                  <w:proofErr w:type="gramStart"/>
                  <w:r w:rsidRPr="00F338F7">
                    <w:rPr>
                      <w:sz w:val="20"/>
                      <w:szCs w:val="20"/>
                    </w:rPr>
                    <w:t>message</w:t>
                  </w:r>
                  <w:r w:rsidRPr="00F338F7">
                    <w:rPr>
                      <w:rFonts w:hint="eastAsia"/>
                      <w:sz w:val="20"/>
                      <w:szCs w:val="20"/>
                    </w:rPr>
                    <w:t>;</w:t>
                  </w:r>
                  <w:proofErr w:type="gramEnd"/>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w:t>
            </w:r>
            <w:proofErr w:type="gramStart"/>
            <w:r w:rsidRPr="00DA38D8">
              <w:rPr>
                <w:b/>
                <w:sz w:val="20"/>
                <w:szCs w:val="20"/>
              </w:rPr>
              <w:t>i.e.</w:t>
            </w:r>
            <w:proofErr w:type="gramEnd"/>
            <w:r w:rsidRPr="00DA38D8">
              <w:rPr>
                <w:b/>
                <w:sz w:val="20"/>
                <w:szCs w:val="20"/>
              </w:rPr>
              <w:t xml:space="preserv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 xml:space="preserve">-A/B can be up to network configuration. </w:t>
      </w:r>
      <w:proofErr w:type="gramStart"/>
      <w:r>
        <w:rPr>
          <w:sz w:val="22"/>
          <w:szCs w:val="22"/>
        </w:rPr>
        <w:t>Companies</w:t>
      </w:r>
      <w:proofErr w:type="gramEnd"/>
      <w:r>
        <w:rPr>
          <w:sz w:val="22"/>
          <w:szCs w:val="22"/>
        </w:rPr>
        <w:t xml:space="preserve">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proofErr w:type="spellStart"/>
            <w:r>
              <w:rPr>
                <w:rFonts w:eastAsia="SimSun"/>
                <w:sz w:val="20"/>
                <w:szCs w:val="20"/>
                <w:lang w:eastAsia="zh-CN"/>
              </w:rPr>
              <w:t>Behv</w:t>
            </w:r>
            <w:proofErr w:type="spellEnd"/>
            <w:r>
              <w:rPr>
                <w:rFonts w:eastAsia="SimSun"/>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w:t>
            </w:r>
            <w:proofErr w:type="gramStart"/>
            <w:r>
              <w:rPr>
                <w:sz w:val="20"/>
                <w:szCs w:val="20"/>
              </w:rPr>
              <w:t>A .</w:t>
            </w:r>
            <w:proofErr w:type="gramEnd"/>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proofErr w:type="spellStart"/>
            <w:r>
              <w:rPr>
                <w:rFonts w:eastAsia="SimSun"/>
                <w:sz w:val="20"/>
                <w:szCs w:val="20"/>
                <w:lang w:eastAsia="zh-CN"/>
              </w:rPr>
              <w:t>Spreadtrum</w:t>
            </w:r>
            <w:proofErr w:type="spellEnd"/>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t>(</w:t>
            </w:r>
            <w:proofErr w:type="gramStart"/>
            <w:r>
              <w:rPr>
                <w:sz w:val="20"/>
                <w:szCs w:val="20"/>
                <w:lang w:val="en-US"/>
              </w:rPr>
              <w:t>2)In</w:t>
            </w:r>
            <w:proofErr w:type="gramEnd"/>
            <w:r>
              <w:rPr>
                <w:sz w:val="20"/>
                <w:szCs w:val="20"/>
                <w:lang w:val="en-US"/>
              </w:rPr>
              <w:t xml:space="preserve">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-A, if UE misses the PEI, it </w:t>
            </w:r>
            <w:proofErr w:type="gramStart"/>
            <w:r>
              <w:rPr>
                <w:sz w:val="20"/>
                <w:szCs w:val="20"/>
                <w:lang w:val="en-US"/>
              </w:rPr>
              <w:t>would</w:t>
            </w:r>
            <w:proofErr w:type="gramEnd"/>
            <w:r>
              <w:rPr>
                <w:sz w:val="20"/>
                <w:szCs w:val="20"/>
                <w:lang w:val="en-US"/>
              </w:rPr>
              <w:t xml:space="preserve">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 xml:space="preserve">support </w:t>
            </w:r>
            <w:proofErr w:type="spellStart"/>
            <w:r w:rsidR="00D47FE6">
              <w:rPr>
                <w:rFonts w:eastAsia="SimSun"/>
                <w:sz w:val="20"/>
                <w:szCs w:val="20"/>
                <w:lang w:eastAsia="zh-CN"/>
              </w:rPr>
              <w:t>BehavA</w:t>
            </w:r>
            <w:proofErr w:type="spellEnd"/>
            <w:r w:rsidR="00D47FE6">
              <w:rPr>
                <w:rFonts w:eastAsia="SimSun"/>
                <w:sz w:val="20"/>
                <w:szCs w:val="20"/>
                <w:lang w:eastAsia="zh-CN"/>
              </w:rPr>
              <w:t xml:space="preserve"> only and not convinced the benefits for </w:t>
            </w:r>
            <w:proofErr w:type="spellStart"/>
            <w:r w:rsidR="00D47FE6">
              <w:rPr>
                <w:rFonts w:eastAsia="SimSun"/>
                <w:sz w:val="20"/>
                <w:szCs w:val="20"/>
                <w:lang w:eastAsia="zh-CN"/>
              </w:rPr>
              <w:t>BehaveB</w:t>
            </w:r>
            <w:proofErr w:type="spellEnd"/>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w:t>
            </w:r>
            <w:proofErr w:type="spellStart"/>
            <w:r>
              <w:rPr>
                <w:rFonts w:eastAsia="SimSun"/>
                <w:sz w:val="20"/>
                <w:szCs w:val="20"/>
                <w:lang w:eastAsia="zh-CN"/>
              </w:rPr>
              <w:t>Behavior</w:t>
            </w:r>
            <w:proofErr w:type="spellEnd"/>
            <w:r>
              <w:rPr>
                <w:rFonts w:eastAsia="SimSun"/>
                <w:sz w:val="20"/>
                <w:szCs w:val="20"/>
                <w:lang w:eastAsia="zh-CN"/>
              </w:rPr>
              <w:t xml:space="preserve">-B is that </w:t>
            </w:r>
            <w:r w:rsidRPr="00001810">
              <w:rPr>
                <w:rFonts w:eastAsia="SimSun"/>
                <w:sz w:val="20"/>
                <w:szCs w:val="20"/>
                <w:lang w:eastAsia="zh-CN"/>
              </w:rPr>
              <w:t xml:space="preserve">by adopting </w:t>
            </w:r>
            <w:proofErr w:type="spellStart"/>
            <w:r w:rsidRPr="00001810">
              <w:rPr>
                <w:rFonts w:eastAsia="SimSun"/>
                <w:sz w:val="20"/>
                <w:szCs w:val="20"/>
                <w:lang w:eastAsia="zh-CN"/>
              </w:rPr>
              <w:t>Behavior</w:t>
            </w:r>
            <w:proofErr w:type="spellEnd"/>
            <w:r w:rsidRPr="00001810">
              <w:rPr>
                <w:rFonts w:eastAsia="SimSun"/>
                <w:sz w:val="20"/>
                <w:szCs w:val="20"/>
                <w:lang w:eastAsia="zh-CN"/>
              </w:rPr>
              <w:t xml:space="preserve"> B, if a UE is not required to receive PO, the network shall always transmit PEI with no paging indication explicitly </w:t>
            </w:r>
            <w:proofErr w:type="gramStart"/>
            <w:r w:rsidRPr="00001810">
              <w:rPr>
                <w:rFonts w:eastAsia="SimSun"/>
                <w:sz w:val="20"/>
                <w:szCs w:val="20"/>
                <w:lang w:eastAsia="zh-CN"/>
              </w:rPr>
              <w:t>in order to</w:t>
            </w:r>
            <w:proofErr w:type="gramEnd"/>
            <w:r w:rsidRPr="00001810">
              <w:rPr>
                <w:rFonts w:eastAsia="SimSun"/>
                <w:sz w:val="20"/>
                <w:szCs w:val="20"/>
                <w:lang w:eastAsia="zh-CN"/>
              </w:rPr>
              <w:t xml:space="preserve">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 xml:space="preserve">We support </w:t>
            </w:r>
            <w:proofErr w:type="spellStart"/>
            <w:r>
              <w:rPr>
                <w:sz w:val="20"/>
                <w:szCs w:val="20"/>
                <w:lang w:val="en-US"/>
              </w:rPr>
              <w:t>Behv</w:t>
            </w:r>
            <w:proofErr w:type="spellEnd"/>
            <w:r>
              <w:rPr>
                <w:sz w:val="20"/>
                <w:szCs w:val="20"/>
                <w:lang w:val="en-US"/>
              </w:rPr>
              <w:t xml:space="preserve">-A because </w:t>
            </w:r>
            <w:proofErr w:type="spellStart"/>
            <w:r>
              <w:rPr>
                <w:sz w:val="20"/>
                <w:szCs w:val="20"/>
                <w:lang w:val="en-US"/>
              </w:rPr>
              <w:t>Behv</w:t>
            </w:r>
            <w:proofErr w:type="spellEnd"/>
            <w:r>
              <w:rPr>
                <w:sz w:val="20"/>
                <w:szCs w:val="20"/>
                <w:lang w:val="en-US"/>
              </w:rPr>
              <w:t xml:space="preserve">-B causes unnecessary overhead and power consumption for the network. The overall PEI overhead with </w:t>
            </w:r>
            <w:proofErr w:type="spellStart"/>
            <w:r>
              <w:rPr>
                <w:sz w:val="20"/>
                <w:szCs w:val="20"/>
                <w:lang w:val="en-US"/>
              </w:rPr>
              <w:t>Behv</w:t>
            </w:r>
            <w:proofErr w:type="spellEnd"/>
            <w:r>
              <w:rPr>
                <w:sz w:val="20"/>
                <w:szCs w:val="20"/>
                <w:lang w:val="en-US"/>
              </w:rPr>
              <w:t>-A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 xml:space="preserve">Support both </w:t>
            </w:r>
            <w:proofErr w:type="spellStart"/>
            <w:r w:rsidRPr="00E65FB7">
              <w:rPr>
                <w:sz w:val="20"/>
                <w:szCs w:val="20"/>
                <w:lang w:val="en-US"/>
              </w:rPr>
              <w:t>Behv</w:t>
            </w:r>
            <w:proofErr w:type="spellEnd"/>
            <w:r w:rsidRPr="00E65FB7">
              <w:rPr>
                <w:sz w:val="20"/>
                <w:szCs w:val="20"/>
                <w:lang w:val="en-US"/>
              </w:rPr>
              <w:t xml:space="preserve">-A and </w:t>
            </w:r>
            <w:proofErr w:type="spellStart"/>
            <w:r w:rsidRPr="00E65FB7">
              <w:rPr>
                <w:sz w:val="20"/>
                <w:szCs w:val="20"/>
                <w:lang w:val="en-US"/>
              </w:rPr>
              <w:t>Behv</w:t>
            </w:r>
            <w:proofErr w:type="spellEnd"/>
            <w:r w:rsidRPr="00E65FB7">
              <w:rPr>
                <w:sz w:val="20"/>
                <w:szCs w:val="20"/>
                <w:lang w:val="en-US"/>
              </w:rPr>
              <w:t>-B. It is important that PEI design includes tools such as configurable behavior (</w:t>
            </w:r>
            <w:proofErr w:type="spellStart"/>
            <w:r w:rsidRPr="00E65FB7">
              <w:rPr>
                <w:sz w:val="20"/>
                <w:szCs w:val="20"/>
                <w:lang w:val="en-US"/>
              </w:rPr>
              <w:t>Behv</w:t>
            </w:r>
            <w:proofErr w:type="spellEnd"/>
            <w:r w:rsidRPr="00E65FB7">
              <w:rPr>
                <w:sz w:val="20"/>
                <w:szCs w:val="20"/>
                <w:lang w:val="en-US"/>
              </w:rPr>
              <w:t>-A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 xml:space="preserve">increasing NW energy consumption </w:t>
            </w:r>
            <w:proofErr w:type="gramStart"/>
            <w:r w:rsidRPr="00E65FB7">
              <w:rPr>
                <w:sz w:val="20"/>
                <w:szCs w:val="20"/>
                <w:lang w:val="en-US"/>
              </w:rPr>
              <w:t>in order to</w:t>
            </w:r>
            <w:proofErr w:type="gramEnd"/>
            <w:r w:rsidRPr="00E65FB7">
              <w:rPr>
                <w:sz w:val="20"/>
                <w:szCs w:val="20"/>
                <w:lang w:val="en-US"/>
              </w:rPr>
              <w:t xml:space="preserve">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w:t>
            </w:r>
            <w:proofErr w:type="spellStart"/>
            <w:r w:rsidRPr="00B804E8">
              <w:rPr>
                <w:sz w:val="20"/>
                <w:szCs w:val="20"/>
              </w:rPr>
              <w:t>Behv</w:t>
            </w:r>
            <w:proofErr w:type="spellEnd"/>
            <w:r w:rsidRPr="00B804E8">
              <w:rPr>
                <w:sz w:val="20"/>
                <w:szCs w:val="20"/>
              </w:rPr>
              <w:t xml:space="preserve">-B, NW can have the flexibility to prioritize legacy channels/signals. For example, when the resource is full for legacy channels/signals and there is no room for PEI, NW can skip PEI transmission and UE just monitors a PO since UE does not detect PEI. When NW skip PEI in </w:t>
            </w:r>
            <w:proofErr w:type="spellStart"/>
            <w:r w:rsidRPr="00B804E8">
              <w:rPr>
                <w:sz w:val="20"/>
                <w:szCs w:val="20"/>
              </w:rPr>
              <w:t>Behv</w:t>
            </w:r>
            <w:proofErr w:type="spellEnd"/>
            <w:r w:rsidRPr="00B804E8">
              <w:rPr>
                <w:sz w:val="20"/>
                <w:szCs w:val="20"/>
              </w:rPr>
              <w:t xml:space="preserve">-A,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 xml:space="preserve">-B should both be supported. Besides the network configuration of one of them, we think the UE behaviour in some cases should also be specified, </w:t>
            </w:r>
            <w:proofErr w:type="gramStart"/>
            <w:r>
              <w:rPr>
                <w:sz w:val="20"/>
                <w:szCs w:val="20"/>
              </w:rPr>
              <w:t>e.g.</w:t>
            </w:r>
            <w:proofErr w:type="gramEnd"/>
            <w:r>
              <w:rPr>
                <w:sz w:val="20"/>
                <w:szCs w:val="20"/>
              </w:rPr>
              <w:t xml:space="preserve">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 xml:space="preserve">We support </w:t>
            </w:r>
            <w:proofErr w:type="spellStart"/>
            <w:r>
              <w:rPr>
                <w:sz w:val="20"/>
                <w:szCs w:val="20"/>
              </w:rPr>
              <w:t>Beh</w:t>
            </w:r>
            <w:proofErr w:type="spellEnd"/>
            <w:r>
              <w:rPr>
                <w:sz w:val="20"/>
                <w:szCs w:val="20"/>
              </w:rPr>
              <w:t>-A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w:t>
            </w:r>
            <w:proofErr w:type="spellStart"/>
            <w:r w:rsidRPr="00FD1A72">
              <w:rPr>
                <w:sz w:val="20"/>
                <w:szCs w:val="20"/>
              </w:rPr>
              <w:t>Beh</w:t>
            </w:r>
            <w:proofErr w:type="spellEnd"/>
            <w:r w:rsidRPr="00FD1A72">
              <w:rPr>
                <w:sz w:val="20"/>
                <w:szCs w:val="20"/>
              </w:rPr>
              <w:t xml:space="preserve">-A and </w:t>
            </w:r>
            <w:proofErr w:type="spellStart"/>
            <w:r w:rsidRPr="00FD1A72">
              <w:rPr>
                <w:sz w:val="20"/>
                <w:szCs w:val="20"/>
              </w:rPr>
              <w:t>Beh</w:t>
            </w:r>
            <w:proofErr w:type="spellEnd"/>
            <w:r w:rsidRPr="00FD1A72">
              <w:rPr>
                <w:sz w:val="20"/>
                <w:szCs w:val="20"/>
              </w:rPr>
              <w:t xml:space="preserve">-B have the same power saving gain BUT Resource overhead in </w:t>
            </w:r>
            <w:proofErr w:type="spellStart"/>
            <w:r w:rsidRPr="00FD1A72">
              <w:rPr>
                <w:sz w:val="20"/>
                <w:szCs w:val="20"/>
              </w:rPr>
              <w:t>Behv</w:t>
            </w:r>
            <w:proofErr w:type="spellEnd"/>
            <w:r w:rsidRPr="00FD1A72">
              <w:rPr>
                <w:sz w:val="20"/>
                <w:szCs w:val="20"/>
              </w:rPr>
              <w:t xml:space="preserve">-A is much lower than the one in </w:t>
            </w:r>
            <w:proofErr w:type="spellStart"/>
            <w:r w:rsidRPr="00FD1A72">
              <w:rPr>
                <w:sz w:val="20"/>
                <w:szCs w:val="20"/>
              </w:rPr>
              <w:t>Behv</w:t>
            </w:r>
            <w:proofErr w:type="spellEnd"/>
            <w:r w:rsidRPr="00FD1A72">
              <w:rPr>
                <w:sz w:val="20"/>
                <w:szCs w:val="20"/>
              </w:rPr>
              <w:t>-B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BodyText"/>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 xml:space="preserve">Regarding PDCCH-based PEI, additional indications and DCI format design are also one identified topic. </w:t>
      </w:r>
      <w:proofErr w:type="gramStart"/>
      <w:r>
        <w:rPr>
          <w:sz w:val="22"/>
          <w:szCs w:val="22"/>
        </w:rPr>
        <w:t>In particular, companies</w:t>
      </w:r>
      <w:proofErr w:type="gramEnd"/>
      <w:r>
        <w:rPr>
          <w:sz w:val="22"/>
          <w:szCs w:val="22"/>
        </w:rPr>
        <w:t xml:space="preserve">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w:t>
            </w:r>
            <w:proofErr w:type="gramStart"/>
            <w:r w:rsidRPr="00970CE4">
              <w:rPr>
                <w:sz w:val="20"/>
                <w:szCs w:val="20"/>
              </w:rPr>
              <w:t>i.e.</w:t>
            </w:r>
            <w:proofErr w:type="gramEnd"/>
            <w:r w:rsidRPr="00970CE4">
              <w:rPr>
                <w:sz w:val="20"/>
                <w:szCs w:val="20"/>
              </w:rPr>
              <w:t xml:space="preserve"> we are not bound by the DCI size configuration limits). Once/if that is concluded, then it could be desirable to be able to select the PEI DCI size independent of DCI format 1_0 size (</w:t>
            </w:r>
            <w:proofErr w:type="gramStart"/>
            <w:r w:rsidRPr="00970CE4">
              <w:rPr>
                <w:sz w:val="20"/>
                <w:szCs w:val="20"/>
              </w:rPr>
              <w:t>e.g.</w:t>
            </w:r>
            <w:proofErr w:type="gramEnd"/>
            <w:r w:rsidRPr="00970CE4">
              <w:rPr>
                <w:sz w:val="20"/>
                <w:szCs w:val="20"/>
              </w:rPr>
              <w:t xml:space="preserve">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w:t>
            </w:r>
            <w:proofErr w:type="gramStart"/>
            <w:r>
              <w:rPr>
                <w:sz w:val="20"/>
                <w:szCs w:val="20"/>
              </w:rPr>
              <w:t>7.1..</w:t>
            </w:r>
            <w:proofErr w:type="gramEnd"/>
            <w:r>
              <w:rPr>
                <w:sz w:val="20"/>
                <w:szCs w:val="20"/>
              </w:rPr>
              <w:t>2 AI .   SI update OK</w:t>
            </w:r>
          </w:p>
          <w:p w14:paraId="0B02B1DF" w14:textId="29369C0B" w:rsidR="004C4AEC" w:rsidRPr="00476981" w:rsidRDefault="004C4AEC" w:rsidP="004C4AEC">
            <w:pPr>
              <w:rPr>
                <w:sz w:val="20"/>
                <w:szCs w:val="20"/>
              </w:rPr>
            </w:pPr>
            <w:r>
              <w:rPr>
                <w:sz w:val="20"/>
                <w:szCs w:val="20"/>
              </w:rPr>
              <w:t>P 4-</w:t>
            </w:r>
            <w:proofErr w:type="gramStart"/>
            <w:r>
              <w:rPr>
                <w:sz w:val="20"/>
                <w:szCs w:val="20"/>
              </w:rPr>
              <w:t>3  We</w:t>
            </w:r>
            <w:proofErr w:type="gramEnd"/>
            <w:r>
              <w:rPr>
                <w:sz w:val="20"/>
                <w:szCs w:val="20"/>
              </w:rPr>
              <w:t xml:space="preserv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w:t>
            </w:r>
            <w:proofErr w:type="gramStart"/>
            <w:r>
              <w:rPr>
                <w:sz w:val="20"/>
                <w:szCs w:val="20"/>
              </w:rPr>
              <w:t>ETWS, and</w:t>
            </w:r>
            <w:proofErr w:type="gramEnd"/>
            <w:r>
              <w:rPr>
                <w:sz w:val="20"/>
                <w:szCs w:val="20"/>
              </w:rPr>
              <w:t xml:space="preserve"> will support TRS availability too. No need to repeat the same functionality in PEI, especially another type of PDCCH. We should focus on the basic functionality we have discussed and evaluated so far. PEI indicates UE </w:t>
            </w:r>
            <w:proofErr w:type="gramStart"/>
            <w:r>
              <w:rPr>
                <w:sz w:val="20"/>
                <w:szCs w:val="20"/>
              </w:rPr>
              <w:t>whether or not</w:t>
            </w:r>
            <w:proofErr w:type="gramEnd"/>
            <w:r>
              <w:rPr>
                <w:sz w:val="20"/>
                <w:szCs w:val="20"/>
              </w:rPr>
              <w:t xml:space="preserve">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 xml:space="preserve">Proposal 4-3 can be postponed. We do not see how 2_6 can be </w:t>
            </w:r>
            <w:proofErr w:type="gramStart"/>
            <w:r w:rsidRPr="0012112C">
              <w:rPr>
                <w:bCs/>
                <w:iCs/>
                <w:sz w:val="20"/>
                <w:szCs w:val="20"/>
              </w:rPr>
              <w:t>used,</w:t>
            </w:r>
            <w:proofErr w:type="gramEnd"/>
            <w:r w:rsidRPr="0012112C">
              <w:rPr>
                <w:bCs/>
                <w:iCs/>
                <w:sz w:val="20"/>
                <w:szCs w:val="20"/>
              </w:rPr>
              <w:t xml:space="preserve"> it would be a new DCI format in idle mode. </w:t>
            </w:r>
            <w:proofErr w:type="gramStart"/>
            <w:r w:rsidRPr="0012112C">
              <w:rPr>
                <w:bCs/>
                <w:iCs/>
                <w:sz w:val="20"/>
                <w:szCs w:val="20"/>
              </w:rPr>
              <w:t>Or,</w:t>
            </w:r>
            <w:proofErr w:type="gramEnd"/>
            <w:r w:rsidRPr="0012112C">
              <w:rPr>
                <w:bCs/>
                <w:iCs/>
                <w:sz w:val="20"/>
                <w:szCs w:val="20"/>
              </w:rPr>
              <w:t xml:space="preserve">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ListParagraph"/>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ListParagraph"/>
              <w:numPr>
                <w:ilvl w:val="0"/>
                <w:numId w:val="96"/>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w:t>
            </w:r>
            <w:proofErr w:type="gramStart"/>
            <w:r w:rsidRPr="00A96ECA">
              <w:rPr>
                <w:sz w:val="20"/>
                <w:szCs w:val="20"/>
                <w:lang w:val="en-US"/>
              </w:rPr>
              <w:t>2</w:t>
            </w:r>
            <w:r>
              <w:rPr>
                <w:sz w:val="20"/>
                <w:szCs w:val="20"/>
                <w:lang w:val="en-US"/>
              </w:rPr>
              <w:t xml:space="preserve"> :</w:t>
            </w:r>
            <w:proofErr w:type="gramEnd"/>
            <w:r>
              <w:rPr>
                <w:sz w:val="20"/>
                <w:szCs w:val="20"/>
                <w:lang w:val="en-US"/>
              </w:rPr>
              <w:t xml:space="preserve">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Proposal 4-</w:t>
            </w:r>
            <w:proofErr w:type="gramStart"/>
            <w:r w:rsidRPr="00A96ECA">
              <w:rPr>
                <w:sz w:val="20"/>
                <w:szCs w:val="20"/>
                <w:lang w:val="en-US"/>
              </w:rPr>
              <w:t xml:space="preserve">3 </w:t>
            </w:r>
            <w:r>
              <w:rPr>
                <w:sz w:val="20"/>
                <w:szCs w:val="20"/>
                <w:lang w:val="en-US"/>
              </w:rPr>
              <w:t>:</w:t>
            </w:r>
            <w:proofErr w:type="gramEnd"/>
            <w:r>
              <w:rPr>
                <w:sz w:val="20"/>
                <w:szCs w:val="20"/>
                <w:lang w:val="en-US"/>
              </w:rPr>
              <w:t xml:space="preserve">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w:t>
            </w:r>
            <w:proofErr w:type="gramStart"/>
            <w:r>
              <w:rPr>
                <w:sz w:val="20"/>
                <w:szCs w:val="20"/>
                <w:lang w:val="en-US"/>
              </w:rPr>
              <w:t>In particular, informing</w:t>
            </w:r>
            <w:proofErr w:type="gramEnd"/>
            <w:r>
              <w:rPr>
                <w:sz w:val="20"/>
                <w:szCs w:val="20"/>
                <w:lang w:val="en-US"/>
              </w:rPr>
              <w:t xml:space="preserve">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ListParagraph"/>
              <w:numPr>
                <w:ilvl w:val="0"/>
                <w:numId w:val="106"/>
              </w:numPr>
              <w:rPr>
                <w:rFonts w:eastAsia="Malgun Gothic"/>
                <w:sz w:val="20"/>
                <w:szCs w:val="20"/>
                <w:lang w:eastAsia="ko-KR"/>
              </w:rPr>
            </w:pPr>
            <w:r w:rsidRPr="0080688C">
              <w:rPr>
                <w:rFonts w:eastAsia="Malgun Gothic"/>
                <w:sz w:val="20"/>
                <w:szCs w:val="20"/>
                <w:lang w:eastAsia="ko-KR"/>
              </w:rPr>
              <w:t xml:space="preserve">We are fine with this proposal. If </w:t>
            </w:r>
            <w:proofErr w:type="gramStart"/>
            <w:r w:rsidRPr="0080688C">
              <w:rPr>
                <w:rFonts w:eastAsia="Malgun Gothic"/>
                <w:sz w:val="20"/>
                <w:szCs w:val="20"/>
                <w:lang w:eastAsia="ko-KR"/>
              </w:rPr>
              <w:t>12 bit</w:t>
            </w:r>
            <w:proofErr w:type="gramEnd"/>
            <w:r w:rsidRPr="0080688C">
              <w:rPr>
                <w:rFonts w:eastAsia="Malgun Gothic"/>
                <w:sz w:val="20"/>
                <w:szCs w:val="20"/>
                <w:lang w:eastAsia="ko-KR"/>
              </w:rPr>
              <w:t xml:space="preserve"> DCI size is assumed and 8 bits in a PEI are used for UE subgroup indication, there are 4 remaining bits which can afford other functionalities.</w:t>
            </w:r>
          </w:p>
          <w:p w14:paraId="6F4892B0" w14:textId="77777777" w:rsidR="00274325" w:rsidRPr="0080688C"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gNB would repeat paging PDCCH to inform SI update and ETWS notification during a modification period. </w:t>
            </w:r>
          </w:p>
          <w:p w14:paraId="31B84096"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w:t>
            </w:r>
            <w:proofErr w:type="gramStart"/>
            <w:r>
              <w:rPr>
                <w:rFonts w:eastAsia="Malgun Gothic"/>
                <w:sz w:val="20"/>
                <w:szCs w:val="20"/>
                <w:lang w:eastAsia="ko-KR"/>
              </w:rPr>
              <w:t>example</w:t>
            </w:r>
            <w:proofErr w:type="gramEnd"/>
            <w:r>
              <w:rPr>
                <w:rFonts w:eastAsia="Malgun Gothic"/>
                <w:sz w:val="20"/>
                <w:szCs w:val="20"/>
                <w:lang w:eastAsia="ko-KR"/>
              </w:rPr>
              <w:t xml:space="preserve"> if PO(s) occurs every frame, using PO for other UE group as PEI monitoring occasion could be considered. </w:t>
            </w:r>
          </w:p>
          <w:p w14:paraId="6907DF66" w14:textId="77777777" w:rsidR="00274325" w:rsidRPr="00A52F59"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BodyText"/>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proofErr w:type="gramStart"/>
      <w:r>
        <w:rPr>
          <w:sz w:val="22"/>
          <w:szCs w:val="22"/>
        </w:rPr>
        <w:t>Finally</w:t>
      </w:r>
      <w:proofErr w:type="gramEnd"/>
      <w:r>
        <w:rPr>
          <w:sz w:val="22"/>
          <w:szCs w:val="22"/>
        </w:rPr>
        <w:t xml:space="preserve">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w:t>
            </w:r>
            <w:proofErr w:type="gramStart"/>
            <w:r>
              <w:rPr>
                <w:sz w:val="20"/>
                <w:szCs w:val="20"/>
              </w:rPr>
              <w:t>shown  PEI</w:t>
            </w:r>
            <w:proofErr w:type="gramEnd"/>
            <w:r>
              <w:rPr>
                <w:sz w:val="20"/>
                <w:szCs w:val="20"/>
              </w:rPr>
              <w:t xml:space="preserve">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BodyText"/>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BodyText"/>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 xml:space="preserve">Thanks for companies’ </w:t>
      </w:r>
      <w:proofErr w:type="spellStart"/>
      <w:r>
        <w:rPr>
          <w:sz w:val="22"/>
          <w:szCs w:val="22"/>
        </w:rPr>
        <w:t>valable</w:t>
      </w:r>
      <w:proofErr w:type="spellEnd"/>
      <w:r>
        <w:rPr>
          <w:sz w:val="22"/>
          <w:szCs w:val="22"/>
        </w:rPr>
        <w:t xml:space="preserv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proofErr w:type="spellStart"/>
      <w:r w:rsidRPr="00C35478">
        <w:rPr>
          <w:sz w:val="22"/>
          <w:szCs w:val="22"/>
        </w:rPr>
        <w:t>Behv</w:t>
      </w:r>
      <w:proofErr w:type="spellEnd"/>
      <w:r w:rsidRPr="00C35478">
        <w:rPr>
          <w:sz w:val="22"/>
          <w:szCs w:val="22"/>
        </w:rPr>
        <w:t>-A only</w:t>
      </w:r>
      <w:r>
        <w:rPr>
          <w:sz w:val="22"/>
          <w:szCs w:val="22"/>
        </w:rPr>
        <w:t xml:space="preserve"> (8): Nordic, Samsung, CATT, Intel, Qualcomm, vivo, Apple, Sony</w:t>
      </w:r>
    </w:p>
    <w:p w14:paraId="55AD96D5" w14:textId="77777777" w:rsidR="00FB34CF" w:rsidRDefault="00FB34CF" w:rsidP="00FB34CF">
      <w:pPr>
        <w:rPr>
          <w:sz w:val="22"/>
          <w:szCs w:val="22"/>
        </w:rPr>
      </w:pP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 xml:space="preserve">-B (configurable by network) (9): Huawei, </w:t>
      </w:r>
      <w:proofErr w:type="spellStart"/>
      <w:r>
        <w:rPr>
          <w:sz w:val="22"/>
          <w:szCs w:val="22"/>
        </w:rPr>
        <w:t>Spreadtrum</w:t>
      </w:r>
      <w:proofErr w:type="spellEnd"/>
      <w:r>
        <w:rPr>
          <w:sz w:val="22"/>
          <w:szCs w:val="22"/>
        </w:rPr>
        <w:t>,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 xml:space="preserve">Given that </w:t>
      </w:r>
      <w:proofErr w:type="spellStart"/>
      <w:r>
        <w:rPr>
          <w:sz w:val="22"/>
          <w:szCs w:val="22"/>
        </w:rPr>
        <w:t>Behv</w:t>
      </w:r>
      <w:proofErr w:type="spellEnd"/>
      <w:r>
        <w:rPr>
          <w:sz w:val="22"/>
          <w:szCs w:val="22"/>
        </w:rPr>
        <w:t xml:space="preserve">-A is commonly supported while there </w:t>
      </w:r>
      <w:proofErr w:type="gramStart"/>
      <w:r>
        <w:rPr>
          <w:sz w:val="22"/>
          <w:szCs w:val="22"/>
        </w:rPr>
        <w:t>are</w:t>
      </w:r>
      <w:proofErr w:type="gramEnd"/>
      <w:r>
        <w:rPr>
          <w:sz w:val="22"/>
          <w:szCs w:val="22"/>
        </w:rPr>
        <w:t xml:space="preserve"> slight majority support on supporting </w:t>
      </w:r>
      <w:proofErr w:type="spellStart"/>
      <w:r>
        <w:rPr>
          <w:sz w:val="22"/>
          <w:szCs w:val="22"/>
        </w:rPr>
        <w:t>Behv</w:t>
      </w:r>
      <w:proofErr w:type="spellEnd"/>
      <w:r>
        <w:rPr>
          <w:sz w:val="22"/>
          <w:szCs w:val="22"/>
        </w:rPr>
        <w:t xml:space="preserve">-B as well, we suggest to at least support </w:t>
      </w:r>
      <w:proofErr w:type="spellStart"/>
      <w:r>
        <w:rPr>
          <w:sz w:val="22"/>
          <w:szCs w:val="22"/>
        </w:rPr>
        <w:t>Behv</w:t>
      </w:r>
      <w:proofErr w:type="spellEnd"/>
      <w:r>
        <w:rPr>
          <w:sz w:val="22"/>
          <w:szCs w:val="22"/>
        </w:rPr>
        <w:t xml:space="preserve">-A and keep FFS </w:t>
      </w:r>
      <w:proofErr w:type="spellStart"/>
      <w:r>
        <w:rPr>
          <w:sz w:val="22"/>
          <w:szCs w:val="22"/>
        </w:rPr>
        <w:t>Behv</w:t>
      </w:r>
      <w:proofErr w:type="spellEnd"/>
      <w:r>
        <w:rPr>
          <w:sz w:val="22"/>
          <w:szCs w:val="22"/>
        </w:rPr>
        <w:t>-B: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 xml:space="preserve">At least </w:t>
      </w:r>
      <w:proofErr w:type="spellStart"/>
      <w:r>
        <w:rPr>
          <w:sz w:val="22"/>
          <w:szCs w:val="22"/>
        </w:rPr>
        <w:t>Behv</w:t>
      </w:r>
      <w:proofErr w:type="spellEnd"/>
      <w:r>
        <w:rPr>
          <w:sz w:val="22"/>
          <w:szCs w:val="22"/>
        </w:rPr>
        <w:t>-A for UE to monitor PEI for whether to monitor PO is supported.</w:t>
      </w:r>
    </w:p>
    <w:p w14:paraId="2ACBE3BB" w14:textId="77777777" w:rsidR="00FB34CF" w:rsidRDefault="00FB34CF" w:rsidP="00FB34CF">
      <w:pPr>
        <w:pStyle w:val="ListParagraph"/>
        <w:numPr>
          <w:ilvl w:val="0"/>
          <w:numId w:val="69"/>
        </w:numPr>
        <w:rPr>
          <w:sz w:val="22"/>
          <w:szCs w:val="22"/>
        </w:rPr>
      </w:pPr>
      <w:r>
        <w:rPr>
          <w:sz w:val="22"/>
          <w:szCs w:val="22"/>
        </w:rPr>
        <w:t xml:space="preserve">FFS: Whether </w:t>
      </w:r>
      <w:proofErr w:type="spellStart"/>
      <w:r>
        <w:rPr>
          <w:sz w:val="22"/>
          <w:szCs w:val="22"/>
        </w:rPr>
        <w:t>Behv</w:t>
      </w:r>
      <w:proofErr w:type="spellEnd"/>
      <w:r>
        <w:rPr>
          <w:sz w:val="22"/>
          <w:szCs w:val="22"/>
        </w:rPr>
        <w:t>-B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 xml:space="preserve">For Proposal 4-2, since indication of TRS availability at least in PDCCH PEI is WA of A.I. 8.7.2,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4-2a:</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ListParagraph"/>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ListParagraph"/>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ListParagraph"/>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w:t>
      </w:r>
      <w:proofErr w:type="gramStart"/>
      <w:r>
        <w:rPr>
          <w:sz w:val="22"/>
          <w:szCs w:val="22"/>
        </w:rPr>
        <w:t>In particular, to</w:t>
      </w:r>
      <w:proofErr w:type="gramEnd"/>
      <w:r>
        <w:rPr>
          <w:sz w:val="22"/>
          <w:szCs w:val="22"/>
        </w:rPr>
        <w:t xml:space="preserve"> avoid ambiguity with R16 DCP 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For PDCCH-based PEI, a new DCI format is supported for carrying targeted indications.</w:t>
      </w:r>
    </w:p>
    <w:p w14:paraId="32FF1060" w14:textId="00E6F063" w:rsidR="00766A0A" w:rsidRPr="00196589" w:rsidRDefault="00766A0A" w:rsidP="00196589">
      <w:pPr>
        <w:pStyle w:val="ListParagraph"/>
        <w:numPr>
          <w:ilvl w:val="0"/>
          <w:numId w:val="75"/>
        </w:numPr>
        <w:rPr>
          <w:color w:val="FF0000"/>
          <w:sz w:val="22"/>
          <w:szCs w:val="22"/>
        </w:rPr>
      </w:pPr>
      <w:r w:rsidRPr="00196589">
        <w:rPr>
          <w:color w:val="FF0000"/>
          <w:sz w:val="22"/>
          <w:szCs w:val="22"/>
        </w:rPr>
        <w:t>FFS: DCI format 1_0 with P-RNTI by use of 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proofErr w:type="gramStart"/>
      <w:r>
        <w:rPr>
          <w:sz w:val="22"/>
          <w:szCs w:val="22"/>
        </w:rPr>
        <w:t>Companies’</w:t>
      </w:r>
      <w:proofErr w:type="gramEnd"/>
      <w:r>
        <w:rPr>
          <w:sz w:val="22"/>
          <w:szCs w:val="22"/>
        </w:rPr>
        <w:t xml:space="preserve">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Caption"/>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TableGrid"/>
        <w:tblW w:w="0" w:type="auto"/>
        <w:tblLayout w:type="fixed"/>
        <w:tblLook w:val="04A0" w:firstRow="1" w:lastRow="0" w:firstColumn="1" w:lastColumn="0" w:noHBand="0" w:noVBand="1"/>
      </w:tblPr>
      <w:tblGrid>
        <w:gridCol w:w="1165"/>
        <w:gridCol w:w="9270"/>
      </w:tblGrid>
      <w:tr w:rsidR="00196589" w:rsidRPr="00CF07C0" w14:paraId="190595B0" w14:textId="77777777" w:rsidTr="00C03850">
        <w:tc>
          <w:tcPr>
            <w:tcW w:w="1165" w:type="dxa"/>
          </w:tcPr>
          <w:p w14:paraId="6A7C0FAC" w14:textId="77777777" w:rsidR="00196589" w:rsidRDefault="00196589" w:rsidP="00C03850">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C03850">
            <w:pPr>
              <w:jc w:val="center"/>
              <w:rPr>
                <w:sz w:val="20"/>
                <w:szCs w:val="20"/>
              </w:rPr>
            </w:pPr>
            <w:r>
              <w:rPr>
                <w:sz w:val="20"/>
                <w:szCs w:val="20"/>
              </w:rPr>
              <w:t>Companies’ views</w:t>
            </w:r>
          </w:p>
        </w:tc>
      </w:tr>
      <w:tr w:rsidR="00196589" w:rsidRPr="00476981" w14:paraId="0818FD13" w14:textId="77777777" w:rsidTr="00C03850">
        <w:tc>
          <w:tcPr>
            <w:tcW w:w="1165" w:type="dxa"/>
          </w:tcPr>
          <w:p w14:paraId="064C37DD" w14:textId="7CC72201" w:rsidR="00196589" w:rsidRDefault="004E0F3A" w:rsidP="00C03850">
            <w:pPr>
              <w:jc w:val="center"/>
              <w:rPr>
                <w:sz w:val="20"/>
                <w:szCs w:val="20"/>
              </w:rPr>
            </w:pPr>
            <w:r>
              <w:rPr>
                <w:sz w:val="20"/>
                <w:szCs w:val="20"/>
              </w:rPr>
              <w:t xml:space="preserve">Nordic </w:t>
            </w:r>
          </w:p>
        </w:tc>
        <w:tc>
          <w:tcPr>
            <w:tcW w:w="9270" w:type="dxa"/>
          </w:tcPr>
          <w:p w14:paraId="3507D23B" w14:textId="31DABDCA" w:rsidR="00196589" w:rsidRPr="00476981" w:rsidRDefault="004E0F3A" w:rsidP="00C03850">
            <w:pPr>
              <w:rPr>
                <w:sz w:val="20"/>
                <w:szCs w:val="20"/>
              </w:rPr>
            </w:pPr>
            <w:r>
              <w:rPr>
                <w:sz w:val="20"/>
                <w:szCs w:val="20"/>
              </w:rPr>
              <w:t xml:space="preserve">4-1a </w:t>
            </w:r>
            <w:proofErr w:type="gramStart"/>
            <w:r>
              <w:rPr>
                <w:sz w:val="20"/>
                <w:szCs w:val="20"/>
              </w:rPr>
              <w:t>OK ,</w:t>
            </w:r>
            <w:proofErr w:type="gramEnd"/>
            <w:r>
              <w:rPr>
                <w:sz w:val="20"/>
                <w:szCs w:val="20"/>
              </w:rPr>
              <w:t xml:space="preserve"> 4-2a should be taken as WA and 4-3a is OK</w:t>
            </w:r>
          </w:p>
        </w:tc>
      </w:tr>
      <w:tr w:rsidR="00196589" w:rsidRPr="00476981" w14:paraId="34D258D6" w14:textId="77777777" w:rsidTr="00C03850">
        <w:tc>
          <w:tcPr>
            <w:tcW w:w="1165" w:type="dxa"/>
          </w:tcPr>
          <w:p w14:paraId="41B17AFF" w14:textId="5B33ADCC" w:rsidR="00196589" w:rsidRDefault="00196589" w:rsidP="00C03850">
            <w:pPr>
              <w:jc w:val="center"/>
              <w:rPr>
                <w:sz w:val="20"/>
                <w:szCs w:val="20"/>
              </w:rPr>
            </w:pPr>
          </w:p>
        </w:tc>
        <w:tc>
          <w:tcPr>
            <w:tcW w:w="9270" w:type="dxa"/>
          </w:tcPr>
          <w:p w14:paraId="50C87236" w14:textId="5E681D2A" w:rsidR="00196589" w:rsidRPr="00476981" w:rsidRDefault="00196589" w:rsidP="00C03850">
            <w:pPr>
              <w:rPr>
                <w:sz w:val="20"/>
                <w:szCs w:val="20"/>
              </w:rPr>
            </w:pPr>
          </w:p>
        </w:tc>
      </w:tr>
      <w:tr w:rsidR="00196589" w:rsidRPr="00476981" w14:paraId="1FBC75CA" w14:textId="77777777" w:rsidTr="00C03850">
        <w:trPr>
          <w:trHeight w:val="287"/>
        </w:trPr>
        <w:tc>
          <w:tcPr>
            <w:tcW w:w="1165" w:type="dxa"/>
          </w:tcPr>
          <w:p w14:paraId="04A6CDB5" w14:textId="417E0BF1" w:rsidR="00196589" w:rsidRDefault="00196589" w:rsidP="00C03850">
            <w:pPr>
              <w:jc w:val="center"/>
              <w:rPr>
                <w:sz w:val="20"/>
                <w:szCs w:val="20"/>
              </w:rPr>
            </w:pPr>
          </w:p>
        </w:tc>
        <w:tc>
          <w:tcPr>
            <w:tcW w:w="9270" w:type="dxa"/>
          </w:tcPr>
          <w:p w14:paraId="0E2E4291" w14:textId="689F4745" w:rsidR="00196589" w:rsidRPr="00476981" w:rsidRDefault="00196589" w:rsidP="00C03850">
            <w:pPr>
              <w:rPr>
                <w:sz w:val="20"/>
                <w:szCs w:val="20"/>
              </w:rPr>
            </w:pPr>
          </w:p>
        </w:tc>
      </w:tr>
      <w:tr w:rsidR="00196589" w:rsidRPr="00476981" w14:paraId="2A9FC144" w14:textId="77777777" w:rsidTr="00C03850">
        <w:tc>
          <w:tcPr>
            <w:tcW w:w="1165" w:type="dxa"/>
          </w:tcPr>
          <w:p w14:paraId="1BFF9A4E" w14:textId="6DAE22A1" w:rsidR="00196589" w:rsidRDefault="00196589" w:rsidP="00C03850">
            <w:pPr>
              <w:jc w:val="center"/>
              <w:rPr>
                <w:sz w:val="20"/>
                <w:szCs w:val="20"/>
              </w:rPr>
            </w:pPr>
          </w:p>
        </w:tc>
        <w:tc>
          <w:tcPr>
            <w:tcW w:w="9270" w:type="dxa"/>
          </w:tcPr>
          <w:p w14:paraId="37CF6699" w14:textId="1B9CE948" w:rsidR="00196589" w:rsidRPr="00476981" w:rsidRDefault="00196589" w:rsidP="00C03850">
            <w:pPr>
              <w:rPr>
                <w:sz w:val="20"/>
                <w:szCs w:val="20"/>
              </w:rPr>
            </w:pPr>
          </w:p>
        </w:tc>
      </w:tr>
      <w:tr w:rsidR="00196589" w:rsidRPr="00476981" w14:paraId="0ADC802B" w14:textId="77777777" w:rsidTr="00C03850">
        <w:tc>
          <w:tcPr>
            <w:tcW w:w="1165" w:type="dxa"/>
          </w:tcPr>
          <w:p w14:paraId="4DC624B2" w14:textId="03FD5839" w:rsidR="00196589" w:rsidRPr="002B21F9" w:rsidRDefault="00196589" w:rsidP="00C03850">
            <w:pPr>
              <w:jc w:val="center"/>
              <w:rPr>
                <w:sz w:val="20"/>
                <w:szCs w:val="20"/>
              </w:rPr>
            </w:pPr>
          </w:p>
        </w:tc>
        <w:tc>
          <w:tcPr>
            <w:tcW w:w="9270" w:type="dxa"/>
          </w:tcPr>
          <w:p w14:paraId="457A9615" w14:textId="4C737286" w:rsidR="00196589" w:rsidRPr="002B21F9" w:rsidRDefault="00196589" w:rsidP="00C03850">
            <w:pPr>
              <w:rPr>
                <w:color w:val="000000"/>
                <w:sz w:val="20"/>
                <w:szCs w:val="20"/>
              </w:rPr>
            </w:pPr>
          </w:p>
        </w:tc>
      </w:tr>
      <w:tr w:rsidR="00196589" w:rsidRPr="00476981" w14:paraId="4F24B63E" w14:textId="77777777" w:rsidTr="00C03850">
        <w:tc>
          <w:tcPr>
            <w:tcW w:w="1165" w:type="dxa"/>
          </w:tcPr>
          <w:p w14:paraId="482DB19C" w14:textId="6D3A96BC" w:rsidR="00196589" w:rsidRDefault="00196589" w:rsidP="00C03850">
            <w:pPr>
              <w:jc w:val="center"/>
              <w:rPr>
                <w:sz w:val="20"/>
                <w:szCs w:val="20"/>
              </w:rPr>
            </w:pPr>
          </w:p>
        </w:tc>
        <w:tc>
          <w:tcPr>
            <w:tcW w:w="9270" w:type="dxa"/>
          </w:tcPr>
          <w:p w14:paraId="1C038C29" w14:textId="292E3882" w:rsidR="00196589" w:rsidRPr="00476981" w:rsidRDefault="00196589" w:rsidP="00C03850">
            <w:pPr>
              <w:rPr>
                <w:b/>
                <w:i/>
              </w:rPr>
            </w:pPr>
          </w:p>
        </w:tc>
      </w:tr>
      <w:tr w:rsidR="00196589" w:rsidRPr="00CF07C0" w14:paraId="7F8FCE85" w14:textId="77777777" w:rsidTr="00C03850">
        <w:tc>
          <w:tcPr>
            <w:tcW w:w="1165" w:type="dxa"/>
          </w:tcPr>
          <w:p w14:paraId="4E704EF3" w14:textId="77777777" w:rsidR="00196589" w:rsidRDefault="00196589" w:rsidP="00C03850">
            <w:pPr>
              <w:jc w:val="center"/>
              <w:rPr>
                <w:sz w:val="20"/>
                <w:szCs w:val="20"/>
              </w:rPr>
            </w:pPr>
          </w:p>
        </w:tc>
        <w:tc>
          <w:tcPr>
            <w:tcW w:w="9270" w:type="dxa"/>
          </w:tcPr>
          <w:p w14:paraId="4591A5BB" w14:textId="77777777" w:rsidR="00196589" w:rsidRPr="00CF07C0" w:rsidRDefault="00196589" w:rsidP="00C03850">
            <w:pPr>
              <w:rPr>
                <w:sz w:val="20"/>
                <w:szCs w:val="20"/>
              </w:rPr>
            </w:pPr>
          </w:p>
        </w:tc>
      </w:tr>
      <w:tr w:rsidR="00196589" w:rsidRPr="002F7FDF" w14:paraId="27579963" w14:textId="77777777" w:rsidTr="00C03850">
        <w:tc>
          <w:tcPr>
            <w:tcW w:w="1165" w:type="dxa"/>
          </w:tcPr>
          <w:p w14:paraId="4AF2D17B" w14:textId="77777777" w:rsidR="00196589" w:rsidRDefault="00196589" w:rsidP="00C03850">
            <w:pPr>
              <w:jc w:val="center"/>
              <w:rPr>
                <w:sz w:val="20"/>
                <w:szCs w:val="20"/>
              </w:rPr>
            </w:pPr>
          </w:p>
        </w:tc>
        <w:tc>
          <w:tcPr>
            <w:tcW w:w="9270" w:type="dxa"/>
          </w:tcPr>
          <w:p w14:paraId="605B3D9D" w14:textId="77777777" w:rsidR="00196589" w:rsidRPr="002F7FDF" w:rsidRDefault="00196589" w:rsidP="00C03850">
            <w:pPr>
              <w:rPr>
                <w:sz w:val="20"/>
                <w:szCs w:val="20"/>
                <w:lang w:val="en-US"/>
              </w:rPr>
            </w:pPr>
          </w:p>
        </w:tc>
      </w:tr>
      <w:tr w:rsidR="00196589" w:rsidRPr="00CF07C0" w14:paraId="4CEEC6F3" w14:textId="77777777" w:rsidTr="00C03850">
        <w:tc>
          <w:tcPr>
            <w:tcW w:w="1165" w:type="dxa"/>
          </w:tcPr>
          <w:p w14:paraId="66A42D46" w14:textId="77777777" w:rsidR="00196589" w:rsidRDefault="00196589" w:rsidP="00C03850">
            <w:pPr>
              <w:jc w:val="center"/>
              <w:rPr>
                <w:sz w:val="20"/>
                <w:szCs w:val="20"/>
              </w:rPr>
            </w:pPr>
          </w:p>
        </w:tc>
        <w:tc>
          <w:tcPr>
            <w:tcW w:w="9270" w:type="dxa"/>
          </w:tcPr>
          <w:p w14:paraId="4369CD1E" w14:textId="77777777" w:rsidR="00196589" w:rsidRPr="00CF07C0" w:rsidRDefault="00196589" w:rsidP="00C03850">
            <w:pPr>
              <w:rPr>
                <w:sz w:val="20"/>
                <w:szCs w:val="20"/>
              </w:rPr>
            </w:pPr>
          </w:p>
        </w:tc>
      </w:tr>
      <w:tr w:rsidR="00196589" w:rsidRPr="002F7FDF" w14:paraId="4A8CDF2B" w14:textId="77777777" w:rsidTr="00C03850">
        <w:tc>
          <w:tcPr>
            <w:tcW w:w="1165" w:type="dxa"/>
          </w:tcPr>
          <w:p w14:paraId="7F5323F4" w14:textId="77777777" w:rsidR="00196589" w:rsidRDefault="00196589" w:rsidP="00C03850">
            <w:pPr>
              <w:jc w:val="center"/>
              <w:rPr>
                <w:sz w:val="20"/>
                <w:szCs w:val="20"/>
              </w:rPr>
            </w:pPr>
          </w:p>
        </w:tc>
        <w:tc>
          <w:tcPr>
            <w:tcW w:w="9270" w:type="dxa"/>
          </w:tcPr>
          <w:p w14:paraId="33973304" w14:textId="77777777" w:rsidR="00196589" w:rsidRPr="002F7FDF" w:rsidRDefault="00196589" w:rsidP="00C03850">
            <w:pPr>
              <w:rPr>
                <w:sz w:val="20"/>
                <w:szCs w:val="20"/>
                <w:lang w:val="en-US"/>
              </w:rPr>
            </w:pPr>
          </w:p>
        </w:tc>
      </w:tr>
      <w:tr w:rsidR="00196589" w:rsidRPr="001C6490" w14:paraId="14604DAB" w14:textId="77777777" w:rsidTr="00C03850">
        <w:tc>
          <w:tcPr>
            <w:tcW w:w="1165" w:type="dxa"/>
          </w:tcPr>
          <w:p w14:paraId="195A4FBD" w14:textId="77777777" w:rsidR="00196589" w:rsidRDefault="00196589" w:rsidP="00C03850">
            <w:pPr>
              <w:jc w:val="center"/>
              <w:rPr>
                <w:sz w:val="20"/>
                <w:szCs w:val="20"/>
              </w:rPr>
            </w:pPr>
          </w:p>
        </w:tc>
        <w:tc>
          <w:tcPr>
            <w:tcW w:w="9270" w:type="dxa"/>
          </w:tcPr>
          <w:p w14:paraId="38B1B457" w14:textId="77777777" w:rsidR="00196589" w:rsidRPr="001C6490" w:rsidRDefault="00196589" w:rsidP="00C03850">
            <w:pPr>
              <w:jc w:val="both"/>
              <w:rPr>
                <w:lang w:val="en-US"/>
              </w:rPr>
            </w:pPr>
          </w:p>
        </w:tc>
      </w:tr>
      <w:tr w:rsidR="00196589" w:rsidRPr="001C6490" w14:paraId="4093B1A8" w14:textId="77777777" w:rsidTr="00C03850">
        <w:tc>
          <w:tcPr>
            <w:tcW w:w="1165" w:type="dxa"/>
          </w:tcPr>
          <w:p w14:paraId="4D90475A" w14:textId="77777777" w:rsidR="00196589" w:rsidRDefault="00196589" w:rsidP="00C03850">
            <w:pPr>
              <w:jc w:val="center"/>
              <w:rPr>
                <w:sz w:val="20"/>
                <w:szCs w:val="20"/>
              </w:rPr>
            </w:pPr>
          </w:p>
        </w:tc>
        <w:tc>
          <w:tcPr>
            <w:tcW w:w="9270" w:type="dxa"/>
          </w:tcPr>
          <w:p w14:paraId="330E244F" w14:textId="77777777" w:rsidR="00196589" w:rsidRPr="001C6490" w:rsidRDefault="00196589" w:rsidP="00C03850">
            <w:pPr>
              <w:pStyle w:val="BodyText"/>
              <w:rPr>
                <w:b/>
                <w:i/>
              </w:rPr>
            </w:pPr>
          </w:p>
        </w:tc>
      </w:tr>
      <w:tr w:rsidR="00196589" w:rsidRPr="00B97B25" w14:paraId="413AEF46" w14:textId="77777777" w:rsidTr="00C03850">
        <w:tc>
          <w:tcPr>
            <w:tcW w:w="1165" w:type="dxa"/>
          </w:tcPr>
          <w:p w14:paraId="7D135464" w14:textId="77777777" w:rsidR="00196589" w:rsidRDefault="00196589" w:rsidP="00C03850">
            <w:pPr>
              <w:jc w:val="center"/>
              <w:rPr>
                <w:sz w:val="20"/>
                <w:szCs w:val="20"/>
              </w:rPr>
            </w:pPr>
          </w:p>
        </w:tc>
        <w:tc>
          <w:tcPr>
            <w:tcW w:w="9270" w:type="dxa"/>
          </w:tcPr>
          <w:p w14:paraId="699982C7" w14:textId="77777777" w:rsidR="00196589" w:rsidRPr="00B97B25" w:rsidRDefault="00196589" w:rsidP="00C03850">
            <w:pPr>
              <w:rPr>
                <w:b/>
                <w:bCs/>
              </w:rPr>
            </w:pPr>
          </w:p>
        </w:tc>
      </w:tr>
      <w:tr w:rsidR="00196589" w:rsidRPr="00CF07C0" w14:paraId="78828300" w14:textId="77777777" w:rsidTr="00C03850">
        <w:tc>
          <w:tcPr>
            <w:tcW w:w="1165" w:type="dxa"/>
          </w:tcPr>
          <w:p w14:paraId="0CFA2840" w14:textId="77777777" w:rsidR="00196589" w:rsidRDefault="00196589" w:rsidP="00C03850">
            <w:pPr>
              <w:jc w:val="center"/>
              <w:rPr>
                <w:sz w:val="20"/>
                <w:szCs w:val="20"/>
              </w:rPr>
            </w:pPr>
          </w:p>
        </w:tc>
        <w:tc>
          <w:tcPr>
            <w:tcW w:w="9270" w:type="dxa"/>
          </w:tcPr>
          <w:p w14:paraId="73E6CE3A" w14:textId="77777777" w:rsidR="00196589" w:rsidRPr="00CF07C0" w:rsidRDefault="00196589" w:rsidP="00C03850">
            <w:pPr>
              <w:rPr>
                <w:sz w:val="20"/>
                <w:szCs w:val="20"/>
              </w:rPr>
            </w:pPr>
          </w:p>
        </w:tc>
      </w:tr>
      <w:tr w:rsidR="00196589" w:rsidRPr="00CF07C0" w14:paraId="11AC6811" w14:textId="77777777" w:rsidTr="00C03850">
        <w:tc>
          <w:tcPr>
            <w:tcW w:w="1165" w:type="dxa"/>
          </w:tcPr>
          <w:p w14:paraId="41E881A0" w14:textId="77777777" w:rsidR="00196589" w:rsidRDefault="00196589" w:rsidP="00C03850">
            <w:pPr>
              <w:jc w:val="center"/>
              <w:rPr>
                <w:sz w:val="20"/>
                <w:szCs w:val="20"/>
              </w:rPr>
            </w:pPr>
          </w:p>
        </w:tc>
        <w:tc>
          <w:tcPr>
            <w:tcW w:w="9270" w:type="dxa"/>
          </w:tcPr>
          <w:p w14:paraId="0FC19CE3" w14:textId="77777777" w:rsidR="00196589" w:rsidRPr="00CF07C0" w:rsidRDefault="00196589" w:rsidP="00C03850">
            <w:pPr>
              <w:rPr>
                <w:sz w:val="20"/>
                <w:szCs w:val="20"/>
              </w:rPr>
            </w:pPr>
          </w:p>
        </w:tc>
      </w:tr>
      <w:tr w:rsidR="00196589" w:rsidRPr="00CF07C0" w14:paraId="3DA7B276" w14:textId="77777777" w:rsidTr="00C03850">
        <w:tc>
          <w:tcPr>
            <w:tcW w:w="1165" w:type="dxa"/>
          </w:tcPr>
          <w:p w14:paraId="1E20FF1D" w14:textId="77777777" w:rsidR="00196589" w:rsidRDefault="00196589" w:rsidP="00C03850">
            <w:pPr>
              <w:jc w:val="center"/>
              <w:rPr>
                <w:sz w:val="20"/>
                <w:szCs w:val="20"/>
              </w:rPr>
            </w:pPr>
          </w:p>
        </w:tc>
        <w:tc>
          <w:tcPr>
            <w:tcW w:w="9270" w:type="dxa"/>
          </w:tcPr>
          <w:p w14:paraId="72E7B215" w14:textId="77777777" w:rsidR="00196589" w:rsidRPr="00CF07C0" w:rsidRDefault="00196589" w:rsidP="00C03850">
            <w:pPr>
              <w:rPr>
                <w:sz w:val="20"/>
                <w:szCs w:val="20"/>
              </w:rPr>
            </w:pPr>
          </w:p>
        </w:tc>
      </w:tr>
      <w:tr w:rsidR="00196589" w:rsidRPr="00CF07C0" w14:paraId="4ECD4D2A" w14:textId="77777777" w:rsidTr="00C03850">
        <w:tc>
          <w:tcPr>
            <w:tcW w:w="1165" w:type="dxa"/>
          </w:tcPr>
          <w:p w14:paraId="657622D2" w14:textId="77777777" w:rsidR="00196589" w:rsidRDefault="00196589" w:rsidP="00C03850">
            <w:pPr>
              <w:jc w:val="center"/>
              <w:rPr>
                <w:sz w:val="20"/>
                <w:szCs w:val="20"/>
              </w:rPr>
            </w:pPr>
          </w:p>
        </w:tc>
        <w:tc>
          <w:tcPr>
            <w:tcW w:w="9270" w:type="dxa"/>
          </w:tcPr>
          <w:p w14:paraId="0022B6D9" w14:textId="77777777" w:rsidR="00196589" w:rsidRPr="00CF07C0" w:rsidRDefault="00196589" w:rsidP="00C03850">
            <w:pPr>
              <w:rPr>
                <w:sz w:val="20"/>
                <w:szCs w:val="20"/>
              </w:rPr>
            </w:pPr>
          </w:p>
        </w:tc>
      </w:tr>
      <w:tr w:rsidR="00196589" w:rsidRPr="0057385E" w14:paraId="12845194" w14:textId="77777777" w:rsidTr="00C03850">
        <w:tc>
          <w:tcPr>
            <w:tcW w:w="1165" w:type="dxa"/>
          </w:tcPr>
          <w:p w14:paraId="35163627" w14:textId="77777777" w:rsidR="00196589" w:rsidRDefault="00196589" w:rsidP="00C03850">
            <w:pPr>
              <w:jc w:val="center"/>
              <w:rPr>
                <w:sz w:val="20"/>
                <w:szCs w:val="20"/>
              </w:rPr>
            </w:pPr>
          </w:p>
        </w:tc>
        <w:tc>
          <w:tcPr>
            <w:tcW w:w="9270" w:type="dxa"/>
          </w:tcPr>
          <w:p w14:paraId="30283BA1" w14:textId="77777777" w:rsidR="00196589" w:rsidRPr="0057385E" w:rsidRDefault="00196589" w:rsidP="00C03850">
            <w:pPr>
              <w:rPr>
                <w:b/>
                <w:bCs/>
                <w:sz w:val="20"/>
                <w:szCs w:val="20"/>
                <w:lang w:eastAsia="x-none"/>
              </w:rPr>
            </w:pPr>
          </w:p>
        </w:tc>
      </w:tr>
      <w:tr w:rsidR="00196589" w:rsidRPr="00CF07C0" w14:paraId="4FC999F7" w14:textId="77777777" w:rsidTr="00C03850">
        <w:tc>
          <w:tcPr>
            <w:tcW w:w="1165" w:type="dxa"/>
          </w:tcPr>
          <w:p w14:paraId="793A562E" w14:textId="77777777" w:rsidR="00196589" w:rsidRDefault="00196589" w:rsidP="00C03850">
            <w:pPr>
              <w:jc w:val="center"/>
              <w:rPr>
                <w:sz w:val="20"/>
                <w:szCs w:val="20"/>
              </w:rPr>
            </w:pPr>
          </w:p>
        </w:tc>
        <w:tc>
          <w:tcPr>
            <w:tcW w:w="9270" w:type="dxa"/>
          </w:tcPr>
          <w:p w14:paraId="4E09247C" w14:textId="77777777" w:rsidR="00196589" w:rsidRPr="00CF07C0" w:rsidRDefault="00196589" w:rsidP="00C03850">
            <w:pPr>
              <w:rPr>
                <w:sz w:val="20"/>
                <w:szCs w:val="20"/>
              </w:rPr>
            </w:pPr>
          </w:p>
        </w:tc>
      </w:tr>
      <w:tr w:rsidR="00196589" w:rsidRPr="00CF07C0" w14:paraId="5047A07C" w14:textId="77777777" w:rsidTr="00C03850">
        <w:tc>
          <w:tcPr>
            <w:tcW w:w="1165" w:type="dxa"/>
          </w:tcPr>
          <w:p w14:paraId="0424684F" w14:textId="77777777" w:rsidR="00196589" w:rsidRDefault="00196589" w:rsidP="00C03850">
            <w:pPr>
              <w:jc w:val="center"/>
              <w:rPr>
                <w:sz w:val="20"/>
                <w:szCs w:val="20"/>
              </w:rPr>
            </w:pPr>
          </w:p>
        </w:tc>
        <w:tc>
          <w:tcPr>
            <w:tcW w:w="9270" w:type="dxa"/>
          </w:tcPr>
          <w:p w14:paraId="03C24E6F" w14:textId="77777777" w:rsidR="00196589" w:rsidRPr="00CF07C0" w:rsidRDefault="00196589" w:rsidP="00C03850">
            <w:pPr>
              <w:rPr>
                <w:sz w:val="20"/>
                <w:szCs w:val="20"/>
              </w:rPr>
            </w:pPr>
          </w:p>
        </w:tc>
      </w:tr>
      <w:tr w:rsidR="00196589" w:rsidRPr="00CF07C0" w14:paraId="29BF6FFD" w14:textId="77777777" w:rsidTr="00C03850">
        <w:tc>
          <w:tcPr>
            <w:tcW w:w="1165" w:type="dxa"/>
          </w:tcPr>
          <w:p w14:paraId="66E49CAC" w14:textId="77777777" w:rsidR="00196589" w:rsidRDefault="00196589" w:rsidP="00C03850">
            <w:pPr>
              <w:jc w:val="center"/>
              <w:rPr>
                <w:sz w:val="20"/>
                <w:szCs w:val="20"/>
              </w:rPr>
            </w:pPr>
          </w:p>
        </w:tc>
        <w:tc>
          <w:tcPr>
            <w:tcW w:w="9270" w:type="dxa"/>
          </w:tcPr>
          <w:p w14:paraId="6B5B5457" w14:textId="77777777" w:rsidR="00196589" w:rsidRPr="00CF07C0" w:rsidRDefault="00196589" w:rsidP="00C03850">
            <w:pPr>
              <w:rPr>
                <w:sz w:val="20"/>
                <w:szCs w:val="20"/>
              </w:rPr>
            </w:pPr>
          </w:p>
        </w:tc>
      </w:tr>
      <w:tr w:rsidR="00196589" w:rsidRPr="00732F75" w14:paraId="30F371D6" w14:textId="77777777" w:rsidTr="00C03850">
        <w:tc>
          <w:tcPr>
            <w:tcW w:w="1165" w:type="dxa"/>
          </w:tcPr>
          <w:p w14:paraId="3038036B" w14:textId="77777777" w:rsidR="00196589" w:rsidRDefault="00196589" w:rsidP="00C03850">
            <w:pPr>
              <w:jc w:val="center"/>
              <w:rPr>
                <w:sz w:val="20"/>
                <w:szCs w:val="20"/>
              </w:rPr>
            </w:pPr>
          </w:p>
        </w:tc>
        <w:tc>
          <w:tcPr>
            <w:tcW w:w="9270" w:type="dxa"/>
          </w:tcPr>
          <w:p w14:paraId="6FE7F6C9" w14:textId="77777777" w:rsidR="00196589" w:rsidRPr="00732F75" w:rsidRDefault="00196589" w:rsidP="00C03850">
            <w:pPr>
              <w:pStyle w:val="BodyText"/>
              <w:rPr>
                <w:b/>
                <w:i/>
                <w:lang w:eastAsia="zh-CN"/>
              </w:rPr>
            </w:pPr>
          </w:p>
        </w:tc>
      </w:tr>
      <w:tr w:rsidR="00196589" w:rsidRPr="00CF07C0" w14:paraId="5FB500C8" w14:textId="77777777" w:rsidTr="00C03850">
        <w:tc>
          <w:tcPr>
            <w:tcW w:w="1165" w:type="dxa"/>
          </w:tcPr>
          <w:p w14:paraId="0662D91D" w14:textId="77777777" w:rsidR="00196589" w:rsidRDefault="00196589" w:rsidP="00C03850">
            <w:pPr>
              <w:jc w:val="center"/>
              <w:rPr>
                <w:sz w:val="20"/>
                <w:szCs w:val="20"/>
              </w:rPr>
            </w:pPr>
          </w:p>
        </w:tc>
        <w:tc>
          <w:tcPr>
            <w:tcW w:w="9270" w:type="dxa"/>
          </w:tcPr>
          <w:p w14:paraId="192FF41F" w14:textId="77777777" w:rsidR="00196589" w:rsidRPr="00CF07C0" w:rsidRDefault="00196589" w:rsidP="00C03850">
            <w:pPr>
              <w:rPr>
                <w:sz w:val="20"/>
                <w:szCs w:val="20"/>
              </w:rPr>
            </w:pPr>
          </w:p>
        </w:tc>
      </w:tr>
      <w:tr w:rsidR="00196589" w:rsidRPr="00CF07C0" w14:paraId="7809BE3D" w14:textId="77777777" w:rsidTr="00C03850">
        <w:tc>
          <w:tcPr>
            <w:tcW w:w="1165" w:type="dxa"/>
          </w:tcPr>
          <w:p w14:paraId="3DEBE959" w14:textId="77777777" w:rsidR="00196589" w:rsidRDefault="00196589" w:rsidP="00C03850">
            <w:pPr>
              <w:jc w:val="center"/>
              <w:rPr>
                <w:sz w:val="20"/>
                <w:szCs w:val="20"/>
              </w:rPr>
            </w:pPr>
          </w:p>
        </w:tc>
        <w:tc>
          <w:tcPr>
            <w:tcW w:w="9270" w:type="dxa"/>
          </w:tcPr>
          <w:p w14:paraId="1E63DC5E" w14:textId="77777777" w:rsidR="00196589" w:rsidRPr="00CF07C0" w:rsidRDefault="00196589" w:rsidP="00C03850">
            <w:pPr>
              <w:rPr>
                <w:sz w:val="20"/>
                <w:szCs w:val="20"/>
              </w:rPr>
            </w:pPr>
          </w:p>
        </w:tc>
      </w:tr>
      <w:tr w:rsidR="00196589" w:rsidRPr="00CF07C0" w14:paraId="726DAEE9" w14:textId="77777777" w:rsidTr="00C03850">
        <w:tc>
          <w:tcPr>
            <w:tcW w:w="1165" w:type="dxa"/>
          </w:tcPr>
          <w:p w14:paraId="28D41DED" w14:textId="77777777" w:rsidR="00196589" w:rsidRPr="00CF07C0" w:rsidRDefault="00196589" w:rsidP="00C03850">
            <w:pPr>
              <w:jc w:val="center"/>
              <w:rPr>
                <w:sz w:val="20"/>
                <w:szCs w:val="20"/>
              </w:rPr>
            </w:pPr>
          </w:p>
        </w:tc>
        <w:tc>
          <w:tcPr>
            <w:tcW w:w="9270" w:type="dxa"/>
          </w:tcPr>
          <w:p w14:paraId="6C8CD8FF" w14:textId="77777777" w:rsidR="00196589" w:rsidRPr="00CF07C0" w:rsidRDefault="00196589" w:rsidP="00C03850">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 xml:space="preserve">Huawei, </w:t>
            </w:r>
            <w:proofErr w:type="spellStart"/>
            <w:r w:rsidRPr="004B73DE">
              <w:rPr>
                <w:sz w:val="20"/>
                <w:szCs w:val="20"/>
              </w:rPr>
              <w:t>HiSilicon</w:t>
            </w:r>
            <w:proofErr w:type="spellEnd"/>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Caption"/>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4B73DE">
              <w:rPr>
                <w:b/>
                <w:bCs/>
                <w:sz w:val="20"/>
                <w:szCs w:val="20"/>
                <w:lang w:eastAsia="x-none"/>
              </w:rPr>
              <w:t>sequence based</w:t>
            </w:r>
            <w:proofErr w:type="gramEnd"/>
            <w:r w:rsidRPr="004B73DE">
              <w:rPr>
                <w:b/>
                <w:bCs/>
                <w:sz w:val="20"/>
                <w:szCs w:val="20"/>
                <w:lang w:eastAsia="x-none"/>
              </w:rPr>
              <w:t xml:space="preserve">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w:t>
            </w:r>
            <w:proofErr w:type="gramStart"/>
            <w:r w:rsidRPr="004B73DE">
              <w:rPr>
                <w:b/>
                <w:i/>
                <w:sz w:val="20"/>
                <w:szCs w:val="20"/>
                <w:lang w:eastAsia="zh-CN"/>
              </w:rPr>
              <w:t>be located in</w:t>
            </w:r>
            <w:proofErr w:type="gramEnd"/>
            <w:r w:rsidRPr="004B73DE">
              <w:rPr>
                <w:b/>
                <w:i/>
                <w:sz w:val="20"/>
                <w:szCs w:val="20"/>
                <w:lang w:eastAsia="zh-CN"/>
              </w:rPr>
              <w:t xml:space="preserve">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 xml:space="preserve">or question </w:t>
            </w:r>
            <w:proofErr w:type="gramStart"/>
            <w:r w:rsidRPr="0067715F">
              <w:rPr>
                <w:rFonts w:eastAsia="SimSun"/>
                <w:b/>
                <w:u w:val="single"/>
                <w:lang w:eastAsia="zh-CN"/>
              </w:rPr>
              <w:t>a)</w:t>
            </w:r>
            <w:r w:rsidRPr="0067715F">
              <w:rPr>
                <w:rFonts w:eastAsia="SimSun" w:hint="eastAsia"/>
                <w:b/>
                <w:u w:val="single"/>
                <w:lang w:eastAsia="zh-CN"/>
              </w:rPr>
              <w:t>：</w:t>
            </w:r>
            <w:proofErr w:type="gramEnd"/>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 xml:space="preserve">We do not think the </w:t>
            </w:r>
            <w:proofErr w:type="gramStart"/>
            <w:r w:rsidRPr="0067715F">
              <w:rPr>
                <w:rFonts w:eastAsia="SimSun"/>
                <w:sz w:val="20"/>
                <w:szCs w:val="20"/>
                <w:lang w:eastAsia="zh-CN"/>
              </w:rPr>
              <w:t>sequence based</w:t>
            </w:r>
            <w:proofErr w:type="gramEnd"/>
            <w:r w:rsidRPr="0067715F">
              <w:rPr>
                <w:rFonts w:eastAsia="SimSun"/>
                <w:sz w:val="20"/>
                <w:szCs w:val="20"/>
                <w:lang w:eastAsia="zh-CN"/>
              </w:rPr>
              <w:t xml:space="preserve"> PEI can be utilized for fine synchronization</w:t>
            </w:r>
            <w:r>
              <w:rPr>
                <w:rFonts w:eastAsia="SimSun"/>
                <w:sz w:val="20"/>
                <w:szCs w:val="20"/>
                <w:lang w:eastAsia="zh-CN"/>
              </w:rPr>
              <w:t xml:space="preserve">.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w:t>
            </w:r>
            <w:proofErr w:type="gramStart"/>
            <w:r>
              <w:rPr>
                <w:rFonts w:eastAsia="SimSun"/>
                <w:sz w:val="20"/>
                <w:szCs w:val="20"/>
                <w:lang w:eastAsia="zh-CN"/>
              </w:rPr>
              <w:t>result</w:t>
            </w:r>
            <w:proofErr w:type="gramEnd"/>
            <w:r>
              <w:rPr>
                <w:rFonts w:eastAsia="SimSun"/>
                <w:sz w:val="20"/>
                <w:szCs w:val="20"/>
                <w:lang w:eastAsia="zh-CN"/>
              </w:rPr>
              <w:t xml:space="preserve"> more SS bursts are needed for the T/F synchronization of the subsequent DRX cycles. </w:t>
            </w:r>
            <w:proofErr w:type="gramStart"/>
            <w:r>
              <w:rPr>
                <w:rFonts w:eastAsia="SimSun"/>
                <w:sz w:val="20"/>
                <w:szCs w:val="20"/>
                <w:lang w:eastAsia="zh-CN"/>
              </w:rPr>
              <w:t>Both of the performance</w:t>
            </w:r>
            <w:proofErr w:type="gramEnd"/>
            <w:r>
              <w:rPr>
                <w:rFonts w:eastAsia="SimSun"/>
                <w:sz w:val="20"/>
                <w:szCs w:val="20"/>
                <w:lang w:eastAsia="zh-CN"/>
              </w:rPr>
              <w:t xml:space="preserv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 xml:space="preserve">Dynamic resource sharing </w:t>
            </w:r>
            <w:proofErr w:type="gramStart"/>
            <w:r w:rsidRPr="0067715F">
              <w:rPr>
                <w:rFonts w:eastAsia="SimSun"/>
                <w:sz w:val="20"/>
                <w:szCs w:val="20"/>
                <w:lang w:eastAsia="zh-CN"/>
              </w:rPr>
              <w:t>are</w:t>
            </w:r>
            <w:proofErr w:type="gramEnd"/>
            <w:r w:rsidRPr="0067715F">
              <w:rPr>
                <w:rFonts w:eastAsia="SimSun"/>
                <w:sz w:val="20"/>
                <w:szCs w:val="20"/>
                <w:lang w:eastAsia="zh-CN"/>
              </w:rPr>
              <w:t xml:space="preserv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xml:space="preserve">, all the downlink traffic for the legacy UE </w:t>
            </w:r>
            <w:proofErr w:type="gramStart"/>
            <w:r w:rsidRPr="004F33B5">
              <w:rPr>
                <w:rFonts w:eastAsia="SimSun"/>
                <w:sz w:val="20"/>
                <w:szCs w:val="20"/>
                <w:lang w:eastAsia="zh-CN"/>
              </w:rPr>
              <w:t>has to</w:t>
            </w:r>
            <w:proofErr w:type="gramEnd"/>
            <w:r w:rsidRPr="004F33B5">
              <w:rPr>
                <w:rFonts w:eastAsia="SimSun"/>
                <w:sz w:val="20"/>
                <w:szCs w:val="20"/>
                <w:lang w:eastAsia="zh-CN"/>
              </w:rPr>
              <w:t xml:space="preserve">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 xml:space="preserve">he multi-beam operation will be </w:t>
            </w:r>
            <w:proofErr w:type="gramStart"/>
            <w:r w:rsidRPr="004F33B5">
              <w:rPr>
                <w:rFonts w:eastAsia="SimSun"/>
                <w:sz w:val="20"/>
                <w:szCs w:val="20"/>
                <w:lang w:eastAsia="zh-CN"/>
              </w:rPr>
              <w:t>limited</w:t>
            </w:r>
            <w:proofErr w:type="gramEnd"/>
            <w:r w:rsidRPr="004F33B5">
              <w:rPr>
                <w:rFonts w:eastAsia="SimSun"/>
                <w:sz w:val="20"/>
                <w:szCs w:val="20"/>
                <w:lang w:eastAsia="zh-CN"/>
              </w:rPr>
              <w:t xml:space="preserve">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w:t>
            </w:r>
            <w:proofErr w:type="gramStart"/>
            <w:r w:rsidRPr="004F33B5">
              <w:rPr>
                <w:rFonts w:eastAsia="SimSun"/>
                <w:sz w:val="20"/>
                <w:szCs w:val="20"/>
                <w:lang w:eastAsia="zh-CN"/>
              </w:rPr>
              <w:t>i.e.</w:t>
            </w:r>
            <w:proofErr w:type="gramEnd"/>
            <w:r w:rsidRPr="004F33B5">
              <w:rPr>
                <w:rFonts w:eastAsia="SimSun"/>
                <w:sz w:val="20"/>
                <w:szCs w:val="20"/>
                <w:lang w:eastAsia="zh-CN"/>
              </w:rPr>
              <w:t xml:space="preserve"> CORESET0 bandwidth. Therefore, </w:t>
            </w:r>
            <w:r>
              <w:rPr>
                <w:rFonts w:eastAsia="SimSun"/>
                <w:sz w:val="20"/>
                <w:szCs w:val="20"/>
                <w:lang w:eastAsia="zh-CN"/>
              </w:rPr>
              <w:t>s</w:t>
            </w:r>
            <w:r w:rsidRPr="004F33B5">
              <w:rPr>
                <w:rFonts w:eastAsia="SimSun"/>
                <w:sz w:val="20"/>
                <w:szCs w:val="20"/>
                <w:lang w:eastAsia="zh-CN"/>
              </w:rPr>
              <w:t xml:space="preserve">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w:t>
            </w:r>
            <w:proofErr w:type="gramStart"/>
            <w:r w:rsidRPr="004F33B5">
              <w:rPr>
                <w:rFonts w:eastAsia="SimSun"/>
                <w:sz w:val="20"/>
                <w:szCs w:val="20"/>
                <w:lang w:eastAsia="zh-CN"/>
              </w:rPr>
              <w:t>and  will</w:t>
            </w:r>
            <w:proofErr w:type="gramEnd"/>
            <w:r w:rsidRPr="004F33B5">
              <w:rPr>
                <w:rFonts w:eastAsia="SimSun"/>
                <w:sz w:val="20"/>
                <w:szCs w:val="20"/>
                <w:lang w:eastAsia="zh-CN"/>
              </w:rPr>
              <w:t xml:space="preserve">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ListParagraph"/>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ListParagraph"/>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w:t>
            </w:r>
            <w:proofErr w:type="gramStart"/>
            <w:r>
              <w:rPr>
                <w:sz w:val="20"/>
                <w:szCs w:val="20"/>
              </w:rPr>
              <w:t>sequence based</w:t>
            </w:r>
            <w:proofErr w:type="gramEnd"/>
            <w:r>
              <w:rPr>
                <w:sz w:val="20"/>
                <w:szCs w:val="20"/>
              </w:rPr>
              <w:t xml:space="preserve">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w:t>
            </w:r>
            <w:proofErr w:type="gramStart"/>
            <w:r>
              <w:rPr>
                <w:sz w:val="20"/>
                <w:szCs w:val="20"/>
              </w:rPr>
              <w:t>aperiodic  ZP</w:t>
            </w:r>
            <w:proofErr w:type="gramEnd"/>
            <w:r>
              <w:rPr>
                <w:sz w:val="20"/>
                <w:szCs w:val="20"/>
              </w:rPr>
              <w:t xml:space="preserve">-CSI-RS could be considered, but as these resources are intended for general aperiodic CSI-RS multiplexing the availability cannot be guaranteed and use would affect the overall flexibility of the deployment. </w:t>
            </w:r>
            <w:proofErr w:type="gramStart"/>
            <w:r>
              <w:rPr>
                <w:sz w:val="20"/>
                <w:szCs w:val="20"/>
              </w:rPr>
              <w:t>Also</w:t>
            </w:r>
            <w:proofErr w:type="gramEnd"/>
            <w:r>
              <w:rPr>
                <w:sz w:val="20"/>
                <w:szCs w:val="20"/>
              </w:rPr>
              <w:t xml:space="preserve">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0ED2224A" w14:textId="77777777" w:rsidR="00713C02" w:rsidRDefault="007E0EC7" w:rsidP="00421F1C">
            <w:pPr>
              <w:pStyle w:val="ListParagraph"/>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w:t>
            </w:r>
            <w:proofErr w:type="gramStart"/>
            <w:r>
              <w:rPr>
                <w:rFonts w:eastAsia="SimSun"/>
                <w:sz w:val="20"/>
                <w:szCs w:val="20"/>
                <w:lang w:eastAsia="zh-CN"/>
              </w:rPr>
              <w:t>e.g.</w:t>
            </w:r>
            <w:proofErr w:type="gramEnd"/>
            <w:r>
              <w:rPr>
                <w:rFonts w:eastAsia="SimSun"/>
                <w:sz w:val="20"/>
                <w:szCs w:val="20"/>
                <w:lang w:eastAsia="zh-CN"/>
              </w:rPr>
              <w:t xml:space="preserve">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ListParagraph"/>
              <w:numPr>
                <w:ilvl w:val="0"/>
                <w:numId w:val="92"/>
              </w:numPr>
              <w:rPr>
                <w:rFonts w:eastAsia="SimSun"/>
                <w:sz w:val="20"/>
                <w:szCs w:val="20"/>
                <w:lang w:eastAsia="zh-CN"/>
              </w:rPr>
            </w:pPr>
            <w:r>
              <w:rPr>
                <w:rFonts w:eastAsia="SimSun"/>
                <w:sz w:val="20"/>
                <w:szCs w:val="20"/>
                <w:lang w:eastAsia="zh-CN"/>
              </w:rPr>
              <w:t xml:space="preserve">NR UE is hard to utilize the sequence-based PEI for fine synchronization, since the sequence-based PEI is </w:t>
            </w:r>
            <w:proofErr w:type="spellStart"/>
            <w:r>
              <w:rPr>
                <w:rFonts w:eastAsia="SimSun"/>
                <w:sz w:val="20"/>
                <w:szCs w:val="20"/>
                <w:lang w:eastAsia="zh-CN"/>
              </w:rPr>
              <w:t>DTXed</w:t>
            </w:r>
            <w:proofErr w:type="spellEnd"/>
            <w:r>
              <w:rPr>
                <w:rFonts w:eastAsia="SimSun"/>
                <w:sz w:val="20"/>
                <w:szCs w:val="20"/>
                <w:lang w:eastAsia="zh-CN"/>
              </w:rPr>
              <w:t>, and T/F tracking loop cannot</w:t>
            </w:r>
            <w:r w:rsidR="00E33E28">
              <w:rPr>
                <w:rFonts w:eastAsia="SimSun"/>
                <w:sz w:val="20"/>
                <w:szCs w:val="20"/>
                <w:lang w:eastAsia="zh-CN"/>
              </w:rPr>
              <w:t xml:space="preserve"> </w:t>
            </w:r>
            <w:proofErr w:type="gramStart"/>
            <w:r w:rsidR="00E33E28">
              <w:rPr>
                <w:rFonts w:eastAsia="SimSun"/>
                <w:sz w:val="20"/>
                <w:szCs w:val="20"/>
                <w:lang w:eastAsia="zh-CN"/>
              </w:rPr>
              <w:t>rely</w:t>
            </w:r>
            <w:proofErr w:type="gramEnd"/>
            <w:r w:rsidR="00E33E28">
              <w:rPr>
                <w:rFonts w:eastAsia="SimSun"/>
                <w:sz w:val="20"/>
                <w:szCs w:val="20"/>
                <w:lang w:eastAsia="zh-CN"/>
              </w:rPr>
              <w:t xml:space="preserve"> a</w:t>
            </w:r>
            <w:r>
              <w:rPr>
                <w:rFonts w:eastAsia="SimSun"/>
                <w:sz w:val="20"/>
                <w:szCs w:val="20"/>
                <w:lang w:eastAsia="zh-CN"/>
              </w:rPr>
              <w:t xml:space="preserve"> </w:t>
            </w:r>
            <w:proofErr w:type="spellStart"/>
            <w:r w:rsidR="00E33E28">
              <w:rPr>
                <w:rFonts w:eastAsia="SimSun"/>
                <w:sz w:val="20"/>
                <w:szCs w:val="20"/>
                <w:lang w:eastAsia="zh-CN"/>
              </w:rPr>
              <w:t>DTXed</w:t>
            </w:r>
            <w:proofErr w:type="spellEnd"/>
            <w:r>
              <w:rPr>
                <w:rFonts w:eastAsia="SimSun"/>
                <w:sz w:val="20"/>
                <w:szCs w:val="20"/>
                <w:lang w:eastAsia="zh-CN"/>
              </w:rPr>
              <w:t xml:space="preserve"> RS in current NR UE implementation. Recalling the discussion of AP-TRS in R15, it is general view that AP-TRS is just the additional RS on top of P-TRS, and 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ListParagraph"/>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w:t>
            </w:r>
            <w:proofErr w:type="gramStart"/>
            <w:r>
              <w:rPr>
                <w:sz w:val="20"/>
                <w:szCs w:val="20"/>
              </w:rPr>
              <w:t>a number of</w:t>
            </w:r>
            <w:proofErr w:type="gramEnd"/>
            <w:r>
              <w:rPr>
                <w:sz w:val="20"/>
                <w:szCs w:val="20"/>
              </w:rPr>
              <w:t xml:space="preserve">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w:t>
            </w:r>
            <w:proofErr w:type="gramStart"/>
            <w:r>
              <w:rPr>
                <w:sz w:val="20"/>
                <w:szCs w:val="20"/>
              </w:rPr>
              <w:t>sequence based</w:t>
            </w:r>
            <w:proofErr w:type="gramEnd"/>
            <w:r>
              <w:rPr>
                <w:sz w:val="20"/>
                <w:szCs w:val="20"/>
              </w:rPr>
              <w:t xml:space="preserve"> PEI can be used for synchronization. That’s the assumption we agreed on the same power model for PDCCH-based PEI and </w:t>
            </w:r>
            <w:proofErr w:type="gramStart"/>
            <w:r>
              <w:rPr>
                <w:sz w:val="20"/>
                <w:szCs w:val="20"/>
              </w:rPr>
              <w:t>sequence based</w:t>
            </w:r>
            <w:proofErr w:type="gramEnd"/>
            <w:r>
              <w:rPr>
                <w:sz w:val="20"/>
                <w:szCs w:val="20"/>
              </w:rPr>
              <w:t xml:space="preserve">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w:t>
            </w:r>
            <w:proofErr w:type="gramStart"/>
            <w:r>
              <w:rPr>
                <w:sz w:val="20"/>
                <w:szCs w:val="20"/>
              </w:rPr>
              <w:t>sequence based</w:t>
            </w:r>
            <w:proofErr w:type="gramEnd"/>
            <w:r>
              <w:rPr>
                <w:sz w:val="20"/>
                <w:szCs w:val="20"/>
              </w:rPr>
              <w:t xml:space="preserve">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w:t>
            </w:r>
            <w:proofErr w:type="gramStart"/>
            <w:r w:rsidRPr="002F5450">
              <w:rPr>
                <w:bCs/>
                <w:iCs/>
                <w:color w:val="0070C0"/>
                <w:sz w:val="22"/>
                <w:szCs w:val="22"/>
              </w:rPr>
              <w:t>in order to</w:t>
            </w:r>
            <w:proofErr w:type="gramEnd"/>
            <w:r w:rsidRPr="002F5450">
              <w:rPr>
                <w:bCs/>
                <w:iCs/>
                <w:color w:val="0070C0"/>
                <w:sz w:val="22"/>
                <w:szCs w:val="22"/>
              </w:rPr>
              <w:t xml:space="preserve">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w:t>
            </w:r>
            <w:proofErr w:type="gramStart"/>
            <w:r w:rsidR="004720CC" w:rsidRPr="002F5450">
              <w:rPr>
                <w:bCs/>
                <w:iCs/>
                <w:color w:val="0070C0"/>
                <w:sz w:val="22"/>
                <w:szCs w:val="22"/>
              </w:rPr>
              <w:t>interval  when</w:t>
            </w:r>
            <w:proofErr w:type="gramEnd"/>
            <w:r w:rsidR="004720CC" w:rsidRPr="002F5450">
              <w:rPr>
                <w:bCs/>
                <w:iCs/>
                <w:color w:val="0070C0"/>
                <w:sz w:val="22"/>
                <w:szCs w:val="22"/>
              </w:rPr>
              <w:t xml:space="preserve">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 xml:space="preserve">Similar view as Samsung regarding bullet </w:t>
            </w:r>
            <w:proofErr w:type="gramStart"/>
            <w:r w:rsidRPr="00C17F4C">
              <w:rPr>
                <w:bCs/>
                <w:iCs/>
                <w:sz w:val="20"/>
                <w:szCs w:val="20"/>
              </w:rPr>
              <w:t>a)  ,</w:t>
            </w:r>
            <w:proofErr w:type="gramEnd"/>
            <w:r w:rsidRPr="00C17F4C">
              <w:rPr>
                <w:bCs/>
                <w:iCs/>
                <w:sz w:val="20"/>
                <w:szCs w:val="20"/>
              </w:rPr>
              <w:t xml:space="preserve">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w:t>
            </w:r>
            <w:proofErr w:type="gramStart"/>
            <w:r w:rsidRPr="00C17F4C">
              <w:rPr>
                <w:bCs/>
                <w:iCs/>
                <w:sz w:val="20"/>
                <w:szCs w:val="20"/>
              </w:rPr>
              <w:t>As long as</w:t>
            </w:r>
            <w:proofErr w:type="gramEnd"/>
            <w:r w:rsidRPr="00C17F4C">
              <w:rPr>
                <w:bCs/>
                <w:iCs/>
                <w:sz w:val="20"/>
                <w:szCs w:val="20"/>
              </w:rPr>
              <w:t xml:space="preserve">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03850" w:rsidRDefault="00442F3B" w:rsidP="00442F3B">
            <w:pPr>
              <w:numPr>
                <w:ilvl w:val="0"/>
                <w:numId w:val="9"/>
              </w:numPr>
              <w:rPr>
                <w:bCs/>
                <w:sz w:val="20"/>
                <w:szCs w:val="20"/>
                <w:lang w:val="en-US"/>
              </w:rPr>
            </w:pPr>
            <w:r w:rsidRPr="00C03850">
              <w:rPr>
                <w:bCs/>
                <w:sz w:val="20"/>
                <w:szCs w:val="20"/>
                <w:lang w:val="en-US"/>
              </w:rPr>
              <w:t>For coexistence with legacy PDSCH, dynamic resource sharing can be realized for all PEI candidates if PDSCH is scheduled by DCI format 1_1</w:t>
            </w:r>
          </w:p>
          <w:p w14:paraId="2A4C8247" w14:textId="77777777" w:rsidR="00442F3B" w:rsidRPr="00C03850" w:rsidRDefault="00442F3B" w:rsidP="00442F3B">
            <w:pPr>
              <w:numPr>
                <w:ilvl w:val="1"/>
                <w:numId w:val="9"/>
              </w:numPr>
              <w:rPr>
                <w:bCs/>
                <w:sz w:val="20"/>
                <w:szCs w:val="20"/>
                <w:lang w:val="en-US"/>
              </w:rPr>
            </w:pPr>
            <w:r w:rsidRPr="00C03850">
              <w:rPr>
                <w:bCs/>
                <w:sz w:val="20"/>
                <w:szCs w:val="20"/>
                <w:lang w:val="en-US"/>
              </w:rPr>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proofErr w:type="gramStart"/>
            <w:r w:rsidR="008F70FF">
              <w:rPr>
                <w:sz w:val="20"/>
                <w:szCs w:val="20"/>
                <w:lang w:val="en-US"/>
              </w:rPr>
              <w:t>similar to</w:t>
            </w:r>
            <w:proofErr w:type="gramEnd"/>
            <w:r w:rsidR="008F70FF">
              <w:rPr>
                <w:sz w:val="20"/>
                <w:szCs w:val="20"/>
                <w:lang w:val="en-US"/>
              </w:rPr>
              <w:t xml:space="preserve">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proofErr w:type="gramStart"/>
            <w:r w:rsidRPr="00B55226">
              <w:rPr>
                <w:color w:val="FF0000"/>
                <w:sz w:val="22"/>
                <w:szCs w:val="22"/>
              </w:rPr>
              <w:t>whether or not</w:t>
            </w:r>
            <w:proofErr w:type="gramEnd"/>
            <w:r w:rsidRPr="00B55226">
              <w:rPr>
                <w:color w:val="FF0000"/>
                <w:sz w:val="22"/>
                <w:szCs w:val="22"/>
              </w:rPr>
              <w:t xml:space="preserve">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proofErr w:type="gramStart"/>
            <w:r>
              <w:rPr>
                <w:sz w:val="22"/>
                <w:szCs w:val="22"/>
              </w:rPr>
              <w:t>Dynamically</w:t>
            </w:r>
            <w:proofErr w:type="gramEnd"/>
            <w:r>
              <w:rPr>
                <w:sz w:val="22"/>
                <w:szCs w:val="22"/>
              </w:rPr>
              <w:t xml:space="preserve">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 xml:space="preserve">1 to 1 for sequence-based </w:t>
                  </w:r>
                  <w:proofErr w:type="gramStart"/>
                  <w:r w:rsidRPr="00B55226">
                    <w:rPr>
                      <w:rFonts w:eastAsiaTheme="minorEastAsia"/>
                      <w:b/>
                      <w:bCs/>
                      <w:color w:val="FFFFFF"/>
                      <w:sz w:val="18"/>
                      <w:szCs w:val="18"/>
                    </w:rPr>
                    <w:t>PEI;</w:t>
                  </w:r>
                  <w:proofErr w:type="gramEnd"/>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 xml:space="preserve">1 to 1 for sequence-based </w:t>
                  </w:r>
                  <w:proofErr w:type="gramStart"/>
                  <w:r w:rsidRPr="00B55226">
                    <w:rPr>
                      <w:rFonts w:eastAsia="SimSun"/>
                      <w:b/>
                      <w:bCs/>
                      <w:color w:val="FFFFFF"/>
                      <w:sz w:val="18"/>
                      <w:szCs w:val="18"/>
                      <w:lang w:eastAsia="zh-CN"/>
                    </w:rPr>
                    <w:t>PEI;</w:t>
                  </w:r>
                  <w:proofErr w:type="gramEnd"/>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C03850" w:rsidRDefault="00511A49" w:rsidP="00511A49">
            <w:pPr>
              <w:rPr>
                <w:sz w:val="20"/>
                <w:szCs w:val="22"/>
                <w:lang w:val="en-US" w:eastAsia="zh-TW"/>
              </w:rPr>
            </w:pPr>
            <w:r w:rsidRPr="00C03850">
              <w:rPr>
                <w:sz w:val="20"/>
                <w:szCs w:val="22"/>
                <w:lang w:val="en-US"/>
              </w:rPr>
              <w:t>For the evaluation and comparison of PEI candidate designs, the following observations for coexistence with legacy PDSCH are identified:</w:t>
            </w:r>
          </w:p>
          <w:p w14:paraId="5FE48CF1" w14:textId="77777777" w:rsidR="00511A49" w:rsidRPr="00C03850" w:rsidRDefault="00511A49" w:rsidP="00511A49">
            <w:pPr>
              <w:numPr>
                <w:ilvl w:val="0"/>
                <w:numId w:val="9"/>
              </w:numPr>
              <w:rPr>
                <w:sz w:val="20"/>
                <w:szCs w:val="22"/>
                <w:lang w:val="en-US"/>
              </w:rPr>
            </w:pPr>
            <w:r w:rsidRPr="00C03850">
              <w:rPr>
                <w:sz w:val="20"/>
                <w:szCs w:val="22"/>
                <w:lang w:val="en-US"/>
              </w:rPr>
              <w:t xml:space="preserve">For coexistence with legacy PDSCH, semi-static </w:t>
            </w:r>
            <w:proofErr w:type="spellStart"/>
            <w:r w:rsidRPr="00C03850">
              <w:rPr>
                <w:sz w:val="20"/>
                <w:szCs w:val="22"/>
                <w:lang w:val="en-US"/>
              </w:rPr>
              <w:t>resouce</w:t>
            </w:r>
            <w:proofErr w:type="spellEnd"/>
            <w:r w:rsidRPr="00C03850">
              <w:rPr>
                <w:sz w:val="20"/>
                <w:szCs w:val="22"/>
                <w:lang w:val="en-US"/>
              </w:rPr>
              <w:t xml:space="preserve"> sharing by configuring RB-symbol-level or RE-level rate-matching patterns covering PEI REs is supported for all PEI candidate designs.</w:t>
            </w:r>
          </w:p>
          <w:p w14:paraId="5DFFD676" w14:textId="77777777" w:rsidR="00511A49" w:rsidRPr="00C03850" w:rsidRDefault="00511A49" w:rsidP="00511A49">
            <w:pPr>
              <w:numPr>
                <w:ilvl w:val="0"/>
                <w:numId w:val="9"/>
              </w:numPr>
              <w:rPr>
                <w:sz w:val="20"/>
                <w:szCs w:val="22"/>
                <w:highlight w:val="yellow"/>
                <w:lang w:val="en-US"/>
              </w:rPr>
            </w:pPr>
            <w:r w:rsidRPr="00C03850">
              <w:rPr>
                <w:sz w:val="20"/>
                <w:szCs w:val="22"/>
                <w:highlight w:val="yellow"/>
                <w:lang w:val="en-US"/>
              </w:rPr>
              <w:t>For coexistence with legacy PDSCH, dynamic resource sharing can be realized for all PEI candidates if PDSCH is scheduled by DCI format 1_1</w:t>
            </w:r>
          </w:p>
          <w:p w14:paraId="3AD34FB3" w14:textId="77777777" w:rsidR="00511A49" w:rsidRPr="00C03850" w:rsidRDefault="00511A49" w:rsidP="00511A49">
            <w:pPr>
              <w:numPr>
                <w:ilvl w:val="1"/>
                <w:numId w:val="9"/>
              </w:numPr>
              <w:rPr>
                <w:sz w:val="20"/>
                <w:szCs w:val="22"/>
                <w:lang w:val="en-US"/>
              </w:rPr>
            </w:pPr>
            <w:r w:rsidRPr="00C03850">
              <w:rPr>
                <w:sz w:val="20"/>
                <w:szCs w:val="22"/>
                <w:lang w:val="en-US"/>
              </w:rPr>
              <w:t>For PDCCH based PEI, CORESET-level rate matching can be realized for the PDSCH as per mandatory capability  </w:t>
            </w:r>
          </w:p>
          <w:p w14:paraId="57A54FE8" w14:textId="77777777" w:rsidR="00511A49" w:rsidRPr="00C03850" w:rsidRDefault="00511A49" w:rsidP="00511A49">
            <w:pPr>
              <w:numPr>
                <w:ilvl w:val="1"/>
                <w:numId w:val="9"/>
              </w:numPr>
              <w:rPr>
                <w:sz w:val="20"/>
                <w:szCs w:val="22"/>
                <w:lang w:val="en-US"/>
              </w:rPr>
            </w:pPr>
            <w:r w:rsidRPr="00C03850">
              <w:rPr>
                <w:sz w:val="20"/>
                <w:szCs w:val="22"/>
                <w:lang w:val="en-US"/>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For TRS/CSI-RS based PEI, RE-level rate matching can be realized for the PDSCH as per mandatory capability</w:t>
            </w:r>
          </w:p>
          <w:p w14:paraId="5A7F9D77"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When PDSCH is not scheduled by DCI format 1_1, it is up to gNB implementation whether and how PEI is transmitted in PDSCH resource</w:t>
            </w:r>
          </w:p>
          <w:p w14:paraId="6CC8CFBF" w14:textId="77777777" w:rsidR="00511A49" w:rsidRPr="00C03850" w:rsidRDefault="00511A49" w:rsidP="00511A49">
            <w:pPr>
              <w:rPr>
                <w:rFonts w:eastAsia="SimSun"/>
                <w:sz w:val="16"/>
                <w:szCs w:val="20"/>
                <w:lang w:val="en-US"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t>
            </w:r>
            <w:proofErr w:type="gramStart"/>
            <w:r w:rsidRPr="006770D4">
              <w:rPr>
                <w:sz w:val="20"/>
                <w:szCs w:val="22"/>
              </w:rPr>
              <w:t>whether or not</w:t>
            </w:r>
            <w:proofErr w:type="gramEnd"/>
            <w:r w:rsidRPr="006770D4">
              <w:rPr>
                <w:sz w:val="20"/>
                <w:szCs w:val="22"/>
              </w:rPr>
              <w:t xml:space="preserve">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 xml:space="preserve">Exact number of impacted Rel-15 PDCCH candidates depends on CSI-RS mapping pattern, relative </w:t>
            </w:r>
            <w:proofErr w:type="gramStart"/>
            <w:r w:rsidRPr="006770D4">
              <w:rPr>
                <w:rFonts w:hint="eastAsia"/>
                <w:sz w:val="20"/>
                <w:szCs w:val="22"/>
                <w:highlight w:val="yellow"/>
              </w:rPr>
              <w:t>size</w:t>
            </w:r>
            <w:proofErr w:type="gramEnd"/>
            <w:r w:rsidRPr="006770D4">
              <w:rPr>
                <w:rFonts w:hint="eastAsia"/>
                <w:sz w:val="20"/>
                <w:szCs w:val="22"/>
                <w:highlight w:val="yellow"/>
              </w:rPr>
              <w:t xml:space="preserv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ListParagraph"/>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ListParagraph"/>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ListParagraph"/>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t>Ericsson</w:t>
            </w:r>
          </w:p>
        </w:tc>
        <w:tc>
          <w:tcPr>
            <w:tcW w:w="9270" w:type="dxa"/>
          </w:tcPr>
          <w:p w14:paraId="45D22972" w14:textId="66805D0E" w:rsidR="00121419" w:rsidRPr="00143BB5" w:rsidRDefault="00121419" w:rsidP="00421F1C">
            <w:pPr>
              <w:pStyle w:val="ListParagraph"/>
              <w:numPr>
                <w:ilvl w:val="0"/>
                <w:numId w:val="100"/>
              </w:numPr>
              <w:jc w:val="both"/>
              <w:rPr>
                <w:sz w:val="20"/>
                <w:szCs w:val="20"/>
                <w:lang w:val="en-US"/>
              </w:rPr>
            </w:pPr>
            <w:r w:rsidRPr="00143BB5">
              <w:rPr>
                <w:sz w:val="20"/>
                <w:szCs w:val="20"/>
                <w:lang w:val="en-US"/>
              </w:rPr>
              <w:t xml:space="preserve">We don’t see major differences between the candidates </w:t>
            </w:r>
            <w:proofErr w:type="gramStart"/>
            <w:r w:rsidRPr="00143BB5">
              <w:rPr>
                <w:sz w:val="20"/>
                <w:szCs w:val="20"/>
                <w:lang w:val="en-US"/>
              </w:rPr>
              <w:t>in regard to</w:t>
            </w:r>
            <w:proofErr w:type="gramEnd"/>
            <w:r w:rsidRPr="00143BB5">
              <w:rPr>
                <w:sz w:val="20"/>
                <w:szCs w:val="20"/>
                <w:lang w:val="en-US"/>
              </w:rPr>
              <w:t xml:space="preserve">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ListParagraph"/>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ListParagraph"/>
              <w:numPr>
                <w:ilvl w:val="0"/>
                <w:numId w:val="100"/>
              </w:numPr>
              <w:jc w:val="both"/>
              <w:rPr>
                <w:sz w:val="20"/>
                <w:szCs w:val="20"/>
                <w:lang w:val="en-US"/>
              </w:rPr>
            </w:pPr>
          </w:p>
          <w:p w14:paraId="62B836C3" w14:textId="03802F8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xml:space="preserve">”) and these are typically used for higher prioritized usage cases (rate-matching around connected mode TRS/CSI-RS transmissions, </w:t>
            </w:r>
            <w:proofErr w:type="spellStart"/>
            <w:r w:rsidRPr="00143BB5">
              <w:rPr>
                <w:sz w:val="20"/>
                <w:szCs w:val="20"/>
                <w:lang w:eastAsia="zh-CN"/>
              </w:rPr>
              <w:t>neighbor</w:t>
            </w:r>
            <w:proofErr w:type="spellEnd"/>
            <w:r w:rsidRPr="00143BB5">
              <w:rPr>
                <w:sz w:val="20"/>
                <w:szCs w:val="20"/>
                <w:lang w:eastAsia="zh-CN"/>
              </w:rPr>
              <w:t xml:space="preserve">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ListParagraph"/>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w:t>
            </w:r>
            <w:proofErr w:type="gramStart"/>
            <w:r w:rsidRPr="003315CB">
              <w:rPr>
                <w:sz w:val="20"/>
                <w:szCs w:val="20"/>
              </w:rPr>
              <w:t>sequence based</w:t>
            </w:r>
            <w:proofErr w:type="gramEnd"/>
            <w:r w:rsidRPr="003315CB">
              <w:rPr>
                <w:sz w:val="20"/>
                <w:szCs w:val="20"/>
              </w:rPr>
              <w:t xml:space="preserve">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 xml:space="preserve">One more point to check on the overhead is whether one PEI should cover one or multiple </w:t>
            </w:r>
            <w:proofErr w:type="spellStart"/>
            <w:r>
              <w:rPr>
                <w:sz w:val="20"/>
                <w:szCs w:val="20"/>
              </w:rPr>
              <w:t>POs.</w:t>
            </w:r>
            <w:proofErr w:type="spellEnd"/>
            <w:r>
              <w:rPr>
                <w:sz w:val="20"/>
                <w:szCs w:val="20"/>
              </w:rPr>
              <w:t xml:space="preserve"> F</w:t>
            </w:r>
            <w:r w:rsidRPr="006C44BA">
              <w:rPr>
                <w:sz w:val="20"/>
                <w:szCs w:val="20"/>
              </w:rPr>
              <w:t xml:space="preserve">or </w:t>
            </w:r>
            <w:proofErr w:type="spellStart"/>
            <w:r w:rsidRPr="006C44BA">
              <w:rPr>
                <w:sz w:val="20"/>
                <w:szCs w:val="20"/>
              </w:rPr>
              <w:t>Behv</w:t>
            </w:r>
            <w:proofErr w:type="spellEnd"/>
            <w:r w:rsidRPr="006C44BA">
              <w:rPr>
                <w:sz w:val="20"/>
                <w:szCs w:val="20"/>
              </w:rPr>
              <w:t xml:space="preserve">-A, PEI can be skipped by gNB if no paging. </w:t>
            </w:r>
            <w:proofErr w:type="gramStart"/>
            <w:r w:rsidRPr="006C44BA">
              <w:rPr>
                <w:sz w:val="20"/>
                <w:szCs w:val="20"/>
              </w:rPr>
              <w:t>So</w:t>
            </w:r>
            <w:proofErr w:type="gramEnd"/>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w:t>
            </w:r>
            <w:proofErr w:type="gramStart"/>
            <w:r>
              <w:rPr>
                <w:rFonts w:eastAsia="Malgun Gothic"/>
                <w:sz w:val="20"/>
                <w:szCs w:val="20"/>
                <w:lang w:val="en-US" w:eastAsia="ko-KR"/>
              </w:rPr>
              <w:t>sequence based</w:t>
            </w:r>
            <w:proofErr w:type="gramEnd"/>
            <w:r>
              <w:rPr>
                <w:rFonts w:eastAsia="Malgun Gothic"/>
                <w:sz w:val="20"/>
                <w:szCs w:val="20"/>
                <w:lang w:val="en-US" w:eastAsia="ko-KR"/>
              </w:rPr>
              <w:t xml:space="preserve">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BodyText"/>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1"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1"/>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It can support both </w:t>
            </w:r>
            <w:proofErr w:type="spellStart"/>
            <w:r w:rsidRPr="0067715F">
              <w:rPr>
                <w:rFonts w:eastAsia="SimSun"/>
                <w:sz w:val="20"/>
                <w:szCs w:val="20"/>
                <w:lang w:eastAsia="zh-CN"/>
              </w:rPr>
              <w:t>Behv</w:t>
            </w:r>
            <w:proofErr w:type="spellEnd"/>
            <w:r w:rsidRPr="0067715F">
              <w:rPr>
                <w:rFonts w:eastAsia="SimSun"/>
                <w:sz w:val="20"/>
                <w:szCs w:val="20"/>
                <w:lang w:eastAsia="zh-CN"/>
              </w:rPr>
              <w:t xml:space="preserve">-A and </w:t>
            </w:r>
            <w:proofErr w:type="spellStart"/>
            <w:r w:rsidRPr="0067715F">
              <w:rPr>
                <w:rFonts w:eastAsia="SimSun"/>
                <w:sz w:val="20"/>
                <w:szCs w:val="20"/>
                <w:lang w:eastAsia="zh-CN"/>
              </w:rPr>
              <w:t>Behv</w:t>
            </w:r>
            <w:proofErr w:type="spellEnd"/>
            <w:r w:rsidRPr="0067715F">
              <w:rPr>
                <w:rFonts w:eastAsia="SimSun"/>
                <w:sz w:val="20"/>
                <w:szCs w:val="20"/>
                <w:lang w:eastAsia="zh-CN"/>
              </w:rPr>
              <w:t>-B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w:t>
            </w:r>
            <w:proofErr w:type="gramStart"/>
            <w:r>
              <w:rPr>
                <w:rFonts w:eastAsia="SimSun"/>
                <w:sz w:val="20"/>
                <w:szCs w:val="20"/>
                <w:lang w:eastAsia="zh-CN"/>
              </w:rPr>
              <w:t>e.g.</w:t>
            </w:r>
            <w:proofErr w:type="gramEnd"/>
            <w:r>
              <w:rPr>
                <w:rFonts w:eastAsia="SimSun"/>
                <w:sz w:val="20"/>
                <w:szCs w:val="20"/>
                <w:lang w:eastAsia="zh-CN"/>
              </w:rPr>
              <w:t xml:space="preserve">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 xml:space="preserve">We have raised reasons for our preference in our paper, thus in brief the PDCCH based design in our view offers most feasible multiplexing with legacy/other users, most straight forward </w:t>
            </w:r>
            <w:proofErr w:type="gramStart"/>
            <w:r>
              <w:rPr>
                <w:sz w:val="20"/>
                <w:szCs w:val="20"/>
              </w:rPr>
              <w:t>design</w:t>
            </w:r>
            <w:proofErr w:type="gramEnd"/>
            <w:r>
              <w:rPr>
                <w:sz w:val="20"/>
                <w:szCs w:val="20"/>
              </w:rPr>
              <w:t xml:space="preserve">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ListParagraph"/>
              <w:numPr>
                <w:ilvl w:val="2"/>
                <w:numId w:val="91"/>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t>
            </w:r>
            <w:proofErr w:type="gramStart"/>
            <w:r>
              <w:rPr>
                <w:sz w:val="20"/>
                <w:szCs w:val="20"/>
              </w:rPr>
              <w:t>well defined</w:t>
            </w:r>
            <w:proofErr w:type="gramEnd"/>
            <w:r>
              <w:rPr>
                <w:sz w:val="20"/>
                <w:szCs w:val="20"/>
              </w:rPr>
              <w:t xml:space="preserve"> coexistence for PDCCH in R15 </w:t>
            </w:r>
          </w:p>
          <w:p w14:paraId="3283C034" w14:textId="77777777" w:rsidR="00065D30" w:rsidRDefault="00065D30" w:rsidP="00421F1C">
            <w:pPr>
              <w:pStyle w:val="ListParagraph"/>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ListParagraph"/>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w:t>
            </w:r>
            <w:proofErr w:type="gramStart"/>
            <w:r>
              <w:rPr>
                <w:sz w:val="20"/>
                <w:szCs w:val="20"/>
              </w:rPr>
              <w:t>has to</w:t>
            </w:r>
            <w:proofErr w:type="gramEnd"/>
            <w:r>
              <w:rPr>
                <w:sz w:val="20"/>
                <w:szCs w:val="20"/>
              </w:rPr>
              <w:t xml:space="preserve">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w:t>
            </w:r>
            <w:proofErr w:type="gramStart"/>
            <w:r>
              <w:rPr>
                <w:sz w:val="20"/>
                <w:szCs w:val="20"/>
              </w:rPr>
              <w:t>are</w:t>
            </w:r>
            <w:proofErr w:type="gramEnd"/>
            <w:r>
              <w:rPr>
                <w:sz w:val="20"/>
                <w:szCs w:val="20"/>
              </w:rPr>
              <w:t xml:space="preserv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t>Spreadtrum</w:t>
            </w:r>
            <w:proofErr w:type="spellEnd"/>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ListParagraph"/>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 xml:space="preserve">ower overhead in </w:t>
            </w:r>
            <w:proofErr w:type="spellStart"/>
            <w:r>
              <w:rPr>
                <w:rFonts w:eastAsia="SimSun"/>
                <w:sz w:val="20"/>
                <w:szCs w:val="20"/>
                <w:lang w:eastAsia="zh-CN"/>
              </w:rPr>
              <w:t>Behav</w:t>
            </w:r>
            <w:proofErr w:type="spellEnd"/>
            <w:r>
              <w:rPr>
                <w:rFonts w:eastAsia="SimSun"/>
                <w:sz w:val="20"/>
                <w:szCs w:val="20"/>
                <w:lang w:eastAsia="zh-CN"/>
              </w:rPr>
              <w:t>-B.</w:t>
            </w:r>
          </w:p>
          <w:p w14:paraId="195F6764" w14:textId="1764BED5"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 xml:space="preserve">Early deployment, since there could be </w:t>
            </w:r>
            <w:proofErr w:type="gramStart"/>
            <w:r>
              <w:rPr>
                <w:rFonts w:eastAsia="SimSun"/>
                <w:sz w:val="20"/>
                <w:szCs w:val="20"/>
                <w:lang w:eastAsia="zh-CN"/>
              </w:rPr>
              <w:t>no</w:t>
            </w:r>
            <w:proofErr w:type="gramEnd"/>
            <w:r>
              <w:rPr>
                <w:rFonts w:eastAsia="SimSun"/>
                <w:sz w:val="20"/>
                <w:szCs w:val="20"/>
                <w:lang w:eastAsia="zh-CN"/>
              </w:rPr>
              <w:t xml:space="preserve">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ListParagraph"/>
              <w:numPr>
                <w:ilvl w:val="0"/>
                <w:numId w:val="94"/>
              </w:numPr>
              <w:rPr>
                <w:sz w:val="20"/>
                <w:szCs w:val="20"/>
              </w:rPr>
            </w:pPr>
            <w:r w:rsidRPr="00E26A9B">
              <w:rPr>
                <w:sz w:val="20"/>
                <w:szCs w:val="20"/>
              </w:rPr>
              <w:t xml:space="preserve">For power saving gain, </w:t>
            </w:r>
            <w:proofErr w:type="gramStart"/>
            <w:r w:rsidRPr="00E26A9B">
              <w:rPr>
                <w:sz w:val="20"/>
                <w:szCs w:val="20"/>
              </w:rPr>
              <w:t>sequence based</w:t>
            </w:r>
            <w:proofErr w:type="gramEnd"/>
            <w:r w:rsidRPr="00E26A9B">
              <w:rPr>
                <w:sz w:val="20"/>
                <w:szCs w:val="20"/>
              </w:rPr>
              <w:t xml:space="preserve"> solution achieves higher power saving gain duo to relaxed synchronization overhead based on SS bursts before and after PEI reception. </w:t>
            </w:r>
          </w:p>
          <w:p w14:paraId="6A7E98A8"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w:t>
            </w:r>
            <w:proofErr w:type="gramStart"/>
            <w:r>
              <w:rPr>
                <w:sz w:val="20"/>
                <w:szCs w:val="20"/>
              </w:rPr>
              <w:t>sequence based</w:t>
            </w:r>
            <w:proofErr w:type="gramEnd"/>
            <w:r>
              <w:rPr>
                <w:sz w:val="20"/>
                <w:szCs w:val="20"/>
              </w:rPr>
              <w:t xml:space="preserve">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w:t>
            </w:r>
            <w:proofErr w:type="gramStart"/>
            <w:r w:rsidRPr="00706FC5">
              <w:rPr>
                <w:sz w:val="20"/>
                <w:szCs w:val="20"/>
              </w:rPr>
              <w:t>sequence based</w:t>
            </w:r>
            <w:proofErr w:type="gramEnd"/>
            <w:r w:rsidRPr="00706FC5">
              <w:rPr>
                <w:sz w:val="20"/>
                <w:szCs w:val="20"/>
              </w:rPr>
              <w:t xml:space="preserve">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w:t>
            </w:r>
            <w:proofErr w:type="gramStart"/>
            <w:r>
              <w:rPr>
                <w:sz w:val="20"/>
                <w:szCs w:val="20"/>
              </w:rPr>
              <w:t>sequence based</w:t>
            </w:r>
            <w:proofErr w:type="gramEnd"/>
            <w:r>
              <w:rPr>
                <w:sz w:val="20"/>
                <w:szCs w:val="20"/>
              </w:rPr>
              <w:t xml:space="preserve">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w:t>
            </w:r>
            <w:proofErr w:type="gramStart"/>
            <w:r w:rsidRPr="00C17F4C">
              <w:rPr>
                <w:bCs/>
                <w:iCs/>
                <w:sz w:val="20"/>
                <w:szCs w:val="20"/>
              </w:rPr>
              <w:t>sequence based</w:t>
            </w:r>
            <w:proofErr w:type="gramEnd"/>
            <w:r w:rsidRPr="00C17F4C">
              <w:rPr>
                <w:bCs/>
                <w:iCs/>
                <w:sz w:val="20"/>
                <w:szCs w:val="20"/>
              </w:rPr>
              <w:t xml:space="preserve">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w:t>
            </w:r>
            <w:proofErr w:type="gramStart"/>
            <w:r w:rsidRPr="00C17F4C">
              <w:rPr>
                <w:bCs/>
                <w:iCs/>
                <w:sz w:val="20"/>
                <w:szCs w:val="20"/>
              </w:rPr>
              <w:t>to reuse</w:t>
            </w:r>
            <w:proofErr w:type="gramEnd"/>
            <w:r w:rsidRPr="00C17F4C">
              <w:rPr>
                <w:bCs/>
                <w:iCs/>
                <w:sz w:val="20"/>
                <w:szCs w:val="20"/>
              </w:rPr>
              <w:t xml:space="preserv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w:t>
            </w:r>
            <w:proofErr w:type="gramStart"/>
            <w:r w:rsidRPr="00C17F4C">
              <w:rPr>
                <w:bCs/>
                <w:iCs/>
                <w:sz w:val="20"/>
                <w:szCs w:val="20"/>
              </w:rPr>
              <w:t>sequence based</w:t>
            </w:r>
            <w:proofErr w:type="gramEnd"/>
            <w:r w:rsidRPr="00C17F4C">
              <w:rPr>
                <w:bCs/>
                <w:iCs/>
                <w:sz w:val="20"/>
                <w:szCs w:val="20"/>
              </w:rPr>
              <w:t xml:space="preserve">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 xml:space="preserve">We have concern on using PDCCH DMRS as </w:t>
            </w:r>
            <w:proofErr w:type="gramStart"/>
            <w:r w:rsidRPr="00C17F4C">
              <w:rPr>
                <w:bCs/>
                <w:iCs/>
                <w:sz w:val="20"/>
                <w:szCs w:val="20"/>
              </w:rPr>
              <w:t>sequence based</w:t>
            </w:r>
            <w:proofErr w:type="gramEnd"/>
            <w:r w:rsidRPr="00C17F4C">
              <w:rPr>
                <w:bCs/>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proofErr w:type="gramStart"/>
            <w:r w:rsidR="00F906D9">
              <w:rPr>
                <w:sz w:val="20"/>
                <w:szCs w:val="20"/>
                <w:lang w:val="en-US"/>
              </w:rPr>
              <w:t>So</w:t>
            </w:r>
            <w:proofErr w:type="gramEnd"/>
            <w:r w:rsidR="00F906D9">
              <w:rPr>
                <w:sz w:val="20"/>
                <w:szCs w:val="20"/>
                <w:lang w:val="en-US"/>
              </w:rPr>
              <w:t xml:space="preserve">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w:t>
            </w:r>
            <w:proofErr w:type="gramStart"/>
            <w:r w:rsidR="00AD7DFC">
              <w:rPr>
                <w:sz w:val="20"/>
                <w:szCs w:val="20"/>
                <w:lang w:val="en-US"/>
              </w:rPr>
              <w:t>So</w:t>
            </w:r>
            <w:proofErr w:type="gramEnd"/>
            <w:r w:rsidR="00AD7DFC">
              <w:rPr>
                <w:sz w:val="20"/>
                <w:szCs w:val="20"/>
                <w:lang w:val="en-US"/>
              </w:rPr>
              <w:t xml:space="preserve">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w:t>
            </w:r>
            <w:proofErr w:type="gramStart"/>
            <w:r>
              <w:rPr>
                <w:sz w:val="20"/>
                <w:szCs w:val="20"/>
                <w:lang w:val="en-US"/>
              </w:rPr>
              <w:t>1)PDCCH</w:t>
            </w:r>
            <w:proofErr w:type="gramEnd"/>
            <w:r>
              <w:rPr>
                <w:sz w:val="20"/>
                <w:szCs w:val="20"/>
                <w:lang w:val="en-US"/>
              </w:rPr>
              <w:t>-based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w:t>
            </w:r>
            <w:proofErr w:type="gramStart"/>
            <w:r>
              <w:rPr>
                <w:sz w:val="20"/>
                <w:szCs w:val="20"/>
                <w:lang w:val="en-US"/>
              </w:rPr>
              <w:t>2)PDCCH</w:t>
            </w:r>
            <w:proofErr w:type="gramEnd"/>
            <w:r>
              <w:rPr>
                <w:sz w:val="20"/>
                <w:szCs w:val="20"/>
                <w:lang w:val="en-US"/>
              </w:rPr>
              <w:t>-based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w:t>
            </w:r>
            <w:proofErr w:type="gramStart"/>
            <w:r>
              <w:rPr>
                <w:sz w:val="20"/>
                <w:szCs w:val="20"/>
                <w:lang w:val="en-US"/>
              </w:rPr>
              <w:t>3)PDCCH</w:t>
            </w:r>
            <w:proofErr w:type="gramEnd"/>
            <w:r>
              <w:rPr>
                <w:sz w:val="20"/>
                <w:szCs w:val="20"/>
                <w:lang w:val="en-US"/>
              </w:rPr>
              <w:t xml:space="preserve">-based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w:t>
            </w:r>
            <w:proofErr w:type="gramStart"/>
            <w:r>
              <w:rPr>
                <w:sz w:val="20"/>
                <w:szCs w:val="20"/>
                <w:lang w:val="en-US"/>
              </w:rPr>
              <w:t>needs</w:t>
            </w:r>
            <w:proofErr w:type="gramEnd"/>
            <w:r>
              <w:rPr>
                <w:sz w:val="20"/>
                <w:szCs w:val="20"/>
                <w:lang w:val="en-US"/>
              </w:rPr>
              <w:t xml:space="preserve">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 xml:space="preserve">1)High subgrouping indication capacity. Compared with TRS/CSI-RS or SSS based PEI, enough DCI bits, i.e., minimum 12bits can easily carrying subgrouping indication, </w:t>
            </w:r>
            <w:proofErr w:type="gramStart"/>
            <w:r w:rsidRPr="00420D45">
              <w:rPr>
                <w:sz w:val="20"/>
                <w:szCs w:val="20"/>
                <w:lang w:val="en-US"/>
              </w:rPr>
              <w:t>and also</w:t>
            </w:r>
            <w:proofErr w:type="gramEnd"/>
            <w:r w:rsidRPr="00420D45">
              <w:rPr>
                <w:sz w:val="20"/>
                <w:szCs w:val="20"/>
                <w:lang w:val="en-US"/>
              </w:rPr>
              <w:t xml:space="preserve">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lower standardization effort </w:t>
            </w:r>
            <w:proofErr w:type="gramStart"/>
            <w:r w:rsidRPr="003A251A">
              <w:rPr>
                <w:sz w:val="20"/>
                <w:szCs w:val="20"/>
                <w:lang w:val="en-US"/>
              </w:rPr>
              <w:t>e.g.</w:t>
            </w:r>
            <w:proofErr w:type="gramEnd"/>
            <w:r w:rsidRPr="003A251A">
              <w:rPr>
                <w:sz w:val="20"/>
                <w:szCs w:val="20"/>
                <w:lang w:val="en-US"/>
              </w:rPr>
              <w:t xml:space="preserve"> reuse existing WUS and PDCCH framework, including the </w:t>
            </w:r>
            <w:proofErr w:type="spellStart"/>
            <w:r w:rsidRPr="003A251A">
              <w:rPr>
                <w:sz w:val="20"/>
                <w:szCs w:val="20"/>
                <w:lang w:val="en-US"/>
              </w:rPr>
              <w:t>ps</w:t>
            </w:r>
            <w:proofErr w:type="spellEnd"/>
            <w:r w:rsidRPr="003A251A">
              <w:rPr>
                <w:sz w:val="20"/>
                <w:szCs w:val="20"/>
                <w:lang w:val="en-US"/>
              </w:rPr>
              <w:t xml:space="preserve">-Wakeup functionality to support both </w:t>
            </w:r>
            <w:proofErr w:type="spellStart"/>
            <w:r w:rsidRPr="003A251A">
              <w:rPr>
                <w:sz w:val="20"/>
                <w:szCs w:val="20"/>
                <w:lang w:val="en-US"/>
              </w:rPr>
              <w:t>BehvA</w:t>
            </w:r>
            <w:proofErr w:type="spellEnd"/>
            <w:r w:rsidRPr="003A251A">
              <w:rPr>
                <w:sz w:val="20"/>
                <w:szCs w:val="20"/>
                <w:lang w:val="en-US"/>
              </w:rPr>
              <w:t xml:space="preserve"> and </w:t>
            </w:r>
            <w:proofErr w:type="spellStart"/>
            <w:r w:rsidRPr="003A251A">
              <w:rPr>
                <w:sz w:val="20"/>
                <w:szCs w:val="20"/>
                <w:lang w:val="en-US"/>
              </w:rPr>
              <w:t>BehvB</w:t>
            </w:r>
            <w:proofErr w:type="spellEnd"/>
            <w:r w:rsidRPr="003A251A">
              <w:rPr>
                <w:sz w:val="20"/>
                <w:szCs w:val="20"/>
                <w:lang w:val="en-US"/>
              </w:rPr>
              <w:t xml:space="preserve"> functionalities,</w:t>
            </w:r>
          </w:p>
          <w:p w14:paraId="69567FC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BodyText"/>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SimSun"/>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ListParagraph"/>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ListParagraph"/>
              <w:numPr>
                <w:ilvl w:val="0"/>
                <w:numId w:val="103"/>
              </w:numPr>
              <w:rPr>
                <w:sz w:val="20"/>
                <w:szCs w:val="20"/>
              </w:rPr>
            </w:pPr>
            <w:r w:rsidRPr="00FD1A72">
              <w:rPr>
                <w:sz w:val="20"/>
                <w:szCs w:val="20"/>
              </w:rPr>
              <w:t xml:space="preserve">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w:t>
            </w:r>
            <w:proofErr w:type="gramStart"/>
            <w:r w:rsidRPr="00FD1A72">
              <w:rPr>
                <w:sz w:val="20"/>
                <w:szCs w:val="20"/>
              </w:rPr>
              <w:t>in reality has</w:t>
            </w:r>
            <w:proofErr w:type="gramEnd"/>
            <w:r w:rsidRPr="00FD1A72">
              <w:rPr>
                <w:sz w:val="20"/>
                <w:szCs w:val="20"/>
              </w:rPr>
              <w:t xml:space="preserve">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ListParagraph"/>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ListParagraph"/>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ListParagraph"/>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76B23C75" w:rsidR="00274325" w:rsidRDefault="009466D1" w:rsidP="00274325">
            <w:pPr>
              <w:jc w:val="center"/>
              <w:rPr>
                <w:sz w:val="20"/>
                <w:szCs w:val="20"/>
              </w:rPr>
            </w:pPr>
            <w:r>
              <w:rPr>
                <w:sz w:val="20"/>
                <w:szCs w:val="20"/>
              </w:rPr>
              <w:t>Nordic</w:t>
            </w:r>
          </w:p>
        </w:tc>
        <w:tc>
          <w:tcPr>
            <w:tcW w:w="1615" w:type="dxa"/>
          </w:tcPr>
          <w:p w14:paraId="05E0182A" w14:textId="16C763EF" w:rsidR="00274325" w:rsidRDefault="009466D1" w:rsidP="00274325">
            <w:pPr>
              <w:jc w:val="center"/>
              <w:rPr>
                <w:sz w:val="20"/>
                <w:szCs w:val="20"/>
              </w:rPr>
            </w:pPr>
            <w:r>
              <w:rPr>
                <w:sz w:val="20"/>
                <w:szCs w:val="20"/>
              </w:rPr>
              <w:t>Follow up</w:t>
            </w:r>
          </w:p>
        </w:tc>
        <w:tc>
          <w:tcPr>
            <w:tcW w:w="7920" w:type="dxa"/>
          </w:tcPr>
          <w:p w14:paraId="108595DD" w14:textId="77777777" w:rsidR="009466D1" w:rsidRDefault="009466D1" w:rsidP="00274325">
            <w:pPr>
              <w:rPr>
                <w:sz w:val="20"/>
                <w:szCs w:val="20"/>
              </w:rPr>
            </w:pPr>
          </w:p>
          <w:p w14:paraId="0C8C7F6F" w14:textId="37C36E2E" w:rsidR="009466D1" w:rsidRPr="00170729" w:rsidRDefault="009466D1" w:rsidP="00274325">
            <w:pPr>
              <w:rPr>
                <w:i/>
                <w:iCs/>
                <w:sz w:val="20"/>
                <w:szCs w:val="20"/>
              </w:rPr>
            </w:pPr>
            <w:r w:rsidRPr="00170729">
              <w:rPr>
                <w:i/>
                <w:iCs/>
                <w:sz w:val="20"/>
                <w:szCs w:val="20"/>
              </w:rPr>
              <w:t>Intel</w:t>
            </w:r>
            <w:r w:rsidRPr="00170729">
              <w:rPr>
                <w:i/>
                <w:iCs/>
                <w:sz w:val="20"/>
                <w:szCs w:val="20"/>
              </w:rPr>
              <w:t xml:space="preserve">: </w:t>
            </w:r>
            <w:r w:rsidRPr="00170729">
              <w:rPr>
                <w:bCs/>
                <w:i/>
                <w:iCs/>
                <w:sz w:val="20"/>
                <w:szCs w:val="20"/>
              </w:rPr>
              <w:t xml:space="preserve">We have concern on using PDCCH DMRS as </w:t>
            </w:r>
            <w:proofErr w:type="gramStart"/>
            <w:r w:rsidRPr="00170729">
              <w:rPr>
                <w:bCs/>
                <w:i/>
                <w:iCs/>
                <w:sz w:val="20"/>
                <w:szCs w:val="20"/>
              </w:rPr>
              <w:t>sequence based</w:t>
            </w:r>
            <w:proofErr w:type="gramEnd"/>
            <w:r w:rsidRPr="00170729">
              <w:rPr>
                <w:bCs/>
                <w:i/>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p w14:paraId="7FDEF146" w14:textId="77777777" w:rsidR="009466D1" w:rsidRDefault="009466D1" w:rsidP="00274325">
            <w:pPr>
              <w:rPr>
                <w:sz w:val="20"/>
                <w:szCs w:val="20"/>
              </w:rPr>
            </w:pPr>
          </w:p>
          <w:p w14:paraId="5DA7C084" w14:textId="6D12F275" w:rsidR="009466D1" w:rsidRDefault="009466D1" w:rsidP="00274325">
            <w:pPr>
              <w:rPr>
                <w:sz w:val="20"/>
                <w:szCs w:val="20"/>
              </w:rPr>
            </w:pPr>
            <w:r>
              <w:rPr>
                <w:sz w:val="20"/>
                <w:szCs w:val="20"/>
              </w:rPr>
              <w:t xml:space="preserve">Response: The role of WB-DMRS is not to convey </w:t>
            </w:r>
            <w:proofErr w:type="gramStart"/>
            <w:r>
              <w:rPr>
                <w:sz w:val="20"/>
                <w:szCs w:val="20"/>
              </w:rPr>
              <w:t>information,</w:t>
            </w:r>
            <w:r w:rsidR="00BE3B71">
              <w:rPr>
                <w:sz w:val="20"/>
                <w:szCs w:val="20"/>
              </w:rPr>
              <w:t xml:space="preserve"> </w:t>
            </w:r>
            <w:r>
              <w:rPr>
                <w:sz w:val="20"/>
                <w:szCs w:val="20"/>
              </w:rPr>
              <w:t>but</w:t>
            </w:r>
            <w:proofErr w:type="gramEnd"/>
            <w:r>
              <w:rPr>
                <w:sz w:val="20"/>
                <w:szCs w:val="20"/>
              </w:rPr>
              <w:t xml:space="preserve"> be used as auxiliary known signal. It is up to UE implementation whether it wants to utilize or not.  Specification efforts to provide WB DMRS with the PDCCH-based PEI are minor.    In fact</w:t>
            </w:r>
            <w:r w:rsidR="00170729">
              <w:rPr>
                <w:sz w:val="20"/>
                <w:szCs w:val="20"/>
              </w:rPr>
              <w:t>,</w:t>
            </w:r>
            <w:r>
              <w:rPr>
                <w:sz w:val="20"/>
                <w:szCs w:val="20"/>
              </w:rPr>
              <w:t xml:space="preserve"> PDCCH DMRS are part of PDCCH and thus it is </w:t>
            </w:r>
            <w:r w:rsidR="00170729">
              <w:rPr>
                <w:sz w:val="20"/>
                <w:szCs w:val="20"/>
              </w:rPr>
              <w:t>one and only</w:t>
            </w:r>
            <w:r>
              <w:rPr>
                <w:sz w:val="20"/>
                <w:szCs w:val="20"/>
              </w:rPr>
              <w:t xml:space="preserve"> signal. </w:t>
            </w:r>
          </w:p>
          <w:p w14:paraId="21B3CB7E" w14:textId="09926D5B" w:rsidR="009466D1" w:rsidRDefault="009466D1" w:rsidP="00274325">
            <w:pPr>
              <w:rPr>
                <w:sz w:val="20"/>
                <w:szCs w:val="20"/>
              </w:rPr>
            </w:pPr>
          </w:p>
          <w:p w14:paraId="5179E199" w14:textId="41D21225" w:rsidR="009466D1" w:rsidRDefault="009466D1" w:rsidP="00274325">
            <w:pPr>
              <w:rPr>
                <w:sz w:val="20"/>
                <w:szCs w:val="20"/>
              </w:rPr>
            </w:pPr>
          </w:p>
          <w:p w14:paraId="252AAB90" w14:textId="5D44DB28" w:rsidR="009466D1" w:rsidRPr="00170729" w:rsidRDefault="009466D1" w:rsidP="00274325">
            <w:pPr>
              <w:rPr>
                <w:i/>
                <w:iCs/>
                <w:sz w:val="20"/>
                <w:szCs w:val="20"/>
              </w:rPr>
            </w:pPr>
            <w:r w:rsidRPr="00170729">
              <w:rPr>
                <w:i/>
                <w:iCs/>
                <w:sz w:val="20"/>
                <w:szCs w:val="20"/>
              </w:rPr>
              <w:t xml:space="preserve">QC: </w:t>
            </w:r>
            <w:r w:rsidRPr="00170729">
              <w:rPr>
                <w:i/>
                <w:iCs/>
                <w:sz w:val="20"/>
                <w:szCs w:val="20"/>
                <w:lang w:val="en-US"/>
              </w:rPr>
              <w:t xml:space="preserve">PDCCH-based PEI plus WB DMRS requires the UE to do both RS detection and PDCCH detection. The RS detection step itself is equivalent to sequence-based PEI. There is no need to put double efforts. </w:t>
            </w:r>
            <w:proofErr w:type="gramStart"/>
            <w:r w:rsidRPr="00170729">
              <w:rPr>
                <w:i/>
                <w:iCs/>
                <w:sz w:val="20"/>
                <w:szCs w:val="20"/>
                <w:lang w:val="en-US"/>
              </w:rPr>
              <w:t>So</w:t>
            </w:r>
            <w:proofErr w:type="gramEnd"/>
            <w:r w:rsidRPr="00170729">
              <w:rPr>
                <w:i/>
                <w:iCs/>
                <w:sz w:val="20"/>
                <w:szCs w:val="20"/>
                <w:lang w:val="en-US"/>
              </w:rPr>
              <w:t xml:space="preserve"> we do not think PDCCH-based PEI plus WB DMRS is the way to go.</w:t>
            </w:r>
          </w:p>
          <w:p w14:paraId="54F8B63D" w14:textId="359863D9" w:rsidR="009466D1" w:rsidRDefault="009466D1" w:rsidP="00274325">
            <w:pPr>
              <w:rPr>
                <w:sz w:val="20"/>
                <w:szCs w:val="20"/>
              </w:rPr>
            </w:pPr>
          </w:p>
          <w:p w14:paraId="323B5F43" w14:textId="5754A23E" w:rsidR="009466D1" w:rsidRDefault="009466D1" w:rsidP="00274325">
            <w:pPr>
              <w:rPr>
                <w:sz w:val="20"/>
                <w:szCs w:val="20"/>
              </w:rPr>
            </w:pPr>
            <w:r>
              <w:rPr>
                <w:sz w:val="20"/>
                <w:szCs w:val="20"/>
              </w:rPr>
              <w:t xml:space="preserve">Response: </w:t>
            </w:r>
            <w:r w:rsidR="00170729">
              <w:rPr>
                <w:sz w:val="20"/>
                <w:szCs w:val="20"/>
              </w:rPr>
              <w:t xml:space="preserve"> It depends on number of subgroups</w:t>
            </w:r>
            <w:r w:rsidR="00BE3B71">
              <w:rPr>
                <w:sz w:val="20"/>
                <w:szCs w:val="20"/>
              </w:rPr>
              <w:t xml:space="preserve"> and UE implementation</w:t>
            </w:r>
            <w:r w:rsidR="00170729">
              <w:rPr>
                <w:sz w:val="20"/>
                <w:szCs w:val="20"/>
              </w:rPr>
              <w:t xml:space="preserve">, because for sequence-based RS, UE </w:t>
            </w:r>
            <w:proofErr w:type="gramStart"/>
            <w:r w:rsidR="00170729">
              <w:rPr>
                <w:sz w:val="20"/>
                <w:szCs w:val="20"/>
              </w:rPr>
              <w:t>has to</w:t>
            </w:r>
            <w:proofErr w:type="gramEnd"/>
            <w:r w:rsidR="00170729">
              <w:rPr>
                <w:sz w:val="20"/>
                <w:szCs w:val="20"/>
              </w:rPr>
              <w:t xml:space="preserve"> perform multiple sequence blind detection. DMRS sequence is just one irrespective of number of sub-groups. </w:t>
            </w:r>
            <w:r w:rsidR="00BE3B71">
              <w:rPr>
                <w:sz w:val="20"/>
                <w:szCs w:val="20"/>
              </w:rPr>
              <w:t xml:space="preserve"> At the same time, if UE relies on PDCCH blind detection first which was shown to be robust to coarse synch, the WB DMRS are there and can be used by UE for fine synchronisation to receive paging. </w:t>
            </w:r>
          </w:p>
          <w:p w14:paraId="3A624BFF" w14:textId="680A41E9" w:rsidR="00170729" w:rsidRDefault="00170729" w:rsidP="00274325">
            <w:pPr>
              <w:rPr>
                <w:sz w:val="20"/>
                <w:szCs w:val="20"/>
              </w:rPr>
            </w:pPr>
          </w:p>
          <w:p w14:paraId="6C8F8466" w14:textId="7144AD7F" w:rsidR="00170729" w:rsidRDefault="00170729" w:rsidP="00274325">
            <w:pPr>
              <w:rPr>
                <w:sz w:val="20"/>
                <w:szCs w:val="20"/>
              </w:rPr>
            </w:pPr>
            <w:r w:rsidRPr="00BE3B71">
              <w:rPr>
                <w:b/>
                <w:bCs/>
                <w:sz w:val="20"/>
                <w:szCs w:val="20"/>
              </w:rPr>
              <w:t>Overall:</w:t>
            </w:r>
            <w:r>
              <w:rPr>
                <w:sz w:val="20"/>
                <w:szCs w:val="20"/>
              </w:rPr>
              <w:t xml:space="preserve"> We are also fine with PDCCH-based only approach, as stated before.  </w:t>
            </w:r>
            <w:r w:rsidR="00BE3B71">
              <w:rPr>
                <w:sz w:val="20"/>
                <w:szCs w:val="20"/>
              </w:rPr>
              <w:t xml:space="preserve">However, we do not want to hear that PDCCH-based PEI cannot provide additional opportunity for synchronisation. </w:t>
            </w:r>
          </w:p>
          <w:p w14:paraId="7F33BEEC" w14:textId="77777777" w:rsidR="009466D1" w:rsidRDefault="009466D1" w:rsidP="00274325">
            <w:pPr>
              <w:rPr>
                <w:sz w:val="20"/>
                <w:szCs w:val="20"/>
              </w:rPr>
            </w:pPr>
          </w:p>
          <w:p w14:paraId="01132C08" w14:textId="1DC9B169" w:rsidR="009466D1" w:rsidRPr="00CF07C0" w:rsidRDefault="009466D1" w:rsidP="00274325">
            <w:pPr>
              <w:rPr>
                <w:sz w:val="20"/>
                <w:szCs w:val="20"/>
              </w:rPr>
            </w:pPr>
          </w:p>
        </w:tc>
      </w:tr>
      <w:tr w:rsidR="00274325" w:rsidRPr="00CF07C0" w14:paraId="64FE6D0D" w14:textId="77777777" w:rsidTr="001A2DE3">
        <w:trPr>
          <w:jc w:val="center"/>
        </w:trPr>
        <w:tc>
          <w:tcPr>
            <w:tcW w:w="1170" w:type="dxa"/>
          </w:tcPr>
          <w:p w14:paraId="5892AC17" w14:textId="6BE2D483" w:rsidR="00274325" w:rsidRDefault="00274325" w:rsidP="00274325">
            <w:pPr>
              <w:jc w:val="center"/>
              <w:rPr>
                <w:sz w:val="20"/>
                <w:szCs w:val="20"/>
              </w:rPr>
            </w:pPr>
          </w:p>
        </w:tc>
        <w:tc>
          <w:tcPr>
            <w:tcW w:w="1615" w:type="dxa"/>
          </w:tcPr>
          <w:p w14:paraId="3C1A3D31" w14:textId="2DD82866" w:rsidR="00274325" w:rsidRDefault="00274325" w:rsidP="00274325">
            <w:pPr>
              <w:jc w:val="center"/>
              <w:rPr>
                <w:sz w:val="20"/>
                <w:szCs w:val="20"/>
              </w:rPr>
            </w:pPr>
          </w:p>
        </w:tc>
        <w:tc>
          <w:tcPr>
            <w:tcW w:w="7920" w:type="dxa"/>
          </w:tcPr>
          <w:p w14:paraId="3859B841" w14:textId="77777777" w:rsidR="00274325" w:rsidRPr="00CF07C0" w:rsidRDefault="00274325" w:rsidP="00274325">
            <w:pPr>
              <w:rPr>
                <w:sz w:val="20"/>
                <w:szCs w:val="20"/>
              </w:rPr>
            </w:pPr>
          </w:p>
        </w:tc>
      </w:tr>
      <w:tr w:rsidR="00274325" w:rsidRPr="0057385E" w14:paraId="794A0260" w14:textId="77777777" w:rsidTr="001A2DE3">
        <w:trPr>
          <w:jc w:val="center"/>
        </w:trPr>
        <w:tc>
          <w:tcPr>
            <w:tcW w:w="1170" w:type="dxa"/>
          </w:tcPr>
          <w:p w14:paraId="076969EE" w14:textId="77FF8618" w:rsidR="00274325" w:rsidRDefault="00274325" w:rsidP="00274325">
            <w:pPr>
              <w:jc w:val="center"/>
              <w:rPr>
                <w:sz w:val="20"/>
                <w:szCs w:val="20"/>
              </w:rPr>
            </w:pPr>
          </w:p>
        </w:tc>
        <w:tc>
          <w:tcPr>
            <w:tcW w:w="1615" w:type="dxa"/>
          </w:tcPr>
          <w:p w14:paraId="00114900" w14:textId="0DE0E2CC" w:rsidR="00274325" w:rsidRDefault="00274325" w:rsidP="00274325">
            <w:pPr>
              <w:jc w:val="center"/>
              <w:rPr>
                <w:sz w:val="20"/>
                <w:szCs w:val="20"/>
              </w:rPr>
            </w:pPr>
          </w:p>
        </w:tc>
        <w:tc>
          <w:tcPr>
            <w:tcW w:w="7920" w:type="dxa"/>
          </w:tcPr>
          <w:p w14:paraId="1CA17674" w14:textId="77777777" w:rsidR="00274325" w:rsidRPr="0057385E" w:rsidRDefault="00274325" w:rsidP="00274325">
            <w:pPr>
              <w:rPr>
                <w:b/>
                <w:bCs/>
                <w:sz w:val="20"/>
                <w:szCs w:val="20"/>
                <w:lang w:eastAsia="x-none"/>
              </w:rPr>
            </w:pPr>
          </w:p>
        </w:tc>
      </w:tr>
      <w:tr w:rsidR="00274325" w:rsidRPr="00CF07C0" w14:paraId="37E90581" w14:textId="77777777" w:rsidTr="001A2DE3">
        <w:trPr>
          <w:jc w:val="center"/>
        </w:trPr>
        <w:tc>
          <w:tcPr>
            <w:tcW w:w="1170" w:type="dxa"/>
          </w:tcPr>
          <w:p w14:paraId="24016C90" w14:textId="20C84520" w:rsidR="00274325" w:rsidRDefault="00274325" w:rsidP="00274325">
            <w:pPr>
              <w:jc w:val="center"/>
              <w:rPr>
                <w:sz w:val="20"/>
                <w:szCs w:val="20"/>
              </w:rPr>
            </w:pPr>
          </w:p>
        </w:tc>
        <w:tc>
          <w:tcPr>
            <w:tcW w:w="1615" w:type="dxa"/>
          </w:tcPr>
          <w:p w14:paraId="1655AE0F" w14:textId="72117D50" w:rsidR="00274325" w:rsidRDefault="00274325" w:rsidP="00274325">
            <w:pPr>
              <w:jc w:val="center"/>
              <w:rPr>
                <w:sz w:val="20"/>
                <w:szCs w:val="20"/>
              </w:rPr>
            </w:pPr>
          </w:p>
        </w:tc>
        <w:tc>
          <w:tcPr>
            <w:tcW w:w="7920" w:type="dxa"/>
          </w:tcPr>
          <w:p w14:paraId="5ED1F676" w14:textId="77777777" w:rsidR="00274325" w:rsidRPr="00CF07C0" w:rsidRDefault="00274325" w:rsidP="00274325">
            <w:pPr>
              <w:rPr>
                <w:sz w:val="20"/>
                <w:szCs w:val="20"/>
              </w:rPr>
            </w:pPr>
          </w:p>
        </w:tc>
      </w:tr>
      <w:tr w:rsidR="00274325" w:rsidRPr="00CF07C0" w14:paraId="50AAE879" w14:textId="77777777" w:rsidTr="001A2DE3">
        <w:trPr>
          <w:jc w:val="center"/>
        </w:trPr>
        <w:tc>
          <w:tcPr>
            <w:tcW w:w="1170" w:type="dxa"/>
          </w:tcPr>
          <w:p w14:paraId="7347AAF3" w14:textId="3E10A096" w:rsidR="00274325" w:rsidRDefault="00274325" w:rsidP="00274325">
            <w:pPr>
              <w:jc w:val="center"/>
              <w:rPr>
                <w:sz w:val="20"/>
                <w:szCs w:val="20"/>
              </w:rPr>
            </w:pPr>
          </w:p>
        </w:tc>
        <w:tc>
          <w:tcPr>
            <w:tcW w:w="1615" w:type="dxa"/>
          </w:tcPr>
          <w:p w14:paraId="4808D272" w14:textId="65AE8596" w:rsidR="00274325" w:rsidRDefault="00274325" w:rsidP="00274325">
            <w:pPr>
              <w:jc w:val="center"/>
              <w:rPr>
                <w:sz w:val="20"/>
                <w:szCs w:val="20"/>
              </w:rPr>
            </w:pPr>
          </w:p>
        </w:tc>
        <w:tc>
          <w:tcPr>
            <w:tcW w:w="7920" w:type="dxa"/>
          </w:tcPr>
          <w:p w14:paraId="631C530C" w14:textId="77777777" w:rsidR="00274325" w:rsidRPr="00CF07C0" w:rsidRDefault="00274325" w:rsidP="00274325">
            <w:pPr>
              <w:rPr>
                <w:sz w:val="20"/>
                <w:szCs w:val="20"/>
              </w:rPr>
            </w:pPr>
          </w:p>
        </w:tc>
      </w:tr>
      <w:tr w:rsidR="00274325" w:rsidRPr="00CF07C0" w14:paraId="777368AC" w14:textId="77777777" w:rsidTr="001A2DE3">
        <w:trPr>
          <w:jc w:val="center"/>
        </w:trPr>
        <w:tc>
          <w:tcPr>
            <w:tcW w:w="1170" w:type="dxa"/>
          </w:tcPr>
          <w:p w14:paraId="1031237D" w14:textId="1EED6AAB" w:rsidR="00274325" w:rsidRDefault="00274325" w:rsidP="00274325">
            <w:pPr>
              <w:jc w:val="center"/>
              <w:rPr>
                <w:sz w:val="20"/>
                <w:szCs w:val="20"/>
              </w:rPr>
            </w:pPr>
          </w:p>
        </w:tc>
        <w:tc>
          <w:tcPr>
            <w:tcW w:w="1615" w:type="dxa"/>
          </w:tcPr>
          <w:p w14:paraId="266D0407" w14:textId="1F7615DB" w:rsidR="00274325" w:rsidRDefault="00274325" w:rsidP="00274325">
            <w:pPr>
              <w:jc w:val="center"/>
              <w:rPr>
                <w:sz w:val="20"/>
                <w:szCs w:val="20"/>
              </w:rPr>
            </w:pPr>
          </w:p>
        </w:tc>
        <w:tc>
          <w:tcPr>
            <w:tcW w:w="7920" w:type="dxa"/>
          </w:tcPr>
          <w:p w14:paraId="2B51AD55" w14:textId="77777777" w:rsidR="00274325" w:rsidRPr="00CF07C0" w:rsidRDefault="00274325" w:rsidP="00274325">
            <w:pPr>
              <w:rPr>
                <w:sz w:val="20"/>
                <w:szCs w:val="20"/>
              </w:rPr>
            </w:pPr>
          </w:p>
        </w:tc>
      </w:tr>
      <w:tr w:rsidR="00274325" w:rsidRPr="00732F75" w14:paraId="5958B722" w14:textId="77777777" w:rsidTr="001A2DE3">
        <w:trPr>
          <w:jc w:val="center"/>
        </w:trPr>
        <w:tc>
          <w:tcPr>
            <w:tcW w:w="1170" w:type="dxa"/>
          </w:tcPr>
          <w:p w14:paraId="3DDCFEA8" w14:textId="1521E33D" w:rsidR="00274325" w:rsidRDefault="00274325" w:rsidP="00274325">
            <w:pPr>
              <w:jc w:val="center"/>
              <w:rPr>
                <w:sz w:val="20"/>
                <w:szCs w:val="20"/>
              </w:rPr>
            </w:pPr>
          </w:p>
        </w:tc>
        <w:tc>
          <w:tcPr>
            <w:tcW w:w="1615" w:type="dxa"/>
          </w:tcPr>
          <w:p w14:paraId="218AC247" w14:textId="482B3D57" w:rsidR="00274325" w:rsidRDefault="00274325" w:rsidP="00274325">
            <w:pPr>
              <w:jc w:val="center"/>
              <w:rPr>
                <w:sz w:val="20"/>
                <w:szCs w:val="20"/>
              </w:rPr>
            </w:pPr>
          </w:p>
        </w:tc>
        <w:tc>
          <w:tcPr>
            <w:tcW w:w="7920" w:type="dxa"/>
          </w:tcPr>
          <w:p w14:paraId="4D5F3A9F" w14:textId="77777777" w:rsidR="00274325" w:rsidRPr="00732F75" w:rsidRDefault="00274325" w:rsidP="00274325">
            <w:pPr>
              <w:pStyle w:val="BodyText"/>
              <w:rPr>
                <w:b/>
                <w:i/>
                <w:lang w:eastAsia="zh-CN"/>
              </w:rPr>
            </w:pPr>
          </w:p>
        </w:tc>
      </w:tr>
      <w:tr w:rsidR="00274325" w:rsidRPr="00CF07C0" w14:paraId="19D7E2B3" w14:textId="77777777" w:rsidTr="001A2DE3">
        <w:trPr>
          <w:jc w:val="center"/>
        </w:trPr>
        <w:tc>
          <w:tcPr>
            <w:tcW w:w="1170" w:type="dxa"/>
          </w:tcPr>
          <w:p w14:paraId="5B056080" w14:textId="501748B7" w:rsidR="00274325" w:rsidRDefault="00274325" w:rsidP="00274325">
            <w:pPr>
              <w:jc w:val="center"/>
              <w:rPr>
                <w:sz w:val="20"/>
                <w:szCs w:val="20"/>
              </w:rPr>
            </w:pPr>
          </w:p>
        </w:tc>
        <w:tc>
          <w:tcPr>
            <w:tcW w:w="1615" w:type="dxa"/>
          </w:tcPr>
          <w:p w14:paraId="713D37FE" w14:textId="62225AE1" w:rsidR="00274325" w:rsidRDefault="00274325" w:rsidP="00274325">
            <w:pPr>
              <w:jc w:val="center"/>
              <w:rPr>
                <w:sz w:val="20"/>
                <w:szCs w:val="20"/>
              </w:rPr>
            </w:pPr>
          </w:p>
        </w:tc>
        <w:tc>
          <w:tcPr>
            <w:tcW w:w="7920" w:type="dxa"/>
          </w:tcPr>
          <w:p w14:paraId="4AC8F125" w14:textId="77777777" w:rsidR="00274325" w:rsidRPr="00CF07C0" w:rsidRDefault="00274325" w:rsidP="00274325">
            <w:pPr>
              <w:rPr>
                <w:sz w:val="20"/>
                <w:szCs w:val="20"/>
              </w:rPr>
            </w:pPr>
          </w:p>
        </w:tc>
      </w:tr>
      <w:tr w:rsidR="00274325" w:rsidRPr="00CF07C0" w14:paraId="70040CD4" w14:textId="77777777" w:rsidTr="001A2DE3">
        <w:trPr>
          <w:jc w:val="center"/>
        </w:trPr>
        <w:tc>
          <w:tcPr>
            <w:tcW w:w="1170" w:type="dxa"/>
          </w:tcPr>
          <w:p w14:paraId="457289DF" w14:textId="284D7F1B" w:rsidR="00274325" w:rsidRDefault="00274325" w:rsidP="00274325">
            <w:pPr>
              <w:jc w:val="center"/>
              <w:rPr>
                <w:sz w:val="20"/>
                <w:szCs w:val="20"/>
              </w:rPr>
            </w:pPr>
          </w:p>
        </w:tc>
        <w:tc>
          <w:tcPr>
            <w:tcW w:w="1615" w:type="dxa"/>
          </w:tcPr>
          <w:p w14:paraId="309548A9" w14:textId="7853E484" w:rsidR="00274325" w:rsidRDefault="00274325" w:rsidP="00274325">
            <w:pPr>
              <w:jc w:val="center"/>
              <w:rPr>
                <w:sz w:val="20"/>
                <w:szCs w:val="20"/>
              </w:rPr>
            </w:pPr>
          </w:p>
        </w:tc>
        <w:tc>
          <w:tcPr>
            <w:tcW w:w="7920" w:type="dxa"/>
          </w:tcPr>
          <w:p w14:paraId="20C2E626" w14:textId="77777777" w:rsidR="00274325" w:rsidRPr="00CF07C0" w:rsidRDefault="00274325" w:rsidP="00274325">
            <w:pPr>
              <w:rPr>
                <w:sz w:val="20"/>
                <w:szCs w:val="20"/>
              </w:rPr>
            </w:pPr>
          </w:p>
        </w:tc>
      </w:tr>
      <w:tr w:rsidR="00274325" w:rsidRPr="00CF07C0" w14:paraId="6552F105" w14:textId="77777777" w:rsidTr="001A2DE3">
        <w:trPr>
          <w:jc w:val="center"/>
        </w:trPr>
        <w:tc>
          <w:tcPr>
            <w:tcW w:w="1170" w:type="dxa"/>
          </w:tcPr>
          <w:p w14:paraId="28D8A2D5" w14:textId="77777777" w:rsidR="00274325" w:rsidRPr="00CF07C0" w:rsidRDefault="00274325" w:rsidP="00274325">
            <w:pPr>
              <w:jc w:val="center"/>
              <w:rPr>
                <w:sz w:val="20"/>
                <w:szCs w:val="20"/>
              </w:rPr>
            </w:pPr>
          </w:p>
        </w:tc>
        <w:tc>
          <w:tcPr>
            <w:tcW w:w="1615" w:type="dxa"/>
          </w:tcPr>
          <w:p w14:paraId="3447E442" w14:textId="56201BD5" w:rsidR="00274325" w:rsidRPr="00CF07C0" w:rsidRDefault="00274325" w:rsidP="00274325">
            <w:pPr>
              <w:jc w:val="center"/>
              <w:rPr>
                <w:sz w:val="20"/>
                <w:szCs w:val="20"/>
              </w:rPr>
            </w:pPr>
          </w:p>
        </w:tc>
        <w:tc>
          <w:tcPr>
            <w:tcW w:w="7920" w:type="dxa"/>
          </w:tcPr>
          <w:p w14:paraId="020DC533" w14:textId="77777777" w:rsidR="00274325" w:rsidRPr="00CF07C0" w:rsidRDefault="00274325" w:rsidP="00274325">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2" w:name="_Ref68686484"/>
      <w:r>
        <w:t>Summary</w:t>
      </w:r>
      <w:bookmarkEnd w:id="12"/>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3" w:name="_Ref47770235"/>
      <w:bookmarkStart w:id="14" w:name="_Ref54385885"/>
      <w:bookmarkStart w:id="15"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3"/>
      <w:r>
        <w:rPr>
          <w:sz w:val="22"/>
          <w:szCs w:val="20"/>
        </w:rPr>
        <w:t xml:space="preserve">105-e, online available @ </w:t>
      </w:r>
      <w:bookmarkEnd w:id="14"/>
      <w:bookmarkEnd w:id="15"/>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47770244"/>
      <w:bookmarkStart w:id="17"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6"/>
      <w:r>
        <w:rPr>
          <w:sz w:val="22"/>
          <w:szCs w:val="20"/>
        </w:rPr>
        <w:t>105-e</w:t>
      </w:r>
      <w:bookmarkEnd w:id="17"/>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71666308"/>
      <w:bookmarkStart w:id="19" w:name="_Ref68695475"/>
      <w:bookmarkStart w:id="20"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8"/>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1"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1"/>
      <w:r>
        <w:rPr>
          <w:sz w:val="22"/>
          <w:szCs w:val="22"/>
        </w:rPr>
        <w:t xml:space="preserve"> </w:t>
      </w:r>
      <w:r>
        <w:rPr>
          <w:sz w:val="22"/>
          <w:szCs w:val="20"/>
        </w:rPr>
        <w:t xml:space="preserve"> </w:t>
      </w:r>
      <w:bookmarkEnd w:id="19"/>
      <w:bookmarkEnd w:id="20"/>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 xml:space="preserve">Huawei, </w:t>
      </w:r>
      <w:proofErr w:type="spellStart"/>
      <w:r w:rsidRPr="00272EB7">
        <w:rPr>
          <w:sz w:val="22"/>
          <w:szCs w:val="20"/>
        </w:rPr>
        <w:t>HiSilicon</w:t>
      </w:r>
      <w:proofErr w:type="spellEnd"/>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proofErr w:type="gramStart"/>
      <w:r w:rsidR="0081357F">
        <w:rPr>
          <w:sz w:val="22"/>
          <w:szCs w:val="20"/>
        </w:rPr>
        <w:t>On  paging</w:t>
      </w:r>
      <w:proofErr w:type="gramEnd"/>
      <w:r w:rsidR="0081357F">
        <w:rPr>
          <w:sz w:val="22"/>
          <w:szCs w:val="20"/>
        </w:rPr>
        <w:t xml:space="preserve">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proofErr w:type="spellStart"/>
      <w:r w:rsidRPr="00272EB7">
        <w:rPr>
          <w:sz w:val="22"/>
          <w:szCs w:val="20"/>
        </w:rPr>
        <w:t>InterDigital</w:t>
      </w:r>
      <w:proofErr w:type="spellEnd"/>
      <w:r w:rsidRPr="00272EB7">
        <w:rPr>
          <w:sz w:val="22"/>
          <w:szCs w:val="20"/>
        </w:rPr>
        <w:t>,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 xml:space="preserve">Huawei, </w:t>
            </w:r>
            <w:proofErr w:type="spellStart"/>
            <w:r w:rsidRPr="00412BF5">
              <w:rPr>
                <w:sz w:val="20"/>
                <w:szCs w:val="20"/>
              </w:rPr>
              <w:t>HiSilicon</w:t>
            </w:r>
            <w:proofErr w:type="spellEnd"/>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9. Power boosted the TRS-based </w:t>
            </w:r>
            <w:proofErr w:type="gramStart"/>
            <w:r w:rsidRPr="00DA38D8">
              <w:rPr>
                <w:i/>
                <w:sz w:val="20"/>
                <w:szCs w:val="20"/>
              </w:rPr>
              <w:t>PEI  would</w:t>
            </w:r>
            <w:proofErr w:type="gramEnd"/>
            <w:r w:rsidRPr="00DA38D8">
              <w:rPr>
                <w:i/>
                <w:sz w:val="20"/>
                <w:szCs w:val="20"/>
              </w:rPr>
              <w:t xml:space="preserve">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12. The detection performance of TRS-based PEI is impacted by the adjacent PDSCH REs in the same symbols of PEI, if the number of SS bursts were reduced before the reception of TRS based </w:t>
            </w:r>
            <w:proofErr w:type="gramStart"/>
            <w:r w:rsidRPr="00DA38D8">
              <w:rPr>
                <w:i/>
                <w:sz w:val="20"/>
                <w:szCs w:val="20"/>
              </w:rPr>
              <w:t>PEI .</w:t>
            </w:r>
            <w:proofErr w:type="gramEnd"/>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14. More standard effort would be needed, </w:t>
            </w:r>
            <w:proofErr w:type="gramStart"/>
            <w:r w:rsidRPr="00DA38D8">
              <w:rPr>
                <w:i/>
                <w:sz w:val="20"/>
                <w:szCs w:val="20"/>
              </w:rPr>
              <w:t>e.g.</w:t>
            </w:r>
            <w:proofErr w:type="gramEnd"/>
            <w:r w:rsidRPr="00DA38D8">
              <w:rPr>
                <w:i/>
                <w:sz w:val="20"/>
                <w:szCs w:val="20"/>
              </w:rPr>
              <w:t xml:space="preserve">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22. PDCCH-based PEI can be flexibly configured to carry PEI indication, sub-group indication, short message and other power saving functionalities, </w:t>
            </w:r>
            <w:proofErr w:type="gramStart"/>
            <w:r w:rsidRPr="00DA38D8">
              <w:rPr>
                <w:i/>
                <w:sz w:val="20"/>
                <w:szCs w:val="20"/>
              </w:rPr>
              <w:t>e.g.</w:t>
            </w:r>
            <w:proofErr w:type="gramEnd"/>
            <w:r w:rsidRPr="00DA38D8">
              <w:rPr>
                <w:i/>
                <w:sz w:val="20"/>
                <w:szCs w:val="20"/>
              </w:rPr>
              <w:t xml:space="preserve">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24. Sequence-based PEI signals is not suitable to support other power related information, </w:t>
            </w:r>
            <w:proofErr w:type="gramStart"/>
            <w:r w:rsidRPr="00DA38D8">
              <w:rPr>
                <w:i/>
                <w:sz w:val="20"/>
                <w:szCs w:val="20"/>
              </w:rPr>
              <w:t>e.g.</w:t>
            </w:r>
            <w:proofErr w:type="gramEnd"/>
            <w:r w:rsidRPr="00DA38D8">
              <w:rPr>
                <w:i/>
                <w:sz w:val="20"/>
                <w:szCs w:val="20"/>
              </w:rPr>
              <w:t xml:space="preserve">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 xml:space="preserve">or SSS-based PEI and TRS-based PEI, significant standard work needs to be introduced, including time, frequency and sequence/code resources and mapping </w:t>
            </w:r>
            <w:proofErr w:type="gramStart"/>
            <w:r w:rsidRPr="00DA38D8">
              <w:rPr>
                <w:i/>
                <w:sz w:val="20"/>
                <w:szCs w:val="20"/>
              </w:rPr>
              <w:t>rules ,</w:t>
            </w:r>
            <w:proofErr w:type="gramEnd"/>
            <w:r w:rsidRPr="00DA38D8">
              <w:rPr>
                <w:i/>
                <w:sz w:val="20"/>
                <w:szCs w:val="20"/>
              </w:rPr>
              <w:t xml:space="preserve">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71DBFD6F" w14:textId="77777777" w:rsidR="005A63DE" w:rsidRPr="00DA38D8" w:rsidRDefault="005A63DE" w:rsidP="005A63DE">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1F9675E0" w14:textId="77777777" w:rsidR="005A63DE" w:rsidRPr="00DA38D8" w:rsidRDefault="005A63DE" w:rsidP="005A63DE">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024F9204" w14:textId="77777777" w:rsidR="005A63DE" w:rsidRPr="00DA38D8" w:rsidRDefault="005A63DE" w:rsidP="005A63DE">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41A15A9A" w14:textId="77777777" w:rsidR="005A63DE" w:rsidRPr="00DA38D8" w:rsidRDefault="005A63DE" w:rsidP="005A63DE">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both network and UEs associated with the same PEI or UE group consume more </w:t>
                  </w:r>
                  <w:proofErr w:type="gramStart"/>
                  <w:r w:rsidRPr="00F338F7">
                    <w:rPr>
                      <w:rFonts w:hint="eastAsia"/>
                      <w:sz w:val="20"/>
                      <w:szCs w:val="20"/>
                    </w:rPr>
                    <w:t>energy;</w:t>
                  </w:r>
                  <w:proofErr w:type="gramEnd"/>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 xml:space="preserve">Cost more resources to re-transmit the PEI, paging DCI and paging </w:t>
                  </w:r>
                  <w:proofErr w:type="gramStart"/>
                  <w:r w:rsidRPr="00F338F7">
                    <w:rPr>
                      <w:sz w:val="20"/>
                      <w:szCs w:val="20"/>
                    </w:rPr>
                    <w:t>PDSCH;</w:t>
                  </w:r>
                  <w:proofErr w:type="gramEnd"/>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 xml:space="preserve">and increase the latency of delivery of paging </w:t>
                  </w:r>
                  <w:proofErr w:type="gramStart"/>
                  <w:r w:rsidRPr="00F338F7">
                    <w:rPr>
                      <w:sz w:val="20"/>
                      <w:szCs w:val="20"/>
                    </w:rPr>
                    <w:t>message</w:t>
                  </w:r>
                  <w:r w:rsidRPr="00F338F7">
                    <w:rPr>
                      <w:rFonts w:hint="eastAsia"/>
                      <w:sz w:val="20"/>
                      <w:szCs w:val="20"/>
                    </w:rPr>
                    <w:t>;</w:t>
                  </w:r>
                  <w:proofErr w:type="gramEnd"/>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 xml:space="preserve">the power saving gain will be decreased if the PEI location is not properly </w:t>
            </w:r>
            <w:proofErr w:type="gramStart"/>
            <w:r w:rsidRPr="00F338F7">
              <w:rPr>
                <w:sz w:val="20"/>
                <w:szCs w:val="20"/>
              </w:rPr>
              <w:t>configured;</w:t>
            </w:r>
            <w:proofErr w:type="gramEnd"/>
          </w:p>
          <w:p w14:paraId="196298D1" w14:textId="77777777" w:rsidR="005A63DE" w:rsidRPr="00F338F7" w:rsidRDefault="005A63DE" w:rsidP="009C2EF3">
            <w:pPr>
              <w:pStyle w:val="ListParagraph"/>
              <w:numPr>
                <w:ilvl w:val="0"/>
                <w:numId w:val="46"/>
              </w:numPr>
              <w:rPr>
                <w:sz w:val="20"/>
                <w:szCs w:val="20"/>
              </w:rPr>
            </w:pPr>
            <w:r w:rsidRPr="00F338F7">
              <w:rPr>
                <w:sz w:val="20"/>
                <w:szCs w:val="20"/>
              </w:rPr>
              <w:t xml:space="preserve">the power saving gain caused by unreasonable configurations should not be used as a </w:t>
            </w:r>
            <w:proofErr w:type="gramStart"/>
            <w:r w:rsidRPr="00F338F7">
              <w:rPr>
                <w:sz w:val="20"/>
                <w:szCs w:val="20"/>
              </w:rPr>
              <w:t>reference;</w:t>
            </w:r>
            <w:proofErr w:type="gramEnd"/>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 xml:space="preserve">If gNB does not send the sequence-based PEI but FAR occurs, UE would take noise as PEI for </w:t>
            </w:r>
            <w:proofErr w:type="gramStart"/>
            <w:r w:rsidRPr="00F338F7">
              <w:rPr>
                <w:sz w:val="20"/>
                <w:szCs w:val="20"/>
              </w:rPr>
              <w:t>synchronization;</w:t>
            </w:r>
            <w:proofErr w:type="gramEnd"/>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 xml:space="preserve">If the on-demand (instead of always-on) sequence-based PEI is used for synchronization without justification, it will impact the correction of synchronization and paging </w:t>
            </w:r>
            <w:proofErr w:type="gramStart"/>
            <w:r w:rsidRPr="00F338F7">
              <w:rPr>
                <w:sz w:val="20"/>
                <w:szCs w:val="20"/>
              </w:rPr>
              <w:t>performance, and</w:t>
            </w:r>
            <w:proofErr w:type="gramEnd"/>
            <w:r w:rsidRPr="00F338F7">
              <w:rPr>
                <w:sz w:val="20"/>
                <w:szCs w:val="20"/>
              </w:rPr>
              <w:t xml:space="preserve">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 xml:space="preserve">For </w:t>
            </w:r>
            <w:proofErr w:type="gramStart"/>
            <w:r w:rsidRPr="00F338F7">
              <w:rPr>
                <w:sz w:val="20"/>
                <w:szCs w:val="20"/>
              </w:rPr>
              <w:t>sequence based</w:t>
            </w:r>
            <w:proofErr w:type="gramEnd"/>
            <w:r w:rsidRPr="00F338F7">
              <w:rPr>
                <w:sz w:val="20"/>
                <w:szCs w:val="20"/>
              </w:rPr>
              <w:t xml:space="preserve">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 xml:space="preserve">for Alt-1, if PEI with orthogonal cover is used, the UE power saving gain or the detection performance will </w:t>
            </w:r>
            <w:proofErr w:type="gramStart"/>
            <w:r w:rsidRPr="00F338F7">
              <w:rPr>
                <w:sz w:val="20"/>
                <w:szCs w:val="20"/>
              </w:rPr>
              <w:t>decrease;</w:t>
            </w:r>
            <w:proofErr w:type="gramEnd"/>
          </w:p>
          <w:p w14:paraId="772301A5" w14:textId="77777777" w:rsidR="005A63DE" w:rsidRPr="00F338F7" w:rsidRDefault="005A63DE" w:rsidP="009C2EF3">
            <w:pPr>
              <w:pStyle w:val="ListParagraph"/>
              <w:numPr>
                <w:ilvl w:val="0"/>
                <w:numId w:val="50"/>
              </w:numPr>
              <w:rPr>
                <w:sz w:val="20"/>
                <w:szCs w:val="20"/>
              </w:rPr>
            </w:pPr>
            <w:r w:rsidRPr="00F338F7">
              <w:rPr>
                <w:sz w:val="20"/>
                <w:szCs w:val="20"/>
              </w:rPr>
              <w:t xml:space="preserve">for Alt-2, if PEI is generated by different sequences, the performance of sequence-based PEI will be deteriorated with the increased blind </w:t>
            </w:r>
            <w:proofErr w:type="gramStart"/>
            <w:r w:rsidRPr="00F338F7">
              <w:rPr>
                <w:sz w:val="20"/>
                <w:szCs w:val="20"/>
              </w:rPr>
              <w:t>detection</w:t>
            </w:r>
            <w:r w:rsidRPr="00F338F7">
              <w:rPr>
                <w:rFonts w:ascii="PMingLiU" w:eastAsia="PMingLiU" w:hAnsi="PMingLiU" w:cs="PMingLiU" w:hint="eastAsia"/>
                <w:sz w:val="20"/>
                <w:szCs w:val="20"/>
              </w:rPr>
              <w:t>；</w:t>
            </w:r>
            <w:proofErr w:type="gramEnd"/>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w:t>
            </w:r>
            <w:proofErr w:type="gramStart"/>
            <w:r w:rsidRPr="00F338F7">
              <w:rPr>
                <w:sz w:val="20"/>
                <w:szCs w:val="20"/>
              </w:rPr>
              <w:t>beam based</w:t>
            </w:r>
            <w:proofErr w:type="gramEnd"/>
            <w:r w:rsidRPr="00F338F7">
              <w:rPr>
                <w:sz w:val="20"/>
                <w:szCs w:val="20"/>
              </w:rPr>
              <w:t xml:space="preserve">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16</w:t>
            </w:r>
            <w:r w:rsidRPr="00A70C0C">
              <w:rPr>
                <w:rFonts w:eastAsiaTheme="minorEastAsia"/>
                <w:sz w:val="20"/>
                <w:szCs w:val="20"/>
                <w:lang w:val="en-US"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BodyText"/>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proofErr w:type="gramStart"/>
                  <w:r w:rsidRPr="00DA38D8">
                    <w:rPr>
                      <w:sz w:val="20"/>
                      <w:szCs w:val="20"/>
                      <w:lang w:val="en-US"/>
                    </w:rPr>
                    <w:t>S</w:t>
                  </w:r>
                  <w:r w:rsidRPr="00DA38D8">
                    <w:rPr>
                      <w:rFonts w:hint="eastAsia"/>
                      <w:sz w:val="20"/>
                      <w:szCs w:val="20"/>
                      <w:lang w:val="en-US"/>
                    </w:rPr>
                    <w:t>imilar</w:t>
                  </w:r>
                  <w:r w:rsidRPr="00DA38D8">
                    <w:rPr>
                      <w:sz w:val="20"/>
                      <w:szCs w:val="20"/>
                      <w:lang w:val="en-US"/>
                    </w:rPr>
                    <w:t>;</w:t>
                  </w:r>
                  <w:proofErr w:type="gramEnd"/>
                </w:p>
                <w:p w14:paraId="363C1A52" w14:textId="77777777" w:rsidR="005A63DE" w:rsidRPr="00DA38D8" w:rsidRDefault="005A63DE" w:rsidP="005A63DE">
                  <w:pPr>
                    <w:rPr>
                      <w:sz w:val="20"/>
                      <w:szCs w:val="20"/>
                      <w:lang w:val="en-US"/>
                    </w:rPr>
                  </w:pPr>
                  <w:r w:rsidRPr="00DA38D8">
                    <w:rPr>
                      <w:color w:val="00B050"/>
                      <w:sz w:val="20"/>
                      <w:szCs w:val="20"/>
                      <w:lang w:eastAsia="zh-CN"/>
                    </w:rPr>
                    <w:t xml:space="preserve">Gap b/w the 1st SS </w:t>
                  </w:r>
                  <w:proofErr w:type="gramStart"/>
                  <w:r w:rsidRPr="00DA38D8">
                    <w:rPr>
                      <w:color w:val="00B050"/>
                      <w:sz w:val="20"/>
                      <w:szCs w:val="20"/>
                      <w:lang w:eastAsia="zh-CN"/>
                    </w:rPr>
                    <w:t>burst</w:t>
                  </w:r>
                  <w:proofErr w:type="gramEnd"/>
                  <w:r w:rsidRPr="00DA38D8">
                    <w:rPr>
                      <w:color w:val="00B050"/>
                      <w:sz w:val="20"/>
                      <w:szCs w:val="20"/>
                      <w:lang w:eastAsia="zh-CN"/>
                    </w:rPr>
                    <w:t xml:space="preserve">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proofErr w:type="gramStart"/>
                  <w:r w:rsidRPr="00DA38D8">
                    <w:rPr>
                      <w:sz w:val="20"/>
                      <w:szCs w:val="20"/>
                      <w:lang w:val="en-US"/>
                    </w:rPr>
                    <w:t>S</w:t>
                  </w:r>
                  <w:r w:rsidRPr="00DA38D8">
                    <w:rPr>
                      <w:rFonts w:hint="eastAsia"/>
                      <w:sz w:val="20"/>
                      <w:szCs w:val="20"/>
                      <w:lang w:val="en-US"/>
                    </w:rPr>
                    <w:t>imilar</w:t>
                  </w:r>
                  <w:r w:rsidRPr="00DA38D8">
                    <w:rPr>
                      <w:sz w:val="20"/>
                      <w:szCs w:val="20"/>
                      <w:lang w:val="en-US"/>
                    </w:rPr>
                    <w:t>;</w:t>
                  </w:r>
                  <w:proofErr w:type="gramEnd"/>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roofErr w:type="gramStart"/>
                  <w:r w:rsidRPr="00DA38D8">
                    <w:rPr>
                      <w:rFonts w:hint="eastAsia"/>
                      <w:sz w:val="20"/>
                      <w:szCs w:val="20"/>
                      <w:lang w:val="en-US"/>
                    </w:rPr>
                    <w:t>);</w:t>
                  </w:r>
                  <w:proofErr w:type="gramEnd"/>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roofErr w:type="gramStart"/>
                  <w:r w:rsidRPr="00DA38D8">
                    <w:rPr>
                      <w:rFonts w:hint="eastAsia"/>
                      <w:sz w:val="20"/>
                      <w:szCs w:val="20"/>
                      <w:lang w:val="en-US"/>
                    </w:rPr>
                    <w:t>);</w:t>
                  </w:r>
                  <w:proofErr w:type="gramEnd"/>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roofErr w:type="gramStart"/>
                  <w:r w:rsidRPr="00DA38D8">
                    <w:rPr>
                      <w:rFonts w:hint="eastAsia"/>
                      <w:sz w:val="20"/>
                      <w:szCs w:val="20"/>
                      <w:lang w:val="en-US"/>
                    </w:rPr>
                    <w:t>);</w:t>
                  </w:r>
                  <w:proofErr w:type="gramEnd"/>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w:t>
                  </w:r>
                  <w:proofErr w:type="gramStart"/>
                  <w:r w:rsidRPr="00DA38D8">
                    <w:rPr>
                      <w:sz w:val="20"/>
                      <w:szCs w:val="20"/>
                      <w:lang w:val="en-US"/>
                    </w:rPr>
                    <w:t>sharing;</w:t>
                  </w:r>
                  <w:proofErr w:type="gramEnd"/>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w:t>
            </w:r>
            <w:proofErr w:type="spellStart"/>
            <w:r w:rsidRPr="00DA38D8">
              <w:rPr>
                <w:i/>
                <w:sz w:val="20"/>
                <w:szCs w:val="20"/>
              </w:rPr>
              <w:t>to</w:t>
            </w:r>
            <w:proofErr w:type="spellEnd"/>
            <w:r w:rsidRPr="00DA38D8">
              <w:rPr>
                <w:i/>
                <w:sz w:val="20"/>
                <w:szCs w:val="20"/>
              </w:rPr>
              <w:t xml:space="preserve">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w:t>
            </w:r>
            <w:proofErr w:type="spellStart"/>
            <w:r w:rsidRPr="00DA38D8">
              <w:rPr>
                <w:bCs/>
                <w:i/>
                <w:iCs/>
                <w:sz w:val="20"/>
                <w:szCs w:val="20"/>
              </w:rPr>
              <w:t>to</w:t>
            </w:r>
            <w:proofErr w:type="spellEnd"/>
            <w:r w:rsidRPr="00DA38D8">
              <w:rPr>
                <w:bCs/>
                <w:i/>
                <w:iCs/>
                <w:sz w:val="20"/>
                <w:szCs w:val="20"/>
              </w:rPr>
              <w:t xml:space="preserve">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 xml:space="preserve">Observation 4 – Since the energy difference between different receiver types, for DCI-based and sequence-based PEIs detection, has not been included in the energy model, sequence-based PEI </w:t>
            </w:r>
            <w:proofErr w:type="gramStart"/>
            <w:r w:rsidRPr="00DA38D8">
              <w:rPr>
                <w:bCs/>
                <w:i/>
                <w:iCs/>
                <w:sz w:val="20"/>
                <w:szCs w:val="20"/>
              </w:rPr>
              <w:t>in reality has</w:t>
            </w:r>
            <w:proofErr w:type="gramEnd"/>
            <w:r w:rsidRPr="00DA38D8">
              <w:rPr>
                <w:bCs/>
                <w:i/>
                <w:iCs/>
                <w:sz w:val="20"/>
                <w:szCs w:val="20"/>
              </w:rPr>
              <w:t xml:space="preserve">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w:t>
            </w:r>
            <w:proofErr w:type="spellStart"/>
            <w:r w:rsidRPr="00DA38D8">
              <w:rPr>
                <w:b/>
                <w:i/>
                <w:sz w:val="20"/>
                <w:szCs w:val="20"/>
              </w:rPr>
              <w:t>Signaling</w:t>
            </w:r>
            <w:proofErr w:type="spellEnd"/>
            <w:r w:rsidRPr="00DA38D8">
              <w:rPr>
                <w:b/>
                <w:i/>
                <w:sz w:val="20"/>
                <w:szCs w:val="20"/>
              </w:rPr>
              <w:t xml:space="preserve">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gNB has flexibility to configure </w:t>
            </w:r>
            <w:proofErr w:type="gramStart"/>
            <w:r w:rsidRPr="00DA38D8">
              <w:rPr>
                <w:rFonts w:eastAsia="Malgun Gothic"/>
                <w:sz w:val="20"/>
                <w:szCs w:val="20"/>
                <w:u w:val="single"/>
                <w:lang w:eastAsia="ko-KR"/>
              </w:rPr>
              <w:t>less</w:t>
            </w:r>
            <w:proofErr w:type="gramEnd"/>
            <w:r w:rsidRPr="00DA38D8">
              <w:rPr>
                <w:rFonts w:eastAsia="Malgun Gothic"/>
                <w:sz w:val="20"/>
                <w:szCs w:val="20"/>
                <w:u w:val="single"/>
                <w:lang w:eastAsia="ko-KR"/>
              </w:rPr>
              <w:t xml:space="preserve">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 xml:space="preserve">-B requires much larger (9x larger @ group paging rate = 10%) resource overhead than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11:</w:t>
            </w:r>
            <w:r w:rsidRPr="00DA38D8">
              <w:rPr>
                <w:rFonts w:eastAsia="Malgun Gothic"/>
                <w:sz w:val="20"/>
                <w:szCs w:val="20"/>
                <w:u w:val="single"/>
                <w:lang w:eastAsia="ko-KR"/>
              </w:rPr>
              <w:t xml:space="preserve"> UE subgroup indication achieves limited PSG (</w:t>
            </w:r>
            <w:proofErr w:type="gramStart"/>
            <w:r w:rsidRPr="00DA38D8">
              <w:rPr>
                <w:rFonts w:eastAsia="Malgun Gothic"/>
                <w:sz w:val="20"/>
                <w:szCs w:val="20"/>
                <w:u w:val="single"/>
                <w:lang w:eastAsia="ko-KR"/>
              </w:rPr>
              <w:t>e.g.</w:t>
            </w:r>
            <w:proofErr w:type="gramEnd"/>
            <w:r w:rsidRPr="00DA38D8">
              <w:rPr>
                <w:rFonts w:eastAsia="Malgun Gothic"/>
                <w:sz w:val="20"/>
                <w:szCs w:val="20"/>
                <w:u w:val="single"/>
                <w:lang w:eastAsia="ko-KR"/>
              </w:rPr>
              <w:t xml:space="preserve">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proofErr w:type="gramStart"/>
            <w:r w:rsidRPr="00DA38D8">
              <w:rPr>
                <w:b/>
                <w:sz w:val="20"/>
                <w:szCs w:val="20"/>
                <w:u w:val="single"/>
                <w:lang w:eastAsia="ko-KR"/>
              </w:rPr>
              <w:t>a number of</w:t>
            </w:r>
            <w:proofErr w:type="gramEnd"/>
            <w:r w:rsidRPr="00DA38D8">
              <w:rPr>
                <w:b/>
                <w:sz w:val="20"/>
                <w:szCs w:val="20"/>
                <w:u w:val="single"/>
                <w:lang w:eastAsia="ko-KR"/>
              </w:rPr>
              <w:t xml:space="preserve">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xml:space="preserve">: When one PEI indicates multiple POs, no matter behavior-A or behavior-B, the TRS-based PEI could maintain the same </w:t>
            </w:r>
            <w:proofErr w:type="gramStart"/>
            <w:r w:rsidRPr="00DA38D8">
              <w:rPr>
                <w:rFonts w:eastAsia="SimSun"/>
                <w:i/>
                <w:sz w:val="20"/>
                <w:szCs w:val="20"/>
                <w:lang w:val="en-US" w:eastAsia="zh-CN"/>
              </w:rPr>
              <w:t>performance</w:t>
            </w:r>
            <w:proofErr w:type="gramEnd"/>
            <w:r w:rsidRPr="00DA38D8">
              <w:rPr>
                <w:rFonts w:eastAsia="SimSun"/>
                <w:i/>
                <w:sz w:val="20"/>
                <w:szCs w:val="20"/>
                <w:lang w:val="en-US" w:eastAsia="zh-CN"/>
              </w:rPr>
              <w:t xml:space="preserv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 xml:space="preserve">detection performance, power saving gain, </w:t>
            </w:r>
            <w:proofErr w:type="gramStart"/>
            <w:r w:rsidRPr="00DA38D8">
              <w:rPr>
                <w:rFonts w:eastAsiaTheme="minorEastAsia"/>
                <w:i/>
                <w:sz w:val="20"/>
                <w:szCs w:val="20"/>
                <w:lang w:val="en-US" w:eastAsia="zh-CN"/>
              </w:rPr>
              <w:t>coexistence</w:t>
            </w:r>
            <w:proofErr w:type="gramEnd"/>
            <w:r w:rsidRPr="00DA38D8">
              <w:rPr>
                <w:rFonts w:eastAsiaTheme="minorEastAsia"/>
                <w:i/>
                <w:sz w:val="20"/>
                <w:szCs w:val="20"/>
                <w:lang w:val="en-US" w:eastAsia="zh-CN"/>
              </w:rPr>
              <w:t xml:space="preserv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xml:space="preserve">: Whether to support multiple POs associated with one PEI need further study, </w:t>
            </w:r>
            <w:proofErr w:type="gramStart"/>
            <w:r w:rsidRPr="00DA38D8">
              <w:rPr>
                <w:rFonts w:eastAsia="SimSun"/>
                <w:b/>
                <w:i/>
                <w:sz w:val="20"/>
                <w:szCs w:val="20"/>
                <w:lang w:val="en-US" w:eastAsia="zh-CN"/>
              </w:rPr>
              <w:t>taking into account</w:t>
            </w:r>
            <w:proofErr w:type="gramEnd"/>
            <w:r w:rsidRPr="00DA38D8">
              <w:rPr>
                <w:rFonts w:eastAsia="SimSun"/>
                <w:b/>
                <w:i/>
                <w:sz w:val="20"/>
                <w:szCs w:val="20"/>
                <w:lang w:val="en-US" w:eastAsia="zh-CN"/>
              </w:rPr>
              <w:t xml:space="preserve">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7152537C" w14:textId="77777777" w:rsidR="005A63DE" w:rsidRPr="00DA38D8" w:rsidRDefault="005A63DE" w:rsidP="005A63DE">
            <w:pPr>
              <w:rPr>
                <w:b/>
                <w:i/>
                <w:sz w:val="20"/>
                <w:szCs w:val="20"/>
              </w:rPr>
            </w:pPr>
            <w:r w:rsidRPr="00DA38D8">
              <w:rPr>
                <w:b/>
                <w:i/>
                <w:sz w:val="20"/>
                <w:szCs w:val="20"/>
              </w:rPr>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w:t>
            </w:r>
            <w:proofErr w:type="gramStart"/>
            <w:r w:rsidRPr="00DA38D8">
              <w:rPr>
                <w:rFonts w:eastAsiaTheme="minorEastAsia"/>
                <w:b/>
                <w:bCs/>
                <w:sz w:val="20"/>
                <w:szCs w:val="20"/>
                <w:lang w:val="en-US" w:eastAsia="zh-CN"/>
              </w:rPr>
              <w:t>e.g.</w:t>
            </w:r>
            <w:proofErr w:type="gramEnd"/>
            <w:r w:rsidRPr="00DA38D8">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proofErr w:type="gramStart"/>
            <w:r w:rsidRPr="00DA38D8">
              <w:rPr>
                <w:sz w:val="20"/>
                <w:szCs w:val="20"/>
              </w:rPr>
              <w:t>^(</w:t>
            </w:r>
            <w:proofErr w:type="gramEnd"/>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less often transmit PEI (10% of the time),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w:t>
            </w:r>
            <w:proofErr w:type="gramStart"/>
            <w:r w:rsidRPr="00DA38D8">
              <w:rPr>
                <w:b/>
                <w:sz w:val="20"/>
                <w:szCs w:val="20"/>
              </w:rPr>
              <w:t>is allowed to</w:t>
            </w:r>
            <w:proofErr w:type="gramEnd"/>
            <w:r w:rsidRPr="00DA38D8">
              <w:rPr>
                <w:b/>
                <w:sz w:val="20"/>
                <w:szCs w:val="20"/>
              </w:rPr>
              <w:t xml:space="preserve">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t>
            </w:r>
            <w:proofErr w:type="gramStart"/>
            <w:r w:rsidRPr="00DA38D8">
              <w:rPr>
                <w:b/>
                <w:sz w:val="20"/>
                <w:szCs w:val="20"/>
              </w:rPr>
              <w:t>whether or not</w:t>
            </w:r>
            <w:proofErr w:type="gramEnd"/>
            <w:r w:rsidRPr="00DA38D8">
              <w:rPr>
                <w:b/>
                <w:sz w:val="20"/>
                <w:szCs w:val="20"/>
              </w:rPr>
              <w:t xml:space="preserve">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w:t>
            </w:r>
            <w:proofErr w:type="gramStart"/>
            <w:r w:rsidRPr="00DA38D8">
              <w:rPr>
                <w:b/>
                <w:bCs/>
                <w:sz w:val="20"/>
                <w:szCs w:val="20"/>
              </w:rPr>
              <w:t>s</w:t>
            </w:r>
            <w:proofErr w:type="spellEnd"/>
            <w:r w:rsidRPr="00DA38D8">
              <w:rPr>
                <w:b/>
                <w:bCs/>
                <w:sz w:val="20"/>
                <w:szCs w:val="20"/>
                <w:lang w:eastAsia="zh-CN"/>
              </w:rPr>
              <w:t>]*</w:t>
            </w:r>
            <w:proofErr w:type="spellStart"/>
            <w:proofErr w:type="gramEnd"/>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 xml:space="preserve">Proposal 5. For UE-ID based subgrouping, the subgroup index for one UE can be calculated as </w:t>
            </w:r>
            <w:proofErr w:type="gramStart"/>
            <w:r w:rsidRPr="00DA38D8">
              <w:rPr>
                <w:b/>
                <w:sz w:val="20"/>
                <w:szCs w:val="20"/>
                <w:lang w:eastAsia="zh-CN"/>
              </w:rPr>
              <w:t>floor[</w:t>
            </w:r>
            <w:proofErr w:type="gramEnd"/>
            <w:r w:rsidRPr="00DA38D8">
              <w:rPr>
                <w:b/>
                <w:sz w:val="20"/>
                <w:szCs w:val="20"/>
                <w:lang w:eastAsia="zh-CN"/>
              </w:rPr>
              <w:t>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w:t>
            </w:r>
            <w:proofErr w:type="gramStart"/>
            <w:r w:rsidRPr="00DA38D8">
              <w:rPr>
                <w:rFonts w:eastAsiaTheme="minorEastAsia"/>
                <w:b/>
                <w:sz w:val="20"/>
                <w:szCs w:val="20"/>
                <w:lang w:eastAsia="ko-KR"/>
              </w:rPr>
              <w:t>e.g.</w:t>
            </w:r>
            <w:proofErr w:type="gramEnd"/>
            <w:r w:rsidRPr="00DA38D8">
              <w:rPr>
                <w:rFonts w:eastAsiaTheme="minorEastAsia"/>
                <w:b/>
                <w:sz w:val="20"/>
                <w:szCs w:val="20"/>
                <w:lang w:eastAsia="ko-KR"/>
              </w:rPr>
              <w:t xml:space="preserve">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2" w:name="_Ref79234989"/>
            <w:r w:rsidRPr="00DA38D8">
              <w:rPr>
                <w:b w:val="0"/>
                <w:sz w:val="20"/>
                <w:szCs w:val="20"/>
              </w:rPr>
              <w:t>Observation 1: Minimum UE operations with Rel-17 paging enhancement for idle/inactive mode include:</w:t>
            </w:r>
            <w:bookmarkEnd w:id="22"/>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3"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3"/>
          </w:p>
          <w:p w14:paraId="609CC129" w14:textId="77777777" w:rsidR="005A63DE" w:rsidRPr="00DA38D8" w:rsidRDefault="005A63DE" w:rsidP="005A63DE">
            <w:pPr>
              <w:pStyle w:val="Caption"/>
              <w:keepNext/>
              <w:jc w:val="center"/>
              <w:rPr>
                <w:b w:val="0"/>
                <w:sz w:val="20"/>
                <w:szCs w:val="20"/>
              </w:rPr>
            </w:pPr>
            <w:bookmarkStart w:id="24" w:name="_Ref79229577"/>
            <w:bookmarkStart w:id="25" w:name="_Ref79235085"/>
            <w:r w:rsidRPr="00DA38D8">
              <w:rPr>
                <w:b w:val="0"/>
                <w:sz w:val="20"/>
                <w:szCs w:val="20"/>
              </w:rPr>
              <w:t xml:space="preserve">Table </w:t>
            </w:r>
            <w:bookmarkEnd w:id="24"/>
            <w:r w:rsidRPr="00DA38D8">
              <w:rPr>
                <w:b w:val="0"/>
                <w:sz w:val="20"/>
                <w:szCs w:val="20"/>
              </w:rPr>
              <w:t>1: Residue CFO given that one SS burst can be utilized for CFO compensation</w:t>
            </w:r>
            <w:bookmarkEnd w:id="25"/>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 xml:space="preserve">Reduced CFO has STD &lt; 600 </w:t>
                  </w:r>
                  <w:proofErr w:type="gramStart"/>
                  <w:r w:rsidRPr="00DA38D8">
                    <w:rPr>
                      <w:sz w:val="20"/>
                      <w:szCs w:val="20"/>
                    </w:rPr>
                    <w:t>Hz,  corresponding</w:t>
                  </w:r>
                  <w:proofErr w:type="gramEnd"/>
                  <w:r w:rsidRPr="00DA38D8">
                    <w:rPr>
                      <w:sz w:val="20"/>
                      <w:szCs w:val="20"/>
                    </w:rPr>
                    <w:t xml:space="preserve">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6" w:name="_Ref79235150"/>
            <w:r w:rsidRPr="00DA38D8">
              <w:rPr>
                <w:b w:val="0"/>
                <w:sz w:val="20"/>
                <w:szCs w:val="20"/>
              </w:rPr>
              <w:t>Table 2: UE power saving gain comparison based on RAN1 #105-e observation</w:t>
            </w:r>
            <w:bookmarkEnd w:id="26"/>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7" w:name="_Ref79235265"/>
            <w:r w:rsidRPr="00DA38D8">
              <w:rPr>
                <w:b w:val="0"/>
                <w:sz w:val="20"/>
                <w:szCs w:val="20"/>
              </w:rPr>
              <w:br/>
              <w:t>Observation 5: For resource sharing with the channels of legacy/R15 UEs, the following have been investigated:</w:t>
            </w:r>
            <w:bookmarkEnd w:id="27"/>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8" w:name="_Ref79235568"/>
            <w:r w:rsidRPr="00DA38D8">
              <w:rPr>
                <w:b w:val="0"/>
                <w:sz w:val="20"/>
                <w:szCs w:val="20"/>
              </w:rPr>
              <w:br/>
              <w:t>Observation 6: PDCCH PEI can reuses R15 PDCCH multiplexing design and requires the least network effort to ensure coexistence with legacy/R15 UEs</w:t>
            </w:r>
            <w:bookmarkEnd w:id="28"/>
          </w:p>
          <w:p w14:paraId="7F710847" w14:textId="77777777" w:rsidR="005A63DE" w:rsidRPr="00DA38D8" w:rsidRDefault="005A63DE" w:rsidP="005A63DE">
            <w:pPr>
              <w:keepNext/>
              <w:rPr>
                <w:sz w:val="20"/>
                <w:szCs w:val="20"/>
              </w:rPr>
            </w:pPr>
            <w:r w:rsidRPr="00DA38D8">
              <w:rPr>
                <w:noProof/>
                <w:sz w:val="20"/>
                <w:szCs w:val="20"/>
                <w:lang w:val="en-US" w:eastAsia="zh-TW"/>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9"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9"/>
          </w:p>
          <w:p w14:paraId="70C1FA73" w14:textId="77777777" w:rsidR="005A63DE" w:rsidRPr="00DA38D8" w:rsidRDefault="005A63DE" w:rsidP="005A63DE">
            <w:pPr>
              <w:pStyle w:val="Caption"/>
              <w:keepNext/>
              <w:jc w:val="center"/>
              <w:rPr>
                <w:b w:val="0"/>
                <w:sz w:val="20"/>
                <w:szCs w:val="20"/>
              </w:rPr>
            </w:pPr>
            <w:bookmarkStart w:id="30" w:name="_Ref79231608"/>
            <w:r w:rsidRPr="00DA38D8">
              <w:rPr>
                <w:b w:val="0"/>
                <w:sz w:val="20"/>
                <w:szCs w:val="20"/>
              </w:rPr>
              <w:t xml:space="preserve">Table </w:t>
            </w:r>
            <w:bookmarkEnd w:id="30"/>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1" w:name="_Ref79235898"/>
            <w:r w:rsidRPr="00DA38D8">
              <w:rPr>
                <w:b w:val="0"/>
                <w:sz w:val="20"/>
                <w:szCs w:val="20"/>
              </w:rPr>
              <w:t>Observation 8: It is beneficial to merge the following useful characteristics from sequence PEI to PDCCH PEI:</w:t>
            </w:r>
            <w:bookmarkEnd w:id="31"/>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2"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2"/>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TW"/>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3" w:name="_Ref79233168"/>
            <w:r w:rsidRPr="00DA38D8">
              <w:rPr>
                <w:b w:val="0"/>
                <w:sz w:val="20"/>
                <w:szCs w:val="20"/>
              </w:rPr>
              <w:t xml:space="preserve">Figure </w:t>
            </w:r>
            <w:bookmarkEnd w:id="33"/>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TW"/>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4" w:name="_Ref79233390"/>
            <w:r w:rsidRPr="00DA38D8">
              <w:rPr>
                <w:sz w:val="20"/>
                <w:szCs w:val="20"/>
              </w:rPr>
              <w:t xml:space="preserve">Figure </w:t>
            </w:r>
            <w:bookmarkEnd w:id="34"/>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5"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5"/>
          </w:p>
          <w:p w14:paraId="272B1994" w14:textId="77777777" w:rsidR="005A63DE" w:rsidRPr="00DA38D8" w:rsidRDefault="005A63DE" w:rsidP="005A63DE">
            <w:pPr>
              <w:pStyle w:val="Caption"/>
              <w:keepNext/>
              <w:jc w:val="center"/>
              <w:rPr>
                <w:sz w:val="20"/>
                <w:szCs w:val="20"/>
              </w:rPr>
            </w:pPr>
            <w:bookmarkStart w:id="36" w:name="_Ref79233805"/>
            <w:r w:rsidRPr="00DA38D8">
              <w:rPr>
                <w:sz w:val="20"/>
                <w:szCs w:val="20"/>
              </w:rPr>
              <w:t xml:space="preserve">Table </w:t>
            </w:r>
            <w:bookmarkEnd w:id="36"/>
            <w:r w:rsidRPr="00DA38D8">
              <w:rPr>
                <w:sz w:val="20"/>
                <w:szCs w:val="20"/>
              </w:rPr>
              <w:t xml:space="preserve">4: Comparison for </w:t>
            </w:r>
            <w:proofErr w:type="gramStart"/>
            <w:r w:rsidRPr="00DA38D8">
              <w:rPr>
                <w:sz w:val="20"/>
                <w:szCs w:val="20"/>
              </w:rPr>
              <w:t>bit-map</w:t>
            </w:r>
            <w:proofErr w:type="gramEnd"/>
            <w:r w:rsidRPr="00DA38D8">
              <w:rPr>
                <w:sz w:val="20"/>
                <w:szCs w:val="20"/>
              </w:rPr>
              <w:t xml:space="preserve">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proofErr w:type="gramStart"/>
                  <w:r w:rsidRPr="00DA38D8">
                    <w:rPr>
                      <w:color w:val="000000"/>
                      <w:kern w:val="24"/>
                      <w:sz w:val="20"/>
                      <w:szCs w:val="20"/>
                    </w:rPr>
                    <w:t>Bit-map</w:t>
                  </w:r>
                  <w:proofErr w:type="gramEnd"/>
                  <w:r w:rsidRPr="00DA38D8">
                    <w:rPr>
                      <w:color w:val="000000"/>
                      <w:kern w:val="24"/>
                      <w:sz w:val="20"/>
                      <w:szCs w:val="20"/>
                    </w:rPr>
                    <w:t xml:space="preserve">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C03850"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w:t>
                  </w:r>
                  <w:proofErr w:type="gramStart"/>
                  <w:r w:rsidRPr="00DA38D8">
                    <w:rPr>
                      <w:color w:val="0000FF"/>
                      <w:kern w:val="24"/>
                      <w:sz w:val="20"/>
                      <w:szCs w:val="20"/>
                    </w:rPr>
                    <w:t>e.g.</w:t>
                  </w:r>
                  <w:proofErr w:type="gramEnd"/>
                  <w:r w:rsidRPr="00DA38D8">
                    <w:rPr>
                      <w:color w:val="0000FF"/>
                      <w:kern w:val="24"/>
                      <w:sz w:val="20"/>
                      <w:szCs w:val="20"/>
                    </w:rPr>
                    <w:t xml:space="preserve">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7"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7"/>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8"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8"/>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9" w:name="_Ref79236253"/>
            <w:r w:rsidRPr="00DA38D8">
              <w:rPr>
                <w:b w:val="0"/>
                <w:sz w:val="20"/>
                <w:szCs w:val="20"/>
              </w:rPr>
              <w:br/>
            </w:r>
            <w:r w:rsidRPr="00DA38D8">
              <w:rPr>
                <w:sz w:val="20"/>
                <w:szCs w:val="20"/>
              </w:rPr>
              <w:t>Proposal 6: For PEI Monitoring Occasion (MO) determination, the following two steps are utilized</w:t>
            </w:r>
            <w:bookmarkEnd w:id="39"/>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0"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0"/>
          </w:p>
          <w:p w14:paraId="08219218" w14:textId="77777777" w:rsidR="005A63DE" w:rsidRPr="00DA38D8" w:rsidRDefault="005A63DE" w:rsidP="005A63DE">
            <w:pPr>
              <w:pStyle w:val="Caption"/>
              <w:rPr>
                <w:sz w:val="20"/>
                <w:szCs w:val="20"/>
              </w:rPr>
            </w:pPr>
            <w:bookmarkStart w:id="41"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1"/>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w:t>
            </w:r>
            <w:proofErr w:type="gramStart"/>
            <w:r w:rsidRPr="00DA38D8">
              <w:rPr>
                <w:b/>
                <w:sz w:val="20"/>
                <w:szCs w:val="20"/>
              </w:rPr>
              <w:t>e.g.</w:t>
            </w:r>
            <w:proofErr w:type="gramEnd"/>
            <w:r w:rsidRPr="00DA38D8">
              <w:rPr>
                <w:b/>
                <w:sz w:val="20"/>
                <w:szCs w:val="20"/>
              </w:rPr>
              <w:t xml:space="preserve">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 xml:space="preserve">Proposal 4: Both PEI and paging DCI may jointly indicate UE sub-grouping information, especially when number of sub-groups is </w:t>
            </w:r>
            <w:proofErr w:type="gramStart"/>
            <w:r w:rsidRPr="00DA38D8">
              <w:rPr>
                <w:b/>
                <w:bCs/>
                <w:sz w:val="20"/>
                <w:szCs w:val="20"/>
              </w:rPr>
              <w:t>large</w:t>
            </w:r>
            <w:proofErr w:type="gramEnd"/>
            <w:r w:rsidRPr="00DA38D8">
              <w:rPr>
                <w:b/>
                <w:bCs/>
                <w:sz w:val="20"/>
                <w:szCs w:val="20"/>
              </w:rPr>
              <w:t xml:space="preserv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DA38D8">
              <w:rPr>
                <w:b/>
                <w:bCs/>
                <w:sz w:val="20"/>
                <w:szCs w:val="20"/>
                <w:lang w:eastAsia="x-none"/>
              </w:rPr>
              <w:t>sequence based</w:t>
            </w:r>
            <w:proofErr w:type="gramEnd"/>
            <w:r w:rsidRPr="00DA38D8">
              <w:rPr>
                <w:b/>
                <w:bCs/>
                <w:sz w:val="20"/>
                <w:szCs w:val="20"/>
                <w:lang w:eastAsia="x-none"/>
              </w:rPr>
              <w:t xml:space="preserve">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4: When UE is not certain about the SIB configuration of PEI, </w:t>
            </w:r>
            <w:proofErr w:type="gramStart"/>
            <w:r w:rsidRPr="00DA38D8">
              <w:rPr>
                <w:b/>
                <w:bCs/>
                <w:sz w:val="20"/>
                <w:szCs w:val="20"/>
                <w:lang w:eastAsia="x-none"/>
              </w:rPr>
              <w:t>e.g.</w:t>
            </w:r>
            <w:proofErr w:type="gramEnd"/>
            <w:r w:rsidRPr="00DA38D8">
              <w:rPr>
                <w:b/>
                <w:bCs/>
                <w:sz w:val="20"/>
                <w:szCs w:val="20"/>
                <w:lang w:eastAsia="x-none"/>
              </w:rPr>
              <w:t xml:space="preserve">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 xml:space="preserve">There are some restrictions in SSS-based PEI to avoid </w:t>
            </w:r>
            <w:proofErr w:type="gramStart"/>
            <w:r w:rsidRPr="00DA38D8">
              <w:rPr>
                <w:i/>
                <w:color w:val="000000" w:themeColor="text1"/>
                <w:sz w:val="20"/>
                <w:szCs w:val="20"/>
                <w:lang w:eastAsia="zh-CN"/>
              </w:rPr>
              <w:t>to impact</w:t>
            </w:r>
            <w:proofErr w:type="gramEnd"/>
            <w:r w:rsidRPr="00DA38D8">
              <w:rPr>
                <w:i/>
                <w:color w:val="000000" w:themeColor="text1"/>
                <w:sz w:val="20"/>
                <w:szCs w:val="20"/>
                <w:lang w:eastAsia="zh-CN"/>
              </w:rPr>
              <w:t xml:space="preserve">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br/>
              <w:t xml:space="preserve">Proposal 1: DCI-based PEI is preferred and can be carried in paging search space.  For target UE group A’s PO for paging, its PEI can </w:t>
            </w:r>
            <w:proofErr w:type="gramStart"/>
            <w:r w:rsidRPr="00DA38D8">
              <w:rPr>
                <w:b/>
                <w:i/>
                <w:sz w:val="20"/>
                <w:szCs w:val="20"/>
                <w:lang w:eastAsia="zh-CN"/>
              </w:rPr>
              <w:t>be located in</w:t>
            </w:r>
            <w:proofErr w:type="gramEnd"/>
            <w:r w:rsidRPr="00DA38D8">
              <w:rPr>
                <w:b/>
                <w:i/>
                <w:sz w:val="20"/>
                <w:szCs w:val="20"/>
                <w:lang w:eastAsia="zh-CN"/>
              </w:rPr>
              <w:t xml:space="preserve">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w:t>
            </w:r>
            <w:proofErr w:type="gramStart"/>
            <w:r w:rsidRPr="00DA38D8">
              <w:rPr>
                <w:b/>
                <w:sz w:val="20"/>
                <w:szCs w:val="20"/>
              </w:rPr>
              <w:t>i.e.</w:t>
            </w:r>
            <w:proofErr w:type="gramEnd"/>
            <w:r w:rsidRPr="00DA38D8">
              <w:rPr>
                <w:b/>
                <w:sz w:val="20"/>
                <w:szCs w:val="20"/>
              </w:rPr>
              <w:t xml:space="preserv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w:t>
            </w:r>
            <w:proofErr w:type="gramStart"/>
            <w:r w:rsidRPr="00DA38D8">
              <w:rPr>
                <w:b/>
                <w:sz w:val="20"/>
                <w:szCs w:val="20"/>
              </w:rPr>
              <w:t>i.e.</w:t>
            </w:r>
            <w:proofErr w:type="gramEnd"/>
            <w:r w:rsidRPr="00DA38D8">
              <w:rPr>
                <w:b/>
                <w:sz w:val="20"/>
                <w:szCs w:val="20"/>
              </w:rPr>
              <w:t xml:space="preserv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w:t>
            </w:r>
            <w:proofErr w:type="gramStart"/>
            <w:r w:rsidRPr="00DA38D8">
              <w:rPr>
                <w:b/>
                <w:sz w:val="20"/>
                <w:szCs w:val="20"/>
              </w:rPr>
              <w:t>i.e.</w:t>
            </w:r>
            <w:proofErr w:type="gramEnd"/>
            <w:r w:rsidRPr="00DA38D8">
              <w:rPr>
                <w:b/>
                <w:sz w:val="20"/>
                <w:szCs w:val="20"/>
              </w:rPr>
              <w:t xml:space="preserv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w:t>
            </w:r>
            <w:proofErr w:type="gramStart"/>
            <w:r w:rsidRPr="00DA38D8">
              <w:rPr>
                <w:b/>
                <w:sz w:val="20"/>
                <w:szCs w:val="20"/>
              </w:rPr>
              <w:t>e.g.</w:t>
            </w:r>
            <w:proofErr w:type="gramEnd"/>
            <w:r w:rsidRPr="00DA38D8">
              <w:rPr>
                <w:b/>
                <w:sz w:val="20"/>
                <w:szCs w:val="20"/>
              </w:rPr>
              <w:t xml:space="preserve">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 xml:space="preserve">Network flexibility to choose in which cells/beams paging is sent, should be </w:t>
            </w:r>
            <w:proofErr w:type="gramStart"/>
            <w:r w:rsidRPr="00DA38D8">
              <w:rPr>
                <w:b/>
                <w:bCs/>
                <w:sz w:val="20"/>
                <w:szCs w:val="20"/>
              </w:rPr>
              <w:t>maintained</w:t>
            </w:r>
            <w:proofErr w:type="gramEnd"/>
            <w:r w:rsidRPr="00DA38D8">
              <w:rPr>
                <w:b/>
                <w:bCs/>
                <w:sz w:val="20"/>
                <w:szCs w:val="20"/>
              </w:rPr>
              <w:t xml:space="preserve">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w:t>
            </w:r>
            <w:proofErr w:type="gramStart"/>
            <w:r w:rsidRPr="00DA38D8">
              <w:rPr>
                <w:b/>
                <w:bCs/>
                <w:sz w:val="20"/>
                <w:szCs w:val="20"/>
              </w:rPr>
              <w:t>e.g.</w:t>
            </w:r>
            <w:proofErr w:type="gramEnd"/>
            <w:r w:rsidRPr="00DA38D8">
              <w:rPr>
                <w:b/>
                <w:bCs/>
                <w:sz w:val="20"/>
                <w:szCs w:val="20"/>
              </w:rPr>
              <w:t xml:space="preserve">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C03850"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w:t>
            </w:r>
            <w:proofErr w:type="spellStart"/>
            <w:r w:rsidRPr="00492471">
              <w:rPr>
                <w:color w:val="000000"/>
                <w:sz w:val="20"/>
                <w:szCs w:val="20"/>
                <w:lang w:val="fi-FI"/>
              </w:rPr>
              <w:t>HiSi</w:t>
            </w:r>
            <w:proofErr w:type="spellEnd"/>
            <w:r w:rsidRPr="00492471">
              <w:rPr>
                <w:color w:val="000000"/>
                <w:sz w:val="20"/>
                <w:szCs w:val="20"/>
                <w:lang w:val="fi-FI"/>
              </w:rPr>
              <w:t>,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t>
      </w:r>
      <w:proofErr w:type="gramStart"/>
      <w:r w:rsidRPr="00AD4186">
        <w:rPr>
          <w:sz w:val="20"/>
          <w:szCs w:val="20"/>
        </w:rPr>
        <w:t>whether or not</w:t>
      </w:r>
      <w:proofErr w:type="gramEnd"/>
      <w:r w:rsidRPr="00AD4186">
        <w:rPr>
          <w:sz w:val="20"/>
          <w:szCs w:val="20"/>
        </w:rPr>
        <w:t xml:space="preserve">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 xml:space="preserve">Exact number of impacted Rel-15 PDCCH candidates depends on CSI-RS mapping pattern, relative </w:t>
      </w:r>
      <w:proofErr w:type="gramStart"/>
      <w:r w:rsidRPr="00AD4186">
        <w:rPr>
          <w:rFonts w:hint="eastAsia"/>
          <w:sz w:val="20"/>
          <w:szCs w:val="20"/>
        </w:rPr>
        <w:t>size</w:t>
      </w:r>
      <w:proofErr w:type="gramEnd"/>
      <w:r w:rsidRPr="00AD4186">
        <w:rPr>
          <w:rFonts w:hint="eastAsia"/>
          <w:sz w:val="20"/>
          <w:szCs w:val="20"/>
        </w:rPr>
        <w:t xml:space="preserv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w:t>
            </w:r>
            <w:proofErr w:type="spellStart"/>
            <w:r w:rsidRPr="00492471">
              <w:rPr>
                <w:sz w:val="20"/>
                <w:szCs w:val="20"/>
                <w:lang w:val="fi-FI"/>
              </w:rPr>
              <w:t>HiSi</w:t>
            </w:r>
            <w:proofErr w:type="spellEnd"/>
            <w:r w:rsidRPr="00492471">
              <w:rPr>
                <w:sz w:val="20"/>
                <w:szCs w:val="20"/>
                <w:lang w:val="fi-FI"/>
              </w:rPr>
              <w:t>,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average over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RB-symbol rate-matching pattern period up to 40 </w:t>
            </w:r>
            <w:proofErr w:type="spellStart"/>
            <w:r w:rsidRPr="00A10AA2">
              <w:rPr>
                <w:sz w:val="20"/>
                <w:szCs w:val="20"/>
              </w:rPr>
              <w:t>ms</w:t>
            </w:r>
            <w:proofErr w:type="spellEnd"/>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 xml:space="preserve">For the comparison of PEI candidate designs, the following table summarizes average power saving gains based on </w:t>
      </w:r>
      <w:proofErr w:type="gramStart"/>
      <w:r w:rsidRPr="006B1023">
        <w:rPr>
          <w:sz w:val="20"/>
          <w:szCs w:val="20"/>
          <w:lang w:eastAsia="zh-CN"/>
        </w:rPr>
        <w:t>companies</w:t>
      </w:r>
      <w:proofErr w:type="gramEnd"/>
      <w:r w:rsidRPr="006B1023">
        <w:rPr>
          <w:sz w:val="20"/>
          <w:szCs w:val="20"/>
          <w:lang w:eastAsia="zh-CN"/>
        </w:rPr>
        <w:t xml:space="preserve">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CB0E0" w14:textId="77777777" w:rsidR="000F7D4B" w:rsidRDefault="000F7D4B">
      <w:r>
        <w:separator/>
      </w:r>
    </w:p>
  </w:endnote>
  <w:endnote w:type="continuationSeparator" w:id="0">
    <w:p w14:paraId="71984C58" w14:textId="77777777" w:rsidR="000F7D4B" w:rsidRDefault="000F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Ericsson Hilda">
    <w:altName w:val="Calibri"/>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ACEB3" w14:textId="77777777" w:rsidR="000F7D4B" w:rsidRDefault="000F7D4B">
      <w:r>
        <w:separator/>
      </w:r>
    </w:p>
  </w:footnote>
  <w:footnote w:type="continuationSeparator" w:id="0">
    <w:p w14:paraId="3FC59F40" w14:textId="77777777" w:rsidR="000F7D4B" w:rsidRDefault="000F7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5FC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5"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6"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0"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1"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4"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7"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0"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2"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5"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2"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1"/>
  </w:num>
  <w:num w:numId="5">
    <w:abstractNumId w:val="57"/>
  </w:num>
  <w:num w:numId="6">
    <w:abstractNumId w:val="98"/>
  </w:num>
  <w:num w:numId="7">
    <w:abstractNumId w:val="74"/>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5"/>
  </w:num>
  <w:num w:numId="19">
    <w:abstractNumId w:val="31"/>
  </w:num>
  <w:num w:numId="20">
    <w:abstractNumId w:val="78"/>
  </w:num>
  <w:num w:numId="21">
    <w:abstractNumId w:val="60"/>
  </w:num>
  <w:num w:numId="22">
    <w:abstractNumId w:val="1"/>
  </w:num>
  <w:num w:numId="23">
    <w:abstractNumId w:val="2"/>
  </w:num>
  <w:num w:numId="24">
    <w:abstractNumId w:val="0"/>
  </w:num>
  <w:num w:numId="25">
    <w:abstractNumId w:val="42"/>
  </w:num>
  <w:num w:numId="26">
    <w:abstractNumId w:val="83"/>
  </w:num>
  <w:num w:numId="27">
    <w:abstractNumId w:val="47"/>
  </w:num>
  <w:num w:numId="28">
    <w:abstractNumId w:val="33"/>
  </w:num>
  <w:num w:numId="29">
    <w:abstractNumId w:val="64"/>
  </w:num>
  <w:num w:numId="30">
    <w:abstractNumId w:val="97"/>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7"/>
  </w:num>
  <w:num w:numId="34">
    <w:abstractNumId w:val="101"/>
  </w:num>
  <w:num w:numId="35">
    <w:abstractNumId w:val="96"/>
  </w:num>
  <w:num w:numId="36">
    <w:abstractNumId w:val="30"/>
  </w:num>
  <w:num w:numId="37">
    <w:abstractNumId w:val="106"/>
  </w:num>
  <w:num w:numId="38">
    <w:abstractNumId w:val="48"/>
  </w:num>
  <w:num w:numId="39">
    <w:abstractNumId w:val="6"/>
  </w:num>
  <w:num w:numId="40">
    <w:abstractNumId w:val="53"/>
  </w:num>
  <w:num w:numId="41">
    <w:abstractNumId w:val="95"/>
  </w:num>
  <w:num w:numId="42">
    <w:abstractNumId w:val="35"/>
  </w:num>
  <w:num w:numId="43">
    <w:abstractNumId w:val="103"/>
  </w:num>
  <w:num w:numId="44">
    <w:abstractNumId w:val="20"/>
  </w:num>
  <w:num w:numId="45">
    <w:abstractNumId w:val="104"/>
  </w:num>
  <w:num w:numId="46">
    <w:abstractNumId w:val="12"/>
  </w:num>
  <w:num w:numId="47">
    <w:abstractNumId w:val="80"/>
  </w:num>
  <w:num w:numId="48">
    <w:abstractNumId w:val="10"/>
  </w:num>
  <w:num w:numId="49">
    <w:abstractNumId w:val="105"/>
  </w:num>
  <w:num w:numId="50">
    <w:abstractNumId w:val="84"/>
  </w:num>
  <w:num w:numId="51">
    <w:abstractNumId w:val="92"/>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89"/>
  </w:num>
  <w:num w:numId="60">
    <w:abstractNumId w:val="21"/>
  </w:num>
  <w:num w:numId="61">
    <w:abstractNumId w:val="39"/>
  </w:num>
  <w:num w:numId="62">
    <w:abstractNumId w:val="102"/>
  </w:num>
  <w:num w:numId="63">
    <w:abstractNumId w:val="49"/>
  </w:num>
  <w:num w:numId="64">
    <w:abstractNumId w:val="24"/>
  </w:num>
  <w:num w:numId="65">
    <w:abstractNumId w:val="99"/>
  </w:num>
  <w:num w:numId="66">
    <w:abstractNumId w:val="100"/>
  </w:num>
  <w:num w:numId="67">
    <w:abstractNumId w:val="81"/>
  </w:num>
  <w:num w:numId="68">
    <w:abstractNumId w:val="46"/>
  </w:num>
  <w:num w:numId="69">
    <w:abstractNumId w:val="94"/>
  </w:num>
  <w:num w:numId="70">
    <w:abstractNumId w:val="38"/>
  </w:num>
  <w:num w:numId="71">
    <w:abstractNumId w:val="87"/>
  </w:num>
  <w:num w:numId="72">
    <w:abstractNumId w:val="43"/>
  </w:num>
  <w:num w:numId="73">
    <w:abstractNumId w:val="93"/>
  </w:num>
  <w:num w:numId="74">
    <w:abstractNumId w:val="9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num>
  <w:num w:numId="76">
    <w:abstractNumId w:val="65"/>
  </w:num>
  <w:num w:numId="77">
    <w:abstractNumId w:val="73"/>
  </w:num>
  <w:num w:numId="78">
    <w:abstractNumId w:val="22"/>
  </w:num>
  <w:num w:numId="79">
    <w:abstractNumId w:val="13"/>
  </w:num>
  <w:num w:numId="80">
    <w:abstractNumId w:val="7"/>
  </w:num>
  <w:num w:numId="81">
    <w:abstractNumId w:val="59"/>
  </w:num>
  <w:num w:numId="82">
    <w:abstractNumId w:val="8"/>
  </w:num>
  <w:num w:numId="83">
    <w:abstractNumId w:val="85"/>
  </w:num>
  <w:num w:numId="84">
    <w:abstractNumId w:val="44"/>
  </w:num>
  <w:num w:numId="85">
    <w:abstractNumId w:val="90"/>
  </w:num>
  <w:num w:numId="86">
    <w:abstractNumId w:val="51"/>
  </w:num>
  <w:num w:numId="87">
    <w:abstractNumId w:val="62"/>
  </w:num>
  <w:num w:numId="88">
    <w:abstractNumId w:val="41"/>
  </w:num>
  <w:num w:numId="89">
    <w:abstractNumId w:val="11"/>
  </w:num>
  <w:num w:numId="90">
    <w:abstractNumId w:val="23"/>
  </w:num>
  <w:num w:numId="91">
    <w:abstractNumId w:val="79"/>
  </w:num>
  <w:num w:numId="92">
    <w:abstractNumId w:val="58"/>
  </w:num>
  <w:num w:numId="93">
    <w:abstractNumId w:val="82"/>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6"/>
  </w:num>
  <w:num w:numId="108">
    <w:abstractNumId w:val="8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0D"/>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D4B"/>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729"/>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34D"/>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67EBA"/>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0F3A"/>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C13"/>
    <w:rsid w:val="00945A15"/>
    <w:rsid w:val="009466D1"/>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E16"/>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B71"/>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850"/>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列表段落,リスト段落,목록 단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44809-219A-4E2E-BF7C-854240ABA5BE}">
  <ds:schemaRefs>
    <ds:schemaRef ds:uri="http://schemas.openxmlformats.org/officeDocument/2006/bibliography"/>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24596</Words>
  <Characters>199231</Characters>
  <Application>Microsoft Office Word</Application>
  <DocSecurity>0</DocSecurity>
  <Lines>1660</Lines>
  <Paragraphs>446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223381</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2021-08-17T17:29:00Z</dcterms:created>
  <dcterms:modified xsi:type="dcterms:W3CDTF">2021-08-17T17:32:00Z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