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a3"/>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a3"/>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af6"/>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af4"/>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af4"/>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af4"/>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af4"/>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af4"/>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af4"/>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af4"/>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af4"/>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af4"/>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af6"/>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af4"/>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af4"/>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af4"/>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af4"/>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af4"/>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af4"/>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af4"/>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af4"/>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af4"/>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af4"/>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af4"/>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af4"/>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af4"/>
              <w:numPr>
                <w:ilvl w:val="1"/>
                <w:numId w:val="30"/>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7151AEFA" w14:textId="77777777" w:rsidR="00B97B25" w:rsidRPr="006B1023" w:rsidRDefault="00B97B25" w:rsidP="009C2EF3">
            <w:pPr>
              <w:pStyle w:val="af4"/>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af4"/>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ab"/>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1A2DE3">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af6"/>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af4"/>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af4"/>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af4"/>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ab"/>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6"/>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af4"/>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af4"/>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af4"/>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af4"/>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af4"/>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ab"/>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af4"/>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af4"/>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ab"/>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r>
              <w:rPr>
                <w:sz w:val="20"/>
                <w:szCs w:val="20"/>
              </w:rPr>
              <w:t>Spreadtrum</w:t>
            </w:r>
          </w:p>
        </w:tc>
        <w:tc>
          <w:tcPr>
            <w:tcW w:w="9270" w:type="dxa"/>
          </w:tcPr>
          <w:p w14:paraId="1A1CE255" w14:textId="0FA94500" w:rsidR="00E571AC" w:rsidRPr="00476981" w:rsidRDefault="00E571AC" w:rsidP="00B97B25">
            <w:pPr>
              <w:rPr>
                <w:b/>
                <w:i/>
                <w:color w:val="000000"/>
                <w:sz w:val="20"/>
                <w:szCs w:val="20"/>
              </w:rPr>
            </w:pPr>
          </w:p>
        </w:tc>
      </w:tr>
      <w:tr w:rsidR="00637843" w:rsidRPr="00CF07C0" w14:paraId="2000530B" w14:textId="77777777" w:rsidTr="00E571AC">
        <w:tc>
          <w:tcPr>
            <w:tcW w:w="1165" w:type="dxa"/>
          </w:tcPr>
          <w:p w14:paraId="2DEC7ACC" w14:textId="77777777" w:rsidR="00637843" w:rsidRDefault="00637843" w:rsidP="00637843">
            <w:pPr>
              <w:jc w:val="center"/>
              <w:rPr>
                <w:sz w:val="20"/>
                <w:szCs w:val="20"/>
              </w:rPr>
            </w:pPr>
            <w:r>
              <w:rPr>
                <w:sz w:val="20"/>
                <w:szCs w:val="20"/>
              </w:rPr>
              <w:t>Sony</w:t>
            </w:r>
          </w:p>
        </w:tc>
        <w:tc>
          <w:tcPr>
            <w:tcW w:w="9270" w:type="dxa"/>
          </w:tcPr>
          <w:p w14:paraId="73E90A3A" w14:textId="77777777" w:rsidR="00637843" w:rsidRPr="00FD1A72" w:rsidRDefault="00637843" w:rsidP="00637843">
            <w:pPr>
              <w:rPr>
                <w:b/>
                <w:i/>
                <w:sz w:val="20"/>
                <w:szCs w:val="20"/>
              </w:rPr>
            </w:pPr>
            <w:r w:rsidRPr="00FD1A72">
              <w:rPr>
                <w:b/>
                <w:i/>
                <w:sz w:val="20"/>
                <w:szCs w:val="20"/>
              </w:rPr>
              <w:t>Observation 5 – Resource overhead when sub-grouping is indicated through sequence-based PEI is lower than the one in DCI-based PEI.</w:t>
            </w:r>
          </w:p>
          <w:p w14:paraId="4E3A49E8" w14:textId="77777777" w:rsidR="00637843" w:rsidRPr="00FD1A72" w:rsidRDefault="00637843" w:rsidP="00637843">
            <w:pPr>
              <w:rPr>
                <w:b/>
                <w:i/>
                <w:sz w:val="20"/>
                <w:szCs w:val="20"/>
              </w:rPr>
            </w:pPr>
          </w:p>
          <w:p w14:paraId="539897B1" w14:textId="2D32266B" w:rsidR="00637843" w:rsidRPr="00476981" w:rsidRDefault="00637843" w:rsidP="00637843">
            <w:pPr>
              <w:rPr>
                <w:b/>
                <w:i/>
              </w:rPr>
            </w:pPr>
            <w:r w:rsidRPr="00FD1A72">
              <w:rPr>
                <w:b/>
                <w:i/>
                <w:sz w:val="20"/>
                <w:szCs w:val="20"/>
              </w:rPr>
              <w:t>Proposal 4 – Use sequence-based PEI as a paging enhancement scheme for UE sub-grouping to reduce overhearing and false-wake-up cost.</w:t>
            </w:r>
          </w:p>
        </w:tc>
      </w:tr>
      <w:tr w:rsidR="00637843" w:rsidRPr="00CF07C0" w14:paraId="5DBAB095" w14:textId="77777777" w:rsidTr="00E571AC">
        <w:tc>
          <w:tcPr>
            <w:tcW w:w="1165" w:type="dxa"/>
          </w:tcPr>
          <w:p w14:paraId="477E9C7F" w14:textId="77777777" w:rsidR="00637843" w:rsidRDefault="00637843" w:rsidP="00637843">
            <w:pPr>
              <w:jc w:val="center"/>
              <w:rPr>
                <w:sz w:val="20"/>
                <w:szCs w:val="20"/>
              </w:rPr>
            </w:pPr>
            <w:r>
              <w:rPr>
                <w:sz w:val="20"/>
                <w:szCs w:val="20"/>
              </w:rPr>
              <w:t>Samsung</w:t>
            </w:r>
          </w:p>
        </w:tc>
        <w:tc>
          <w:tcPr>
            <w:tcW w:w="9270" w:type="dxa"/>
          </w:tcPr>
          <w:p w14:paraId="348D4D99" w14:textId="77777777" w:rsidR="00637843" w:rsidRPr="00DA38D8" w:rsidRDefault="00637843" w:rsidP="00637843">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637843" w:rsidRPr="00DA38D8" w:rsidRDefault="00637843" w:rsidP="00637843">
            <w:pPr>
              <w:pStyle w:val="af4"/>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637843" w:rsidRPr="00DA38D8" w:rsidRDefault="00637843" w:rsidP="00637843">
            <w:pPr>
              <w:pStyle w:val="af4"/>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637843" w:rsidRPr="00DA38D8" w:rsidRDefault="00637843" w:rsidP="00637843">
            <w:pPr>
              <w:pStyle w:val="af4"/>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637843" w:rsidRPr="00DA38D8" w:rsidRDefault="00637843" w:rsidP="00637843">
            <w:pPr>
              <w:jc w:val="both"/>
              <w:rPr>
                <w:b/>
                <w:color w:val="000000"/>
                <w:sz w:val="20"/>
                <w:szCs w:val="20"/>
                <w:u w:val="single"/>
              </w:rPr>
            </w:pPr>
          </w:p>
          <w:p w14:paraId="06E4E2FA" w14:textId="77777777" w:rsidR="00637843" w:rsidRPr="00DA38D8" w:rsidRDefault="00637843" w:rsidP="00637843">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637843" w:rsidRPr="00DA38D8" w:rsidRDefault="00637843" w:rsidP="00637843">
            <w:pPr>
              <w:rPr>
                <w:sz w:val="20"/>
                <w:szCs w:val="20"/>
                <w:lang w:eastAsia="x-none"/>
              </w:rPr>
            </w:pPr>
          </w:p>
          <w:p w14:paraId="7202DEEF" w14:textId="77777777" w:rsidR="00637843" w:rsidRPr="00DA38D8" w:rsidRDefault="00637843" w:rsidP="00637843">
            <w:pPr>
              <w:rPr>
                <w:sz w:val="20"/>
                <w:szCs w:val="20"/>
              </w:rPr>
            </w:pPr>
            <w:r w:rsidRPr="00DA38D8">
              <w:rPr>
                <w:rFonts w:eastAsia="맑은 고딕"/>
                <w:b/>
                <w:sz w:val="20"/>
                <w:szCs w:val="20"/>
                <w:u w:val="single"/>
                <w:lang w:eastAsia="ko-KR"/>
              </w:rPr>
              <w:t>Proposal 8: Support paging PDCCH for UE subgrouping indication for the benefit of no additional resource overhead.</w:t>
            </w:r>
          </w:p>
          <w:p w14:paraId="17F53209" w14:textId="77777777" w:rsidR="00637843" w:rsidRDefault="00637843" w:rsidP="00637843">
            <w:pPr>
              <w:rPr>
                <w:sz w:val="20"/>
                <w:szCs w:val="20"/>
              </w:rPr>
            </w:pPr>
          </w:p>
          <w:p w14:paraId="17C0E26A" w14:textId="77777777" w:rsidR="00637843" w:rsidRPr="00CF07C0" w:rsidRDefault="00637843" w:rsidP="00637843">
            <w:pPr>
              <w:rPr>
                <w:sz w:val="20"/>
                <w:szCs w:val="20"/>
              </w:rPr>
            </w:pPr>
          </w:p>
        </w:tc>
      </w:tr>
      <w:tr w:rsidR="00637843" w:rsidRPr="00CF07C0" w14:paraId="15131A63" w14:textId="77777777" w:rsidTr="00E571AC">
        <w:tc>
          <w:tcPr>
            <w:tcW w:w="1165" w:type="dxa"/>
          </w:tcPr>
          <w:p w14:paraId="5E15272F" w14:textId="77777777" w:rsidR="00637843" w:rsidRDefault="00637843" w:rsidP="00637843">
            <w:pPr>
              <w:jc w:val="center"/>
              <w:rPr>
                <w:sz w:val="20"/>
                <w:szCs w:val="20"/>
              </w:rPr>
            </w:pPr>
            <w:r>
              <w:rPr>
                <w:sz w:val="20"/>
                <w:szCs w:val="20"/>
              </w:rPr>
              <w:t>CATT</w:t>
            </w:r>
          </w:p>
        </w:tc>
        <w:tc>
          <w:tcPr>
            <w:tcW w:w="9270" w:type="dxa"/>
          </w:tcPr>
          <w:p w14:paraId="7BF3D845" w14:textId="77777777" w:rsidR="00637843" w:rsidRPr="00DA38D8" w:rsidRDefault="00637843" w:rsidP="00637843">
            <w:pPr>
              <w:jc w:val="both"/>
              <w:rPr>
                <w:rFonts w:eastAsia="SimSun"/>
                <w:i/>
                <w:sz w:val="20"/>
                <w:szCs w:val="20"/>
                <w:lang w:val="en-US" w:eastAsia="zh-CN"/>
              </w:rPr>
            </w:pPr>
            <w:r w:rsidRPr="00DA38D8">
              <w:rPr>
                <w:rFonts w:eastAsia="SimSun"/>
                <w:i/>
                <w:sz w:val="20"/>
                <w:szCs w:val="20"/>
                <w:lang w:val="en-US" w:eastAsia="zh-CN"/>
              </w:rPr>
              <w:t>Observation 9: With the increase of the number of sub-group, the gain of power saving gain is tending flat.</w:t>
            </w:r>
          </w:p>
          <w:p w14:paraId="54BCBDCF" w14:textId="77777777" w:rsidR="00637843" w:rsidRPr="00DA38D8" w:rsidRDefault="00637843" w:rsidP="00637843">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637843" w:rsidRPr="00DA38D8" w:rsidRDefault="00637843" w:rsidP="00637843">
            <w:pPr>
              <w:pStyle w:val="af4"/>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637843" w:rsidRPr="00DA38D8" w:rsidRDefault="00637843" w:rsidP="00637843">
            <w:pPr>
              <w:pStyle w:val="af4"/>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637843" w:rsidRPr="00DA38D8" w:rsidRDefault="00637843" w:rsidP="00637843">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637843" w:rsidRDefault="00637843" w:rsidP="00637843">
            <w:pPr>
              <w:rPr>
                <w:sz w:val="20"/>
                <w:szCs w:val="20"/>
                <w:lang w:val="en-US"/>
              </w:rPr>
            </w:pPr>
          </w:p>
          <w:p w14:paraId="54C663A8" w14:textId="77777777" w:rsidR="00637843" w:rsidRPr="00DA38D8" w:rsidRDefault="00637843" w:rsidP="00637843">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637843" w:rsidRPr="00DA38D8" w:rsidRDefault="00637843" w:rsidP="00637843">
            <w:pPr>
              <w:pStyle w:val="af4"/>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637843" w:rsidRDefault="00637843" w:rsidP="00637843">
            <w:pPr>
              <w:pStyle w:val="af4"/>
              <w:numPr>
                <w:ilvl w:val="1"/>
                <w:numId w:val="30"/>
              </w:numPr>
              <w:rPr>
                <w:b/>
                <w:i/>
                <w:sz w:val="20"/>
                <w:szCs w:val="20"/>
                <w:lang w:eastAsia="zh-CN"/>
              </w:rPr>
            </w:pPr>
            <w:r w:rsidRPr="00DA38D8">
              <w:rPr>
                <w:b/>
                <w:i/>
                <w:sz w:val="20"/>
                <w:szCs w:val="20"/>
                <w:lang w:eastAsia="zh-CN"/>
              </w:rPr>
              <w:lastRenderedPageBreak/>
              <w:t xml:space="preserve">Alt 2: A set of TRS sequences indicating the subgroups with one selected sequence transmitting in one TRS resource </w:t>
            </w:r>
          </w:p>
          <w:p w14:paraId="41C2F8A3" w14:textId="77777777" w:rsidR="00637843" w:rsidRPr="00785F4A" w:rsidRDefault="00637843" w:rsidP="00637843">
            <w:pPr>
              <w:rPr>
                <w:b/>
                <w:i/>
                <w:sz w:val="20"/>
                <w:szCs w:val="20"/>
                <w:lang w:eastAsia="zh-CN"/>
              </w:rPr>
            </w:pPr>
          </w:p>
          <w:p w14:paraId="06734D6D" w14:textId="1776C07B" w:rsidR="00637843" w:rsidRPr="00785F4A" w:rsidRDefault="00637843" w:rsidP="00637843">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B660D24" w14:textId="0EA96F22" w:rsidR="00637843" w:rsidRPr="002F7FDF" w:rsidRDefault="00637843" w:rsidP="00637843">
            <w:pPr>
              <w:rPr>
                <w:sz w:val="20"/>
                <w:szCs w:val="20"/>
                <w:lang w:val="en-US"/>
              </w:rPr>
            </w:pPr>
          </w:p>
        </w:tc>
      </w:tr>
      <w:tr w:rsidR="00637843" w:rsidRPr="00CF07C0" w14:paraId="19171DE6" w14:textId="77777777" w:rsidTr="00E571AC">
        <w:tc>
          <w:tcPr>
            <w:tcW w:w="1165" w:type="dxa"/>
          </w:tcPr>
          <w:p w14:paraId="18E808A1" w14:textId="77777777" w:rsidR="00637843" w:rsidRDefault="00637843" w:rsidP="00637843">
            <w:pPr>
              <w:jc w:val="center"/>
              <w:rPr>
                <w:sz w:val="20"/>
                <w:szCs w:val="20"/>
              </w:rPr>
            </w:pPr>
            <w:r>
              <w:rPr>
                <w:sz w:val="20"/>
                <w:szCs w:val="20"/>
              </w:rPr>
              <w:lastRenderedPageBreak/>
              <w:t>Transsion</w:t>
            </w:r>
          </w:p>
        </w:tc>
        <w:tc>
          <w:tcPr>
            <w:tcW w:w="9270" w:type="dxa"/>
          </w:tcPr>
          <w:p w14:paraId="24F22677" w14:textId="77777777" w:rsidR="00637843" w:rsidRPr="00DA38D8" w:rsidRDefault="00637843" w:rsidP="00637843">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637843" w:rsidRPr="00CF07C0" w:rsidRDefault="00637843" w:rsidP="00637843">
            <w:pPr>
              <w:rPr>
                <w:sz w:val="20"/>
                <w:szCs w:val="20"/>
              </w:rPr>
            </w:pPr>
          </w:p>
        </w:tc>
      </w:tr>
      <w:tr w:rsidR="00637843" w:rsidRPr="00CF07C0" w14:paraId="03DA6587" w14:textId="77777777" w:rsidTr="00E571AC">
        <w:tc>
          <w:tcPr>
            <w:tcW w:w="1165" w:type="dxa"/>
          </w:tcPr>
          <w:p w14:paraId="26E2B827" w14:textId="77777777" w:rsidR="00637843" w:rsidRDefault="00637843" w:rsidP="00637843">
            <w:pPr>
              <w:jc w:val="center"/>
              <w:rPr>
                <w:sz w:val="20"/>
                <w:szCs w:val="20"/>
              </w:rPr>
            </w:pPr>
            <w:r>
              <w:rPr>
                <w:sz w:val="20"/>
                <w:szCs w:val="20"/>
              </w:rPr>
              <w:t>Nordic</w:t>
            </w:r>
          </w:p>
        </w:tc>
        <w:tc>
          <w:tcPr>
            <w:tcW w:w="9270" w:type="dxa"/>
          </w:tcPr>
          <w:p w14:paraId="24D2F36C" w14:textId="77777777" w:rsidR="00637843" w:rsidRPr="00DA38D8" w:rsidRDefault="00637843" w:rsidP="00637843">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637843" w:rsidRDefault="00637843" w:rsidP="00637843">
            <w:pPr>
              <w:rPr>
                <w:sz w:val="20"/>
                <w:szCs w:val="20"/>
                <w:lang w:val="en-US"/>
              </w:rPr>
            </w:pPr>
          </w:p>
          <w:p w14:paraId="36B11763" w14:textId="77777777" w:rsidR="00637843" w:rsidRPr="00DA38D8" w:rsidRDefault="00637843" w:rsidP="0063784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637843" w:rsidRPr="00DA38D8" w:rsidRDefault="00637843" w:rsidP="00637843">
            <w:pPr>
              <w:pStyle w:val="af4"/>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637843" w:rsidRDefault="00637843" w:rsidP="00637843">
            <w:pPr>
              <w:pStyle w:val="af4"/>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637843" w:rsidRPr="00785F4A" w:rsidRDefault="00637843" w:rsidP="00637843">
            <w:pPr>
              <w:pStyle w:val="af4"/>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637843" w:rsidRPr="00CF07C0" w14:paraId="7414DC9B" w14:textId="77777777" w:rsidTr="00E571AC">
        <w:tc>
          <w:tcPr>
            <w:tcW w:w="1165" w:type="dxa"/>
          </w:tcPr>
          <w:p w14:paraId="6C7590D5" w14:textId="77777777" w:rsidR="00637843" w:rsidRDefault="00637843" w:rsidP="00637843">
            <w:pPr>
              <w:jc w:val="center"/>
              <w:rPr>
                <w:sz w:val="20"/>
                <w:szCs w:val="20"/>
              </w:rPr>
            </w:pPr>
            <w:r>
              <w:rPr>
                <w:sz w:val="20"/>
                <w:szCs w:val="20"/>
              </w:rPr>
              <w:t>Lenovo, Motorola</w:t>
            </w:r>
          </w:p>
        </w:tc>
        <w:tc>
          <w:tcPr>
            <w:tcW w:w="9270" w:type="dxa"/>
          </w:tcPr>
          <w:p w14:paraId="09509947" w14:textId="15191431" w:rsidR="00637843" w:rsidRPr="001C6490" w:rsidRDefault="00637843" w:rsidP="00637843">
            <w:pPr>
              <w:jc w:val="both"/>
              <w:rPr>
                <w:lang w:val="en-US"/>
              </w:rPr>
            </w:pPr>
          </w:p>
        </w:tc>
      </w:tr>
      <w:tr w:rsidR="00637843" w:rsidRPr="00CF07C0" w14:paraId="788F8BCC" w14:textId="77777777" w:rsidTr="00E571AC">
        <w:tc>
          <w:tcPr>
            <w:tcW w:w="1165" w:type="dxa"/>
          </w:tcPr>
          <w:p w14:paraId="5F601FC4" w14:textId="77777777" w:rsidR="00637843" w:rsidRDefault="00637843" w:rsidP="00637843">
            <w:pPr>
              <w:jc w:val="center"/>
              <w:rPr>
                <w:sz w:val="20"/>
                <w:szCs w:val="20"/>
              </w:rPr>
            </w:pPr>
            <w:r>
              <w:rPr>
                <w:sz w:val="20"/>
                <w:szCs w:val="20"/>
              </w:rPr>
              <w:t>OPPO</w:t>
            </w:r>
          </w:p>
        </w:tc>
        <w:tc>
          <w:tcPr>
            <w:tcW w:w="9270" w:type="dxa"/>
          </w:tcPr>
          <w:p w14:paraId="59469931" w14:textId="77777777" w:rsidR="00637843" w:rsidRDefault="00637843" w:rsidP="00637843">
            <w:pPr>
              <w:pStyle w:val="af0"/>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637843" w:rsidRPr="001C6490" w:rsidRDefault="00637843" w:rsidP="00637843">
            <w:pPr>
              <w:pStyle w:val="af0"/>
              <w:rPr>
                <w:b/>
                <w:i/>
              </w:rPr>
            </w:pPr>
          </w:p>
        </w:tc>
      </w:tr>
      <w:tr w:rsidR="00637843" w:rsidRPr="00CF07C0" w14:paraId="2F04774E" w14:textId="77777777" w:rsidTr="00E571AC">
        <w:tc>
          <w:tcPr>
            <w:tcW w:w="1165" w:type="dxa"/>
          </w:tcPr>
          <w:p w14:paraId="35F30DA4" w14:textId="77777777" w:rsidR="00637843" w:rsidRDefault="00637843" w:rsidP="00637843">
            <w:pPr>
              <w:jc w:val="center"/>
              <w:rPr>
                <w:sz w:val="20"/>
                <w:szCs w:val="20"/>
              </w:rPr>
            </w:pPr>
            <w:r>
              <w:rPr>
                <w:sz w:val="20"/>
                <w:szCs w:val="20"/>
              </w:rPr>
              <w:t>Qualcomm</w:t>
            </w:r>
          </w:p>
        </w:tc>
        <w:tc>
          <w:tcPr>
            <w:tcW w:w="9270" w:type="dxa"/>
          </w:tcPr>
          <w:p w14:paraId="212CD09A" w14:textId="77777777" w:rsidR="00637843" w:rsidRPr="00DA38D8" w:rsidRDefault="00637843" w:rsidP="00637843">
            <w:pPr>
              <w:rPr>
                <w:sz w:val="20"/>
                <w:szCs w:val="20"/>
              </w:rPr>
            </w:pPr>
            <w:r w:rsidRPr="00DA38D8">
              <w:rPr>
                <w:sz w:val="20"/>
                <w:szCs w:val="20"/>
              </w:rPr>
              <w:t>Observation 1: UE sub-groups can be indicated by</w:t>
            </w:r>
          </w:p>
          <w:p w14:paraId="4F4B5B77" w14:textId="77777777" w:rsidR="00637843" w:rsidRPr="00DA38D8" w:rsidRDefault="00637843" w:rsidP="00637843">
            <w:pPr>
              <w:pStyle w:val="af4"/>
              <w:numPr>
                <w:ilvl w:val="0"/>
                <w:numId w:val="53"/>
              </w:numPr>
              <w:rPr>
                <w:sz w:val="20"/>
                <w:szCs w:val="20"/>
              </w:rPr>
            </w:pPr>
            <w:r w:rsidRPr="00DA38D8">
              <w:rPr>
                <w:sz w:val="20"/>
                <w:szCs w:val="20"/>
              </w:rPr>
              <w:t>Paging PDCCH</w:t>
            </w:r>
          </w:p>
          <w:p w14:paraId="1900D4ED" w14:textId="77777777" w:rsidR="00637843" w:rsidRPr="00DA38D8" w:rsidRDefault="00637843" w:rsidP="00637843">
            <w:pPr>
              <w:pStyle w:val="af4"/>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637843" w:rsidRPr="00DA38D8" w:rsidRDefault="00637843" w:rsidP="00637843">
            <w:pPr>
              <w:pStyle w:val="af4"/>
              <w:numPr>
                <w:ilvl w:val="0"/>
                <w:numId w:val="53"/>
              </w:numPr>
              <w:rPr>
                <w:sz w:val="20"/>
                <w:szCs w:val="20"/>
              </w:rPr>
            </w:pPr>
            <w:r w:rsidRPr="00DA38D8">
              <w:rPr>
                <w:sz w:val="20"/>
                <w:szCs w:val="20"/>
              </w:rPr>
              <w:t>PDCCH based PEI</w:t>
            </w:r>
          </w:p>
          <w:p w14:paraId="0F0F3BAA" w14:textId="77777777" w:rsidR="00637843" w:rsidRPr="00DA38D8" w:rsidRDefault="00637843" w:rsidP="00637843">
            <w:pPr>
              <w:pStyle w:val="af4"/>
              <w:numPr>
                <w:ilvl w:val="1"/>
                <w:numId w:val="53"/>
              </w:numPr>
              <w:rPr>
                <w:sz w:val="20"/>
                <w:szCs w:val="20"/>
              </w:rPr>
            </w:pPr>
            <w:r w:rsidRPr="00DA38D8">
              <w:rPr>
                <w:sz w:val="20"/>
                <w:szCs w:val="20"/>
              </w:rPr>
              <w:t xml:space="preserve">DCI field bits </w:t>
            </w:r>
          </w:p>
          <w:p w14:paraId="56708FCB" w14:textId="77777777" w:rsidR="00637843" w:rsidRPr="00DA38D8" w:rsidRDefault="00637843" w:rsidP="00637843">
            <w:pPr>
              <w:pStyle w:val="af4"/>
              <w:numPr>
                <w:ilvl w:val="0"/>
                <w:numId w:val="53"/>
              </w:numPr>
              <w:rPr>
                <w:sz w:val="20"/>
                <w:szCs w:val="20"/>
              </w:rPr>
            </w:pPr>
            <w:r w:rsidRPr="00DA38D8">
              <w:rPr>
                <w:sz w:val="20"/>
                <w:szCs w:val="20"/>
              </w:rPr>
              <w:t>RS or sequence-based PEI</w:t>
            </w:r>
          </w:p>
          <w:p w14:paraId="374950F0" w14:textId="77777777" w:rsidR="00637843" w:rsidRPr="00DA38D8" w:rsidRDefault="00637843" w:rsidP="00637843">
            <w:pPr>
              <w:pStyle w:val="af4"/>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637843" w:rsidRDefault="00637843" w:rsidP="00637843">
            <w:pPr>
              <w:rPr>
                <w:b/>
                <w:bCs/>
              </w:rPr>
            </w:pPr>
          </w:p>
          <w:p w14:paraId="477D5069" w14:textId="77777777" w:rsidR="00637843" w:rsidRPr="00DA38D8" w:rsidRDefault="00637843" w:rsidP="00637843">
            <w:pPr>
              <w:rPr>
                <w:sz w:val="20"/>
                <w:szCs w:val="20"/>
              </w:rPr>
            </w:pPr>
            <w:r w:rsidRPr="00DA38D8">
              <w:rPr>
                <w:sz w:val="20"/>
                <w:szCs w:val="20"/>
              </w:rPr>
              <w:t>Observation 5: In the 20MHz bandwidth, to indicate which UE sub-group(s) of 8 UE sub-groups is paged</w:t>
            </w:r>
          </w:p>
          <w:p w14:paraId="2D82AADB" w14:textId="77777777" w:rsidR="00637843" w:rsidRPr="00DA38D8" w:rsidRDefault="00637843" w:rsidP="00637843">
            <w:pPr>
              <w:pStyle w:val="af4"/>
              <w:numPr>
                <w:ilvl w:val="0"/>
                <w:numId w:val="56"/>
              </w:numPr>
              <w:rPr>
                <w:sz w:val="20"/>
                <w:szCs w:val="20"/>
              </w:rPr>
            </w:pPr>
            <w:r w:rsidRPr="00DA38D8">
              <w:rPr>
                <w:sz w:val="20"/>
                <w:szCs w:val="20"/>
              </w:rPr>
              <w:t>For SSS based PEI, 3 unique sequences are needed</w:t>
            </w:r>
          </w:p>
          <w:p w14:paraId="08E15DD1" w14:textId="77777777" w:rsidR="00637843" w:rsidRPr="00DA38D8" w:rsidRDefault="00637843" w:rsidP="00637843">
            <w:pPr>
              <w:pStyle w:val="af4"/>
              <w:numPr>
                <w:ilvl w:val="0"/>
                <w:numId w:val="56"/>
              </w:numPr>
              <w:rPr>
                <w:sz w:val="20"/>
                <w:szCs w:val="20"/>
              </w:rPr>
            </w:pPr>
            <w:r w:rsidRPr="00DA38D8">
              <w:rPr>
                <w:sz w:val="20"/>
                <w:szCs w:val="20"/>
              </w:rPr>
              <w:t>For CSI-RS based PEI, 12 unique sequences are needed.</w:t>
            </w:r>
          </w:p>
          <w:p w14:paraId="48D8CEA0" w14:textId="77777777" w:rsidR="00637843" w:rsidRDefault="00637843" w:rsidP="00637843">
            <w:pPr>
              <w:rPr>
                <w:b/>
                <w:bCs/>
              </w:rPr>
            </w:pPr>
          </w:p>
          <w:p w14:paraId="2073AC39" w14:textId="77777777" w:rsidR="00637843" w:rsidRPr="00DA38D8" w:rsidRDefault="00637843" w:rsidP="00637843">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637843" w:rsidRDefault="00637843" w:rsidP="00637843">
            <w:pPr>
              <w:rPr>
                <w:b/>
                <w:bCs/>
              </w:rPr>
            </w:pPr>
          </w:p>
          <w:p w14:paraId="00C8AA66" w14:textId="77777777" w:rsidR="00637843" w:rsidRPr="00DA38D8" w:rsidRDefault="00637843" w:rsidP="00637843">
            <w:pPr>
              <w:rPr>
                <w:b/>
                <w:sz w:val="20"/>
                <w:szCs w:val="20"/>
              </w:rPr>
            </w:pPr>
            <w:r w:rsidRPr="00DA38D8">
              <w:rPr>
                <w:b/>
                <w:sz w:val="20"/>
                <w:szCs w:val="20"/>
              </w:rPr>
              <w:t>Proposal 7: Rel-17 PEI design is based on sequence</w:t>
            </w:r>
          </w:p>
          <w:p w14:paraId="2D3DC31A" w14:textId="77777777" w:rsidR="00637843" w:rsidRPr="00DA38D8" w:rsidRDefault="00637843" w:rsidP="00637843">
            <w:pPr>
              <w:pStyle w:val="af4"/>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637843" w:rsidRPr="00DA38D8" w:rsidRDefault="00637843" w:rsidP="00637843">
            <w:pPr>
              <w:pStyle w:val="af4"/>
              <w:numPr>
                <w:ilvl w:val="0"/>
                <w:numId w:val="61"/>
              </w:numPr>
              <w:rPr>
                <w:b/>
                <w:sz w:val="20"/>
                <w:szCs w:val="20"/>
              </w:rPr>
            </w:pPr>
            <w:r w:rsidRPr="00DA38D8">
              <w:rPr>
                <w:b/>
                <w:sz w:val="20"/>
                <w:szCs w:val="20"/>
              </w:rPr>
              <w:t>Availability of TRS at configured occasion(s) is indicated by paging PDCCH</w:t>
            </w:r>
          </w:p>
          <w:p w14:paraId="0738D47E" w14:textId="77777777" w:rsidR="00637843" w:rsidRPr="00DA38D8" w:rsidRDefault="00637843" w:rsidP="00637843">
            <w:pPr>
              <w:pStyle w:val="af4"/>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637843" w:rsidRDefault="00637843" w:rsidP="00637843">
            <w:pPr>
              <w:rPr>
                <w:b/>
                <w:bCs/>
              </w:rPr>
            </w:pPr>
          </w:p>
          <w:p w14:paraId="035803AA" w14:textId="77777777" w:rsidR="00637843" w:rsidRPr="00DA38D8" w:rsidRDefault="00637843" w:rsidP="00637843">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637843" w:rsidRPr="00DA38D8" w:rsidRDefault="00637843" w:rsidP="00637843">
            <w:pPr>
              <w:pStyle w:val="af4"/>
              <w:numPr>
                <w:ilvl w:val="0"/>
                <w:numId w:val="62"/>
              </w:numPr>
              <w:rPr>
                <w:b/>
                <w:sz w:val="20"/>
                <w:szCs w:val="20"/>
              </w:rPr>
            </w:pPr>
            <w:r w:rsidRPr="00DA38D8">
              <w:rPr>
                <w:b/>
                <w:sz w:val="20"/>
                <w:szCs w:val="20"/>
              </w:rPr>
              <w:t>Sequence 1: UE sub-group A is paged</w:t>
            </w:r>
          </w:p>
          <w:p w14:paraId="7A3E401A" w14:textId="77777777" w:rsidR="00637843" w:rsidRPr="00DA38D8" w:rsidRDefault="00637843" w:rsidP="00637843">
            <w:pPr>
              <w:pStyle w:val="af4"/>
              <w:numPr>
                <w:ilvl w:val="0"/>
                <w:numId w:val="62"/>
              </w:numPr>
              <w:rPr>
                <w:b/>
                <w:sz w:val="20"/>
                <w:szCs w:val="20"/>
              </w:rPr>
            </w:pPr>
            <w:r w:rsidRPr="00DA38D8">
              <w:rPr>
                <w:b/>
                <w:sz w:val="20"/>
                <w:szCs w:val="20"/>
              </w:rPr>
              <w:t>Sequence 2: UE sub-group B is paged</w:t>
            </w:r>
          </w:p>
          <w:p w14:paraId="412E2D24" w14:textId="77777777" w:rsidR="00637843" w:rsidRPr="00DA38D8" w:rsidRDefault="00637843" w:rsidP="00637843">
            <w:pPr>
              <w:pStyle w:val="af4"/>
              <w:numPr>
                <w:ilvl w:val="0"/>
                <w:numId w:val="62"/>
              </w:numPr>
              <w:rPr>
                <w:b/>
                <w:sz w:val="20"/>
                <w:szCs w:val="20"/>
              </w:rPr>
            </w:pPr>
            <w:r w:rsidRPr="00DA38D8">
              <w:rPr>
                <w:b/>
                <w:sz w:val="20"/>
                <w:szCs w:val="20"/>
              </w:rPr>
              <w:t>Sequence 3: Both sub-groups A and B are paged</w:t>
            </w:r>
          </w:p>
          <w:p w14:paraId="2386961F" w14:textId="77777777" w:rsidR="00637843" w:rsidRDefault="00637843" w:rsidP="00637843">
            <w:pPr>
              <w:rPr>
                <w:b/>
                <w:bCs/>
              </w:rPr>
            </w:pPr>
          </w:p>
          <w:p w14:paraId="16289C64" w14:textId="6B6D88DA" w:rsidR="00637843" w:rsidRPr="00B97B25" w:rsidRDefault="00637843" w:rsidP="00637843">
            <w:pPr>
              <w:rPr>
                <w:b/>
                <w:bCs/>
              </w:rPr>
            </w:pPr>
          </w:p>
        </w:tc>
      </w:tr>
      <w:tr w:rsidR="00637843" w:rsidRPr="00CF07C0" w14:paraId="166E2562" w14:textId="77777777" w:rsidTr="00E571AC">
        <w:tc>
          <w:tcPr>
            <w:tcW w:w="1165" w:type="dxa"/>
          </w:tcPr>
          <w:p w14:paraId="5961B00B" w14:textId="77777777" w:rsidR="00637843" w:rsidRDefault="00637843" w:rsidP="00637843">
            <w:pPr>
              <w:jc w:val="center"/>
              <w:rPr>
                <w:sz w:val="20"/>
                <w:szCs w:val="20"/>
              </w:rPr>
            </w:pPr>
            <w:r>
              <w:rPr>
                <w:sz w:val="20"/>
                <w:szCs w:val="20"/>
              </w:rPr>
              <w:t>CMCC</w:t>
            </w:r>
          </w:p>
        </w:tc>
        <w:tc>
          <w:tcPr>
            <w:tcW w:w="9270" w:type="dxa"/>
          </w:tcPr>
          <w:p w14:paraId="59DC9F2A" w14:textId="77777777" w:rsidR="00637843" w:rsidRPr="00DA38D8" w:rsidRDefault="00637843" w:rsidP="00637843">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637843" w:rsidRPr="00DA38D8" w:rsidRDefault="00637843" w:rsidP="00637843">
            <w:pPr>
              <w:pStyle w:val="af4"/>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CB3CF7F" w14:textId="77777777" w:rsidR="00637843" w:rsidRPr="00DA38D8" w:rsidRDefault="00637843" w:rsidP="00637843">
            <w:pPr>
              <w:pStyle w:val="af4"/>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792C30B2" w14:textId="77777777" w:rsidR="00637843" w:rsidRPr="00DA38D8" w:rsidRDefault="00637843" w:rsidP="00637843">
            <w:pPr>
              <w:pStyle w:val="af4"/>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 xml:space="preserve">PO, which SFN is the SFN </w:t>
            </w:r>
            <w:r w:rsidRPr="00DA38D8">
              <w:rPr>
                <w:b/>
                <w:bCs/>
                <w:sz w:val="20"/>
                <w:szCs w:val="20"/>
              </w:rPr>
              <w:lastRenderedPageBreak/>
              <w:t>for the PF, N is the number of PFs in one DRX cycle and K is the ratio between the periodicity of PEI and PF.</w:t>
            </w:r>
          </w:p>
          <w:p w14:paraId="7527E44C" w14:textId="77777777" w:rsidR="00637843" w:rsidRPr="00CF07C0" w:rsidRDefault="00637843" w:rsidP="00637843">
            <w:pPr>
              <w:rPr>
                <w:sz w:val="20"/>
                <w:szCs w:val="20"/>
              </w:rPr>
            </w:pPr>
          </w:p>
        </w:tc>
      </w:tr>
      <w:tr w:rsidR="00637843" w:rsidRPr="00CF07C0" w14:paraId="461EECF4" w14:textId="77777777" w:rsidTr="00E571AC">
        <w:tc>
          <w:tcPr>
            <w:tcW w:w="1165" w:type="dxa"/>
          </w:tcPr>
          <w:p w14:paraId="1A9CD820" w14:textId="77777777" w:rsidR="00637843" w:rsidRDefault="00637843" w:rsidP="00637843">
            <w:pPr>
              <w:jc w:val="center"/>
              <w:rPr>
                <w:sz w:val="20"/>
                <w:szCs w:val="20"/>
              </w:rPr>
            </w:pPr>
            <w:r>
              <w:rPr>
                <w:sz w:val="20"/>
                <w:szCs w:val="20"/>
              </w:rPr>
              <w:lastRenderedPageBreak/>
              <w:t>LG</w:t>
            </w:r>
          </w:p>
        </w:tc>
        <w:tc>
          <w:tcPr>
            <w:tcW w:w="9270" w:type="dxa"/>
          </w:tcPr>
          <w:p w14:paraId="664502C7" w14:textId="77777777" w:rsidR="00637843" w:rsidRPr="00DA38D8" w:rsidRDefault="00637843" w:rsidP="00637843">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637843" w:rsidRDefault="00637843" w:rsidP="00637843">
            <w:pPr>
              <w:rPr>
                <w:sz w:val="20"/>
                <w:szCs w:val="20"/>
              </w:rPr>
            </w:pPr>
          </w:p>
          <w:p w14:paraId="45B063F2" w14:textId="77777777" w:rsidR="00637843" w:rsidRPr="00DA38D8" w:rsidRDefault="00637843" w:rsidP="00637843">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637843" w:rsidRPr="00DA38D8" w:rsidRDefault="00637843" w:rsidP="00637843">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461C45D9" w14:textId="77777777" w:rsidR="00637843" w:rsidRDefault="00637843" w:rsidP="00637843">
            <w:pPr>
              <w:rPr>
                <w:sz w:val="20"/>
                <w:szCs w:val="20"/>
              </w:rPr>
            </w:pPr>
          </w:p>
          <w:p w14:paraId="4F81EAF1" w14:textId="77777777" w:rsidR="00637843" w:rsidRPr="00CF07C0" w:rsidRDefault="00637843" w:rsidP="00637843">
            <w:pPr>
              <w:rPr>
                <w:sz w:val="20"/>
                <w:szCs w:val="20"/>
              </w:rPr>
            </w:pPr>
          </w:p>
        </w:tc>
      </w:tr>
      <w:tr w:rsidR="00637843" w:rsidRPr="00CF07C0" w14:paraId="158E4326" w14:textId="77777777" w:rsidTr="00E571AC">
        <w:tc>
          <w:tcPr>
            <w:tcW w:w="1165" w:type="dxa"/>
          </w:tcPr>
          <w:p w14:paraId="2B751878" w14:textId="77777777" w:rsidR="00637843" w:rsidRDefault="00637843" w:rsidP="00637843">
            <w:pPr>
              <w:jc w:val="center"/>
              <w:rPr>
                <w:sz w:val="20"/>
                <w:szCs w:val="20"/>
              </w:rPr>
            </w:pPr>
            <w:r>
              <w:rPr>
                <w:sz w:val="20"/>
                <w:szCs w:val="20"/>
              </w:rPr>
              <w:t>MTK</w:t>
            </w:r>
          </w:p>
        </w:tc>
        <w:tc>
          <w:tcPr>
            <w:tcW w:w="9270" w:type="dxa"/>
          </w:tcPr>
          <w:p w14:paraId="267562C9" w14:textId="77777777" w:rsidR="00637843" w:rsidRPr="00DA38D8" w:rsidRDefault="00637843" w:rsidP="00637843">
            <w:pPr>
              <w:pStyle w:val="ab"/>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637843" w:rsidRPr="00DA38D8" w:rsidRDefault="00637843" w:rsidP="00637843">
            <w:pPr>
              <w:pStyle w:val="ab"/>
              <w:keepNext/>
              <w:jc w:val="center"/>
              <w:rPr>
                <w:sz w:val="20"/>
                <w:szCs w:val="20"/>
              </w:rPr>
            </w:pPr>
            <w:r w:rsidRPr="00DA38D8">
              <w:rPr>
                <w:sz w:val="20"/>
                <w:szCs w:val="20"/>
              </w:rPr>
              <w:t>Table 4: Comparison for bit-map based and code-point based mapping design for subgroup indication</w:t>
            </w:r>
          </w:p>
          <w:tbl>
            <w:tblPr>
              <w:tblStyle w:val="af6"/>
              <w:tblW w:w="8565" w:type="dxa"/>
              <w:jc w:val="center"/>
              <w:tblLayout w:type="fixed"/>
              <w:tblLook w:val="0420" w:firstRow="1" w:lastRow="0" w:firstColumn="0" w:lastColumn="0" w:noHBand="0" w:noVBand="1"/>
            </w:tblPr>
            <w:tblGrid>
              <w:gridCol w:w="2250"/>
              <w:gridCol w:w="4050"/>
              <w:gridCol w:w="2265"/>
            </w:tblGrid>
            <w:tr w:rsidR="00637843" w:rsidRPr="00DA38D8" w14:paraId="3505AB72" w14:textId="77777777" w:rsidTr="00E54ED0">
              <w:trPr>
                <w:trHeight w:val="341"/>
                <w:jc w:val="center"/>
              </w:trPr>
              <w:tc>
                <w:tcPr>
                  <w:tcW w:w="2250" w:type="dxa"/>
                  <w:hideMark/>
                </w:tcPr>
                <w:p w14:paraId="5379FAF7" w14:textId="77777777" w:rsidR="00637843" w:rsidRPr="00DA38D8" w:rsidRDefault="00637843" w:rsidP="00637843">
                  <w:pPr>
                    <w:pStyle w:val="af5"/>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637843" w:rsidRPr="00DA38D8" w:rsidRDefault="00637843" w:rsidP="00637843">
                  <w:pPr>
                    <w:pStyle w:val="af5"/>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637843" w:rsidRPr="00DA38D8" w:rsidRDefault="00637843" w:rsidP="00637843">
                  <w:pPr>
                    <w:pStyle w:val="af5"/>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637843" w:rsidRPr="00DA38D8" w14:paraId="3C7BC0C7" w14:textId="77777777" w:rsidTr="00E54ED0">
              <w:trPr>
                <w:trHeight w:val="170"/>
                <w:jc w:val="center"/>
              </w:trPr>
              <w:tc>
                <w:tcPr>
                  <w:tcW w:w="2250" w:type="dxa"/>
                  <w:hideMark/>
                </w:tcPr>
                <w:p w14:paraId="358F0005" w14:textId="77777777" w:rsidR="00637843" w:rsidRPr="00DA38D8" w:rsidRDefault="00637843" w:rsidP="00637843">
                  <w:pPr>
                    <w:pStyle w:val="af5"/>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637843" w:rsidRPr="00DA38D8" w:rsidRDefault="00637843" w:rsidP="00637843">
                  <w:pPr>
                    <w:pStyle w:val="af5"/>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637843" w:rsidRPr="00DA38D8" w:rsidRDefault="00AE0B4C" w:rsidP="00637843">
                  <w:pPr>
                    <w:pStyle w:val="af5"/>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637843" w:rsidRPr="00DA38D8" w14:paraId="180CE243" w14:textId="77777777" w:rsidTr="00E54ED0">
              <w:trPr>
                <w:trHeight w:val="107"/>
                <w:jc w:val="center"/>
              </w:trPr>
              <w:tc>
                <w:tcPr>
                  <w:tcW w:w="2250" w:type="dxa"/>
                  <w:vMerge w:val="restart"/>
                  <w:hideMark/>
                </w:tcPr>
                <w:p w14:paraId="729F6EE7" w14:textId="77777777" w:rsidR="00637843" w:rsidRPr="00DA38D8" w:rsidRDefault="00637843" w:rsidP="00637843">
                  <w:pPr>
                    <w:pStyle w:val="af5"/>
                    <w:spacing w:before="0" w:beforeAutospacing="0" w:after="0" w:afterAutospacing="0"/>
                    <w:jc w:val="center"/>
                    <w:rPr>
                      <w:color w:val="000000"/>
                      <w:kern w:val="24"/>
                      <w:sz w:val="20"/>
                      <w:szCs w:val="20"/>
                    </w:rPr>
                  </w:pPr>
                </w:p>
                <w:p w14:paraId="696E813C" w14:textId="77777777" w:rsidR="00637843" w:rsidRPr="00DA38D8" w:rsidRDefault="00637843" w:rsidP="00637843">
                  <w:pPr>
                    <w:pStyle w:val="af5"/>
                    <w:spacing w:before="0" w:beforeAutospacing="0" w:after="0" w:afterAutospacing="0"/>
                    <w:jc w:val="center"/>
                    <w:rPr>
                      <w:color w:val="000000"/>
                      <w:kern w:val="24"/>
                      <w:sz w:val="20"/>
                      <w:szCs w:val="20"/>
                    </w:rPr>
                  </w:pPr>
                </w:p>
                <w:p w14:paraId="4F60DB99" w14:textId="77777777" w:rsidR="00637843" w:rsidRPr="00DA38D8" w:rsidRDefault="00637843" w:rsidP="00637843">
                  <w:pPr>
                    <w:pStyle w:val="af5"/>
                    <w:spacing w:before="0" w:beforeAutospacing="0" w:after="0" w:afterAutospacing="0"/>
                    <w:jc w:val="center"/>
                    <w:rPr>
                      <w:color w:val="000000"/>
                      <w:kern w:val="24"/>
                      <w:sz w:val="20"/>
                      <w:szCs w:val="20"/>
                    </w:rPr>
                  </w:pPr>
                </w:p>
                <w:p w14:paraId="51D55FA3" w14:textId="77777777" w:rsidR="00637843" w:rsidRPr="00DA38D8" w:rsidRDefault="00637843" w:rsidP="00637843">
                  <w:pPr>
                    <w:pStyle w:val="af5"/>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637843" w:rsidRPr="00DA38D8" w:rsidRDefault="00637843" w:rsidP="00637843">
                  <w:pPr>
                    <w:pStyle w:val="af5"/>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637843" w:rsidRPr="00DA38D8" w:rsidRDefault="00637843" w:rsidP="00637843">
                  <w:pPr>
                    <w:pStyle w:val="af5"/>
                    <w:spacing w:before="0" w:beforeAutospacing="0" w:after="0" w:afterAutospacing="0"/>
                    <w:jc w:val="center"/>
                    <w:rPr>
                      <w:color w:val="0000FF"/>
                      <w:kern w:val="24"/>
                      <w:sz w:val="20"/>
                      <w:szCs w:val="20"/>
                    </w:rPr>
                  </w:pPr>
                </w:p>
                <w:p w14:paraId="7B8AD4A6" w14:textId="77777777" w:rsidR="00637843" w:rsidRPr="00DA38D8" w:rsidRDefault="00637843" w:rsidP="00637843">
                  <w:pPr>
                    <w:pStyle w:val="af5"/>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637843" w:rsidRPr="00DA38D8" w14:paraId="0E52E92C" w14:textId="77777777" w:rsidTr="00E54ED0">
              <w:trPr>
                <w:trHeight w:val="287"/>
                <w:jc w:val="center"/>
              </w:trPr>
              <w:tc>
                <w:tcPr>
                  <w:tcW w:w="2250" w:type="dxa"/>
                  <w:vMerge/>
                  <w:hideMark/>
                </w:tcPr>
                <w:p w14:paraId="4150E4DA" w14:textId="77777777" w:rsidR="00637843" w:rsidRPr="00DA38D8" w:rsidRDefault="00637843" w:rsidP="00637843">
                  <w:pPr>
                    <w:rPr>
                      <w:sz w:val="20"/>
                      <w:szCs w:val="20"/>
                    </w:rPr>
                  </w:pPr>
                </w:p>
              </w:tc>
              <w:tc>
                <w:tcPr>
                  <w:tcW w:w="4050" w:type="dxa"/>
                  <w:hideMark/>
                </w:tcPr>
                <w:p w14:paraId="57686818" w14:textId="77777777" w:rsidR="00637843" w:rsidRPr="00DA38D8" w:rsidRDefault="00637843" w:rsidP="00637843">
                  <w:pPr>
                    <w:pStyle w:val="af5"/>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5B6E45F2" w14:textId="77777777" w:rsidR="00637843" w:rsidRPr="00DA38D8" w:rsidRDefault="00637843" w:rsidP="00637843">
                  <w:pPr>
                    <w:pStyle w:val="af5"/>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307E3DF7" w14:textId="77777777" w:rsidR="00637843" w:rsidRPr="00DA38D8" w:rsidRDefault="00637843" w:rsidP="00637843">
                  <w:pPr>
                    <w:pStyle w:val="af5"/>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761BF987" w14:textId="77777777" w:rsidR="00637843" w:rsidRPr="00DA38D8" w:rsidRDefault="00637843" w:rsidP="00637843">
                  <w:pPr>
                    <w:pStyle w:val="af5"/>
                    <w:spacing w:before="0" w:beforeAutospacing="0" w:after="0" w:afterAutospacing="0"/>
                    <w:jc w:val="center"/>
                    <w:rPr>
                      <w:sz w:val="20"/>
                      <w:szCs w:val="20"/>
                    </w:rPr>
                  </w:pPr>
                  <w:r w:rsidRPr="00DA38D8">
                    <w:rPr>
                      <w:color w:val="000000"/>
                      <w:kern w:val="24"/>
                      <w:sz w:val="20"/>
                      <w:szCs w:val="20"/>
                    </w:rPr>
                    <w:t>…</w:t>
                  </w:r>
                </w:p>
                <w:p w14:paraId="2A40B737" w14:textId="77777777" w:rsidR="00637843" w:rsidRPr="00DA38D8" w:rsidRDefault="00637843" w:rsidP="00637843">
                  <w:pPr>
                    <w:pStyle w:val="af5"/>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0FC18689" w14:textId="77777777" w:rsidR="00637843" w:rsidRPr="00DA38D8" w:rsidRDefault="00637843" w:rsidP="00637843">
                  <w:pPr>
                    <w:rPr>
                      <w:sz w:val="20"/>
                      <w:szCs w:val="20"/>
                    </w:rPr>
                  </w:pPr>
                </w:p>
              </w:tc>
            </w:tr>
          </w:tbl>
          <w:p w14:paraId="70548CB3" w14:textId="77777777" w:rsidR="00637843" w:rsidRDefault="00637843" w:rsidP="00637843">
            <w:pPr>
              <w:rPr>
                <w:sz w:val="20"/>
                <w:szCs w:val="20"/>
              </w:rPr>
            </w:pPr>
          </w:p>
          <w:p w14:paraId="34FE2997" w14:textId="4DA28EFE" w:rsidR="00637843" w:rsidRPr="00CF07C0" w:rsidRDefault="00637843" w:rsidP="00637843">
            <w:pPr>
              <w:rPr>
                <w:sz w:val="20"/>
                <w:szCs w:val="20"/>
              </w:rPr>
            </w:pPr>
          </w:p>
        </w:tc>
      </w:tr>
      <w:tr w:rsidR="00637843" w:rsidRPr="00CF07C0" w14:paraId="561305C7" w14:textId="77777777" w:rsidTr="00E571AC">
        <w:tc>
          <w:tcPr>
            <w:tcW w:w="1165" w:type="dxa"/>
          </w:tcPr>
          <w:p w14:paraId="0DB2D29D" w14:textId="77777777" w:rsidR="00637843" w:rsidRDefault="00637843" w:rsidP="00637843">
            <w:pPr>
              <w:jc w:val="center"/>
              <w:rPr>
                <w:sz w:val="20"/>
                <w:szCs w:val="20"/>
              </w:rPr>
            </w:pPr>
            <w:r>
              <w:rPr>
                <w:sz w:val="20"/>
                <w:szCs w:val="20"/>
              </w:rPr>
              <w:t>Intel</w:t>
            </w:r>
          </w:p>
        </w:tc>
        <w:tc>
          <w:tcPr>
            <w:tcW w:w="9270" w:type="dxa"/>
          </w:tcPr>
          <w:p w14:paraId="55199B17" w14:textId="77777777" w:rsidR="00637843" w:rsidRDefault="00637843" w:rsidP="00637843">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637843" w:rsidRDefault="00637843" w:rsidP="00637843">
            <w:pPr>
              <w:rPr>
                <w:sz w:val="20"/>
                <w:szCs w:val="20"/>
              </w:rPr>
            </w:pPr>
          </w:p>
          <w:p w14:paraId="4D285193" w14:textId="77777777" w:rsidR="00637843" w:rsidRPr="00DA38D8" w:rsidRDefault="00637843" w:rsidP="00637843">
            <w:pPr>
              <w:rPr>
                <w:b/>
                <w:bCs/>
                <w:sz w:val="20"/>
                <w:szCs w:val="20"/>
              </w:rPr>
            </w:pPr>
            <w:r w:rsidRPr="00DA38D8">
              <w:rPr>
                <w:b/>
                <w:bCs/>
                <w:sz w:val="20"/>
                <w:szCs w:val="20"/>
              </w:rPr>
              <w:t>Proposal 5: Sub-grouping indication by TRS-based PEI can be achieved as follows:</w:t>
            </w:r>
          </w:p>
          <w:p w14:paraId="5D3BB170" w14:textId="4267C67A" w:rsidR="00637843" w:rsidRPr="00F90F51" w:rsidRDefault="00637843" w:rsidP="00637843">
            <w:pPr>
              <w:pStyle w:val="af4"/>
              <w:numPr>
                <w:ilvl w:val="1"/>
                <w:numId w:val="70"/>
              </w:numPr>
              <w:spacing w:after="160" w:line="259" w:lineRule="auto"/>
              <w:contextualSpacing/>
              <w:rPr>
                <w:b/>
                <w:bCs/>
                <w:sz w:val="20"/>
                <w:szCs w:val="20"/>
                <w:lang w:eastAsia="x-none"/>
              </w:rPr>
            </w:pPr>
            <w:r w:rsidRPr="00DA38D8">
              <w:rPr>
                <w:rFonts w:eastAsia="바탕"/>
                <w:b/>
                <w:bCs/>
                <w:sz w:val="20"/>
                <w:szCs w:val="20"/>
                <w:lang w:eastAsia="zh-CN"/>
              </w:rPr>
              <w:t>Subgroups in a PO can be indicated by a set of TRS sequences indicating the subgroups with one selected sequence transmitting in one TRS resource</w:t>
            </w:r>
          </w:p>
        </w:tc>
      </w:tr>
      <w:tr w:rsidR="00637843" w:rsidRPr="00CF07C0" w14:paraId="11230982" w14:textId="77777777" w:rsidTr="00E571AC">
        <w:tc>
          <w:tcPr>
            <w:tcW w:w="1165" w:type="dxa"/>
          </w:tcPr>
          <w:p w14:paraId="32D1994E" w14:textId="77777777" w:rsidR="00637843" w:rsidRDefault="00637843" w:rsidP="00637843">
            <w:pPr>
              <w:jc w:val="center"/>
              <w:rPr>
                <w:sz w:val="20"/>
                <w:szCs w:val="20"/>
              </w:rPr>
            </w:pPr>
            <w:r>
              <w:rPr>
                <w:sz w:val="20"/>
                <w:szCs w:val="20"/>
              </w:rPr>
              <w:t>Panasonic</w:t>
            </w:r>
          </w:p>
        </w:tc>
        <w:tc>
          <w:tcPr>
            <w:tcW w:w="9270" w:type="dxa"/>
          </w:tcPr>
          <w:p w14:paraId="4EE2E3DE" w14:textId="77777777" w:rsidR="00637843" w:rsidRDefault="00637843" w:rsidP="00637843">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637843" w:rsidRPr="0057385E" w:rsidRDefault="00637843" w:rsidP="00637843">
            <w:pPr>
              <w:rPr>
                <w:b/>
                <w:bCs/>
                <w:sz w:val="20"/>
                <w:szCs w:val="20"/>
                <w:lang w:eastAsia="x-none"/>
              </w:rPr>
            </w:pPr>
          </w:p>
        </w:tc>
      </w:tr>
      <w:tr w:rsidR="00637843" w:rsidRPr="00CF07C0" w14:paraId="0CA2AACB" w14:textId="77777777" w:rsidTr="00E571AC">
        <w:tc>
          <w:tcPr>
            <w:tcW w:w="1165" w:type="dxa"/>
          </w:tcPr>
          <w:p w14:paraId="08307834" w14:textId="77777777" w:rsidR="00637843" w:rsidRDefault="00637843" w:rsidP="00637843">
            <w:pPr>
              <w:jc w:val="center"/>
              <w:rPr>
                <w:sz w:val="20"/>
                <w:szCs w:val="20"/>
              </w:rPr>
            </w:pPr>
            <w:r>
              <w:rPr>
                <w:sz w:val="20"/>
                <w:szCs w:val="20"/>
              </w:rPr>
              <w:t>Apple</w:t>
            </w:r>
          </w:p>
        </w:tc>
        <w:tc>
          <w:tcPr>
            <w:tcW w:w="9270" w:type="dxa"/>
          </w:tcPr>
          <w:p w14:paraId="6CC2EA48" w14:textId="77777777" w:rsidR="00637843" w:rsidRPr="00CF07C0" w:rsidRDefault="00637843" w:rsidP="00637843">
            <w:pPr>
              <w:rPr>
                <w:sz w:val="20"/>
                <w:szCs w:val="20"/>
              </w:rPr>
            </w:pPr>
          </w:p>
        </w:tc>
      </w:tr>
      <w:tr w:rsidR="00637843" w:rsidRPr="00CF07C0" w14:paraId="345A7776" w14:textId="77777777" w:rsidTr="00E571AC">
        <w:tc>
          <w:tcPr>
            <w:tcW w:w="1165" w:type="dxa"/>
          </w:tcPr>
          <w:p w14:paraId="577EF11B" w14:textId="77777777" w:rsidR="00637843" w:rsidRDefault="00637843" w:rsidP="00637843">
            <w:pPr>
              <w:jc w:val="center"/>
              <w:rPr>
                <w:sz w:val="20"/>
                <w:szCs w:val="20"/>
              </w:rPr>
            </w:pPr>
            <w:r>
              <w:rPr>
                <w:sz w:val="20"/>
                <w:szCs w:val="20"/>
              </w:rPr>
              <w:t>IDC</w:t>
            </w:r>
          </w:p>
        </w:tc>
        <w:tc>
          <w:tcPr>
            <w:tcW w:w="9270" w:type="dxa"/>
          </w:tcPr>
          <w:p w14:paraId="34C994B3" w14:textId="77777777" w:rsidR="00637843" w:rsidRPr="00CF07C0" w:rsidRDefault="00637843" w:rsidP="00637843">
            <w:pPr>
              <w:rPr>
                <w:sz w:val="20"/>
                <w:szCs w:val="20"/>
              </w:rPr>
            </w:pPr>
          </w:p>
        </w:tc>
      </w:tr>
      <w:tr w:rsidR="00637843" w:rsidRPr="00CF07C0" w14:paraId="38047A4C" w14:textId="77777777" w:rsidTr="00E571AC">
        <w:tc>
          <w:tcPr>
            <w:tcW w:w="1165" w:type="dxa"/>
          </w:tcPr>
          <w:p w14:paraId="0DA5BAF1" w14:textId="77777777" w:rsidR="00637843" w:rsidRDefault="00637843" w:rsidP="00637843">
            <w:pPr>
              <w:jc w:val="center"/>
              <w:rPr>
                <w:sz w:val="20"/>
                <w:szCs w:val="20"/>
              </w:rPr>
            </w:pPr>
            <w:r>
              <w:rPr>
                <w:sz w:val="20"/>
                <w:szCs w:val="20"/>
              </w:rPr>
              <w:t>DoCoMo</w:t>
            </w:r>
          </w:p>
        </w:tc>
        <w:tc>
          <w:tcPr>
            <w:tcW w:w="9270" w:type="dxa"/>
          </w:tcPr>
          <w:p w14:paraId="639DCE69" w14:textId="77777777" w:rsidR="00637843" w:rsidRPr="00CF07C0" w:rsidRDefault="00637843" w:rsidP="00637843">
            <w:pPr>
              <w:rPr>
                <w:sz w:val="20"/>
                <w:szCs w:val="20"/>
              </w:rPr>
            </w:pPr>
          </w:p>
        </w:tc>
      </w:tr>
      <w:tr w:rsidR="00637843" w:rsidRPr="00CF07C0" w14:paraId="32E38AE9" w14:textId="77777777" w:rsidTr="00E571AC">
        <w:tc>
          <w:tcPr>
            <w:tcW w:w="1165" w:type="dxa"/>
          </w:tcPr>
          <w:p w14:paraId="1ED47B85" w14:textId="77777777" w:rsidR="00637843" w:rsidRDefault="00637843" w:rsidP="00637843">
            <w:pPr>
              <w:jc w:val="center"/>
              <w:rPr>
                <w:sz w:val="20"/>
                <w:szCs w:val="20"/>
              </w:rPr>
            </w:pPr>
            <w:r>
              <w:rPr>
                <w:sz w:val="20"/>
                <w:szCs w:val="20"/>
              </w:rPr>
              <w:t>Xiaomi</w:t>
            </w:r>
          </w:p>
        </w:tc>
        <w:tc>
          <w:tcPr>
            <w:tcW w:w="9270" w:type="dxa"/>
          </w:tcPr>
          <w:p w14:paraId="0A6AA7AC" w14:textId="77777777" w:rsidR="00637843" w:rsidRDefault="00637843" w:rsidP="00637843">
            <w:pPr>
              <w:pStyle w:val="af0"/>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637843" w:rsidRPr="00732F75" w:rsidRDefault="00637843" w:rsidP="00637843">
            <w:pPr>
              <w:pStyle w:val="af0"/>
              <w:rPr>
                <w:b/>
                <w:i/>
                <w:lang w:eastAsia="zh-CN"/>
              </w:rPr>
            </w:pPr>
          </w:p>
        </w:tc>
      </w:tr>
      <w:tr w:rsidR="00637843" w:rsidRPr="00CF07C0" w14:paraId="26391D66" w14:textId="77777777" w:rsidTr="00E571AC">
        <w:tc>
          <w:tcPr>
            <w:tcW w:w="1165" w:type="dxa"/>
          </w:tcPr>
          <w:p w14:paraId="5E54E86E" w14:textId="77777777" w:rsidR="00637843" w:rsidRDefault="00637843" w:rsidP="00637843">
            <w:pPr>
              <w:jc w:val="center"/>
              <w:rPr>
                <w:sz w:val="20"/>
                <w:szCs w:val="20"/>
              </w:rPr>
            </w:pPr>
            <w:r>
              <w:rPr>
                <w:sz w:val="20"/>
                <w:szCs w:val="20"/>
              </w:rPr>
              <w:t>Ericsson</w:t>
            </w:r>
          </w:p>
        </w:tc>
        <w:tc>
          <w:tcPr>
            <w:tcW w:w="9270" w:type="dxa"/>
          </w:tcPr>
          <w:p w14:paraId="1FDAC15F" w14:textId="77777777" w:rsidR="00637843" w:rsidRPr="00CF07C0" w:rsidRDefault="00637843" w:rsidP="00637843">
            <w:pPr>
              <w:rPr>
                <w:sz w:val="20"/>
                <w:szCs w:val="20"/>
              </w:rPr>
            </w:pPr>
          </w:p>
        </w:tc>
      </w:tr>
      <w:tr w:rsidR="00637843" w:rsidRPr="00CF07C0" w14:paraId="262AE39C" w14:textId="77777777" w:rsidTr="00E571AC">
        <w:tc>
          <w:tcPr>
            <w:tcW w:w="1165" w:type="dxa"/>
          </w:tcPr>
          <w:p w14:paraId="78299B42" w14:textId="77777777" w:rsidR="00637843" w:rsidRDefault="00637843" w:rsidP="00637843">
            <w:pPr>
              <w:jc w:val="center"/>
              <w:rPr>
                <w:sz w:val="20"/>
                <w:szCs w:val="20"/>
              </w:rPr>
            </w:pPr>
            <w:r>
              <w:rPr>
                <w:sz w:val="20"/>
                <w:szCs w:val="20"/>
              </w:rPr>
              <w:t>Nokia</w:t>
            </w:r>
          </w:p>
        </w:tc>
        <w:tc>
          <w:tcPr>
            <w:tcW w:w="9270" w:type="dxa"/>
          </w:tcPr>
          <w:p w14:paraId="4AD9F222" w14:textId="77777777" w:rsidR="00637843" w:rsidRPr="00CF07C0" w:rsidRDefault="00637843" w:rsidP="00637843">
            <w:pPr>
              <w:rPr>
                <w:sz w:val="20"/>
                <w:szCs w:val="20"/>
              </w:rPr>
            </w:pPr>
          </w:p>
        </w:tc>
      </w:tr>
      <w:tr w:rsidR="00637843" w:rsidRPr="00CF07C0" w14:paraId="4EBD133B" w14:textId="77777777" w:rsidTr="00E571AC">
        <w:tc>
          <w:tcPr>
            <w:tcW w:w="1165" w:type="dxa"/>
          </w:tcPr>
          <w:p w14:paraId="566AA8AB" w14:textId="77777777" w:rsidR="00637843" w:rsidRPr="00CF07C0" w:rsidRDefault="00637843" w:rsidP="00637843">
            <w:pPr>
              <w:jc w:val="center"/>
              <w:rPr>
                <w:sz w:val="20"/>
                <w:szCs w:val="20"/>
              </w:rPr>
            </w:pPr>
          </w:p>
        </w:tc>
        <w:tc>
          <w:tcPr>
            <w:tcW w:w="9270" w:type="dxa"/>
          </w:tcPr>
          <w:p w14:paraId="1FEFD4A2" w14:textId="77777777" w:rsidR="00637843" w:rsidRPr="00CF07C0" w:rsidRDefault="00637843" w:rsidP="00637843">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af4"/>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af4"/>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af4"/>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af4"/>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af4"/>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af4"/>
        <w:numPr>
          <w:ilvl w:val="0"/>
          <w:numId w:val="72"/>
        </w:numPr>
        <w:rPr>
          <w:sz w:val="22"/>
          <w:szCs w:val="22"/>
          <w:lang w:eastAsia="zh-CN"/>
        </w:rPr>
      </w:pPr>
      <w:r w:rsidRPr="000A517C">
        <w:rPr>
          <w:sz w:val="22"/>
          <w:szCs w:val="22"/>
          <w:lang w:eastAsia="zh-CN"/>
        </w:rPr>
        <w:lastRenderedPageBreak/>
        <w:t xml:space="preserve">FFS: One or multiple </w:t>
      </w:r>
      <w:r w:rsidR="006A40AE" w:rsidRPr="000A517C">
        <w:rPr>
          <w:sz w:val="22"/>
          <w:szCs w:val="22"/>
          <w:lang w:eastAsia="zh-CN"/>
        </w:rPr>
        <w:t xml:space="preserve">FDMed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af4"/>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af4"/>
        <w:numPr>
          <w:ilvl w:val="0"/>
          <w:numId w:val="72"/>
        </w:numPr>
        <w:rPr>
          <w:sz w:val="22"/>
          <w:szCs w:val="22"/>
          <w:lang w:eastAsia="zh-CN"/>
        </w:rPr>
      </w:pPr>
      <w:r w:rsidRPr="000A517C">
        <w:rPr>
          <w:sz w:val="22"/>
          <w:szCs w:val="22"/>
          <w:lang w:eastAsia="zh-CN"/>
        </w:rPr>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af4"/>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af4"/>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af4"/>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4AADAD9A" w14:textId="1AF66915" w:rsidR="0093307C" w:rsidRPr="000A517C" w:rsidRDefault="0093307C" w:rsidP="009C2EF3">
      <w:pPr>
        <w:pStyle w:val="af4"/>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af4"/>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af4"/>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ab"/>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1A2DE3">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af6"/>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Huawei, HiSilicon</w:t>
            </w:r>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af4"/>
              <w:numPr>
                <w:ilvl w:val="0"/>
                <w:numId w:val="78"/>
              </w:numPr>
              <w:rPr>
                <w:rFonts w:eastAsia="SimSun"/>
                <w:sz w:val="20"/>
                <w:szCs w:val="20"/>
                <w:lang w:eastAsia="zh-CN"/>
              </w:rPr>
            </w:pPr>
            <w:r>
              <w:rPr>
                <w:rFonts w:eastAsia="SimSun"/>
                <w:sz w:val="20"/>
                <w:szCs w:val="20"/>
                <w:lang w:eastAsia="zh-CN"/>
              </w:rPr>
              <w:t>We are fine with sub-bullet a);</w:t>
            </w:r>
          </w:p>
          <w:p w14:paraId="52B30319" w14:textId="77777777" w:rsidR="00C20B23" w:rsidRPr="00A3092A" w:rsidRDefault="00C20B23" w:rsidP="00C20B23">
            <w:pPr>
              <w:pStyle w:val="af4"/>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af4"/>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af4"/>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af4"/>
              <w:numPr>
                <w:ilvl w:val="0"/>
                <w:numId w:val="79"/>
              </w:numPr>
              <w:rPr>
                <w:rFonts w:eastAsia="SimSun"/>
                <w:sz w:val="20"/>
                <w:szCs w:val="20"/>
                <w:lang w:eastAsia="zh-CN"/>
              </w:rPr>
            </w:pPr>
            <w:r>
              <w:rPr>
                <w:rFonts w:eastAsia="SimSun"/>
                <w:sz w:val="20"/>
                <w:szCs w:val="20"/>
                <w:lang w:eastAsia="zh-CN"/>
              </w:rPr>
              <w:t>A FFS bullet is needed on how to map sequences to one or a group of subgroups;</w:t>
            </w:r>
          </w:p>
          <w:p w14:paraId="2F674E61" w14:textId="77777777" w:rsidR="00C20B23" w:rsidRDefault="00C20B23" w:rsidP="00C20B23">
            <w:pPr>
              <w:pStyle w:val="af4"/>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FDMed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af4"/>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af4"/>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af4"/>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af4"/>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lastRenderedPageBreak/>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4EE2838E" w14:textId="736590BE" w:rsidR="00B97B25" w:rsidRPr="007E0EC7" w:rsidRDefault="007E0EC7" w:rsidP="00E54ED0">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bitmap based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10  of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ZTE, Sanechips</w:t>
            </w:r>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So we are wondering whether the proposed code point based solution is complementary to the agreed baseline or to agree something new. We are okay to consider the code point based solution on the top of the bitmap based solution. But it is </w:t>
            </w:r>
            <w:r w:rsidRPr="002D1925">
              <w:rPr>
                <w:sz w:val="20"/>
                <w:szCs w:val="20"/>
                <w:lang w:val="en-US"/>
              </w:rPr>
              <w:t xml:space="preserve">unacceptable </w:t>
            </w:r>
            <w:r>
              <w:rPr>
                <w:sz w:val="20"/>
                <w:szCs w:val="20"/>
                <w:lang w:val="en-US"/>
              </w:rPr>
              <w:t>if the intention is to preclude bitmap based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(2)For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(3)Evaluations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 xml:space="preserve">(4) For the sub-bullet in proposal 2-3, we think it is clear that idle/inactive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SimSun"/>
                <w:sz w:val="20"/>
                <w:szCs w:val="20"/>
                <w:lang w:eastAsia="zh-CN"/>
              </w:rPr>
            </w:pPr>
            <w:r>
              <w:rPr>
                <w:rFonts w:eastAsia="SimSun"/>
                <w:sz w:val="20"/>
                <w:szCs w:val="20"/>
                <w:lang w:eastAsia="zh-CN"/>
              </w:rPr>
              <w:t>Vivo</w:t>
            </w:r>
          </w:p>
        </w:tc>
        <w:tc>
          <w:tcPr>
            <w:tcW w:w="9270" w:type="dxa"/>
          </w:tcPr>
          <w:p w14:paraId="513EC6FE" w14:textId="71A7AA6E" w:rsidR="004C53D5" w:rsidRDefault="004C53D5" w:rsidP="004C53D5">
            <w:pPr>
              <w:spacing w:after="120"/>
              <w:rPr>
                <w:rFonts w:eastAsia="SimSun"/>
                <w:sz w:val="20"/>
                <w:szCs w:val="20"/>
                <w:lang w:eastAsia="zh-CN"/>
              </w:rPr>
            </w:pPr>
            <w:r>
              <w:rPr>
                <w:rFonts w:eastAsia="SimSun"/>
                <w:sz w:val="20"/>
                <w:szCs w:val="20"/>
                <w:lang w:eastAsia="zh-CN"/>
              </w:rPr>
              <w:t>For proposal 2-2 and 2-3, it should align with proposal 2-1 for subgrouping indication method i.e., the three proposals should all adopt that s</w:t>
            </w:r>
            <w:r w:rsidRPr="001B32AA">
              <w:rPr>
                <w:rFonts w:eastAsia="SimSun"/>
                <w:sz w:val="20"/>
                <w:szCs w:val="20"/>
                <w:lang w:eastAsia="zh-CN"/>
              </w:rPr>
              <w:t>ubgroups indication provided is by PEI-only</w:t>
            </w:r>
            <w:r>
              <w:rPr>
                <w:rFonts w:eastAsia="SimSun"/>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SimSun"/>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SimSun"/>
                <w:sz w:val="20"/>
                <w:szCs w:val="20"/>
                <w:lang w:eastAsia="zh-CN"/>
              </w:rPr>
            </w:pPr>
            <w:r>
              <w:rPr>
                <w:rFonts w:eastAsia="SimSun"/>
                <w:sz w:val="20"/>
                <w:szCs w:val="20"/>
                <w:lang w:eastAsia="zh-CN"/>
              </w:rPr>
              <w:t>Besides, regarding the subgrouping indication mapping, we have pro</w:t>
            </w:r>
            <w:r>
              <w:rPr>
                <w:rFonts w:eastAsia="SimSun" w:hint="eastAsia"/>
                <w:sz w:val="20"/>
                <w:szCs w:val="20"/>
                <w:lang w:eastAsia="zh-CN"/>
              </w:rPr>
              <w:t>vide</w:t>
            </w:r>
            <w:r>
              <w:rPr>
                <w:rFonts w:eastAsia="SimSun"/>
                <w:sz w:val="20"/>
                <w:szCs w:val="20"/>
                <w:lang w:eastAsia="zh-CN"/>
              </w:rPr>
              <w:t xml:space="preserve"> our solution in our contribution [</w:t>
            </w:r>
            <w:r w:rsidRPr="004C53D5">
              <w:rPr>
                <w:rFonts w:eastAsia="SimSun"/>
                <w:sz w:val="20"/>
                <w:szCs w:val="20"/>
                <w:lang w:eastAsia="zh-CN"/>
              </w:rPr>
              <w:t>R1-2106606</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SimSun"/>
                <w:b/>
                <w:sz w:val="20"/>
                <w:szCs w:val="20"/>
                <w:lang w:eastAsia="zh-CN"/>
              </w:rPr>
            </w:pPr>
            <w:r>
              <w:rPr>
                <w:rFonts w:eastAsia="SimSun"/>
                <w:b/>
                <w:sz w:val="20"/>
                <w:szCs w:val="20"/>
                <w:lang w:eastAsia="zh-CN"/>
              </w:rPr>
              <w:lastRenderedPageBreak/>
              <w:t xml:space="preserve">Proposal 1: </w:t>
            </w:r>
            <w:r w:rsidRPr="00DA38D8">
              <w:rPr>
                <w:rFonts w:eastAsia="SimSun"/>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af4"/>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587D7BE9" w14:textId="0C6922F5" w:rsidR="004C53D5" w:rsidRDefault="004C53D5" w:rsidP="004C53D5">
            <w:pPr>
              <w:pStyle w:val="af4"/>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SimSun"/>
                <w:sz w:val="20"/>
                <w:szCs w:val="20"/>
                <w:lang w:eastAsia="zh-CN"/>
              </w:rPr>
            </w:pPr>
            <w:r w:rsidRPr="004C53D5">
              <w:rPr>
                <w:rFonts w:eastAsia="SimSun"/>
                <w:sz w:val="20"/>
                <w:szCs w:val="20"/>
                <w:lang w:eastAsia="zh-CN"/>
              </w:rPr>
              <w:t>With PDCCH PE</w:t>
            </w:r>
            <w:r>
              <w:rPr>
                <w:rFonts w:eastAsia="SimSun"/>
                <w:sz w:val="20"/>
                <w:szCs w:val="20"/>
                <w:lang w:eastAsia="zh-CN"/>
              </w:rPr>
              <w:t xml:space="preserve">I, based on codepoint based mapping, </w:t>
            </w:r>
            <w:r w:rsidR="00CD4E78">
              <w:rPr>
                <w:rFonts w:eastAsia="SimSun" w:hint="eastAsia"/>
                <w:sz w:val="20"/>
                <w:szCs w:val="20"/>
                <w:lang w:eastAsia="zh-CN"/>
              </w:rPr>
              <w:t>the</w:t>
            </w:r>
            <w:r w:rsidR="00CD4E78">
              <w:rPr>
                <w:rFonts w:eastAsia="SimSun"/>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SimSun"/>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lastRenderedPageBreak/>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We are fine with bullet a). But for bullet b), as commented also by other companies, it should be clarified that the bitmap based indication is also supported. Also, is the intention of b) to support N+1 states for N subgroups? If yes, it can be directly formulated this way. If the intention is to allow RRC configuration of the states, the current proposal does not directly reflect it. Some clarification would be useful for us to understand what are the possible solutions on the table with the proposal.</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The third FFS should not be an FFS, because we had the agreement from last meeting already. Maybe the intention is to say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43F4DF3D" w:rsidR="0093790B" w:rsidRPr="001E7E35" w:rsidRDefault="001E7E35" w:rsidP="0093790B">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5CEF2D5C" w14:textId="0EB133C5" w:rsidR="007E1D17" w:rsidRPr="002F0885" w:rsidRDefault="007E1D17" w:rsidP="0093790B">
            <w:pPr>
              <w:rPr>
                <w:rFonts w:eastAsia="SimSun"/>
                <w:b/>
                <w:bCs/>
                <w:sz w:val="20"/>
                <w:szCs w:val="20"/>
                <w:lang w:eastAsia="zh-CN"/>
              </w:rPr>
            </w:pPr>
            <w:r>
              <w:rPr>
                <w:rFonts w:eastAsia="SimSun" w:hint="eastAsia"/>
                <w:b/>
                <w:bCs/>
                <w:sz w:val="20"/>
                <w:szCs w:val="20"/>
                <w:lang w:eastAsia="zh-CN"/>
              </w:rPr>
              <w:t>Proposal</w:t>
            </w:r>
            <w:r>
              <w:rPr>
                <w:rFonts w:eastAsia="SimSun"/>
                <w:b/>
                <w:bCs/>
                <w:sz w:val="20"/>
                <w:szCs w:val="20"/>
                <w:lang w:eastAsia="zh-CN"/>
              </w:rPr>
              <w:t xml:space="preserve"> 2-1:</w:t>
            </w:r>
            <w:r w:rsidR="002F0885">
              <w:rPr>
                <w:rFonts w:eastAsia="SimSun" w:hint="eastAsia"/>
                <w:b/>
                <w:bCs/>
                <w:sz w:val="20"/>
                <w:szCs w:val="20"/>
                <w:lang w:eastAsia="zh-CN"/>
              </w:rPr>
              <w:t xml:space="preserve"> </w:t>
            </w:r>
            <w:r w:rsidR="002F0885" w:rsidRPr="002F0885">
              <w:rPr>
                <w:rFonts w:eastAsia="SimSun" w:hint="eastAsia"/>
                <w:sz w:val="20"/>
                <w:szCs w:val="20"/>
                <w:lang w:eastAsia="zh-CN"/>
              </w:rPr>
              <w:t>W</w:t>
            </w:r>
            <w:r w:rsidR="002F0885" w:rsidRPr="002F0885">
              <w:rPr>
                <w:rFonts w:eastAsia="SimSun"/>
                <w:sz w:val="20"/>
                <w:szCs w:val="20"/>
                <w:lang w:eastAsia="zh-CN"/>
              </w:rPr>
              <w:t>e</w:t>
            </w:r>
            <w:r w:rsidR="002F0885">
              <w:rPr>
                <w:rFonts w:eastAsia="SimSun"/>
                <w:sz w:val="20"/>
                <w:szCs w:val="20"/>
                <w:lang w:eastAsia="zh-CN"/>
              </w:rPr>
              <w:t xml:space="preserve"> don’t not support to preclude the bitmap indication </w:t>
            </w:r>
            <w:r w:rsidR="00F95608">
              <w:rPr>
                <w:rFonts w:eastAsia="SimSun"/>
                <w:sz w:val="20"/>
                <w:szCs w:val="20"/>
                <w:lang w:eastAsia="zh-CN"/>
              </w:rPr>
              <w:t>of UE sub-groups in PDCCH based PEI design.</w:t>
            </w:r>
          </w:p>
        </w:tc>
      </w:tr>
      <w:tr w:rsidR="000623B8" w:rsidRPr="00CF07C0" w14:paraId="583B9CF4" w14:textId="77777777" w:rsidTr="00E54ED0">
        <w:tc>
          <w:tcPr>
            <w:tcW w:w="1165" w:type="dxa"/>
          </w:tcPr>
          <w:p w14:paraId="07D6D50F" w14:textId="7E5D1AB8" w:rsidR="000623B8" w:rsidRPr="00A05FAB" w:rsidRDefault="000623B8" w:rsidP="000623B8">
            <w:pPr>
              <w:jc w:val="center"/>
              <w:rPr>
                <w:sz w:val="20"/>
                <w:szCs w:val="20"/>
              </w:rPr>
            </w:pPr>
            <w:r>
              <w:rPr>
                <w:sz w:val="20"/>
                <w:szCs w:val="20"/>
              </w:rPr>
              <w:t>Ericsson</w:t>
            </w:r>
          </w:p>
        </w:tc>
        <w:tc>
          <w:tcPr>
            <w:tcW w:w="9270" w:type="dxa"/>
          </w:tcPr>
          <w:p w14:paraId="54D6F1A4" w14:textId="7F08B67F" w:rsidR="000623B8" w:rsidRDefault="000623B8" w:rsidP="000623B8">
            <w:pPr>
              <w:jc w:val="both"/>
              <w:rPr>
                <w:sz w:val="20"/>
                <w:szCs w:val="20"/>
                <w:lang w:val="en-US"/>
              </w:rPr>
            </w:pPr>
            <w:r>
              <w:rPr>
                <w:sz w:val="20"/>
                <w:szCs w:val="20"/>
                <w:lang w:val="en-US"/>
              </w:rPr>
              <w:t xml:space="preserve">Proposal 2-1 : OK with a). b) should be updated : </w:t>
            </w:r>
            <w:r w:rsidR="009204B4">
              <w:rPr>
                <w:sz w:val="20"/>
                <w:szCs w:val="20"/>
                <w:lang w:val="en-US"/>
              </w:rPr>
              <w:t>“</w:t>
            </w:r>
            <w:r>
              <w:rPr>
                <w:sz w:val="20"/>
                <w:szCs w:val="20"/>
                <w:lang w:val="en-US"/>
              </w:rPr>
              <w:t>Up to N bits per DCI</w:t>
            </w:r>
            <w:r w:rsidR="009204B4">
              <w:rPr>
                <w:sz w:val="20"/>
                <w:szCs w:val="20"/>
                <w:lang w:val="en-US"/>
              </w:rPr>
              <w:t>”</w:t>
            </w:r>
            <w:r>
              <w:rPr>
                <w:sz w:val="20"/>
                <w:szCs w:val="20"/>
                <w:lang w:val="en-US"/>
              </w:rPr>
              <w:t>. Apart from the addressing the subgrouping per PO, the PEI design should also facilitate TRS availability indication (as per WA from RAN1#105-e),  addressing multiple POs using a single PEI, etc. So</w:t>
            </w:r>
            <w:r w:rsidR="009B1400">
              <w:rPr>
                <w:sz w:val="20"/>
                <w:szCs w:val="20"/>
                <w:lang w:val="en-US"/>
              </w:rPr>
              <w:t>,</w:t>
            </w:r>
            <w:r>
              <w:rPr>
                <w:sz w:val="20"/>
                <w:szCs w:val="20"/>
                <w:lang w:val="en-US"/>
              </w:rPr>
              <w:t xml:space="preserve"> more discussion would be needed.</w:t>
            </w:r>
          </w:p>
          <w:p w14:paraId="5500F087" w14:textId="77777777" w:rsidR="000623B8" w:rsidRDefault="000623B8" w:rsidP="000623B8">
            <w:pPr>
              <w:jc w:val="both"/>
              <w:rPr>
                <w:sz w:val="20"/>
                <w:szCs w:val="20"/>
                <w:lang w:val="en-US"/>
              </w:rPr>
            </w:pPr>
          </w:p>
          <w:p w14:paraId="20183D9E" w14:textId="7BAE92C5" w:rsidR="000623B8" w:rsidRDefault="000623B8" w:rsidP="000623B8">
            <w:pPr>
              <w:jc w:val="both"/>
              <w:rPr>
                <w:sz w:val="20"/>
                <w:szCs w:val="20"/>
                <w:lang w:val="en-US"/>
              </w:rPr>
            </w:pPr>
            <w:r>
              <w:rPr>
                <w:sz w:val="20"/>
                <w:szCs w:val="20"/>
                <w:lang w:val="en-US"/>
              </w:rPr>
              <w:t xml:space="preserve">For proposals 2-2 and 2-3, we don’t see need for further refinement (as a proposal). It is sufficient to move forward towards the selection of a single candidate. </w:t>
            </w:r>
            <w:r w:rsidR="00527C6F">
              <w:rPr>
                <w:sz w:val="20"/>
                <w:szCs w:val="20"/>
                <w:lang w:val="en-US"/>
              </w:rPr>
              <w:t xml:space="preserve">We also note </w:t>
            </w:r>
            <w:r>
              <w:rPr>
                <w:sz w:val="20"/>
                <w:szCs w:val="20"/>
                <w:lang w:val="en-US"/>
              </w:rPr>
              <w:t xml:space="preserve">Alt 1 of proposal 2-3 is not consistent with below agreement made in RAN1#102-e. </w:t>
            </w:r>
          </w:p>
          <w:p w14:paraId="5D009051" w14:textId="77777777" w:rsidR="000623B8" w:rsidRDefault="000623B8" w:rsidP="000623B8">
            <w:pPr>
              <w:jc w:val="both"/>
              <w:rPr>
                <w:sz w:val="20"/>
                <w:szCs w:val="20"/>
                <w:lang w:val="en-US"/>
              </w:rPr>
            </w:pPr>
          </w:p>
          <w:p w14:paraId="79AD5CEC" w14:textId="77777777" w:rsidR="000623B8" w:rsidRDefault="000623B8" w:rsidP="000623B8">
            <w:pPr>
              <w:spacing w:line="288" w:lineRule="atLeast"/>
              <w:ind w:firstLine="30"/>
              <w:rPr>
                <w:sz w:val="20"/>
                <w:szCs w:val="20"/>
                <w:highlight w:val="green"/>
              </w:rPr>
            </w:pPr>
            <w:r>
              <w:rPr>
                <w:color w:val="000000"/>
                <w:sz w:val="20"/>
                <w:szCs w:val="20"/>
                <w:highlight w:val="green"/>
                <w:shd w:val="clear" w:color="auto" w:fill="FFFF00"/>
              </w:rPr>
              <w:t>Agreements:</w:t>
            </w:r>
          </w:p>
          <w:p w14:paraId="0AD2C059" w14:textId="77777777" w:rsidR="000623B8" w:rsidRDefault="000623B8" w:rsidP="00421F1C">
            <w:pPr>
              <w:widowControl w:val="0"/>
              <w:numPr>
                <w:ilvl w:val="0"/>
                <w:numId w:val="98"/>
              </w:numPr>
              <w:spacing w:line="288" w:lineRule="atLeast"/>
              <w:ind w:firstLine="30"/>
              <w:rPr>
                <w:rFonts w:eastAsia="DengXian"/>
                <w:sz w:val="20"/>
                <w:szCs w:val="20"/>
              </w:rPr>
            </w:pPr>
            <w:r>
              <w:rPr>
                <w:sz w:val="20"/>
                <w:szCs w:val="20"/>
              </w:rPr>
              <w:t>New types/patterns of TRS/CSI-RS are not introduced specifically for idle/inactive mode UE.</w:t>
            </w:r>
          </w:p>
          <w:p w14:paraId="57B8665B" w14:textId="77777777" w:rsidR="000623B8" w:rsidRPr="00A05FAB" w:rsidRDefault="000623B8" w:rsidP="000623B8">
            <w:pPr>
              <w:rPr>
                <w:sz w:val="20"/>
                <w:szCs w:val="20"/>
              </w:rPr>
            </w:pPr>
          </w:p>
        </w:tc>
      </w:tr>
      <w:tr w:rsidR="00B804E8" w:rsidRPr="00CF07C0" w14:paraId="724422F5" w14:textId="77777777" w:rsidTr="00E54ED0">
        <w:tc>
          <w:tcPr>
            <w:tcW w:w="1165" w:type="dxa"/>
          </w:tcPr>
          <w:p w14:paraId="02012C10" w14:textId="0120B01C" w:rsidR="00B804E8" w:rsidRPr="00A05FAB" w:rsidRDefault="00B804E8" w:rsidP="00B804E8">
            <w:pPr>
              <w:jc w:val="center"/>
              <w:rPr>
                <w:sz w:val="20"/>
                <w:szCs w:val="20"/>
              </w:rPr>
            </w:pPr>
            <w:r>
              <w:rPr>
                <w:sz w:val="20"/>
                <w:szCs w:val="20"/>
              </w:rPr>
              <w:t>DOCOMO</w:t>
            </w:r>
          </w:p>
        </w:tc>
        <w:tc>
          <w:tcPr>
            <w:tcW w:w="9270" w:type="dxa"/>
          </w:tcPr>
          <w:p w14:paraId="0204191D" w14:textId="5E10DBB7" w:rsidR="00B804E8" w:rsidRPr="00A05FAB" w:rsidRDefault="00B804E8" w:rsidP="00B804E8">
            <w:pPr>
              <w:rPr>
                <w:sz w:val="20"/>
                <w:szCs w:val="20"/>
              </w:rPr>
            </w:pPr>
            <w:r>
              <w:rPr>
                <w:sz w:val="20"/>
                <w:szCs w:val="20"/>
              </w:rPr>
              <w:t>We support Proposal 2-1.</w:t>
            </w:r>
          </w:p>
        </w:tc>
      </w:tr>
      <w:tr w:rsidR="00A70C0C" w:rsidRPr="00CF07C0" w14:paraId="321449A4" w14:textId="77777777" w:rsidTr="00E54ED0">
        <w:tc>
          <w:tcPr>
            <w:tcW w:w="1165" w:type="dxa"/>
          </w:tcPr>
          <w:p w14:paraId="3AFE1566" w14:textId="569C0D52" w:rsidR="00A70C0C" w:rsidRPr="00A05FAB" w:rsidRDefault="00A70C0C" w:rsidP="00A70C0C">
            <w:pPr>
              <w:jc w:val="center"/>
              <w:rPr>
                <w:sz w:val="20"/>
                <w:szCs w:val="20"/>
              </w:rPr>
            </w:pPr>
            <w:r>
              <w:rPr>
                <w:sz w:val="20"/>
                <w:szCs w:val="20"/>
              </w:rPr>
              <w:t>Panasonic</w:t>
            </w:r>
          </w:p>
        </w:tc>
        <w:tc>
          <w:tcPr>
            <w:tcW w:w="9270" w:type="dxa"/>
          </w:tcPr>
          <w:p w14:paraId="7B5B6676" w14:textId="42815327" w:rsidR="00A70C0C" w:rsidRDefault="00A70C0C" w:rsidP="00A70C0C">
            <w:pPr>
              <w:rPr>
                <w:sz w:val="20"/>
                <w:szCs w:val="20"/>
              </w:rPr>
            </w:pPr>
            <w:r>
              <w:rPr>
                <w:sz w:val="20"/>
                <w:szCs w:val="20"/>
              </w:rPr>
              <w:t>On 2-1 a), we think subgroup indication should be supported by both PEI and paging DCI, considering to support 8 subgroups and PEI would be separate UE features .</w:t>
            </w:r>
          </w:p>
          <w:p w14:paraId="7C76A7A3" w14:textId="77777777" w:rsidR="00A70C0C" w:rsidRDefault="00A70C0C" w:rsidP="00A70C0C">
            <w:pPr>
              <w:rPr>
                <w:sz w:val="20"/>
                <w:szCs w:val="20"/>
              </w:rPr>
            </w:pPr>
            <w:r>
              <w:rPr>
                <w:sz w:val="20"/>
                <w:szCs w:val="20"/>
              </w:rPr>
              <w:t xml:space="preserve">On 2-1 b), our proposal on wording is that </w:t>
            </w:r>
            <w:r w:rsidRPr="00D948A6">
              <w:rPr>
                <w:b/>
                <w:bCs/>
                <w:sz w:val="20"/>
                <w:szCs w:val="20"/>
              </w:rPr>
              <w:t>code-point</w:t>
            </w:r>
            <w:r>
              <w:rPr>
                <w:b/>
                <w:bCs/>
                <w:sz w:val="20"/>
                <w:szCs w:val="20"/>
              </w:rPr>
              <w:t xml:space="preserve"> and bitmapping</w:t>
            </w:r>
            <w:r w:rsidRPr="00D948A6">
              <w:rPr>
                <w:b/>
                <w:bCs/>
                <w:sz w:val="20"/>
                <w:szCs w:val="20"/>
              </w:rPr>
              <w:t xml:space="preserve"> based indication of one or more subgroups </w:t>
            </w:r>
            <w:r>
              <w:rPr>
                <w:b/>
                <w:bCs/>
                <w:sz w:val="20"/>
                <w:szCs w:val="20"/>
              </w:rPr>
              <w:t>are</w:t>
            </w:r>
            <w:r w:rsidRPr="00D948A6">
              <w:rPr>
                <w:b/>
                <w:bCs/>
                <w:sz w:val="20"/>
                <w:szCs w:val="20"/>
              </w:rPr>
              <w:t xml:space="preserve"> supported</w:t>
            </w:r>
            <w:r>
              <w:rPr>
                <w:b/>
                <w:bCs/>
                <w:sz w:val="20"/>
                <w:szCs w:val="20"/>
              </w:rPr>
              <w:t>, which is configured by SIB</w:t>
            </w:r>
            <w:r>
              <w:rPr>
                <w:sz w:val="20"/>
                <w:szCs w:val="20"/>
              </w:rPr>
              <w:t>. This should include the case of “one common indication to all subgroups”. Regarding the bit width, it is also up to SIB configuration.</w:t>
            </w:r>
          </w:p>
          <w:p w14:paraId="6F0A1245" w14:textId="77777777" w:rsidR="00A70C0C" w:rsidRDefault="00A70C0C" w:rsidP="00A70C0C">
            <w:pPr>
              <w:rPr>
                <w:sz w:val="20"/>
                <w:szCs w:val="20"/>
              </w:rPr>
            </w:pPr>
          </w:p>
          <w:p w14:paraId="706BDD38" w14:textId="77777777" w:rsidR="00A70C0C" w:rsidRDefault="00A70C0C" w:rsidP="00A70C0C">
            <w:pPr>
              <w:rPr>
                <w:sz w:val="20"/>
                <w:szCs w:val="20"/>
              </w:rPr>
            </w:pPr>
            <w:r>
              <w:rPr>
                <w:sz w:val="20"/>
                <w:szCs w:val="20"/>
              </w:rPr>
              <w:t>On 2-2, we are okay.</w:t>
            </w:r>
          </w:p>
          <w:p w14:paraId="7512ACCB" w14:textId="77777777" w:rsidR="00A70C0C" w:rsidRDefault="00A70C0C" w:rsidP="00A70C0C">
            <w:pPr>
              <w:rPr>
                <w:sz w:val="20"/>
                <w:szCs w:val="20"/>
              </w:rPr>
            </w:pPr>
          </w:p>
          <w:p w14:paraId="4087BAC1" w14:textId="687BE6E6" w:rsidR="00A70C0C" w:rsidRPr="00A05FAB" w:rsidRDefault="00A70C0C" w:rsidP="00A70C0C">
            <w:pPr>
              <w:rPr>
                <w:sz w:val="20"/>
                <w:szCs w:val="20"/>
              </w:rPr>
            </w:pPr>
            <w:r>
              <w:rPr>
                <w:sz w:val="20"/>
                <w:szCs w:val="20"/>
              </w:rPr>
              <w:t>On 2-3, we are okay.</w:t>
            </w:r>
          </w:p>
        </w:tc>
      </w:tr>
      <w:tr w:rsidR="00B804E8" w:rsidRPr="00CF07C0" w14:paraId="2D75BCA4" w14:textId="77777777" w:rsidTr="00E54ED0">
        <w:tc>
          <w:tcPr>
            <w:tcW w:w="1165" w:type="dxa"/>
          </w:tcPr>
          <w:p w14:paraId="4F59F603" w14:textId="2B8D2E42" w:rsidR="00B804E8" w:rsidRPr="00A05FAB" w:rsidRDefault="00637843" w:rsidP="00B804E8">
            <w:pPr>
              <w:jc w:val="center"/>
              <w:rPr>
                <w:sz w:val="20"/>
                <w:szCs w:val="20"/>
              </w:rPr>
            </w:pPr>
            <w:r>
              <w:rPr>
                <w:sz w:val="20"/>
                <w:szCs w:val="20"/>
              </w:rPr>
              <w:t>Sony</w:t>
            </w:r>
          </w:p>
        </w:tc>
        <w:tc>
          <w:tcPr>
            <w:tcW w:w="9270" w:type="dxa"/>
          </w:tcPr>
          <w:p w14:paraId="2FFACC20" w14:textId="77777777" w:rsidR="00637843" w:rsidRPr="0012112C" w:rsidRDefault="00637843" w:rsidP="00637843">
            <w:pPr>
              <w:rPr>
                <w:sz w:val="20"/>
                <w:szCs w:val="20"/>
              </w:rPr>
            </w:pPr>
            <w:r w:rsidRPr="00FD1A72">
              <w:rPr>
                <w:sz w:val="20"/>
                <w:szCs w:val="20"/>
              </w:rPr>
              <w:t>We have already agreement on some details related to sub-grouping in the last meeting.</w:t>
            </w:r>
            <w:r>
              <w:rPr>
                <w:b/>
                <w:bCs/>
                <w:sz w:val="20"/>
                <w:szCs w:val="20"/>
              </w:rPr>
              <w:t xml:space="preserve"> </w:t>
            </w:r>
            <w:r>
              <w:rPr>
                <w:sz w:val="20"/>
                <w:szCs w:val="20"/>
              </w:rPr>
              <w:t xml:space="preserve">Similar view as Intel and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4375A1D8" w14:textId="77777777" w:rsidR="00637843" w:rsidRDefault="00637843" w:rsidP="00637843">
            <w:pPr>
              <w:rPr>
                <w:b/>
                <w:bCs/>
                <w:sz w:val="20"/>
                <w:szCs w:val="20"/>
              </w:rPr>
            </w:pPr>
          </w:p>
          <w:p w14:paraId="12CEBA7B" w14:textId="77777777" w:rsidR="00637843" w:rsidRDefault="00637843" w:rsidP="00637843">
            <w:pPr>
              <w:rPr>
                <w:sz w:val="20"/>
                <w:szCs w:val="20"/>
              </w:rPr>
            </w:pPr>
            <w:r w:rsidRPr="002C4262">
              <w:rPr>
                <w:sz w:val="20"/>
                <w:szCs w:val="20"/>
              </w:rPr>
              <w:t>Since</w:t>
            </w:r>
            <w:r w:rsidRPr="00FD1A72">
              <w:rPr>
                <w:sz w:val="20"/>
                <w:szCs w:val="20"/>
              </w:rPr>
              <w:t xml:space="preserve"> the TRS/CSI-RS-based PEI and SSS-based PEI have commonalities both in terms of signal design and detection technique compared to the DCI-based PEI, they can be merged into a single sequence-based solution. This makes the down-selection list contain two candidate solutions, i.e., i) PDCCH-based PEI ii) sequenced-based PEI. </w:t>
            </w:r>
            <w:r>
              <w:rPr>
                <w:sz w:val="20"/>
                <w:szCs w:val="20"/>
              </w:rPr>
              <w:t>We therefore propose to merge proposals 2-2 and 2-3 and consider them as a single proposal.</w:t>
            </w:r>
          </w:p>
          <w:p w14:paraId="1FD4C073" w14:textId="77777777" w:rsidR="00637843" w:rsidRDefault="00637843" w:rsidP="00637843">
            <w:pPr>
              <w:rPr>
                <w:sz w:val="20"/>
                <w:szCs w:val="20"/>
              </w:rPr>
            </w:pPr>
            <w:r>
              <w:rPr>
                <w:sz w:val="20"/>
                <w:szCs w:val="20"/>
              </w:rPr>
              <w:t>It is also not very clear why proposal 2-1 does not include the baseline agreed in the previous meeting saying “</w:t>
            </w:r>
            <w:r w:rsidRPr="002A1C54">
              <w:rPr>
                <w:sz w:val="20"/>
                <w:szCs w:val="20"/>
              </w:rPr>
              <w:t>One bit in the DCI payload indicating one UE subgroup is supported</w:t>
            </w:r>
            <w:r>
              <w:rPr>
                <w:sz w:val="20"/>
                <w:szCs w:val="20"/>
              </w:rPr>
              <w:t>”:</w:t>
            </w:r>
          </w:p>
          <w:p w14:paraId="3FE7C55B" w14:textId="77777777" w:rsidR="00637843" w:rsidRDefault="00637843" w:rsidP="00637843">
            <w:pPr>
              <w:rPr>
                <w:sz w:val="20"/>
                <w:szCs w:val="20"/>
              </w:rPr>
            </w:pPr>
          </w:p>
          <w:p w14:paraId="398B1C22" w14:textId="77777777" w:rsidR="00637843" w:rsidRPr="006B1023" w:rsidRDefault="00637843" w:rsidP="00637843">
            <w:pPr>
              <w:pStyle w:val="af4"/>
              <w:numPr>
                <w:ilvl w:val="0"/>
                <w:numId w:val="30"/>
              </w:numPr>
              <w:rPr>
                <w:sz w:val="20"/>
                <w:szCs w:val="20"/>
                <w:lang w:eastAsia="zh-CN"/>
              </w:rPr>
            </w:pPr>
            <w:r w:rsidRPr="006B1023">
              <w:rPr>
                <w:sz w:val="20"/>
                <w:szCs w:val="20"/>
                <w:lang w:eastAsia="zh-CN"/>
              </w:rPr>
              <w:t>For PDCCH-based PEI, subgroups in a PO are indicated by one PEI</w:t>
            </w:r>
          </w:p>
          <w:p w14:paraId="28C329A8" w14:textId="77777777" w:rsidR="00637843" w:rsidRPr="006B1023" w:rsidRDefault="00637843" w:rsidP="00637843">
            <w:pPr>
              <w:pStyle w:val="af4"/>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6221DBAF" w14:textId="77777777" w:rsidR="00637843" w:rsidRPr="006B1023" w:rsidRDefault="00637843" w:rsidP="00637843">
            <w:pPr>
              <w:pStyle w:val="af4"/>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493FBE56" w14:textId="77777777" w:rsidR="00B804E8" w:rsidRPr="00A05FAB" w:rsidRDefault="00B804E8" w:rsidP="00B804E8">
            <w:pPr>
              <w:rPr>
                <w:sz w:val="20"/>
                <w:szCs w:val="20"/>
              </w:rPr>
            </w:pPr>
          </w:p>
        </w:tc>
      </w:tr>
      <w:tr w:rsidR="00274325" w:rsidRPr="00CF07C0" w14:paraId="648E8192" w14:textId="77777777" w:rsidTr="00E54ED0">
        <w:tc>
          <w:tcPr>
            <w:tcW w:w="1165" w:type="dxa"/>
          </w:tcPr>
          <w:p w14:paraId="18D2996D" w14:textId="17AC6D8E" w:rsidR="00274325" w:rsidRPr="00A05FAB" w:rsidRDefault="00274325" w:rsidP="00274325">
            <w:pPr>
              <w:jc w:val="center"/>
              <w:rPr>
                <w:sz w:val="20"/>
                <w:szCs w:val="20"/>
              </w:rPr>
            </w:pPr>
            <w:r>
              <w:rPr>
                <w:sz w:val="20"/>
                <w:szCs w:val="20"/>
              </w:rPr>
              <w:lastRenderedPageBreak/>
              <w:t>LG</w:t>
            </w:r>
          </w:p>
        </w:tc>
        <w:tc>
          <w:tcPr>
            <w:tcW w:w="9270" w:type="dxa"/>
          </w:tcPr>
          <w:p w14:paraId="4CF3914A" w14:textId="77777777" w:rsidR="00274325" w:rsidRDefault="00274325" w:rsidP="00274325">
            <w:pPr>
              <w:rPr>
                <w:rFonts w:eastAsia="맑은 고딕"/>
                <w:sz w:val="20"/>
                <w:szCs w:val="20"/>
                <w:lang w:eastAsia="ko-KR"/>
              </w:rPr>
            </w:pPr>
            <w:r>
              <w:rPr>
                <w:rFonts w:eastAsia="맑은 고딕" w:hint="eastAsia"/>
                <w:sz w:val="20"/>
                <w:szCs w:val="20"/>
                <w:lang w:eastAsia="ko-KR"/>
              </w:rPr>
              <w:t>For proposal 2-1</w:t>
            </w:r>
          </w:p>
          <w:p w14:paraId="3719A045" w14:textId="77777777" w:rsidR="00274325" w:rsidRPr="00DA7D41" w:rsidRDefault="00274325" w:rsidP="00274325">
            <w:pPr>
              <w:pStyle w:val="af4"/>
              <w:numPr>
                <w:ilvl w:val="0"/>
                <w:numId w:val="104"/>
              </w:numPr>
              <w:rPr>
                <w:rFonts w:eastAsia="맑은 고딕"/>
                <w:sz w:val="20"/>
                <w:szCs w:val="20"/>
                <w:lang w:eastAsia="ko-KR"/>
              </w:rPr>
            </w:pPr>
            <w:r w:rsidRPr="00DA7D41">
              <w:rPr>
                <w:rFonts w:eastAsia="맑은 고딕"/>
                <w:sz w:val="20"/>
                <w:szCs w:val="20"/>
                <w:lang w:eastAsia="ko-KR"/>
              </w:rPr>
              <w:t xml:space="preserve">We are ok with the first sub-bullet (a) </w:t>
            </w:r>
          </w:p>
          <w:p w14:paraId="6D264F7B" w14:textId="2C80FE6B" w:rsidR="00274325" w:rsidRPr="00DA7D41" w:rsidRDefault="00274325" w:rsidP="00274325">
            <w:pPr>
              <w:pStyle w:val="af4"/>
              <w:numPr>
                <w:ilvl w:val="0"/>
                <w:numId w:val="104"/>
              </w:numPr>
              <w:rPr>
                <w:rFonts w:eastAsia="맑은 고딕"/>
                <w:sz w:val="20"/>
                <w:szCs w:val="20"/>
                <w:lang w:eastAsia="ko-KR"/>
              </w:rPr>
            </w:pPr>
            <w:r w:rsidRPr="00DA7D41">
              <w:rPr>
                <w:rFonts w:eastAsia="맑은 고딕"/>
                <w:sz w:val="20"/>
                <w:szCs w:val="20"/>
                <w:lang w:eastAsia="ko-KR"/>
              </w:rPr>
              <w:t xml:space="preserve">Regarding sub-bullet (b), </w:t>
            </w:r>
            <w:r>
              <w:rPr>
                <w:rFonts w:eastAsia="맑은 고딕"/>
                <w:sz w:val="20"/>
                <w:szCs w:val="20"/>
                <w:lang w:eastAsia="ko-KR"/>
              </w:rPr>
              <w:t>w</w:t>
            </w:r>
            <w:r w:rsidRPr="00DA7D41">
              <w:rPr>
                <w:rFonts w:eastAsia="맑은 고딕"/>
                <w:sz w:val="20"/>
                <w:szCs w:val="20"/>
                <w:lang w:eastAsia="ko-KR"/>
              </w:rPr>
              <w:t xml:space="preserve">e have not been made enough discussion on benefits and necessity of code-point based mapping method. </w:t>
            </w:r>
            <w:r>
              <w:rPr>
                <w:rFonts w:eastAsia="맑은 고딕"/>
                <w:sz w:val="20"/>
                <w:szCs w:val="20"/>
                <w:lang w:eastAsia="ko-KR"/>
              </w:rPr>
              <w:t xml:space="preserve">So, we prefer to deprioritize it. </w:t>
            </w:r>
            <w:r w:rsidRPr="00DA7D41">
              <w:rPr>
                <w:rFonts w:eastAsia="맑은 고딕"/>
                <w:sz w:val="20"/>
                <w:szCs w:val="20"/>
                <w:lang w:eastAsia="ko-KR"/>
              </w:rPr>
              <w:t xml:space="preserve">Additionally, we wonder if the bitmap based subgroup indication is supported by an agreement in the previous meeting; “One bit in the DCI payload indicating one UE subgroup is supported”.  </w:t>
            </w:r>
          </w:p>
          <w:p w14:paraId="71C40868" w14:textId="77777777" w:rsidR="00274325" w:rsidRDefault="00274325" w:rsidP="00274325">
            <w:pPr>
              <w:rPr>
                <w:rFonts w:eastAsia="맑은 고딕"/>
                <w:sz w:val="20"/>
                <w:szCs w:val="20"/>
                <w:lang w:eastAsia="ko-KR"/>
              </w:rPr>
            </w:pPr>
          </w:p>
          <w:p w14:paraId="08837F30" w14:textId="77777777" w:rsidR="00274325" w:rsidRDefault="00274325" w:rsidP="00274325">
            <w:pPr>
              <w:rPr>
                <w:rFonts w:eastAsia="맑은 고딕"/>
                <w:sz w:val="20"/>
                <w:szCs w:val="20"/>
                <w:lang w:eastAsia="ko-KR"/>
              </w:rPr>
            </w:pPr>
            <w:r>
              <w:rPr>
                <w:rFonts w:eastAsia="맑은 고딕" w:hint="eastAsia"/>
                <w:sz w:val="20"/>
                <w:szCs w:val="20"/>
                <w:lang w:eastAsia="ko-KR"/>
              </w:rPr>
              <w:t xml:space="preserve">For proposal 2-2 &amp; 2-3 </w:t>
            </w:r>
          </w:p>
          <w:p w14:paraId="37B2FC3A" w14:textId="77777777" w:rsidR="00274325" w:rsidRPr="005A2EDC" w:rsidRDefault="00274325" w:rsidP="00274325">
            <w:pPr>
              <w:pStyle w:val="af4"/>
              <w:numPr>
                <w:ilvl w:val="0"/>
                <w:numId w:val="104"/>
              </w:numPr>
              <w:rPr>
                <w:rFonts w:eastAsia="맑은 고딕"/>
                <w:sz w:val="20"/>
                <w:szCs w:val="20"/>
                <w:lang w:eastAsia="ko-KR"/>
              </w:rPr>
            </w:pPr>
            <w:r w:rsidRPr="005A2EDC">
              <w:rPr>
                <w:rFonts w:eastAsia="맑은 고딕"/>
                <w:sz w:val="20"/>
                <w:szCs w:val="20"/>
                <w:lang w:eastAsia="ko-KR"/>
              </w:rPr>
              <w:t>Different multiplexing scheme may have different pros and cons. Some schemes may require additional resource for more UE subgroup identification, while some other schemes may sacrifices UE subgroup indication flexibility for saving resource overhead and UE complexity.  Thus we do prefer to narrow down and capture the detail method for representing UE subgroup ID with sequence based PEI candidates. For example, we need information about how many sequence will be assigned to the one PEI resource, and whether the FDM/TDM is supported.</w:t>
            </w:r>
          </w:p>
          <w:p w14:paraId="688301DA" w14:textId="77777777" w:rsidR="00274325" w:rsidRPr="00DA7D41" w:rsidRDefault="00274325" w:rsidP="00274325">
            <w:pPr>
              <w:pStyle w:val="af4"/>
              <w:numPr>
                <w:ilvl w:val="0"/>
                <w:numId w:val="104"/>
              </w:numPr>
              <w:rPr>
                <w:rFonts w:eastAsia="맑은 고딕"/>
                <w:sz w:val="20"/>
                <w:szCs w:val="20"/>
                <w:lang w:eastAsia="ko-KR"/>
              </w:rPr>
            </w:pPr>
            <w:r>
              <w:rPr>
                <w:rFonts w:eastAsia="맑은 고딕"/>
                <w:sz w:val="20"/>
                <w:szCs w:val="20"/>
                <w:lang w:eastAsia="ko-KR"/>
              </w:rPr>
              <w:t xml:space="preserve">We do not prefer to support UE subgroup indication via paging PDCCH. </w:t>
            </w:r>
            <w:r w:rsidRPr="00C90EDE">
              <w:rPr>
                <w:rFonts w:eastAsia="맑은 고딕"/>
                <w:sz w:val="20"/>
                <w:szCs w:val="20"/>
                <w:lang w:eastAsia="ko-KR"/>
              </w:rPr>
              <w:t xml:space="preserve">According to observations in previous meetings, UE subgroup indication at a PO for a UE only shows marginal gain. Also it should be noted that reserved bits in a paging DCI </w:t>
            </w:r>
            <w:r>
              <w:rPr>
                <w:rFonts w:eastAsia="맑은 고딕"/>
                <w:sz w:val="20"/>
                <w:szCs w:val="20"/>
                <w:lang w:eastAsia="ko-KR"/>
              </w:rPr>
              <w:t xml:space="preserve">can be used for other purposes, such as </w:t>
            </w:r>
            <w:r w:rsidRPr="00C90EDE">
              <w:rPr>
                <w:rFonts w:eastAsia="맑은 고딕"/>
                <w:sz w:val="20"/>
                <w:szCs w:val="20"/>
                <w:lang w:eastAsia="ko-KR"/>
              </w:rPr>
              <w:t>TRS availability indication.</w:t>
            </w:r>
          </w:p>
          <w:p w14:paraId="04EAFEA9" w14:textId="77777777" w:rsidR="00274325" w:rsidRPr="00FA3824" w:rsidRDefault="00274325" w:rsidP="00274325">
            <w:pPr>
              <w:rPr>
                <w:rFonts w:eastAsia="맑은 고딕"/>
                <w:sz w:val="20"/>
                <w:szCs w:val="20"/>
                <w:lang w:eastAsia="ko-KR"/>
              </w:rPr>
            </w:pPr>
          </w:p>
          <w:p w14:paraId="4638538A" w14:textId="77777777" w:rsidR="00274325" w:rsidRDefault="00274325" w:rsidP="00274325">
            <w:pPr>
              <w:rPr>
                <w:rFonts w:eastAsia="맑은 고딕"/>
                <w:sz w:val="20"/>
                <w:szCs w:val="20"/>
                <w:lang w:eastAsia="ko-KR"/>
              </w:rPr>
            </w:pPr>
            <w:r>
              <w:rPr>
                <w:rFonts w:eastAsia="맑은 고딕" w:hint="eastAsia"/>
                <w:sz w:val="20"/>
                <w:szCs w:val="20"/>
                <w:lang w:eastAsia="ko-KR"/>
              </w:rPr>
              <w:t>For proposal 2-3</w:t>
            </w:r>
          </w:p>
          <w:p w14:paraId="6BAD0890" w14:textId="77777777" w:rsidR="00274325" w:rsidRDefault="00274325" w:rsidP="00274325">
            <w:pPr>
              <w:pStyle w:val="af4"/>
              <w:numPr>
                <w:ilvl w:val="0"/>
                <w:numId w:val="104"/>
              </w:numPr>
              <w:rPr>
                <w:rFonts w:eastAsia="맑은 고딕"/>
                <w:sz w:val="20"/>
                <w:szCs w:val="20"/>
                <w:lang w:eastAsia="ko-KR"/>
              </w:rPr>
            </w:pPr>
            <w:r w:rsidRPr="005A2EDC">
              <w:rPr>
                <w:rFonts w:eastAsia="맑은 고딕"/>
                <w:sz w:val="20"/>
                <w:szCs w:val="20"/>
                <w:lang w:eastAsia="ko-KR"/>
              </w:rPr>
              <w:t>It seems like the last FFS point is already captured in the agreement in the RAN1#105e meeting. So, it should be one of the design principles of PEI, not a FFS point.</w:t>
            </w:r>
          </w:p>
          <w:p w14:paraId="477FB00A" w14:textId="2D369694" w:rsidR="00274325" w:rsidRDefault="00274325" w:rsidP="00274325">
            <w:pPr>
              <w:pStyle w:val="af4"/>
              <w:numPr>
                <w:ilvl w:val="0"/>
                <w:numId w:val="104"/>
              </w:numPr>
              <w:rPr>
                <w:rFonts w:eastAsia="맑은 고딕"/>
                <w:sz w:val="20"/>
                <w:szCs w:val="20"/>
                <w:lang w:eastAsia="ko-KR"/>
              </w:rPr>
            </w:pPr>
            <w:r>
              <w:rPr>
                <w:rFonts w:eastAsia="맑은 고딕"/>
                <w:sz w:val="20"/>
                <w:szCs w:val="20"/>
                <w:lang w:eastAsia="ko-KR"/>
              </w:rPr>
              <w:t xml:space="preserve">For us, it seems like Alt 3 can cover Alt 1. Do we need to handle them separately?  </w:t>
            </w:r>
          </w:p>
          <w:p w14:paraId="6254A6C3" w14:textId="79E9AD2C" w:rsidR="00274325" w:rsidRPr="00A05FAB" w:rsidRDefault="00274325" w:rsidP="00274325">
            <w:pPr>
              <w:rPr>
                <w:b/>
                <w:bCs/>
                <w:sz w:val="20"/>
                <w:szCs w:val="20"/>
                <w:lang w:eastAsia="x-none"/>
              </w:rPr>
            </w:pPr>
          </w:p>
        </w:tc>
      </w:tr>
      <w:tr w:rsidR="00274325" w:rsidRPr="00CF07C0" w14:paraId="07C49804" w14:textId="77777777" w:rsidTr="00E54ED0">
        <w:tc>
          <w:tcPr>
            <w:tcW w:w="1165" w:type="dxa"/>
          </w:tcPr>
          <w:p w14:paraId="4A0DAC1C" w14:textId="33937A3F" w:rsidR="00274325" w:rsidRPr="00A05FAB" w:rsidRDefault="00274325" w:rsidP="00274325">
            <w:pPr>
              <w:jc w:val="center"/>
              <w:rPr>
                <w:sz w:val="20"/>
                <w:szCs w:val="20"/>
              </w:rPr>
            </w:pPr>
          </w:p>
        </w:tc>
        <w:tc>
          <w:tcPr>
            <w:tcW w:w="9270" w:type="dxa"/>
          </w:tcPr>
          <w:p w14:paraId="0990817F" w14:textId="77777777" w:rsidR="00274325" w:rsidRPr="00A05FAB" w:rsidRDefault="00274325" w:rsidP="00274325">
            <w:pPr>
              <w:rPr>
                <w:sz w:val="20"/>
                <w:szCs w:val="20"/>
              </w:rPr>
            </w:pPr>
          </w:p>
        </w:tc>
      </w:tr>
      <w:tr w:rsidR="00274325" w:rsidRPr="00CF07C0" w14:paraId="1F435D0C" w14:textId="77777777" w:rsidTr="00E54ED0">
        <w:tc>
          <w:tcPr>
            <w:tcW w:w="1165" w:type="dxa"/>
          </w:tcPr>
          <w:p w14:paraId="1C0891BE" w14:textId="3BC58EF1" w:rsidR="00274325" w:rsidRPr="00A05FAB" w:rsidRDefault="00274325" w:rsidP="00274325">
            <w:pPr>
              <w:jc w:val="center"/>
              <w:rPr>
                <w:sz w:val="20"/>
                <w:szCs w:val="20"/>
              </w:rPr>
            </w:pPr>
          </w:p>
        </w:tc>
        <w:tc>
          <w:tcPr>
            <w:tcW w:w="9270" w:type="dxa"/>
          </w:tcPr>
          <w:p w14:paraId="0FCBFA05" w14:textId="77777777" w:rsidR="00274325" w:rsidRPr="00A05FAB" w:rsidRDefault="00274325" w:rsidP="00274325">
            <w:pPr>
              <w:rPr>
                <w:sz w:val="20"/>
                <w:szCs w:val="20"/>
              </w:rPr>
            </w:pPr>
          </w:p>
        </w:tc>
      </w:tr>
      <w:tr w:rsidR="00274325" w:rsidRPr="00CF07C0" w14:paraId="36F07E7E" w14:textId="77777777" w:rsidTr="00E54ED0">
        <w:tc>
          <w:tcPr>
            <w:tcW w:w="1165" w:type="dxa"/>
          </w:tcPr>
          <w:p w14:paraId="765556EB" w14:textId="2509750A" w:rsidR="00274325" w:rsidRPr="00A05FAB" w:rsidRDefault="00274325" w:rsidP="00274325">
            <w:pPr>
              <w:jc w:val="center"/>
              <w:rPr>
                <w:sz w:val="20"/>
                <w:szCs w:val="20"/>
              </w:rPr>
            </w:pPr>
          </w:p>
        </w:tc>
        <w:tc>
          <w:tcPr>
            <w:tcW w:w="9270" w:type="dxa"/>
          </w:tcPr>
          <w:p w14:paraId="42F4731A" w14:textId="77777777" w:rsidR="00274325" w:rsidRPr="00A05FAB" w:rsidRDefault="00274325" w:rsidP="00274325">
            <w:pPr>
              <w:rPr>
                <w:sz w:val="20"/>
                <w:szCs w:val="20"/>
              </w:rPr>
            </w:pPr>
          </w:p>
        </w:tc>
      </w:tr>
      <w:tr w:rsidR="00274325" w:rsidRPr="00CF07C0" w14:paraId="14F34DF1" w14:textId="77777777" w:rsidTr="00E54ED0">
        <w:tc>
          <w:tcPr>
            <w:tcW w:w="1165" w:type="dxa"/>
          </w:tcPr>
          <w:p w14:paraId="43317DA4" w14:textId="76DBD107" w:rsidR="00274325" w:rsidRPr="00A05FAB" w:rsidRDefault="00274325" w:rsidP="00274325">
            <w:pPr>
              <w:jc w:val="center"/>
              <w:rPr>
                <w:sz w:val="20"/>
                <w:szCs w:val="20"/>
              </w:rPr>
            </w:pPr>
          </w:p>
        </w:tc>
        <w:tc>
          <w:tcPr>
            <w:tcW w:w="9270" w:type="dxa"/>
          </w:tcPr>
          <w:p w14:paraId="5CADDC8F" w14:textId="77777777" w:rsidR="00274325" w:rsidRPr="00A05FAB" w:rsidRDefault="00274325" w:rsidP="00274325">
            <w:pPr>
              <w:pStyle w:val="af0"/>
              <w:rPr>
                <w:b/>
                <w:i/>
                <w:sz w:val="20"/>
                <w:szCs w:val="20"/>
                <w:lang w:eastAsia="zh-CN"/>
              </w:rPr>
            </w:pPr>
          </w:p>
        </w:tc>
      </w:tr>
      <w:tr w:rsidR="00274325" w:rsidRPr="00CF07C0" w14:paraId="65EA654F" w14:textId="77777777" w:rsidTr="00E54ED0">
        <w:tc>
          <w:tcPr>
            <w:tcW w:w="1165" w:type="dxa"/>
          </w:tcPr>
          <w:p w14:paraId="5501D0EB" w14:textId="69EEF5EC" w:rsidR="00274325" w:rsidRPr="00A05FAB" w:rsidRDefault="00274325" w:rsidP="00274325">
            <w:pPr>
              <w:jc w:val="center"/>
              <w:rPr>
                <w:sz w:val="20"/>
                <w:szCs w:val="20"/>
              </w:rPr>
            </w:pPr>
          </w:p>
        </w:tc>
        <w:tc>
          <w:tcPr>
            <w:tcW w:w="9270" w:type="dxa"/>
          </w:tcPr>
          <w:p w14:paraId="41B8B451" w14:textId="77777777" w:rsidR="00274325" w:rsidRPr="00A05FAB" w:rsidRDefault="00274325" w:rsidP="00274325">
            <w:pPr>
              <w:rPr>
                <w:sz w:val="20"/>
                <w:szCs w:val="20"/>
              </w:rPr>
            </w:pPr>
          </w:p>
        </w:tc>
      </w:tr>
      <w:tr w:rsidR="00274325" w:rsidRPr="00CF07C0" w14:paraId="7CE32CF3" w14:textId="77777777" w:rsidTr="00E54ED0">
        <w:tc>
          <w:tcPr>
            <w:tcW w:w="1165" w:type="dxa"/>
          </w:tcPr>
          <w:p w14:paraId="6C3D7864" w14:textId="0F5D4CA8" w:rsidR="00274325" w:rsidRPr="00A05FAB" w:rsidRDefault="00274325" w:rsidP="00274325">
            <w:pPr>
              <w:jc w:val="center"/>
              <w:rPr>
                <w:sz w:val="20"/>
                <w:szCs w:val="20"/>
              </w:rPr>
            </w:pPr>
          </w:p>
        </w:tc>
        <w:tc>
          <w:tcPr>
            <w:tcW w:w="9270" w:type="dxa"/>
          </w:tcPr>
          <w:p w14:paraId="0D40755D" w14:textId="77777777" w:rsidR="00274325" w:rsidRPr="00A05FAB" w:rsidRDefault="00274325" w:rsidP="00274325">
            <w:pPr>
              <w:rPr>
                <w:sz w:val="20"/>
                <w:szCs w:val="20"/>
              </w:rPr>
            </w:pPr>
          </w:p>
        </w:tc>
      </w:tr>
      <w:tr w:rsidR="00274325" w:rsidRPr="00CF07C0" w14:paraId="40C4602C" w14:textId="77777777" w:rsidTr="00E54ED0">
        <w:tc>
          <w:tcPr>
            <w:tcW w:w="1165" w:type="dxa"/>
          </w:tcPr>
          <w:p w14:paraId="32406103" w14:textId="77777777" w:rsidR="00274325" w:rsidRPr="00A05FAB" w:rsidRDefault="00274325" w:rsidP="00274325">
            <w:pPr>
              <w:jc w:val="center"/>
              <w:rPr>
                <w:sz w:val="20"/>
                <w:szCs w:val="20"/>
              </w:rPr>
            </w:pPr>
          </w:p>
        </w:tc>
        <w:tc>
          <w:tcPr>
            <w:tcW w:w="9270" w:type="dxa"/>
          </w:tcPr>
          <w:p w14:paraId="6AD677F2" w14:textId="77777777" w:rsidR="00274325" w:rsidRPr="00A05FAB" w:rsidRDefault="00274325" w:rsidP="00274325">
            <w:pPr>
              <w:rPr>
                <w:sz w:val="20"/>
                <w:szCs w:val="20"/>
              </w:rPr>
            </w:pPr>
          </w:p>
        </w:tc>
      </w:tr>
    </w:tbl>
    <w:p w14:paraId="56FCBF0D" w14:textId="77777777" w:rsidR="00E571AC" w:rsidRDefault="00E571AC" w:rsidP="004B44A1">
      <w:pPr>
        <w:rPr>
          <w:sz w:val="22"/>
          <w:szCs w:val="22"/>
        </w:rPr>
      </w:pPr>
    </w:p>
    <w:p w14:paraId="18FBF296" w14:textId="77777777" w:rsidR="00E571AC" w:rsidRDefault="00E571AC" w:rsidP="004B44A1">
      <w:pPr>
        <w:rPr>
          <w:sz w:val="22"/>
          <w:szCs w:val="22"/>
        </w:rPr>
      </w:pPr>
    </w:p>
    <w:p w14:paraId="2622E3B1" w14:textId="77777777" w:rsidR="003D1CC9" w:rsidRDefault="003D1CC9" w:rsidP="004B44A1">
      <w:pPr>
        <w:rPr>
          <w:sz w:val="22"/>
          <w:szCs w:val="22"/>
        </w:rPr>
      </w:pPr>
    </w:p>
    <w:p w14:paraId="3908EE83" w14:textId="4A8061D5" w:rsidR="00D16ABE" w:rsidRDefault="00D16ABE" w:rsidP="003D1CC9">
      <w:pPr>
        <w:pStyle w:val="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ab"/>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1A2DE3">
        <w:rPr>
          <w:noProof/>
          <w:sz w:val="22"/>
          <w:szCs w:val="22"/>
        </w:rPr>
        <w:t>3</w:t>
      </w:r>
      <w:r w:rsidRPr="006215DD">
        <w:rPr>
          <w:sz w:val="22"/>
          <w:szCs w:val="22"/>
        </w:rPr>
        <w:fldChar w:fldCharType="end"/>
      </w:r>
      <w:bookmarkEnd w:id="3"/>
      <w:r w:rsidRPr="006215DD">
        <w:rPr>
          <w:sz w:val="22"/>
          <w:szCs w:val="22"/>
        </w:rPr>
        <w:t>: Companies' views for PEI monitoring occasion design</w:t>
      </w:r>
    </w:p>
    <w:tbl>
      <w:tblPr>
        <w:tblStyle w:val="af6"/>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Huawei, HiSilicon</w:t>
            </w:r>
          </w:p>
        </w:tc>
        <w:tc>
          <w:tcPr>
            <w:tcW w:w="9270" w:type="dxa"/>
          </w:tcPr>
          <w:p w14:paraId="064C2810" w14:textId="77777777" w:rsidR="00BC7666" w:rsidRPr="00DA38D8" w:rsidRDefault="00BC7666" w:rsidP="00BC7666">
            <w:pPr>
              <w:pStyle w:val="af4"/>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ab"/>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6"/>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lastRenderedPageBreak/>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af4"/>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af4"/>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af4"/>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af4"/>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lastRenderedPageBreak/>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ab"/>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r>
              <w:rPr>
                <w:sz w:val="20"/>
                <w:szCs w:val="20"/>
              </w:rPr>
              <w:t>Spreadtrum</w:t>
            </w:r>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01AF490F" w14:textId="77777777" w:rsidR="00637843" w:rsidRPr="00FD1A72" w:rsidRDefault="00637843" w:rsidP="00637843">
            <w:pPr>
              <w:rPr>
                <w:rFonts w:cs="Arial"/>
                <w:b/>
                <w:i/>
                <w:color w:val="5B9BD5" w:themeColor="accent1"/>
                <w:sz w:val="20"/>
                <w:szCs w:val="20"/>
              </w:rPr>
            </w:pPr>
            <w:r w:rsidRPr="00FD1A72">
              <w:rPr>
                <w:b/>
                <w:i/>
                <w:sz w:val="20"/>
                <w:szCs w:val="20"/>
              </w:rPr>
              <w:t xml:space="preserve">Proposal 5 – A window for PEI transmission/reception prior to PO is supported to avoid any blocking when other DL transmissions coincide with PEI. </w:t>
            </w:r>
          </w:p>
          <w:p w14:paraId="428C508E" w14:textId="3C9263C5" w:rsidR="003F1C45" w:rsidRPr="00476981" w:rsidRDefault="00637843" w:rsidP="00637843">
            <w:pPr>
              <w:rPr>
                <w:b/>
                <w:i/>
              </w:rPr>
            </w:pPr>
            <w:r w:rsidRPr="00FD1A72">
              <w:rPr>
                <w:b/>
                <w:i/>
                <w:sz w:val="20"/>
                <w:szCs w:val="20"/>
              </w:rPr>
              <w:t>Proposal 6 – Signaling aspects on conveying the configuration of the PEI transmission/reception window and UE/network behavior on PEI reception/transmission are FFS.</w:t>
            </w: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af4"/>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af4"/>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r>
              <w:rPr>
                <w:sz w:val="20"/>
                <w:szCs w:val="20"/>
              </w:rPr>
              <w:t>Transsion</w:t>
            </w:r>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af4"/>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af4"/>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af4"/>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맑은 고딕"/>
                <w:b/>
                <w:bCs/>
                <w:sz w:val="20"/>
                <w:szCs w:val="20"/>
                <w:lang w:val="en-US" w:eastAsia="zh-CN"/>
              </w:rPr>
              <w:t>Proposal 1: Support repetition of PEI with multiple beams, where each PEI occasion is QCLed with one SSB of transmitted SSBs.</w:t>
            </w:r>
          </w:p>
          <w:p w14:paraId="0197F5D7" w14:textId="77777777" w:rsidR="00160ADB" w:rsidRPr="00DA38D8" w:rsidRDefault="00160ADB" w:rsidP="00160ADB">
            <w:pPr>
              <w:spacing w:after="200" w:line="276" w:lineRule="auto"/>
              <w:jc w:val="both"/>
              <w:rPr>
                <w:rFonts w:eastAsia="맑은 고딕"/>
                <w:b/>
                <w:bCs/>
                <w:sz w:val="20"/>
                <w:szCs w:val="20"/>
                <w:lang w:val="en-US" w:eastAsia="zh-CN"/>
              </w:rPr>
            </w:pPr>
            <w:r w:rsidRPr="00DA38D8">
              <w:rPr>
                <w:rFonts w:eastAsia="맑은 고딕"/>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lastRenderedPageBreak/>
              <w:t xml:space="preserve">Proposal 3: For PDCCH based PEI, </w:t>
            </w:r>
            <w:r w:rsidRPr="00DA38D8">
              <w:rPr>
                <w:rFonts w:eastAsia="맑은 고딕"/>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lastRenderedPageBreak/>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af0"/>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af0"/>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af0"/>
              <w:rPr>
                <w:b/>
                <w:i/>
                <w:sz w:val="20"/>
                <w:szCs w:val="20"/>
              </w:rPr>
            </w:pPr>
          </w:p>
          <w:p w14:paraId="73AB066D" w14:textId="03227318" w:rsidR="003F1C45" w:rsidRDefault="00160ADB" w:rsidP="005A63DE">
            <w:pPr>
              <w:pStyle w:val="af0"/>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af0"/>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ab"/>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af4"/>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af4"/>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af4"/>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af4"/>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af4"/>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af0"/>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 xml:space="preserve">PO-specific configuration of the PEI includes an offset from PO ranging at least up to 3 </w:t>
            </w:r>
            <w:r w:rsidRPr="00DA38D8">
              <w:rPr>
                <w:b/>
                <w:sz w:val="20"/>
                <w:szCs w:val="20"/>
              </w:rPr>
              <w:lastRenderedPageBreak/>
              <w:t>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lastRenderedPageBreak/>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af4"/>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af4"/>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af4"/>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3869D3E5" w14:textId="0ACB9BF8" w:rsidR="00EE5F81" w:rsidRDefault="005F2D50" w:rsidP="009C2EF3">
      <w:pPr>
        <w:pStyle w:val="af4"/>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af4"/>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af4"/>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af4"/>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r w:rsidR="00756528">
        <w:rPr>
          <w:sz w:val="22"/>
          <w:szCs w:val="22"/>
        </w:rPr>
        <w:t>w.r.t.</w:t>
      </w:r>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af4"/>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af4"/>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af4"/>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af4"/>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af4"/>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af4"/>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af4"/>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af4"/>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r w:rsidR="00756528">
        <w:rPr>
          <w:sz w:val="22"/>
          <w:szCs w:val="22"/>
        </w:rPr>
        <w:t>w.r..t</w:t>
      </w:r>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af4"/>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af4"/>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af4"/>
        <w:numPr>
          <w:ilvl w:val="2"/>
          <w:numId w:val="73"/>
        </w:numPr>
        <w:rPr>
          <w:sz w:val="22"/>
          <w:szCs w:val="22"/>
        </w:rPr>
      </w:pPr>
      <w:r>
        <w:rPr>
          <w:sz w:val="22"/>
          <w:szCs w:val="22"/>
        </w:rPr>
        <w:t>FFS: Necessary parameters</w:t>
      </w:r>
    </w:p>
    <w:p w14:paraId="3400F18D" w14:textId="184210D5" w:rsidR="002F2D7B" w:rsidRDefault="002F2D7B" w:rsidP="009C2EF3">
      <w:pPr>
        <w:pStyle w:val="af4"/>
        <w:numPr>
          <w:ilvl w:val="1"/>
          <w:numId w:val="73"/>
        </w:numPr>
        <w:rPr>
          <w:sz w:val="22"/>
          <w:szCs w:val="22"/>
        </w:rPr>
      </w:pPr>
      <w:r>
        <w:rPr>
          <w:sz w:val="22"/>
          <w:szCs w:val="22"/>
        </w:rPr>
        <w:lastRenderedPageBreak/>
        <w:t>Resource FDM/CDM/TDM information if multiple PEIs are multiplexed in the same CORESET</w:t>
      </w:r>
    </w:p>
    <w:p w14:paraId="0F8B4B19" w14:textId="5156CF0F" w:rsidR="002F2D7B" w:rsidRDefault="002F2D7B" w:rsidP="009C2EF3">
      <w:pPr>
        <w:pStyle w:val="af4"/>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af4"/>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af4"/>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af4"/>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r w:rsidR="00756528">
        <w:rPr>
          <w:sz w:val="22"/>
          <w:szCs w:val="22"/>
        </w:rPr>
        <w:t>w.r.t.</w:t>
      </w:r>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ab"/>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1A2DE3">
        <w:rPr>
          <w:noProof/>
        </w:rPr>
        <w:t>4</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af6"/>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subject to the time gap w.r.t.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af4"/>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the bandwidth of CORESET0. This concern was also 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af4"/>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af4"/>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af4"/>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af4"/>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af4"/>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r w:rsidRPr="00560F9E">
              <w:rPr>
                <w:i/>
                <w:iCs/>
                <w:sz w:val="20"/>
                <w:szCs w:val="20"/>
              </w:rPr>
              <w:t>monitoringSymbolsWithinSlot</w:t>
            </w:r>
            <w:r w:rsidRPr="00560F9E">
              <w:rPr>
                <w:sz w:val="20"/>
                <w:szCs w:val="20"/>
              </w:rPr>
              <w:t xml:space="preserve">’) and how the frequency location is identified. </w:t>
            </w:r>
          </w:p>
          <w:p w14:paraId="662C455B" w14:textId="77777777" w:rsidR="00CF57C9" w:rsidRDefault="00CF57C9" w:rsidP="00CF57C9">
            <w:pPr>
              <w:pStyle w:val="af4"/>
              <w:numPr>
                <w:ilvl w:val="0"/>
                <w:numId w:val="87"/>
              </w:numPr>
              <w:rPr>
                <w:sz w:val="20"/>
                <w:szCs w:val="20"/>
              </w:rPr>
            </w:pPr>
            <w:r w:rsidRPr="00560F9E">
              <w:rPr>
                <w:sz w:val="20"/>
                <w:szCs w:val="20"/>
              </w:rPr>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If this is correct understanding and the intent is to facilitate 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af4"/>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af4"/>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6688ED91" w14:textId="53ED5F5F" w:rsidR="00880D03" w:rsidRPr="007E0EC7" w:rsidRDefault="007E0EC7" w:rsidP="007E0EC7">
            <w:pPr>
              <w:rPr>
                <w:rFonts w:eastAsia="SimSun"/>
                <w:sz w:val="20"/>
                <w:szCs w:val="20"/>
                <w:lang w:eastAsia="zh-CN"/>
              </w:rPr>
            </w:pPr>
            <w:r>
              <w:rPr>
                <w:rFonts w:eastAsia="SimSun" w:hint="eastAsia"/>
                <w:sz w:val="20"/>
                <w:szCs w:val="20"/>
                <w:lang w:eastAsia="zh-CN"/>
              </w:rPr>
              <w:t>F</w:t>
            </w:r>
            <w:r>
              <w:rPr>
                <w:rFonts w:eastAsia="SimSun"/>
                <w:sz w:val="20"/>
                <w:szCs w:val="20"/>
                <w:lang w:eastAsia="zh-CN"/>
              </w:rPr>
              <w:t>or Proposal 3-1, we share the similar view as Huawei. It is beneficial that 1 PEI-PDCCH can be mapped to N POs. In this case, PEI-PDCCH can be configured very close to the 1</w:t>
            </w:r>
            <w:r w:rsidRPr="007E0EC7">
              <w:rPr>
                <w:rFonts w:eastAsia="SimSun"/>
                <w:sz w:val="20"/>
                <w:szCs w:val="20"/>
                <w:vertAlign w:val="superscript"/>
                <w:lang w:eastAsia="zh-CN"/>
              </w:rPr>
              <w:t>st</w:t>
            </w:r>
            <w:r>
              <w:rPr>
                <w:rFonts w:eastAsia="SimSun"/>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lastRenderedPageBreak/>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position,.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signaling.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ko-KR"/>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af4"/>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af4"/>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af4"/>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af4"/>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t>ZTE, Sanechips</w:t>
            </w:r>
          </w:p>
        </w:tc>
        <w:tc>
          <w:tcPr>
            <w:tcW w:w="9270" w:type="dxa"/>
          </w:tcPr>
          <w:p w14:paraId="5CA42477"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monitor occasion, the mapping between one PEI and multiple POs should be taken into account.</w:t>
            </w:r>
          </w:p>
          <w:p w14:paraId="4F662460" w14:textId="77777777" w:rsidR="002B21F9" w:rsidRDefault="002B21F9" w:rsidP="002B21F9">
            <w:pPr>
              <w:rPr>
                <w:sz w:val="20"/>
                <w:szCs w:val="20"/>
              </w:rPr>
            </w:pPr>
            <w:r>
              <w:rPr>
                <w:sz w:val="20"/>
                <w:szCs w:val="20"/>
              </w:rPr>
              <w:t>(2)Regarding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af4"/>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af4"/>
              <w:rPr>
                <w:sz w:val="22"/>
                <w:szCs w:val="22"/>
              </w:rPr>
            </w:pPr>
          </w:p>
          <w:p w14:paraId="78DB82D8"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3-2,</w:t>
            </w:r>
          </w:p>
          <w:p w14:paraId="18379501" w14:textId="77777777" w:rsidR="002B21F9" w:rsidRDefault="002B21F9" w:rsidP="002B21F9">
            <w:pPr>
              <w:rPr>
                <w:sz w:val="20"/>
                <w:szCs w:val="20"/>
              </w:rPr>
            </w:pPr>
            <w:r>
              <w:rPr>
                <w:rFonts w:eastAsia="SimSun"/>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af4"/>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SimSun"/>
                <w:sz w:val="20"/>
                <w:szCs w:val="20"/>
                <w:lang w:eastAsia="zh-CN"/>
              </w:rPr>
            </w:pPr>
            <w:r>
              <w:rPr>
                <w:rFonts w:eastAsia="SimSun" w:hint="eastAsia"/>
                <w:sz w:val="20"/>
                <w:szCs w:val="20"/>
                <w:lang w:eastAsia="zh-CN"/>
              </w:rPr>
              <w:lastRenderedPageBreak/>
              <w:t>v</w:t>
            </w:r>
            <w:r>
              <w:rPr>
                <w:rFonts w:eastAsia="SimSun"/>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SimSun"/>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SimSun"/>
                <w:sz w:val="20"/>
                <w:szCs w:val="20"/>
                <w:lang w:eastAsia="zh-CN"/>
              </w:rPr>
              <w:t xml:space="preserve"> </w:t>
            </w:r>
            <w:r w:rsidRPr="0019298A">
              <w:rPr>
                <w:rFonts w:eastAsia="SimSun"/>
                <w:sz w:val="20"/>
                <w:szCs w:val="20"/>
                <w:lang w:eastAsia="zh-CN"/>
              </w:rPr>
              <w:t>UE monitors the associated time-frequency resource(s) in the nearest duration of the candidate monitoring occasion(s) subject to the time gap w.r..t UEs’ PO</w:t>
            </w:r>
            <w:bookmarkEnd w:id="4"/>
            <w:bookmarkEnd w:id="5"/>
            <w:r>
              <w:rPr>
                <w:rFonts w:eastAsia="SimSun"/>
                <w:sz w:val="20"/>
                <w:szCs w:val="20"/>
                <w:lang w:eastAsia="zh-CN"/>
              </w:rPr>
              <w:t>. In our view, it is clearer to configure a PEI-offset relative to PO similar as PS-offset specified in R16 power saving WI for connected UE, so as to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(e.g.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specified by the search space configuration and subject to the time gap w.r.t.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in a given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For Proposal 3-2, it is not clear to us why a search space configuration should be used. It would be more reasonable to configure the SSS resource itself. It is gNB’s choice to use search space set configuration to support coexistence with legacy signals/channels, but this should not impact how PEI is configured.</w:t>
            </w:r>
          </w:p>
          <w:p w14:paraId="3E47AC9C" w14:textId="7B815DB7" w:rsidR="00880D03" w:rsidRPr="001C6490" w:rsidRDefault="0034724F" w:rsidP="0034724F">
            <w:pPr>
              <w:pStyle w:val="af0"/>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9D2CE0D" w:rsidR="00880D03" w:rsidRPr="00B77AEA" w:rsidRDefault="00B77AEA" w:rsidP="00880D0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4A48702A" w14:textId="7C8C1DC3" w:rsidR="00880D03" w:rsidRPr="00B77AEA" w:rsidRDefault="00B77AEA" w:rsidP="00B77AEA">
            <w:pPr>
              <w:jc w:val="both"/>
              <w:rPr>
                <w:rFonts w:eastAsia="SimSun"/>
                <w:b/>
                <w:bCs/>
                <w:lang w:eastAsia="zh-CN"/>
              </w:rPr>
            </w:pPr>
            <w:r w:rsidRPr="00B77AEA">
              <w:rPr>
                <w:rFonts w:hint="eastAsia"/>
                <w:sz w:val="20"/>
                <w:szCs w:val="20"/>
                <w:lang w:val="en-US"/>
              </w:rPr>
              <w:t>F</w:t>
            </w:r>
            <w:r w:rsidRPr="00B77AEA">
              <w:rPr>
                <w:sz w:val="20"/>
                <w:szCs w:val="20"/>
                <w:lang w:val="en-US"/>
              </w:rPr>
              <w:t>or proposal 3-1, we have similar views as companies to take into account one-to-many mapping between PEI and POs.</w:t>
            </w:r>
            <w:r>
              <w:rPr>
                <w:sz w:val="20"/>
                <w:szCs w:val="20"/>
                <w:lang w:val="en-US"/>
              </w:rPr>
              <w:t xml:space="preserve"> In addition, we are not sure how to reuse </w:t>
            </w:r>
            <w:r w:rsidRPr="00B77AEA">
              <w:rPr>
                <w:i/>
                <w:sz w:val="20"/>
                <w:szCs w:val="20"/>
              </w:rPr>
              <w:t>pagingSearchSpace</w:t>
            </w:r>
            <w:r>
              <w:rPr>
                <w:i/>
                <w:sz w:val="20"/>
                <w:szCs w:val="20"/>
              </w:rPr>
              <w:t xml:space="preserve">, </w:t>
            </w:r>
            <w:r w:rsidRPr="00B77AEA">
              <w:rPr>
                <w:iCs/>
                <w:sz w:val="20"/>
                <w:szCs w:val="20"/>
              </w:rPr>
              <w:t>si</w:t>
            </w:r>
            <w:r>
              <w:rPr>
                <w:iCs/>
                <w:sz w:val="20"/>
                <w:szCs w:val="20"/>
              </w:rPr>
              <w:t>nce the PEI should always be monitored before PO</w:t>
            </w:r>
            <w:r w:rsidR="002A468A">
              <w:rPr>
                <w:iCs/>
                <w:sz w:val="20"/>
                <w:szCs w:val="20"/>
              </w:rPr>
              <w:t>.</w:t>
            </w:r>
          </w:p>
        </w:tc>
      </w:tr>
      <w:tr w:rsidR="00084350" w:rsidRPr="00CF07C0" w14:paraId="17B490BE" w14:textId="77777777" w:rsidTr="005A63DE">
        <w:tc>
          <w:tcPr>
            <w:tcW w:w="1165" w:type="dxa"/>
          </w:tcPr>
          <w:p w14:paraId="2646AF6E" w14:textId="5114FA52" w:rsidR="00084350" w:rsidRDefault="00084350" w:rsidP="00084350">
            <w:pPr>
              <w:jc w:val="center"/>
              <w:rPr>
                <w:sz w:val="20"/>
                <w:szCs w:val="20"/>
              </w:rPr>
            </w:pPr>
            <w:r>
              <w:rPr>
                <w:sz w:val="20"/>
                <w:szCs w:val="20"/>
              </w:rPr>
              <w:t>Ericsson</w:t>
            </w:r>
          </w:p>
        </w:tc>
        <w:tc>
          <w:tcPr>
            <w:tcW w:w="9270" w:type="dxa"/>
          </w:tcPr>
          <w:p w14:paraId="2CD3E9A4" w14:textId="77777777" w:rsidR="00084350" w:rsidRPr="00CC68EA" w:rsidRDefault="00084350" w:rsidP="00084350">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 xml:space="preserve">or </w:t>
            </w:r>
            <w:r w:rsidRPr="00CC68EA">
              <w:rPr>
                <w:rFonts w:eastAsia="SimSun"/>
                <w:sz w:val="20"/>
                <w:szCs w:val="20"/>
                <w:lang w:val="en-US" w:eastAsia="zh-CN"/>
              </w:rPr>
              <w:t>proposal 3-1,</w:t>
            </w:r>
          </w:p>
          <w:p w14:paraId="58B707DA" w14:textId="2DC68B05" w:rsidR="00084350" w:rsidRPr="00CC68EA" w:rsidRDefault="00084350" w:rsidP="00421F1C">
            <w:pPr>
              <w:pStyle w:val="af4"/>
              <w:numPr>
                <w:ilvl w:val="0"/>
                <w:numId w:val="99"/>
              </w:numPr>
              <w:rPr>
                <w:sz w:val="20"/>
                <w:szCs w:val="20"/>
              </w:rPr>
            </w:pPr>
            <w:r w:rsidRPr="00CC68EA">
              <w:rPr>
                <w:sz w:val="20"/>
                <w:szCs w:val="20"/>
              </w:rPr>
              <w:t xml:space="preserve">First main bullet is OK if below updates are </w:t>
            </w:r>
            <w:r w:rsidR="00E8408F">
              <w:rPr>
                <w:sz w:val="20"/>
                <w:szCs w:val="20"/>
              </w:rPr>
              <w:t>made</w:t>
            </w:r>
          </w:p>
          <w:p w14:paraId="00B516C8" w14:textId="77777777" w:rsidR="00084350" w:rsidRPr="00CC68EA" w:rsidRDefault="00084350" w:rsidP="00421F1C">
            <w:pPr>
              <w:pStyle w:val="af4"/>
              <w:numPr>
                <w:ilvl w:val="1"/>
                <w:numId w:val="99"/>
              </w:numPr>
              <w:rPr>
                <w:sz w:val="20"/>
                <w:szCs w:val="20"/>
              </w:rPr>
            </w:pPr>
            <w:r w:rsidRPr="00CC68EA">
              <w:rPr>
                <w:sz w:val="20"/>
                <w:szCs w:val="20"/>
              </w:rPr>
              <w:t>first FFS subbullet is simplified to “FFS : details, including any additional restrictions”</w:t>
            </w:r>
          </w:p>
          <w:p w14:paraId="3E37AF4D" w14:textId="34D00CE5" w:rsidR="00084350" w:rsidRPr="00CC68EA" w:rsidRDefault="00084350" w:rsidP="00421F1C">
            <w:pPr>
              <w:pStyle w:val="af4"/>
              <w:numPr>
                <w:ilvl w:val="1"/>
                <w:numId w:val="99"/>
              </w:numPr>
              <w:rPr>
                <w:sz w:val="20"/>
                <w:szCs w:val="20"/>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subbullet : delete UE’s in “A time gap before the start of the UE’s PO” </w:t>
            </w:r>
          </w:p>
          <w:p w14:paraId="794D0319" w14:textId="77777777" w:rsidR="00084350" w:rsidRPr="00A81FB4" w:rsidRDefault="00084350" w:rsidP="00421F1C">
            <w:pPr>
              <w:pStyle w:val="af4"/>
              <w:numPr>
                <w:ilvl w:val="0"/>
                <w:numId w:val="99"/>
              </w:numPr>
              <w:rPr>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main bullet : This seems to be covered by </w:t>
            </w:r>
            <w:r>
              <w:rPr>
                <w:sz w:val="20"/>
                <w:szCs w:val="20"/>
                <w:lang w:val="en-US"/>
              </w:rPr>
              <w:t xml:space="preserve">first main bullet : </w:t>
            </w:r>
            <w:r w:rsidRPr="00CC68EA">
              <w:rPr>
                <w:sz w:val="20"/>
                <w:szCs w:val="20"/>
                <w:lang w:val="en-US"/>
              </w:rPr>
              <w:t>“details of SS configuration including any additional restriction”</w:t>
            </w:r>
            <w:r>
              <w:rPr>
                <w:sz w:val="20"/>
                <w:szCs w:val="20"/>
                <w:lang w:val="en-US"/>
              </w:rPr>
              <w:t xml:space="preserve"> and “the time gap”. It is also unclear what duration of candidate monitoring occasion(s) is referring to as well as what subject to the time gap wrt UEs’ PO means.</w:t>
            </w:r>
          </w:p>
          <w:p w14:paraId="1A7CD17E" w14:textId="77777777" w:rsidR="00084350" w:rsidRDefault="00084350" w:rsidP="00084350">
            <w:pPr>
              <w:rPr>
                <w:lang w:val="en-US"/>
              </w:rPr>
            </w:pPr>
          </w:p>
          <w:p w14:paraId="00C4C48A" w14:textId="1E2BE5C0" w:rsidR="00084350" w:rsidRPr="00CF07C0" w:rsidRDefault="00084350" w:rsidP="00084350">
            <w:pPr>
              <w:rPr>
                <w:sz w:val="20"/>
                <w:szCs w:val="20"/>
              </w:rPr>
            </w:pPr>
            <w:r w:rsidRPr="00CC68EA">
              <w:rPr>
                <w:sz w:val="20"/>
                <w:szCs w:val="20"/>
                <w:lang w:val="en-US"/>
              </w:rPr>
              <w:t>For proposals 3-2 and 3-3,</w:t>
            </w:r>
            <w:r>
              <w:rPr>
                <w:sz w:val="20"/>
                <w:szCs w:val="20"/>
                <w:lang w:val="en-US"/>
              </w:rPr>
              <w:t xml:space="preserve"> similar comments as above apply. The text “</w:t>
            </w:r>
            <w:r w:rsidRPr="00E8408F">
              <w:rPr>
                <w:i/>
                <w:iCs/>
                <w:sz w:val="20"/>
                <w:szCs w:val="20"/>
                <w:lang w:val="en-US"/>
              </w:rPr>
              <w:t>The configuration is also broadcasted to legacy/R15 UEs to exploit CORESET-wise rate-matching of legacy/R15 UEs</w:t>
            </w:r>
            <w:r>
              <w:rPr>
                <w:sz w:val="20"/>
                <w:szCs w:val="20"/>
                <w:lang w:val="en-US"/>
              </w:rPr>
              <w:t>” seems to impose NW  restriction and undue burden on legacy UEs</w:t>
            </w:r>
            <w:r w:rsidR="008B26BB">
              <w:rPr>
                <w:sz w:val="20"/>
                <w:szCs w:val="20"/>
                <w:lang w:val="en-US"/>
              </w:rPr>
              <w:t xml:space="preserve"> and perhaps some clarification is helpful on this</w:t>
            </w:r>
            <w:r>
              <w:rPr>
                <w:sz w:val="20"/>
                <w:szCs w:val="20"/>
                <w:lang w:val="en-US"/>
              </w:rPr>
              <w:t xml:space="preserve">. For 3-2, clarification is needed on what  search space configuration and candidate monitoring occasions refers to. </w:t>
            </w:r>
          </w:p>
        </w:tc>
      </w:tr>
      <w:tr w:rsidR="00664B1F" w:rsidRPr="00CF07C0" w14:paraId="2C82E69E" w14:textId="77777777" w:rsidTr="005A63DE">
        <w:tc>
          <w:tcPr>
            <w:tcW w:w="1165" w:type="dxa"/>
          </w:tcPr>
          <w:p w14:paraId="05217BC1" w14:textId="71A514A2" w:rsidR="00664B1F" w:rsidRDefault="00664B1F" w:rsidP="00664B1F">
            <w:pPr>
              <w:jc w:val="center"/>
              <w:rPr>
                <w:sz w:val="20"/>
                <w:szCs w:val="20"/>
              </w:rPr>
            </w:pPr>
            <w:r>
              <w:rPr>
                <w:sz w:val="20"/>
                <w:szCs w:val="20"/>
              </w:rPr>
              <w:t>Panasonic</w:t>
            </w:r>
          </w:p>
        </w:tc>
        <w:tc>
          <w:tcPr>
            <w:tcW w:w="9270" w:type="dxa"/>
          </w:tcPr>
          <w:p w14:paraId="5856AFB2" w14:textId="77777777" w:rsidR="00664B1F" w:rsidRDefault="00664B1F" w:rsidP="00664B1F">
            <w:pPr>
              <w:rPr>
                <w:sz w:val="20"/>
                <w:szCs w:val="20"/>
              </w:rPr>
            </w:pPr>
            <w:r>
              <w:rPr>
                <w:sz w:val="20"/>
                <w:szCs w:val="20"/>
              </w:rPr>
              <w:t>A common comment to 3-1/2/3 is that, it is better to clearly define the function of the gap that UE should monitor PEI before the range of the gap, which is the intention in our understanding. We think a time window could be a clearer term to use.</w:t>
            </w:r>
          </w:p>
          <w:p w14:paraId="109F1B14" w14:textId="77777777" w:rsidR="00664B1F" w:rsidRDefault="00664B1F" w:rsidP="00664B1F">
            <w:pPr>
              <w:rPr>
                <w:sz w:val="20"/>
                <w:szCs w:val="20"/>
              </w:rPr>
            </w:pPr>
          </w:p>
          <w:p w14:paraId="42DE98D2" w14:textId="77777777" w:rsidR="00664B1F" w:rsidRDefault="00664B1F" w:rsidP="00664B1F">
            <w:pPr>
              <w:rPr>
                <w:sz w:val="20"/>
                <w:szCs w:val="20"/>
              </w:rPr>
            </w:pPr>
            <w:r>
              <w:rPr>
                <w:sz w:val="20"/>
                <w:szCs w:val="20"/>
              </w:rPr>
              <w:t>On 3-2, the first sub-sub-bullet on “</w:t>
            </w:r>
            <w:r w:rsidRPr="00AB6174">
              <w:rPr>
                <w:sz w:val="20"/>
                <w:szCs w:val="20"/>
              </w:rPr>
              <w:t>The configuration is also broadcasted to legacy/R15 UEs</w:t>
            </w:r>
            <w:r>
              <w:rPr>
                <w:sz w:val="20"/>
                <w:szCs w:val="20"/>
              </w:rPr>
              <w:t xml:space="preserve">…” is implementation in our understanding. It should be removed or to clarify it as "note". </w:t>
            </w:r>
          </w:p>
          <w:p w14:paraId="70997FDC" w14:textId="77777777" w:rsidR="00664B1F" w:rsidRDefault="00664B1F" w:rsidP="00664B1F">
            <w:pPr>
              <w:rPr>
                <w:sz w:val="20"/>
                <w:szCs w:val="20"/>
              </w:rPr>
            </w:pPr>
          </w:p>
          <w:p w14:paraId="4BCB1761" w14:textId="77777777" w:rsidR="00664B1F" w:rsidRDefault="00664B1F" w:rsidP="00664B1F">
            <w:pPr>
              <w:rPr>
                <w:sz w:val="20"/>
                <w:szCs w:val="20"/>
              </w:rPr>
            </w:pPr>
            <w:r>
              <w:rPr>
                <w:sz w:val="20"/>
                <w:szCs w:val="20"/>
              </w:rPr>
              <w:t>On 3-3, we also do not see the reason why to use CORESET to describe the monitored resource. Rate matching can anyway handled by gNB using Rel.15 signaling.</w:t>
            </w:r>
          </w:p>
          <w:p w14:paraId="709558F7" w14:textId="77777777" w:rsidR="00664B1F" w:rsidRPr="00CF07C0" w:rsidRDefault="00664B1F" w:rsidP="00664B1F">
            <w:pPr>
              <w:rPr>
                <w:sz w:val="20"/>
                <w:szCs w:val="20"/>
              </w:rPr>
            </w:pPr>
          </w:p>
        </w:tc>
      </w:tr>
      <w:tr w:rsidR="00084350" w:rsidRPr="00CF07C0" w14:paraId="1EA65C6B" w14:textId="77777777" w:rsidTr="005A63DE">
        <w:tc>
          <w:tcPr>
            <w:tcW w:w="1165" w:type="dxa"/>
          </w:tcPr>
          <w:p w14:paraId="34D60667" w14:textId="473C7A56" w:rsidR="00084350" w:rsidRDefault="00637843" w:rsidP="00084350">
            <w:pPr>
              <w:jc w:val="center"/>
              <w:rPr>
                <w:sz w:val="20"/>
                <w:szCs w:val="20"/>
              </w:rPr>
            </w:pPr>
            <w:r>
              <w:rPr>
                <w:sz w:val="20"/>
                <w:szCs w:val="20"/>
              </w:rPr>
              <w:t>Sony</w:t>
            </w:r>
          </w:p>
        </w:tc>
        <w:tc>
          <w:tcPr>
            <w:tcW w:w="9270" w:type="dxa"/>
          </w:tcPr>
          <w:p w14:paraId="11C07071" w14:textId="7194DA5E" w:rsidR="00084350" w:rsidRPr="00CF07C0" w:rsidRDefault="00637843" w:rsidP="00084350">
            <w:pPr>
              <w:rPr>
                <w:sz w:val="20"/>
                <w:szCs w:val="20"/>
              </w:rPr>
            </w:pPr>
            <w:r>
              <w:rPr>
                <w:bCs/>
                <w:iCs/>
                <w:sz w:val="20"/>
                <w:szCs w:val="20"/>
              </w:rPr>
              <w:t xml:space="preserve">It is not very clear why </w:t>
            </w:r>
            <w:r>
              <w:rPr>
                <w:sz w:val="20"/>
                <w:szCs w:val="20"/>
              </w:rPr>
              <w:t>TRS-based proposal talks about “resource configuration” and the SSS-based proposal talks about “search-space” configuration.</w:t>
            </w:r>
            <w:r>
              <w:rPr>
                <w:sz w:val="20"/>
                <w:szCs w:val="20"/>
              </w:rPr>
              <w:br/>
            </w:r>
            <w:r>
              <w:rPr>
                <w:bCs/>
                <w:iCs/>
                <w:sz w:val="20"/>
                <w:szCs w:val="20"/>
              </w:rPr>
              <w:t>We agree with Intel that the m</w:t>
            </w:r>
            <w:r w:rsidRPr="0012112C">
              <w:rPr>
                <w:bCs/>
                <w:iCs/>
                <w:sz w:val="20"/>
                <w:szCs w:val="20"/>
              </w:rPr>
              <w:t>onitoring occasions pattern with respect to start of PO can be discussed in a more general manner for all the PEI candidates,</w:t>
            </w:r>
            <w:r>
              <w:rPr>
                <w:bCs/>
                <w:iCs/>
                <w:sz w:val="20"/>
                <w:szCs w:val="20"/>
              </w:rPr>
              <w:t xml:space="preserve"> </w:t>
            </w:r>
            <w:r w:rsidRPr="001E22DA">
              <w:rPr>
                <w:bCs/>
                <w:iCs/>
                <w:sz w:val="20"/>
                <w:szCs w:val="20"/>
              </w:rPr>
              <w:t>Signalling</w:t>
            </w:r>
            <w:r w:rsidRPr="00FD1A72">
              <w:rPr>
                <w:bCs/>
                <w:iCs/>
                <w:sz w:val="20"/>
                <w:szCs w:val="20"/>
              </w:rPr>
              <w:t xml:space="preserve"> aspects on conveying the configuration of the PEI transmission/reception details and UE/network behavior on PEI reception/transmission can be discussed after finalizing PEI design.</w:t>
            </w:r>
          </w:p>
        </w:tc>
      </w:tr>
      <w:tr w:rsidR="00274325" w:rsidRPr="00CF07C0" w14:paraId="6C84AB13" w14:textId="77777777" w:rsidTr="005A63DE">
        <w:tc>
          <w:tcPr>
            <w:tcW w:w="1165" w:type="dxa"/>
          </w:tcPr>
          <w:p w14:paraId="6F3445A4" w14:textId="22DBC1CF" w:rsidR="00274325" w:rsidRDefault="00274325" w:rsidP="00274325">
            <w:pPr>
              <w:jc w:val="center"/>
              <w:rPr>
                <w:sz w:val="20"/>
                <w:szCs w:val="20"/>
              </w:rPr>
            </w:pPr>
            <w:r>
              <w:rPr>
                <w:rFonts w:eastAsia="맑은 고딕" w:hint="eastAsia"/>
                <w:sz w:val="20"/>
                <w:szCs w:val="20"/>
                <w:lang w:eastAsia="ko-KR"/>
              </w:rPr>
              <w:t>LG</w:t>
            </w:r>
          </w:p>
        </w:tc>
        <w:tc>
          <w:tcPr>
            <w:tcW w:w="9270" w:type="dxa"/>
          </w:tcPr>
          <w:p w14:paraId="63A6D539" w14:textId="77777777" w:rsidR="00274325" w:rsidRDefault="00274325" w:rsidP="00274325">
            <w:pPr>
              <w:rPr>
                <w:rFonts w:eastAsia="맑은 고딕"/>
                <w:sz w:val="20"/>
                <w:szCs w:val="20"/>
                <w:lang w:eastAsia="ko-KR"/>
              </w:rPr>
            </w:pPr>
            <w:r>
              <w:rPr>
                <w:rFonts w:eastAsia="맑은 고딕" w:hint="eastAsia"/>
                <w:sz w:val="20"/>
                <w:szCs w:val="20"/>
                <w:lang w:eastAsia="ko-KR"/>
              </w:rPr>
              <w:t>For proposal 3-1</w:t>
            </w:r>
            <w:r>
              <w:rPr>
                <w:rFonts w:eastAsia="맑은 고딕"/>
                <w:sz w:val="20"/>
                <w:szCs w:val="20"/>
                <w:lang w:eastAsia="ko-KR"/>
              </w:rPr>
              <w:t>/3-2/3-3</w:t>
            </w:r>
          </w:p>
          <w:p w14:paraId="124EE04C" w14:textId="77777777" w:rsidR="00274325" w:rsidRDefault="00274325" w:rsidP="00274325">
            <w:pPr>
              <w:pStyle w:val="af4"/>
              <w:numPr>
                <w:ilvl w:val="0"/>
                <w:numId w:val="105"/>
              </w:numPr>
              <w:rPr>
                <w:rFonts w:eastAsia="맑은 고딕"/>
                <w:sz w:val="20"/>
                <w:szCs w:val="20"/>
                <w:lang w:eastAsia="ko-KR"/>
              </w:rPr>
            </w:pPr>
            <w:r>
              <w:rPr>
                <w:rFonts w:eastAsia="맑은 고딕"/>
                <w:sz w:val="20"/>
                <w:szCs w:val="20"/>
                <w:lang w:eastAsia="ko-KR"/>
              </w:rPr>
              <w:t>Regarding the sub-bullets on “a time gap”, w</w:t>
            </w:r>
            <w:r>
              <w:rPr>
                <w:rFonts w:eastAsia="맑은 고딕" w:hint="eastAsia"/>
                <w:sz w:val="20"/>
                <w:szCs w:val="20"/>
                <w:lang w:eastAsia="ko-KR"/>
              </w:rPr>
              <w:t xml:space="preserve">e </w:t>
            </w:r>
            <w:r>
              <w:rPr>
                <w:rFonts w:eastAsia="맑은 고딕"/>
                <w:sz w:val="20"/>
                <w:szCs w:val="20"/>
                <w:lang w:eastAsia="ko-KR"/>
              </w:rPr>
              <w:t xml:space="preserve">have similar view with Nokia. We prefer to consider the offset to PF, and prefer to keep this option. </w:t>
            </w:r>
          </w:p>
          <w:p w14:paraId="43609D70" w14:textId="76FF8F5C" w:rsidR="00274325" w:rsidRPr="00CF07C0" w:rsidRDefault="00274325" w:rsidP="00274325">
            <w:pPr>
              <w:rPr>
                <w:sz w:val="20"/>
                <w:szCs w:val="20"/>
              </w:rPr>
            </w:pPr>
            <w:r>
              <w:rPr>
                <w:rFonts w:eastAsia="맑은 고딕"/>
                <w:sz w:val="20"/>
                <w:szCs w:val="20"/>
                <w:lang w:eastAsia="ko-KR"/>
              </w:rPr>
              <w:t>Regarding the bullets on “the nearest duration”, we may need more discussion on this point. In our view, similar</w:t>
            </w:r>
            <w:r w:rsidRPr="008451B0">
              <w:rPr>
                <w:rFonts w:eastAsia="맑은 고딕"/>
                <w:sz w:val="20"/>
                <w:szCs w:val="20"/>
                <w:lang w:eastAsia="ko-KR"/>
              </w:rPr>
              <w:t xml:space="preserve"> to the definition of </w:t>
            </w:r>
            <w:r>
              <w:rPr>
                <w:rFonts w:eastAsia="맑은 고딕"/>
                <w:sz w:val="20"/>
                <w:szCs w:val="20"/>
                <w:lang w:eastAsia="ko-KR"/>
              </w:rPr>
              <w:t xml:space="preserve">PF and PO, PEI frame (offset to PF) and PEI occasion (search space configuration) would be enough for determining PEI monitoring occasions. </w:t>
            </w:r>
          </w:p>
        </w:tc>
      </w:tr>
      <w:tr w:rsidR="00274325" w:rsidRPr="0057385E" w14:paraId="3B412C05" w14:textId="77777777" w:rsidTr="005A63DE">
        <w:tc>
          <w:tcPr>
            <w:tcW w:w="1165" w:type="dxa"/>
          </w:tcPr>
          <w:p w14:paraId="38A3EC7E" w14:textId="2E7BA15F" w:rsidR="00274325" w:rsidRDefault="00274325" w:rsidP="00274325">
            <w:pPr>
              <w:jc w:val="center"/>
              <w:rPr>
                <w:sz w:val="20"/>
                <w:szCs w:val="20"/>
              </w:rPr>
            </w:pPr>
          </w:p>
        </w:tc>
        <w:tc>
          <w:tcPr>
            <w:tcW w:w="9270" w:type="dxa"/>
          </w:tcPr>
          <w:p w14:paraId="03B46988" w14:textId="77777777" w:rsidR="00274325" w:rsidRPr="0057385E" w:rsidRDefault="00274325" w:rsidP="00274325">
            <w:pPr>
              <w:rPr>
                <w:b/>
                <w:bCs/>
                <w:sz w:val="20"/>
                <w:szCs w:val="20"/>
                <w:lang w:eastAsia="x-none"/>
              </w:rPr>
            </w:pPr>
          </w:p>
        </w:tc>
      </w:tr>
      <w:tr w:rsidR="00274325" w:rsidRPr="00CF07C0" w14:paraId="5ECBF780" w14:textId="77777777" w:rsidTr="005A63DE">
        <w:tc>
          <w:tcPr>
            <w:tcW w:w="1165" w:type="dxa"/>
          </w:tcPr>
          <w:p w14:paraId="4E429CB3" w14:textId="57EA7933" w:rsidR="00274325" w:rsidRDefault="00274325" w:rsidP="00274325">
            <w:pPr>
              <w:jc w:val="center"/>
              <w:rPr>
                <w:sz w:val="20"/>
                <w:szCs w:val="20"/>
              </w:rPr>
            </w:pPr>
          </w:p>
        </w:tc>
        <w:tc>
          <w:tcPr>
            <w:tcW w:w="9270" w:type="dxa"/>
          </w:tcPr>
          <w:p w14:paraId="6C82538B" w14:textId="77777777" w:rsidR="00274325" w:rsidRPr="00CF07C0" w:rsidRDefault="00274325" w:rsidP="00274325">
            <w:pPr>
              <w:rPr>
                <w:sz w:val="20"/>
                <w:szCs w:val="20"/>
              </w:rPr>
            </w:pPr>
          </w:p>
        </w:tc>
      </w:tr>
      <w:tr w:rsidR="00274325" w:rsidRPr="00CF07C0" w14:paraId="1AEADCA2" w14:textId="77777777" w:rsidTr="005A63DE">
        <w:tc>
          <w:tcPr>
            <w:tcW w:w="1165" w:type="dxa"/>
          </w:tcPr>
          <w:p w14:paraId="51E2DB04" w14:textId="59388280" w:rsidR="00274325" w:rsidRDefault="00274325" w:rsidP="00274325">
            <w:pPr>
              <w:jc w:val="center"/>
              <w:rPr>
                <w:sz w:val="20"/>
                <w:szCs w:val="20"/>
              </w:rPr>
            </w:pPr>
          </w:p>
        </w:tc>
        <w:tc>
          <w:tcPr>
            <w:tcW w:w="9270" w:type="dxa"/>
          </w:tcPr>
          <w:p w14:paraId="06F9096A" w14:textId="77777777" w:rsidR="00274325" w:rsidRPr="00CF07C0" w:rsidRDefault="00274325" w:rsidP="00274325">
            <w:pPr>
              <w:rPr>
                <w:sz w:val="20"/>
                <w:szCs w:val="20"/>
              </w:rPr>
            </w:pPr>
          </w:p>
        </w:tc>
      </w:tr>
      <w:tr w:rsidR="00274325" w:rsidRPr="00CF07C0" w14:paraId="6E1B46FB" w14:textId="77777777" w:rsidTr="005A63DE">
        <w:tc>
          <w:tcPr>
            <w:tcW w:w="1165" w:type="dxa"/>
          </w:tcPr>
          <w:p w14:paraId="3F1F0460" w14:textId="67F354B2" w:rsidR="00274325" w:rsidRDefault="00274325" w:rsidP="00274325">
            <w:pPr>
              <w:jc w:val="center"/>
              <w:rPr>
                <w:sz w:val="20"/>
                <w:szCs w:val="20"/>
              </w:rPr>
            </w:pPr>
          </w:p>
        </w:tc>
        <w:tc>
          <w:tcPr>
            <w:tcW w:w="9270" w:type="dxa"/>
          </w:tcPr>
          <w:p w14:paraId="23F7A254" w14:textId="77777777" w:rsidR="00274325" w:rsidRPr="00CF07C0" w:rsidRDefault="00274325" w:rsidP="00274325">
            <w:pPr>
              <w:rPr>
                <w:sz w:val="20"/>
                <w:szCs w:val="20"/>
              </w:rPr>
            </w:pPr>
          </w:p>
        </w:tc>
      </w:tr>
      <w:tr w:rsidR="00274325" w:rsidRPr="00732F75" w14:paraId="47668E20" w14:textId="77777777" w:rsidTr="005A63DE">
        <w:tc>
          <w:tcPr>
            <w:tcW w:w="1165" w:type="dxa"/>
          </w:tcPr>
          <w:p w14:paraId="277EFC8D" w14:textId="7D051597" w:rsidR="00274325" w:rsidRDefault="00274325" w:rsidP="00274325">
            <w:pPr>
              <w:jc w:val="center"/>
              <w:rPr>
                <w:sz w:val="20"/>
                <w:szCs w:val="20"/>
              </w:rPr>
            </w:pPr>
          </w:p>
        </w:tc>
        <w:tc>
          <w:tcPr>
            <w:tcW w:w="9270" w:type="dxa"/>
          </w:tcPr>
          <w:p w14:paraId="4DAB8051" w14:textId="77777777" w:rsidR="00274325" w:rsidRPr="00732F75" w:rsidRDefault="00274325" w:rsidP="00274325">
            <w:pPr>
              <w:pStyle w:val="af0"/>
              <w:rPr>
                <w:b/>
                <w:i/>
                <w:lang w:eastAsia="zh-CN"/>
              </w:rPr>
            </w:pPr>
          </w:p>
        </w:tc>
      </w:tr>
      <w:tr w:rsidR="00274325" w:rsidRPr="00CF07C0" w14:paraId="22294B8E" w14:textId="77777777" w:rsidTr="005A63DE">
        <w:tc>
          <w:tcPr>
            <w:tcW w:w="1165" w:type="dxa"/>
          </w:tcPr>
          <w:p w14:paraId="44672E47" w14:textId="471A3565" w:rsidR="00274325" w:rsidRDefault="00274325" w:rsidP="00274325">
            <w:pPr>
              <w:jc w:val="center"/>
              <w:rPr>
                <w:sz w:val="20"/>
                <w:szCs w:val="20"/>
              </w:rPr>
            </w:pPr>
          </w:p>
        </w:tc>
        <w:tc>
          <w:tcPr>
            <w:tcW w:w="9270" w:type="dxa"/>
          </w:tcPr>
          <w:p w14:paraId="45672CAA" w14:textId="77777777" w:rsidR="00274325" w:rsidRPr="00CF07C0" w:rsidRDefault="00274325" w:rsidP="00274325">
            <w:pPr>
              <w:rPr>
                <w:sz w:val="20"/>
                <w:szCs w:val="20"/>
              </w:rPr>
            </w:pPr>
          </w:p>
        </w:tc>
      </w:tr>
      <w:tr w:rsidR="00274325" w:rsidRPr="00CF07C0" w14:paraId="5C2D66A3" w14:textId="77777777" w:rsidTr="005A63DE">
        <w:tc>
          <w:tcPr>
            <w:tcW w:w="1165" w:type="dxa"/>
          </w:tcPr>
          <w:p w14:paraId="2544393D" w14:textId="537F4120" w:rsidR="00274325" w:rsidRDefault="00274325" w:rsidP="00274325">
            <w:pPr>
              <w:jc w:val="center"/>
              <w:rPr>
                <w:sz w:val="20"/>
                <w:szCs w:val="20"/>
              </w:rPr>
            </w:pPr>
          </w:p>
        </w:tc>
        <w:tc>
          <w:tcPr>
            <w:tcW w:w="9270" w:type="dxa"/>
          </w:tcPr>
          <w:p w14:paraId="4554AAE8" w14:textId="77777777" w:rsidR="00274325" w:rsidRPr="00CF07C0" w:rsidRDefault="00274325" w:rsidP="00274325">
            <w:pPr>
              <w:rPr>
                <w:sz w:val="20"/>
                <w:szCs w:val="20"/>
              </w:rPr>
            </w:pPr>
          </w:p>
        </w:tc>
      </w:tr>
      <w:tr w:rsidR="00274325" w:rsidRPr="00CF07C0" w14:paraId="62A495D8" w14:textId="77777777" w:rsidTr="005A63DE">
        <w:tc>
          <w:tcPr>
            <w:tcW w:w="1165" w:type="dxa"/>
          </w:tcPr>
          <w:p w14:paraId="54C76BAE" w14:textId="77777777" w:rsidR="00274325" w:rsidRPr="00CF07C0" w:rsidRDefault="00274325" w:rsidP="00274325">
            <w:pPr>
              <w:jc w:val="center"/>
              <w:rPr>
                <w:sz w:val="20"/>
                <w:szCs w:val="20"/>
              </w:rPr>
            </w:pPr>
          </w:p>
        </w:tc>
        <w:tc>
          <w:tcPr>
            <w:tcW w:w="9270" w:type="dxa"/>
          </w:tcPr>
          <w:p w14:paraId="017AE4B5" w14:textId="77777777" w:rsidR="00274325" w:rsidRPr="00CF07C0" w:rsidRDefault="00274325" w:rsidP="00274325">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ADC9AC7" w14:textId="77777777" w:rsidR="003D1CC9" w:rsidRDefault="003D1CC9" w:rsidP="004B44A1">
      <w:pPr>
        <w:rPr>
          <w:sz w:val="22"/>
          <w:szCs w:val="22"/>
        </w:rPr>
      </w:pPr>
    </w:p>
    <w:p w14:paraId="2C2AAFE4" w14:textId="0A901D5D" w:rsidR="003D1CC9" w:rsidRDefault="003D1CC9" w:rsidP="003D1CC9">
      <w:pPr>
        <w:pStyle w:val="1"/>
      </w:pPr>
      <w:r>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ab"/>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1A2DE3">
        <w:rPr>
          <w:noProof/>
          <w:sz w:val="22"/>
          <w:szCs w:val="22"/>
        </w:rPr>
        <w:t>5</w:t>
      </w:r>
      <w:r w:rsidRPr="000A517C">
        <w:rPr>
          <w:sz w:val="22"/>
          <w:szCs w:val="22"/>
        </w:rPr>
        <w:fldChar w:fldCharType="end"/>
      </w:r>
      <w:r w:rsidRPr="000A517C">
        <w:rPr>
          <w:sz w:val="22"/>
          <w:szCs w:val="22"/>
        </w:rPr>
        <w:t>: Companies' views on other remaining design details/issues</w:t>
      </w:r>
    </w:p>
    <w:tbl>
      <w:tblPr>
        <w:tblStyle w:val="af6"/>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af4"/>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3F255DF" w14:textId="77777777" w:rsidR="00F338F7" w:rsidRPr="00DA38D8" w:rsidRDefault="00F338F7" w:rsidP="00F338F7">
            <w:pPr>
              <w:pStyle w:val="af4"/>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af4"/>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The advantages and disadvantages of Behv-A and Behv-B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af6"/>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r w:rsidRPr="00F338F7">
                    <w:rPr>
                      <w:rFonts w:hint="eastAsia"/>
                      <w:b/>
                      <w:bCs/>
                      <w:sz w:val="20"/>
                      <w:szCs w:val="20"/>
                    </w:rPr>
                    <w:t>Behv-A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r w:rsidRPr="00F338F7">
                    <w:rPr>
                      <w:rFonts w:hint="eastAsia"/>
                      <w:b/>
                      <w:bCs/>
                      <w:sz w:val="20"/>
                      <w:szCs w:val="20"/>
                    </w:rPr>
                    <w:t>Behv-B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t>Behv-A and Behv-B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A PEI should be associated with multiple POs.</w:t>
            </w:r>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lastRenderedPageBreak/>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r>
              <w:rPr>
                <w:sz w:val="20"/>
                <w:szCs w:val="20"/>
              </w:rPr>
              <w:t>Spreadtrum</w:t>
            </w:r>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af4"/>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af4"/>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0D72A5FC" w14:textId="77777777" w:rsidR="00836032" w:rsidRPr="00DA38D8" w:rsidRDefault="00836032" w:rsidP="009C2EF3">
            <w:pPr>
              <w:numPr>
                <w:ilvl w:val="0"/>
                <w:numId w:val="13"/>
              </w:numPr>
              <w:jc w:val="both"/>
              <w:rPr>
                <w:b/>
                <w:i/>
                <w:sz w:val="20"/>
                <w:szCs w:val="20"/>
                <w:lang w:val="en-US"/>
              </w:rPr>
            </w:pPr>
            <w:r w:rsidRPr="00DA38D8">
              <w:rPr>
                <w:b/>
                <w:i/>
                <w:sz w:val="20"/>
                <w:szCs w:val="20"/>
                <w:lang w:val="en-US"/>
              </w:rPr>
              <w:t>Behv-A: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r>
              <w:rPr>
                <w:sz w:val="20"/>
                <w:szCs w:val="20"/>
              </w:rPr>
              <w:t>Transsion</w:t>
            </w:r>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af0"/>
              <w:rPr>
                <w:b/>
                <w:i/>
                <w:sz w:val="20"/>
                <w:szCs w:val="20"/>
              </w:rPr>
            </w:pPr>
            <w:r w:rsidRPr="00DA38D8">
              <w:rPr>
                <w:b/>
                <w:i/>
                <w:sz w:val="20"/>
                <w:szCs w:val="20"/>
              </w:rPr>
              <w:t>Proposal 5: Behv-A should be considered in PEI designs.</w:t>
            </w:r>
          </w:p>
          <w:p w14:paraId="16FD1826" w14:textId="77777777" w:rsidR="00160ADB" w:rsidRDefault="00160ADB" w:rsidP="005A63DE">
            <w:pPr>
              <w:pStyle w:val="af0"/>
              <w:rPr>
                <w:b/>
                <w:i/>
                <w:sz w:val="20"/>
                <w:szCs w:val="20"/>
              </w:rPr>
            </w:pPr>
          </w:p>
          <w:p w14:paraId="183A4313" w14:textId="287B2311" w:rsidR="00160ADB" w:rsidRDefault="00160ADB" w:rsidP="005A63DE">
            <w:pPr>
              <w:pStyle w:val="af0"/>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af0"/>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Proposal 5: Only support Behv-A for Rel-17 PEI design from the two UE behaviors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lastRenderedPageBreak/>
              <w:t>MTK</w:t>
            </w:r>
          </w:p>
        </w:tc>
        <w:tc>
          <w:tcPr>
            <w:tcW w:w="9270" w:type="dxa"/>
          </w:tcPr>
          <w:p w14:paraId="02B81A80" w14:textId="77777777" w:rsidR="00160ADB" w:rsidRPr="00DA38D8" w:rsidRDefault="00160ADB" w:rsidP="00160ADB">
            <w:pPr>
              <w:pStyle w:val="ab"/>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af4"/>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af4"/>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ab"/>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af6"/>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ab"/>
              <w:rPr>
                <w:sz w:val="20"/>
                <w:szCs w:val="20"/>
              </w:rPr>
            </w:pP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af4"/>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Proposal 2: Support Behv-A only as PEI functionality.</w:t>
            </w:r>
          </w:p>
          <w:p w14:paraId="6C54C363" w14:textId="77777777" w:rsidR="0068422A" w:rsidRPr="00DA38D8" w:rsidRDefault="0068422A"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Proposal 2: Adopt Behv-A, i.e.,</w:t>
            </w:r>
          </w:p>
          <w:p w14:paraId="60316DB5" w14:textId="77777777" w:rsidR="0068422A" w:rsidRPr="00DA38D8" w:rsidRDefault="0068422A" w:rsidP="009C2EF3">
            <w:pPr>
              <w:pStyle w:val="af4"/>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af4"/>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af4"/>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af4"/>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af4"/>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af4"/>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lastRenderedPageBreak/>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lastRenderedPageBreak/>
              <w:t>Xiaomi</w:t>
            </w:r>
          </w:p>
        </w:tc>
        <w:tc>
          <w:tcPr>
            <w:tcW w:w="9270" w:type="dxa"/>
          </w:tcPr>
          <w:p w14:paraId="4DAC9D77" w14:textId="77777777" w:rsidR="003D1CC9" w:rsidRPr="00732F75" w:rsidRDefault="003D1CC9" w:rsidP="005A63DE">
            <w:pPr>
              <w:pStyle w:val="af0"/>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PEI design supports higher-layer configuration of UE behavior wrt PEI detection/absence of PEI, i.e. whether UE follows Behv-A or Behv-B.</w:t>
            </w:r>
          </w:p>
          <w:p w14:paraId="6894155B" w14:textId="77777777" w:rsidR="0068422A" w:rsidRPr="00DA38D8" w:rsidRDefault="0068422A" w:rsidP="0068422A">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Proposal: Enable support of both Behv-A and Behv-B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Behv-A/B looks of most interest. </w:t>
      </w:r>
      <w:r>
        <w:rPr>
          <w:sz w:val="22"/>
          <w:szCs w:val="22"/>
        </w:rPr>
        <w:t xml:space="preserve">From UE perspective, UE always needs to monitor PEI occasions irrespective of Behv-A or Behv-B. The difference is mainly system flexibility. </w:t>
      </w:r>
      <w:r w:rsidRPr="004B64B7">
        <w:rPr>
          <w:b/>
          <w:sz w:val="22"/>
          <w:szCs w:val="22"/>
        </w:rPr>
        <w:t>From Panasonic, the use case with URLLC-like traffic looks a reasonable example, where PEI may be punctured due to high priority transmission, and Behv-B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it is suggested that Behv-A/B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Both Behv-A and Behv-B are supported for paging early indication.</w:t>
      </w:r>
    </w:p>
    <w:p w14:paraId="4DC0FDEE" w14:textId="1A9CD096" w:rsidR="00453073" w:rsidRPr="00453073" w:rsidRDefault="00453073" w:rsidP="009C2EF3">
      <w:pPr>
        <w:pStyle w:val="af4"/>
        <w:numPr>
          <w:ilvl w:val="0"/>
          <w:numId w:val="69"/>
        </w:numPr>
        <w:rPr>
          <w:sz w:val="22"/>
          <w:szCs w:val="22"/>
        </w:rPr>
      </w:pPr>
      <w:r>
        <w:rPr>
          <w:sz w:val="22"/>
          <w:szCs w:val="22"/>
        </w:rPr>
        <w:t>Network configures one of Behv-A/B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ab"/>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1A2DE3">
        <w:rPr>
          <w:noProof/>
          <w:sz w:val="22"/>
        </w:rPr>
        <w:t>6</w:t>
      </w:r>
      <w:r w:rsidRPr="00453073">
        <w:rPr>
          <w:sz w:val="22"/>
        </w:rPr>
        <w:fldChar w:fldCharType="end"/>
      </w:r>
      <w:r w:rsidRPr="00453073">
        <w:rPr>
          <w:sz w:val="22"/>
        </w:rPr>
        <w:t>: Companies' comments/suggestions on Proposal 4-1</w:t>
      </w:r>
    </w:p>
    <w:tbl>
      <w:tblPr>
        <w:tblStyle w:val="af6"/>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r>
              <w:rPr>
                <w:rFonts w:eastAsia="SimSun"/>
                <w:sz w:val="20"/>
                <w:szCs w:val="20"/>
                <w:lang w:eastAsia="zh-CN"/>
              </w:rPr>
              <w:t>Behv-B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P 4-1 We prefer only Behv-A .</w:t>
            </w:r>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SimSun"/>
                <w:sz w:val="20"/>
                <w:szCs w:val="20"/>
                <w:lang w:eastAsia="zh-CN"/>
              </w:rPr>
            </w:pPr>
            <w:r>
              <w:rPr>
                <w:rFonts w:eastAsia="SimSun"/>
                <w:sz w:val="20"/>
                <w:szCs w:val="20"/>
                <w:lang w:eastAsia="zh-CN"/>
              </w:rPr>
              <w:t>Spreadtrum</w:t>
            </w:r>
          </w:p>
        </w:tc>
        <w:tc>
          <w:tcPr>
            <w:tcW w:w="9270" w:type="dxa"/>
          </w:tcPr>
          <w:p w14:paraId="5FF8CF9F" w14:textId="24BDBE11" w:rsidR="00217A25" w:rsidRPr="007E0EC7" w:rsidRDefault="007E0EC7" w:rsidP="00217A25">
            <w:pPr>
              <w:rPr>
                <w:rFonts w:eastAsia="SimSun"/>
                <w:sz w:val="20"/>
                <w:szCs w:val="20"/>
                <w:lang w:eastAsia="zh-CN"/>
              </w:rPr>
            </w:pPr>
            <w:r>
              <w:rPr>
                <w:rFonts w:eastAsia="SimSun"/>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We are not convinced to support Behv-B. According to the evaluation results, it requires too much resource overhead compared with Behav-A.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Behav-B.   As we mentioned several times, UE could move around cells within registration area.  The network would generally page UE to the latest camping cell first.   If there is no response from UE, the network would page the neighboring cells of latest camping cell at next DRX cycle depending on each network’s paging strategy.   There is high probability that the PEI would not be detected by UE in some DRX cycle since UE is not in the same cell when network paged.   Thus, Behav-B would change the network paging strategy.   We would object the support of Behv-B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We support Behv-A only. We do not see motivation to support Behv-B,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Behv-A but not Behv-B. In realistic paging rate, Behv-B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w:t>
            </w:r>
            <w:r w:rsidR="00A964AF">
              <w:rPr>
                <w:sz w:val="20"/>
                <w:szCs w:val="20"/>
              </w:rPr>
              <w:lastRenderedPageBreak/>
              <w:t xml:space="preserve">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Behv-A.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lastRenderedPageBreak/>
              <w:t>ZTE, Sanechips</w:t>
            </w:r>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Supporting Behv-B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gNB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t>(2)In the high paging rate scenario, Behv-B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For Behv-A, if UE misses the PEI, it would cost more resource and energy for gNB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334A512C" w14:textId="77777777" w:rsidR="00D47FE6" w:rsidRDefault="00812732" w:rsidP="00D47FE6">
            <w:pPr>
              <w:spacing w:after="120"/>
              <w:rPr>
                <w:rFonts w:eastAsia="SimSun"/>
                <w:sz w:val="20"/>
                <w:szCs w:val="20"/>
                <w:lang w:eastAsia="zh-CN"/>
              </w:rPr>
            </w:pPr>
            <w:r>
              <w:rPr>
                <w:rFonts w:eastAsia="SimSun"/>
                <w:sz w:val="20"/>
                <w:szCs w:val="20"/>
                <w:lang w:eastAsia="zh-CN"/>
              </w:rPr>
              <w:t xml:space="preserve">We </w:t>
            </w:r>
            <w:r w:rsidR="00D47FE6">
              <w:rPr>
                <w:rFonts w:eastAsia="SimSun"/>
                <w:sz w:val="20"/>
                <w:szCs w:val="20"/>
                <w:lang w:eastAsia="zh-CN"/>
              </w:rPr>
              <w:t>support BehavA only and not convinced the benefits for BehaveB</w:t>
            </w:r>
            <w:r>
              <w:rPr>
                <w:rFonts w:eastAsia="SimSun"/>
                <w:sz w:val="20"/>
                <w:szCs w:val="20"/>
                <w:lang w:eastAsia="zh-CN"/>
              </w:rPr>
              <w:t>. As clarified in our contribution [</w:t>
            </w:r>
            <w:r w:rsidRPr="00001810">
              <w:rPr>
                <w:rFonts w:eastAsia="SimSun"/>
                <w:sz w:val="20"/>
                <w:szCs w:val="20"/>
                <w:lang w:eastAsia="zh-CN"/>
              </w:rPr>
              <w:t>R1-2106606</w:t>
            </w:r>
            <w:r>
              <w:rPr>
                <w:rFonts w:eastAsia="SimSun"/>
                <w:sz w:val="20"/>
                <w:szCs w:val="20"/>
                <w:lang w:eastAsia="zh-CN"/>
              </w:rPr>
              <w:t xml:space="preserve">], the most obvious drawback of Behavior-B is that </w:t>
            </w:r>
            <w:r w:rsidRPr="00001810">
              <w:rPr>
                <w:rFonts w:eastAsia="SimSun"/>
                <w:sz w:val="20"/>
                <w:szCs w:val="20"/>
                <w:lang w:eastAsia="zh-CN"/>
              </w:rPr>
              <w:t>by adopting Behavior B, if a UE is not required to receive PO, the network shall always transmit PEI with no paging indication explicitly in order to save power.</w:t>
            </w:r>
            <w:r>
              <w:rPr>
                <w:rFonts w:eastAsia="SimSun"/>
                <w:sz w:val="20"/>
                <w:szCs w:val="20"/>
                <w:lang w:eastAsia="zh-CN"/>
              </w:rPr>
              <w:t xml:space="preserve"> Moreover, the agreed per PO paging rate is 10%, which means the no paging rate is up to 90%. Hence, behaviour B </w:t>
            </w:r>
            <w:r w:rsidR="00D47FE6">
              <w:rPr>
                <w:rFonts w:eastAsia="SimSun"/>
                <w:sz w:val="20"/>
                <w:szCs w:val="20"/>
                <w:lang w:eastAsia="zh-CN"/>
              </w:rPr>
              <w:t>does not provide</w:t>
            </w:r>
            <w:r>
              <w:rPr>
                <w:rFonts w:eastAsia="SimSun"/>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SimSun"/>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We support Behv-A because Behv-B causes unnecessary overhead and power consumption for the network. The overall PEI overhead with Behv-A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71C5C6E4" w:rsidR="00812732" w:rsidRPr="002A468A" w:rsidRDefault="002A468A" w:rsidP="0081273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75511AD5" w14:textId="6E47E445" w:rsidR="00812732" w:rsidRPr="002A468A" w:rsidRDefault="002A468A" w:rsidP="002A468A">
            <w:pPr>
              <w:rPr>
                <w:rFonts w:eastAsia="SimSun"/>
                <w:b/>
                <w:i/>
                <w:lang w:eastAsia="zh-CN"/>
              </w:rPr>
            </w:pPr>
            <w:r w:rsidRPr="002A468A">
              <w:rPr>
                <w:rFonts w:hint="eastAsia"/>
                <w:sz w:val="20"/>
                <w:szCs w:val="20"/>
              </w:rPr>
              <w:t>S</w:t>
            </w:r>
            <w:r w:rsidRPr="002A468A">
              <w:rPr>
                <w:sz w:val="20"/>
                <w:szCs w:val="20"/>
              </w:rPr>
              <w:t>upport</w:t>
            </w:r>
          </w:p>
        </w:tc>
      </w:tr>
      <w:tr w:rsidR="006307D0" w:rsidRPr="00B97B25" w14:paraId="40F7EB0F" w14:textId="77777777" w:rsidTr="005A63DE">
        <w:tc>
          <w:tcPr>
            <w:tcW w:w="1165" w:type="dxa"/>
          </w:tcPr>
          <w:p w14:paraId="0533918A" w14:textId="330F420B" w:rsidR="006307D0" w:rsidRDefault="006307D0" w:rsidP="006307D0">
            <w:pPr>
              <w:jc w:val="center"/>
              <w:rPr>
                <w:sz w:val="20"/>
                <w:szCs w:val="20"/>
              </w:rPr>
            </w:pPr>
            <w:r>
              <w:rPr>
                <w:sz w:val="20"/>
                <w:szCs w:val="20"/>
              </w:rPr>
              <w:t xml:space="preserve">Ericsson </w:t>
            </w:r>
          </w:p>
        </w:tc>
        <w:tc>
          <w:tcPr>
            <w:tcW w:w="9270" w:type="dxa"/>
          </w:tcPr>
          <w:p w14:paraId="26630D09" w14:textId="6B65709E" w:rsidR="006307D0" w:rsidRPr="00B97B25" w:rsidRDefault="006307D0" w:rsidP="006307D0">
            <w:pPr>
              <w:rPr>
                <w:b/>
                <w:bCs/>
              </w:rPr>
            </w:pPr>
            <w:r w:rsidRPr="00E65FB7">
              <w:rPr>
                <w:sz w:val="20"/>
                <w:szCs w:val="20"/>
                <w:lang w:val="en-US"/>
              </w:rPr>
              <w:t>Support both Behv-A and Behv-B. It is important that PEI design includes tools such as configurable behavior (Behv-A and B) that help the NW minimize negative impact, especially in cases of higher paging rates, otherwise NW has no choice other</w:t>
            </w:r>
            <w:r>
              <w:rPr>
                <w:sz w:val="20"/>
                <w:szCs w:val="20"/>
                <w:lang w:val="en-US"/>
              </w:rPr>
              <w:t xml:space="preserve"> </w:t>
            </w:r>
            <w:r w:rsidRPr="00E65FB7">
              <w:rPr>
                <w:sz w:val="20"/>
                <w:szCs w:val="20"/>
                <w:lang w:val="en-US"/>
              </w:rPr>
              <w:t>than transmitting PEIs</w:t>
            </w:r>
            <w:r>
              <w:rPr>
                <w:sz w:val="20"/>
                <w:szCs w:val="20"/>
                <w:lang w:val="en-US"/>
              </w:rPr>
              <w:t xml:space="preserve">, thereby </w:t>
            </w:r>
            <w:r w:rsidRPr="00E65FB7">
              <w:rPr>
                <w:sz w:val="20"/>
                <w:szCs w:val="20"/>
                <w:lang w:val="en-US"/>
              </w:rPr>
              <w:t>increasing NW energy consumption in order to guarantee paging performance. This is also aligned with the connected mode WUS design.</w:t>
            </w:r>
          </w:p>
        </w:tc>
      </w:tr>
      <w:tr w:rsidR="00B804E8" w:rsidRPr="00CF07C0" w14:paraId="08625550" w14:textId="77777777" w:rsidTr="005A63DE">
        <w:tc>
          <w:tcPr>
            <w:tcW w:w="1165" w:type="dxa"/>
          </w:tcPr>
          <w:p w14:paraId="020181A9" w14:textId="02C85C63" w:rsidR="00B804E8" w:rsidRPr="00B804E8" w:rsidRDefault="00B804E8" w:rsidP="00B804E8">
            <w:pPr>
              <w:jc w:val="center"/>
              <w:rPr>
                <w:sz w:val="20"/>
                <w:szCs w:val="20"/>
              </w:rPr>
            </w:pPr>
            <w:r w:rsidRPr="00B804E8">
              <w:rPr>
                <w:sz w:val="20"/>
                <w:szCs w:val="20"/>
              </w:rPr>
              <w:t>DOCOMO</w:t>
            </w:r>
          </w:p>
        </w:tc>
        <w:tc>
          <w:tcPr>
            <w:tcW w:w="9270" w:type="dxa"/>
          </w:tcPr>
          <w:p w14:paraId="5B8D06D3" w14:textId="77777777" w:rsidR="00B804E8" w:rsidRPr="00B804E8" w:rsidRDefault="00B804E8" w:rsidP="00B804E8">
            <w:pPr>
              <w:rPr>
                <w:rFonts w:eastAsia="MS Mincho"/>
                <w:sz w:val="20"/>
                <w:szCs w:val="20"/>
                <w:lang w:eastAsia="ja-JP"/>
              </w:rPr>
            </w:pPr>
            <w:r w:rsidRPr="00B804E8">
              <w:rPr>
                <w:rFonts w:eastAsia="MS Mincho" w:hint="eastAsia"/>
                <w:sz w:val="20"/>
                <w:szCs w:val="20"/>
                <w:lang w:eastAsia="ja-JP"/>
              </w:rPr>
              <w:t>W</w:t>
            </w:r>
            <w:r w:rsidRPr="00B804E8">
              <w:rPr>
                <w:rFonts w:eastAsia="MS Mincho"/>
                <w:sz w:val="20"/>
                <w:szCs w:val="20"/>
                <w:lang w:eastAsia="ja-JP"/>
              </w:rPr>
              <w:t>e support this proposal.</w:t>
            </w:r>
          </w:p>
          <w:p w14:paraId="4C4BA3B9" w14:textId="77777777" w:rsidR="00B804E8" w:rsidRPr="00B804E8" w:rsidRDefault="00B804E8" w:rsidP="00B804E8">
            <w:pPr>
              <w:rPr>
                <w:sz w:val="20"/>
                <w:szCs w:val="20"/>
              </w:rPr>
            </w:pPr>
            <w:r w:rsidRPr="00B804E8">
              <w:rPr>
                <w:rFonts w:eastAsiaTheme="minorEastAsia"/>
                <w:sz w:val="20"/>
                <w:szCs w:val="20"/>
                <w:lang w:eastAsia="ja-JP"/>
              </w:rPr>
              <w:t xml:space="preserve">As it was pointed out by some companies, </w:t>
            </w:r>
            <w:r w:rsidRPr="00B804E8">
              <w:rPr>
                <w:sz w:val="20"/>
                <w:szCs w:val="20"/>
              </w:rPr>
              <w:t xml:space="preserve">in Behv-B, NW can have the flexibility to prioritize legacy channels/signals. For example, when the resource is full for legacy channels/signals and there is no room for PEI, NW can skip PEI transmission and UE just monitors a PO since UE does not detect PEI. When NW skip PEI in Behv-A, UE can’t receive paging DCI in PO and try to monitor PEI at the next paging cycle. </w:t>
            </w:r>
          </w:p>
          <w:p w14:paraId="0ED7D064" w14:textId="77777777" w:rsidR="00B804E8" w:rsidRPr="00B804E8" w:rsidRDefault="00B804E8" w:rsidP="00B804E8">
            <w:pPr>
              <w:rPr>
                <w:sz w:val="20"/>
                <w:szCs w:val="20"/>
              </w:rPr>
            </w:pPr>
          </w:p>
        </w:tc>
      </w:tr>
      <w:tr w:rsidR="008550EB" w:rsidRPr="00CF07C0" w14:paraId="71BA5140" w14:textId="77777777" w:rsidTr="005A63DE">
        <w:tc>
          <w:tcPr>
            <w:tcW w:w="1165" w:type="dxa"/>
          </w:tcPr>
          <w:p w14:paraId="3F6FA565" w14:textId="625E5555" w:rsidR="008550EB" w:rsidRDefault="008550EB" w:rsidP="008550EB">
            <w:pPr>
              <w:jc w:val="center"/>
              <w:rPr>
                <w:sz w:val="20"/>
                <w:szCs w:val="20"/>
              </w:rPr>
            </w:pPr>
            <w:r>
              <w:rPr>
                <w:sz w:val="20"/>
                <w:szCs w:val="20"/>
              </w:rPr>
              <w:t>Panasonic</w:t>
            </w:r>
          </w:p>
        </w:tc>
        <w:tc>
          <w:tcPr>
            <w:tcW w:w="9270" w:type="dxa"/>
          </w:tcPr>
          <w:p w14:paraId="3928EA89" w14:textId="17A901DF" w:rsidR="008550EB" w:rsidRPr="00CF07C0" w:rsidRDefault="008550EB" w:rsidP="008550EB">
            <w:pPr>
              <w:rPr>
                <w:sz w:val="20"/>
                <w:szCs w:val="20"/>
              </w:rPr>
            </w:pPr>
            <w:r>
              <w:rPr>
                <w:sz w:val="20"/>
                <w:szCs w:val="20"/>
              </w:rPr>
              <w:t xml:space="preserve">We think Behv-A and Behv-B should both be supported. Besides the network configuration of one of them, we think the UE behaviour in some cases should also be specified, e.g. system modification for the PEI or TRS. </w:t>
            </w:r>
          </w:p>
        </w:tc>
      </w:tr>
      <w:tr w:rsidR="00B804E8" w:rsidRPr="00CF07C0" w14:paraId="6E312BD6" w14:textId="77777777" w:rsidTr="005A63DE">
        <w:tc>
          <w:tcPr>
            <w:tcW w:w="1165" w:type="dxa"/>
          </w:tcPr>
          <w:p w14:paraId="13CBE908" w14:textId="33167C9B" w:rsidR="00B804E8" w:rsidRDefault="00637843" w:rsidP="00B804E8">
            <w:pPr>
              <w:jc w:val="center"/>
              <w:rPr>
                <w:sz w:val="20"/>
                <w:szCs w:val="20"/>
              </w:rPr>
            </w:pPr>
            <w:r>
              <w:rPr>
                <w:sz w:val="20"/>
                <w:szCs w:val="20"/>
              </w:rPr>
              <w:t>Sony</w:t>
            </w:r>
          </w:p>
        </w:tc>
        <w:tc>
          <w:tcPr>
            <w:tcW w:w="9270" w:type="dxa"/>
          </w:tcPr>
          <w:p w14:paraId="10B79739" w14:textId="00B72279" w:rsidR="00B804E8" w:rsidRPr="00CF07C0" w:rsidRDefault="00637843" w:rsidP="00B804E8">
            <w:pPr>
              <w:rPr>
                <w:sz w:val="20"/>
                <w:szCs w:val="20"/>
              </w:rPr>
            </w:pPr>
            <w:r>
              <w:rPr>
                <w:sz w:val="20"/>
                <w:szCs w:val="20"/>
              </w:rPr>
              <w:t>We support Beh-A and therefore w</w:t>
            </w:r>
            <w:r w:rsidRPr="00FD1A72">
              <w:rPr>
                <w:sz w:val="20"/>
                <w:szCs w:val="20"/>
              </w:rPr>
              <w:t>e do not support proposal 4-1.</w:t>
            </w:r>
            <w:r>
              <w:rPr>
                <w:sz w:val="20"/>
                <w:szCs w:val="20"/>
              </w:rPr>
              <w:br/>
            </w:r>
            <w:r w:rsidRPr="00FD1A72">
              <w:rPr>
                <w:sz w:val="20"/>
                <w:szCs w:val="20"/>
              </w:rPr>
              <w:t xml:space="preserve"> It is true that from UE perspective and UE power saving, Beh-A and Beh-B have the same power saving gain BUT Resource overhead in Behv-A is much lower than the one in Behv-B since the PEI does not need to always be transmitted. By introducing a window for PEI transmission/reception prior to PO we can avoid any blocking when other DL transmissions coincide with PEI.</w:t>
            </w:r>
          </w:p>
        </w:tc>
      </w:tr>
      <w:tr w:rsidR="00274325" w:rsidRPr="00CF07C0" w14:paraId="03C953F5" w14:textId="77777777" w:rsidTr="005A63DE">
        <w:tc>
          <w:tcPr>
            <w:tcW w:w="1165" w:type="dxa"/>
          </w:tcPr>
          <w:p w14:paraId="6F6BB18B" w14:textId="4FC2F5AF" w:rsidR="00274325" w:rsidRDefault="00274325" w:rsidP="00274325">
            <w:pPr>
              <w:jc w:val="center"/>
              <w:rPr>
                <w:sz w:val="20"/>
                <w:szCs w:val="20"/>
              </w:rPr>
            </w:pPr>
            <w:r>
              <w:rPr>
                <w:rFonts w:eastAsia="맑은 고딕" w:hint="eastAsia"/>
                <w:sz w:val="20"/>
                <w:szCs w:val="20"/>
                <w:lang w:eastAsia="ko-KR"/>
              </w:rPr>
              <w:t>LG</w:t>
            </w:r>
          </w:p>
        </w:tc>
        <w:tc>
          <w:tcPr>
            <w:tcW w:w="9270" w:type="dxa"/>
          </w:tcPr>
          <w:p w14:paraId="118704A1" w14:textId="055808A7" w:rsidR="00274325" w:rsidRPr="00CF07C0" w:rsidRDefault="00274325" w:rsidP="00274325">
            <w:pPr>
              <w:rPr>
                <w:sz w:val="20"/>
                <w:szCs w:val="20"/>
              </w:rPr>
            </w:pPr>
            <w:r>
              <w:rPr>
                <w:rFonts w:eastAsia="맑은 고딕" w:hint="eastAsia"/>
                <w:sz w:val="20"/>
                <w:szCs w:val="20"/>
                <w:lang w:eastAsia="ko-KR"/>
              </w:rPr>
              <w:t xml:space="preserve">We support </w:t>
            </w:r>
            <w:r>
              <w:rPr>
                <w:rFonts w:eastAsia="맑은 고딕"/>
                <w:sz w:val="20"/>
                <w:szCs w:val="20"/>
                <w:lang w:eastAsia="ko-KR"/>
              </w:rPr>
              <w:t>proposal 4-1.</w:t>
            </w:r>
          </w:p>
        </w:tc>
      </w:tr>
      <w:tr w:rsidR="00274325" w:rsidRPr="0057385E" w14:paraId="1D9BBBDF" w14:textId="77777777" w:rsidTr="005A63DE">
        <w:tc>
          <w:tcPr>
            <w:tcW w:w="1165" w:type="dxa"/>
          </w:tcPr>
          <w:p w14:paraId="5DA68BB5" w14:textId="227B4581" w:rsidR="00274325" w:rsidRDefault="00274325" w:rsidP="00274325">
            <w:pPr>
              <w:jc w:val="center"/>
              <w:rPr>
                <w:sz w:val="20"/>
                <w:szCs w:val="20"/>
              </w:rPr>
            </w:pPr>
          </w:p>
        </w:tc>
        <w:tc>
          <w:tcPr>
            <w:tcW w:w="9270" w:type="dxa"/>
          </w:tcPr>
          <w:p w14:paraId="594A9750" w14:textId="77777777" w:rsidR="00274325" w:rsidRPr="0057385E" w:rsidRDefault="00274325" w:rsidP="00274325">
            <w:pPr>
              <w:rPr>
                <w:b/>
                <w:bCs/>
                <w:sz w:val="20"/>
                <w:szCs w:val="20"/>
                <w:lang w:eastAsia="x-none"/>
              </w:rPr>
            </w:pPr>
          </w:p>
        </w:tc>
      </w:tr>
      <w:tr w:rsidR="00274325" w:rsidRPr="00CF07C0" w14:paraId="393ED83B" w14:textId="77777777" w:rsidTr="005A63DE">
        <w:tc>
          <w:tcPr>
            <w:tcW w:w="1165" w:type="dxa"/>
          </w:tcPr>
          <w:p w14:paraId="7A830B63" w14:textId="6E261A16" w:rsidR="00274325" w:rsidRDefault="00274325" w:rsidP="00274325">
            <w:pPr>
              <w:jc w:val="center"/>
              <w:rPr>
                <w:sz w:val="20"/>
                <w:szCs w:val="20"/>
              </w:rPr>
            </w:pPr>
          </w:p>
        </w:tc>
        <w:tc>
          <w:tcPr>
            <w:tcW w:w="9270" w:type="dxa"/>
          </w:tcPr>
          <w:p w14:paraId="1058C9B5" w14:textId="77777777" w:rsidR="00274325" w:rsidRPr="00CF07C0" w:rsidRDefault="00274325" w:rsidP="00274325">
            <w:pPr>
              <w:rPr>
                <w:sz w:val="20"/>
                <w:szCs w:val="20"/>
              </w:rPr>
            </w:pPr>
          </w:p>
        </w:tc>
      </w:tr>
      <w:tr w:rsidR="00274325" w:rsidRPr="00CF07C0" w14:paraId="09F68CC2" w14:textId="77777777" w:rsidTr="005A63DE">
        <w:tc>
          <w:tcPr>
            <w:tcW w:w="1165" w:type="dxa"/>
          </w:tcPr>
          <w:p w14:paraId="3AFA211B" w14:textId="46C3AEFC" w:rsidR="00274325" w:rsidRDefault="00274325" w:rsidP="00274325">
            <w:pPr>
              <w:jc w:val="center"/>
              <w:rPr>
                <w:sz w:val="20"/>
                <w:szCs w:val="20"/>
              </w:rPr>
            </w:pPr>
          </w:p>
        </w:tc>
        <w:tc>
          <w:tcPr>
            <w:tcW w:w="9270" w:type="dxa"/>
          </w:tcPr>
          <w:p w14:paraId="28D4E233" w14:textId="77777777" w:rsidR="00274325" w:rsidRPr="00CF07C0" w:rsidRDefault="00274325" w:rsidP="00274325">
            <w:pPr>
              <w:rPr>
                <w:sz w:val="20"/>
                <w:szCs w:val="20"/>
              </w:rPr>
            </w:pPr>
          </w:p>
        </w:tc>
      </w:tr>
      <w:tr w:rsidR="00274325" w:rsidRPr="00CF07C0" w14:paraId="2D4D1602" w14:textId="77777777" w:rsidTr="005A63DE">
        <w:tc>
          <w:tcPr>
            <w:tcW w:w="1165" w:type="dxa"/>
          </w:tcPr>
          <w:p w14:paraId="528293DD" w14:textId="5C1CD016" w:rsidR="00274325" w:rsidRDefault="00274325" w:rsidP="00274325">
            <w:pPr>
              <w:jc w:val="center"/>
              <w:rPr>
                <w:sz w:val="20"/>
                <w:szCs w:val="20"/>
              </w:rPr>
            </w:pPr>
          </w:p>
        </w:tc>
        <w:tc>
          <w:tcPr>
            <w:tcW w:w="9270" w:type="dxa"/>
          </w:tcPr>
          <w:p w14:paraId="766F779F" w14:textId="77777777" w:rsidR="00274325" w:rsidRPr="00CF07C0" w:rsidRDefault="00274325" w:rsidP="00274325">
            <w:pPr>
              <w:rPr>
                <w:sz w:val="20"/>
                <w:szCs w:val="20"/>
              </w:rPr>
            </w:pPr>
          </w:p>
        </w:tc>
      </w:tr>
      <w:tr w:rsidR="00274325" w:rsidRPr="00732F75" w14:paraId="7A405B5F" w14:textId="77777777" w:rsidTr="005A63DE">
        <w:tc>
          <w:tcPr>
            <w:tcW w:w="1165" w:type="dxa"/>
          </w:tcPr>
          <w:p w14:paraId="01521F53" w14:textId="5867D453" w:rsidR="00274325" w:rsidRDefault="00274325" w:rsidP="00274325">
            <w:pPr>
              <w:jc w:val="center"/>
              <w:rPr>
                <w:sz w:val="20"/>
                <w:szCs w:val="20"/>
              </w:rPr>
            </w:pPr>
          </w:p>
        </w:tc>
        <w:tc>
          <w:tcPr>
            <w:tcW w:w="9270" w:type="dxa"/>
          </w:tcPr>
          <w:p w14:paraId="46886966" w14:textId="77777777" w:rsidR="00274325" w:rsidRPr="00732F75" w:rsidRDefault="00274325" w:rsidP="00274325">
            <w:pPr>
              <w:pStyle w:val="af0"/>
              <w:rPr>
                <w:b/>
                <w:i/>
                <w:lang w:eastAsia="zh-CN"/>
              </w:rPr>
            </w:pPr>
          </w:p>
        </w:tc>
      </w:tr>
      <w:tr w:rsidR="00274325" w:rsidRPr="00CF07C0" w14:paraId="30F228EF" w14:textId="77777777" w:rsidTr="005A63DE">
        <w:tc>
          <w:tcPr>
            <w:tcW w:w="1165" w:type="dxa"/>
          </w:tcPr>
          <w:p w14:paraId="11FE57B5" w14:textId="2249696B" w:rsidR="00274325" w:rsidRDefault="00274325" w:rsidP="00274325">
            <w:pPr>
              <w:jc w:val="center"/>
              <w:rPr>
                <w:sz w:val="20"/>
                <w:szCs w:val="20"/>
              </w:rPr>
            </w:pPr>
          </w:p>
        </w:tc>
        <w:tc>
          <w:tcPr>
            <w:tcW w:w="9270" w:type="dxa"/>
          </w:tcPr>
          <w:p w14:paraId="65776888" w14:textId="77777777" w:rsidR="00274325" w:rsidRPr="00CF07C0" w:rsidRDefault="00274325" w:rsidP="00274325">
            <w:pPr>
              <w:rPr>
                <w:sz w:val="20"/>
                <w:szCs w:val="20"/>
              </w:rPr>
            </w:pPr>
          </w:p>
        </w:tc>
      </w:tr>
      <w:tr w:rsidR="00274325" w:rsidRPr="00CF07C0" w14:paraId="794F19D2" w14:textId="77777777" w:rsidTr="005A63DE">
        <w:tc>
          <w:tcPr>
            <w:tcW w:w="1165" w:type="dxa"/>
          </w:tcPr>
          <w:p w14:paraId="55193882" w14:textId="755DEB9C" w:rsidR="00274325" w:rsidRDefault="00274325" w:rsidP="00274325">
            <w:pPr>
              <w:jc w:val="center"/>
              <w:rPr>
                <w:sz w:val="20"/>
                <w:szCs w:val="20"/>
              </w:rPr>
            </w:pPr>
          </w:p>
        </w:tc>
        <w:tc>
          <w:tcPr>
            <w:tcW w:w="9270" w:type="dxa"/>
          </w:tcPr>
          <w:p w14:paraId="4399AB58" w14:textId="77777777" w:rsidR="00274325" w:rsidRPr="00CF07C0" w:rsidRDefault="00274325" w:rsidP="00274325">
            <w:pPr>
              <w:rPr>
                <w:sz w:val="20"/>
                <w:szCs w:val="20"/>
              </w:rPr>
            </w:pPr>
          </w:p>
        </w:tc>
      </w:tr>
      <w:tr w:rsidR="00274325" w:rsidRPr="00CF07C0" w14:paraId="4F9ED6D5" w14:textId="77777777" w:rsidTr="005A63DE">
        <w:tc>
          <w:tcPr>
            <w:tcW w:w="1165" w:type="dxa"/>
          </w:tcPr>
          <w:p w14:paraId="6A9E78BC" w14:textId="77777777" w:rsidR="00274325" w:rsidRPr="00CF07C0" w:rsidRDefault="00274325" w:rsidP="00274325">
            <w:pPr>
              <w:jc w:val="center"/>
              <w:rPr>
                <w:sz w:val="20"/>
                <w:szCs w:val="20"/>
              </w:rPr>
            </w:pPr>
          </w:p>
        </w:tc>
        <w:tc>
          <w:tcPr>
            <w:tcW w:w="9270" w:type="dxa"/>
          </w:tcPr>
          <w:p w14:paraId="5C8AB06B" w14:textId="77777777" w:rsidR="00274325" w:rsidRPr="00CF07C0" w:rsidRDefault="00274325" w:rsidP="002743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af4"/>
        <w:numPr>
          <w:ilvl w:val="0"/>
          <w:numId w:val="69"/>
        </w:numPr>
        <w:rPr>
          <w:sz w:val="22"/>
          <w:szCs w:val="22"/>
        </w:rPr>
      </w:pPr>
      <w:r>
        <w:rPr>
          <w:sz w:val="22"/>
          <w:szCs w:val="22"/>
        </w:rPr>
        <w:t xml:space="preserve">TRS availability </w:t>
      </w:r>
    </w:p>
    <w:p w14:paraId="7A87867D" w14:textId="3D706555" w:rsidR="00453073" w:rsidRDefault="00182F8B" w:rsidP="009C2EF3">
      <w:pPr>
        <w:pStyle w:val="af4"/>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af4"/>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af4"/>
        <w:numPr>
          <w:ilvl w:val="0"/>
          <w:numId w:val="75"/>
        </w:numPr>
        <w:rPr>
          <w:sz w:val="22"/>
          <w:szCs w:val="22"/>
        </w:rPr>
      </w:pPr>
      <w:r>
        <w:rPr>
          <w:sz w:val="22"/>
          <w:szCs w:val="22"/>
        </w:rPr>
        <w:t>DCI format 2_6 with P-RNTI</w:t>
      </w:r>
    </w:p>
    <w:p w14:paraId="0BE413BC" w14:textId="656EC1DA" w:rsidR="00182F8B" w:rsidRDefault="00182F8B" w:rsidP="009C2EF3">
      <w:pPr>
        <w:pStyle w:val="af4"/>
        <w:numPr>
          <w:ilvl w:val="0"/>
          <w:numId w:val="75"/>
        </w:numPr>
        <w:rPr>
          <w:sz w:val="22"/>
          <w:szCs w:val="22"/>
        </w:rPr>
      </w:pPr>
      <w:r>
        <w:rPr>
          <w:sz w:val="22"/>
          <w:szCs w:val="22"/>
        </w:rPr>
        <w:t>DCI format 1_0 with P-RNTI</w:t>
      </w:r>
    </w:p>
    <w:p w14:paraId="6FAD464C" w14:textId="31AEEADC" w:rsidR="00182F8B" w:rsidRDefault="00182F8B" w:rsidP="009C2EF3">
      <w:pPr>
        <w:pStyle w:val="af4"/>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af4"/>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ab"/>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7</w:t>
      </w:r>
      <w:r w:rsidRPr="004B73DE">
        <w:rPr>
          <w:sz w:val="22"/>
        </w:rPr>
        <w:fldChar w:fldCharType="end"/>
      </w:r>
      <w:r w:rsidRPr="004B73DE">
        <w:rPr>
          <w:sz w:val="22"/>
        </w:rPr>
        <w:t>: Companies' comments/suggestions on Proposals 4-2, 3</w:t>
      </w:r>
    </w:p>
    <w:tbl>
      <w:tblPr>
        <w:tblStyle w:val="af6"/>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af4"/>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af4"/>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af4"/>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af4"/>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8.7.1..2 AI .   SI update OK</w:t>
            </w:r>
          </w:p>
          <w:p w14:paraId="0B02B1DF" w14:textId="29369C0B" w:rsidR="004C4AEC" w:rsidRPr="00476981" w:rsidRDefault="004C4AEC" w:rsidP="004C4AEC">
            <w:pPr>
              <w:rPr>
                <w:sz w:val="20"/>
                <w:szCs w:val="20"/>
              </w:rPr>
            </w:pPr>
            <w:r>
              <w:rPr>
                <w:sz w:val="20"/>
                <w:szCs w:val="20"/>
              </w:rPr>
              <w:t>P 4-3  We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7C5AB8A6" w14:textId="106087EC" w:rsidR="004C4AEC" w:rsidRPr="007E0EC7" w:rsidRDefault="007E0EC7" w:rsidP="004C4AEC">
            <w:pPr>
              <w:rPr>
                <w:rFonts w:eastAsia="SimSun"/>
                <w:sz w:val="20"/>
                <w:szCs w:val="20"/>
                <w:lang w:eastAsia="zh-CN"/>
              </w:rPr>
            </w:pPr>
            <w:r>
              <w:rPr>
                <w:rFonts w:eastAsia="SimSun" w:hint="eastAsia"/>
                <w:sz w:val="20"/>
                <w:szCs w:val="20"/>
                <w:lang w:eastAsia="zh-CN"/>
              </w:rPr>
              <w:t>S</w:t>
            </w:r>
            <w:r>
              <w:rPr>
                <w:rFonts w:eastAsia="SimSun"/>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Proposal 4-3 can be postponed. We do not see how 2_6 can be used,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ZTE, Sanechips</w:t>
            </w:r>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lastRenderedPageBreak/>
              <w:t>For proposal 4-3:</w:t>
            </w:r>
          </w:p>
          <w:p w14:paraId="10B54F92" w14:textId="4F0A7C68" w:rsidR="002B21F9" w:rsidRPr="00CF07C0" w:rsidRDefault="002B21F9" w:rsidP="002B21F9">
            <w:pPr>
              <w:rPr>
                <w:sz w:val="20"/>
                <w:szCs w:val="20"/>
              </w:rPr>
            </w:pPr>
            <w:r>
              <w:rPr>
                <w:rFonts w:eastAsia="SimSun" w:hint="eastAsia"/>
                <w:sz w:val="20"/>
                <w:szCs w:val="20"/>
                <w:lang w:eastAsia="zh-CN"/>
              </w:rPr>
              <w:t>A</w:t>
            </w:r>
            <w:r>
              <w:rPr>
                <w:rFonts w:eastAsia="SimSun"/>
                <w:sz w:val="20"/>
                <w:szCs w:val="20"/>
                <w:lang w:eastAsia="zh-CN"/>
              </w:rPr>
              <w:t>s the value of P-</w:t>
            </w:r>
            <w:r>
              <w:rPr>
                <w:rFonts w:eastAsia="SimSun" w:hint="eastAsia"/>
                <w:sz w:val="20"/>
                <w:szCs w:val="20"/>
                <w:lang w:eastAsia="zh-CN"/>
              </w:rPr>
              <w:t>RNT</w:t>
            </w:r>
            <w:r>
              <w:rPr>
                <w:rFonts w:eastAsia="SimSun"/>
                <w:sz w:val="20"/>
                <w:szCs w:val="20"/>
                <w:lang w:eastAsia="zh-CN"/>
              </w:rPr>
              <w:t xml:space="preserve">I is fixed as </w:t>
            </w:r>
            <w:r w:rsidRPr="00D124F8">
              <w:rPr>
                <w:rFonts w:eastAsia="SimSun"/>
                <w:sz w:val="20"/>
                <w:szCs w:val="20"/>
                <w:lang w:eastAsia="zh-CN"/>
              </w:rPr>
              <w:t xml:space="preserve">FFFE </w:t>
            </w:r>
            <w:r>
              <w:rPr>
                <w:rFonts w:eastAsia="SimSun"/>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SimSun"/>
                <w:sz w:val="20"/>
                <w:szCs w:val="20"/>
                <w:lang w:eastAsia="zh-CN"/>
              </w:rPr>
            </w:pPr>
            <w:r>
              <w:rPr>
                <w:rFonts w:eastAsia="SimSun"/>
                <w:sz w:val="20"/>
                <w:szCs w:val="20"/>
                <w:lang w:eastAsia="zh-CN"/>
              </w:rPr>
              <w:lastRenderedPageBreak/>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SimSun"/>
                <w:sz w:val="20"/>
                <w:szCs w:val="20"/>
                <w:lang w:val="en-US" w:eastAsia="zh-CN"/>
              </w:rPr>
            </w:pPr>
            <w:r>
              <w:rPr>
                <w:rFonts w:eastAsia="SimSun" w:hint="eastAsia"/>
                <w:sz w:val="20"/>
                <w:szCs w:val="20"/>
                <w:lang w:val="en-US" w:eastAsia="zh-CN"/>
              </w:rPr>
              <w:t>I</w:t>
            </w:r>
            <w:r>
              <w:rPr>
                <w:rFonts w:eastAsia="SimSun"/>
                <w:sz w:val="20"/>
                <w:szCs w:val="20"/>
                <w:lang w:val="en-US" w:eastAsia="zh-CN"/>
              </w:rPr>
              <w:t xml:space="preserve">n the last meeting, </w:t>
            </w:r>
            <w:r w:rsidRPr="00D47FE6">
              <w:rPr>
                <w:rFonts w:eastAsia="SimSun"/>
                <w:sz w:val="20"/>
                <w:szCs w:val="20"/>
                <w:lang w:val="en-US" w:eastAsia="zh-CN"/>
              </w:rPr>
              <w:t>support paging PDCCH for availability indication</w:t>
            </w:r>
            <w:r>
              <w:rPr>
                <w:rFonts w:eastAsia="SimSun"/>
                <w:sz w:val="20"/>
                <w:szCs w:val="20"/>
                <w:lang w:val="en-US" w:eastAsia="zh-CN"/>
              </w:rPr>
              <w:t xml:space="preserve"> is taken as WA in AI8.7.1.2. For this meeting, we think it can be confirmed. </w:t>
            </w:r>
          </w:p>
          <w:p w14:paraId="3165CEA1" w14:textId="704563AB" w:rsidR="00D47FE6" w:rsidRPr="00D47FE6" w:rsidRDefault="00D47FE6" w:rsidP="00421F1C">
            <w:pPr>
              <w:pStyle w:val="af4"/>
              <w:numPr>
                <w:ilvl w:val="0"/>
                <w:numId w:val="96"/>
              </w:numPr>
              <w:rPr>
                <w:rFonts w:eastAsia="SimSun"/>
                <w:sz w:val="20"/>
                <w:szCs w:val="20"/>
                <w:lang w:val="en-US" w:eastAsia="zh-CN"/>
              </w:rPr>
            </w:pPr>
            <w:r w:rsidRPr="00D47FE6">
              <w:rPr>
                <w:rFonts w:eastAsia="SimSun"/>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421F1C">
            <w:pPr>
              <w:pStyle w:val="af4"/>
              <w:numPr>
                <w:ilvl w:val="0"/>
                <w:numId w:val="96"/>
              </w:numPr>
              <w:rPr>
                <w:rFonts w:eastAsia="SimSun"/>
                <w:sz w:val="20"/>
                <w:szCs w:val="20"/>
                <w:lang w:val="en-US" w:eastAsia="zh-CN"/>
              </w:rPr>
            </w:pPr>
            <w:r>
              <w:rPr>
                <w:rFonts w:eastAsia="SimSun"/>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af0"/>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35A7D284" w:rsidR="004C4AEC" w:rsidRPr="002A468A" w:rsidRDefault="002A468A" w:rsidP="004C4AEC">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95EDCCD" w14:textId="77777777" w:rsidR="004C4AEC" w:rsidRPr="00175DEB" w:rsidRDefault="002A468A" w:rsidP="00175DEB">
            <w:pPr>
              <w:jc w:val="both"/>
              <w:rPr>
                <w:sz w:val="20"/>
                <w:szCs w:val="20"/>
                <w:lang w:val="en-US"/>
              </w:rPr>
            </w:pPr>
            <w:r w:rsidRPr="00175DEB">
              <w:rPr>
                <w:rFonts w:hint="eastAsia"/>
                <w:sz w:val="20"/>
                <w:szCs w:val="20"/>
                <w:lang w:val="en-US"/>
              </w:rPr>
              <w:t>P</w:t>
            </w:r>
            <w:r w:rsidRPr="00175DEB">
              <w:rPr>
                <w:sz w:val="20"/>
                <w:szCs w:val="20"/>
                <w:lang w:val="en-US"/>
              </w:rPr>
              <w:t>roposal 4-2: Support.</w:t>
            </w:r>
          </w:p>
          <w:p w14:paraId="6B0943A8" w14:textId="76107671" w:rsidR="002A468A" w:rsidRPr="002A468A" w:rsidRDefault="002A468A" w:rsidP="00175DEB">
            <w:pPr>
              <w:jc w:val="both"/>
              <w:rPr>
                <w:rFonts w:eastAsia="SimSun"/>
                <w:b/>
                <w:bCs/>
                <w:lang w:eastAsia="zh-CN"/>
              </w:rPr>
            </w:pPr>
            <w:r w:rsidRPr="00175DEB">
              <w:rPr>
                <w:rFonts w:hint="eastAsia"/>
                <w:sz w:val="20"/>
                <w:szCs w:val="20"/>
                <w:lang w:val="en-US"/>
              </w:rPr>
              <w:t>P</w:t>
            </w:r>
            <w:r w:rsidRPr="00175DEB">
              <w:rPr>
                <w:sz w:val="20"/>
                <w:szCs w:val="20"/>
                <w:lang w:val="en-US"/>
              </w:rPr>
              <w:t>roposal 4-</w:t>
            </w:r>
            <w:r w:rsidR="00C052C7">
              <w:rPr>
                <w:sz w:val="20"/>
                <w:szCs w:val="20"/>
                <w:lang w:val="en-US"/>
              </w:rPr>
              <w:t>3</w:t>
            </w:r>
            <w:r w:rsidRPr="00175DEB">
              <w:rPr>
                <w:sz w:val="20"/>
                <w:szCs w:val="20"/>
                <w:lang w:val="en-US"/>
              </w:rPr>
              <w:t>: Not support.</w:t>
            </w:r>
            <w:r w:rsidR="00F26ACA">
              <w:rPr>
                <w:sz w:val="20"/>
                <w:szCs w:val="20"/>
                <w:lang w:val="en-US"/>
              </w:rPr>
              <w:t xml:space="preserve"> Don’t know why to reuse existing DCI formats, since the indication in PEI are totally different from DCI format 2_6 or DCI format 1_0 with P-RNTI, it is straightforward to design a new DCI format.</w:t>
            </w:r>
          </w:p>
        </w:tc>
      </w:tr>
      <w:tr w:rsidR="00121419" w:rsidRPr="00CF07C0" w14:paraId="33714E62" w14:textId="77777777" w:rsidTr="007E0EC7">
        <w:tc>
          <w:tcPr>
            <w:tcW w:w="1165" w:type="dxa"/>
          </w:tcPr>
          <w:p w14:paraId="7E3F7C0F" w14:textId="5ABF63C7" w:rsidR="00121419" w:rsidRDefault="00121419" w:rsidP="00121419">
            <w:pPr>
              <w:jc w:val="center"/>
              <w:rPr>
                <w:sz w:val="20"/>
                <w:szCs w:val="20"/>
              </w:rPr>
            </w:pPr>
            <w:r>
              <w:rPr>
                <w:sz w:val="20"/>
                <w:szCs w:val="20"/>
              </w:rPr>
              <w:t>Ericsson</w:t>
            </w:r>
          </w:p>
        </w:tc>
        <w:tc>
          <w:tcPr>
            <w:tcW w:w="9270" w:type="dxa"/>
          </w:tcPr>
          <w:p w14:paraId="7B63A72D" w14:textId="77777777" w:rsidR="00121419" w:rsidRDefault="00121419" w:rsidP="00121419">
            <w:pPr>
              <w:jc w:val="both"/>
              <w:rPr>
                <w:sz w:val="20"/>
                <w:szCs w:val="20"/>
                <w:lang w:val="en-US"/>
              </w:rPr>
            </w:pPr>
            <w:r w:rsidRPr="00A96ECA">
              <w:rPr>
                <w:sz w:val="20"/>
                <w:szCs w:val="20"/>
                <w:lang w:val="en-US"/>
              </w:rPr>
              <w:t>Proposal 4-2</w:t>
            </w:r>
            <w:r>
              <w:rPr>
                <w:sz w:val="20"/>
                <w:szCs w:val="20"/>
                <w:lang w:val="en-US"/>
              </w:rPr>
              <w:t xml:space="preserve"> : support</w:t>
            </w:r>
            <w:r w:rsidRPr="00A96ECA">
              <w:rPr>
                <w:sz w:val="20"/>
                <w:szCs w:val="20"/>
                <w:lang w:val="en-US"/>
              </w:rPr>
              <w:t xml:space="preserve">. </w:t>
            </w:r>
          </w:p>
          <w:p w14:paraId="64873E63" w14:textId="37857D75" w:rsidR="00121419" w:rsidRPr="00CF07C0" w:rsidRDefault="00121419" w:rsidP="00121419">
            <w:pPr>
              <w:rPr>
                <w:sz w:val="20"/>
                <w:szCs w:val="20"/>
              </w:rPr>
            </w:pPr>
            <w:r w:rsidRPr="00A96ECA">
              <w:rPr>
                <w:sz w:val="20"/>
                <w:szCs w:val="20"/>
                <w:lang w:val="en-US"/>
              </w:rPr>
              <w:t xml:space="preserve">Proposal 4-3 </w:t>
            </w:r>
            <w:r>
              <w:rPr>
                <w:sz w:val="20"/>
                <w:szCs w:val="20"/>
                <w:lang w:val="en-US"/>
              </w:rPr>
              <w:t>: Not support</w:t>
            </w:r>
            <w:r w:rsidRPr="00A96ECA">
              <w:rPr>
                <w:sz w:val="20"/>
                <w:szCs w:val="20"/>
                <w:lang w:val="en-US"/>
              </w:rPr>
              <w:t xml:space="preserve"> –DCI format and RNTI should </w:t>
            </w:r>
            <w:r>
              <w:rPr>
                <w:sz w:val="20"/>
                <w:szCs w:val="20"/>
                <w:lang w:val="en-US"/>
              </w:rPr>
              <w:t>be</w:t>
            </w:r>
            <w:r w:rsidRPr="00A96ECA">
              <w:rPr>
                <w:sz w:val="20"/>
                <w:szCs w:val="20"/>
                <w:lang w:val="en-US"/>
              </w:rPr>
              <w:t xml:space="preserve"> configurable. </w:t>
            </w:r>
            <w:r>
              <w:rPr>
                <w:sz w:val="20"/>
                <w:szCs w:val="20"/>
                <w:lang w:val="en-US"/>
              </w:rPr>
              <w:t xml:space="preserve">Since DCI 2_6 is used for connected mode UE, the motivation to consider it is unclear. </w:t>
            </w:r>
          </w:p>
        </w:tc>
      </w:tr>
      <w:tr w:rsidR="00B804E8" w:rsidRPr="00CF07C0" w14:paraId="03FCFB23" w14:textId="77777777" w:rsidTr="007E0EC7">
        <w:tc>
          <w:tcPr>
            <w:tcW w:w="1165" w:type="dxa"/>
          </w:tcPr>
          <w:p w14:paraId="1CD8C717" w14:textId="16D29078"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435A8DC1" w14:textId="26FCF9AD" w:rsidR="00B804E8" w:rsidRPr="00CF07C0" w:rsidRDefault="00B804E8" w:rsidP="00B804E8">
            <w:pPr>
              <w:rPr>
                <w:sz w:val="20"/>
                <w:szCs w:val="20"/>
              </w:rPr>
            </w:pPr>
            <w:r>
              <w:rPr>
                <w:sz w:val="20"/>
                <w:szCs w:val="20"/>
                <w:lang w:val="en-US"/>
              </w:rPr>
              <w:t xml:space="preserve">For proposal 4-2, we are fine with this proposal. In particular, informing </w:t>
            </w:r>
            <w:r w:rsidRPr="006375DF">
              <w:rPr>
                <w:sz w:val="20"/>
                <w:szCs w:val="20"/>
                <w:lang w:val="en-US"/>
              </w:rPr>
              <w:t>TRS availability</w:t>
            </w:r>
            <w:r>
              <w:rPr>
                <w:sz w:val="20"/>
                <w:szCs w:val="20"/>
                <w:lang w:val="en-US"/>
              </w:rPr>
              <w:t xml:space="preserve"> by PEI is important to get best Power saving gain of additional TRS</w:t>
            </w:r>
            <w:r>
              <w:rPr>
                <w:rFonts w:eastAsia="MS Mincho" w:hint="eastAsia"/>
                <w:sz w:val="20"/>
                <w:szCs w:val="20"/>
                <w:lang w:val="en-US" w:eastAsia="ja-JP"/>
              </w:rPr>
              <w:t>.</w:t>
            </w:r>
          </w:p>
        </w:tc>
      </w:tr>
      <w:tr w:rsidR="00795F78" w:rsidRPr="00CF07C0" w14:paraId="7C34DC05" w14:textId="77777777" w:rsidTr="007E0EC7">
        <w:tc>
          <w:tcPr>
            <w:tcW w:w="1165" w:type="dxa"/>
          </w:tcPr>
          <w:p w14:paraId="1B3B0EE9" w14:textId="2FF079CA" w:rsidR="00795F78" w:rsidRDefault="00795F78" w:rsidP="00795F78">
            <w:pPr>
              <w:jc w:val="center"/>
              <w:rPr>
                <w:sz w:val="20"/>
                <w:szCs w:val="20"/>
              </w:rPr>
            </w:pPr>
            <w:r>
              <w:rPr>
                <w:sz w:val="20"/>
                <w:szCs w:val="20"/>
              </w:rPr>
              <w:t>Panasonic</w:t>
            </w:r>
          </w:p>
        </w:tc>
        <w:tc>
          <w:tcPr>
            <w:tcW w:w="9270" w:type="dxa"/>
          </w:tcPr>
          <w:p w14:paraId="377D0DEE" w14:textId="77777777" w:rsidR="00795F78" w:rsidRDefault="00795F78" w:rsidP="00795F78">
            <w:pPr>
              <w:rPr>
                <w:sz w:val="20"/>
                <w:szCs w:val="20"/>
              </w:rPr>
            </w:pPr>
            <w:r>
              <w:rPr>
                <w:sz w:val="20"/>
                <w:szCs w:val="20"/>
              </w:rPr>
              <w:t>On 4-2, we are okay.</w:t>
            </w:r>
          </w:p>
          <w:p w14:paraId="538C2B3E" w14:textId="77777777" w:rsidR="00795F78" w:rsidRDefault="00795F78" w:rsidP="00795F78">
            <w:pPr>
              <w:rPr>
                <w:sz w:val="20"/>
                <w:szCs w:val="20"/>
              </w:rPr>
            </w:pPr>
          </w:p>
          <w:p w14:paraId="43B7C607" w14:textId="4363C3D0" w:rsidR="00795F78" w:rsidRPr="00CF07C0" w:rsidRDefault="00795F78" w:rsidP="00795F78">
            <w:pPr>
              <w:rPr>
                <w:sz w:val="20"/>
                <w:szCs w:val="20"/>
              </w:rPr>
            </w:pPr>
            <w:r>
              <w:rPr>
                <w:sz w:val="20"/>
                <w:szCs w:val="20"/>
              </w:rPr>
              <w:t>On 4-3, we share the concern of the false paging to the legacy UEs.  We don't support to use DCI format 1_0 with P-RNTI.</w:t>
            </w:r>
          </w:p>
        </w:tc>
      </w:tr>
      <w:tr w:rsidR="00637843" w:rsidRPr="00CF07C0" w14:paraId="7E4FE631" w14:textId="77777777" w:rsidTr="007E0EC7">
        <w:tc>
          <w:tcPr>
            <w:tcW w:w="1165" w:type="dxa"/>
          </w:tcPr>
          <w:p w14:paraId="12E9B816" w14:textId="472D6CB8" w:rsidR="00637843" w:rsidRDefault="00637843" w:rsidP="00637843">
            <w:pPr>
              <w:jc w:val="center"/>
              <w:rPr>
                <w:sz w:val="20"/>
                <w:szCs w:val="20"/>
              </w:rPr>
            </w:pPr>
            <w:r>
              <w:rPr>
                <w:sz w:val="20"/>
                <w:szCs w:val="20"/>
              </w:rPr>
              <w:t>Sony</w:t>
            </w:r>
          </w:p>
        </w:tc>
        <w:tc>
          <w:tcPr>
            <w:tcW w:w="9270" w:type="dxa"/>
          </w:tcPr>
          <w:p w14:paraId="2B47D8AB" w14:textId="34B0B32C" w:rsidR="00637843" w:rsidRPr="00CF07C0" w:rsidRDefault="00637843" w:rsidP="00637843">
            <w:pPr>
              <w:rPr>
                <w:sz w:val="20"/>
                <w:szCs w:val="20"/>
              </w:rPr>
            </w:pPr>
            <w:r w:rsidRPr="00FD1A72">
              <w:rPr>
                <w:sz w:val="20"/>
                <w:szCs w:val="20"/>
              </w:rPr>
              <w:t>We do not support th</w:t>
            </w:r>
            <w:r>
              <w:rPr>
                <w:sz w:val="20"/>
                <w:szCs w:val="20"/>
              </w:rPr>
              <w:t>e</w:t>
            </w:r>
            <w:r w:rsidRPr="00FD1A72">
              <w:rPr>
                <w:sz w:val="20"/>
                <w:szCs w:val="20"/>
              </w:rPr>
              <w:t>s</w:t>
            </w:r>
            <w:r>
              <w:rPr>
                <w:sz w:val="20"/>
                <w:szCs w:val="20"/>
              </w:rPr>
              <w:t>e</w:t>
            </w:r>
            <w:r w:rsidRPr="00FD1A72">
              <w:rPr>
                <w:sz w:val="20"/>
                <w:szCs w:val="20"/>
              </w:rPr>
              <w:t xml:space="preserve"> proposals.</w:t>
            </w:r>
            <w:r>
              <w:rPr>
                <w:sz w:val="20"/>
                <w:szCs w:val="20"/>
              </w:rPr>
              <w:t xml:space="preserve"> These details need to be discussed after selecting the PEI design.</w:t>
            </w:r>
          </w:p>
        </w:tc>
      </w:tr>
      <w:tr w:rsidR="00274325" w:rsidRPr="0057385E" w14:paraId="32BCD571" w14:textId="77777777" w:rsidTr="007E0EC7">
        <w:tc>
          <w:tcPr>
            <w:tcW w:w="1165" w:type="dxa"/>
          </w:tcPr>
          <w:p w14:paraId="5A3EF058" w14:textId="6179CA9E" w:rsidR="00274325" w:rsidRDefault="00274325" w:rsidP="00274325">
            <w:pPr>
              <w:jc w:val="center"/>
              <w:rPr>
                <w:sz w:val="20"/>
                <w:szCs w:val="20"/>
              </w:rPr>
            </w:pPr>
            <w:r>
              <w:rPr>
                <w:rFonts w:eastAsia="맑은 고딕" w:hint="eastAsia"/>
                <w:sz w:val="20"/>
                <w:szCs w:val="20"/>
                <w:lang w:eastAsia="ko-KR"/>
              </w:rPr>
              <w:t>LG</w:t>
            </w:r>
          </w:p>
        </w:tc>
        <w:tc>
          <w:tcPr>
            <w:tcW w:w="9270" w:type="dxa"/>
          </w:tcPr>
          <w:p w14:paraId="185EEAAA" w14:textId="77777777" w:rsidR="00274325" w:rsidRDefault="00274325" w:rsidP="00274325">
            <w:pPr>
              <w:rPr>
                <w:rFonts w:eastAsia="맑은 고딕"/>
                <w:sz w:val="20"/>
                <w:szCs w:val="20"/>
                <w:lang w:eastAsia="ko-KR"/>
              </w:rPr>
            </w:pPr>
            <w:r>
              <w:rPr>
                <w:rFonts w:eastAsia="맑은 고딕" w:hint="eastAsia"/>
                <w:sz w:val="20"/>
                <w:szCs w:val="20"/>
                <w:lang w:eastAsia="ko-KR"/>
              </w:rPr>
              <w:t>For proposal 4-2</w:t>
            </w:r>
          </w:p>
          <w:p w14:paraId="0C5D3861" w14:textId="77777777" w:rsidR="00274325" w:rsidRDefault="00274325" w:rsidP="00274325">
            <w:pPr>
              <w:pStyle w:val="af4"/>
              <w:numPr>
                <w:ilvl w:val="0"/>
                <w:numId w:val="106"/>
              </w:numPr>
              <w:rPr>
                <w:rFonts w:eastAsia="맑은 고딕"/>
                <w:sz w:val="20"/>
                <w:szCs w:val="20"/>
                <w:lang w:eastAsia="ko-KR"/>
              </w:rPr>
            </w:pPr>
            <w:r w:rsidRPr="0080688C">
              <w:rPr>
                <w:rFonts w:eastAsia="맑은 고딕"/>
                <w:sz w:val="20"/>
                <w:szCs w:val="20"/>
                <w:lang w:eastAsia="ko-KR"/>
              </w:rPr>
              <w:t>We are fine with this proposal. If 12 bit DCI size is assumed and 8 bits in a PEI are used for UE subgroup indication, there are 4 remaining bits which can afford other functionalities.</w:t>
            </w:r>
          </w:p>
          <w:p w14:paraId="6F4892B0" w14:textId="77777777" w:rsidR="00274325" w:rsidRPr="0080688C" w:rsidRDefault="00274325" w:rsidP="00274325">
            <w:pPr>
              <w:pStyle w:val="af4"/>
              <w:numPr>
                <w:ilvl w:val="0"/>
                <w:numId w:val="106"/>
              </w:numPr>
              <w:rPr>
                <w:rFonts w:eastAsia="맑은 고딕"/>
                <w:sz w:val="20"/>
                <w:szCs w:val="20"/>
                <w:lang w:eastAsia="ko-KR"/>
              </w:rPr>
            </w:pPr>
            <w:r>
              <w:rPr>
                <w:rFonts w:eastAsia="맑은 고딕"/>
                <w:sz w:val="20"/>
                <w:szCs w:val="20"/>
                <w:lang w:eastAsia="ko-KR"/>
              </w:rPr>
              <w:t xml:space="preserve">If PEI can indicate TRS availability between the PEI and a corresponding PO, UE can use actual TRS transmission for paging reception. </w:t>
            </w:r>
          </w:p>
          <w:p w14:paraId="4E3065A5" w14:textId="77777777" w:rsidR="00274325" w:rsidRDefault="00274325" w:rsidP="00274325">
            <w:pPr>
              <w:pStyle w:val="af4"/>
              <w:numPr>
                <w:ilvl w:val="0"/>
                <w:numId w:val="106"/>
              </w:numPr>
              <w:rPr>
                <w:rFonts w:eastAsia="맑은 고딕"/>
                <w:sz w:val="20"/>
                <w:szCs w:val="20"/>
                <w:lang w:eastAsia="ko-KR"/>
              </w:rPr>
            </w:pPr>
            <w:r>
              <w:rPr>
                <w:rFonts w:eastAsia="맑은 고딕"/>
                <w:sz w:val="20"/>
                <w:szCs w:val="20"/>
                <w:lang w:eastAsia="ko-KR"/>
              </w:rPr>
              <w:t xml:space="preserve">If SI update and ETWS notification is not conveyed by PEI, UE should wake up at the PO and will expect PDSCH reception. Also, as we mentioned in our paper, gNB would repeat paging PDCCH to inform SI update and ETWS notification during a modification period. </w:t>
            </w:r>
          </w:p>
          <w:p w14:paraId="31B84096" w14:textId="77777777" w:rsidR="00274325" w:rsidRDefault="00274325" w:rsidP="00274325">
            <w:pPr>
              <w:pStyle w:val="af4"/>
              <w:numPr>
                <w:ilvl w:val="0"/>
                <w:numId w:val="106"/>
              </w:numPr>
              <w:rPr>
                <w:rFonts w:eastAsia="맑은 고딕"/>
                <w:sz w:val="20"/>
                <w:szCs w:val="20"/>
                <w:lang w:eastAsia="ko-KR"/>
              </w:rPr>
            </w:pPr>
            <w:r w:rsidRPr="00A52F59">
              <w:rPr>
                <w:rFonts w:eastAsia="맑은 고딕"/>
                <w:sz w:val="20"/>
                <w:szCs w:val="20"/>
                <w:lang w:eastAsia="ko-KR"/>
              </w:rPr>
              <w:t>Regarding the sub-bullet on reserved bit(s), we may need it for forward compatibility. Also, a configurable size of reserved bit(s) is preferred to reduce the unnecessary DCI overhead.</w:t>
            </w:r>
            <w:r>
              <w:rPr>
                <w:rFonts w:eastAsia="맑은 고딕"/>
                <w:sz w:val="20"/>
                <w:szCs w:val="20"/>
                <w:lang w:eastAsia="ko-KR"/>
              </w:rPr>
              <w:t xml:space="preserve"> </w:t>
            </w:r>
          </w:p>
          <w:p w14:paraId="04928593" w14:textId="77777777" w:rsidR="00274325" w:rsidRDefault="00274325" w:rsidP="00274325">
            <w:pPr>
              <w:rPr>
                <w:rFonts w:eastAsia="맑은 고딕"/>
                <w:sz w:val="20"/>
                <w:szCs w:val="20"/>
                <w:lang w:eastAsia="ko-KR"/>
              </w:rPr>
            </w:pPr>
          </w:p>
          <w:p w14:paraId="041B0C08" w14:textId="77777777" w:rsidR="00274325" w:rsidRDefault="00274325" w:rsidP="00274325">
            <w:pPr>
              <w:rPr>
                <w:rFonts w:eastAsia="맑은 고딕"/>
                <w:sz w:val="20"/>
                <w:szCs w:val="20"/>
                <w:lang w:eastAsia="ko-KR"/>
              </w:rPr>
            </w:pPr>
            <w:r>
              <w:rPr>
                <w:rFonts w:eastAsia="맑은 고딕" w:hint="eastAsia"/>
                <w:sz w:val="20"/>
                <w:szCs w:val="20"/>
                <w:lang w:eastAsia="ko-KR"/>
              </w:rPr>
              <w:t>For proposal 4-3</w:t>
            </w:r>
          </w:p>
          <w:p w14:paraId="1CA94827" w14:textId="77777777" w:rsidR="00274325" w:rsidRDefault="00274325" w:rsidP="00274325">
            <w:pPr>
              <w:pStyle w:val="af4"/>
              <w:numPr>
                <w:ilvl w:val="0"/>
                <w:numId w:val="106"/>
              </w:numPr>
              <w:rPr>
                <w:rFonts w:eastAsia="맑은 고딕"/>
                <w:sz w:val="20"/>
                <w:szCs w:val="20"/>
                <w:lang w:eastAsia="ko-KR"/>
              </w:rPr>
            </w:pPr>
            <w:r w:rsidRPr="00A52F59">
              <w:rPr>
                <w:rFonts w:eastAsia="맑은 고딕"/>
                <w:sz w:val="20"/>
                <w:szCs w:val="20"/>
                <w:lang w:eastAsia="ko-KR"/>
              </w:rPr>
              <w:t xml:space="preserve">We are fine with </w:t>
            </w:r>
            <w:r>
              <w:rPr>
                <w:rFonts w:eastAsia="맑은 고딕"/>
                <w:sz w:val="20"/>
                <w:szCs w:val="20"/>
                <w:lang w:eastAsia="ko-KR"/>
              </w:rPr>
              <w:t xml:space="preserve">DCI format with configurable size, so DCI format 2_6 like design can be considered. </w:t>
            </w:r>
          </w:p>
          <w:p w14:paraId="2541D151" w14:textId="77777777" w:rsidR="00274325" w:rsidRDefault="00274325" w:rsidP="00274325">
            <w:pPr>
              <w:pStyle w:val="af4"/>
              <w:numPr>
                <w:ilvl w:val="0"/>
                <w:numId w:val="106"/>
              </w:numPr>
              <w:rPr>
                <w:rFonts w:eastAsia="맑은 고딕"/>
                <w:sz w:val="20"/>
                <w:szCs w:val="20"/>
                <w:lang w:eastAsia="ko-KR"/>
              </w:rPr>
            </w:pPr>
            <w:r>
              <w:rPr>
                <w:rFonts w:eastAsia="맑은 고딕"/>
                <w:sz w:val="20"/>
                <w:szCs w:val="20"/>
                <w:lang w:eastAsia="ko-KR"/>
              </w:rPr>
              <w:t xml:space="preserve">We are fine with considering DCI format 1_0. For example if PO(s) occurs every frame, using PO for other UE group as PEI monitoring occasion could be considered. </w:t>
            </w:r>
          </w:p>
          <w:p w14:paraId="6907DF66" w14:textId="77777777" w:rsidR="00274325" w:rsidRPr="00A52F59" w:rsidRDefault="00274325" w:rsidP="00274325">
            <w:pPr>
              <w:pStyle w:val="af4"/>
              <w:numPr>
                <w:ilvl w:val="0"/>
                <w:numId w:val="106"/>
              </w:numPr>
              <w:rPr>
                <w:rFonts w:eastAsia="맑은 고딕"/>
                <w:sz w:val="20"/>
                <w:szCs w:val="20"/>
                <w:lang w:eastAsia="ko-KR"/>
              </w:rPr>
            </w:pPr>
            <w:r>
              <w:rPr>
                <w:rFonts w:eastAsia="맑은 고딕"/>
                <w:sz w:val="20"/>
                <w:szCs w:val="20"/>
                <w:lang w:eastAsia="ko-KR"/>
              </w:rPr>
              <w:t>Regarding RNTI values, we are generally fine with the proposal. But we are open to discuss further.</w:t>
            </w:r>
          </w:p>
          <w:p w14:paraId="3B973444" w14:textId="77777777" w:rsidR="00274325" w:rsidRPr="0057385E" w:rsidRDefault="00274325" w:rsidP="00274325">
            <w:pPr>
              <w:rPr>
                <w:b/>
                <w:bCs/>
                <w:sz w:val="20"/>
                <w:szCs w:val="20"/>
                <w:lang w:eastAsia="x-none"/>
              </w:rPr>
            </w:pPr>
          </w:p>
        </w:tc>
      </w:tr>
      <w:tr w:rsidR="00274325" w:rsidRPr="00CF07C0" w14:paraId="3DEE8864" w14:textId="77777777" w:rsidTr="007E0EC7">
        <w:tc>
          <w:tcPr>
            <w:tcW w:w="1165" w:type="dxa"/>
          </w:tcPr>
          <w:p w14:paraId="1155277F" w14:textId="0C04341C" w:rsidR="00274325" w:rsidRDefault="00274325" w:rsidP="00274325">
            <w:pPr>
              <w:jc w:val="center"/>
              <w:rPr>
                <w:sz w:val="20"/>
                <w:szCs w:val="20"/>
              </w:rPr>
            </w:pPr>
          </w:p>
        </w:tc>
        <w:tc>
          <w:tcPr>
            <w:tcW w:w="9270" w:type="dxa"/>
          </w:tcPr>
          <w:p w14:paraId="0AD8E5A4" w14:textId="77777777" w:rsidR="00274325" w:rsidRPr="00CF07C0" w:rsidRDefault="00274325" w:rsidP="00274325">
            <w:pPr>
              <w:rPr>
                <w:sz w:val="20"/>
                <w:szCs w:val="20"/>
              </w:rPr>
            </w:pPr>
          </w:p>
        </w:tc>
      </w:tr>
      <w:tr w:rsidR="00274325" w:rsidRPr="00CF07C0" w14:paraId="4426D014" w14:textId="77777777" w:rsidTr="007E0EC7">
        <w:tc>
          <w:tcPr>
            <w:tcW w:w="1165" w:type="dxa"/>
          </w:tcPr>
          <w:p w14:paraId="02F32692" w14:textId="184FBB0A" w:rsidR="00274325" w:rsidRDefault="00274325" w:rsidP="00274325">
            <w:pPr>
              <w:jc w:val="center"/>
              <w:rPr>
                <w:sz w:val="20"/>
                <w:szCs w:val="20"/>
              </w:rPr>
            </w:pPr>
          </w:p>
        </w:tc>
        <w:tc>
          <w:tcPr>
            <w:tcW w:w="9270" w:type="dxa"/>
          </w:tcPr>
          <w:p w14:paraId="451B5208" w14:textId="77777777" w:rsidR="00274325" w:rsidRPr="00CF07C0" w:rsidRDefault="00274325" w:rsidP="00274325">
            <w:pPr>
              <w:rPr>
                <w:sz w:val="20"/>
                <w:szCs w:val="20"/>
              </w:rPr>
            </w:pPr>
          </w:p>
        </w:tc>
      </w:tr>
      <w:tr w:rsidR="00274325" w:rsidRPr="00CF07C0" w14:paraId="0F0ABFB9" w14:textId="77777777" w:rsidTr="007E0EC7">
        <w:tc>
          <w:tcPr>
            <w:tcW w:w="1165" w:type="dxa"/>
          </w:tcPr>
          <w:p w14:paraId="20097193" w14:textId="45C73032" w:rsidR="00274325" w:rsidRDefault="00274325" w:rsidP="00274325">
            <w:pPr>
              <w:jc w:val="center"/>
              <w:rPr>
                <w:sz w:val="20"/>
                <w:szCs w:val="20"/>
              </w:rPr>
            </w:pPr>
          </w:p>
        </w:tc>
        <w:tc>
          <w:tcPr>
            <w:tcW w:w="9270" w:type="dxa"/>
          </w:tcPr>
          <w:p w14:paraId="2556D3DE" w14:textId="77777777" w:rsidR="00274325" w:rsidRPr="00CF07C0" w:rsidRDefault="00274325" w:rsidP="00274325">
            <w:pPr>
              <w:rPr>
                <w:sz w:val="20"/>
                <w:szCs w:val="20"/>
              </w:rPr>
            </w:pPr>
          </w:p>
        </w:tc>
      </w:tr>
      <w:tr w:rsidR="00274325" w:rsidRPr="00732F75" w14:paraId="2FBF9F6E" w14:textId="77777777" w:rsidTr="007E0EC7">
        <w:tc>
          <w:tcPr>
            <w:tcW w:w="1165" w:type="dxa"/>
          </w:tcPr>
          <w:p w14:paraId="2A69C80B" w14:textId="0590C589" w:rsidR="00274325" w:rsidRDefault="00274325" w:rsidP="00274325">
            <w:pPr>
              <w:jc w:val="center"/>
              <w:rPr>
                <w:sz w:val="20"/>
                <w:szCs w:val="20"/>
              </w:rPr>
            </w:pPr>
          </w:p>
        </w:tc>
        <w:tc>
          <w:tcPr>
            <w:tcW w:w="9270" w:type="dxa"/>
          </w:tcPr>
          <w:p w14:paraId="372C0B70" w14:textId="77777777" w:rsidR="00274325" w:rsidRPr="00732F75" w:rsidRDefault="00274325" w:rsidP="00274325">
            <w:pPr>
              <w:pStyle w:val="af0"/>
              <w:rPr>
                <w:b/>
                <w:i/>
                <w:lang w:eastAsia="zh-CN"/>
              </w:rPr>
            </w:pPr>
          </w:p>
        </w:tc>
      </w:tr>
      <w:tr w:rsidR="00274325" w:rsidRPr="00CF07C0" w14:paraId="15091590" w14:textId="77777777" w:rsidTr="007E0EC7">
        <w:tc>
          <w:tcPr>
            <w:tcW w:w="1165" w:type="dxa"/>
          </w:tcPr>
          <w:p w14:paraId="65540D55" w14:textId="1DF6C44E" w:rsidR="00274325" w:rsidRDefault="00274325" w:rsidP="00274325">
            <w:pPr>
              <w:jc w:val="center"/>
              <w:rPr>
                <w:sz w:val="20"/>
                <w:szCs w:val="20"/>
              </w:rPr>
            </w:pPr>
          </w:p>
        </w:tc>
        <w:tc>
          <w:tcPr>
            <w:tcW w:w="9270" w:type="dxa"/>
          </w:tcPr>
          <w:p w14:paraId="649075EE" w14:textId="77777777" w:rsidR="00274325" w:rsidRPr="00CF07C0" w:rsidRDefault="00274325" w:rsidP="00274325">
            <w:pPr>
              <w:rPr>
                <w:sz w:val="20"/>
                <w:szCs w:val="20"/>
              </w:rPr>
            </w:pPr>
          </w:p>
        </w:tc>
      </w:tr>
      <w:tr w:rsidR="00274325" w:rsidRPr="00CF07C0" w14:paraId="11A57A1C" w14:textId="77777777" w:rsidTr="007E0EC7">
        <w:tc>
          <w:tcPr>
            <w:tcW w:w="1165" w:type="dxa"/>
          </w:tcPr>
          <w:p w14:paraId="188CF095" w14:textId="1ED5AC45" w:rsidR="00274325" w:rsidRDefault="00274325" w:rsidP="00274325">
            <w:pPr>
              <w:jc w:val="center"/>
              <w:rPr>
                <w:sz w:val="20"/>
                <w:szCs w:val="20"/>
              </w:rPr>
            </w:pPr>
          </w:p>
        </w:tc>
        <w:tc>
          <w:tcPr>
            <w:tcW w:w="9270" w:type="dxa"/>
          </w:tcPr>
          <w:p w14:paraId="71F6519A" w14:textId="77777777" w:rsidR="00274325" w:rsidRPr="00CF07C0" w:rsidRDefault="00274325" w:rsidP="00274325">
            <w:pPr>
              <w:rPr>
                <w:sz w:val="20"/>
                <w:szCs w:val="20"/>
              </w:rPr>
            </w:pPr>
          </w:p>
        </w:tc>
      </w:tr>
      <w:tr w:rsidR="00274325" w:rsidRPr="00CF07C0" w14:paraId="6DE1682C" w14:textId="77777777" w:rsidTr="007E0EC7">
        <w:tc>
          <w:tcPr>
            <w:tcW w:w="1165" w:type="dxa"/>
          </w:tcPr>
          <w:p w14:paraId="144A2CB6" w14:textId="77777777" w:rsidR="00274325" w:rsidRPr="00CF07C0" w:rsidRDefault="00274325" w:rsidP="00274325">
            <w:pPr>
              <w:jc w:val="center"/>
              <w:rPr>
                <w:sz w:val="20"/>
                <w:szCs w:val="20"/>
              </w:rPr>
            </w:pPr>
          </w:p>
        </w:tc>
        <w:tc>
          <w:tcPr>
            <w:tcW w:w="9270" w:type="dxa"/>
          </w:tcPr>
          <w:p w14:paraId="7CA1FFDB" w14:textId="77777777" w:rsidR="00274325" w:rsidRPr="00CF07C0" w:rsidRDefault="00274325" w:rsidP="00274325">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ab"/>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8</w:t>
      </w:r>
      <w:r w:rsidRPr="004B73DE">
        <w:rPr>
          <w:sz w:val="22"/>
        </w:rPr>
        <w:fldChar w:fldCharType="end"/>
      </w:r>
      <w:r w:rsidRPr="004B73DE">
        <w:rPr>
          <w:sz w:val="22"/>
        </w:rPr>
        <w:t>: Additional specification Proposals for PEI</w:t>
      </w:r>
    </w:p>
    <w:tbl>
      <w:tblPr>
        <w:tblStyle w:val="af6"/>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lastRenderedPageBreak/>
              <w:t>H</w:t>
            </w:r>
            <w:r>
              <w:rPr>
                <w:rFonts w:eastAsia="SimSun"/>
                <w:sz w:val="20"/>
                <w:szCs w:val="20"/>
                <w:lang w:eastAsia="zh-CN"/>
              </w:rPr>
              <w:t>uawei, HiSilicon</w:t>
            </w:r>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neighbor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t>CATT</w:t>
            </w:r>
          </w:p>
        </w:tc>
        <w:tc>
          <w:tcPr>
            <w:tcW w:w="9270" w:type="dxa"/>
          </w:tcPr>
          <w:p w14:paraId="504448DF" w14:textId="78891834" w:rsidR="004B73DE" w:rsidRPr="00476981" w:rsidRDefault="00A55060" w:rsidP="007E0EC7">
            <w:pPr>
              <w:rPr>
                <w:sz w:val="20"/>
                <w:szCs w:val="20"/>
              </w:rPr>
            </w:pPr>
            <w:r>
              <w:rPr>
                <w:sz w:val="20"/>
                <w:szCs w:val="20"/>
              </w:rPr>
              <w:t xml:space="preserve">We had shown  PEI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ZTE, Sanechips</w:t>
            </w:r>
          </w:p>
        </w:tc>
        <w:tc>
          <w:tcPr>
            <w:tcW w:w="9270" w:type="dxa"/>
          </w:tcPr>
          <w:p w14:paraId="058DCE61" w14:textId="0355183F" w:rsidR="004B73DE" w:rsidRPr="002B21F9" w:rsidRDefault="002B21F9" w:rsidP="002B21F9">
            <w:pPr>
              <w:rPr>
                <w:color w:val="000000"/>
                <w:sz w:val="20"/>
                <w:szCs w:val="20"/>
              </w:rPr>
            </w:pPr>
            <w:r w:rsidRPr="002B21F9">
              <w:rPr>
                <w:rFonts w:eastAsia="SimSun"/>
                <w:color w:val="000000"/>
                <w:sz w:val="20"/>
                <w:szCs w:val="20"/>
                <w:lang w:eastAsia="zh-CN"/>
              </w:rPr>
              <w:t>The performance of PEI carrying sub-grouping information should be evaluated</w:t>
            </w:r>
            <w:r>
              <w:rPr>
                <w:rFonts w:eastAsia="SimSun"/>
                <w:color w:val="000000"/>
                <w:sz w:val="20"/>
                <w:szCs w:val="20"/>
                <w:lang w:eastAsia="zh-CN"/>
              </w:rPr>
              <w:t xml:space="preserve"> for SSS/TRS-based PEI.</w:t>
            </w:r>
          </w:p>
        </w:tc>
      </w:tr>
      <w:tr w:rsidR="00274325" w:rsidRPr="00476981" w14:paraId="02BEEF30" w14:textId="77777777" w:rsidTr="007E0EC7">
        <w:tc>
          <w:tcPr>
            <w:tcW w:w="1165" w:type="dxa"/>
          </w:tcPr>
          <w:p w14:paraId="400B3503" w14:textId="4450AE4C" w:rsidR="00274325" w:rsidRDefault="00274325" w:rsidP="00274325">
            <w:pPr>
              <w:jc w:val="center"/>
              <w:rPr>
                <w:sz w:val="20"/>
                <w:szCs w:val="20"/>
              </w:rPr>
            </w:pPr>
            <w:r>
              <w:rPr>
                <w:rFonts w:eastAsia="맑은 고딕" w:hint="eastAsia"/>
                <w:sz w:val="20"/>
                <w:szCs w:val="20"/>
                <w:lang w:eastAsia="ko-KR"/>
              </w:rPr>
              <w:t>LG</w:t>
            </w:r>
          </w:p>
        </w:tc>
        <w:tc>
          <w:tcPr>
            <w:tcW w:w="9270" w:type="dxa"/>
          </w:tcPr>
          <w:p w14:paraId="08FD9161" w14:textId="663B7672" w:rsidR="00274325" w:rsidRPr="00476981" w:rsidRDefault="00274325" w:rsidP="00274325">
            <w:pPr>
              <w:rPr>
                <w:b/>
                <w:i/>
              </w:rPr>
            </w:pPr>
            <w:r>
              <w:rPr>
                <w:rFonts w:eastAsia="맑은 고딕"/>
                <w:sz w:val="20"/>
                <w:szCs w:val="20"/>
                <w:lang w:eastAsia="ko-KR"/>
              </w:rPr>
              <w:t>O</w:t>
            </w:r>
            <w:r>
              <w:rPr>
                <w:rFonts w:eastAsia="맑은 고딕" w:hint="eastAsia"/>
                <w:sz w:val="20"/>
                <w:szCs w:val="20"/>
                <w:lang w:eastAsia="ko-KR"/>
              </w:rPr>
              <w:t xml:space="preserve">ne </w:t>
            </w:r>
            <w:r>
              <w:rPr>
                <w:rFonts w:eastAsia="맑은 고딕"/>
                <w:sz w:val="20"/>
                <w:szCs w:val="20"/>
                <w:lang w:eastAsia="ko-KR"/>
              </w:rPr>
              <w:t xml:space="preserve">PEI to multiple PO mapping can be considered. </w:t>
            </w:r>
          </w:p>
        </w:tc>
      </w:tr>
      <w:tr w:rsidR="00274325" w:rsidRPr="00CF07C0" w14:paraId="3116BA0E" w14:textId="77777777" w:rsidTr="007E0EC7">
        <w:tc>
          <w:tcPr>
            <w:tcW w:w="1165" w:type="dxa"/>
          </w:tcPr>
          <w:p w14:paraId="71EAB9B5" w14:textId="3153157D" w:rsidR="00274325" w:rsidRDefault="00274325" w:rsidP="00274325">
            <w:pPr>
              <w:jc w:val="center"/>
              <w:rPr>
                <w:sz w:val="20"/>
                <w:szCs w:val="20"/>
              </w:rPr>
            </w:pPr>
          </w:p>
        </w:tc>
        <w:tc>
          <w:tcPr>
            <w:tcW w:w="9270" w:type="dxa"/>
          </w:tcPr>
          <w:p w14:paraId="54E35A94" w14:textId="77777777" w:rsidR="00274325" w:rsidRPr="00CF07C0" w:rsidRDefault="00274325" w:rsidP="00274325">
            <w:pPr>
              <w:rPr>
                <w:sz w:val="20"/>
                <w:szCs w:val="20"/>
              </w:rPr>
            </w:pPr>
          </w:p>
        </w:tc>
      </w:tr>
      <w:tr w:rsidR="00274325" w:rsidRPr="002F7FDF" w14:paraId="5F2AD4D8" w14:textId="77777777" w:rsidTr="007E0EC7">
        <w:tc>
          <w:tcPr>
            <w:tcW w:w="1165" w:type="dxa"/>
          </w:tcPr>
          <w:p w14:paraId="4FEC8034" w14:textId="5B6C3353" w:rsidR="00274325" w:rsidRDefault="00274325" w:rsidP="00274325">
            <w:pPr>
              <w:jc w:val="center"/>
              <w:rPr>
                <w:sz w:val="20"/>
                <w:szCs w:val="20"/>
              </w:rPr>
            </w:pPr>
          </w:p>
        </w:tc>
        <w:tc>
          <w:tcPr>
            <w:tcW w:w="9270" w:type="dxa"/>
          </w:tcPr>
          <w:p w14:paraId="3EFF31EB" w14:textId="77777777" w:rsidR="00274325" w:rsidRPr="002F7FDF" w:rsidRDefault="00274325" w:rsidP="00274325">
            <w:pPr>
              <w:rPr>
                <w:sz w:val="20"/>
                <w:szCs w:val="20"/>
                <w:lang w:val="en-US"/>
              </w:rPr>
            </w:pPr>
          </w:p>
        </w:tc>
      </w:tr>
      <w:tr w:rsidR="00274325" w:rsidRPr="00CF07C0" w14:paraId="41DC994F" w14:textId="77777777" w:rsidTr="007E0EC7">
        <w:tc>
          <w:tcPr>
            <w:tcW w:w="1165" w:type="dxa"/>
          </w:tcPr>
          <w:p w14:paraId="09343F75" w14:textId="60F9EBF7" w:rsidR="00274325" w:rsidRDefault="00274325" w:rsidP="00274325">
            <w:pPr>
              <w:jc w:val="center"/>
              <w:rPr>
                <w:sz w:val="20"/>
                <w:szCs w:val="20"/>
              </w:rPr>
            </w:pPr>
          </w:p>
        </w:tc>
        <w:tc>
          <w:tcPr>
            <w:tcW w:w="9270" w:type="dxa"/>
          </w:tcPr>
          <w:p w14:paraId="34732EF1" w14:textId="77777777" w:rsidR="00274325" w:rsidRPr="00CF07C0" w:rsidRDefault="00274325" w:rsidP="00274325">
            <w:pPr>
              <w:rPr>
                <w:sz w:val="20"/>
                <w:szCs w:val="20"/>
              </w:rPr>
            </w:pPr>
          </w:p>
        </w:tc>
      </w:tr>
      <w:tr w:rsidR="00274325" w:rsidRPr="002F7FDF" w14:paraId="2C7AC837" w14:textId="77777777" w:rsidTr="007E0EC7">
        <w:tc>
          <w:tcPr>
            <w:tcW w:w="1165" w:type="dxa"/>
          </w:tcPr>
          <w:p w14:paraId="46F249A9" w14:textId="6EDE4363" w:rsidR="00274325" w:rsidRDefault="00274325" w:rsidP="00274325">
            <w:pPr>
              <w:jc w:val="center"/>
              <w:rPr>
                <w:sz w:val="20"/>
                <w:szCs w:val="20"/>
              </w:rPr>
            </w:pPr>
          </w:p>
        </w:tc>
        <w:tc>
          <w:tcPr>
            <w:tcW w:w="9270" w:type="dxa"/>
          </w:tcPr>
          <w:p w14:paraId="5800A9B1" w14:textId="77777777" w:rsidR="00274325" w:rsidRPr="002F7FDF" w:rsidRDefault="00274325" w:rsidP="00274325">
            <w:pPr>
              <w:rPr>
                <w:sz w:val="20"/>
                <w:szCs w:val="20"/>
                <w:lang w:val="en-US"/>
              </w:rPr>
            </w:pPr>
          </w:p>
        </w:tc>
      </w:tr>
      <w:tr w:rsidR="00274325" w:rsidRPr="001C6490" w14:paraId="527C0DC4" w14:textId="77777777" w:rsidTr="007E0EC7">
        <w:tc>
          <w:tcPr>
            <w:tcW w:w="1165" w:type="dxa"/>
          </w:tcPr>
          <w:p w14:paraId="7D5FA272" w14:textId="5FCC12F1" w:rsidR="00274325" w:rsidRDefault="00274325" w:rsidP="00274325">
            <w:pPr>
              <w:jc w:val="center"/>
              <w:rPr>
                <w:sz w:val="20"/>
                <w:szCs w:val="20"/>
              </w:rPr>
            </w:pPr>
          </w:p>
        </w:tc>
        <w:tc>
          <w:tcPr>
            <w:tcW w:w="9270" w:type="dxa"/>
          </w:tcPr>
          <w:p w14:paraId="58E7DFA8" w14:textId="77777777" w:rsidR="00274325" w:rsidRPr="001C6490" w:rsidRDefault="00274325" w:rsidP="00274325">
            <w:pPr>
              <w:jc w:val="both"/>
              <w:rPr>
                <w:lang w:val="en-US"/>
              </w:rPr>
            </w:pPr>
          </w:p>
        </w:tc>
      </w:tr>
      <w:tr w:rsidR="00274325" w:rsidRPr="001C6490" w14:paraId="1C9CEF94" w14:textId="77777777" w:rsidTr="007E0EC7">
        <w:tc>
          <w:tcPr>
            <w:tcW w:w="1165" w:type="dxa"/>
          </w:tcPr>
          <w:p w14:paraId="7C28FAF5" w14:textId="32FF89A2" w:rsidR="00274325" w:rsidRDefault="00274325" w:rsidP="00274325">
            <w:pPr>
              <w:jc w:val="center"/>
              <w:rPr>
                <w:sz w:val="20"/>
                <w:szCs w:val="20"/>
              </w:rPr>
            </w:pPr>
          </w:p>
        </w:tc>
        <w:tc>
          <w:tcPr>
            <w:tcW w:w="9270" w:type="dxa"/>
          </w:tcPr>
          <w:p w14:paraId="4B307247" w14:textId="77777777" w:rsidR="00274325" w:rsidRPr="001C6490" w:rsidRDefault="00274325" w:rsidP="00274325">
            <w:pPr>
              <w:pStyle w:val="af0"/>
              <w:rPr>
                <w:b/>
                <w:i/>
              </w:rPr>
            </w:pPr>
          </w:p>
        </w:tc>
      </w:tr>
      <w:tr w:rsidR="00274325" w:rsidRPr="00B97B25" w14:paraId="5A538742" w14:textId="77777777" w:rsidTr="007E0EC7">
        <w:tc>
          <w:tcPr>
            <w:tcW w:w="1165" w:type="dxa"/>
          </w:tcPr>
          <w:p w14:paraId="4B9FB5D1" w14:textId="104FDCC7" w:rsidR="00274325" w:rsidRDefault="00274325" w:rsidP="00274325">
            <w:pPr>
              <w:jc w:val="center"/>
              <w:rPr>
                <w:sz w:val="20"/>
                <w:szCs w:val="20"/>
              </w:rPr>
            </w:pPr>
          </w:p>
        </w:tc>
        <w:tc>
          <w:tcPr>
            <w:tcW w:w="9270" w:type="dxa"/>
          </w:tcPr>
          <w:p w14:paraId="490EDD7B" w14:textId="77777777" w:rsidR="00274325" w:rsidRPr="00B97B25" w:rsidRDefault="00274325" w:rsidP="00274325">
            <w:pPr>
              <w:rPr>
                <w:b/>
                <w:bCs/>
              </w:rPr>
            </w:pPr>
          </w:p>
        </w:tc>
      </w:tr>
      <w:tr w:rsidR="00274325" w:rsidRPr="00CF07C0" w14:paraId="591AD770" w14:textId="77777777" w:rsidTr="007E0EC7">
        <w:tc>
          <w:tcPr>
            <w:tcW w:w="1165" w:type="dxa"/>
          </w:tcPr>
          <w:p w14:paraId="5178C512" w14:textId="62D5785C" w:rsidR="00274325" w:rsidRDefault="00274325" w:rsidP="00274325">
            <w:pPr>
              <w:jc w:val="center"/>
              <w:rPr>
                <w:sz w:val="20"/>
                <w:szCs w:val="20"/>
              </w:rPr>
            </w:pPr>
          </w:p>
        </w:tc>
        <w:tc>
          <w:tcPr>
            <w:tcW w:w="9270" w:type="dxa"/>
          </w:tcPr>
          <w:p w14:paraId="212D1211" w14:textId="77777777" w:rsidR="00274325" w:rsidRPr="00CF07C0" w:rsidRDefault="00274325" w:rsidP="00274325">
            <w:pPr>
              <w:rPr>
                <w:sz w:val="20"/>
                <w:szCs w:val="20"/>
              </w:rPr>
            </w:pPr>
          </w:p>
        </w:tc>
      </w:tr>
      <w:tr w:rsidR="00274325" w:rsidRPr="00CF07C0" w14:paraId="68BC493E" w14:textId="77777777" w:rsidTr="007E0EC7">
        <w:tc>
          <w:tcPr>
            <w:tcW w:w="1165" w:type="dxa"/>
          </w:tcPr>
          <w:p w14:paraId="75C7C58A" w14:textId="327758DC" w:rsidR="00274325" w:rsidRDefault="00274325" w:rsidP="00274325">
            <w:pPr>
              <w:jc w:val="center"/>
              <w:rPr>
                <w:sz w:val="20"/>
                <w:szCs w:val="20"/>
              </w:rPr>
            </w:pPr>
          </w:p>
        </w:tc>
        <w:tc>
          <w:tcPr>
            <w:tcW w:w="9270" w:type="dxa"/>
          </w:tcPr>
          <w:p w14:paraId="0BF247E1" w14:textId="77777777" w:rsidR="00274325" w:rsidRPr="00CF07C0" w:rsidRDefault="00274325" w:rsidP="00274325">
            <w:pPr>
              <w:rPr>
                <w:sz w:val="20"/>
                <w:szCs w:val="20"/>
              </w:rPr>
            </w:pPr>
          </w:p>
        </w:tc>
      </w:tr>
      <w:tr w:rsidR="00274325" w:rsidRPr="00CF07C0" w14:paraId="7541D62D" w14:textId="77777777" w:rsidTr="007E0EC7">
        <w:tc>
          <w:tcPr>
            <w:tcW w:w="1165" w:type="dxa"/>
          </w:tcPr>
          <w:p w14:paraId="1A52CCCE" w14:textId="2798B7EE" w:rsidR="00274325" w:rsidRDefault="00274325" w:rsidP="00274325">
            <w:pPr>
              <w:jc w:val="center"/>
              <w:rPr>
                <w:sz w:val="20"/>
                <w:szCs w:val="20"/>
              </w:rPr>
            </w:pPr>
          </w:p>
        </w:tc>
        <w:tc>
          <w:tcPr>
            <w:tcW w:w="9270" w:type="dxa"/>
          </w:tcPr>
          <w:p w14:paraId="7587C948" w14:textId="77777777" w:rsidR="00274325" w:rsidRPr="00CF07C0" w:rsidRDefault="00274325" w:rsidP="00274325">
            <w:pPr>
              <w:rPr>
                <w:sz w:val="20"/>
                <w:szCs w:val="20"/>
              </w:rPr>
            </w:pPr>
          </w:p>
        </w:tc>
      </w:tr>
      <w:tr w:rsidR="00274325" w:rsidRPr="00CF07C0" w14:paraId="4BFA5E93" w14:textId="77777777" w:rsidTr="007E0EC7">
        <w:tc>
          <w:tcPr>
            <w:tcW w:w="1165" w:type="dxa"/>
          </w:tcPr>
          <w:p w14:paraId="79C26279" w14:textId="28D4EE4B" w:rsidR="00274325" w:rsidRDefault="00274325" w:rsidP="00274325">
            <w:pPr>
              <w:jc w:val="center"/>
              <w:rPr>
                <w:sz w:val="20"/>
                <w:szCs w:val="20"/>
              </w:rPr>
            </w:pPr>
          </w:p>
        </w:tc>
        <w:tc>
          <w:tcPr>
            <w:tcW w:w="9270" w:type="dxa"/>
          </w:tcPr>
          <w:p w14:paraId="3148ABFA" w14:textId="77777777" w:rsidR="00274325" w:rsidRPr="00CF07C0" w:rsidRDefault="00274325" w:rsidP="00274325">
            <w:pPr>
              <w:rPr>
                <w:sz w:val="20"/>
                <w:szCs w:val="20"/>
              </w:rPr>
            </w:pPr>
          </w:p>
        </w:tc>
      </w:tr>
      <w:tr w:rsidR="00274325" w:rsidRPr="0057385E" w14:paraId="7DA103AB" w14:textId="77777777" w:rsidTr="007E0EC7">
        <w:tc>
          <w:tcPr>
            <w:tcW w:w="1165" w:type="dxa"/>
          </w:tcPr>
          <w:p w14:paraId="5F0B158D" w14:textId="0BC67C01" w:rsidR="00274325" w:rsidRDefault="00274325" w:rsidP="00274325">
            <w:pPr>
              <w:jc w:val="center"/>
              <w:rPr>
                <w:sz w:val="20"/>
                <w:szCs w:val="20"/>
              </w:rPr>
            </w:pPr>
          </w:p>
        </w:tc>
        <w:tc>
          <w:tcPr>
            <w:tcW w:w="9270" w:type="dxa"/>
          </w:tcPr>
          <w:p w14:paraId="4746AE7E" w14:textId="77777777" w:rsidR="00274325" w:rsidRPr="0057385E" w:rsidRDefault="00274325" w:rsidP="00274325">
            <w:pPr>
              <w:rPr>
                <w:b/>
                <w:bCs/>
                <w:sz w:val="20"/>
                <w:szCs w:val="20"/>
                <w:lang w:eastAsia="x-none"/>
              </w:rPr>
            </w:pPr>
          </w:p>
        </w:tc>
      </w:tr>
      <w:tr w:rsidR="00274325" w:rsidRPr="00CF07C0" w14:paraId="2255FC68" w14:textId="77777777" w:rsidTr="007E0EC7">
        <w:tc>
          <w:tcPr>
            <w:tcW w:w="1165" w:type="dxa"/>
          </w:tcPr>
          <w:p w14:paraId="2516A68B" w14:textId="588FF426" w:rsidR="00274325" w:rsidRDefault="00274325" w:rsidP="00274325">
            <w:pPr>
              <w:jc w:val="center"/>
              <w:rPr>
                <w:sz w:val="20"/>
                <w:szCs w:val="20"/>
              </w:rPr>
            </w:pPr>
          </w:p>
        </w:tc>
        <w:tc>
          <w:tcPr>
            <w:tcW w:w="9270" w:type="dxa"/>
          </w:tcPr>
          <w:p w14:paraId="70FFD9DE" w14:textId="77777777" w:rsidR="00274325" w:rsidRPr="00CF07C0" w:rsidRDefault="00274325" w:rsidP="00274325">
            <w:pPr>
              <w:rPr>
                <w:sz w:val="20"/>
                <w:szCs w:val="20"/>
              </w:rPr>
            </w:pPr>
          </w:p>
        </w:tc>
      </w:tr>
      <w:tr w:rsidR="00274325" w:rsidRPr="00CF07C0" w14:paraId="1921C0F4" w14:textId="77777777" w:rsidTr="007E0EC7">
        <w:tc>
          <w:tcPr>
            <w:tcW w:w="1165" w:type="dxa"/>
          </w:tcPr>
          <w:p w14:paraId="57C0E4D7" w14:textId="25964214" w:rsidR="00274325" w:rsidRDefault="00274325" w:rsidP="00274325">
            <w:pPr>
              <w:jc w:val="center"/>
              <w:rPr>
                <w:sz w:val="20"/>
                <w:szCs w:val="20"/>
              </w:rPr>
            </w:pPr>
          </w:p>
        </w:tc>
        <w:tc>
          <w:tcPr>
            <w:tcW w:w="9270" w:type="dxa"/>
          </w:tcPr>
          <w:p w14:paraId="1E17FBC0" w14:textId="77777777" w:rsidR="00274325" w:rsidRPr="00CF07C0" w:rsidRDefault="00274325" w:rsidP="00274325">
            <w:pPr>
              <w:rPr>
                <w:sz w:val="20"/>
                <w:szCs w:val="20"/>
              </w:rPr>
            </w:pPr>
          </w:p>
        </w:tc>
      </w:tr>
      <w:tr w:rsidR="00274325" w:rsidRPr="00CF07C0" w14:paraId="3F7037A5" w14:textId="77777777" w:rsidTr="007E0EC7">
        <w:tc>
          <w:tcPr>
            <w:tcW w:w="1165" w:type="dxa"/>
          </w:tcPr>
          <w:p w14:paraId="3EF42011" w14:textId="1071BECD" w:rsidR="00274325" w:rsidRDefault="00274325" w:rsidP="00274325">
            <w:pPr>
              <w:jc w:val="center"/>
              <w:rPr>
                <w:sz w:val="20"/>
                <w:szCs w:val="20"/>
              </w:rPr>
            </w:pPr>
          </w:p>
        </w:tc>
        <w:tc>
          <w:tcPr>
            <w:tcW w:w="9270" w:type="dxa"/>
          </w:tcPr>
          <w:p w14:paraId="367EF455" w14:textId="77777777" w:rsidR="00274325" w:rsidRPr="00CF07C0" w:rsidRDefault="00274325" w:rsidP="00274325">
            <w:pPr>
              <w:rPr>
                <w:sz w:val="20"/>
                <w:szCs w:val="20"/>
              </w:rPr>
            </w:pPr>
          </w:p>
        </w:tc>
      </w:tr>
      <w:tr w:rsidR="00274325" w:rsidRPr="00732F75" w14:paraId="3FAD48E1" w14:textId="77777777" w:rsidTr="007E0EC7">
        <w:tc>
          <w:tcPr>
            <w:tcW w:w="1165" w:type="dxa"/>
          </w:tcPr>
          <w:p w14:paraId="4F139BD1" w14:textId="76B18786" w:rsidR="00274325" w:rsidRDefault="00274325" w:rsidP="00274325">
            <w:pPr>
              <w:jc w:val="center"/>
              <w:rPr>
                <w:sz w:val="20"/>
                <w:szCs w:val="20"/>
              </w:rPr>
            </w:pPr>
          </w:p>
        </w:tc>
        <w:tc>
          <w:tcPr>
            <w:tcW w:w="9270" w:type="dxa"/>
          </w:tcPr>
          <w:p w14:paraId="3E4D89D3" w14:textId="77777777" w:rsidR="00274325" w:rsidRPr="00732F75" w:rsidRDefault="00274325" w:rsidP="00274325">
            <w:pPr>
              <w:pStyle w:val="af0"/>
              <w:rPr>
                <w:b/>
                <w:i/>
                <w:lang w:eastAsia="zh-CN"/>
              </w:rPr>
            </w:pPr>
          </w:p>
        </w:tc>
      </w:tr>
      <w:tr w:rsidR="00274325" w:rsidRPr="00CF07C0" w14:paraId="78C37DF4" w14:textId="77777777" w:rsidTr="007E0EC7">
        <w:tc>
          <w:tcPr>
            <w:tcW w:w="1165" w:type="dxa"/>
          </w:tcPr>
          <w:p w14:paraId="75D1C8C9" w14:textId="13A923B5" w:rsidR="00274325" w:rsidRDefault="00274325" w:rsidP="00274325">
            <w:pPr>
              <w:jc w:val="center"/>
              <w:rPr>
                <w:sz w:val="20"/>
                <w:szCs w:val="20"/>
              </w:rPr>
            </w:pPr>
          </w:p>
        </w:tc>
        <w:tc>
          <w:tcPr>
            <w:tcW w:w="9270" w:type="dxa"/>
          </w:tcPr>
          <w:p w14:paraId="0C10BA30" w14:textId="77777777" w:rsidR="00274325" w:rsidRPr="00CF07C0" w:rsidRDefault="00274325" w:rsidP="00274325">
            <w:pPr>
              <w:rPr>
                <w:sz w:val="20"/>
                <w:szCs w:val="20"/>
              </w:rPr>
            </w:pPr>
          </w:p>
        </w:tc>
      </w:tr>
      <w:tr w:rsidR="00274325" w:rsidRPr="00CF07C0" w14:paraId="17C8D14F" w14:textId="77777777" w:rsidTr="007E0EC7">
        <w:tc>
          <w:tcPr>
            <w:tcW w:w="1165" w:type="dxa"/>
          </w:tcPr>
          <w:p w14:paraId="7EC3F485" w14:textId="5ACB8C54" w:rsidR="00274325" w:rsidRDefault="00274325" w:rsidP="00274325">
            <w:pPr>
              <w:jc w:val="center"/>
              <w:rPr>
                <w:sz w:val="20"/>
                <w:szCs w:val="20"/>
              </w:rPr>
            </w:pPr>
          </w:p>
        </w:tc>
        <w:tc>
          <w:tcPr>
            <w:tcW w:w="9270" w:type="dxa"/>
          </w:tcPr>
          <w:p w14:paraId="3E888E53" w14:textId="77777777" w:rsidR="00274325" w:rsidRPr="00CF07C0" w:rsidRDefault="00274325" w:rsidP="00274325">
            <w:pPr>
              <w:rPr>
                <w:sz w:val="20"/>
                <w:szCs w:val="20"/>
              </w:rPr>
            </w:pPr>
          </w:p>
        </w:tc>
      </w:tr>
      <w:tr w:rsidR="00274325" w:rsidRPr="00CF07C0" w14:paraId="3C04A3D2" w14:textId="77777777" w:rsidTr="007E0EC7">
        <w:tc>
          <w:tcPr>
            <w:tcW w:w="1165" w:type="dxa"/>
          </w:tcPr>
          <w:p w14:paraId="0E127E4C" w14:textId="77777777" w:rsidR="00274325" w:rsidRPr="00CF07C0" w:rsidRDefault="00274325" w:rsidP="00274325">
            <w:pPr>
              <w:jc w:val="center"/>
              <w:rPr>
                <w:sz w:val="20"/>
                <w:szCs w:val="20"/>
              </w:rPr>
            </w:pPr>
          </w:p>
        </w:tc>
        <w:tc>
          <w:tcPr>
            <w:tcW w:w="9270" w:type="dxa"/>
          </w:tcPr>
          <w:p w14:paraId="7683DEBB" w14:textId="77777777" w:rsidR="00274325" w:rsidRPr="00CF07C0" w:rsidRDefault="00274325" w:rsidP="00274325">
            <w:pPr>
              <w:rPr>
                <w:sz w:val="20"/>
                <w:szCs w:val="20"/>
              </w:rPr>
            </w:pPr>
          </w:p>
        </w:tc>
      </w:tr>
    </w:tbl>
    <w:p w14:paraId="26434E76" w14:textId="77777777" w:rsidR="004B73DE" w:rsidRDefault="004B73DE" w:rsidP="004B44A1">
      <w:pPr>
        <w:rPr>
          <w:sz w:val="22"/>
          <w:szCs w:val="22"/>
        </w:rPr>
      </w:pPr>
    </w:p>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ab"/>
        <w:keepNext/>
        <w:jc w:val="center"/>
        <w:rPr>
          <w:sz w:val="22"/>
          <w:szCs w:val="22"/>
        </w:rPr>
      </w:pPr>
      <w:bookmarkStart w:id="6"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1A2DE3">
        <w:rPr>
          <w:noProof/>
          <w:sz w:val="22"/>
          <w:szCs w:val="22"/>
        </w:rPr>
        <w:t>9</w:t>
      </w:r>
      <w:r w:rsidRPr="00CC36E5">
        <w:rPr>
          <w:sz w:val="22"/>
          <w:szCs w:val="22"/>
        </w:rPr>
        <w:fldChar w:fldCharType="end"/>
      </w:r>
      <w:bookmarkEnd w:id="6"/>
      <w:r w:rsidR="00F96D2C" w:rsidRPr="00CC36E5">
        <w:rPr>
          <w:sz w:val="22"/>
          <w:szCs w:val="22"/>
        </w:rPr>
        <w:t xml:space="preserve">: </w:t>
      </w:r>
      <w:r w:rsidR="00F25C13">
        <w:rPr>
          <w:sz w:val="22"/>
          <w:szCs w:val="22"/>
        </w:rPr>
        <w:t>Companies’ suggestions on decision of PEI physical-layer channel/signal</w:t>
      </w:r>
    </w:p>
    <w:tbl>
      <w:tblPr>
        <w:tblStyle w:val="af6"/>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af4"/>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r w:rsidRPr="004B73DE">
              <w:rPr>
                <w:sz w:val="20"/>
                <w:szCs w:val="20"/>
              </w:rPr>
              <w:t>Spreadtrum</w:t>
            </w:r>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맑은 고딕"/>
                <w:b/>
                <w:sz w:val="20"/>
                <w:szCs w:val="20"/>
                <w:u w:val="single"/>
                <w:lang w:eastAsia="ko-KR"/>
              </w:rPr>
            </w:pPr>
            <w:r w:rsidRPr="004B73DE">
              <w:rPr>
                <w:rFonts w:eastAsia="맑은 고딕"/>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af4"/>
              <w:numPr>
                <w:ilvl w:val="0"/>
                <w:numId w:val="43"/>
              </w:numPr>
              <w:rPr>
                <w:rFonts w:eastAsia="맑은 고딕"/>
                <w:b/>
                <w:sz w:val="20"/>
                <w:szCs w:val="20"/>
                <w:u w:val="single"/>
                <w:lang w:eastAsia="ko-KR"/>
              </w:rPr>
            </w:pPr>
            <w:r w:rsidRPr="004B73DE">
              <w:rPr>
                <w:rFonts w:eastAsia="맑은 고딕"/>
                <w:b/>
                <w:sz w:val="20"/>
                <w:szCs w:val="20"/>
                <w:u w:val="single"/>
                <w:lang w:eastAsia="ko-KR"/>
              </w:rPr>
              <w:t>higher power saving gain,</w:t>
            </w:r>
          </w:p>
          <w:p w14:paraId="48950DCB" w14:textId="77777777" w:rsidR="00476981" w:rsidRPr="004B73DE" w:rsidRDefault="00476981" w:rsidP="009C2EF3">
            <w:pPr>
              <w:pStyle w:val="af4"/>
              <w:numPr>
                <w:ilvl w:val="0"/>
                <w:numId w:val="43"/>
              </w:numPr>
              <w:rPr>
                <w:rFonts w:eastAsia="맑은 고딕"/>
                <w:b/>
                <w:sz w:val="20"/>
                <w:szCs w:val="20"/>
                <w:u w:val="single"/>
                <w:lang w:eastAsia="ko-KR"/>
              </w:rPr>
            </w:pPr>
            <w:r w:rsidRPr="004B73DE">
              <w:rPr>
                <w:rFonts w:eastAsia="맑은 고딕"/>
                <w:b/>
                <w:sz w:val="20"/>
                <w:szCs w:val="20"/>
                <w:u w:val="single"/>
                <w:lang w:eastAsia="ko-KR"/>
              </w:rPr>
              <w:t>lower resource overhead, and</w:t>
            </w:r>
          </w:p>
          <w:p w14:paraId="193EEF3A" w14:textId="77777777" w:rsidR="00476981" w:rsidRPr="004B73DE" w:rsidRDefault="00476981" w:rsidP="009C2EF3">
            <w:pPr>
              <w:pStyle w:val="af4"/>
              <w:numPr>
                <w:ilvl w:val="0"/>
                <w:numId w:val="43"/>
              </w:numPr>
              <w:rPr>
                <w:rFonts w:eastAsia="맑은 고딕"/>
                <w:b/>
                <w:sz w:val="20"/>
                <w:szCs w:val="20"/>
                <w:u w:val="single"/>
                <w:lang w:eastAsia="ko-KR"/>
              </w:rPr>
            </w:pPr>
            <w:r w:rsidRPr="004B73DE">
              <w:rPr>
                <w:rFonts w:eastAsia="맑은 고딕"/>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af4"/>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af4"/>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r w:rsidRPr="004B73DE">
              <w:rPr>
                <w:sz w:val="20"/>
                <w:szCs w:val="20"/>
              </w:rPr>
              <w:t>Transsion</w:t>
            </w:r>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맑은 고딕"/>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af0"/>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7" w:name="P7"/>
            <w:r w:rsidRPr="004B73DE">
              <w:rPr>
                <w:b/>
                <w:bCs/>
                <w:sz w:val="20"/>
                <w:szCs w:val="20"/>
              </w:rPr>
              <w:t>Proposal 7: Rel-17 PEI design is based on sequence</w:t>
            </w:r>
          </w:p>
          <w:p w14:paraId="07F007A1" w14:textId="77777777" w:rsidR="001C6490" w:rsidRPr="004B73DE" w:rsidRDefault="001C6490" w:rsidP="009C2EF3">
            <w:pPr>
              <w:pStyle w:val="af4"/>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af4"/>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af4"/>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7"/>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ab"/>
              <w:rPr>
                <w:sz w:val="20"/>
                <w:szCs w:val="20"/>
              </w:rPr>
            </w:pPr>
            <w:bookmarkStart w:id="8" w:name="_Ref79235840"/>
            <w:r w:rsidRPr="004B73DE">
              <w:rPr>
                <w:sz w:val="20"/>
                <w:szCs w:val="20"/>
              </w:rPr>
              <w:t>Proposal 1: PDCCH-based PEI is selected as PEI physical-layer channel/signal.</w:t>
            </w:r>
            <w:bookmarkEnd w:id="8"/>
          </w:p>
          <w:p w14:paraId="7023E187" w14:textId="15C37DFD" w:rsidR="0057385E" w:rsidRPr="004B73DE" w:rsidRDefault="0057385E" w:rsidP="0057385E">
            <w:pPr>
              <w:pStyle w:val="ab"/>
              <w:rPr>
                <w:sz w:val="20"/>
                <w:szCs w:val="20"/>
              </w:rPr>
            </w:pPr>
            <w:bookmarkStart w:id="9" w:name="_Ref79236220"/>
            <w:r w:rsidRPr="004B73DE">
              <w:rPr>
                <w:sz w:val="20"/>
                <w:szCs w:val="20"/>
              </w:rPr>
              <w:t>Proposal 4: To merge the benefits of sequence PEI to PDCCH PEI, namely allowing simple sequence detection and tolerating larger CFO, the following alternatives can be considered:</w:t>
            </w:r>
            <w:bookmarkEnd w:id="9"/>
          </w:p>
          <w:p w14:paraId="2B8FEF1B" w14:textId="77777777" w:rsidR="0057385E" w:rsidRPr="004B73DE" w:rsidRDefault="0057385E" w:rsidP="009C2EF3">
            <w:pPr>
              <w:pStyle w:val="af4"/>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af4"/>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af4"/>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af0"/>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0" w:name="_Toc79164982"/>
            <w:r w:rsidRPr="004B73DE">
              <w:rPr>
                <w:sz w:val="20"/>
                <w:szCs w:val="20"/>
              </w:rPr>
              <w:t>Proposal 4   Physical layer design for PEI is based on PDCCH DCI.</w:t>
            </w:r>
            <w:bookmarkEnd w:id="10"/>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af6"/>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Spreadtrum, Transsion,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af4"/>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af4"/>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af4"/>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af4"/>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af4"/>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ab"/>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1A2DE3">
        <w:rPr>
          <w:noProof/>
          <w:sz w:val="22"/>
        </w:rPr>
        <w:t>10</w:t>
      </w:r>
      <w:r w:rsidRPr="00DE79CF">
        <w:rPr>
          <w:sz w:val="22"/>
        </w:rPr>
        <w:fldChar w:fldCharType="end"/>
      </w:r>
      <w:r w:rsidRPr="00DE79CF">
        <w:rPr>
          <w:sz w:val="22"/>
        </w:rPr>
        <w:t>: Companies clarification/justification for resolving the above debate points</w:t>
      </w:r>
    </w:p>
    <w:tbl>
      <w:tblPr>
        <w:tblStyle w:val="af6"/>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or question a)</w:t>
            </w:r>
            <w:r w:rsidRPr="0067715F">
              <w:rPr>
                <w:rFonts w:eastAsia="SimSun" w:hint="eastAsia"/>
                <w:b/>
                <w:u w:val="single"/>
                <w:lang w:eastAsia="zh-CN"/>
              </w:rPr>
              <w:t>：</w:t>
            </w:r>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SimSun"/>
                <w:sz w:val="20"/>
                <w:szCs w:val="20"/>
                <w:lang w:eastAsia="zh-CN"/>
              </w:rPr>
              <w:lastRenderedPageBreak/>
              <w:t xml:space="preserve">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We do not think the sequence based PEI can be utilized for fine synchronization</w:t>
            </w:r>
            <w:r>
              <w:rPr>
                <w:rFonts w:eastAsia="SimSun"/>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Dynamic resource sharing are hardly applied to sequence-based PEI. As discussed in our paper in RAN1#104bis~106:</w:t>
            </w:r>
          </w:p>
          <w:p w14:paraId="5F7121B2" w14:textId="77777777" w:rsidR="00C20B23" w:rsidRDefault="00C20B23" w:rsidP="00C20B23">
            <w:pPr>
              <w:pStyle w:val="af4"/>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af4"/>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af4"/>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af4"/>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all the downlink traffic for the legacy UE has to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af4"/>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he multi-beam operation will be limited and the downlink performance would be impact.</w:t>
            </w:r>
          </w:p>
          <w:p w14:paraId="2C0CE347" w14:textId="77777777" w:rsidR="00C20B23" w:rsidRDefault="00C20B23" w:rsidP="00C20B23">
            <w:pPr>
              <w:pStyle w:val="af4"/>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i.e. CORESET0 bandwidth. Therefore, </w:t>
            </w:r>
            <w:r>
              <w:rPr>
                <w:rFonts w:eastAsia="SimSun"/>
                <w:sz w:val="20"/>
                <w:szCs w:val="20"/>
                <w:lang w:eastAsia="zh-CN"/>
              </w:rPr>
              <w:t>s</w:t>
            </w:r>
            <w:r w:rsidRPr="004F33B5">
              <w:rPr>
                <w:rFonts w:eastAsia="SimSun"/>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421F1C">
            <w:pPr>
              <w:pStyle w:val="af4"/>
              <w:numPr>
                <w:ilvl w:val="0"/>
                <w:numId w:val="91"/>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421F1C">
            <w:pPr>
              <w:pStyle w:val="af4"/>
              <w:numPr>
                <w:ilvl w:val="0"/>
                <w:numId w:val="91"/>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af4"/>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af4"/>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‘availability’of the sequence based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aperiodic  ZP-CSI-RS could be considered, but as these resources are intended for general aperiodic CSI-RS multiplexing the availability cannot be guaranteed and use would affect the overall flexibility of the deployment. Also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0ED2224A" w14:textId="77777777" w:rsidR="00713C02" w:rsidRDefault="007E0EC7" w:rsidP="00421F1C">
            <w:pPr>
              <w:pStyle w:val="af4"/>
              <w:numPr>
                <w:ilvl w:val="0"/>
                <w:numId w:val="92"/>
              </w:numPr>
              <w:rPr>
                <w:rFonts w:eastAsia="SimSun"/>
                <w:sz w:val="20"/>
                <w:szCs w:val="20"/>
                <w:lang w:eastAsia="zh-CN"/>
              </w:rPr>
            </w:pPr>
            <w:r>
              <w:rPr>
                <w:rFonts w:eastAsia="SimSun" w:hint="eastAsia"/>
                <w:sz w:val="20"/>
                <w:szCs w:val="20"/>
                <w:lang w:eastAsia="zh-CN"/>
              </w:rPr>
              <w:t>N</w:t>
            </w:r>
            <w:r>
              <w:rPr>
                <w:rFonts w:eastAsia="SimSun"/>
                <w:sz w:val="20"/>
                <w:szCs w:val="20"/>
                <w:lang w:eastAsia="zh-CN"/>
              </w:rPr>
              <w:t xml:space="preserve">R UE should perform RRM measurement for serving cell periodically, e.g. once per paging cycle. </w:t>
            </w:r>
            <w:r w:rsidR="00112797">
              <w:rPr>
                <w:rFonts w:eastAsia="SimSun"/>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421F1C">
            <w:pPr>
              <w:pStyle w:val="af4"/>
              <w:numPr>
                <w:ilvl w:val="0"/>
                <w:numId w:val="92"/>
              </w:numPr>
              <w:rPr>
                <w:rFonts w:eastAsia="SimSun"/>
                <w:sz w:val="20"/>
                <w:szCs w:val="20"/>
                <w:lang w:eastAsia="zh-CN"/>
              </w:rPr>
            </w:pPr>
            <w:r>
              <w:rPr>
                <w:rFonts w:eastAsia="SimSun"/>
                <w:sz w:val="20"/>
                <w:szCs w:val="20"/>
                <w:lang w:eastAsia="zh-CN"/>
              </w:rPr>
              <w:t>NR UE is hard to utilize the sequence-based PEI for fine synchronization, since the sequence-based PEI is DTXed, and T/F tracking loop cannot</w:t>
            </w:r>
            <w:r w:rsidR="00E33E28">
              <w:rPr>
                <w:rFonts w:eastAsia="SimSun"/>
                <w:sz w:val="20"/>
                <w:szCs w:val="20"/>
                <w:lang w:eastAsia="zh-CN"/>
              </w:rPr>
              <w:t xml:space="preserve"> rely a</w:t>
            </w:r>
            <w:r>
              <w:rPr>
                <w:rFonts w:eastAsia="SimSun"/>
                <w:sz w:val="20"/>
                <w:szCs w:val="20"/>
                <w:lang w:eastAsia="zh-CN"/>
              </w:rPr>
              <w:t xml:space="preserve"> </w:t>
            </w:r>
            <w:r w:rsidR="00E33E28">
              <w:rPr>
                <w:rFonts w:eastAsia="SimSun"/>
                <w:sz w:val="20"/>
                <w:szCs w:val="20"/>
                <w:lang w:eastAsia="zh-CN"/>
              </w:rPr>
              <w:t>DTXed</w:t>
            </w:r>
            <w:r>
              <w:rPr>
                <w:rFonts w:eastAsia="SimSun"/>
                <w:sz w:val="20"/>
                <w:szCs w:val="20"/>
                <w:lang w:eastAsia="zh-CN"/>
              </w:rPr>
              <w:t xml:space="preserve"> RS in current NR UE implementation. Recalling the discussion of AP-TRS in R15, it is general view that AP-TRS is just the additional RS on top of P-TRS, and </w:t>
            </w:r>
            <w:r>
              <w:rPr>
                <w:rFonts w:eastAsia="SimSun"/>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421F1C">
            <w:pPr>
              <w:pStyle w:val="af4"/>
              <w:numPr>
                <w:ilvl w:val="0"/>
                <w:numId w:val="92"/>
              </w:numPr>
              <w:rPr>
                <w:rFonts w:eastAsia="SimSun"/>
                <w:sz w:val="20"/>
                <w:szCs w:val="20"/>
                <w:lang w:eastAsia="zh-CN"/>
              </w:rPr>
            </w:pPr>
            <w:r>
              <w:rPr>
                <w:rFonts w:eastAsia="SimSun"/>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sequence based PEI can be used for synchronization. That’s the assumption we agreed on the same power model for PDCCH-based PEI and sequence based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sequence based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interval  when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Similar view as Samsung regarding bullet a)  ,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As long as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17F4C" w:rsidRDefault="00442F3B" w:rsidP="00442F3B">
            <w:pPr>
              <w:numPr>
                <w:ilvl w:val="0"/>
                <w:numId w:val="9"/>
              </w:numPr>
              <w:rPr>
                <w:bCs/>
                <w:sz w:val="20"/>
                <w:szCs w:val="20"/>
                <w:lang w:val="fi-FI"/>
              </w:rPr>
            </w:pPr>
            <w:r w:rsidRPr="00C17F4C">
              <w:rPr>
                <w:bCs/>
                <w:sz w:val="20"/>
                <w:szCs w:val="20"/>
                <w:lang w:val="fi-FI"/>
              </w:rPr>
              <w:t>For coexistence with legacy PDSCH, dynamic resource sharing can be realized for all PEI candidates if PDSCH is scheduled by DCI format 1_1</w:t>
            </w:r>
          </w:p>
          <w:p w14:paraId="2A4C8247" w14:textId="77777777" w:rsidR="00442F3B" w:rsidRPr="00C17F4C" w:rsidRDefault="00442F3B" w:rsidP="00442F3B">
            <w:pPr>
              <w:numPr>
                <w:ilvl w:val="1"/>
                <w:numId w:val="9"/>
              </w:numPr>
              <w:rPr>
                <w:bCs/>
                <w:sz w:val="20"/>
                <w:szCs w:val="20"/>
                <w:lang w:val="fi-FI"/>
              </w:rPr>
            </w:pPr>
            <w:r w:rsidRPr="00C17F4C">
              <w:rPr>
                <w:bCs/>
                <w:sz w:val="20"/>
                <w:szCs w:val="20"/>
                <w:lang w:val="fi-FI"/>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r w:rsidR="008F70FF">
              <w:rPr>
                <w:sz w:val="20"/>
                <w:szCs w:val="20"/>
                <w:lang w:val="en-US"/>
              </w:rPr>
              <w:t xml:space="preserve">similar to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FDM’ed/TDM’ed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ZTE, Sanechips</w:t>
            </w:r>
          </w:p>
        </w:tc>
        <w:tc>
          <w:tcPr>
            <w:tcW w:w="9270" w:type="dxa"/>
          </w:tcPr>
          <w:p w14:paraId="31EC7A2C" w14:textId="77777777" w:rsidR="001204FE" w:rsidRDefault="001204FE" w:rsidP="00421F1C">
            <w:pPr>
              <w:numPr>
                <w:ilvl w:val="0"/>
                <w:numId w:val="95"/>
              </w:numPr>
              <w:rPr>
                <w:sz w:val="20"/>
                <w:szCs w:val="20"/>
                <w:lang w:val="en-US"/>
              </w:rPr>
            </w:pPr>
            <w:r>
              <w:rPr>
                <w:rFonts w:eastAsia="SimSun"/>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SimSun" w:hint="eastAsia"/>
                <w:sz w:val="20"/>
                <w:szCs w:val="20"/>
                <w:lang w:val="en-US" w:eastAsia="zh-CN"/>
              </w:rPr>
              <w:t>Acc</w:t>
            </w:r>
            <w:r>
              <w:rPr>
                <w:rFonts w:eastAsia="SimSun"/>
                <w:sz w:val="20"/>
                <w:szCs w:val="20"/>
                <w:lang w:val="en-US" w:eastAsia="zh-CN"/>
              </w:rPr>
              <w:t xml:space="preserve">ording to the previous discussion, most companies think initial CFO is up to </w:t>
            </w:r>
            <w:r>
              <w:rPr>
                <w:rFonts w:eastAsia="SimSun" w:hint="eastAsia"/>
                <w:sz w:val="20"/>
                <w:szCs w:val="20"/>
                <w:lang w:val="en-US" w:eastAsia="zh-CN"/>
              </w:rPr>
              <w:t>±</w:t>
            </w:r>
            <w:r>
              <w:rPr>
                <w:rFonts w:eastAsia="SimSun" w:hint="eastAsia"/>
                <w:sz w:val="20"/>
                <w:szCs w:val="20"/>
                <w:lang w:val="en-US" w:eastAsia="zh-CN"/>
              </w:rPr>
              <w:t>0</w:t>
            </w:r>
            <w:r>
              <w:rPr>
                <w:rFonts w:eastAsia="SimSun"/>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421F1C">
            <w:pPr>
              <w:numPr>
                <w:ilvl w:val="0"/>
                <w:numId w:val="95"/>
              </w:numPr>
              <w:rPr>
                <w:sz w:val="20"/>
                <w:szCs w:val="20"/>
                <w:lang w:val="en-US"/>
              </w:rPr>
            </w:pPr>
            <w:r>
              <w:rPr>
                <w:sz w:val="20"/>
                <w:szCs w:val="20"/>
                <w:lang w:val="en-US"/>
              </w:rPr>
              <w:t xml:space="preserve">For Behv-B, the PEI is transmitted when the UE is not paged, in this case, the sequence PEI cannot be utilized for synchronization. For Behv-A, in the false alarming case when gNB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9D77649" w14:textId="77777777" w:rsidR="00511A49" w:rsidRDefault="00511A49" w:rsidP="00511A49">
            <w:pPr>
              <w:spacing w:after="120"/>
              <w:rPr>
                <w:rFonts w:eastAsia="SimSun"/>
                <w:sz w:val="20"/>
                <w:szCs w:val="20"/>
                <w:lang w:eastAsia="zh-CN"/>
              </w:rPr>
            </w:pPr>
            <w:r>
              <w:rPr>
                <w:rFonts w:eastAsia="SimSun"/>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SimSun"/>
                <w:sz w:val="20"/>
                <w:szCs w:val="20"/>
                <w:lang w:eastAsia="zh-CN"/>
              </w:rPr>
            </w:pPr>
            <w:r>
              <w:rPr>
                <w:rFonts w:eastAsia="SimSun"/>
                <w:sz w:val="20"/>
                <w:szCs w:val="20"/>
                <w:lang w:eastAsia="zh-CN"/>
              </w:rPr>
              <w:t xml:space="preserve">For question b), we think it is no doubt that the sequence-based PEI itself such as </w:t>
            </w:r>
            <w:r w:rsidR="00B55226">
              <w:rPr>
                <w:rFonts w:eastAsia="SimSun" w:hint="eastAsia"/>
                <w:sz w:val="20"/>
                <w:szCs w:val="20"/>
                <w:lang w:eastAsia="zh-CN"/>
              </w:rPr>
              <w:t>SSS</w:t>
            </w:r>
            <w:r w:rsidR="00B55226">
              <w:rPr>
                <w:rFonts w:eastAsia="SimSun"/>
                <w:sz w:val="20"/>
                <w:szCs w:val="20"/>
                <w:lang w:eastAsia="zh-CN"/>
              </w:rPr>
              <w:t>/</w:t>
            </w:r>
            <w:r>
              <w:rPr>
                <w:rFonts w:eastAsia="SimSun"/>
                <w:sz w:val="20"/>
                <w:szCs w:val="20"/>
                <w:lang w:eastAsia="zh-CN"/>
              </w:rPr>
              <w:t xml:space="preserve">TRS/CSI-RS can assist the RRM measurement or ACG adjustment or T/F tracking, since these is the one of the functions for </w:t>
            </w:r>
            <w:r w:rsidR="00B55226">
              <w:rPr>
                <w:rFonts w:eastAsia="SimSun"/>
                <w:sz w:val="20"/>
                <w:szCs w:val="20"/>
                <w:lang w:eastAsia="zh-CN"/>
              </w:rPr>
              <w:t>SSS/</w:t>
            </w:r>
            <w:r>
              <w:rPr>
                <w:rFonts w:eastAsia="SimSun"/>
                <w:sz w:val="20"/>
                <w:szCs w:val="20"/>
                <w:lang w:eastAsia="zh-CN"/>
              </w:rPr>
              <w:t xml:space="preserve">TRS/CSI-RS. </w:t>
            </w:r>
            <w:r w:rsidR="00B55226">
              <w:rPr>
                <w:rFonts w:eastAsia="SimSun"/>
                <w:sz w:val="20"/>
                <w:szCs w:val="20"/>
                <w:lang w:eastAsia="zh-CN"/>
              </w:rPr>
              <w:t>However, for PDCCH based PEI, it is not possible.</w:t>
            </w:r>
          </w:p>
          <w:p w14:paraId="5C42B8B9" w14:textId="77777777" w:rsidR="00B55226" w:rsidRDefault="00511A49" w:rsidP="00511A49">
            <w:pPr>
              <w:spacing w:after="120"/>
              <w:rPr>
                <w:rFonts w:eastAsia="SimSun"/>
                <w:sz w:val="20"/>
                <w:szCs w:val="20"/>
                <w:lang w:eastAsia="zh-CN"/>
              </w:rPr>
            </w:pPr>
            <w:r>
              <w:rPr>
                <w:rFonts w:eastAsia="SimSun"/>
                <w:sz w:val="20"/>
                <w:szCs w:val="20"/>
                <w:lang w:eastAsia="zh-CN"/>
              </w:rPr>
              <w:t>For question c),</w:t>
            </w:r>
          </w:p>
          <w:p w14:paraId="7CCC4F81" w14:textId="167371A8" w:rsidR="00B55226" w:rsidRDefault="00B55226" w:rsidP="00511A49">
            <w:pPr>
              <w:spacing w:after="120"/>
              <w:rPr>
                <w:rFonts w:eastAsia="SimSun"/>
                <w:sz w:val="20"/>
                <w:szCs w:val="20"/>
                <w:lang w:eastAsia="zh-CN"/>
              </w:rPr>
            </w:pPr>
            <w:r>
              <w:rPr>
                <w:rFonts w:eastAsia="SimSun" w:hint="eastAsia"/>
                <w:sz w:val="20"/>
                <w:szCs w:val="20"/>
                <w:lang w:eastAsia="zh-CN"/>
              </w:rPr>
              <w:t>I</w:t>
            </w:r>
            <w:r>
              <w:rPr>
                <w:rFonts w:eastAsia="SimSun"/>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r w:rsidRPr="00B55226">
              <w:rPr>
                <w:color w:val="FF0000"/>
                <w:sz w:val="22"/>
                <w:szCs w:val="22"/>
              </w:rPr>
              <w:t>whether or not this is an important aspect to consider for PEI is FFS</w:t>
            </w:r>
            <w:r>
              <w:rPr>
                <w:sz w:val="22"/>
                <w:szCs w:val="22"/>
              </w:rPr>
              <w:t>)</w:t>
            </w:r>
          </w:p>
          <w:p w14:paraId="383DCDAC" w14:textId="69A718D4" w:rsidR="00B55226" w:rsidRDefault="00B55226" w:rsidP="00511A49">
            <w:pPr>
              <w:spacing w:after="120"/>
              <w:rPr>
                <w:rFonts w:eastAsia="SimSun"/>
                <w:sz w:val="20"/>
                <w:szCs w:val="20"/>
                <w:lang w:eastAsia="zh-CN"/>
              </w:rPr>
            </w:pPr>
            <w:r>
              <w:rPr>
                <w:rFonts w:eastAsia="SimSun"/>
                <w:sz w:val="20"/>
                <w:szCs w:val="20"/>
                <w:lang w:eastAsia="zh-CN"/>
              </w:rPr>
              <w:t>…</w:t>
            </w:r>
          </w:p>
          <w:p w14:paraId="4A707593" w14:textId="5EC65964" w:rsidR="00B55226" w:rsidRDefault="00B55226" w:rsidP="00511A49">
            <w:pPr>
              <w:spacing w:after="120"/>
              <w:rPr>
                <w:rFonts w:eastAsia="SimSun"/>
                <w:sz w:val="20"/>
                <w:szCs w:val="20"/>
                <w:lang w:eastAsia="zh-CN"/>
              </w:rPr>
            </w:pPr>
          </w:p>
          <w:p w14:paraId="7A6032F5" w14:textId="543C9E76" w:rsidR="00B55226" w:rsidRDefault="00B55226" w:rsidP="00511A49">
            <w:pPr>
              <w:spacing w:after="120"/>
              <w:rPr>
                <w:rFonts w:eastAsia="SimSun"/>
                <w:sz w:val="20"/>
                <w:szCs w:val="20"/>
                <w:lang w:eastAsia="zh-CN"/>
              </w:rPr>
            </w:pPr>
            <w:r>
              <w:rPr>
                <w:rFonts w:eastAsia="SimSun"/>
                <w:sz w:val="20"/>
                <w:szCs w:val="20"/>
                <w:lang w:eastAsia="zh-CN"/>
              </w:rPr>
              <w:t xml:space="preserve">We have analysis the system overhead for dynamically sharing and semi-static sharing in our contribution [R1-2106606], it is shown that at least from system overhead perspective, </w:t>
            </w:r>
            <w:r>
              <w:rPr>
                <w:sz w:val="22"/>
                <w:szCs w:val="22"/>
              </w:rPr>
              <w:t>Dynamically sharing PDCCH resource is not an important aspects.</w:t>
            </w:r>
          </w:p>
          <w:p w14:paraId="07A35368" w14:textId="77777777" w:rsidR="00B55226" w:rsidRPr="00B55226" w:rsidRDefault="00B55226" w:rsidP="00B55226">
            <w:pPr>
              <w:pStyle w:val="af0"/>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B77AEA">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1 to 1 for sequence-based PEI;</w:t>
                  </w:r>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SimSun"/>
                      <w:b/>
                      <w:bCs/>
                      <w:color w:val="FFFFFF"/>
                      <w:sz w:val="18"/>
                      <w:szCs w:val="18"/>
                      <w:lang w:eastAsia="zh-CN"/>
                    </w:rPr>
                  </w:pPr>
                  <w:r w:rsidRPr="00B55226">
                    <w:rPr>
                      <w:rFonts w:eastAsia="SimSun"/>
                      <w:b/>
                      <w:bCs/>
                      <w:color w:val="FFFFFF"/>
                      <w:sz w:val="18"/>
                      <w:szCs w:val="18"/>
                      <w:lang w:eastAsia="zh-CN"/>
                    </w:rPr>
                    <w:t>1 to 1 for sequence-based PEI;</w:t>
                  </w:r>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SimSun"/>
                      <w:b/>
                      <w:bCs/>
                      <w:color w:val="FF0000"/>
                      <w:sz w:val="18"/>
                      <w:szCs w:val="18"/>
                      <w:lang w:eastAsia="zh-CN"/>
                    </w:rPr>
                    <w:t>2 to 1 for DCI based PEI;</w:t>
                  </w:r>
                </w:p>
              </w:tc>
            </w:tr>
            <w:tr w:rsidR="00B55226" w:rsidRPr="00B55226" w14:paraId="0C3C4C44" w14:textId="77777777" w:rsidTr="00B77AEA">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B</w:t>
                  </w:r>
                </w:p>
              </w:tc>
            </w:tr>
            <w:tr w:rsidR="00B55226" w:rsidRPr="00B55226" w14:paraId="3E261F68" w14:textId="77777777" w:rsidTr="00B77AEA">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B77AEA">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B77AEA">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B77AEA">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B77AEA">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SimSun"/>
                <w:sz w:val="20"/>
                <w:szCs w:val="20"/>
                <w:lang w:eastAsia="zh-CN"/>
              </w:rPr>
            </w:pPr>
          </w:p>
          <w:p w14:paraId="077641C8" w14:textId="77777777" w:rsidR="00B55226" w:rsidRPr="00B55226" w:rsidRDefault="00B55226" w:rsidP="00511A49">
            <w:pPr>
              <w:spacing w:after="120"/>
              <w:rPr>
                <w:rFonts w:eastAsia="SimSun"/>
                <w:sz w:val="20"/>
                <w:szCs w:val="20"/>
                <w:lang w:eastAsia="zh-CN"/>
              </w:rPr>
            </w:pPr>
          </w:p>
          <w:p w14:paraId="4F06B6CD" w14:textId="77777777" w:rsidR="00B55226" w:rsidRPr="00B55226" w:rsidRDefault="00B55226" w:rsidP="00511A49">
            <w:pPr>
              <w:spacing w:after="120"/>
              <w:rPr>
                <w:rFonts w:eastAsia="SimSun"/>
                <w:sz w:val="20"/>
                <w:szCs w:val="20"/>
                <w:lang w:eastAsia="zh-CN"/>
              </w:rPr>
            </w:pPr>
          </w:p>
          <w:p w14:paraId="6D500DC5" w14:textId="4A05DC90" w:rsidR="00511A49" w:rsidRDefault="00B55226" w:rsidP="00511A49">
            <w:pPr>
              <w:spacing w:after="120"/>
              <w:rPr>
                <w:rFonts w:eastAsia="SimSun"/>
                <w:sz w:val="20"/>
                <w:szCs w:val="20"/>
                <w:lang w:eastAsia="zh-CN"/>
              </w:rPr>
            </w:pPr>
            <w:r w:rsidRPr="00B55226">
              <w:rPr>
                <w:rFonts w:eastAsia="SimSun" w:hint="eastAsia"/>
                <w:sz w:val="20"/>
                <w:szCs w:val="20"/>
                <w:lang w:eastAsia="zh-CN"/>
              </w:rPr>
              <w:t>D</w:t>
            </w:r>
            <w:r w:rsidRPr="00B55226">
              <w:rPr>
                <w:rFonts w:eastAsia="SimSun"/>
                <w:sz w:val="20"/>
                <w:szCs w:val="20"/>
                <w:lang w:eastAsia="zh-CN"/>
              </w:rPr>
              <w:t>ynamic resource sharing with legacy/R15 UEs</w:t>
            </w:r>
            <w:r>
              <w:rPr>
                <w:rFonts w:eastAsia="SimSun"/>
                <w:sz w:val="20"/>
                <w:szCs w:val="20"/>
                <w:lang w:eastAsia="zh-CN"/>
              </w:rPr>
              <w:t xml:space="preserve"> can</w:t>
            </w:r>
            <w:r w:rsidRPr="00B55226">
              <w:rPr>
                <w:rFonts w:eastAsia="SimSun"/>
                <w:sz w:val="20"/>
                <w:szCs w:val="20"/>
                <w:lang w:eastAsia="zh-CN"/>
              </w:rPr>
              <w:t xml:space="preserve"> be always applied with sequence PEI. T</w:t>
            </w:r>
            <w:r w:rsidR="00511A49">
              <w:rPr>
                <w:rFonts w:eastAsia="SimSun"/>
                <w:sz w:val="20"/>
                <w:szCs w:val="20"/>
                <w:lang w:eastAsia="zh-CN"/>
              </w:rPr>
              <w:t>he answer is yes as quoted the agreements made in RAN1 #104bis and 105bis in the highlight parts as follow</w:t>
            </w:r>
            <w:r w:rsidR="00511A49">
              <w:rPr>
                <w:rFonts w:eastAsia="SimSun"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6770D4" w:rsidRDefault="00511A49" w:rsidP="00511A49">
            <w:pPr>
              <w:rPr>
                <w:sz w:val="20"/>
                <w:szCs w:val="22"/>
                <w:lang w:val="fi-FI" w:eastAsia="zh-TW"/>
              </w:rPr>
            </w:pPr>
            <w:r w:rsidRPr="006770D4">
              <w:rPr>
                <w:sz w:val="20"/>
                <w:szCs w:val="22"/>
                <w:lang w:val="fi-FI"/>
              </w:rPr>
              <w:t>For the evaluation and comparison of PEI candidate designs, the following observations for coexistence with legacy PDSCH are identified:</w:t>
            </w:r>
          </w:p>
          <w:p w14:paraId="5FE48CF1" w14:textId="77777777" w:rsidR="00511A49" w:rsidRPr="006770D4" w:rsidRDefault="00511A49" w:rsidP="00511A49">
            <w:pPr>
              <w:numPr>
                <w:ilvl w:val="0"/>
                <w:numId w:val="9"/>
              </w:numPr>
              <w:rPr>
                <w:sz w:val="20"/>
                <w:szCs w:val="22"/>
                <w:lang w:val="fi-FI"/>
              </w:rPr>
            </w:pPr>
            <w:r w:rsidRPr="006770D4">
              <w:rPr>
                <w:sz w:val="20"/>
                <w:szCs w:val="22"/>
                <w:lang w:val="fi-FI"/>
              </w:rPr>
              <w:t>For coexistence with legacy PDSCH, semi-static resouce sharing by configuring RB-symbol-level or RE-level rate-matching patterns covering PEI REs is supported for all PEI candidate designs.</w:t>
            </w:r>
          </w:p>
          <w:p w14:paraId="5DFFD676" w14:textId="77777777" w:rsidR="00511A49" w:rsidRPr="006770D4" w:rsidRDefault="00511A49" w:rsidP="00511A49">
            <w:pPr>
              <w:numPr>
                <w:ilvl w:val="0"/>
                <w:numId w:val="9"/>
              </w:numPr>
              <w:rPr>
                <w:sz w:val="20"/>
                <w:szCs w:val="22"/>
                <w:highlight w:val="yellow"/>
                <w:lang w:val="fi-FI"/>
              </w:rPr>
            </w:pPr>
            <w:r w:rsidRPr="006770D4">
              <w:rPr>
                <w:sz w:val="20"/>
                <w:szCs w:val="22"/>
                <w:highlight w:val="yellow"/>
                <w:lang w:val="fi-FI"/>
              </w:rPr>
              <w:t>For coexistence with legacy PDSCH, dynamic resource sharing can be realized for all PEI candidates if PDSCH is scheduled by DCI format 1_1</w:t>
            </w:r>
          </w:p>
          <w:p w14:paraId="3AD34FB3" w14:textId="77777777" w:rsidR="00511A49" w:rsidRPr="006770D4" w:rsidRDefault="00511A49" w:rsidP="00511A49">
            <w:pPr>
              <w:numPr>
                <w:ilvl w:val="1"/>
                <w:numId w:val="9"/>
              </w:numPr>
              <w:rPr>
                <w:sz w:val="20"/>
                <w:szCs w:val="22"/>
                <w:lang w:val="fi-FI"/>
              </w:rPr>
            </w:pPr>
            <w:r w:rsidRPr="006770D4">
              <w:rPr>
                <w:sz w:val="20"/>
                <w:szCs w:val="22"/>
                <w:lang w:val="fi-FI"/>
              </w:rPr>
              <w:t>For PDCCH based PEI, CORESET-level rate matching can be realized for the PDSCH as per mandatory capability  </w:t>
            </w:r>
          </w:p>
          <w:p w14:paraId="57A54FE8" w14:textId="77777777" w:rsidR="00511A49" w:rsidRPr="006770D4" w:rsidRDefault="00511A49" w:rsidP="00511A49">
            <w:pPr>
              <w:numPr>
                <w:ilvl w:val="1"/>
                <w:numId w:val="9"/>
              </w:numPr>
              <w:rPr>
                <w:sz w:val="20"/>
                <w:szCs w:val="22"/>
                <w:lang w:val="fi-FI"/>
              </w:rPr>
            </w:pPr>
            <w:r w:rsidRPr="006770D4">
              <w:rPr>
                <w:sz w:val="20"/>
                <w:szCs w:val="22"/>
                <w:lang w:val="fi-FI"/>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For TRS/CSI-RS based PEI, RE-level rate matching can be realized for the PDSCH as per mandatory capability</w:t>
            </w:r>
          </w:p>
          <w:p w14:paraId="5A7F9D77"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When PDSCH is not scheduled by DCI format 1_1, it is up to gNB implementation whether and how PEI is transmitted in PDSCH resource</w:t>
            </w:r>
          </w:p>
          <w:p w14:paraId="6CC8CFBF" w14:textId="77777777" w:rsidR="00511A49" w:rsidRPr="006770D4" w:rsidRDefault="00511A49" w:rsidP="00511A49">
            <w:pPr>
              <w:rPr>
                <w:rFonts w:eastAsia="SimSun"/>
                <w:sz w:val="16"/>
                <w:szCs w:val="20"/>
                <w:lang w:val="fi-FI"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(whether or not this is an important aspect to consider for PEI is FFS)</w:t>
            </w:r>
          </w:p>
          <w:p w14:paraId="789B5FA5" w14:textId="77777777" w:rsidR="00511A49" w:rsidRPr="006770D4" w:rsidRDefault="00511A49" w:rsidP="00511A49">
            <w:pPr>
              <w:pStyle w:val="af4"/>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af4"/>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af4"/>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af4"/>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af4"/>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af4"/>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af4"/>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af4"/>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af4"/>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af4"/>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af4"/>
              <w:numPr>
                <w:ilvl w:val="3"/>
                <w:numId w:val="29"/>
              </w:numPr>
              <w:rPr>
                <w:sz w:val="20"/>
                <w:szCs w:val="22"/>
                <w:highlight w:val="yellow"/>
              </w:rPr>
            </w:pPr>
            <w:r w:rsidRPr="006770D4">
              <w:rPr>
                <w:rFonts w:hint="eastAsia"/>
                <w:sz w:val="20"/>
                <w:szCs w:val="22"/>
                <w:highlight w:val="yellow"/>
              </w:rPr>
              <w:t>Exact number of impacted Rel-15 PDCCH candidates depends on CSI-RS mapping pattern, relative size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lastRenderedPageBreak/>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421F1C">
            <w:pPr>
              <w:pStyle w:val="af4"/>
              <w:numPr>
                <w:ilvl w:val="0"/>
                <w:numId w:val="97"/>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421F1C">
            <w:pPr>
              <w:pStyle w:val="af4"/>
              <w:numPr>
                <w:ilvl w:val="0"/>
                <w:numId w:val="97"/>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421F1C">
            <w:pPr>
              <w:pStyle w:val="af4"/>
              <w:numPr>
                <w:ilvl w:val="0"/>
                <w:numId w:val="97"/>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9A327C2" w:rsidR="00713C02" w:rsidRPr="00FD5454" w:rsidRDefault="00FD5454" w:rsidP="00713C0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82E18D0" w14:textId="339FDF1A" w:rsidR="00666802" w:rsidRPr="00666802" w:rsidRDefault="00FD5454" w:rsidP="00713C02">
            <w:pPr>
              <w:rPr>
                <w:sz w:val="20"/>
                <w:szCs w:val="20"/>
                <w:lang w:val="en-US"/>
              </w:rPr>
            </w:pPr>
            <w:r w:rsidRPr="00FD5454">
              <w:rPr>
                <w:rFonts w:hint="eastAsia"/>
                <w:sz w:val="20"/>
                <w:szCs w:val="20"/>
                <w:lang w:val="en-US"/>
              </w:rPr>
              <w:t>a</w:t>
            </w:r>
            <w:r w:rsidRPr="00FD5454">
              <w:rPr>
                <w:sz w:val="20"/>
                <w:szCs w:val="20"/>
                <w:lang w:val="en-US"/>
              </w:rPr>
              <w:t xml:space="preserve">) </w:t>
            </w:r>
            <w:r>
              <w:rPr>
                <w:sz w:val="20"/>
                <w:szCs w:val="20"/>
                <w:lang w:val="en-US"/>
              </w:rPr>
              <w:t xml:space="preserve">Not sure </w:t>
            </w:r>
            <w:r w:rsidR="00666802">
              <w:rPr>
                <w:sz w:val="20"/>
                <w:szCs w:val="20"/>
                <w:lang w:val="en-US"/>
              </w:rPr>
              <w:t>if PEI can be used for serving cell measurement, does RAN4 needs define new measurement requirement? Since RAN4 only specifies SS-RSRP/RSRP for cell selection/reselection.</w:t>
            </w:r>
            <w:r w:rsidR="00666802">
              <w:rPr>
                <w:rFonts w:eastAsia="SimSun"/>
                <w:sz w:val="20"/>
                <w:szCs w:val="20"/>
                <w:lang w:val="en-US" w:eastAsia="zh-CN"/>
              </w:rPr>
              <w:t xml:space="preserve"> </w:t>
            </w:r>
          </w:p>
        </w:tc>
      </w:tr>
      <w:tr w:rsidR="00121419" w:rsidRPr="00CF07C0" w14:paraId="19238153" w14:textId="77777777" w:rsidTr="007E0EC7">
        <w:tc>
          <w:tcPr>
            <w:tcW w:w="1165" w:type="dxa"/>
          </w:tcPr>
          <w:p w14:paraId="0D9317AC" w14:textId="0AE31CBD" w:rsidR="00121419" w:rsidRDefault="00121419" w:rsidP="00121419">
            <w:pPr>
              <w:jc w:val="center"/>
              <w:rPr>
                <w:sz w:val="20"/>
                <w:szCs w:val="20"/>
              </w:rPr>
            </w:pPr>
            <w:r>
              <w:rPr>
                <w:sz w:val="20"/>
                <w:szCs w:val="20"/>
              </w:rPr>
              <w:lastRenderedPageBreak/>
              <w:t>Ericsson</w:t>
            </w:r>
          </w:p>
        </w:tc>
        <w:tc>
          <w:tcPr>
            <w:tcW w:w="9270" w:type="dxa"/>
          </w:tcPr>
          <w:p w14:paraId="45D22972" w14:textId="66805D0E" w:rsidR="00121419" w:rsidRPr="00143BB5" w:rsidRDefault="00121419" w:rsidP="00421F1C">
            <w:pPr>
              <w:pStyle w:val="af4"/>
              <w:numPr>
                <w:ilvl w:val="0"/>
                <w:numId w:val="100"/>
              </w:numPr>
              <w:jc w:val="both"/>
              <w:rPr>
                <w:sz w:val="20"/>
                <w:szCs w:val="20"/>
                <w:lang w:val="en-US"/>
              </w:rPr>
            </w:pPr>
            <w:r w:rsidRPr="00143BB5">
              <w:rPr>
                <w:sz w:val="20"/>
                <w:szCs w:val="20"/>
                <w:lang w:val="en-US"/>
              </w:rPr>
              <w:t>We don’t see major differences between the candidates in regard to this</w:t>
            </w:r>
            <w:r>
              <w:rPr>
                <w:sz w:val="20"/>
                <w:szCs w:val="20"/>
                <w:lang w:val="en-US"/>
              </w:rPr>
              <w:t xml:space="preserve"> </w:t>
            </w:r>
            <w:r w:rsidRPr="00143BB5">
              <w:rPr>
                <w:sz w:val="20"/>
                <w:szCs w:val="20"/>
                <w:lang w:val="en-US"/>
              </w:rPr>
              <w:t>– this is also observed based on power savings results from last meeting.</w:t>
            </w:r>
          </w:p>
          <w:p w14:paraId="2A8CC964" w14:textId="49C0C8C0" w:rsidR="00121419" w:rsidRPr="00143BB5" w:rsidRDefault="00121419" w:rsidP="00421F1C">
            <w:pPr>
              <w:pStyle w:val="af4"/>
              <w:numPr>
                <w:ilvl w:val="0"/>
                <w:numId w:val="100"/>
              </w:numPr>
              <w:jc w:val="both"/>
              <w:rPr>
                <w:sz w:val="20"/>
                <w:szCs w:val="20"/>
                <w:lang w:val="en-US"/>
              </w:rPr>
            </w:pPr>
            <w:r>
              <w:rPr>
                <w:sz w:val="20"/>
                <w:szCs w:val="20"/>
                <w:lang w:val="en-US"/>
              </w:rPr>
              <w:t>T</w:t>
            </w:r>
            <w:r w:rsidRPr="00143BB5">
              <w:rPr>
                <w:sz w:val="20"/>
                <w:szCs w:val="20"/>
                <w:lang w:val="en-US"/>
              </w:rPr>
              <w:t>his can be up to UE implementation</w:t>
            </w:r>
            <w:r>
              <w:rPr>
                <w:sz w:val="20"/>
                <w:szCs w:val="20"/>
                <w:lang w:val="en-US"/>
              </w:rPr>
              <w:t xml:space="preserve"> and any of the three candidates (including PDCCH-based) can be used.</w:t>
            </w:r>
          </w:p>
          <w:p w14:paraId="7616C609" w14:textId="77777777" w:rsidR="00121419" w:rsidRPr="00143BB5" w:rsidRDefault="00121419" w:rsidP="00421F1C">
            <w:pPr>
              <w:pStyle w:val="af4"/>
              <w:numPr>
                <w:ilvl w:val="0"/>
                <w:numId w:val="100"/>
              </w:numPr>
              <w:jc w:val="both"/>
              <w:rPr>
                <w:sz w:val="20"/>
                <w:szCs w:val="20"/>
                <w:lang w:val="en-US"/>
              </w:rPr>
            </w:pPr>
          </w:p>
          <w:p w14:paraId="62B836C3" w14:textId="03802F87" w:rsidR="00121419" w:rsidRPr="00143BB5" w:rsidRDefault="00121419" w:rsidP="00421F1C">
            <w:pPr>
              <w:pStyle w:val="af4"/>
              <w:numPr>
                <w:ilvl w:val="1"/>
                <w:numId w:val="101"/>
              </w:numPr>
              <w:spacing w:after="160" w:line="256" w:lineRule="auto"/>
              <w:contextualSpacing/>
              <w:jc w:val="both"/>
              <w:rPr>
                <w:sz w:val="20"/>
                <w:szCs w:val="20"/>
                <w:lang w:eastAsia="zh-CN"/>
              </w:rPr>
            </w:pPr>
            <w:r w:rsidRPr="00143BB5">
              <w:rPr>
                <w:sz w:val="20"/>
                <w:szCs w:val="20"/>
                <w:lang w:eastAsia="zh-CN"/>
              </w:rPr>
              <w:t>For TRS, only up to 2 bits are available for dynamic indication through DCI in each of those (“</w:t>
            </w:r>
            <w:r w:rsidRPr="00143BB5">
              <w:rPr>
                <w:i/>
                <w:iCs/>
                <w:sz w:val="20"/>
                <w:szCs w:val="20"/>
                <w:lang w:eastAsia="zh-CN"/>
              </w:rPr>
              <w:t>Rate matching indicator</w:t>
            </w:r>
            <w:r w:rsidRPr="00143BB5">
              <w:rPr>
                <w:sz w:val="20"/>
                <w:szCs w:val="20"/>
                <w:lang w:eastAsia="zh-CN"/>
              </w:rPr>
              <w:t>”/”</w:t>
            </w:r>
            <w:r w:rsidRPr="00143BB5">
              <w:rPr>
                <w:sz w:val="20"/>
                <w:szCs w:val="20"/>
              </w:rPr>
              <w:t xml:space="preserve"> </w:t>
            </w:r>
            <w:r w:rsidRPr="00143BB5">
              <w:rPr>
                <w:i/>
                <w:iCs/>
                <w:sz w:val="20"/>
                <w:szCs w:val="20"/>
                <w:lang w:eastAsia="zh-CN"/>
              </w:rPr>
              <w:t>ZP CSI-RS trigger</w:t>
            </w:r>
            <w:r w:rsidRPr="00143BB5">
              <w:rPr>
                <w:sz w:val="20"/>
                <w:szCs w:val="20"/>
                <w:lang w:eastAsia="zh-CN"/>
              </w:rPr>
              <w:t>”) and these are typically used for higher prioritized usage cases (rate-matching around connected mode TRS/CSI-RS transmissions, neighbor cell signals, etc.)</w:t>
            </w:r>
            <w:r w:rsidR="00C85ABD">
              <w:rPr>
                <w:sz w:val="20"/>
                <w:szCs w:val="20"/>
                <w:lang w:eastAsia="zh-CN"/>
              </w:rPr>
              <w:t xml:space="preserve"> than to rate-match around TRS-based PEI</w:t>
            </w:r>
            <w:r w:rsidRPr="00143BB5">
              <w:rPr>
                <w:sz w:val="20"/>
                <w:szCs w:val="20"/>
                <w:lang w:eastAsia="zh-CN"/>
              </w:rPr>
              <w:t xml:space="preserve">. </w:t>
            </w:r>
          </w:p>
          <w:p w14:paraId="5019BB78" w14:textId="77777777" w:rsidR="00121419" w:rsidRPr="00143BB5" w:rsidRDefault="00121419" w:rsidP="00421F1C">
            <w:pPr>
              <w:pStyle w:val="af4"/>
              <w:numPr>
                <w:ilvl w:val="1"/>
                <w:numId w:val="101"/>
              </w:numPr>
              <w:spacing w:after="160" w:line="256" w:lineRule="auto"/>
              <w:contextualSpacing/>
              <w:jc w:val="both"/>
              <w:rPr>
                <w:sz w:val="20"/>
                <w:szCs w:val="20"/>
                <w:lang w:eastAsia="zh-CN"/>
              </w:rPr>
            </w:pPr>
            <w:r w:rsidRPr="00143BB5">
              <w:rPr>
                <w:sz w:val="20"/>
                <w:szCs w:val="20"/>
                <w:lang w:eastAsia="zh-CN"/>
              </w:rPr>
              <w:t xml:space="preserve">For SSS, creating a fake coreset to make legacy/connected UEs rate-match around it is cumbersome. This is also infeasible in some cases where legacy UEs support limited number of Coresets that are used for regular scheduling. </w:t>
            </w:r>
          </w:p>
          <w:p w14:paraId="0639C244" w14:textId="47717F95" w:rsidR="00121419" w:rsidRPr="00143BB5" w:rsidRDefault="00121419" w:rsidP="00421F1C">
            <w:pPr>
              <w:pStyle w:val="af4"/>
              <w:numPr>
                <w:ilvl w:val="1"/>
                <w:numId w:val="101"/>
              </w:numPr>
              <w:spacing w:after="160" w:line="256" w:lineRule="auto"/>
              <w:contextualSpacing/>
              <w:jc w:val="both"/>
              <w:rPr>
                <w:rFonts w:ascii="Arial" w:hAnsi="Arial" w:cs="Arial"/>
                <w:sz w:val="20"/>
                <w:szCs w:val="20"/>
                <w:lang w:eastAsia="zh-CN"/>
              </w:rPr>
            </w:pPr>
            <w:r w:rsidRPr="00143BB5">
              <w:rPr>
                <w:sz w:val="20"/>
                <w:szCs w:val="20"/>
                <w:lang w:val="en-US"/>
              </w:rPr>
              <w:t xml:space="preserve">PDCCH-based PEI is most efficient as it can dynamically share resources within a </w:t>
            </w:r>
            <w:r w:rsidR="004477CE">
              <w:rPr>
                <w:sz w:val="20"/>
                <w:szCs w:val="20"/>
                <w:lang w:val="en-US"/>
              </w:rPr>
              <w:t>C</w:t>
            </w:r>
            <w:r w:rsidRPr="00143BB5">
              <w:rPr>
                <w:sz w:val="20"/>
                <w:szCs w:val="20"/>
                <w:lang w:val="en-US"/>
              </w:rPr>
              <w:t xml:space="preserve">oreset, whereas the TRS/SSS-based PEI can only share the resources at Coreset-level granularity for the interleaved Coreset case, which would be more typical for Coreset0. </w:t>
            </w:r>
          </w:p>
          <w:p w14:paraId="5EFFDF39" w14:textId="77777777" w:rsidR="00121419" w:rsidRPr="00CF07C0" w:rsidRDefault="00121419" w:rsidP="00121419">
            <w:pPr>
              <w:rPr>
                <w:sz w:val="20"/>
                <w:szCs w:val="20"/>
              </w:rPr>
            </w:pPr>
          </w:p>
        </w:tc>
      </w:tr>
      <w:tr w:rsidR="00B804E8" w:rsidRPr="00CF07C0" w14:paraId="53B36716" w14:textId="77777777" w:rsidTr="007E0EC7">
        <w:tc>
          <w:tcPr>
            <w:tcW w:w="1165" w:type="dxa"/>
          </w:tcPr>
          <w:p w14:paraId="02250B0C" w14:textId="4462087A"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7FEC1159" w14:textId="77777777" w:rsidR="00B804E8" w:rsidRDefault="00B804E8" w:rsidP="00B804E8">
            <w:pPr>
              <w:jc w:val="both"/>
              <w:rPr>
                <w:sz w:val="21"/>
                <w:szCs w:val="21"/>
                <w:lang w:val="en-US"/>
              </w:rPr>
            </w:pPr>
            <w:r>
              <w:rPr>
                <w:sz w:val="21"/>
                <w:szCs w:val="21"/>
                <w:lang w:val="en-US"/>
              </w:rPr>
              <w:t xml:space="preserve">For </w:t>
            </w:r>
            <w:r w:rsidRPr="00EB5596">
              <w:rPr>
                <w:sz w:val="21"/>
                <w:szCs w:val="21"/>
                <w:lang w:val="en-US"/>
              </w:rPr>
              <w:t>a)</w:t>
            </w:r>
            <w:r>
              <w:rPr>
                <w:sz w:val="21"/>
                <w:szCs w:val="21"/>
                <w:lang w:val="en-US"/>
              </w:rPr>
              <w:t>, in our understanding</w:t>
            </w:r>
            <w:r w:rsidRPr="00EB5596">
              <w:rPr>
                <w:sz w:val="21"/>
                <w:szCs w:val="21"/>
                <w:lang w:val="en-US"/>
              </w:rPr>
              <w:t>, PDCCH based PEI can help UE to achieve the minimum operations</w:t>
            </w:r>
            <w:r>
              <w:rPr>
                <w:sz w:val="21"/>
                <w:szCs w:val="21"/>
                <w:lang w:val="en-US"/>
              </w:rPr>
              <w:t xml:space="preserve">. </w:t>
            </w:r>
          </w:p>
          <w:p w14:paraId="6225802F" w14:textId="1E628C27" w:rsidR="00B804E8" w:rsidRPr="00CF07C0" w:rsidRDefault="00B804E8" w:rsidP="00B804E8">
            <w:pPr>
              <w:rPr>
                <w:sz w:val="20"/>
                <w:szCs w:val="20"/>
              </w:rPr>
            </w:pPr>
            <w:r w:rsidRPr="00407FB0">
              <w:rPr>
                <w:rFonts w:eastAsia="SimSun"/>
                <w:sz w:val="20"/>
                <w:szCs w:val="20"/>
                <w:lang w:val="en-US" w:eastAsia="zh-CN"/>
              </w:rPr>
              <w:t>No matter what kind of PEI</w:t>
            </w:r>
            <w:r>
              <w:rPr>
                <w:rFonts w:eastAsia="SimSun"/>
                <w:sz w:val="20"/>
                <w:szCs w:val="20"/>
                <w:lang w:val="en-US" w:eastAsia="zh-CN"/>
              </w:rPr>
              <w:t xml:space="preserve">, Idle/Inactive mode UE needs to receive at least one SSB for serving cell measurement per paging cycle. </w:t>
            </w:r>
            <w:r w:rsidRPr="00407FB0">
              <w:rPr>
                <w:sz w:val="20"/>
                <w:szCs w:val="20"/>
              </w:rPr>
              <w:t xml:space="preserve">If </w:t>
            </w:r>
            <w:r>
              <w:rPr>
                <w:sz w:val="20"/>
                <w:szCs w:val="20"/>
              </w:rPr>
              <w:t xml:space="preserve">UE </w:t>
            </w:r>
            <w:r w:rsidRPr="00407FB0">
              <w:rPr>
                <w:sz w:val="20"/>
                <w:szCs w:val="20"/>
              </w:rPr>
              <w:t>receive</w:t>
            </w:r>
            <w:r>
              <w:rPr>
                <w:sz w:val="20"/>
                <w:szCs w:val="20"/>
              </w:rPr>
              <w:t>s</w:t>
            </w:r>
            <w:r w:rsidRPr="00407FB0">
              <w:rPr>
                <w:sz w:val="20"/>
                <w:szCs w:val="20"/>
              </w:rPr>
              <w:t xml:space="preserve"> </w:t>
            </w:r>
            <w:r>
              <w:rPr>
                <w:sz w:val="20"/>
                <w:szCs w:val="20"/>
              </w:rPr>
              <w:t>one</w:t>
            </w:r>
            <w:r w:rsidRPr="00407FB0">
              <w:rPr>
                <w:sz w:val="20"/>
                <w:szCs w:val="20"/>
              </w:rPr>
              <w:t xml:space="preserve"> SSB </w:t>
            </w:r>
            <w:r>
              <w:rPr>
                <w:sz w:val="20"/>
                <w:szCs w:val="20"/>
              </w:rPr>
              <w:t xml:space="preserve">and then </w:t>
            </w:r>
            <w:r w:rsidRPr="00F25757">
              <w:rPr>
                <w:sz w:val="20"/>
                <w:szCs w:val="20"/>
              </w:rPr>
              <w:t>PDCCH based PEI</w:t>
            </w:r>
            <w:r w:rsidRPr="00407FB0">
              <w:rPr>
                <w:sz w:val="20"/>
                <w:szCs w:val="20"/>
              </w:rPr>
              <w:t xml:space="preserve">, </w:t>
            </w:r>
            <w:r w:rsidRPr="00F25757">
              <w:rPr>
                <w:sz w:val="20"/>
                <w:szCs w:val="20"/>
              </w:rPr>
              <w:t>the performance impact of PDCCH based PEI due to CFO that range [-0.5 0.5] ppm is acceptable.</w:t>
            </w:r>
            <w:r>
              <w:rPr>
                <w:sz w:val="20"/>
                <w:szCs w:val="20"/>
              </w:rPr>
              <w:t xml:space="preserve"> Thus,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w:t>
            </w:r>
            <w:r>
              <w:rPr>
                <w:rFonts w:eastAsia="SimSun"/>
                <w:sz w:val="20"/>
                <w:szCs w:val="20"/>
                <w:lang w:eastAsia="zh-CN"/>
              </w:rPr>
              <w:t>. (That is, when UE is not paged, PDCCH</w:t>
            </w:r>
            <w:r w:rsidRPr="0067715F">
              <w:rPr>
                <w:rFonts w:eastAsia="SimSun"/>
                <w:sz w:val="20"/>
                <w:szCs w:val="20"/>
                <w:lang w:eastAsia="zh-CN"/>
              </w:rPr>
              <w:t xml:space="preserve">-based PEI </w:t>
            </w:r>
            <w:r>
              <w:rPr>
                <w:rFonts w:eastAsia="SimSun"/>
                <w:sz w:val="20"/>
                <w:szCs w:val="20"/>
                <w:lang w:eastAsia="zh-CN"/>
              </w:rPr>
              <w:t>can inform UE of go-to-sleep)</w:t>
            </w:r>
          </w:p>
        </w:tc>
      </w:tr>
      <w:tr w:rsidR="003B6541" w:rsidRPr="00CF07C0" w14:paraId="6279167C" w14:textId="77777777" w:rsidTr="007E0EC7">
        <w:tc>
          <w:tcPr>
            <w:tcW w:w="1165" w:type="dxa"/>
          </w:tcPr>
          <w:p w14:paraId="2486A9EF" w14:textId="05DD0899" w:rsidR="003B6541" w:rsidRDefault="003B6541" w:rsidP="003B6541">
            <w:pPr>
              <w:jc w:val="center"/>
              <w:rPr>
                <w:sz w:val="20"/>
                <w:szCs w:val="20"/>
              </w:rPr>
            </w:pPr>
            <w:r>
              <w:rPr>
                <w:sz w:val="20"/>
                <w:szCs w:val="20"/>
              </w:rPr>
              <w:t>Panasonic</w:t>
            </w:r>
          </w:p>
        </w:tc>
        <w:tc>
          <w:tcPr>
            <w:tcW w:w="9270" w:type="dxa"/>
          </w:tcPr>
          <w:p w14:paraId="577CBB1B" w14:textId="77777777" w:rsidR="003B6541" w:rsidRDefault="003B6541" w:rsidP="003B6541">
            <w:pPr>
              <w:rPr>
                <w:sz w:val="20"/>
                <w:szCs w:val="20"/>
              </w:rPr>
            </w:pPr>
            <w:r>
              <w:rPr>
                <w:sz w:val="20"/>
                <w:szCs w:val="20"/>
              </w:rPr>
              <w:t>As we proposed in our contribution, t</w:t>
            </w:r>
            <w:r w:rsidRPr="003315CB">
              <w:rPr>
                <w:sz w:val="20"/>
                <w:szCs w:val="20"/>
              </w:rPr>
              <w:t xml:space="preserve">o firstly agree on functionalities of PEI and the number of bits supported by PEI, before agreeing on PDCCH, SSS or TRS/CSI-RS based design. If 5 or more bits are supported by PEI, where PEI is located close to SSB instead of each PO, PDCCH-based design </w:t>
            </w:r>
            <w:r>
              <w:rPr>
                <w:sz w:val="20"/>
                <w:szCs w:val="20"/>
              </w:rPr>
              <w:t>could</w:t>
            </w:r>
            <w:r w:rsidRPr="003315CB">
              <w:rPr>
                <w:sz w:val="20"/>
                <w:szCs w:val="20"/>
              </w:rPr>
              <w:t xml:space="preserve"> be taken. Otherwise, sequence based design should be taken.</w:t>
            </w:r>
          </w:p>
          <w:p w14:paraId="6722DEB0" w14:textId="77777777" w:rsidR="003B6541" w:rsidRDefault="003B6541" w:rsidP="003B6541">
            <w:pPr>
              <w:rPr>
                <w:sz w:val="20"/>
                <w:szCs w:val="20"/>
              </w:rPr>
            </w:pPr>
          </w:p>
          <w:p w14:paraId="5D3201BA" w14:textId="3FC5E4A6" w:rsidR="003B6541" w:rsidRPr="00CF07C0" w:rsidRDefault="003B6541" w:rsidP="003B6541">
            <w:pPr>
              <w:rPr>
                <w:sz w:val="20"/>
                <w:szCs w:val="20"/>
              </w:rPr>
            </w:pPr>
            <w:r>
              <w:rPr>
                <w:sz w:val="20"/>
                <w:szCs w:val="20"/>
              </w:rPr>
              <w:t>One more point to check on the overhead is whether one PEI should cover one or multiple POs. F</w:t>
            </w:r>
            <w:r w:rsidRPr="006C44BA">
              <w:rPr>
                <w:sz w:val="20"/>
                <w:szCs w:val="20"/>
              </w:rPr>
              <w:t>or Behv-A, PEI can be skipped by gNB if no paging. So</w:t>
            </w:r>
            <w:r>
              <w:rPr>
                <w:sz w:val="20"/>
                <w:szCs w:val="20"/>
              </w:rPr>
              <w:t xml:space="preserve"> assuming one</w:t>
            </w:r>
            <w:r w:rsidRPr="006C44BA">
              <w:rPr>
                <w:sz w:val="20"/>
                <w:szCs w:val="20"/>
              </w:rPr>
              <w:t xml:space="preserve"> PDCCH PEI </w:t>
            </w:r>
            <w:r>
              <w:rPr>
                <w:sz w:val="20"/>
                <w:szCs w:val="20"/>
              </w:rPr>
              <w:t xml:space="preserve">covers 10 POs, it </w:t>
            </w:r>
            <w:r w:rsidRPr="006C44BA">
              <w:rPr>
                <w:sz w:val="20"/>
                <w:szCs w:val="20"/>
              </w:rPr>
              <w:t>has to be transmitted with probability of 1-0.9^10 = 0.65, assuming GPR = 0.1.</w:t>
            </w:r>
            <w:r>
              <w:rPr>
                <w:sz w:val="20"/>
                <w:szCs w:val="20"/>
              </w:rPr>
              <w:t xml:space="preserve"> However,</w:t>
            </w:r>
            <w:r w:rsidRPr="006C44BA">
              <w:rPr>
                <w:sz w:val="20"/>
                <w:szCs w:val="20"/>
              </w:rPr>
              <w:t xml:space="preserve"> </w:t>
            </w:r>
            <w:r>
              <w:rPr>
                <w:sz w:val="20"/>
                <w:szCs w:val="20"/>
              </w:rPr>
              <w:t>f</w:t>
            </w:r>
            <w:r w:rsidRPr="006C44BA">
              <w:rPr>
                <w:sz w:val="20"/>
                <w:szCs w:val="20"/>
              </w:rPr>
              <w:t xml:space="preserve">or TRS-PEI only indicating for one PO, the overhead </w:t>
            </w:r>
            <w:r>
              <w:rPr>
                <w:sz w:val="20"/>
                <w:szCs w:val="20"/>
              </w:rPr>
              <w:t>could be less considering the transmission is always with probability of 0.1</w:t>
            </w:r>
            <w:r w:rsidRPr="006C44BA">
              <w:rPr>
                <w:sz w:val="20"/>
                <w:szCs w:val="20"/>
              </w:rPr>
              <w:t>.</w:t>
            </w:r>
          </w:p>
        </w:tc>
      </w:tr>
      <w:tr w:rsidR="00637843" w:rsidRPr="00CF07C0" w14:paraId="43E403DB" w14:textId="77777777" w:rsidTr="007E0EC7">
        <w:tc>
          <w:tcPr>
            <w:tcW w:w="1165" w:type="dxa"/>
          </w:tcPr>
          <w:p w14:paraId="5A606BB0" w14:textId="1B5B06AF" w:rsidR="00637843" w:rsidRDefault="00637843" w:rsidP="00637843">
            <w:pPr>
              <w:jc w:val="center"/>
              <w:rPr>
                <w:sz w:val="20"/>
                <w:szCs w:val="20"/>
              </w:rPr>
            </w:pPr>
            <w:r>
              <w:rPr>
                <w:sz w:val="20"/>
                <w:szCs w:val="20"/>
              </w:rPr>
              <w:t>Sony</w:t>
            </w:r>
          </w:p>
        </w:tc>
        <w:tc>
          <w:tcPr>
            <w:tcW w:w="9270" w:type="dxa"/>
          </w:tcPr>
          <w:p w14:paraId="0E1C3128" w14:textId="77777777" w:rsidR="00637843" w:rsidRDefault="00637843" w:rsidP="00637843">
            <w:pPr>
              <w:rPr>
                <w:sz w:val="20"/>
                <w:szCs w:val="20"/>
              </w:rPr>
            </w:pPr>
            <w:r>
              <w:rPr>
                <w:sz w:val="20"/>
                <w:szCs w:val="20"/>
              </w:rPr>
              <w:t xml:space="preserve">On point a), there should not be any difference between the candidates from serving cell monitoring. </w:t>
            </w:r>
            <w:r>
              <w:rPr>
                <w:sz w:val="20"/>
                <w:szCs w:val="20"/>
                <w:lang w:val="en-US"/>
              </w:rPr>
              <w:t>When UE is not paged and accordingly if PEI is not transmitted, serving cell measurements will be done based SSB, irrespective of PEI schemes</w:t>
            </w:r>
            <w:r>
              <w:rPr>
                <w:sz w:val="20"/>
                <w:szCs w:val="20"/>
              </w:rPr>
              <w:t>.</w:t>
            </w:r>
          </w:p>
          <w:p w14:paraId="6A968D3E" w14:textId="77777777" w:rsidR="00637843" w:rsidRDefault="00637843" w:rsidP="00637843">
            <w:pPr>
              <w:rPr>
                <w:sz w:val="20"/>
                <w:szCs w:val="20"/>
              </w:rPr>
            </w:pPr>
          </w:p>
          <w:p w14:paraId="2CB568D4" w14:textId="77777777" w:rsidR="00637843" w:rsidRDefault="00637843" w:rsidP="00637843">
            <w:pPr>
              <w:rPr>
                <w:sz w:val="20"/>
                <w:szCs w:val="20"/>
              </w:rPr>
            </w:pPr>
            <w:r>
              <w:rPr>
                <w:sz w:val="20"/>
                <w:szCs w:val="20"/>
              </w:rPr>
              <w:t>On point b) yes, sequence-based PEI can be used for synchronization.</w:t>
            </w:r>
          </w:p>
          <w:p w14:paraId="40101435" w14:textId="77777777" w:rsidR="00637843" w:rsidRPr="00CF07C0" w:rsidRDefault="00637843" w:rsidP="00637843">
            <w:pPr>
              <w:rPr>
                <w:sz w:val="20"/>
                <w:szCs w:val="20"/>
              </w:rPr>
            </w:pPr>
          </w:p>
        </w:tc>
      </w:tr>
      <w:tr w:rsidR="00274325" w:rsidRPr="0057385E" w14:paraId="777D48A7" w14:textId="77777777" w:rsidTr="007E0EC7">
        <w:tc>
          <w:tcPr>
            <w:tcW w:w="1165" w:type="dxa"/>
          </w:tcPr>
          <w:p w14:paraId="1D74B0CB" w14:textId="435F28E2" w:rsidR="00274325" w:rsidRDefault="00274325" w:rsidP="00274325">
            <w:pPr>
              <w:jc w:val="center"/>
              <w:rPr>
                <w:sz w:val="20"/>
                <w:szCs w:val="20"/>
              </w:rPr>
            </w:pPr>
            <w:r>
              <w:rPr>
                <w:rFonts w:eastAsia="맑은 고딕" w:hint="eastAsia"/>
                <w:sz w:val="20"/>
                <w:szCs w:val="20"/>
                <w:lang w:eastAsia="ko-KR"/>
              </w:rPr>
              <w:t>LG</w:t>
            </w:r>
          </w:p>
        </w:tc>
        <w:tc>
          <w:tcPr>
            <w:tcW w:w="9270" w:type="dxa"/>
          </w:tcPr>
          <w:p w14:paraId="34B04483" w14:textId="77777777" w:rsidR="00274325" w:rsidRDefault="00274325" w:rsidP="00274325">
            <w:pPr>
              <w:rPr>
                <w:rFonts w:eastAsia="맑은 고딕"/>
                <w:sz w:val="20"/>
                <w:szCs w:val="20"/>
                <w:lang w:eastAsia="ko-KR"/>
              </w:rPr>
            </w:pPr>
            <w:r>
              <w:rPr>
                <w:rFonts w:eastAsia="맑은 고딕"/>
                <w:sz w:val="20"/>
                <w:szCs w:val="20"/>
                <w:lang w:eastAsia="ko-KR"/>
              </w:rPr>
              <w:t xml:space="preserve">For </w:t>
            </w:r>
            <w:r>
              <w:rPr>
                <w:rFonts w:eastAsia="맑은 고딕" w:hint="eastAsia"/>
                <w:sz w:val="20"/>
                <w:szCs w:val="20"/>
                <w:lang w:eastAsia="ko-KR"/>
              </w:rPr>
              <w:t xml:space="preserve">(a) </w:t>
            </w:r>
            <w:r>
              <w:rPr>
                <w:rFonts w:eastAsia="맑은 고딕"/>
                <w:sz w:val="20"/>
                <w:szCs w:val="20"/>
                <w:lang w:eastAsia="ko-KR"/>
              </w:rPr>
              <w:t xml:space="preserve">Yes. For the RRM measurement and AGC, and robust time/frequency tracking, all PEI candidates requires UE to monitor at least 1 SSB. Several observations from previous meetings shows that only 1 SSB is enough for decoding PDCCH based PEI. </w:t>
            </w:r>
            <w:r w:rsidRPr="000930AB">
              <w:rPr>
                <w:rFonts w:eastAsia="맑은 고딕"/>
                <w:sz w:val="20"/>
                <w:szCs w:val="20"/>
                <w:lang w:eastAsia="ko-KR"/>
              </w:rPr>
              <w:t>Additionally, for AGC and time/frequency tracking, the UE needs to turn on RF and baseband processing.</w:t>
            </w:r>
            <w:r>
              <w:rPr>
                <w:rFonts w:eastAsia="맑은 고딕"/>
                <w:sz w:val="20"/>
                <w:szCs w:val="20"/>
                <w:lang w:eastAsia="ko-KR"/>
              </w:rPr>
              <w:t xml:space="preserve"> </w:t>
            </w:r>
          </w:p>
          <w:p w14:paraId="69412A55" w14:textId="77777777" w:rsidR="00274325" w:rsidRDefault="00274325" w:rsidP="00274325">
            <w:pPr>
              <w:rPr>
                <w:rFonts w:eastAsia="맑은 고딕"/>
                <w:sz w:val="20"/>
                <w:szCs w:val="20"/>
                <w:lang w:val="en-US" w:eastAsia="ko-KR"/>
              </w:rPr>
            </w:pPr>
            <w:r>
              <w:rPr>
                <w:rFonts w:eastAsia="맑은 고딕"/>
                <w:sz w:val="20"/>
                <w:szCs w:val="20"/>
                <w:lang w:val="en-US" w:eastAsia="ko-KR"/>
              </w:rPr>
              <w:t xml:space="preserve">For </w:t>
            </w:r>
            <w:r>
              <w:rPr>
                <w:rFonts w:eastAsia="맑은 고딕" w:hint="eastAsia"/>
                <w:sz w:val="20"/>
                <w:szCs w:val="20"/>
                <w:lang w:val="en-US" w:eastAsia="ko-KR"/>
              </w:rPr>
              <w:t xml:space="preserve">(b) </w:t>
            </w:r>
            <w:r>
              <w:rPr>
                <w:rFonts w:eastAsia="맑은 고딕"/>
                <w:sz w:val="20"/>
                <w:szCs w:val="20"/>
                <w:lang w:val="en-US" w:eastAsia="ko-KR"/>
              </w:rPr>
              <w:t xml:space="preserve">We think it is hard to guarantee utilizing time/frequency tracking with blinding detection. </w:t>
            </w:r>
          </w:p>
          <w:p w14:paraId="20AF131F" w14:textId="0401E96E" w:rsidR="00274325" w:rsidRPr="0057385E" w:rsidRDefault="00274325" w:rsidP="00274325">
            <w:pPr>
              <w:rPr>
                <w:b/>
                <w:bCs/>
                <w:sz w:val="20"/>
                <w:szCs w:val="20"/>
                <w:lang w:eastAsia="x-none"/>
              </w:rPr>
            </w:pPr>
            <w:r>
              <w:rPr>
                <w:rFonts w:eastAsia="맑은 고딕"/>
                <w:sz w:val="20"/>
                <w:szCs w:val="20"/>
                <w:lang w:val="en-US" w:eastAsia="ko-KR"/>
              </w:rPr>
              <w:t xml:space="preserve">For (c) In our view, it seems obvious that PDCCH based PEI has much more flexibility than sequence based PEI candidates. </w:t>
            </w:r>
          </w:p>
        </w:tc>
      </w:tr>
      <w:tr w:rsidR="00274325" w:rsidRPr="00CF07C0" w14:paraId="72AE4A4A" w14:textId="77777777" w:rsidTr="007E0EC7">
        <w:tc>
          <w:tcPr>
            <w:tcW w:w="1165" w:type="dxa"/>
          </w:tcPr>
          <w:p w14:paraId="1C5917F2" w14:textId="15E4528B" w:rsidR="00274325" w:rsidRDefault="00274325" w:rsidP="00274325">
            <w:pPr>
              <w:jc w:val="center"/>
              <w:rPr>
                <w:sz w:val="20"/>
                <w:szCs w:val="20"/>
              </w:rPr>
            </w:pPr>
          </w:p>
        </w:tc>
        <w:tc>
          <w:tcPr>
            <w:tcW w:w="9270" w:type="dxa"/>
          </w:tcPr>
          <w:p w14:paraId="20F85A56" w14:textId="77777777" w:rsidR="00274325" w:rsidRPr="00CF07C0" w:rsidRDefault="00274325" w:rsidP="00274325">
            <w:pPr>
              <w:rPr>
                <w:sz w:val="20"/>
                <w:szCs w:val="20"/>
              </w:rPr>
            </w:pPr>
          </w:p>
        </w:tc>
      </w:tr>
      <w:tr w:rsidR="00274325" w:rsidRPr="00CF07C0" w14:paraId="1151DB53" w14:textId="77777777" w:rsidTr="007E0EC7">
        <w:tc>
          <w:tcPr>
            <w:tcW w:w="1165" w:type="dxa"/>
          </w:tcPr>
          <w:p w14:paraId="2364E9CD" w14:textId="733F4EAC" w:rsidR="00274325" w:rsidRDefault="00274325" w:rsidP="00274325">
            <w:pPr>
              <w:jc w:val="center"/>
              <w:rPr>
                <w:sz w:val="20"/>
                <w:szCs w:val="20"/>
              </w:rPr>
            </w:pPr>
          </w:p>
        </w:tc>
        <w:tc>
          <w:tcPr>
            <w:tcW w:w="9270" w:type="dxa"/>
          </w:tcPr>
          <w:p w14:paraId="716A2D1E" w14:textId="77777777" w:rsidR="00274325" w:rsidRPr="00CF07C0" w:rsidRDefault="00274325" w:rsidP="00274325">
            <w:pPr>
              <w:rPr>
                <w:sz w:val="20"/>
                <w:szCs w:val="20"/>
              </w:rPr>
            </w:pPr>
          </w:p>
        </w:tc>
      </w:tr>
      <w:tr w:rsidR="00274325" w:rsidRPr="00CF07C0" w14:paraId="5D67109B" w14:textId="77777777" w:rsidTr="007E0EC7">
        <w:tc>
          <w:tcPr>
            <w:tcW w:w="1165" w:type="dxa"/>
          </w:tcPr>
          <w:p w14:paraId="0C57C9B6" w14:textId="5EBA14D1" w:rsidR="00274325" w:rsidRDefault="00274325" w:rsidP="00274325">
            <w:pPr>
              <w:jc w:val="center"/>
              <w:rPr>
                <w:sz w:val="20"/>
                <w:szCs w:val="20"/>
              </w:rPr>
            </w:pPr>
          </w:p>
        </w:tc>
        <w:tc>
          <w:tcPr>
            <w:tcW w:w="9270" w:type="dxa"/>
          </w:tcPr>
          <w:p w14:paraId="1EE1F455" w14:textId="77777777" w:rsidR="00274325" w:rsidRPr="00CF07C0" w:rsidRDefault="00274325" w:rsidP="00274325">
            <w:pPr>
              <w:rPr>
                <w:sz w:val="20"/>
                <w:szCs w:val="20"/>
              </w:rPr>
            </w:pPr>
          </w:p>
        </w:tc>
      </w:tr>
      <w:tr w:rsidR="00274325" w:rsidRPr="00732F75" w14:paraId="17310F3E" w14:textId="77777777" w:rsidTr="007E0EC7">
        <w:tc>
          <w:tcPr>
            <w:tcW w:w="1165" w:type="dxa"/>
          </w:tcPr>
          <w:p w14:paraId="55F4FF32" w14:textId="23BD8B57" w:rsidR="00274325" w:rsidRDefault="00274325" w:rsidP="00274325">
            <w:pPr>
              <w:jc w:val="center"/>
              <w:rPr>
                <w:sz w:val="20"/>
                <w:szCs w:val="20"/>
              </w:rPr>
            </w:pPr>
          </w:p>
        </w:tc>
        <w:tc>
          <w:tcPr>
            <w:tcW w:w="9270" w:type="dxa"/>
          </w:tcPr>
          <w:p w14:paraId="32EF08CA" w14:textId="77777777" w:rsidR="00274325" w:rsidRPr="00732F75" w:rsidRDefault="00274325" w:rsidP="00274325">
            <w:pPr>
              <w:pStyle w:val="af0"/>
              <w:rPr>
                <w:b/>
                <w:i/>
                <w:lang w:eastAsia="zh-CN"/>
              </w:rPr>
            </w:pPr>
          </w:p>
        </w:tc>
      </w:tr>
      <w:tr w:rsidR="00274325" w:rsidRPr="00CF07C0" w14:paraId="18A76D6A" w14:textId="77777777" w:rsidTr="007E0EC7">
        <w:tc>
          <w:tcPr>
            <w:tcW w:w="1165" w:type="dxa"/>
          </w:tcPr>
          <w:p w14:paraId="5022798A" w14:textId="39975449" w:rsidR="00274325" w:rsidRDefault="00274325" w:rsidP="00274325">
            <w:pPr>
              <w:jc w:val="center"/>
              <w:rPr>
                <w:sz w:val="20"/>
                <w:szCs w:val="20"/>
              </w:rPr>
            </w:pPr>
          </w:p>
        </w:tc>
        <w:tc>
          <w:tcPr>
            <w:tcW w:w="9270" w:type="dxa"/>
          </w:tcPr>
          <w:p w14:paraId="559D8FED" w14:textId="77777777" w:rsidR="00274325" w:rsidRPr="00CF07C0" w:rsidRDefault="00274325" w:rsidP="00274325">
            <w:pPr>
              <w:rPr>
                <w:sz w:val="20"/>
                <w:szCs w:val="20"/>
              </w:rPr>
            </w:pPr>
          </w:p>
        </w:tc>
      </w:tr>
      <w:tr w:rsidR="00274325" w:rsidRPr="00CF07C0" w14:paraId="63C45D56" w14:textId="77777777" w:rsidTr="007E0EC7">
        <w:tc>
          <w:tcPr>
            <w:tcW w:w="1165" w:type="dxa"/>
          </w:tcPr>
          <w:p w14:paraId="6A1D27B7" w14:textId="7D893986" w:rsidR="00274325" w:rsidRDefault="00274325" w:rsidP="00274325">
            <w:pPr>
              <w:jc w:val="center"/>
              <w:rPr>
                <w:sz w:val="20"/>
                <w:szCs w:val="20"/>
              </w:rPr>
            </w:pPr>
          </w:p>
        </w:tc>
        <w:tc>
          <w:tcPr>
            <w:tcW w:w="9270" w:type="dxa"/>
          </w:tcPr>
          <w:p w14:paraId="7B8977C3" w14:textId="77777777" w:rsidR="00274325" w:rsidRPr="00CF07C0" w:rsidRDefault="00274325" w:rsidP="00274325">
            <w:pPr>
              <w:rPr>
                <w:sz w:val="20"/>
                <w:szCs w:val="20"/>
              </w:rPr>
            </w:pPr>
          </w:p>
        </w:tc>
      </w:tr>
      <w:tr w:rsidR="00274325" w:rsidRPr="00CF07C0" w14:paraId="056A2A88" w14:textId="77777777" w:rsidTr="007E0EC7">
        <w:tc>
          <w:tcPr>
            <w:tcW w:w="1165" w:type="dxa"/>
          </w:tcPr>
          <w:p w14:paraId="7F3DA2DA" w14:textId="77777777" w:rsidR="00274325" w:rsidRPr="00CF07C0" w:rsidRDefault="00274325" w:rsidP="00274325">
            <w:pPr>
              <w:jc w:val="center"/>
              <w:rPr>
                <w:sz w:val="20"/>
                <w:szCs w:val="20"/>
              </w:rPr>
            </w:pPr>
          </w:p>
        </w:tc>
        <w:tc>
          <w:tcPr>
            <w:tcW w:w="9270" w:type="dxa"/>
          </w:tcPr>
          <w:p w14:paraId="7A9D73A3" w14:textId="77777777" w:rsidR="00274325" w:rsidRPr="00CF07C0" w:rsidRDefault="00274325" w:rsidP="00274325">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bookmarkStart w:id="11" w:name="_GoBack"/>
      <w:bookmarkEnd w:id="11"/>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af4"/>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af4"/>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af4"/>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af4"/>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lastRenderedPageBreak/>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af4"/>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af4"/>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af4"/>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af4"/>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af4"/>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af4"/>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af4"/>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af4"/>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ab"/>
        <w:keepNext/>
        <w:jc w:val="center"/>
        <w:rPr>
          <w:sz w:val="22"/>
        </w:rPr>
      </w:pPr>
      <w:bookmarkStart w:id="12"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Pr="001A2DE3">
        <w:rPr>
          <w:noProof/>
          <w:sz w:val="22"/>
        </w:rPr>
        <w:t>11</w:t>
      </w:r>
      <w:r w:rsidRPr="001A2DE3">
        <w:rPr>
          <w:sz w:val="22"/>
        </w:rPr>
        <w:fldChar w:fldCharType="end"/>
      </w:r>
      <w:bookmarkEnd w:id="12"/>
      <w:r w:rsidRPr="001A2DE3">
        <w:rPr>
          <w:sz w:val="22"/>
        </w:rPr>
        <w:t>: Companies' suggestion on the final PEI channel/signal and way forward</w:t>
      </w:r>
    </w:p>
    <w:tbl>
      <w:tblPr>
        <w:tblStyle w:val="af6"/>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af4"/>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af4"/>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af4"/>
              <w:numPr>
                <w:ilvl w:val="0"/>
                <w:numId w:val="84"/>
              </w:numPr>
              <w:rPr>
                <w:rFonts w:eastAsia="SimSun"/>
                <w:sz w:val="20"/>
                <w:szCs w:val="20"/>
                <w:lang w:eastAsia="zh-CN"/>
              </w:rPr>
            </w:pPr>
            <w:r w:rsidRPr="0067715F">
              <w:rPr>
                <w:rFonts w:eastAsia="SimSun"/>
                <w:sz w:val="20"/>
                <w:szCs w:val="20"/>
                <w:lang w:eastAsia="zh-CN"/>
              </w:rPr>
              <w:t>It can support both Behv-A and Behv-B to be friendlier for real deployment from network point of view.</w:t>
            </w:r>
          </w:p>
          <w:p w14:paraId="58A2317C" w14:textId="77777777" w:rsidR="00C20B23" w:rsidRDefault="00C20B23" w:rsidP="00C20B23">
            <w:pPr>
              <w:pStyle w:val="af4"/>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e.g.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af4"/>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421F1C">
            <w:pPr>
              <w:pStyle w:val="af4"/>
              <w:numPr>
                <w:ilvl w:val="2"/>
                <w:numId w:val="91"/>
              </w:numPr>
              <w:ind w:left="1200" w:hanging="360"/>
              <w:rPr>
                <w:sz w:val="20"/>
                <w:szCs w:val="20"/>
              </w:rPr>
            </w:pPr>
            <w:r>
              <w:rPr>
                <w:sz w:val="20"/>
                <w:szCs w:val="20"/>
              </w:rPr>
              <w:t xml:space="preserve">PDCCH is the easiest for gNBs to deploy, this due to very well defined coexistence for PDCCH in R15 </w:t>
            </w:r>
          </w:p>
          <w:p w14:paraId="3283C034" w14:textId="77777777" w:rsidR="00065D30" w:rsidRDefault="00065D30" w:rsidP="00421F1C">
            <w:pPr>
              <w:pStyle w:val="af4"/>
              <w:numPr>
                <w:ilvl w:val="2"/>
                <w:numId w:val="91"/>
              </w:numPr>
              <w:ind w:left="1200" w:hanging="360"/>
              <w:rPr>
                <w:sz w:val="20"/>
                <w:szCs w:val="20"/>
              </w:rPr>
            </w:pPr>
            <w:r>
              <w:rPr>
                <w:sz w:val="20"/>
                <w:szCs w:val="20"/>
              </w:rPr>
              <w:t>PDCCH is the most flexible and future compatible in terms of content</w:t>
            </w:r>
          </w:p>
          <w:p w14:paraId="03714A5C" w14:textId="77777777" w:rsidR="00065D30" w:rsidRDefault="00065D30" w:rsidP="00421F1C">
            <w:pPr>
              <w:pStyle w:val="af4"/>
              <w:numPr>
                <w:ilvl w:val="2"/>
                <w:numId w:val="91"/>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r>
              <w:rPr>
                <w:sz w:val="20"/>
                <w:szCs w:val="20"/>
              </w:rPr>
              <w:lastRenderedPageBreak/>
              <w:t>Spreadtrum</w:t>
            </w:r>
          </w:p>
        </w:tc>
        <w:tc>
          <w:tcPr>
            <w:tcW w:w="1615" w:type="dxa"/>
          </w:tcPr>
          <w:p w14:paraId="4B54E12A" w14:textId="02511D79" w:rsidR="00065D30" w:rsidRPr="00E33E28" w:rsidRDefault="00E33E28" w:rsidP="00065D30">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2D3F332" w14:textId="77777777" w:rsidR="00065D30" w:rsidRDefault="00E33E28" w:rsidP="00065D30">
            <w:pPr>
              <w:rPr>
                <w:rFonts w:eastAsia="SimSun"/>
                <w:sz w:val="20"/>
                <w:szCs w:val="20"/>
                <w:lang w:eastAsia="zh-CN"/>
              </w:rPr>
            </w:pPr>
            <w:r>
              <w:rPr>
                <w:rFonts w:eastAsia="SimSun" w:hint="eastAsia"/>
                <w:sz w:val="20"/>
                <w:szCs w:val="20"/>
                <w:lang w:eastAsia="zh-CN"/>
              </w:rPr>
              <w:t>B</w:t>
            </w:r>
            <w:r>
              <w:rPr>
                <w:rFonts w:eastAsia="SimSun"/>
                <w:sz w:val="20"/>
                <w:szCs w:val="20"/>
                <w:lang w:eastAsia="zh-CN"/>
              </w:rPr>
              <w:t>enefit:</w:t>
            </w:r>
          </w:p>
          <w:p w14:paraId="1CC00602" w14:textId="77777777" w:rsidR="00E33E28" w:rsidRDefault="00E33E28" w:rsidP="00421F1C">
            <w:pPr>
              <w:pStyle w:val="af4"/>
              <w:numPr>
                <w:ilvl w:val="0"/>
                <w:numId w:val="93"/>
              </w:numPr>
              <w:rPr>
                <w:rFonts w:eastAsia="SimSun"/>
                <w:sz w:val="20"/>
                <w:szCs w:val="20"/>
                <w:lang w:eastAsia="zh-CN"/>
              </w:rPr>
            </w:pPr>
            <w:r>
              <w:rPr>
                <w:rFonts w:eastAsia="SimSun"/>
                <w:sz w:val="20"/>
                <w:szCs w:val="20"/>
                <w:lang w:eastAsia="zh-CN"/>
              </w:rPr>
              <w:t>When 1 PDCCH-based PEI is mapping to N POs, the PDCCH-based PEI can be placed very close to the 1</w:t>
            </w:r>
            <w:r w:rsidRPr="00E33E28">
              <w:rPr>
                <w:rFonts w:eastAsia="SimSun"/>
                <w:sz w:val="20"/>
                <w:szCs w:val="20"/>
                <w:vertAlign w:val="superscript"/>
                <w:lang w:eastAsia="zh-CN"/>
              </w:rPr>
              <w:t>st</w:t>
            </w:r>
            <w:r>
              <w:rPr>
                <w:rFonts w:eastAsia="SimSun"/>
                <w:sz w:val="20"/>
                <w:szCs w:val="20"/>
                <w:lang w:eastAsia="zh-CN"/>
              </w:rPr>
              <w:t xml:space="preserve"> SS burst to achieve the additional power saving gain.</w:t>
            </w:r>
          </w:p>
          <w:p w14:paraId="0C87E2F3" w14:textId="614EB07A" w:rsidR="00E33E28" w:rsidRDefault="00E33E28" w:rsidP="00421F1C">
            <w:pPr>
              <w:pStyle w:val="af4"/>
              <w:numPr>
                <w:ilvl w:val="0"/>
                <w:numId w:val="93"/>
              </w:numPr>
              <w:rPr>
                <w:rFonts w:eastAsia="SimSun"/>
                <w:sz w:val="20"/>
                <w:szCs w:val="20"/>
                <w:lang w:eastAsia="zh-CN"/>
              </w:rPr>
            </w:pPr>
            <w:r>
              <w:rPr>
                <w:rFonts w:eastAsia="SimSun" w:hint="eastAsia"/>
                <w:sz w:val="20"/>
                <w:szCs w:val="20"/>
                <w:lang w:eastAsia="zh-CN"/>
              </w:rPr>
              <w:t>L</w:t>
            </w:r>
            <w:r>
              <w:rPr>
                <w:rFonts w:eastAsia="SimSun"/>
                <w:sz w:val="20"/>
                <w:szCs w:val="20"/>
                <w:lang w:eastAsia="zh-CN"/>
              </w:rPr>
              <w:t>ower overhead in Behav-B.</w:t>
            </w:r>
          </w:p>
          <w:p w14:paraId="195F6764" w14:textId="1764BED5" w:rsidR="00E33E28" w:rsidRDefault="00E33E28" w:rsidP="00421F1C">
            <w:pPr>
              <w:pStyle w:val="af4"/>
              <w:numPr>
                <w:ilvl w:val="0"/>
                <w:numId w:val="93"/>
              </w:numPr>
              <w:rPr>
                <w:rFonts w:eastAsia="SimSun"/>
                <w:sz w:val="20"/>
                <w:szCs w:val="20"/>
                <w:lang w:eastAsia="zh-CN"/>
              </w:rPr>
            </w:pPr>
            <w:r>
              <w:rPr>
                <w:rFonts w:eastAsia="SimSun"/>
                <w:sz w:val="20"/>
                <w:szCs w:val="20"/>
                <w:lang w:eastAsia="zh-CN"/>
              </w:rPr>
              <w:t>More suitable for the semi-static resource sharing. Natively supporting the dynamic resource sharing</w:t>
            </w:r>
            <w:r w:rsidR="00625B3C">
              <w:rPr>
                <w:rFonts w:eastAsia="SimSun"/>
                <w:sz w:val="20"/>
                <w:szCs w:val="20"/>
                <w:lang w:eastAsia="zh-CN"/>
              </w:rPr>
              <w:t xml:space="preserve"> between PDCCH candidates in a CORESET</w:t>
            </w:r>
            <w:r>
              <w:rPr>
                <w:rFonts w:eastAsia="SimSun"/>
                <w:sz w:val="20"/>
                <w:szCs w:val="20"/>
                <w:lang w:eastAsia="zh-CN"/>
              </w:rPr>
              <w:t>.</w:t>
            </w:r>
          </w:p>
          <w:p w14:paraId="4C647767" w14:textId="369DB3F0" w:rsidR="00E33E28" w:rsidRDefault="00E33E28" w:rsidP="00421F1C">
            <w:pPr>
              <w:pStyle w:val="af4"/>
              <w:numPr>
                <w:ilvl w:val="0"/>
                <w:numId w:val="93"/>
              </w:numPr>
              <w:rPr>
                <w:rFonts w:eastAsia="SimSun"/>
                <w:sz w:val="20"/>
                <w:szCs w:val="20"/>
                <w:lang w:eastAsia="zh-CN"/>
              </w:rPr>
            </w:pPr>
            <w:r>
              <w:rPr>
                <w:rFonts w:eastAsia="SimSun"/>
                <w:sz w:val="20"/>
                <w:szCs w:val="20"/>
                <w:lang w:eastAsia="zh-CN"/>
              </w:rPr>
              <w:t xml:space="preserve">Not need to update UE firmware for sequence-based blind detection. The software update for </w:t>
            </w:r>
            <w:r w:rsidR="00625B3C">
              <w:rPr>
                <w:rFonts w:eastAsia="SimSun"/>
                <w:sz w:val="20"/>
                <w:szCs w:val="20"/>
                <w:lang w:eastAsia="zh-CN"/>
              </w:rPr>
              <w:t>PDCCH detection is enough.</w:t>
            </w:r>
          </w:p>
          <w:p w14:paraId="5B0CC9CA" w14:textId="0EF9A502" w:rsidR="00625B3C" w:rsidRDefault="00625B3C" w:rsidP="00421F1C">
            <w:pPr>
              <w:pStyle w:val="af4"/>
              <w:numPr>
                <w:ilvl w:val="0"/>
                <w:numId w:val="93"/>
              </w:numPr>
              <w:rPr>
                <w:rFonts w:eastAsia="SimSun"/>
                <w:sz w:val="20"/>
                <w:szCs w:val="20"/>
                <w:lang w:eastAsia="zh-CN"/>
              </w:rPr>
            </w:pPr>
            <w:r>
              <w:rPr>
                <w:rFonts w:eastAsia="SimSun"/>
                <w:sz w:val="20"/>
                <w:szCs w:val="20"/>
                <w:lang w:eastAsia="zh-CN"/>
              </w:rPr>
              <w:t>More bits for subgrouping information, availability of additional TRS, SI update etc.</w:t>
            </w:r>
          </w:p>
          <w:p w14:paraId="1A3BF6F9" w14:textId="086FBD0B" w:rsidR="00625B3C" w:rsidRDefault="00625B3C" w:rsidP="00421F1C">
            <w:pPr>
              <w:pStyle w:val="af4"/>
              <w:numPr>
                <w:ilvl w:val="0"/>
                <w:numId w:val="93"/>
              </w:numPr>
              <w:rPr>
                <w:rFonts w:eastAsia="SimSun"/>
                <w:sz w:val="20"/>
                <w:szCs w:val="20"/>
                <w:lang w:eastAsia="zh-CN"/>
              </w:rPr>
            </w:pPr>
            <w:r>
              <w:rPr>
                <w:rFonts w:eastAsia="SimSun"/>
                <w:sz w:val="20"/>
                <w:szCs w:val="20"/>
                <w:lang w:eastAsia="zh-CN"/>
              </w:rPr>
              <w:t>Early deployment, since there could be no much new test cases for PDCCH-based PEI.</w:t>
            </w:r>
          </w:p>
          <w:p w14:paraId="45DC3F5E" w14:textId="77777777" w:rsidR="00625B3C" w:rsidRDefault="00625B3C" w:rsidP="00625B3C">
            <w:pPr>
              <w:rPr>
                <w:rFonts w:eastAsia="SimSun"/>
                <w:sz w:val="20"/>
                <w:szCs w:val="20"/>
                <w:lang w:eastAsia="zh-CN"/>
              </w:rPr>
            </w:pPr>
            <w:r>
              <w:rPr>
                <w:rFonts w:eastAsia="SimSun"/>
                <w:sz w:val="20"/>
                <w:szCs w:val="20"/>
                <w:lang w:eastAsia="zh-CN"/>
              </w:rPr>
              <w:t>Compromise:</w:t>
            </w:r>
          </w:p>
          <w:p w14:paraId="7481DF08" w14:textId="189C1350" w:rsidR="00625B3C" w:rsidRPr="00625B3C" w:rsidRDefault="00625B3C" w:rsidP="00625B3C">
            <w:pPr>
              <w:rPr>
                <w:rFonts w:eastAsia="SimSun"/>
                <w:sz w:val="20"/>
                <w:szCs w:val="20"/>
                <w:lang w:eastAsia="zh-CN"/>
              </w:rPr>
            </w:pPr>
            <w:r>
              <w:rPr>
                <w:rFonts w:eastAsia="SimSun"/>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421F1C">
            <w:pPr>
              <w:pStyle w:val="af4"/>
              <w:numPr>
                <w:ilvl w:val="0"/>
                <w:numId w:val="94"/>
              </w:numPr>
              <w:rPr>
                <w:sz w:val="20"/>
                <w:szCs w:val="20"/>
              </w:rPr>
            </w:pPr>
            <w:r w:rsidRPr="00E26A9B">
              <w:rPr>
                <w:sz w:val="20"/>
                <w:szCs w:val="20"/>
              </w:rPr>
              <w:t xml:space="preserve">For power saving gain, sequence based solution achieves higher power saving gain duo to relaxed synchronization overhead based on SS bursts before and after PEI reception. </w:t>
            </w:r>
          </w:p>
          <w:p w14:paraId="6A7E98A8" w14:textId="77777777" w:rsidR="000051F4" w:rsidRPr="00E26A9B" w:rsidRDefault="000051F4" w:rsidP="00421F1C">
            <w:pPr>
              <w:pStyle w:val="af4"/>
              <w:numPr>
                <w:ilvl w:val="0"/>
                <w:numId w:val="94"/>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421F1C">
            <w:pPr>
              <w:pStyle w:val="af4"/>
              <w:numPr>
                <w:ilvl w:val="0"/>
                <w:numId w:val="94"/>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sequence based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af4"/>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af4"/>
              <w:numPr>
                <w:ilvl w:val="0"/>
                <w:numId w:val="18"/>
              </w:numPr>
              <w:rPr>
                <w:sz w:val="20"/>
                <w:szCs w:val="20"/>
              </w:rPr>
            </w:pPr>
            <w:r w:rsidRPr="00706FC5">
              <w:rPr>
                <w:sz w:val="20"/>
                <w:szCs w:val="20"/>
              </w:rPr>
              <w:t xml:space="preserve">For sequence based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sequence based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We think sequence based PEI is clear winner, at least from the perspective of power saving gain and detection performance/resource overhead to meet certain MDR wrt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upto 8 can be supported by sequence based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lastRenderedPageBreak/>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r w:rsidR="00F906D9">
              <w:rPr>
                <w:sz w:val="20"/>
                <w:szCs w:val="20"/>
                <w:lang w:val="en-US"/>
              </w:rPr>
              <w:t>So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So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ZTE, Sanechips</w:t>
            </w:r>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(1)PDCCH-based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(2)PDCCH-based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 xml:space="preserve">(3)PDCCH-based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-like PEI, we need to define new UE behaviors or restrict gNB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needs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SimSun"/>
                <w:sz w:val="20"/>
                <w:szCs w:val="20"/>
                <w:lang w:val="en-US" w:eastAsia="zh-CN"/>
              </w:rPr>
            </w:pPr>
            <w:r>
              <w:rPr>
                <w:rFonts w:eastAsia="SimSun" w:hint="eastAsia"/>
                <w:sz w:val="20"/>
                <w:szCs w:val="20"/>
                <w:lang w:val="en-US" w:eastAsia="zh-CN"/>
              </w:rPr>
              <w:t>3</w:t>
            </w:r>
            <w:r>
              <w:rPr>
                <w:rFonts w:eastAsia="SimSun"/>
                <w:sz w:val="20"/>
                <w:szCs w:val="20"/>
                <w:lang w:val="en-US" w:eastAsia="zh-CN"/>
              </w:rPr>
              <w:t xml:space="preserve">, we don’t think a design of </w:t>
            </w:r>
            <w:r>
              <w:rPr>
                <w:sz w:val="20"/>
                <w:szCs w:val="22"/>
              </w:rPr>
              <w:t>PDCCH PEI and RS PEI with common configuration of PEI MO</w:t>
            </w:r>
            <w:r>
              <w:rPr>
                <w:rFonts w:eastAsia="SimSun"/>
                <w:sz w:val="20"/>
                <w:szCs w:val="20"/>
                <w:lang w:val="en-US" w:eastAsia="zh-CN"/>
              </w:rPr>
              <w:t xml:space="preserve"> is needed considering the </w:t>
            </w:r>
            <w:r w:rsidRPr="00B33AB8">
              <w:rPr>
                <w:rFonts w:eastAsia="SimSun"/>
                <w:sz w:val="20"/>
                <w:szCs w:val="20"/>
                <w:lang w:val="en-US" w:eastAsia="zh-CN"/>
              </w:rPr>
              <w:t>excessive</w:t>
            </w:r>
            <w:r>
              <w:rPr>
                <w:rFonts w:eastAsia="SimSun"/>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SimSun"/>
                <w:sz w:val="20"/>
                <w:szCs w:val="20"/>
                <w:lang w:eastAsia="zh-CN"/>
              </w:rPr>
            </w:pPr>
            <w:r>
              <w:rPr>
                <w:rFonts w:eastAsia="SimSun"/>
                <w:sz w:val="20"/>
                <w:szCs w:val="20"/>
                <w:lang w:eastAsia="zh-CN"/>
              </w:rPr>
              <w:t>C</w:t>
            </w:r>
            <w:r>
              <w:rPr>
                <w:rFonts w:eastAsia="SimSun" w:hint="eastAsia"/>
                <w:sz w:val="20"/>
                <w:szCs w:val="20"/>
                <w:lang w:eastAsia="zh-CN"/>
              </w:rPr>
              <w:t>o</w:t>
            </w:r>
            <w:r>
              <w:rPr>
                <w:rFonts w:eastAsia="SimSun"/>
                <w:sz w:val="20"/>
                <w:szCs w:val="20"/>
                <w:lang w:eastAsia="zh-CN"/>
              </w:rPr>
              <w:t xml:space="preserve">mments on the sequence-based PEI: we need to down-select one from three candidates, not specify both SSS-based and TRS based PEI. </w:t>
            </w:r>
            <w:r>
              <w:rPr>
                <w:rFonts w:eastAsia="SimSun"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This option has the smallest spec impact and has minimum impact on gNB/UE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6E57C068" w:rsidR="00972223" w:rsidRPr="00666802" w:rsidRDefault="00666802" w:rsidP="0097222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1615" w:type="dxa"/>
          </w:tcPr>
          <w:p w14:paraId="4815EE7C" w14:textId="76834D09" w:rsidR="00972223" w:rsidRPr="00666802" w:rsidRDefault="00666802" w:rsidP="00972223">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7C5E8E3" w14:textId="17296569" w:rsidR="00420D45" w:rsidRPr="00420D45" w:rsidRDefault="00420D45" w:rsidP="00420D45">
            <w:pPr>
              <w:rPr>
                <w:sz w:val="20"/>
                <w:szCs w:val="20"/>
                <w:lang w:val="en-US"/>
              </w:rPr>
            </w:pPr>
            <w:r w:rsidRPr="00420D45">
              <w:rPr>
                <w:sz w:val="20"/>
                <w:szCs w:val="20"/>
                <w:lang w:val="en-US"/>
              </w:rPr>
              <w:t>1)High subgrouping indication capacity. Compared with TRS/CSI-RS or SSS based PEI, enough DCI bits, i.e., minimum 12bits can easily carrying subgrouping indication, and also can carrying TRS/CSI-RS availability information, ETWS, etc.</w:t>
            </w:r>
          </w:p>
          <w:p w14:paraId="3C0ED12C" w14:textId="77777777" w:rsidR="00420D45" w:rsidRDefault="00420D45" w:rsidP="00420D45">
            <w:pPr>
              <w:rPr>
                <w:sz w:val="20"/>
                <w:szCs w:val="20"/>
                <w:lang w:val="en-US"/>
              </w:rPr>
            </w:pPr>
            <w:r>
              <w:rPr>
                <w:sz w:val="20"/>
                <w:szCs w:val="20"/>
                <w:lang w:val="en-US"/>
              </w:rPr>
              <w:t>2)</w:t>
            </w:r>
            <w:r w:rsidRPr="00420D45">
              <w:rPr>
                <w:sz w:val="20"/>
                <w:szCs w:val="20"/>
                <w:lang w:val="en-US"/>
              </w:rPr>
              <w:t>Easy to handle dynamic conscience with PDCCH resources of Rel-15 UEs.</w:t>
            </w:r>
          </w:p>
          <w:p w14:paraId="5FBAB87F" w14:textId="1FA08025" w:rsidR="00972223" w:rsidRPr="001C6490" w:rsidRDefault="00420D45" w:rsidP="00420D45">
            <w:pPr>
              <w:rPr>
                <w:lang w:val="en-US"/>
              </w:rPr>
            </w:pPr>
            <w:r>
              <w:rPr>
                <w:sz w:val="20"/>
                <w:szCs w:val="20"/>
                <w:lang w:val="en-US"/>
              </w:rPr>
              <w:t>3)</w:t>
            </w:r>
            <w:r w:rsidRPr="00420D45">
              <w:rPr>
                <w:sz w:val="20"/>
                <w:szCs w:val="20"/>
                <w:lang w:val="en-US"/>
              </w:rPr>
              <w:t xml:space="preserve">Less </w:t>
            </w:r>
            <w:r>
              <w:rPr>
                <w:sz w:val="20"/>
                <w:szCs w:val="20"/>
                <w:lang w:val="en-US"/>
              </w:rPr>
              <w:t xml:space="preserve">remaining </w:t>
            </w:r>
            <w:r w:rsidRPr="00420D45">
              <w:rPr>
                <w:sz w:val="20"/>
                <w:szCs w:val="20"/>
                <w:lang w:val="en-US"/>
              </w:rPr>
              <w:t xml:space="preserve">standard work effort. </w:t>
            </w:r>
          </w:p>
        </w:tc>
      </w:tr>
      <w:tr w:rsidR="003A251A" w:rsidRPr="001C6490" w14:paraId="7EAEABEF" w14:textId="77777777" w:rsidTr="001A2DE3">
        <w:trPr>
          <w:jc w:val="center"/>
        </w:trPr>
        <w:tc>
          <w:tcPr>
            <w:tcW w:w="1170" w:type="dxa"/>
          </w:tcPr>
          <w:p w14:paraId="074C93AF" w14:textId="30969D8C" w:rsidR="003A251A" w:rsidRDefault="003A251A" w:rsidP="003A251A">
            <w:pPr>
              <w:jc w:val="center"/>
              <w:rPr>
                <w:sz w:val="20"/>
                <w:szCs w:val="20"/>
              </w:rPr>
            </w:pPr>
            <w:r>
              <w:rPr>
                <w:sz w:val="20"/>
                <w:szCs w:val="20"/>
              </w:rPr>
              <w:t>Ericsson</w:t>
            </w:r>
          </w:p>
        </w:tc>
        <w:tc>
          <w:tcPr>
            <w:tcW w:w="1615" w:type="dxa"/>
          </w:tcPr>
          <w:p w14:paraId="7D00DCF1" w14:textId="1D26D396" w:rsidR="003A251A" w:rsidRDefault="003A251A" w:rsidP="003A251A">
            <w:pPr>
              <w:jc w:val="center"/>
              <w:rPr>
                <w:sz w:val="20"/>
                <w:szCs w:val="20"/>
              </w:rPr>
            </w:pPr>
            <w:r>
              <w:rPr>
                <w:sz w:val="20"/>
                <w:szCs w:val="20"/>
              </w:rPr>
              <w:t>PDCCH-based PEI</w:t>
            </w:r>
          </w:p>
        </w:tc>
        <w:tc>
          <w:tcPr>
            <w:tcW w:w="7920" w:type="dxa"/>
          </w:tcPr>
          <w:p w14:paraId="758FDF28" w14:textId="77777777" w:rsidR="003A251A" w:rsidRPr="003A251A" w:rsidRDefault="003A251A" w:rsidP="00421F1C">
            <w:pPr>
              <w:pStyle w:val="af4"/>
              <w:numPr>
                <w:ilvl w:val="0"/>
                <w:numId w:val="102"/>
              </w:numPr>
              <w:rPr>
                <w:sz w:val="20"/>
                <w:szCs w:val="20"/>
                <w:lang w:val="en-US"/>
              </w:rPr>
            </w:pPr>
            <w:r w:rsidRPr="003A251A">
              <w:rPr>
                <w:sz w:val="20"/>
                <w:szCs w:val="20"/>
                <w:lang w:val="en-US"/>
              </w:rPr>
              <w:t>readily supports link adaptation with flexible payload size support and resource usage,</w:t>
            </w:r>
          </w:p>
          <w:p w14:paraId="2B70EE2E" w14:textId="77777777" w:rsidR="003A251A" w:rsidRPr="003A251A" w:rsidRDefault="003A251A" w:rsidP="00421F1C">
            <w:pPr>
              <w:pStyle w:val="af4"/>
              <w:numPr>
                <w:ilvl w:val="0"/>
                <w:numId w:val="102"/>
              </w:numPr>
              <w:rPr>
                <w:sz w:val="20"/>
                <w:szCs w:val="20"/>
                <w:lang w:val="en-US"/>
              </w:rPr>
            </w:pPr>
            <w:r w:rsidRPr="003A251A">
              <w:rPr>
                <w:sz w:val="20"/>
                <w:szCs w:val="20"/>
                <w:lang w:val="en-US"/>
              </w:rPr>
              <w:t xml:space="preserve">is easy to support and configure multiple contents, </w:t>
            </w:r>
          </w:p>
          <w:p w14:paraId="266E1CE0" w14:textId="77777777" w:rsidR="003A251A" w:rsidRPr="003A251A" w:rsidRDefault="003A251A" w:rsidP="00421F1C">
            <w:pPr>
              <w:pStyle w:val="af4"/>
              <w:numPr>
                <w:ilvl w:val="0"/>
                <w:numId w:val="102"/>
              </w:numPr>
              <w:rPr>
                <w:sz w:val="20"/>
                <w:szCs w:val="20"/>
                <w:lang w:val="en-US"/>
              </w:rPr>
            </w:pPr>
            <w:r w:rsidRPr="003A251A">
              <w:rPr>
                <w:sz w:val="20"/>
                <w:szCs w:val="20"/>
                <w:lang w:val="en-US"/>
              </w:rPr>
              <w:t>has lower standardization effort e.g. reuse existing WUS and PDCCH framework, including the ps-Wakeup functionality to support both BehvA and BehvB functionalities,</w:t>
            </w:r>
          </w:p>
          <w:p w14:paraId="69567FC2" w14:textId="77777777" w:rsidR="003A251A" w:rsidRPr="003A251A" w:rsidRDefault="003A251A" w:rsidP="00421F1C">
            <w:pPr>
              <w:pStyle w:val="af4"/>
              <w:numPr>
                <w:ilvl w:val="0"/>
                <w:numId w:val="102"/>
              </w:numPr>
              <w:rPr>
                <w:sz w:val="20"/>
                <w:szCs w:val="20"/>
                <w:lang w:val="en-US"/>
              </w:rPr>
            </w:pPr>
            <w:r w:rsidRPr="003A251A">
              <w:rPr>
                <w:sz w:val="20"/>
                <w:szCs w:val="20"/>
                <w:lang w:val="en-US"/>
              </w:rPr>
              <w:t>has less impact on UE and the NW both in terms of power, complexity, and consumed resources when multiple groups are addressed simultaneously and/or including various information elements,</w:t>
            </w:r>
          </w:p>
          <w:p w14:paraId="36703322" w14:textId="77777777" w:rsidR="003A251A" w:rsidRPr="003A251A" w:rsidRDefault="003A251A" w:rsidP="00421F1C">
            <w:pPr>
              <w:pStyle w:val="af4"/>
              <w:numPr>
                <w:ilvl w:val="0"/>
                <w:numId w:val="102"/>
              </w:numPr>
              <w:rPr>
                <w:sz w:val="20"/>
                <w:szCs w:val="20"/>
                <w:lang w:val="en-US"/>
              </w:rPr>
            </w:pPr>
            <w:r w:rsidRPr="003A251A">
              <w:rPr>
                <w:sz w:val="20"/>
                <w:szCs w:val="20"/>
                <w:lang w:val="en-US"/>
              </w:rPr>
              <w:t xml:space="preserve">has minimum impact on other ongoing/legacy user data traffic as PDCCH is easily multiplexed and/or rate-matched around </w:t>
            </w:r>
          </w:p>
          <w:p w14:paraId="09666A49" w14:textId="77777777" w:rsidR="003A251A" w:rsidRPr="003A251A" w:rsidRDefault="003A251A" w:rsidP="00421F1C">
            <w:pPr>
              <w:pStyle w:val="af4"/>
              <w:numPr>
                <w:ilvl w:val="0"/>
                <w:numId w:val="102"/>
              </w:numPr>
              <w:rPr>
                <w:sz w:val="20"/>
                <w:szCs w:val="20"/>
                <w:lang w:val="en-US"/>
              </w:rPr>
            </w:pPr>
            <w:r w:rsidRPr="003A251A">
              <w:rPr>
                <w:sz w:val="20"/>
                <w:szCs w:val="20"/>
                <w:lang w:val="en-US"/>
              </w:rPr>
              <w:t>can readily support flexible one PEI-to-many PO mapping</w:t>
            </w:r>
          </w:p>
          <w:p w14:paraId="3A558A7D" w14:textId="39081836" w:rsidR="003A251A" w:rsidRPr="001C6490" w:rsidRDefault="003A251A" w:rsidP="00421F1C">
            <w:pPr>
              <w:pStyle w:val="af0"/>
              <w:numPr>
                <w:ilvl w:val="0"/>
                <w:numId w:val="102"/>
              </w:numPr>
              <w:rPr>
                <w:b/>
                <w:i/>
              </w:rPr>
            </w:pPr>
            <w:r w:rsidRPr="00BB372D">
              <w:rPr>
                <w:sz w:val="20"/>
                <w:szCs w:val="20"/>
                <w:lang w:val="en-US"/>
              </w:rPr>
              <w:t>is possible to extend in the future.</w:t>
            </w:r>
          </w:p>
        </w:tc>
      </w:tr>
      <w:tr w:rsidR="00B804E8" w:rsidRPr="00B97B25" w14:paraId="4C8FA934" w14:textId="77777777" w:rsidTr="001A2DE3">
        <w:trPr>
          <w:jc w:val="center"/>
        </w:trPr>
        <w:tc>
          <w:tcPr>
            <w:tcW w:w="1170" w:type="dxa"/>
          </w:tcPr>
          <w:p w14:paraId="3279EC34" w14:textId="5DA85666"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1615" w:type="dxa"/>
          </w:tcPr>
          <w:p w14:paraId="329600CB" w14:textId="1E076398" w:rsidR="00B804E8" w:rsidRDefault="00B804E8" w:rsidP="00B804E8">
            <w:pPr>
              <w:jc w:val="center"/>
              <w:rPr>
                <w:sz w:val="20"/>
                <w:szCs w:val="20"/>
              </w:rPr>
            </w:pPr>
            <w:r>
              <w:rPr>
                <w:sz w:val="20"/>
                <w:szCs w:val="20"/>
                <w:lang w:val="en-US"/>
              </w:rPr>
              <w:t>PDCCH-based PEI</w:t>
            </w:r>
          </w:p>
        </w:tc>
        <w:tc>
          <w:tcPr>
            <w:tcW w:w="7920" w:type="dxa"/>
          </w:tcPr>
          <w:p w14:paraId="306D94E2" w14:textId="66AA5BE1" w:rsidR="00B804E8" w:rsidRPr="003D713D" w:rsidRDefault="00B804E8" w:rsidP="00B804E8">
            <w:pPr>
              <w:rPr>
                <w:rFonts w:eastAsia="SimSun"/>
                <w:sz w:val="20"/>
                <w:szCs w:val="20"/>
                <w:lang w:eastAsia="zh-CN"/>
              </w:rPr>
            </w:pPr>
            <w:r>
              <w:rPr>
                <w:rFonts w:eastAsia="MS Mincho" w:hint="eastAsia"/>
                <w:sz w:val="20"/>
                <w:szCs w:val="20"/>
                <w:lang w:val="en-US" w:eastAsia="ja-JP"/>
              </w:rPr>
              <w:t>1</w:t>
            </w:r>
            <w:r>
              <w:rPr>
                <w:rFonts w:eastAsia="MS Mincho"/>
                <w:sz w:val="20"/>
                <w:szCs w:val="20"/>
                <w:lang w:val="en-US" w:eastAsia="ja-JP"/>
              </w:rPr>
              <w:t>.</w:t>
            </w:r>
            <w:r w:rsidRPr="0067715F">
              <w:rPr>
                <w:rFonts w:eastAsia="SimSun"/>
                <w:sz w:val="20"/>
                <w:szCs w:val="20"/>
                <w:lang w:eastAsia="zh-CN"/>
              </w:rPr>
              <w:t xml:space="preserve"> Dynamically share the resource of existing PDCCH and PDSCH</w:t>
            </w:r>
            <w:r>
              <w:rPr>
                <w:rFonts w:eastAsia="SimSun"/>
                <w:sz w:val="20"/>
                <w:szCs w:val="20"/>
                <w:lang w:eastAsia="zh-CN"/>
              </w:rPr>
              <w:t xml:space="preserve">. In our understanding, considering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and</w:t>
            </w:r>
            <w:r>
              <w:rPr>
                <w:sz w:val="20"/>
                <w:szCs w:val="20"/>
                <w:lang w:val="en-US"/>
              </w:rPr>
              <w:t xml:space="preserve"> support for more than 2 CORESETs is an optional UE capability,</w:t>
            </w:r>
            <w:r>
              <w:rPr>
                <w:sz w:val="20"/>
                <w:szCs w:val="20"/>
              </w:rPr>
              <w:t xml:space="preserve"> </w:t>
            </w:r>
            <w:r>
              <w:rPr>
                <w:rFonts w:eastAsia="MS Mincho" w:hint="eastAsia"/>
                <w:sz w:val="20"/>
                <w:szCs w:val="20"/>
                <w:lang w:eastAsia="ja-JP"/>
              </w:rPr>
              <w:t>i</w:t>
            </w:r>
            <w:r>
              <w:rPr>
                <w:rFonts w:eastAsia="MS Mincho"/>
                <w:sz w:val="20"/>
                <w:szCs w:val="20"/>
                <w:lang w:eastAsia="ja-JP"/>
              </w:rPr>
              <w:t xml:space="preserve">t </w:t>
            </w:r>
            <w:r w:rsidRPr="0067715F">
              <w:rPr>
                <w:rFonts w:eastAsia="SimSun"/>
                <w:sz w:val="20"/>
                <w:szCs w:val="20"/>
                <w:lang w:eastAsia="zh-CN"/>
              </w:rPr>
              <w:t>is</w:t>
            </w:r>
            <w:r>
              <w:rPr>
                <w:rFonts w:eastAsia="SimSun"/>
                <w:sz w:val="20"/>
                <w:szCs w:val="20"/>
                <w:lang w:eastAsia="zh-CN"/>
              </w:rPr>
              <w:t xml:space="preserve"> difficult</w:t>
            </w:r>
            <w:r w:rsidRPr="0067715F">
              <w:rPr>
                <w:rFonts w:eastAsia="SimSun"/>
                <w:sz w:val="20"/>
                <w:szCs w:val="20"/>
                <w:lang w:eastAsia="zh-CN"/>
              </w:rPr>
              <w:t xml:space="preserve"> </w:t>
            </w:r>
            <w:r>
              <w:rPr>
                <w:rFonts w:eastAsia="SimSun"/>
                <w:sz w:val="20"/>
                <w:szCs w:val="20"/>
                <w:lang w:eastAsia="zh-CN"/>
              </w:rPr>
              <w:t xml:space="preserve">that </w:t>
            </w:r>
            <w:r w:rsidRPr="0067715F">
              <w:rPr>
                <w:rFonts w:eastAsia="SimSun"/>
                <w:sz w:val="20"/>
                <w:szCs w:val="20"/>
                <w:lang w:eastAsia="zh-CN"/>
              </w:rPr>
              <w:t xml:space="preserve">Dynamic resource sharing </w:t>
            </w:r>
            <w:r>
              <w:rPr>
                <w:rFonts w:eastAsia="SimSun"/>
                <w:sz w:val="20"/>
                <w:szCs w:val="20"/>
                <w:lang w:eastAsia="zh-CN"/>
              </w:rPr>
              <w:t xml:space="preserve">is </w:t>
            </w:r>
            <w:r w:rsidRPr="0067715F">
              <w:rPr>
                <w:rFonts w:eastAsia="SimSun"/>
                <w:sz w:val="20"/>
                <w:szCs w:val="20"/>
                <w:lang w:eastAsia="zh-CN"/>
              </w:rPr>
              <w:t>applied to sequence-based PEI.</w:t>
            </w:r>
          </w:p>
          <w:p w14:paraId="21EA95BE" w14:textId="77777777" w:rsidR="00B804E8" w:rsidRPr="00407FB0" w:rsidRDefault="00B804E8" w:rsidP="00B804E8">
            <w:pPr>
              <w:rPr>
                <w:rFonts w:eastAsia="MS Mincho"/>
                <w:sz w:val="20"/>
                <w:szCs w:val="20"/>
                <w:lang w:eastAsia="ja-JP"/>
              </w:rPr>
            </w:pPr>
            <w:r>
              <w:rPr>
                <w:rFonts w:eastAsia="MS Mincho" w:hint="eastAsia"/>
                <w:sz w:val="20"/>
                <w:szCs w:val="20"/>
                <w:lang w:eastAsia="ja-JP"/>
              </w:rPr>
              <w:t>2</w:t>
            </w:r>
            <w:r>
              <w:rPr>
                <w:rFonts w:eastAsia="MS Mincho"/>
                <w:sz w:val="20"/>
                <w:szCs w:val="20"/>
                <w:lang w:eastAsia="ja-JP"/>
              </w:rPr>
              <w:t xml:space="preserve">. </w:t>
            </w:r>
            <w:r>
              <w:rPr>
                <w:rFonts w:eastAsia="SimSun"/>
                <w:sz w:val="20"/>
                <w:szCs w:val="20"/>
                <w:lang w:eastAsia="zh-CN"/>
              </w:rPr>
              <w:t xml:space="preserve">More extension </w:t>
            </w:r>
            <w:r>
              <w:rPr>
                <w:rFonts w:eastAsia="MS Mincho" w:hint="eastAsia"/>
                <w:sz w:val="20"/>
                <w:szCs w:val="20"/>
                <w:lang w:eastAsia="ja-JP"/>
              </w:rPr>
              <w:t>(</w:t>
            </w:r>
            <w:r>
              <w:rPr>
                <w:rFonts w:eastAsia="MS Mincho"/>
                <w:sz w:val="20"/>
                <w:szCs w:val="20"/>
                <w:lang w:eastAsia="ja-JP"/>
              </w:rPr>
              <w:t>Sub-grouping, TRS availability and so on)</w:t>
            </w:r>
          </w:p>
          <w:p w14:paraId="3F7F4F5F" w14:textId="33E294A7" w:rsidR="00B804E8" w:rsidRDefault="00B804E8" w:rsidP="00B804E8">
            <w:pPr>
              <w:rPr>
                <w:rFonts w:eastAsia="MS Mincho"/>
                <w:sz w:val="20"/>
                <w:szCs w:val="20"/>
                <w:lang w:eastAsia="ja-JP"/>
              </w:rPr>
            </w:pPr>
            <w:r>
              <w:rPr>
                <w:rFonts w:eastAsia="MS Mincho" w:hint="eastAsia"/>
                <w:sz w:val="20"/>
                <w:szCs w:val="20"/>
                <w:lang w:eastAsia="ja-JP"/>
              </w:rPr>
              <w:t>3</w:t>
            </w:r>
            <w:r>
              <w:rPr>
                <w:rFonts w:eastAsia="MS Mincho"/>
                <w:sz w:val="20"/>
                <w:szCs w:val="20"/>
                <w:lang w:eastAsia="ja-JP"/>
              </w:rPr>
              <w:t xml:space="preserve">. less impact </w:t>
            </w:r>
            <w:r w:rsidR="00135302" w:rsidRPr="003A251A">
              <w:rPr>
                <w:sz w:val="20"/>
                <w:szCs w:val="20"/>
                <w:lang w:val="en-US"/>
              </w:rPr>
              <w:t>on UE and the NW</w:t>
            </w:r>
          </w:p>
          <w:p w14:paraId="1214D5F1" w14:textId="77777777" w:rsidR="00B804E8" w:rsidRPr="001F1269" w:rsidRDefault="00B804E8" w:rsidP="00B804E8">
            <w:pPr>
              <w:rPr>
                <w:rFonts w:eastAsia="MS Mincho"/>
                <w:sz w:val="20"/>
                <w:szCs w:val="20"/>
                <w:lang w:eastAsia="ja-JP"/>
              </w:rPr>
            </w:pPr>
            <w:r>
              <w:rPr>
                <w:rFonts w:eastAsia="MS Mincho" w:hint="eastAsia"/>
                <w:sz w:val="20"/>
                <w:szCs w:val="20"/>
                <w:lang w:eastAsia="ja-JP"/>
              </w:rPr>
              <w:t>4</w:t>
            </w:r>
            <w:r>
              <w:rPr>
                <w:rFonts w:eastAsia="MS Mincho"/>
                <w:sz w:val="20"/>
                <w:szCs w:val="20"/>
                <w:lang w:eastAsia="ja-JP"/>
              </w:rPr>
              <w:t>. less standard effort</w:t>
            </w:r>
          </w:p>
          <w:p w14:paraId="44603DA4" w14:textId="77777777" w:rsidR="00B804E8" w:rsidRDefault="00B804E8" w:rsidP="00B804E8">
            <w:pPr>
              <w:rPr>
                <w:sz w:val="20"/>
                <w:szCs w:val="20"/>
                <w:lang w:val="en-US"/>
              </w:rPr>
            </w:pPr>
          </w:p>
          <w:p w14:paraId="3B29942B" w14:textId="6D8EE3C0" w:rsidR="00B804E8" w:rsidRPr="00B9737E" w:rsidRDefault="00B804E8" w:rsidP="00B804E8">
            <w:pPr>
              <w:rPr>
                <w:rFonts w:eastAsia="MS Mincho"/>
                <w:sz w:val="20"/>
                <w:szCs w:val="20"/>
                <w:lang w:val="en-US" w:eastAsia="ja-JP"/>
              </w:rPr>
            </w:pPr>
            <w:r>
              <w:rPr>
                <w:rFonts w:eastAsia="MS Mincho" w:hint="eastAsia"/>
                <w:sz w:val="20"/>
                <w:szCs w:val="20"/>
                <w:lang w:val="en-US" w:eastAsia="ja-JP"/>
              </w:rPr>
              <w:t xml:space="preserve">Although </w:t>
            </w:r>
            <w:r>
              <w:rPr>
                <w:rFonts w:eastAsia="MS Mincho"/>
                <w:sz w:val="20"/>
                <w:szCs w:val="20"/>
                <w:lang w:val="en-US" w:eastAsia="ja-JP"/>
              </w:rPr>
              <w:t xml:space="preserve">we must deicide one PEI design, we are open to </w:t>
            </w:r>
            <w:r>
              <w:rPr>
                <w:rFonts w:eastAsia="MS Mincho" w:hint="eastAsia"/>
                <w:sz w:val="20"/>
                <w:szCs w:val="20"/>
                <w:lang w:val="en-US" w:eastAsia="ja-JP"/>
              </w:rPr>
              <w:t>d</w:t>
            </w:r>
            <w:r>
              <w:rPr>
                <w:rFonts w:eastAsia="MS Mincho"/>
                <w:sz w:val="20"/>
                <w:szCs w:val="20"/>
                <w:lang w:val="en-US" w:eastAsia="ja-JP"/>
              </w:rPr>
              <w:t>iscuss for merging PEI-design</w:t>
            </w:r>
            <w:r>
              <w:rPr>
                <w:rFonts w:eastAsia="MS Mincho" w:hint="eastAsia"/>
                <w:sz w:val="20"/>
                <w:szCs w:val="20"/>
                <w:lang w:val="en-US" w:eastAsia="ja-JP"/>
              </w:rPr>
              <w:t>．</w:t>
            </w:r>
            <w:r>
              <w:rPr>
                <w:rFonts w:eastAsia="MS Mincho"/>
                <w:sz w:val="20"/>
                <w:szCs w:val="20"/>
                <w:lang w:val="en-US" w:eastAsia="ja-JP"/>
              </w:rPr>
              <w:t xml:space="preserve"> </w:t>
            </w:r>
          </w:p>
          <w:p w14:paraId="398F612C" w14:textId="71847DA7" w:rsidR="00B804E8" w:rsidRPr="00B97B25" w:rsidRDefault="00B804E8" w:rsidP="00B804E8">
            <w:pPr>
              <w:rPr>
                <w:b/>
                <w:bCs/>
              </w:rPr>
            </w:pPr>
            <w:r>
              <w:rPr>
                <w:rFonts w:eastAsia="MS Mincho"/>
                <w:sz w:val="20"/>
                <w:szCs w:val="20"/>
                <w:lang w:val="en-US" w:eastAsia="ja-JP"/>
              </w:rPr>
              <w:t xml:space="preserve">As mentioned by ZTE, </w:t>
            </w:r>
            <w:r>
              <w:rPr>
                <w:rFonts w:eastAsia="SimSun"/>
                <w:sz w:val="20"/>
                <w:szCs w:val="20"/>
                <w:lang w:eastAsia="zh-CN"/>
              </w:rPr>
              <w:t xml:space="preserve">it is noted that we need to down-select one from three candidates, not specify both SSS-based and TRS based PEI. </w:t>
            </w:r>
            <w:r>
              <w:rPr>
                <w:rFonts w:eastAsia="SimSun" w:hint="eastAsia"/>
                <w:sz w:val="20"/>
                <w:szCs w:val="20"/>
                <w:lang w:eastAsia="zh-CN"/>
              </w:rPr>
              <w:t xml:space="preserve"> </w:t>
            </w:r>
          </w:p>
        </w:tc>
      </w:tr>
      <w:tr w:rsidR="00637843" w:rsidRPr="00CF07C0" w14:paraId="1A1DFE84" w14:textId="77777777" w:rsidTr="001A2DE3">
        <w:trPr>
          <w:jc w:val="center"/>
        </w:trPr>
        <w:tc>
          <w:tcPr>
            <w:tcW w:w="1170" w:type="dxa"/>
          </w:tcPr>
          <w:p w14:paraId="387E540F" w14:textId="3FAA6A3B" w:rsidR="00637843" w:rsidRDefault="00637843" w:rsidP="00637843">
            <w:pPr>
              <w:jc w:val="center"/>
              <w:rPr>
                <w:sz w:val="20"/>
                <w:szCs w:val="20"/>
              </w:rPr>
            </w:pPr>
            <w:r>
              <w:rPr>
                <w:sz w:val="20"/>
                <w:szCs w:val="20"/>
              </w:rPr>
              <w:t>Sony</w:t>
            </w:r>
          </w:p>
        </w:tc>
        <w:tc>
          <w:tcPr>
            <w:tcW w:w="1615" w:type="dxa"/>
          </w:tcPr>
          <w:p w14:paraId="58B7A181" w14:textId="07BA4064" w:rsidR="00637843" w:rsidRDefault="00637843" w:rsidP="00637843">
            <w:pPr>
              <w:jc w:val="center"/>
              <w:rPr>
                <w:sz w:val="20"/>
                <w:szCs w:val="20"/>
              </w:rPr>
            </w:pPr>
            <w:r>
              <w:rPr>
                <w:sz w:val="20"/>
                <w:szCs w:val="20"/>
              </w:rPr>
              <w:t>Sequence-based PEI</w:t>
            </w:r>
          </w:p>
        </w:tc>
        <w:tc>
          <w:tcPr>
            <w:tcW w:w="7920" w:type="dxa"/>
          </w:tcPr>
          <w:p w14:paraId="0F44DF79" w14:textId="77777777" w:rsidR="00637843" w:rsidRDefault="00637843" w:rsidP="00637843">
            <w:pPr>
              <w:rPr>
                <w:sz w:val="20"/>
                <w:szCs w:val="20"/>
              </w:rPr>
            </w:pPr>
            <w:r w:rsidRPr="002D2C98">
              <w:rPr>
                <w:sz w:val="20"/>
                <w:szCs w:val="20"/>
              </w:rPr>
              <w:t>The sequenced-based PEI has the lowest power consumption/highest power saving ga</w:t>
            </w:r>
            <w:r w:rsidRPr="0088417B">
              <w:rPr>
                <w:sz w:val="20"/>
                <w:szCs w:val="20"/>
              </w:rPr>
              <w:t xml:space="preserve">in: </w:t>
            </w:r>
          </w:p>
          <w:p w14:paraId="603DDFB3" w14:textId="77777777" w:rsidR="00637843" w:rsidRPr="00FD1A72" w:rsidRDefault="00637843" w:rsidP="00637843">
            <w:pPr>
              <w:pStyle w:val="af4"/>
              <w:rPr>
                <w:sz w:val="20"/>
                <w:szCs w:val="20"/>
              </w:rPr>
            </w:pPr>
            <w:r w:rsidRPr="00FD1A72">
              <w:rPr>
                <w:sz w:val="20"/>
                <w:szCs w:val="20"/>
              </w:rPr>
              <w:t xml:space="preserve">In </w:t>
            </w:r>
            <w:r w:rsidRPr="00FD1A72">
              <w:rPr>
                <w:i/>
                <w:iCs/>
                <w:sz w:val="20"/>
                <w:szCs w:val="20"/>
                <w:u w:val="single"/>
              </w:rPr>
              <w:t>a sequence-based, i.e., TRS/CSI-RS based and SSS-based, PEI design</w:t>
            </w:r>
            <w:r w:rsidRPr="00FD1A72">
              <w:rPr>
                <w:sz w:val="20"/>
                <w:szCs w:val="20"/>
              </w:rPr>
              <w:t xml:space="preserve"> the UE does not need to do any synchronization prior to its PEI detection. The UE proceeds to read SSB and PO only if the sequence-based PEI is detected. Moreover, the structure of sequence-based PEI can also be used for synchronization purposes leading to a reduced number of SS bursts needed to achieve synchronization prior to PO for decoding of paging DCI and a paging message. When performing the energy analysis, </w:t>
            </w:r>
            <w:r w:rsidRPr="00FD1A72">
              <w:rPr>
                <w:sz w:val="20"/>
                <w:szCs w:val="20"/>
              </w:rPr>
              <w:lastRenderedPageBreak/>
              <w:t>the same number of SSB bursts before PEI and the characteristics of the different signal designs have not been considered. Since in the end achieving a certain detection performance with as small energy consumption as possible is the desired outcome the comparison should be made between schemes of equal performance rather than fixing any of the parameters.</w:t>
            </w:r>
          </w:p>
          <w:p w14:paraId="40BBBF74" w14:textId="77777777" w:rsidR="00637843" w:rsidRPr="00FD1A72" w:rsidRDefault="00637843" w:rsidP="00637843">
            <w:pPr>
              <w:pStyle w:val="af4"/>
              <w:numPr>
                <w:ilvl w:val="0"/>
                <w:numId w:val="103"/>
              </w:numPr>
              <w:rPr>
                <w:sz w:val="20"/>
                <w:szCs w:val="20"/>
              </w:rPr>
            </w:pPr>
            <w:r w:rsidRPr="00FD1A72">
              <w:rPr>
                <w:sz w:val="20"/>
                <w:szCs w:val="20"/>
              </w:rPr>
              <w:t>A simple correlation-based detection of sequenced-based PEI means that energy consumption when detecting sequence-based PEIs is lower than the energy consumption of the receiver when decoding/detecting PDCCH/DCI-based. This is not included in the current energy model. Since this energy difference has not been included in the energy model, sequence-based PEI in reality has a competitive advantage not visible in the current power saving gain comparisons. In other words, including lower power consumption in the power saving gain calculation when detecting sequence-based PEI will result in a higher power saving gain than those reported.</w:t>
            </w:r>
          </w:p>
          <w:p w14:paraId="468291BE" w14:textId="77777777" w:rsidR="00637843" w:rsidRPr="00CF07C0" w:rsidRDefault="00637843" w:rsidP="00637843">
            <w:pPr>
              <w:rPr>
                <w:sz w:val="20"/>
                <w:szCs w:val="20"/>
              </w:rPr>
            </w:pPr>
          </w:p>
        </w:tc>
      </w:tr>
      <w:tr w:rsidR="00274325" w:rsidRPr="00CF07C0" w14:paraId="4C713F44" w14:textId="77777777" w:rsidTr="001A2DE3">
        <w:trPr>
          <w:jc w:val="center"/>
        </w:trPr>
        <w:tc>
          <w:tcPr>
            <w:tcW w:w="1170" w:type="dxa"/>
          </w:tcPr>
          <w:p w14:paraId="76504AA4" w14:textId="7C8B0524" w:rsidR="00274325" w:rsidRDefault="00274325" w:rsidP="00274325">
            <w:pPr>
              <w:jc w:val="center"/>
              <w:rPr>
                <w:sz w:val="20"/>
                <w:szCs w:val="20"/>
              </w:rPr>
            </w:pPr>
            <w:r>
              <w:rPr>
                <w:rFonts w:eastAsia="맑은 고딕" w:hint="eastAsia"/>
                <w:sz w:val="20"/>
                <w:szCs w:val="20"/>
                <w:lang w:eastAsia="ko-KR"/>
              </w:rPr>
              <w:lastRenderedPageBreak/>
              <w:t>LG</w:t>
            </w:r>
          </w:p>
        </w:tc>
        <w:tc>
          <w:tcPr>
            <w:tcW w:w="1615" w:type="dxa"/>
          </w:tcPr>
          <w:p w14:paraId="16B6BE8E" w14:textId="7C512EA2" w:rsidR="00274325" w:rsidRDefault="00274325" w:rsidP="00274325">
            <w:pPr>
              <w:jc w:val="center"/>
              <w:rPr>
                <w:sz w:val="20"/>
                <w:szCs w:val="20"/>
              </w:rPr>
            </w:pPr>
            <w:r>
              <w:rPr>
                <w:rFonts w:eastAsia="맑은 고딕" w:hint="eastAsia"/>
                <w:sz w:val="20"/>
                <w:szCs w:val="20"/>
                <w:lang w:eastAsia="ko-KR"/>
              </w:rPr>
              <w:t>PDCCH-based PEI</w:t>
            </w:r>
          </w:p>
        </w:tc>
        <w:tc>
          <w:tcPr>
            <w:tcW w:w="7920" w:type="dxa"/>
          </w:tcPr>
          <w:p w14:paraId="51770718" w14:textId="77777777" w:rsidR="00274325" w:rsidRDefault="00274325" w:rsidP="00274325">
            <w:pPr>
              <w:rPr>
                <w:rFonts w:eastAsia="맑은 고딕"/>
                <w:sz w:val="20"/>
                <w:szCs w:val="20"/>
                <w:lang w:eastAsia="ko-KR"/>
              </w:rPr>
            </w:pPr>
            <w:r>
              <w:rPr>
                <w:rFonts w:eastAsia="맑은 고딕" w:hint="eastAsia"/>
                <w:sz w:val="20"/>
                <w:szCs w:val="20"/>
                <w:lang w:eastAsia="ko-KR"/>
              </w:rPr>
              <w:t xml:space="preserve">PDCCH based PEI has benefits from following aspects: </w:t>
            </w:r>
          </w:p>
          <w:p w14:paraId="5E580280" w14:textId="77777777" w:rsidR="00274325" w:rsidRDefault="00274325" w:rsidP="00274325">
            <w:pPr>
              <w:pStyle w:val="af4"/>
              <w:numPr>
                <w:ilvl w:val="0"/>
                <w:numId w:val="18"/>
              </w:numPr>
              <w:rPr>
                <w:rFonts w:eastAsia="맑은 고딕"/>
                <w:sz w:val="20"/>
                <w:szCs w:val="20"/>
                <w:lang w:eastAsia="ko-KR"/>
              </w:rPr>
            </w:pPr>
            <w:r w:rsidRPr="002A6B25">
              <w:rPr>
                <w:rFonts w:eastAsia="맑은 고딕" w:hint="eastAsia"/>
                <w:sz w:val="20"/>
                <w:szCs w:val="20"/>
                <w:lang w:eastAsia="ko-KR"/>
              </w:rPr>
              <w:t xml:space="preserve">Power saving gain among the candidates </w:t>
            </w:r>
            <w:r w:rsidRPr="002A6B25">
              <w:rPr>
                <w:rFonts w:eastAsia="맑은 고딕"/>
                <w:sz w:val="20"/>
                <w:szCs w:val="20"/>
                <w:lang w:eastAsia="ko-KR"/>
              </w:rPr>
              <w:t>are quite comparable</w:t>
            </w:r>
            <w:r>
              <w:rPr>
                <w:rFonts w:eastAsia="맑은 고딕"/>
                <w:sz w:val="20"/>
                <w:szCs w:val="20"/>
                <w:lang w:eastAsia="ko-KR"/>
              </w:rPr>
              <w:t>.</w:t>
            </w:r>
          </w:p>
          <w:p w14:paraId="7164E015" w14:textId="77777777" w:rsidR="00274325" w:rsidRDefault="00274325" w:rsidP="00274325">
            <w:pPr>
              <w:pStyle w:val="af4"/>
              <w:numPr>
                <w:ilvl w:val="0"/>
                <w:numId w:val="18"/>
              </w:numPr>
              <w:rPr>
                <w:rFonts w:eastAsia="맑은 고딕"/>
                <w:sz w:val="20"/>
                <w:szCs w:val="20"/>
                <w:lang w:eastAsia="ko-KR"/>
              </w:rPr>
            </w:pPr>
            <w:r>
              <w:rPr>
                <w:rFonts w:eastAsia="맑은 고딕"/>
                <w:sz w:val="20"/>
                <w:szCs w:val="20"/>
                <w:lang w:eastAsia="ko-KR"/>
              </w:rPr>
              <w:t xml:space="preserve">Bitmap based </w:t>
            </w:r>
            <w:r>
              <w:rPr>
                <w:rFonts w:eastAsia="맑은 고딕" w:hint="eastAsia"/>
                <w:sz w:val="20"/>
                <w:szCs w:val="20"/>
                <w:lang w:eastAsia="ko-KR"/>
              </w:rPr>
              <w:t xml:space="preserve">UE subgrouping </w:t>
            </w:r>
            <w:r>
              <w:rPr>
                <w:rFonts w:eastAsia="맑은 고딕"/>
                <w:sz w:val="20"/>
                <w:szCs w:val="20"/>
                <w:lang w:eastAsia="ko-KR"/>
              </w:rPr>
              <w:t>can be provided</w:t>
            </w:r>
          </w:p>
          <w:p w14:paraId="45F581EF" w14:textId="77777777" w:rsidR="00274325" w:rsidRDefault="00274325" w:rsidP="00274325">
            <w:pPr>
              <w:pStyle w:val="af4"/>
              <w:numPr>
                <w:ilvl w:val="0"/>
                <w:numId w:val="18"/>
              </w:numPr>
              <w:rPr>
                <w:rFonts w:eastAsia="맑은 고딕"/>
                <w:sz w:val="20"/>
                <w:szCs w:val="20"/>
                <w:lang w:eastAsia="ko-KR"/>
              </w:rPr>
            </w:pPr>
            <w:r>
              <w:rPr>
                <w:rFonts w:eastAsia="맑은 고딕"/>
                <w:sz w:val="20"/>
                <w:szCs w:val="20"/>
                <w:lang w:eastAsia="ko-KR"/>
              </w:rPr>
              <w:t>Additional information other than UE subgrouping can be provided</w:t>
            </w:r>
          </w:p>
          <w:p w14:paraId="768694D9" w14:textId="77777777" w:rsidR="00274325" w:rsidRDefault="00274325" w:rsidP="00274325">
            <w:pPr>
              <w:pStyle w:val="af4"/>
              <w:numPr>
                <w:ilvl w:val="0"/>
                <w:numId w:val="18"/>
              </w:numPr>
              <w:rPr>
                <w:rFonts w:eastAsia="맑은 고딕"/>
                <w:sz w:val="20"/>
                <w:szCs w:val="20"/>
                <w:lang w:eastAsia="ko-KR"/>
              </w:rPr>
            </w:pPr>
            <w:r>
              <w:rPr>
                <w:rFonts w:eastAsia="맑은 고딕"/>
                <w:sz w:val="20"/>
                <w:szCs w:val="20"/>
                <w:lang w:eastAsia="ko-KR"/>
              </w:rPr>
              <w:t>E</w:t>
            </w:r>
            <w:r w:rsidRPr="0034717A">
              <w:rPr>
                <w:rFonts w:eastAsia="맑은 고딕"/>
                <w:sz w:val="20"/>
                <w:szCs w:val="20"/>
                <w:lang w:eastAsia="ko-KR"/>
              </w:rPr>
              <w:t>xisting s</w:t>
            </w:r>
            <w:r>
              <w:rPr>
                <w:rFonts w:eastAsia="맑은 고딕"/>
                <w:sz w:val="20"/>
                <w:szCs w:val="20"/>
                <w:lang w:eastAsia="ko-KR"/>
              </w:rPr>
              <w:t>pecification, such as PDCCH, search space, and CORESET, can be reused.</w:t>
            </w:r>
          </w:p>
          <w:p w14:paraId="2A1F5B37" w14:textId="77777777" w:rsidR="00274325" w:rsidRPr="00274325" w:rsidRDefault="00274325" w:rsidP="00274325">
            <w:pPr>
              <w:pStyle w:val="af4"/>
              <w:numPr>
                <w:ilvl w:val="0"/>
                <w:numId w:val="18"/>
              </w:numPr>
              <w:rPr>
                <w:sz w:val="20"/>
                <w:szCs w:val="20"/>
              </w:rPr>
            </w:pPr>
            <w:r>
              <w:rPr>
                <w:rFonts w:eastAsia="맑은 고딕"/>
                <w:sz w:val="20"/>
                <w:szCs w:val="20"/>
                <w:lang w:eastAsia="ko-KR"/>
              </w:rPr>
              <w:t xml:space="preserve">More flexible dynamic sharing with legacy PDCCH/PDSCH </w:t>
            </w:r>
          </w:p>
          <w:p w14:paraId="7338285C" w14:textId="0FFB0554" w:rsidR="00274325" w:rsidRPr="00CF07C0" w:rsidRDefault="00274325" w:rsidP="00274325">
            <w:pPr>
              <w:pStyle w:val="af4"/>
              <w:numPr>
                <w:ilvl w:val="0"/>
                <w:numId w:val="18"/>
              </w:numPr>
              <w:rPr>
                <w:sz w:val="20"/>
                <w:szCs w:val="20"/>
              </w:rPr>
            </w:pPr>
            <w:r>
              <w:rPr>
                <w:rFonts w:eastAsia="맑은 고딕"/>
                <w:sz w:val="20"/>
                <w:szCs w:val="20"/>
                <w:lang w:eastAsia="ko-KR"/>
              </w:rPr>
              <w:t xml:space="preserve">Forward compatibility </w:t>
            </w:r>
          </w:p>
        </w:tc>
      </w:tr>
      <w:tr w:rsidR="00274325" w:rsidRPr="00CF07C0" w14:paraId="578CE5D4" w14:textId="77777777" w:rsidTr="001A2DE3">
        <w:trPr>
          <w:jc w:val="center"/>
        </w:trPr>
        <w:tc>
          <w:tcPr>
            <w:tcW w:w="1170" w:type="dxa"/>
          </w:tcPr>
          <w:p w14:paraId="6C5256C8" w14:textId="5DCBBB71" w:rsidR="00274325" w:rsidRDefault="00274325" w:rsidP="00274325">
            <w:pPr>
              <w:jc w:val="center"/>
              <w:rPr>
                <w:sz w:val="20"/>
                <w:szCs w:val="20"/>
              </w:rPr>
            </w:pPr>
          </w:p>
        </w:tc>
        <w:tc>
          <w:tcPr>
            <w:tcW w:w="1615" w:type="dxa"/>
          </w:tcPr>
          <w:p w14:paraId="05E0182A" w14:textId="014C6F31" w:rsidR="00274325" w:rsidRDefault="00274325" w:rsidP="00274325">
            <w:pPr>
              <w:jc w:val="center"/>
              <w:rPr>
                <w:sz w:val="20"/>
                <w:szCs w:val="20"/>
              </w:rPr>
            </w:pPr>
          </w:p>
        </w:tc>
        <w:tc>
          <w:tcPr>
            <w:tcW w:w="7920" w:type="dxa"/>
          </w:tcPr>
          <w:p w14:paraId="01132C08" w14:textId="77777777" w:rsidR="00274325" w:rsidRPr="00CF07C0" w:rsidRDefault="00274325" w:rsidP="00274325">
            <w:pPr>
              <w:rPr>
                <w:sz w:val="20"/>
                <w:szCs w:val="20"/>
              </w:rPr>
            </w:pPr>
          </w:p>
        </w:tc>
      </w:tr>
      <w:tr w:rsidR="00274325" w:rsidRPr="00CF07C0" w14:paraId="64FE6D0D" w14:textId="77777777" w:rsidTr="001A2DE3">
        <w:trPr>
          <w:jc w:val="center"/>
        </w:trPr>
        <w:tc>
          <w:tcPr>
            <w:tcW w:w="1170" w:type="dxa"/>
          </w:tcPr>
          <w:p w14:paraId="5892AC17" w14:textId="6BE2D483" w:rsidR="00274325" w:rsidRDefault="00274325" w:rsidP="00274325">
            <w:pPr>
              <w:jc w:val="center"/>
              <w:rPr>
                <w:sz w:val="20"/>
                <w:szCs w:val="20"/>
              </w:rPr>
            </w:pPr>
          </w:p>
        </w:tc>
        <w:tc>
          <w:tcPr>
            <w:tcW w:w="1615" w:type="dxa"/>
          </w:tcPr>
          <w:p w14:paraId="3C1A3D31" w14:textId="2DD82866" w:rsidR="00274325" w:rsidRDefault="00274325" w:rsidP="00274325">
            <w:pPr>
              <w:jc w:val="center"/>
              <w:rPr>
                <w:sz w:val="20"/>
                <w:szCs w:val="20"/>
              </w:rPr>
            </w:pPr>
          </w:p>
        </w:tc>
        <w:tc>
          <w:tcPr>
            <w:tcW w:w="7920" w:type="dxa"/>
          </w:tcPr>
          <w:p w14:paraId="3859B841" w14:textId="77777777" w:rsidR="00274325" w:rsidRPr="00CF07C0" w:rsidRDefault="00274325" w:rsidP="00274325">
            <w:pPr>
              <w:rPr>
                <w:sz w:val="20"/>
                <w:szCs w:val="20"/>
              </w:rPr>
            </w:pPr>
          </w:p>
        </w:tc>
      </w:tr>
      <w:tr w:rsidR="00274325" w:rsidRPr="0057385E" w14:paraId="794A0260" w14:textId="77777777" w:rsidTr="001A2DE3">
        <w:trPr>
          <w:jc w:val="center"/>
        </w:trPr>
        <w:tc>
          <w:tcPr>
            <w:tcW w:w="1170" w:type="dxa"/>
          </w:tcPr>
          <w:p w14:paraId="076969EE" w14:textId="77FF8618" w:rsidR="00274325" w:rsidRDefault="00274325" w:rsidP="00274325">
            <w:pPr>
              <w:jc w:val="center"/>
              <w:rPr>
                <w:sz w:val="20"/>
                <w:szCs w:val="20"/>
              </w:rPr>
            </w:pPr>
          </w:p>
        </w:tc>
        <w:tc>
          <w:tcPr>
            <w:tcW w:w="1615" w:type="dxa"/>
          </w:tcPr>
          <w:p w14:paraId="00114900" w14:textId="0DE0E2CC" w:rsidR="00274325" w:rsidRDefault="00274325" w:rsidP="00274325">
            <w:pPr>
              <w:jc w:val="center"/>
              <w:rPr>
                <w:sz w:val="20"/>
                <w:szCs w:val="20"/>
              </w:rPr>
            </w:pPr>
          </w:p>
        </w:tc>
        <w:tc>
          <w:tcPr>
            <w:tcW w:w="7920" w:type="dxa"/>
          </w:tcPr>
          <w:p w14:paraId="1CA17674" w14:textId="77777777" w:rsidR="00274325" w:rsidRPr="0057385E" w:rsidRDefault="00274325" w:rsidP="00274325">
            <w:pPr>
              <w:rPr>
                <w:b/>
                <w:bCs/>
                <w:sz w:val="20"/>
                <w:szCs w:val="20"/>
                <w:lang w:eastAsia="x-none"/>
              </w:rPr>
            </w:pPr>
          </w:p>
        </w:tc>
      </w:tr>
      <w:tr w:rsidR="00274325" w:rsidRPr="00CF07C0" w14:paraId="37E90581" w14:textId="77777777" w:rsidTr="001A2DE3">
        <w:trPr>
          <w:jc w:val="center"/>
        </w:trPr>
        <w:tc>
          <w:tcPr>
            <w:tcW w:w="1170" w:type="dxa"/>
          </w:tcPr>
          <w:p w14:paraId="24016C90" w14:textId="20C84520" w:rsidR="00274325" w:rsidRDefault="00274325" w:rsidP="00274325">
            <w:pPr>
              <w:jc w:val="center"/>
              <w:rPr>
                <w:sz w:val="20"/>
                <w:szCs w:val="20"/>
              </w:rPr>
            </w:pPr>
          </w:p>
        </w:tc>
        <w:tc>
          <w:tcPr>
            <w:tcW w:w="1615" w:type="dxa"/>
          </w:tcPr>
          <w:p w14:paraId="1655AE0F" w14:textId="72117D50" w:rsidR="00274325" w:rsidRDefault="00274325" w:rsidP="00274325">
            <w:pPr>
              <w:jc w:val="center"/>
              <w:rPr>
                <w:sz w:val="20"/>
                <w:szCs w:val="20"/>
              </w:rPr>
            </w:pPr>
          </w:p>
        </w:tc>
        <w:tc>
          <w:tcPr>
            <w:tcW w:w="7920" w:type="dxa"/>
          </w:tcPr>
          <w:p w14:paraId="5ED1F676" w14:textId="77777777" w:rsidR="00274325" w:rsidRPr="00CF07C0" w:rsidRDefault="00274325" w:rsidP="00274325">
            <w:pPr>
              <w:rPr>
                <w:sz w:val="20"/>
                <w:szCs w:val="20"/>
              </w:rPr>
            </w:pPr>
          </w:p>
        </w:tc>
      </w:tr>
      <w:tr w:rsidR="00274325" w:rsidRPr="00CF07C0" w14:paraId="50AAE879" w14:textId="77777777" w:rsidTr="001A2DE3">
        <w:trPr>
          <w:jc w:val="center"/>
        </w:trPr>
        <w:tc>
          <w:tcPr>
            <w:tcW w:w="1170" w:type="dxa"/>
          </w:tcPr>
          <w:p w14:paraId="7347AAF3" w14:textId="3E10A096" w:rsidR="00274325" w:rsidRDefault="00274325" w:rsidP="00274325">
            <w:pPr>
              <w:jc w:val="center"/>
              <w:rPr>
                <w:sz w:val="20"/>
                <w:szCs w:val="20"/>
              </w:rPr>
            </w:pPr>
          </w:p>
        </w:tc>
        <w:tc>
          <w:tcPr>
            <w:tcW w:w="1615" w:type="dxa"/>
          </w:tcPr>
          <w:p w14:paraId="4808D272" w14:textId="65AE8596" w:rsidR="00274325" w:rsidRDefault="00274325" w:rsidP="00274325">
            <w:pPr>
              <w:jc w:val="center"/>
              <w:rPr>
                <w:sz w:val="20"/>
                <w:szCs w:val="20"/>
              </w:rPr>
            </w:pPr>
          </w:p>
        </w:tc>
        <w:tc>
          <w:tcPr>
            <w:tcW w:w="7920" w:type="dxa"/>
          </w:tcPr>
          <w:p w14:paraId="631C530C" w14:textId="77777777" w:rsidR="00274325" w:rsidRPr="00CF07C0" w:rsidRDefault="00274325" w:rsidP="00274325">
            <w:pPr>
              <w:rPr>
                <w:sz w:val="20"/>
                <w:szCs w:val="20"/>
              </w:rPr>
            </w:pPr>
          </w:p>
        </w:tc>
      </w:tr>
      <w:tr w:rsidR="00274325" w:rsidRPr="00CF07C0" w14:paraId="777368AC" w14:textId="77777777" w:rsidTr="001A2DE3">
        <w:trPr>
          <w:jc w:val="center"/>
        </w:trPr>
        <w:tc>
          <w:tcPr>
            <w:tcW w:w="1170" w:type="dxa"/>
          </w:tcPr>
          <w:p w14:paraId="1031237D" w14:textId="1EED6AAB" w:rsidR="00274325" w:rsidRDefault="00274325" w:rsidP="00274325">
            <w:pPr>
              <w:jc w:val="center"/>
              <w:rPr>
                <w:sz w:val="20"/>
                <w:szCs w:val="20"/>
              </w:rPr>
            </w:pPr>
          </w:p>
        </w:tc>
        <w:tc>
          <w:tcPr>
            <w:tcW w:w="1615" w:type="dxa"/>
          </w:tcPr>
          <w:p w14:paraId="266D0407" w14:textId="1F7615DB" w:rsidR="00274325" w:rsidRDefault="00274325" w:rsidP="00274325">
            <w:pPr>
              <w:jc w:val="center"/>
              <w:rPr>
                <w:sz w:val="20"/>
                <w:szCs w:val="20"/>
              </w:rPr>
            </w:pPr>
          </w:p>
        </w:tc>
        <w:tc>
          <w:tcPr>
            <w:tcW w:w="7920" w:type="dxa"/>
          </w:tcPr>
          <w:p w14:paraId="2B51AD55" w14:textId="77777777" w:rsidR="00274325" w:rsidRPr="00CF07C0" w:rsidRDefault="00274325" w:rsidP="00274325">
            <w:pPr>
              <w:rPr>
                <w:sz w:val="20"/>
                <w:szCs w:val="20"/>
              </w:rPr>
            </w:pPr>
          </w:p>
        </w:tc>
      </w:tr>
      <w:tr w:rsidR="00274325" w:rsidRPr="00732F75" w14:paraId="5958B722" w14:textId="77777777" w:rsidTr="001A2DE3">
        <w:trPr>
          <w:jc w:val="center"/>
        </w:trPr>
        <w:tc>
          <w:tcPr>
            <w:tcW w:w="1170" w:type="dxa"/>
          </w:tcPr>
          <w:p w14:paraId="3DDCFEA8" w14:textId="1521E33D" w:rsidR="00274325" w:rsidRDefault="00274325" w:rsidP="00274325">
            <w:pPr>
              <w:jc w:val="center"/>
              <w:rPr>
                <w:sz w:val="20"/>
                <w:szCs w:val="20"/>
              </w:rPr>
            </w:pPr>
          </w:p>
        </w:tc>
        <w:tc>
          <w:tcPr>
            <w:tcW w:w="1615" w:type="dxa"/>
          </w:tcPr>
          <w:p w14:paraId="218AC247" w14:textId="482B3D57" w:rsidR="00274325" w:rsidRDefault="00274325" w:rsidP="00274325">
            <w:pPr>
              <w:jc w:val="center"/>
              <w:rPr>
                <w:sz w:val="20"/>
                <w:szCs w:val="20"/>
              </w:rPr>
            </w:pPr>
          </w:p>
        </w:tc>
        <w:tc>
          <w:tcPr>
            <w:tcW w:w="7920" w:type="dxa"/>
          </w:tcPr>
          <w:p w14:paraId="4D5F3A9F" w14:textId="77777777" w:rsidR="00274325" w:rsidRPr="00732F75" w:rsidRDefault="00274325" w:rsidP="00274325">
            <w:pPr>
              <w:pStyle w:val="af0"/>
              <w:rPr>
                <w:b/>
                <w:i/>
                <w:lang w:eastAsia="zh-CN"/>
              </w:rPr>
            </w:pPr>
          </w:p>
        </w:tc>
      </w:tr>
      <w:tr w:rsidR="00274325" w:rsidRPr="00CF07C0" w14:paraId="19D7E2B3" w14:textId="77777777" w:rsidTr="001A2DE3">
        <w:trPr>
          <w:jc w:val="center"/>
        </w:trPr>
        <w:tc>
          <w:tcPr>
            <w:tcW w:w="1170" w:type="dxa"/>
          </w:tcPr>
          <w:p w14:paraId="5B056080" w14:textId="501748B7" w:rsidR="00274325" w:rsidRDefault="00274325" w:rsidP="00274325">
            <w:pPr>
              <w:jc w:val="center"/>
              <w:rPr>
                <w:sz w:val="20"/>
                <w:szCs w:val="20"/>
              </w:rPr>
            </w:pPr>
          </w:p>
        </w:tc>
        <w:tc>
          <w:tcPr>
            <w:tcW w:w="1615" w:type="dxa"/>
          </w:tcPr>
          <w:p w14:paraId="713D37FE" w14:textId="62225AE1" w:rsidR="00274325" w:rsidRDefault="00274325" w:rsidP="00274325">
            <w:pPr>
              <w:jc w:val="center"/>
              <w:rPr>
                <w:sz w:val="20"/>
                <w:szCs w:val="20"/>
              </w:rPr>
            </w:pPr>
          </w:p>
        </w:tc>
        <w:tc>
          <w:tcPr>
            <w:tcW w:w="7920" w:type="dxa"/>
          </w:tcPr>
          <w:p w14:paraId="4AC8F125" w14:textId="77777777" w:rsidR="00274325" w:rsidRPr="00CF07C0" w:rsidRDefault="00274325" w:rsidP="00274325">
            <w:pPr>
              <w:rPr>
                <w:sz w:val="20"/>
                <w:szCs w:val="20"/>
              </w:rPr>
            </w:pPr>
          </w:p>
        </w:tc>
      </w:tr>
      <w:tr w:rsidR="00274325" w:rsidRPr="00CF07C0" w14:paraId="70040CD4" w14:textId="77777777" w:rsidTr="001A2DE3">
        <w:trPr>
          <w:jc w:val="center"/>
        </w:trPr>
        <w:tc>
          <w:tcPr>
            <w:tcW w:w="1170" w:type="dxa"/>
          </w:tcPr>
          <w:p w14:paraId="457289DF" w14:textId="284D7F1B" w:rsidR="00274325" w:rsidRDefault="00274325" w:rsidP="00274325">
            <w:pPr>
              <w:jc w:val="center"/>
              <w:rPr>
                <w:sz w:val="20"/>
                <w:szCs w:val="20"/>
              </w:rPr>
            </w:pPr>
          </w:p>
        </w:tc>
        <w:tc>
          <w:tcPr>
            <w:tcW w:w="1615" w:type="dxa"/>
          </w:tcPr>
          <w:p w14:paraId="309548A9" w14:textId="7853E484" w:rsidR="00274325" w:rsidRDefault="00274325" w:rsidP="00274325">
            <w:pPr>
              <w:jc w:val="center"/>
              <w:rPr>
                <w:sz w:val="20"/>
                <w:szCs w:val="20"/>
              </w:rPr>
            </w:pPr>
          </w:p>
        </w:tc>
        <w:tc>
          <w:tcPr>
            <w:tcW w:w="7920" w:type="dxa"/>
          </w:tcPr>
          <w:p w14:paraId="20C2E626" w14:textId="77777777" w:rsidR="00274325" w:rsidRPr="00CF07C0" w:rsidRDefault="00274325" w:rsidP="00274325">
            <w:pPr>
              <w:rPr>
                <w:sz w:val="20"/>
                <w:szCs w:val="20"/>
              </w:rPr>
            </w:pPr>
          </w:p>
        </w:tc>
      </w:tr>
      <w:tr w:rsidR="00274325" w:rsidRPr="00CF07C0" w14:paraId="6552F105" w14:textId="77777777" w:rsidTr="001A2DE3">
        <w:trPr>
          <w:jc w:val="center"/>
        </w:trPr>
        <w:tc>
          <w:tcPr>
            <w:tcW w:w="1170" w:type="dxa"/>
          </w:tcPr>
          <w:p w14:paraId="28D8A2D5" w14:textId="77777777" w:rsidR="00274325" w:rsidRPr="00CF07C0" w:rsidRDefault="00274325" w:rsidP="00274325">
            <w:pPr>
              <w:jc w:val="center"/>
              <w:rPr>
                <w:sz w:val="20"/>
                <w:szCs w:val="20"/>
              </w:rPr>
            </w:pPr>
          </w:p>
        </w:tc>
        <w:tc>
          <w:tcPr>
            <w:tcW w:w="1615" w:type="dxa"/>
          </w:tcPr>
          <w:p w14:paraId="3447E442" w14:textId="56201BD5" w:rsidR="00274325" w:rsidRPr="00CF07C0" w:rsidRDefault="00274325" w:rsidP="00274325">
            <w:pPr>
              <w:jc w:val="center"/>
              <w:rPr>
                <w:sz w:val="20"/>
                <w:szCs w:val="20"/>
              </w:rPr>
            </w:pPr>
          </w:p>
        </w:tc>
        <w:tc>
          <w:tcPr>
            <w:tcW w:w="7920" w:type="dxa"/>
          </w:tcPr>
          <w:p w14:paraId="020DC533" w14:textId="77777777" w:rsidR="00274325" w:rsidRPr="00CF07C0" w:rsidRDefault="00274325" w:rsidP="00274325">
            <w:pPr>
              <w:rPr>
                <w:sz w:val="20"/>
                <w:szCs w:val="20"/>
              </w:rPr>
            </w:pPr>
          </w:p>
        </w:tc>
      </w:tr>
    </w:tbl>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1"/>
      </w:pPr>
      <w:bookmarkStart w:id="13" w:name="_Ref68686484"/>
      <w:r>
        <w:lastRenderedPageBreak/>
        <w:t>Summary</w:t>
      </w:r>
      <w:bookmarkEnd w:id="13"/>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af4"/>
        <w:ind w:left="3600"/>
        <w:rPr>
          <w:sz w:val="22"/>
          <w:szCs w:val="22"/>
          <w:lang w:eastAsia="zh-CN"/>
        </w:rPr>
      </w:pPr>
    </w:p>
    <w:p w14:paraId="2D30BA52" w14:textId="4134755F" w:rsidR="007A08A8" w:rsidRPr="003F1B73" w:rsidRDefault="007A08A8" w:rsidP="007A08A8">
      <w:pPr>
        <w:pStyle w:val="af4"/>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4" w:name="_Ref47770235"/>
      <w:bookmarkStart w:id="15" w:name="_Ref54385885"/>
      <w:bookmarkStart w:id="16"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4"/>
      <w:r>
        <w:rPr>
          <w:sz w:val="22"/>
          <w:szCs w:val="20"/>
        </w:rPr>
        <w:t xml:space="preserve">105-e, online available @ </w:t>
      </w:r>
      <w:bookmarkEnd w:id="15"/>
      <w:bookmarkEnd w:id="16"/>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ac"/>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7" w:name="_Ref47770244"/>
      <w:bookmarkStart w:id="18"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7"/>
      <w:r>
        <w:rPr>
          <w:sz w:val="22"/>
          <w:szCs w:val="20"/>
        </w:rPr>
        <w:t>105-e</w:t>
      </w:r>
      <w:bookmarkEnd w:id="18"/>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9" w:name="_Ref71666308"/>
      <w:bookmarkStart w:id="20" w:name="_Ref68695475"/>
      <w:bookmarkStart w:id="21"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9"/>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2"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2"/>
      <w:r>
        <w:rPr>
          <w:sz w:val="22"/>
          <w:szCs w:val="22"/>
        </w:rPr>
        <w:t xml:space="preserve"> </w:t>
      </w:r>
      <w:r>
        <w:rPr>
          <w:sz w:val="22"/>
          <w:szCs w:val="20"/>
        </w:rPr>
        <w:t xml:space="preserve"> </w:t>
      </w:r>
      <w:bookmarkEnd w:id="20"/>
      <w:bookmarkEnd w:id="21"/>
    </w:p>
    <w:p w14:paraId="1DBA31EF" w14:textId="2B31F93D"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ZTE, Sanechips</w:t>
      </w:r>
    </w:p>
    <w:p w14:paraId="6F2EE777" w14:textId="4C8F97D2"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r w:rsidRPr="00272EB7">
        <w:rPr>
          <w:sz w:val="22"/>
          <w:szCs w:val="20"/>
        </w:rPr>
        <w:t>Spreadtrum Communications</w:t>
      </w:r>
    </w:p>
    <w:p w14:paraId="4DBA9A97" w14:textId="3CF75B4E"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r w:rsidRPr="00272EB7">
        <w:rPr>
          <w:sz w:val="22"/>
          <w:szCs w:val="20"/>
        </w:rPr>
        <w:t>Transsion Holdings</w:t>
      </w:r>
    </w:p>
    <w:p w14:paraId="0AC97EAE" w14:textId="03F6A61E"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r w:rsidRPr="00272EB7">
        <w:rPr>
          <w:sz w:val="22"/>
          <w:szCs w:val="20"/>
        </w:rPr>
        <w:t>Transsion Holdings</w:t>
      </w:r>
    </w:p>
    <w:p w14:paraId="4F8E7286" w14:textId="1F2C1DD5"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r w:rsidRPr="00272EB7">
        <w:rPr>
          <w:sz w:val="22"/>
          <w:szCs w:val="20"/>
        </w:rPr>
        <w:t>InterDigital, Inc.</w:t>
      </w:r>
    </w:p>
    <w:p w14:paraId="5ECCA5A8" w14:textId="78ABD687"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af4"/>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af6"/>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Behv-A and Behv-B. </w:t>
            </w:r>
          </w:p>
          <w:p w14:paraId="3EB409A2"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21. TRS-/SSS- based PEI may be interfered by PEIs and legacy signals of neighbor cells.</w:t>
            </w:r>
          </w:p>
          <w:p w14:paraId="585B3DD9"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af4"/>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ab"/>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6"/>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af4"/>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af4"/>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af4"/>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af4"/>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67233C8" w14:textId="77777777" w:rsidR="005A63DE" w:rsidRPr="00DA38D8" w:rsidRDefault="005A63DE" w:rsidP="005A63DE">
            <w:pPr>
              <w:pStyle w:val="af4"/>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af4"/>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af4"/>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af4"/>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af4"/>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af4"/>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cdm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The advantages and disadvantages of Behv-A and Behv-B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af6"/>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r w:rsidRPr="00F338F7">
                    <w:rPr>
                      <w:rFonts w:hint="eastAsia"/>
                      <w:b/>
                      <w:bCs/>
                      <w:sz w:val="20"/>
                      <w:szCs w:val="20"/>
                    </w:rPr>
                    <w:t>Behv-A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r w:rsidRPr="00F338F7">
                    <w:rPr>
                      <w:rFonts w:hint="eastAsia"/>
                      <w:b/>
                      <w:bCs/>
                      <w:sz w:val="20"/>
                      <w:szCs w:val="20"/>
                    </w:rPr>
                    <w:t>Behv-B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For Behv-A, a two-symbol TRS-like PEI or SSS-like PEI with FAR=1% fulfills the performance required by the paging PDSCH without scaling. For Behv-B, a two-symbol TRS-like PEI or SSS-like PEI with FAR=0.1% fulfills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For both Behv-A and Behv-B, sequence-based PEI (both TRS-like PEI and SSS-like PEI) needs more than two symbols to fulfill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For Behv-A/B and SCL decoding, DCI-based PEI with AL 4 fulfills the performance required by paging PDSCH without TB scaling; DCI-based PEI with AL 8 fulfills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For Behv-A/B and ML decoding, DCI-based PEI with AL 2 fulfills the performance requirement of paging PDSCH with TB scaling 1 and DCI-based PEI with AL 4 fulfills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For SSS-like PEI and TRS-like PEI, UE behavior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SSS-like PEI may impact the initial access procedure and neighbor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af4"/>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af4"/>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af4"/>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af4"/>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af4"/>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af4"/>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af4"/>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af4"/>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af4"/>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af4"/>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DCI based-PEI occupies less resources for both Behv-A and Behv-B.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t>Behv-A and Behv-B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A PEI should be associated with multiple POs.</w:t>
            </w:r>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ab"/>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ab"/>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af0"/>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af0"/>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6: Behavior B will consume 64.6%~80% more PEI resources than Behavior A when assuming the same power saving gain achieved by Behavior A/B when PO rate is 10%.</w:t>
            </w:r>
          </w:p>
          <w:p w14:paraId="14E7CFE1" w14:textId="77777777" w:rsidR="005A63DE" w:rsidRPr="00DA38D8" w:rsidRDefault="005A63DE" w:rsidP="005A63DE">
            <w:pPr>
              <w:pStyle w:val="af0"/>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7: Behavior B will result in more power consumption than Behavior A, and it is even worse compared with baseline paging scheme, when assuming its resource overhead is the same as that of Behavior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Behavior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af0"/>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af0"/>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af0"/>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af0"/>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ab"/>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ab"/>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af0"/>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af0"/>
              <w:spacing w:before="120"/>
              <w:rPr>
                <w:rFonts w:eastAsiaTheme="minorEastAsia"/>
                <w:sz w:val="20"/>
                <w:szCs w:val="20"/>
                <w:lang w:eastAsia="zh-CN"/>
              </w:rPr>
            </w:pPr>
            <w:r w:rsidRPr="00DA38D8">
              <w:rPr>
                <w:sz w:val="20"/>
                <w:szCs w:val="20"/>
              </w:rPr>
              <w:lastRenderedPageBreak/>
              <w:t>Observation 16</w:t>
            </w:r>
            <w:r w:rsidRPr="00A70C0C">
              <w:rPr>
                <w:rFonts w:eastAsiaTheme="minorEastAsia"/>
                <w:sz w:val="20"/>
                <w:szCs w:val="20"/>
                <w:lang w:val="en-US"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af0"/>
              <w:spacing w:before="120"/>
              <w:rPr>
                <w:rFonts w:eastAsiaTheme="minorEastAsia"/>
                <w:sz w:val="20"/>
                <w:szCs w:val="20"/>
                <w:lang w:eastAsia="zh-CN"/>
              </w:rPr>
            </w:pPr>
            <w:r w:rsidRPr="00DA38D8">
              <w:rPr>
                <w:sz w:val="20"/>
                <w:szCs w:val="20"/>
              </w:rPr>
              <w:t>Observation 17</w:t>
            </w:r>
            <w:r w:rsidRPr="00A70C0C">
              <w:rPr>
                <w:rFonts w:eastAsiaTheme="minorEastAsia"/>
                <w:sz w:val="20"/>
                <w:szCs w:val="20"/>
                <w:lang w:val="en-US"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A70C0C" w:rsidRDefault="005A63DE" w:rsidP="005A63DE">
            <w:pPr>
              <w:pStyle w:val="af0"/>
              <w:spacing w:before="120"/>
              <w:rPr>
                <w:rFonts w:eastAsiaTheme="minorEastAsia"/>
                <w:sz w:val="20"/>
                <w:szCs w:val="20"/>
                <w:lang w:val="en-US" w:eastAsia="zh-CN"/>
              </w:rPr>
            </w:pPr>
            <w:r w:rsidRPr="00DA38D8">
              <w:rPr>
                <w:sz w:val="20"/>
                <w:szCs w:val="20"/>
              </w:rPr>
              <w:t>Observation 18</w:t>
            </w:r>
            <w:r w:rsidRPr="00A70C0C">
              <w:rPr>
                <w:rFonts w:eastAsiaTheme="minorEastAsia"/>
                <w:sz w:val="20"/>
                <w:szCs w:val="20"/>
                <w:lang w:val="en-US"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af4"/>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af4"/>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ab"/>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ab"/>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af4"/>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af0"/>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ab"/>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ab"/>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af0"/>
              <w:spacing w:before="120"/>
              <w:rPr>
                <w:rFonts w:eastAsiaTheme="minorEastAsia"/>
                <w:b/>
                <w:sz w:val="20"/>
                <w:szCs w:val="20"/>
                <w:lang w:eastAsia="zh-CN"/>
              </w:rPr>
            </w:pPr>
            <w:r w:rsidRPr="00DA38D8">
              <w:rPr>
                <w:b/>
                <w:sz w:val="20"/>
                <w:szCs w:val="20"/>
              </w:rPr>
              <w:t>Proposal 10</w:t>
            </w:r>
            <w:r w:rsidRPr="00A70C0C">
              <w:rPr>
                <w:rFonts w:eastAsiaTheme="minorEastAsia"/>
                <w:b/>
                <w:sz w:val="20"/>
                <w:szCs w:val="20"/>
                <w:lang w:val="en-US"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r w:rsidRPr="00412BF5">
              <w:rPr>
                <w:sz w:val="20"/>
                <w:szCs w:val="20"/>
              </w:rPr>
              <w:lastRenderedPageBreak/>
              <w:t>Spreadtrum</w:t>
            </w:r>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af6"/>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(Behv-A);</w:t>
                  </w:r>
                </w:p>
                <w:p w14:paraId="6D039B5E" w14:textId="77777777" w:rsidR="005A63DE" w:rsidRPr="00DA38D8" w:rsidRDefault="005A63DE" w:rsidP="005A63DE">
                  <w:pPr>
                    <w:rPr>
                      <w:sz w:val="20"/>
                      <w:szCs w:val="20"/>
                      <w:lang w:val="en-US"/>
                    </w:rPr>
                  </w:pPr>
                  <w:r w:rsidRPr="00DA38D8">
                    <w:rPr>
                      <w:color w:val="00B050"/>
                      <w:sz w:val="20"/>
                      <w:szCs w:val="20"/>
                      <w:lang w:eastAsia="zh-CN"/>
                    </w:rPr>
                    <w:t>Small (Behv-B)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(Behv-A);</w:t>
                  </w:r>
                </w:p>
                <w:p w14:paraId="5D0C1B60" w14:textId="77777777" w:rsidR="005A63DE" w:rsidRPr="00DA38D8" w:rsidRDefault="005A63DE" w:rsidP="005A63DE">
                  <w:pPr>
                    <w:rPr>
                      <w:sz w:val="20"/>
                      <w:szCs w:val="20"/>
                      <w:lang w:val="en-US"/>
                    </w:rPr>
                  </w:pPr>
                  <w:r w:rsidRPr="00DA38D8">
                    <w:rPr>
                      <w:sz w:val="20"/>
                      <w:szCs w:val="20"/>
                      <w:lang w:val="en-US"/>
                    </w:rPr>
                    <w:t>Large (Behv-B)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(Behv-A);</w:t>
                  </w:r>
                </w:p>
                <w:p w14:paraId="248A4474" w14:textId="77777777" w:rsidR="005A63DE" w:rsidRPr="00DA38D8" w:rsidRDefault="005A63DE" w:rsidP="005A63DE">
                  <w:pPr>
                    <w:rPr>
                      <w:sz w:val="20"/>
                      <w:szCs w:val="20"/>
                      <w:lang w:val="en-US"/>
                    </w:rPr>
                  </w:pPr>
                  <w:r w:rsidRPr="00DA38D8">
                    <w:rPr>
                      <w:sz w:val="20"/>
                      <w:szCs w:val="20"/>
                      <w:lang w:val="en-US"/>
                    </w:rPr>
                    <w:t>Large (Behv-B)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lastRenderedPageBreak/>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Proposal 6 – Signaling aspects on conveying the configuration of the PEI transmission/reception window and UE/network behavior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af4"/>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af4"/>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af4"/>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맑은 고딕"/>
                <w:sz w:val="20"/>
                <w:szCs w:val="20"/>
                <w:u w:val="single"/>
                <w:lang w:eastAsia="ko-KR"/>
              </w:rPr>
            </w:pPr>
            <w:r w:rsidRPr="00DA38D8">
              <w:rPr>
                <w:rFonts w:eastAsia="맑은 고딕"/>
                <w:b/>
                <w:sz w:val="20"/>
                <w:szCs w:val="20"/>
                <w:u w:val="single"/>
                <w:lang w:eastAsia="ko-KR"/>
              </w:rPr>
              <w:t xml:space="preserve">Observation 6: </w:t>
            </w:r>
            <w:r w:rsidRPr="00DA38D8">
              <w:rPr>
                <w:rFonts w:eastAsia="맑은 고딕"/>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맑은 고딕"/>
                <w:sz w:val="20"/>
                <w:szCs w:val="20"/>
                <w:u w:val="single"/>
                <w:lang w:eastAsia="ko-KR"/>
              </w:rPr>
            </w:pPr>
            <w:r w:rsidRPr="00DA38D8">
              <w:rPr>
                <w:rFonts w:eastAsia="맑은 고딕"/>
                <w:b/>
                <w:sz w:val="20"/>
                <w:szCs w:val="20"/>
                <w:u w:val="single"/>
                <w:lang w:eastAsia="ko-KR"/>
              </w:rPr>
              <w:t xml:space="preserve">Observation 7: </w:t>
            </w:r>
            <w:r w:rsidRPr="00DA38D8">
              <w:rPr>
                <w:rFonts w:eastAsia="맑은 고딕"/>
                <w:sz w:val="20"/>
                <w:szCs w:val="20"/>
                <w:u w:val="single"/>
                <w:lang w:eastAsia="ko-KR"/>
              </w:rPr>
              <w:t>For multi-beam operation in idle mode, gNB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맑은 고딕"/>
                <w:sz w:val="20"/>
                <w:szCs w:val="20"/>
                <w:u w:val="single"/>
                <w:lang w:eastAsia="ko-KR"/>
              </w:rPr>
            </w:pPr>
          </w:p>
          <w:p w14:paraId="7A63869B" w14:textId="77777777" w:rsidR="005A63DE" w:rsidRPr="00DA38D8" w:rsidRDefault="005A63DE" w:rsidP="005A63DE">
            <w:pPr>
              <w:rPr>
                <w:rFonts w:eastAsia="맑은 고딕"/>
                <w:sz w:val="20"/>
                <w:szCs w:val="20"/>
                <w:u w:val="single"/>
                <w:lang w:eastAsia="ko-KR"/>
              </w:rPr>
            </w:pPr>
            <w:r w:rsidRPr="00DA38D8">
              <w:rPr>
                <w:rFonts w:eastAsia="맑은 고딕"/>
                <w:b/>
                <w:sz w:val="20"/>
                <w:szCs w:val="20"/>
                <w:u w:val="single"/>
                <w:lang w:eastAsia="ko-KR"/>
              </w:rPr>
              <w:t xml:space="preserve">Observation 8: </w:t>
            </w:r>
            <w:r w:rsidRPr="00DA38D8">
              <w:rPr>
                <w:rFonts w:eastAsia="맑은 고딕"/>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맑은 고딕"/>
                <w:sz w:val="20"/>
                <w:szCs w:val="20"/>
                <w:u w:val="single"/>
                <w:lang w:eastAsia="ko-KR"/>
              </w:rPr>
            </w:pPr>
          </w:p>
          <w:p w14:paraId="60A4E19E" w14:textId="77777777" w:rsidR="005A63DE" w:rsidRPr="00DA38D8" w:rsidRDefault="005A63DE" w:rsidP="005A63DE">
            <w:pPr>
              <w:rPr>
                <w:rFonts w:eastAsia="맑은 고딕"/>
                <w:sz w:val="20"/>
                <w:szCs w:val="20"/>
                <w:u w:val="single"/>
                <w:lang w:eastAsia="ko-KR"/>
              </w:rPr>
            </w:pPr>
            <w:r w:rsidRPr="00DA38D8">
              <w:rPr>
                <w:rFonts w:eastAsia="맑은 고딕"/>
                <w:b/>
                <w:sz w:val="20"/>
                <w:szCs w:val="20"/>
                <w:u w:val="single"/>
                <w:lang w:eastAsia="ko-KR"/>
              </w:rPr>
              <w:t xml:space="preserve">Observation 9: </w:t>
            </w:r>
            <w:r w:rsidRPr="00DA38D8">
              <w:rPr>
                <w:rFonts w:eastAsia="맑은 고딕"/>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맑은 고딕"/>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맑은 고딕"/>
                <w:b/>
                <w:sz w:val="20"/>
                <w:szCs w:val="20"/>
                <w:u w:val="single"/>
                <w:lang w:eastAsia="ko-KR"/>
              </w:rPr>
              <w:lastRenderedPageBreak/>
              <w:t>Observation 10:</w:t>
            </w:r>
            <w:r w:rsidRPr="00DA38D8">
              <w:rPr>
                <w:rFonts w:eastAsia="맑은 고딕"/>
                <w:sz w:val="20"/>
                <w:szCs w:val="20"/>
                <w:u w:val="single"/>
                <w:lang w:eastAsia="ko-KR"/>
              </w:rPr>
              <w:t xml:space="preserve"> </w:t>
            </w:r>
            <w:r w:rsidRPr="00DA38D8">
              <w:rPr>
                <w:rFonts w:eastAsia="SimSun"/>
                <w:sz w:val="20"/>
                <w:szCs w:val="20"/>
                <w:u w:val="single"/>
                <w:lang w:eastAsia="ja-JP"/>
              </w:rPr>
              <w:t>Behav-B requires much larger (9x larger @ group paging rate = 10%) resource overhead than Behav-A.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맑은 고딕"/>
                <w:b/>
                <w:sz w:val="20"/>
                <w:szCs w:val="20"/>
                <w:u w:val="single"/>
                <w:lang w:eastAsia="ko-KR"/>
              </w:rPr>
              <w:t>Observation 11:</w:t>
            </w:r>
            <w:r w:rsidRPr="00DA38D8">
              <w:rPr>
                <w:rFonts w:eastAsia="맑은 고딕"/>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맑은 고딕"/>
                <w:b/>
                <w:sz w:val="20"/>
                <w:szCs w:val="20"/>
                <w:u w:val="single"/>
                <w:lang w:eastAsia="ko-KR"/>
              </w:rPr>
              <w:t>Observation 12:</w:t>
            </w:r>
            <w:r w:rsidRPr="00DA38D8">
              <w:rPr>
                <w:rFonts w:eastAsia="맑은 고딕"/>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맑은 고딕"/>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af4"/>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af4"/>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af4"/>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맑은 고딕"/>
                <w:b/>
                <w:sz w:val="20"/>
                <w:szCs w:val="20"/>
                <w:u w:val="single"/>
                <w:lang w:eastAsia="ko-KR"/>
              </w:rPr>
            </w:pPr>
            <w:r w:rsidRPr="00DA38D8">
              <w:rPr>
                <w:rFonts w:eastAsia="맑은 고딕"/>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af4"/>
              <w:numPr>
                <w:ilvl w:val="0"/>
                <w:numId w:val="43"/>
              </w:numPr>
              <w:rPr>
                <w:rFonts w:eastAsia="맑은 고딕"/>
                <w:b/>
                <w:sz w:val="20"/>
                <w:szCs w:val="20"/>
                <w:u w:val="single"/>
                <w:lang w:eastAsia="ko-KR"/>
              </w:rPr>
            </w:pPr>
            <w:r w:rsidRPr="00DA38D8">
              <w:rPr>
                <w:rFonts w:eastAsia="맑은 고딕"/>
                <w:b/>
                <w:sz w:val="20"/>
                <w:szCs w:val="20"/>
                <w:u w:val="single"/>
                <w:lang w:eastAsia="ko-KR"/>
              </w:rPr>
              <w:t>higher power saving gain,</w:t>
            </w:r>
          </w:p>
          <w:p w14:paraId="2D214F09" w14:textId="77777777" w:rsidR="005A63DE" w:rsidRPr="00DA38D8" w:rsidRDefault="005A63DE" w:rsidP="009C2EF3">
            <w:pPr>
              <w:pStyle w:val="af4"/>
              <w:numPr>
                <w:ilvl w:val="0"/>
                <w:numId w:val="43"/>
              </w:numPr>
              <w:rPr>
                <w:rFonts w:eastAsia="맑은 고딕"/>
                <w:b/>
                <w:sz w:val="20"/>
                <w:szCs w:val="20"/>
                <w:u w:val="single"/>
                <w:lang w:eastAsia="ko-KR"/>
              </w:rPr>
            </w:pPr>
            <w:r w:rsidRPr="00DA38D8">
              <w:rPr>
                <w:rFonts w:eastAsia="맑은 고딕"/>
                <w:b/>
                <w:sz w:val="20"/>
                <w:szCs w:val="20"/>
                <w:u w:val="single"/>
                <w:lang w:eastAsia="ko-KR"/>
              </w:rPr>
              <w:t>lower resource overhead, and</w:t>
            </w:r>
          </w:p>
          <w:p w14:paraId="71E1CA4F" w14:textId="77777777" w:rsidR="005A63DE" w:rsidRPr="00DA38D8" w:rsidRDefault="005A63DE" w:rsidP="009C2EF3">
            <w:pPr>
              <w:pStyle w:val="af4"/>
              <w:numPr>
                <w:ilvl w:val="0"/>
                <w:numId w:val="43"/>
              </w:numPr>
              <w:rPr>
                <w:rFonts w:eastAsia="맑은 고딕"/>
                <w:b/>
                <w:sz w:val="20"/>
                <w:szCs w:val="20"/>
                <w:u w:val="single"/>
                <w:lang w:eastAsia="ko-KR"/>
              </w:rPr>
            </w:pPr>
            <w:r w:rsidRPr="00DA38D8">
              <w:rPr>
                <w:rFonts w:eastAsia="맑은 고딕"/>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af4"/>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af4"/>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af4"/>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af4"/>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맑은 고딕"/>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af4"/>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af4"/>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lastRenderedPageBreak/>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70CDB408" w14:textId="77777777" w:rsidR="005A63DE" w:rsidRPr="00DA38D8" w:rsidRDefault="005A63DE" w:rsidP="009C2EF3">
            <w:pPr>
              <w:numPr>
                <w:ilvl w:val="0"/>
                <w:numId w:val="13"/>
              </w:numPr>
              <w:jc w:val="both"/>
              <w:rPr>
                <w:b/>
                <w:i/>
                <w:sz w:val="20"/>
                <w:szCs w:val="20"/>
                <w:lang w:val="en-US"/>
              </w:rPr>
            </w:pPr>
            <w:r w:rsidRPr="00DA38D8">
              <w:rPr>
                <w:b/>
                <w:i/>
                <w:sz w:val="20"/>
                <w:szCs w:val="20"/>
                <w:lang w:val="en-US"/>
              </w:rPr>
              <w:t>Behv-A: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af4"/>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af4"/>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af4"/>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af4"/>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af4"/>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af4"/>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For IDLE/Inactive mode, the spatial channel property of PEI is QCLed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r w:rsidRPr="00412BF5">
              <w:rPr>
                <w:sz w:val="20"/>
                <w:szCs w:val="20"/>
              </w:rPr>
              <w:lastRenderedPageBreak/>
              <w:t>Transsion</w:t>
            </w:r>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lastRenderedPageBreak/>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af4"/>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af4"/>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af4"/>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맑은 고딕"/>
                <w:b/>
                <w:bCs/>
                <w:sz w:val="20"/>
                <w:szCs w:val="20"/>
                <w:lang w:val="en-US" w:eastAsia="zh-CN"/>
              </w:rPr>
              <w:t>Proposal 1: Support repetition of PEI with multiple beams, where each PEI occasion is QCLed with one SSB of transmitted SSBs.</w:t>
            </w:r>
          </w:p>
          <w:p w14:paraId="2ED94623" w14:textId="77777777" w:rsidR="005A63DE" w:rsidRPr="00DA38D8" w:rsidRDefault="005A63DE" w:rsidP="005A63DE">
            <w:pPr>
              <w:spacing w:after="200" w:line="276" w:lineRule="auto"/>
              <w:jc w:val="both"/>
              <w:rPr>
                <w:rFonts w:eastAsia="맑은 고딕"/>
                <w:b/>
                <w:bCs/>
                <w:sz w:val="20"/>
                <w:szCs w:val="20"/>
                <w:lang w:val="en-US" w:eastAsia="zh-CN"/>
              </w:rPr>
            </w:pPr>
            <w:r w:rsidRPr="00DA38D8">
              <w:rPr>
                <w:rFonts w:eastAsia="맑은 고딕"/>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맑은 고딕"/>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af0"/>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af0"/>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af0"/>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af0"/>
              <w:spacing w:before="240"/>
              <w:rPr>
                <w:b/>
                <w:i/>
                <w:sz w:val="20"/>
                <w:szCs w:val="20"/>
              </w:rPr>
            </w:pPr>
            <w:r w:rsidRPr="00DA38D8">
              <w:rPr>
                <w:b/>
                <w:i/>
                <w:sz w:val="20"/>
                <w:szCs w:val="20"/>
              </w:rPr>
              <w:lastRenderedPageBreak/>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af0"/>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af0"/>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af0"/>
              <w:rPr>
                <w:b/>
                <w:i/>
                <w:sz w:val="20"/>
                <w:szCs w:val="20"/>
              </w:rPr>
            </w:pPr>
            <w:r>
              <w:rPr>
                <w:b/>
                <w:i/>
                <w:sz w:val="20"/>
                <w:szCs w:val="20"/>
              </w:rPr>
              <w:br/>
            </w:r>
            <w:r w:rsidRPr="00DA38D8">
              <w:rPr>
                <w:b/>
                <w:i/>
                <w:sz w:val="20"/>
                <w:szCs w:val="20"/>
              </w:rPr>
              <w:t>Proposal 5: Behv-A should be considered in PEI designs.</w:t>
            </w:r>
          </w:p>
          <w:p w14:paraId="2748FF25" w14:textId="77777777" w:rsidR="005A63DE" w:rsidRPr="00DA38D8" w:rsidRDefault="005A63DE" w:rsidP="005A63DE">
            <w:pPr>
              <w:pStyle w:val="af0"/>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af0"/>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af0"/>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af4"/>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af4"/>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af4"/>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af4"/>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af4"/>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af4"/>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af4"/>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af4"/>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af4"/>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af4"/>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af4"/>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af4"/>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af4"/>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af4"/>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af4"/>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af4"/>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af4"/>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af4"/>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Observation 8: Regarding Behv-A and Behv-B for PEI</w:t>
            </w:r>
          </w:p>
          <w:p w14:paraId="765BBF75" w14:textId="77777777" w:rsidR="005A63DE" w:rsidRPr="00DA38D8" w:rsidRDefault="005A63DE" w:rsidP="009C2EF3">
            <w:pPr>
              <w:pStyle w:val="af4"/>
              <w:numPr>
                <w:ilvl w:val="0"/>
                <w:numId w:val="59"/>
              </w:numPr>
              <w:rPr>
                <w:sz w:val="20"/>
                <w:szCs w:val="20"/>
              </w:rPr>
            </w:pPr>
            <w:r w:rsidRPr="00DA38D8">
              <w:rPr>
                <w:sz w:val="20"/>
                <w:szCs w:val="20"/>
              </w:rPr>
              <w:lastRenderedPageBreak/>
              <w:t>When group paging rate for each PO is below 50% (e.g., 10%), Behv-A allows network to less often transmit PEI (10% of the time), and Behv-B requires network to more often transmit the PEI (90% of the time)</w:t>
            </w:r>
          </w:p>
          <w:p w14:paraId="38CCF5BF" w14:textId="77777777" w:rsidR="005A63DE" w:rsidRPr="00DA38D8" w:rsidRDefault="005A63DE" w:rsidP="009C2EF3">
            <w:pPr>
              <w:pStyle w:val="af4"/>
              <w:numPr>
                <w:ilvl w:val="0"/>
                <w:numId w:val="59"/>
              </w:numPr>
              <w:rPr>
                <w:sz w:val="20"/>
                <w:szCs w:val="20"/>
              </w:rPr>
            </w:pPr>
            <w:r w:rsidRPr="00DA38D8">
              <w:rPr>
                <w:sz w:val="20"/>
                <w:szCs w:val="20"/>
              </w:rPr>
              <w:t>NB-IoT has assumed Behv-A type of wake-up signal design</w:t>
            </w:r>
          </w:p>
          <w:p w14:paraId="29FC7F2C" w14:textId="77777777" w:rsidR="005A63DE" w:rsidRPr="00DA38D8" w:rsidRDefault="005A63DE" w:rsidP="009C2EF3">
            <w:pPr>
              <w:pStyle w:val="af4"/>
              <w:numPr>
                <w:ilvl w:val="0"/>
                <w:numId w:val="59"/>
              </w:numPr>
              <w:rPr>
                <w:sz w:val="20"/>
                <w:szCs w:val="20"/>
              </w:rPr>
            </w:pPr>
            <w:r w:rsidRPr="00DA38D8">
              <w:rPr>
                <w:sz w:val="20"/>
                <w:szCs w:val="20"/>
              </w:rPr>
              <w:t>Support of Behv-B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Behv-A and Behv-B in RAN1 #104-e agreements, it should be clarified that the UE is allowed to choose a subset of PEI occasions to detect the PEI based on the wording in red color </w:t>
            </w:r>
          </w:p>
          <w:p w14:paraId="3C6DB043" w14:textId="77777777" w:rsidR="005A63DE" w:rsidRPr="00DA38D8" w:rsidRDefault="005A63DE" w:rsidP="009C2EF3">
            <w:pPr>
              <w:pStyle w:val="af4"/>
              <w:numPr>
                <w:ilvl w:val="0"/>
                <w:numId w:val="60"/>
              </w:numPr>
              <w:rPr>
                <w:b/>
                <w:sz w:val="20"/>
                <w:szCs w:val="20"/>
              </w:rPr>
            </w:pPr>
            <w:r w:rsidRPr="00DA38D8">
              <w:rPr>
                <w:b/>
                <w:sz w:val="20"/>
                <w:szCs w:val="20"/>
              </w:rPr>
              <w:t xml:space="preserve">Behv-A: </w:t>
            </w:r>
          </w:p>
          <w:p w14:paraId="570FCD36" w14:textId="77777777" w:rsidR="005A63DE" w:rsidRPr="00DA38D8" w:rsidRDefault="005A63DE" w:rsidP="009C2EF3">
            <w:pPr>
              <w:pStyle w:val="af4"/>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af4"/>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af4"/>
              <w:numPr>
                <w:ilvl w:val="0"/>
                <w:numId w:val="60"/>
              </w:numPr>
              <w:rPr>
                <w:b/>
                <w:sz w:val="20"/>
                <w:szCs w:val="20"/>
              </w:rPr>
            </w:pPr>
            <w:r w:rsidRPr="00DA38D8">
              <w:rPr>
                <w:b/>
                <w:sz w:val="20"/>
                <w:szCs w:val="20"/>
              </w:rPr>
              <w:t>Behv-B:</w:t>
            </w:r>
          </w:p>
          <w:p w14:paraId="3E712DA4" w14:textId="77777777" w:rsidR="005A63DE" w:rsidRPr="00DA38D8" w:rsidRDefault="005A63DE" w:rsidP="009C2EF3">
            <w:pPr>
              <w:pStyle w:val="af4"/>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af4"/>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af4"/>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Proposal 5: Only support Behv-A for Rel-17 PEI design from the two UE behaviors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af4"/>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af4"/>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af4"/>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af4"/>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af4"/>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af4"/>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af4"/>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r w:rsidRPr="00DA38D8">
              <w:rPr>
                <w:b/>
                <w:bCs/>
                <w:sz w:val="20"/>
                <w:szCs w:val="20"/>
              </w:rPr>
              <w:t>i_s</w:t>
            </w:r>
            <w:r w:rsidRPr="00DA38D8">
              <w:rPr>
                <w:b/>
                <w:bCs/>
                <w:sz w:val="20"/>
                <w:szCs w:val="20"/>
                <w:vertAlign w:val="superscript"/>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w:t>
            </w:r>
          </w:p>
          <w:p w14:paraId="59BCAAF4" w14:textId="77777777" w:rsidR="005A63DE" w:rsidRPr="00DA38D8" w:rsidRDefault="005A63DE" w:rsidP="009C2EF3">
            <w:pPr>
              <w:pStyle w:val="af4"/>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w:t>
            </w:r>
            <w:r w:rsidRPr="00DA38D8">
              <w:rPr>
                <w:b/>
                <w:bCs/>
                <w:sz w:val="20"/>
                <w:szCs w:val="20"/>
                <w:vertAlign w:val="superscript"/>
                <w:lang w:eastAsia="zh-CN"/>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af4"/>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af4"/>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5E25809E" w14:textId="77777777" w:rsidR="005A63DE" w:rsidRPr="00DA38D8" w:rsidRDefault="005A63DE" w:rsidP="009C2EF3">
            <w:pPr>
              <w:pStyle w:val="af4"/>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ab"/>
              <w:rPr>
                <w:b w:val="0"/>
                <w:sz w:val="20"/>
                <w:szCs w:val="20"/>
              </w:rPr>
            </w:pPr>
            <w:bookmarkStart w:id="23" w:name="_Ref79234989"/>
            <w:r w:rsidRPr="00DA38D8">
              <w:rPr>
                <w:b w:val="0"/>
                <w:sz w:val="20"/>
                <w:szCs w:val="20"/>
              </w:rPr>
              <w:t>Observation 1: Minimum UE operations with Rel-17 paging enhancement for idle/inactive mode include:</w:t>
            </w:r>
            <w:bookmarkEnd w:id="23"/>
          </w:p>
          <w:p w14:paraId="4A2B3759" w14:textId="77777777" w:rsidR="005A63DE" w:rsidRPr="00DA38D8" w:rsidRDefault="005A63DE" w:rsidP="009C2EF3">
            <w:pPr>
              <w:pStyle w:val="ab"/>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ab"/>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ab"/>
              <w:rPr>
                <w:b w:val="0"/>
                <w:sz w:val="20"/>
                <w:szCs w:val="20"/>
              </w:rPr>
            </w:pPr>
            <w:bookmarkStart w:id="24"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4"/>
          </w:p>
          <w:p w14:paraId="609CC129" w14:textId="77777777" w:rsidR="005A63DE" w:rsidRPr="00DA38D8" w:rsidRDefault="005A63DE" w:rsidP="005A63DE">
            <w:pPr>
              <w:pStyle w:val="ab"/>
              <w:keepNext/>
              <w:jc w:val="center"/>
              <w:rPr>
                <w:b w:val="0"/>
                <w:sz w:val="20"/>
                <w:szCs w:val="20"/>
              </w:rPr>
            </w:pPr>
            <w:bookmarkStart w:id="25" w:name="_Ref79229577"/>
            <w:bookmarkStart w:id="26" w:name="_Ref79235085"/>
            <w:r w:rsidRPr="00DA38D8">
              <w:rPr>
                <w:b w:val="0"/>
                <w:sz w:val="20"/>
                <w:szCs w:val="20"/>
              </w:rPr>
              <w:t xml:space="preserve">Table </w:t>
            </w:r>
            <w:bookmarkEnd w:id="25"/>
            <w:r w:rsidRPr="00DA38D8">
              <w:rPr>
                <w:b w:val="0"/>
                <w:sz w:val="20"/>
                <w:szCs w:val="20"/>
              </w:rPr>
              <w:t>1: Residue CFO given that one SS burst can be utilized for CFO compensation</w:t>
            </w:r>
            <w:bookmarkEnd w:id="26"/>
          </w:p>
          <w:tbl>
            <w:tblPr>
              <w:tblStyle w:val="af6"/>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ab"/>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ab"/>
              <w:keepNext/>
              <w:jc w:val="center"/>
              <w:rPr>
                <w:b w:val="0"/>
                <w:sz w:val="20"/>
                <w:szCs w:val="20"/>
              </w:rPr>
            </w:pPr>
            <w:bookmarkStart w:id="27" w:name="_Ref79235150"/>
            <w:r w:rsidRPr="00DA38D8">
              <w:rPr>
                <w:b w:val="0"/>
                <w:sz w:val="20"/>
                <w:szCs w:val="20"/>
              </w:rPr>
              <w:t>Table 2: UE power saving gain comparison based on RAN1 #105-e observation</w:t>
            </w:r>
            <w:bookmarkEnd w:id="27"/>
          </w:p>
          <w:tbl>
            <w:tblPr>
              <w:tblStyle w:val="af6"/>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ab"/>
              <w:rPr>
                <w:b w:val="0"/>
                <w:sz w:val="20"/>
                <w:szCs w:val="20"/>
              </w:rPr>
            </w:pPr>
            <w:bookmarkStart w:id="28" w:name="_Ref79235265"/>
            <w:r w:rsidRPr="00DA38D8">
              <w:rPr>
                <w:b w:val="0"/>
                <w:sz w:val="20"/>
                <w:szCs w:val="20"/>
              </w:rPr>
              <w:br/>
              <w:t>Observation 5: For resource sharing with the channels of legacy/R15 UEs, the following have been investigated:</w:t>
            </w:r>
            <w:bookmarkEnd w:id="28"/>
          </w:p>
          <w:p w14:paraId="7CE92D19" w14:textId="77777777" w:rsidR="005A63DE" w:rsidRPr="00DA38D8" w:rsidRDefault="005A63DE" w:rsidP="009C2EF3">
            <w:pPr>
              <w:pStyle w:val="af4"/>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af4"/>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ab"/>
              <w:rPr>
                <w:b w:val="0"/>
                <w:sz w:val="20"/>
                <w:szCs w:val="20"/>
                <w:lang w:val="en-US" w:eastAsia="en-US"/>
              </w:rPr>
            </w:pPr>
            <w:bookmarkStart w:id="29" w:name="_Ref79235568"/>
            <w:r w:rsidRPr="00DA38D8">
              <w:rPr>
                <w:b w:val="0"/>
                <w:sz w:val="20"/>
                <w:szCs w:val="20"/>
              </w:rPr>
              <w:br/>
              <w:t>Observation 6: PDCCH PEI can reuses R15 PDCCH multiplexing design and requires the least network effort to ensure coexistence with legacy/R15 UEs</w:t>
            </w:r>
            <w:bookmarkEnd w:id="29"/>
          </w:p>
          <w:p w14:paraId="7F710847" w14:textId="77777777" w:rsidR="005A63DE" w:rsidRPr="00DA38D8" w:rsidRDefault="005A63DE" w:rsidP="005A63DE">
            <w:pPr>
              <w:keepNext/>
              <w:rPr>
                <w:sz w:val="20"/>
                <w:szCs w:val="20"/>
              </w:rPr>
            </w:pPr>
            <w:r w:rsidRPr="00DA38D8">
              <w:rPr>
                <w:noProof/>
                <w:sz w:val="20"/>
                <w:szCs w:val="20"/>
                <w:lang w:val="en-US" w:eastAsia="ko-KR"/>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ab"/>
              <w:rPr>
                <w:b w:val="0"/>
                <w:sz w:val="20"/>
                <w:szCs w:val="20"/>
                <w:lang w:val="en-US" w:eastAsia="en-US"/>
              </w:rPr>
            </w:pPr>
            <w:bookmarkStart w:id="30"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30"/>
          </w:p>
          <w:p w14:paraId="70C1FA73" w14:textId="77777777" w:rsidR="005A63DE" w:rsidRPr="00DA38D8" w:rsidRDefault="005A63DE" w:rsidP="005A63DE">
            <w:pPr>
              <w:pStyle w:val="ab"/>
              <w:keepNext/>
              <w:jc w:val="center"/>
              <w:rPr>
                <w:b w:val="0"/>
                <w:sz w:val="20"/>
                <w:szCs w:val="20"/>
              </w:rPr>
            </w:pPr>
            <w:bookmarkStart w:id="31" w:name="_Ref79231608"/>
            <w:r w:rsidRPr="00DA38D8">
              <w:rPr>
                <w:b w:val="0"/>
                <w:sz w:val="20"/>
                <w:szCs w:val="20"/>
              </w:rPr>
              <w:t xml:space="preserve">Table </w:t>
            </w:r>
            <w:bookmarkEnd w:id="31"/>
            <w:r w:rsidRPr="00DA38D8">
              <w:rPr>
                <w:b w:val="0"/>
                <w:sz w:val="20"/>
                <w:szCs w:val="20"/>
              </w:rPr>
              <w:t>3: Comparison of average resource overhead per PO</w:t>
            </w:r>
          </w:p>
          <w:tbl>
            <w:tblPr>
              <w:tblStyle w:val="af6"/>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af5"/>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af5"/>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af5"/>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af5"/>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af5"/>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af5"/>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ab"/>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af4"/>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ab"/>
              <w:rPr>
                <w:b w:val="0"/>
                <w:sz w:val="20"/>
                <w:szCs w:val="20"/>
              </w:rPr>
            </w:pPr>
            <w:bookmarkStart w:id="32" w:name="_Ref79235898"/>
            <w:r w:rsidRPr="00DA38D8">
              <w:rPr>
                <w:b w:val="0"/>
                <w:sz w:val="20"/>
                <w:szCs w:val="20"/>
              </w:rPr>
              <w:t>Observation 8: It is beneficial to merge the following useful characteristics from sequence PEI to PDCCH PEI:</w:t>
            </w:r>
            <w:bookmarkEnd w:id="32"/>
          </w:p>
          <w:p w14:paraId="4148C4C9" w14:textId="77777777" w:rsidR="005A63DE" w:rsidRPr="00DA38D8" w:rsidRDefault="005A63DE" w:rsidP="009C2EF3">
            <w:pPr>
              <w:pStyle w:val="af4"/>
              <w:numPr>
                <w:ilvl w:val="0"/>
                <w:numId w:val="68"/>
              </w:numPr>
              <w:rPr>
                <w:sz w:val="20"/>
                <w:szCs w:val="20"/>
              </w:rPr>
            </w:pPr>
            <w:r w:rsidRPr="00DA38D8">
              <w:rPr>
                <w:sz w:val="20"/>
                <w:szCs w:val="20"/>
              </w:rPr>
              <w:t>Allowing simplified implementation of a dedicated simple receiver (a.k.a WUR), which has the potential for further reduction in deep sleep power and PEI reception power.</w:t>
            </w:r>
          </w:p>
          <w:p w14:paraId="1FB22571" w14:textId="77777777" w:rsidR="005A63DE" w:rsidRPr="00DA38D8" w:rsidRDefault="005A63DE" w:rsidP="009C2EF3">
            <w:pPr>
              <w:pStyle w:val="af4"/>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ab"/>
              <w:rPr>
                <w:b w:val="0"/>
                <w:sz w:val="20"/>
                <w:szCs w:val="20"/>
              </w:rPr>
            </w:pPr>
            <w:bookmarkStart w:id="33"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3"/>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ko-KR"/>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ab"/>
              <w:jc w:val="center"/>
              <w:rPr>
                <w:b w:val="0"/>
                <w:sz w:val="20"/>
                <w:szCs w:val="20"/>
              </w:rPr>
            </w:pPr>
            <w:bookmarkStart w:id="34" w:name="_Ref79233168"/>
            <w:r w:rsidRPr="00DA38D8">
              <w:rPr>
                <w:b w:val="0"/>
                <w:sz w:val="20"/>
                <w:szCs w:val="20"/>
              </w:rPr>
              <w:t xml:space="preserve">Figure </w:t>
            </w:r>
            <w:bookmarkEnd w:id="34"/>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ko-KR"/>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5" w:name="_Ref79233390"/>
            <w:r w:rsidRPr="00DA38D8">
              <w:rPr>
                <w:sz w:val="20"/>
                <w:szCs w:val="20"/>
              </w:rPr>
              <w:t xml:space="preserve">Figure </w:t>
            </w:r>
            <w:bookmarkEnd w:id="35"/>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ab"/>
              <w:rPr>
                <w:sz w:val="20"/>
                <w:szCs w:val="20"/>
              </w:rPr>
            </w:pPr>
            <w:bookmarkStart w:id="36"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6"/>
          </w:p>
          <w:p w14:paraId="272B1994" w14:textId="77777777" w:rsidR="005A63DE" w:rsidRPr="00DA38D8" w:rsidRDefault="005A63DE" w:rsidP="005A63DE">
            <w:pPr>
              <w:pStyle w:val="ab"/>
              <w:keepNext/>
              <w:jc w:val="center"/>
              <w:rPr>
                <w:sz w:val="20"/>
                <w:szCs w:val="20"/>
              </w:rPr>
            </w:pPr>
            <w:bookmarkStart w:id="37" w:name="_Ref79233805"/>
            <w:r w:rsidRPr="00DA38D8">
              <w:rPr>
                <w:sz w:val="20"/>
                <w:szCs w:val="20"/>
              </w:rPr>
              <w:t xml:space="preserve">Table </w:t>
            </w:r>
            <w:bookmarkEnd w:id="37"/>
            <w:r w:rsidRPr="00DA38D8">
              <w:rPr>
                <w:sz w:val="20"/>
                <w:szCs w:val="20"/>
              </w:rPr>
              <w:t>4: Comparison for bit-map based and code-point based mapping design for subgroup indication</w:t>
            </w:r>
          </w:p>
          <w:tbl>
            <w:tblPr>
              <w:tblStyle w:val="af6"/>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af5"/>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af5"/>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af5"/>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AE0B4C" w:rsidP="005A63DE">
                  <w:pPr>
                    <w:pStyle w:val="af5"/>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af5"/>
                    <w:spacing w:before="0" w:beforeAutospacing="0" w:after="0" w:afterAutospacing="0"/>
                    <w:jc w:val="center"/>
                    <w:rPr>
                      <w:color w:val="000000"/>
                      <w:kern w:val="24"/>
                      <w:sz w:val="20"/>
                      <w:szCs w:val="20"/>
                    </w:rPr>
                  </w:pPr>
                </w:p>
                <w:p w14:paraId="4C8CEC19" w14:textId="77777777" w:rsidR="005A63DE" w:rsidRPr="00DA38D8" w:rsidRDefault="005A63DE" w:rsidP="005A63DE">
                  <w:pPr>
                    <w:pStyle w:val="af5"/>
                    <w:spacing w:before="0" w:beforeAutospacing="0" w:after="0" w:afterAutospacing="0"/>
                    <w:jc w:val="center"/>
                    <w:rPr>
                      <w:color w:val="000000"/>
                      <w:kern w:val="24"/>
                      <w:sz w:val="20"/>
                      <w:szCs w:val="20"/>
                    </w:rPr>
                  </w:pPr>
                </w:p>
                <w:p w14:paraId="554A4E7A" w14:textId="77777777" w:rsidR="005A63DE" w:rsidRPr="00DA38D8" w:rsidRDefault="005A63DE" w:rsidP="005A63DE">
                  <w:pPr>
                    <w:pStyle w:val="af5"/>
                    <w:spacing w:before="0" w:beforeAutospacing="0" w:after="0" w:afterAutospacing="0"/>
                    <w:jc w:val="center"/>
                    <w:rPr>
                      <w:color w:val="000000"/>
                      <w:kern w:val="24"/>
                      <w:sz w:val="20"/>
                      <w:szCs w:val="20"/>
                    </w:rPr>
                  </w:pPr>
                </w:p>
                <w:p w14:paraId="1EB17E88"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af5"/>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af5"/>
                    <w:spacing w:before="0" w:beforeAutospacing="0" w:after="0" w:afterAutospacing="0"/>
                    <w:jc w:val="center"/>
                    <w:rPr>
                      <w:color w:val="0000FF"/>
                      <w:kern w:val="24"/>
                      <w:sz w:val="20"/>
                      <w:szCs w:val="20"/>
                    </w:rPr>
                  </w:pPr>
                </w:p>
                <w:p w14:paraId="23A63DA3" w14:textId="77777777" w:rsidR="005A63DE" w:rsidRPr="00DA38D8" w:rsidRDefault="005A63DE" w:rsidP="005A63DE">
                  <w:pPr>
                    <w:pStyle w:val="af5"/>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34481A3C" w14:textId="77777777" w:rsidR="005A63DE" w:rsidRPr="00DA38D8" w:rsidRDefault="005A63DE" w:rsidP="005A63DE">
                  <w:pPr>
                    <w:pStyle w:val="af5"/>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4D233B06"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lastRenderedPageBreak/>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5B9C3D1B"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af5"/>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ab"/>
              <w:rPr>
                <w:sz w:val="20"/>
                <w:szCs w:val="20"/>
              </w:rPr>
            </w:pPr>
            <w:r w:rsidRPr="00DA38D8">
              <w:rPr>
                <w:sz w:val="20"/>
                <w:szCs w:val="20"/>
              </w:rPr>
              <w:br/>
            </w:r>
            <w:bookmarkStart w:id="38"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8"/>
          </w:p>
          <w:p w14:paraId="44FA4B0B" w14:textId="77777777" w:rsidR="005A63DE" w:rsidRPr="00DA38D8" w:rsidRDefault="005A63DE" w:rsidP="009C2EF3">
            <w:pPr>
              <w:pStyle w:val="af4"/>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af4"/>
              <w:numPr>
                <w:ilvl w:val="0"/>
                <w:numId w:val="45"/>
              </w:numPr>
              <w:rPr>
                <w:sz w:val="20"/>
                <w:szCs w:val="20"/>
              </w:rPr>
            </w:pPr>
            <w:r w:rsidRPr="00DA38D8">
              <w:rPr>
                <w:b/>
                <w:sz w:val="20"/>
                <w:szCs w:val="20"/>
              </w:rPr>
              <w:t>Note: This method is restricted to Behv-A</w:t>
            </w:r>
          </w:p>
          <w:p w14:paraId="7F4B5119" w14:textId="77777777" w:rsidR="005A63DE" w:rsidRPr="00DA38D8" w:rsidRDefault="005A63DE" w:rsidP="005A63DE">
            <w:pPr>
              <w:pStyle w:val="ab"/>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af4"/>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af4"/>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ab"/>
              <w:rPr>
                <w:sz w:val="20"/>
                <w:szCs w:val="20"/>
              </w:rPr>
            </w:pPr>
            <w:bookmarkStart w:id="39"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9"/>
          </w:p>
          <w:tbl>
            <w:tblPr>
              <w:tblStyle w:val="af6"/>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ab"/>
              <w:rPr>
                <w:sz w:val="20"/>
                <w:szCs w:val="20"/>
              </w:rPr>
            </w:pPr>
            <w:bookmarkStart w:id="40" w:name="_Ref79236253"/>
            <w:r w:rsidRPr="00DA38D8">
              <w:rPr>
                <w:b w:val="0"/>
                <w:sz w:val="20"/>
                <w:szCs w:val="20"/>
              </w:rPr>
              <w:br/>
            </w:r>
            <w:r w:rsidRPr="00DA38D8">
              <w:rPr>
                <w:sz w:val="20"/>
                <w:szCs w:val="20"/>
              </w:rPr>
              <w:t>Proposal 6: For PEI Monitoring Occasion (MO) determination, the following two steps are utilized</w:t>
            </w:r>
            <w:bookmarkEnd w:id="40"/>
          </w:p>
          <w:p w14:paraId="64CB9FB1" w14:textId="77777777" w:rsidR="005A63DE" w:rsidRPr="00DA38D8" w:rsidRDefault="005A63DE" w:rsidP="009C2EF3">
            <w:pPr>
              <w:pStyle w:val="af4"/>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af4"/>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af4"/>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af4"/>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af4"/>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ab"/>
              <w:rPr>
                <w:sz w:val="20"/>
                <w:szCs w:val="20"/>
              </w:rPr>
            </w:pPr>
            <w:bookmarkStart w:id="41"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1"/>
          </w:p>
          <w:p w14:paraId="08219218" w14:textId="77777777" w:rsidR="005A63DE" w:rsidRPr="00DA38D8" w:rsidRDefault="005A63DE" w:rsidP="005A63DE">
            <w:pPr>
              <w:pStyle w:val="ab"/>
              <w:rPr>
                <w:sz w:val="20"/>
                <w:szCs w:val="20"/>
              </w:rPr>
            </w:pPr>
            <w:bookmarkStart w:id="42" w:name="_Ref79236263"/>
            <w:r w:rsidRPr="00DA38D8">
              <w:rPr>
                <w:b w:val="0"/>
                <w:sz w:val="20"/>
                <w:szCs w:val="20"/>
              </w:rPr>
              <w:br/>
            </w: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bookmarkEnd w:id="42"/>
          </w:p>
          <w:p w14:paraId="0AEE5719" w14:textId="77777777" w:rsidR="005A63DE" w:rsidRPr="00DA38D8" w:rsidRDefault="005A63DE" w:rsidP="009C2EF3">
            <w:pPr>
              <w:pStyle w:val="af4"/>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af4"/>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af4"/>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af4"/>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af4"/>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Behv-B could cause more signalling overhead for PEI transmission and/or increased UE power consumption compared to Behv-A. This makes benefits of Behv-B over Behv-A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af4"/>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Proposal 2: Support Behv-A only as PEI functionality.</w:t>
            </w:r>
          </w:p>
          <w:p w14:paraId="785CEBA0" w14:textId="77777777" w:rsidR="005A63DE" w:rsidRPr="00DA38D8" w:rsidRDefault="005A63DE"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af4"/>
              <w:numPr>
                <w:ilvl w:val="1"/>
                <w:numId w:val="70"/>
              </w:numPr>
              <w:spacing w:after="160" w:line="259" w:lineRule="auto"/>
              <w:contextualSpacing/>
              <w:rPr>
                <w:b/>
                <w:bCs/>
                <w:sz w:val="20"/>
                <w:szCs w:val="20"/>
                <w:lang w:eastAsia="x-none"/>
              </w:rPr>
            </w:pPr>
            <w:r w:rsidRPr="00DA38D8">
              <w:rPr>
                <w:rFonts w:eastAsia="바탕"/>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Proposal 2: Adopt Behv-A, i.e.,</w:t>
            </w:r>
          </w:p>
          <w:p w14:paraId="590F8833" w14:textId="77777777" w:rsidR="005A63DE" w:rsidRPr="00DA38D8" w:rsidRDefault="005A63DE" w:rsidP="009C2EF3">
            <w:pPr>
              <w:pStyle w:val="af4"/>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af4"/>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af4"/>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af4"/>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af4"/>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af4"/>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af0"/>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af0"/>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af0"/>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af0"/>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PEI design supports higher-layer configuration of UE behavior wrt PEI detection/absence of PEI, i.e. whether UE follows Behv-A or Behv-B.</w:t>
            </w:r>
          </w:p>
          <w:p w14:paraId="33EADC6F" w14:textId="77777777" w:rsidR="005A63DE" w:rsidRPr="00DA38D8" w:rsidRDefault="005A63DE" w:rsidP="005A63DE">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Proposal: Enable support of both Behv-A and Behv-B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systemInfoModification or etwsAndCmasIndication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af4"/>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af4"/>
        <w:numPr>
          <w:ilvl w:val="0"/>
          <w:numId w:val="10"/>
        </w:numPr>
        <w:rPr>
          <w:sz w:val="20"/>
          <w:szCs w:val="20"/>
        </w:rPr>
      </w:pPr>
      <w:r w:rsidRPr="00C23901">
        <w:rPr>
          <w:sz w:val="20"/>
          <w:szCs w:val="20"/>
        </w:rPr>
        <w:t>If Behv-A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capcity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364C10"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364C10" w:rsidRDefault="005A63DE" w:rsidP="005A63DE">
            <w:pPr>
              <w:rPr>
                <w:sz w:val="20"/>
                <w:szCs w:val="20"/>
                <w:lang w:val="it-IT"/>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364C10" w:rsidRDefault="005A63DE" w:rsidP="005A63DE">
            <w:pPr>
              <w:rPr>
                <w:sz w:val="20"/>
                <w:szCs w:val="20"/>
                <w:lang w:val="it-IT"/>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(HW/HiSi,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(HW/HiSi)</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af4"/>
        <w:numPr>
          <w:ilvl w:val="0"/>
          <w:numId w:val="10"/>
        </w:numPr>
        <w:rPr>
          <w:sz w:val="20"/>
          <w:szCs w:val="20"/>
        </w:rPr>
      </w:pPr>
      <w:r w:rsidRPr="00C23901">
        <w:rPr>
          <w:sz w:val="20"/>
          <w:szCs w:val="20"/>
        </w:rPr>
        <w:t>If Behv-B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UE (sub)group indication capcity</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92471"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(HW/HiSi,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(HW/HiSi)</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af4"/>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af4"/>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semi-static resouce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af4"/>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af4"/>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af4"/>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af4"/>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af4"/>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af4"/>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af4"/>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af4"/>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af4"/>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af4"/>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af4"/>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af4"/>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af4"/>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af4"/>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af4"/>
        <w:numPr>
          <w:ilvl w:val="0"/>
          <w:numId w:val="11"/>
        </w:numPr>
        <w:rPr>
          <w:sz w:val="20"/>
          <w:szCs w:val="20"/>
        </w:rPr>
      </w:pPr>
      <w:r w:rsidRPr="00A10AA2">
        <w:rPr>
          <w:sz w:val="20"/>
          <w:szCs w:val="20"/>
        </w:rPr>
        <w:t>If Behv-A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364C10"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364C10" w:rsidRDefault="005A63DE" w:rsidP="005A63DE">
            <w:pPr>
              <w:rPr>
                <w:sz w:val="20"/>
                <w:szCs w:val="20"/>
                <w:lang w:val="it-IT"/>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364C10" w:rsidRDefault="005A63DE" w:rsidP="005A63DE">
            <w:pPr>
              <w:rPr>
                <w:sz w:val="20"/>
                <w:szCs w:val="20"/>
                <w:lang w:val="it-IT"/>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364C10" w:rsidRDefault="005A63DE" w:rsidP="005A63DE">
            <w:pPr>
              <w:rPr>
                <w:sz w:val="20"/>
                <w:szCs w:val="20"/>
                <w:lang w:val="it-IT"/>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(HW/HiSi,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(HW/HiSi)</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HW/HiSi</w:t>
            </w:r>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af4"/>
        <w:ind w:left="0"/>
        <w:rPr>
          <w:rFonts w:eastAsia="PMingLiU"/>
          <w:color w:val="1F497D"/>
          <w:sz w:val="20"/>
          <w:szCs w:val="20"/>
        </w:rPr>
      </w:pPr>
    </w:p>
    <w:p w14:paraId="3B0DC712" w14:textId="77777777" w:rsidR="005A63DE" w:rsidRPr="00A10AA2" w:rsidRDefault="005A63DE" w:rsidP="005A63DE">
      <w:pPr>
        <w:pStyle w:val="af4"/>
        <w:ind w:left="800"/>
        <w:rPr>
          <w:sz w:val="20"/>
          <w:szCs w:val="20"/>
        </w:rPr>
      </w:pPr>
    </w:p>
    <w:p w14:paraId="1A9AD8BB" w14:textId="77777777" w:rsidR="005A63DE" w:rsidRPr="00A10AA2" w:rsidRDefault="005A63DE" w:rsidP="005A63DE">
      <w:pPr>
        <w:pStyle w:val="af4"/>
        <w:numPr>
          <w:ilvl w:val="0"/>
          <w:numId w:val="11"/>
        </w:numPr>
        <w:rPr>
          <w:sz w:val="20"/>
          <w:szCs w:val="20"/>
        </w:rPr>
      </w:pPr>
      <w:r w:rsidRPr="00A10AA2">
        <w:rPr>
          <w:sz w:val="20"/>
          <w:szCs w:val="20"/>
        </w:rPr>
        <w:t>If Behv-B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HW/HiSi</w:t>
            </w:r>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364C10"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364C10" w:rsidRDefault="005A63DE" w:rsidP="005A63DE">
            <w:pPr>
              <w:jc w:val="center"/>
              <w:rPr>
                <w:sz w:val="20"/>
                <w:szCs w:val="20"/>
                <w:lang w:val="it-IT"/>
              </w:rPr>
            </w:pPr>
            <w:r w:rsidRPr="00364C10">
              <w:rPr>
                <w:sz w:val="20"/>
                <w:szCs w:val="20"/>
                <w:lang w:val="it-IT"/>
              </w:rPr>
              <w:t>1 PEI for 1 PO;</w:t>
            </w:r>
            <w:r w:rsidRPr="00364C10">
              <w:rPr>
                <w:sz w:val="20"/>
                <w:szCs w:val="20"/>
                <w:lang w:val="it-IT"/>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364C10" w:rsidRDefault="005A63DE" w:rsidP="005A63DE">
            <w:pPr>
              <w:rPr>
                <w:sz w:val="20"/>
                <w:szCs w:val="20"/>
                <w:lang w:val="it-IT"/>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364C10" w:rsidRDefault="005A63DE" w:rsidP="005A63DE">
            <w:pPr>
              <w:rPr>
                <w:sz w:val="20"/>
                <w:szCs w:val="20"/>
                <w:lang w:val="it-IT"/>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(HW/HiSi,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(HW/HiSi)</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af4"/>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af4"/>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af4"/>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af4"/>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af4"/>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af4"/>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af4"/>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af4"/>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af4"/>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af4"/>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af4"/>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af4"/>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af4"/>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af4"/>
        <w:numPr>
          <w:ilvl w:val="1"/>
          <w:numId w:val="74"/>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41729A8D" w14:textId="77777777" w:rsidR="005A63DE" w:rsidRPr="006B1023" w:rsidRDefault="005A63DE" w:rsidP="009C2EF3">
      <w:pPr>
        <w:pStyle w:val="af4"/>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af4"/>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af4"/>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EF9FB" w14:textId="77777777" w:rsidR="00AE0B4C" w:rsidRDefault="00AE0B4C">
      <w:r>
        <w:separator/>
      </w:r>
    </w:p>
  </w:endnote>
  <w:endnote w:type="continuationSeparator" w:id="0">
    <w:p w14:paraId="6E99EC08" w14:textId="77777777" w:rsidR="00AE0B4C" w:rsidRDefault="00AE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Vani">
    <w:altName w:val="Arial"/>
    <w:charset w:val="00"/>
    <w:family w:val="swiss"/>
    <w:pitch w:val="variable"/>
    <w:sig w:usb0="00000003" w:usb1="00000000" w:usb2="00000000" w:usb3="00000000" w:csb0="00000001" w:csb1="00000000"/>
  </w:font>
  <w:font w:name="Ericsson Hilda">
    <w:altName w:val="Calibri"/>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38D77" w14:textId="77777777" w:rsidR="00AE0B4C" w:rsidRDefault="00AE0B4C">
      <w:r>
        <w:separator/>
      </w:r>
    </w:p>
  </w:footnote>
  <w:footnote w:type="continuationSeparator" w:id="0">
    <w:p w14:paraId="208EC6FC" w14:textId="77777777" w:rsidR="00AE0B4C" w:rsidRDefault="00AE0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532EC"/>
    <w:multiLevelType w:val="hybridMultilevel"/>
    <w:tmpl w:val="6EB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3F68D9"/>
    <w:multiLevelType w:val="hybridMultilevel"/>
    <w:tmpl w:val="871472BA"/>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1282328F"/>
    <w:multiLevelType w:val="hybridMultilevel"/>
    <w:tmpl w:val="8724E62C"/>
    <w:lvl w:ilvl="0" w:tplc="EB1AF4A6">
      <w:numFmt w:val="bullet"/>
      <w:lvlText w:val=""/>
      <w:lvlJc w:val="left"/>
      <w:pPr>
        <w:ind w:left="420" w:hanging="420"/>
      </w:pPr>
      <w:rPr>
        <w:rFonts w:ascii="Wingdings" w:eastAsia="바탕"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2"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E4B65DF"/>
    <w:multiLevelType w:val="hybridMultilevel"/>
    <w:tmpl w:val="EA009958"/>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50277AD"/>
    <w:multiLevelType w:val="hybridMultilevel"/>
    <w:tmpl w:val="D82EF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3"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9170D29"/>
    <w:multiLevelType w:val="hybridMultilevel"/>
    <w:tmpl w:val="9A6ED2E2"/>
    <w:lvl w:ilvl="0" w:tplc="DC52DF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B02EC2"/>
    <w:multiLevelType w:val="hybridMultilevel"/>
    <w:tmpl w:val="E5C099FC"/>
    <w:lvl w:ilvl="0" w:tplc="EB1AF4A6">
      <w:numFmt w:val="bullet"/>
      <w:lvlText w:val=""/>
      <w:lvlJc w:val="left"/>
      <w:pPr>
        <w:ind w:left="420" w:hanging="420"/>
      </w:pPr>
      <w:rPr>
        <w:rFonts w:ascii="Wingdings" w:eastAsia="바탕"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1136284"/>
    <w:multiLevelType w:val="hybridMultilevel"/>
    <w:tmpl w:val="F7A63566"/>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5"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4CC310F"/>
    <w:multiLevelType w:val="hybridMultilevel"/>
    <w:tmpl w:val="EB000AD0"/>
    <w:lvl w:ilvl="0" w:tplc="0A18856E">
      <w:start w:val="1"/>
      <w:numFmt w:val="bullet"/>
      <w:lvlText w:val="●"/>
      <w:lvlJc w:val="left"/>
      <w:pPr>
        <w:tabs>
          <w:tab w:val="num" w:pos="360"/>
        </w:tabs>
        <w:ind w:left="360" w:hanging="360"/>
      </w:pPr>
      <w:rPr>
        <w:rFonts w:ascii="Ericsson Hilda" w:hAnsi="Ericsson Hilda" w:hint="default"/>
      </w:rPr>
    </w:lvl>
    <w:lvl w:ilvl="1" w:tplc="6B181526">
      <w:numFmt w:val="bullet"/>
      <w:lvlText w:val="●"/>
      <w:lvlJc w:val="left"/>
      <w:pPr>
        <w:tabs>
          <w:tab w:val="num" w:pos="1080"/>
        </w:tabs>
        <w:ind w:left="1080" w:hanging="360"/>
      </w:pPr>
      <w:rPr>
        <w:rFonts w:ascii="Ericsson Hilda" w:hAnsi="Ericsson Hilda" w:hint="default"/>
      </w:rPr>
    </w:lvl>
    <w:lvl w:ilvl="2" w:tplc="C706C372">
      <w:numFmt w:val="bullet"/>
      <w:lvlText w:val="●"/>
      <w:lvlJc w:val="left"/>
      <w:pPr>
        <w:tabs>
          <w:tab w:val="num" w:pos="1800"/>
        </w:tabs>
        <w:ind w:left="1800" w:hanging="360"/>
      </w:pPr>
      <w:rPr>
        <w:rFonts w:ascii="Ericsson Hilda" w:hAnsi="Ericsson Hilda" w:hint="default"/>
      </w:rPr>
    </w:lvl>
    <w:lvl w:ilvl="3" w:tplc="5E08B214">
      <w:numFmt w:val="bullet"/>
      <w:lvlText w:val="●"/>
      <w:lvlJc w:val="left"/>
      <w:pPr>
        <w:tabs>
          <w:tab w:val="num" w:pos="2520"/>
        </w:tabs>
        <w:ind w:left="2520" w:hanging="360"/>
      </w:pPr>
      <w:rPr>
        <w:rFonts w:ascii="Ericsson Hilda" w:hAnsi="Ericsson Hilda" w:hint="default"/>
      </w:rPr>
    </w:lvl>
    <w:lvl w:ilvl="4" w:tplc="578CEBE6">
      <w:start w:val="1"/>
      <w:numFmt w:val="bullet"/>
      <w:lvlText w:val="●"/>
      <w:lvlJc w:val="left"/>
      <w:pPr>
        <w:tabs>
          <w:tab w:val="num" w:pos="3240"/>
        </w:tabs>
        <w:ind w:left="3240" w:hanging="360"/>
      </w:pPr>
      <w:rPr>
        <w:rFonts w:ascii="Ericsson Hilda" w:hAnsi="Ericsson Hilda" w:hint="default"/>
      </w:rPr>
    </w:lvl>
    <w:lvl w:ilvl="5" w:tplc="5BEE4C70">
      <w:start w:val="1"/>
      <w:numFmt w:val="bullet"/>
      <w:lvlText w:val="●"/>
      <w:lvlJc w:val="left"/>
      <w:pPr>
        <w:tabs>
          <w:tab w:val="num" w:pos="3960"/>
        </w:tabs>
        <w:ind w:left="3960" w:hanging="360"/>
      </w:pPr>
      <w:rPr>
        <w:rFonts w:ascii="Ericsson Hilda" w:hAnsi="Ericsson Hilda" w:hint="default"/>
      </w:rPr>
    </w:lvl>
    <w:lvl w:ilvl="6" w:tplc="D2549B6A">
      <w:start w:val="1"/>
      <w:numFmt w:val="bullet"/>
      <w:lvlText w:val="●"/>
      <w:lvlJc w:val="left"/>
      <w:pPr>
        <w:tabs>
          <w:tab w:val="num" w:pos="4680"/>
        </w:tabs>
        <w:ind w:left="4680" w:hanging="360"/>
      </w:pPr>
      <w:rPr>
        <w:rFonts w:ascii="Ericsson Hilda" w:hAnsi="Ericsson Hilda" w:hint="default"/>
      </w:rPr>
    </w:lvl>
    <w:lvl w:ilvl="7" w:tplc="BFD00A7E">
      <w:start w:val="1"/>
      <w:numFmt w:val="bullet"/>
      <w:lvlText w:val="●"/>
      <w:lvlJc w:val="left"/>
      <w:pPr>
        <w:tabs>
          <w:tab w:val="num" w:pos="5400"/>
        </w:tabs>
        <w:ind w:left="5400" w:hanging="360"/>
      </w:pPr>
      <w:rPr>
        <w:rFonts w:ascii="Ericsson Hilda" w:hAnsi="Ericsson Hilda" w:hint="default"/>
      </w:rPr>
    </w:lvl>
    <w:lvl w:ilvl="8" w:tplc="0136D5D2">
      <w:start w:val="1"/>
      <w:numFmt w:val="bullet"/>
      <w:lvlText w:val="●"/>
      <w:lvlJc w:val="left"/>
      <w:pPr>
        <w:tabs>
          <w:tab w:val="num" w:pos="6120"/>
        </w:tabs>
        <w:ind w:left="6120" w:hanging="360"/>
      </w:pPr>
      <w:rPr>
        <w:rFonts w:ascii="Ericsson Hilda" w:hAnsi="Ericsson Hilda" w:hint="default"/>
      </w:rPr>
    </w:lvl>
  </w:abstractNum>
  <w:abstractNum w:abstractNumId="57"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15:restartNumberingAfterBreak="0">
    <w:nsid w:val="448B5A46"/>
    <w:multiLevelType w:val="hybridMultilevel"/>
    <w:tmpl w:val="742AD0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967E94"/>
    <w:multiLevelType w:val="hybridMultilevel"/>
    <w:tmpl w:val="98EE6EEC"/>
    <w:lvl w:ilvl="0" w:tplc="4E5CA9E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9" w15:restartNumberingAfterBreak="0">
    <w:nsid w:val="466A1BC7"/>
    <w:multiLevelType w:val="multilevel"/>
    <w:tmpl w:val="492A3300"/>
    <w:lvl w:ilvl="0">
      <w:start w:val="1"/>
      <w:numFmt w:val="decimal"/>
      <w:pStyle w:val="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4970"/>
        </w:tabs>
        <w:ind w:left="4970" w:hanging="576"/>
      </w:pPr>
      <w:rPr>
        <w:rFonts w:ascii="Arial" w:hAnsi="Arial" w:cs="Arial" w:hint="default"/>
      </w:rPr>
    </w:lvl>
    <w:lvl w:ilvl="2">
      <w:start w:val="1"/>
      <w:numFmt w:val="decimal"/>
      <w:pStyle w:val="3"/>
      <w:lvlText w:val="%1.%2.%3"/>
      <w:lvlJc w:val="left"/>
      <w:pPr>
        <w:tabs>
          <w:tab w:val="num" w:pos="1287"/>
        </w:tabs>
        <w:ind w:left="1287" w:hanging="720"/>
      </w:pPr>
    </w:lvl>
    <w:lvl w:ilvl="3">
      <w:start w:val="1"/>
      <w:numFmt w:val="decimal"/>
      <w:pStyle w:val="4"/>
      <w:lvlText w:val="%1.%2.%3.%4"/>
      <w:lvlJc w:val="left"/>
      <w:pPr>
        <w:tabs>
          <w:tab w:val="num" w:pos="1431"/>
        </w:tabs>
        <w:ind w:left="1431" w:hanging="864"/>
      </w:pPr>
    </w:lvl>
    <w:lvl w:ilvl="4">
      <w:start w:val="1"/>
      <w:numFmt w:val="decimal"/>
      <w:pStyle w:val="5"/>
      <w:lvlText w:val="%1.%2.%3.%4.%5"/>
      <w:lvlJc w:val="left"/>
      <w:pPr>
        <w:tabs>
          <w:tab w:val="num" w:pos="2835"/>
        </w:tabs>
        <w:ind w:left="2835" w:hanging="1008"/>
      </w:pPr>
    </w:lvl>
    <w:lvl w:ilvl="5">
      <w:start w:val="1"/>
      <w:numFmt w:val="decimal"/>
      <w:pStyle w:val="6"/>
      <w:lvlText w:val="%1.%2.%3.%4.%5.%6"/>
      <w:lvlJc w:val="left"/>
      <w:pPr>
        <w:tabs>
          <w:tab w:val="num" w:pos="1719"/>
        </w:tabs>
        <w:ind w:left="1719" w:hanging="1152"/>
      </w:pPr>
      <w:rPr>
        <w:rFonts w:ascii="Arial" w:hAnsi="Arial" w:cs="Arial" w:hint="default"/>
        <w:sz w:val="18"/>
        <w:szCs w:val="18"/>
      </w:rPr>
    </w:lvl>
    <w:lvl w:ilvl="6">
      <w:start w:val="1"/>
      <w:numFmt w:val="decimal"/>
      <w:pStyle w:val="7"/>
      <w:lvlText w:val="%1.%2.%3.%4.%5.%6.%7"/>
      <w:lvlJc w:val="left"/>
      <w:pPr>
        <w:tabs>
          <w:tab w:val="num" w:pos="1863"/>
        </w:tabs>
        <w:ind w:left="1863" w:hanging="1296"/>
      </w:pPr>
    </w:lvl>
    <w:lvl w:ilvl="7">
      <w:start w:val="1"/>
      <w:numFmt w:val="decimal"/>
      <w:pStyle w:val="8"/>
      <w:lvlText w:val="%1.%2.%3.%4.%5.%6.%7.%8"/>
      <w:lvlJc w:val="left"/>
      <w:pPr>
        <w:tabs>
          <w:tab w:val="num" w:pos="2007"/>
        </w:tabs>
        <w:ind w:left="2007" w:hanging="1440"/>
      </w:pPr>
    </w:lvl>
    <w:lvl w:ilvl="8">
      <w:start w:val="1"/>
      <w:numFmt w:val="decimal"/>
      <w:pStyle w:val="9"/>
      <w:lvlText w:val="%1.%2.%3.%4.%5.%6.%7.%8.%9"/>
      <w:lvlJc w:val="left"/>
      <w:pPr>
        <w:tabs>
          <w:tab w:val="num" w:pos="2151"/>
        </w:tabs>
        <w:ind w:left="2151" w:hanging="1584"/>
      </w:pPr>
    </w:lvl>
  </w:abstractNum>
  <w:abstractNum w:abstractNumId="70"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1"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5"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7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9"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0"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3"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6"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8"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9"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0"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3"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00"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68"/>
  </w:num>
  <w:num w:numId="3">
    <w:abstractNumId w:val="15"/>
  </w:num>
  <w:num w:numId="4">
    <w:abstractNumId w:val="89"/>
  </w:num>
  <w:num w:numId="5">
    <w:abstractNumId w:val="57"/>
  </w:num>
  <w:num w:numId="6">
    <w:abstractNumId w:val="96"/>
  </w:num>
  <w:num w:numId="7">
    <w:abstractNumId w:val="74"/>
  </w:num>
  <w:num w:numId="8">
    <w:abstractNumId w:val="25"/>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8"/>
  </w:num>
  <w:num w:numId="11">
    <w:abstractNumId w:val="55"/>
  </w:num>
  <w:num w:numId="12">
    <w:abstractNumId w:val="29"/>
  </w:num>
  <w:num w:numId="13">
    <w:abstractNumId w:val="18"/>
  </w:num>
  <w:num w:numId="14">
    <w:abstractNumId w:val="32"/>
  </w:num>
  <w:num w:numId="15">
    <w:abstractNumId w:val="37"/>
  </w:num>
  <w:num w:numId="16">
    <w:abstractNumId w:val="4"/>
  </w:num>
  <w:num w:numId="17">
    <w:abstractNumId w:val="16"/>
  </w:num>
  <w:num w:numId="18">
    <w:abstractNumId w:val="75"/>
  </w:num>
  <w:num w:numId="19">
    <w:abstractNumId w:val="31"/>
  </w:num>
  <w:num w:numId="20">
    <w:abstractNumId w:val="77"/>
  </w:num>
  <w:num w:numId="21">
    <w:abstractNumId w:val="60"/>
  </w:num>
  <w:num w:numId="22">
    <w:abstractNumId w:val="1"/>
  </w:num>
  <w:num w:numId="23">
    <w:abstractNumId w:val="2"/>
  </w:num>
  <w:num w:numId="24">
    <w:abstractNumId w:val="0"/>
  </w:num>
  <w:num w:numId="25">
    <w:abstractNumId w:val="42"/>
  </w:num>
  <w:num w:numId="26">
    <w:abstractNumId w:val="82"/>
  </w:num>
  <w:num w:numId="27">
    <w:abstractNumId w:val="47"/>
  </w:num>
  <w:num w:numId="28">
    <w:abstractNumId w:val="33"/>
  </w:num>
  <w:num w:numId="29">
    <w:abstractNumId w:val="64"/>
  </w:num>
  <w:num w:numId="30">
    <w:abstractNumId w:val="95"/>
  </w:num>
  <w:num w:numId="31">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6"/>
  </w:num>
  <w:num w:numId="34">
    <w:abstractNumId w:val="99"/>
  </w:num>
  <w:num w:numId="35">
    <w:abstractNumId w:val="94"/>
  </w:num>
  <w:num w:numId="36">
    <w:abstractNumId w:val="30"/>
  </w:num>
  <w:num w:numId="37">
    <w:abstractNumId w:val="104"/>
  </w:num>
  <w:num w:numId="38">
    <w:abstractNumId w:val="48"/>
  </w:num>
  <w:num w:numId="39">
    <w:abstractNumId w:val="6"/>
  </w:num>
  <w:num w:numId="40">
    <w:abstractNumId w:val="53"/>
  </w:num>
  <w:num w:numId="41">
    <w:abstractNumId w:val="93"/>
  </w:num>
  <w:num w:numId="42">
    <w:abstractNumId w:val="35"/>
  </w:num>
  <w:num w:numId="43">
    <w:abstractNumId w:val="101"/>
  </w:num>
  <w:num w:numId="44">
    <w:abstractNumId w:val="20"/>
  </w:num>
  <w:num w:numId="45">
    <w:abstractNumId w:val="102"/>
  </w:num>
  <w:num w:numId="46">
    <w:abstractNumId w:val="12"/>
  </w:num>
  <w:num w:numId="47">
    <w:abstractNumId w:val="79"/>
  </w:num>
  <w:num w:numId="48">
    <w:abstractNumId w:val="10"/>
  </w:num>
  <w:num w:numId="49">
    <w:abstractNumId w:val="103"/>
  </w:num>
  <w:num w:numId="50">
    <w:abstractNumId w:val="83"/>
  </w:num>
  <w:num w:numId="51">
    <w:abstractNumId w:val="90"/>
  </w:num>
  <w:num w:numId="52">
    <w:abstractNumId w:val="17"/>
  </w:num>
  <w:num w:numId="53">
    <w:abstractNumId w:val="34"/>
  </w:num>
  <w:num w:numId="54">
    <w:abstractNumId w:val="14"/>
  </w:num>
  <w:num w:numId="55">
    <w:abstractNumId w:val="70"/>
  </w:num>
  <w:num w:numId="56">
    <w:abstractNumId w:val="27"/>
  </w:num>
  <w:num w:numId="57">
    <w:abstractNumId w:val="63"/>
  </w:num>
  <w:num w:numId="58">
    <w:abstractNumId w:val="26"/>
  </w:num>
  <w:num w:numId="59">
    <w:abstractNumId w:val="87"/>
  </w:num>
  <w:num w:numId="60">
    <w:abstractNumId w:val="21"/>
  </w:num>
  <w:num w:numId="61">
    <w:abstractNumId w:val="39"/>
  </w:num>
  <w:num w:numId="62">
    <w:abstractNumId w:val="100"/>
  </w:num>
  <w:num w:numId="63">
    <w:abstractNumId w:val="49"/>
  </w:num>
  <w:num w:numId="64">
    <w:abstractNumId w:val="24"/>
  </w:num>
  <w:num w:numId="65">
    <w:abstractNumId w:val="97"/>
  </w:num>
  <w:num w:numId="66">
    <w:abstractNumId w:val="98"/>
  </w:num>
  <w:num w:numId="67">
    <w:abstractNumId w:val="80"/>
  </w:num>
  <w:num w:numId="68">
    <w:abstractNumId w:val="46"/>
  </w:num>
  <w:num w:numId="69">
    <w:abstractNumId w:val="92"/>
  </w:num>
  <w:num w:numId="70">
    <w:abstractNumId w:val="38"/>
  </w:num>
  <w:num w:numId="71">
    <w:abstractNumId w:val="86"/>
  </w:num>
  <w:num w:numId="72">
    <w:abstractNumId w:val="43"/>
  </w:num>
  <w:num w:numId="73">
    <w:abstractNumId w:val="91"/>
  </w:num>
  <w:num w:numId="74">
    <w:abstractNumId w:val="9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5"/>
  </w:num>
  <w:num w:numId="76">
    <w:abstractNumId w:val="65"/>
  </w:num>
  <w:num w:numId="77">
    <w:abstractNumId w:val="73"/>
  </w:num>
  <w:num w:numId="78">
    <w:abstractNumId w:val="22"/>
  </w:num>
  <w:num w:numId="79">
    <w:abstractNumId w:val="13"/>
  </w:num>
  <w:num w:numId="80">
    <w:abstractNumId w:val="7"/>
  </w:num>
  <w:num w:numId="81">
    <w:abstractNumId w:val="59"/>
  </w:num>
  <w:num w:numId="82">
    <w:abstractNumId w:val="8"/>
  </w:num>
  <w:num w:numId="83">
    <w:abstractNumId w:val="84"/>
  </w:num>
  <w:num w:numId="84">
    <w:abstractNumId w:val="44"/>
  </w:num>
  <w:num w:numId="85">
    <w:abstractNumId w:val="88"/>
  </w:num>
  <w:num w:numId="86">
    <w:abstractNumId w:val="51"/>
  </w:num>
  <w:num w:numId="87">
    <w:abstractNumId w:val="62"/>
  </w:num>
  <w:num w:numId="88">
    <w:abstractNumId w:val="41"/>
  </w:num>
  <w:num w:numId="89">
    <w:abstractNumId w:val="11"/>
  </w:num>
  <w:num w:numId="90">
    <w:abstractNumId w:val="23"/>
  </w:num>
  <w:num w:numId="91">
    <w:abstractNumId w:val="78"/>
  </w:num>
  <w:num w:numId="92">
    <w:abstractNumId w:val="58"/>
  </w:num>
  <w:num w:numId="93">
    <w:abstractNumId w:val="81"/>
  </w:num>
  <w:num w:numId="94">
    <w:abstractNumId w:val="54"/>
  </w:num>
  <w:num w:numId="95">
    <w:abstractNumId w:val="3"/>
  </w:num>
  <w:num w:numId="96">
    <w:abstractNumId w:val="71"/>
  </w:num>
  <w:num w:numId="97">
    <w:abstractNumId w:val="72"/>
  </w:num>
  <w:num w:numId="98">
    <w:abstractNumId w:val="61"/>
  </w:num>
  <w:num w:numId="99">
    <w:abstractNumId w:val="45"/>
  </w:num>
  <w:num w:numId="100">
    <w:abstractNumId w:val="66"/>
  </w:num>
  <w:num w:numId="101">
    <w:abstractNumId w:val="56"/>
  </w:num>
  <w:num w:numId="102">
    <w:abstractNumId w:val="9"/>
  </w:num>
  <w:num w:numId="103">
    <w:abstractNumId w:val="67"/>
  </w:num>
  <w:num w:numId="104">
    <w:abstractNumId w:val="19"/>
  </w:num>
  <w:num w:numId="105">
    <w:abstractNumId w:val="50"/>
  </w:num>
  <w:num w:numId="106">
    <w:abstractNumId w:val="3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3B8"/>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77F90"/>
    <w:rsid w:val="000804BB"/>
    <w:rsid w:val="00081463"/>
    <w:rsid w:val="000825E4"/>
    <w:rsid w:val="00082AA4"/>
    <w:rsid w:val="00082C7B"/>
    <w:rsid w:val="0008339E"/>
    <w:rsid w:val="000837A9"/>
    <w:rsid w:val="00084350"/>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19"/>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302"/>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5DEB"/>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2CD2"/>
    <w:rsid w:val="0019315E"/>
    <w:rsid w:val="001937BB"/>
    <w:rsid w:val="00193DBF"/>
    <w:rsid w:val="00193E56"/>
    <w:rsid w:val="00193E8F"/>
    <w:rsid w:val="00194839"/>
    <w:rsid w:val="00194FCC"/>
    <w:rsid w:val="00195994"/>
    <w:rsid w:val="00195D81"/>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E7E35"/>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25"/>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116B"/>
    <w:rsid w:val="002A18E0"/>
    <w:rsid w:val="002A1DF9"/>
    <w:rsid w:val="002A204B"/>
    <w:rsid w:val="002A2935"/>
    <w:rsid w:val="002A2BF3"/>
    <w:rsid w:val="002A2D8B"/>
    <w:rsid w:val="002A3A98"/>
    <w:rsid w:val="002A468A"/>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0885"/>
    <w:rsid w:val="002F18ED"/>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9DB"/>
    <w:rsid w:val="00357DDA"/>
    <w:rsid w:val="00360473"/>
    <w:rsid w:val="0036078A"/>
    <w:rsid w:val="00361B1B"/>
    <w:rsid w:val="00361E1F"/>
    <w:rsid w:val="003628F4"/>
    <w:rsid w:val="00362BD0"/>
    <w:rsid w:val="003634CC"/>
    <w:rsid w:val="0036363F"/>
    <w:rsid w:val="0036408F"/>
    <w:rsid w:val="00364521"/>
    <w:rsid w:val="00364C10"/>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236"/>
    <w:rsid w:val="003A251A"/>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541"/>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0D45"/>
    <w:rsid w:val="004216FA"/>
    <w:rsid w:val="00421F1C"/>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4A6"/>
    <w:rsid w:val="004477CE"/>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2FDD"/>
    <w:rsid w:val="004652DB"/>
    <w:rsid w:val="004653CD"/>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AF"/>
    <w:rsid w:val="004D35C4"/>
    <w:rsid w:val="004D43D5"/>
    <w:rsid w:val="004D49E6"/>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27C6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3E01"/>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7D0"/>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37843"/>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4B1F"/>
    <w:rsid w:val="0066567A"/>
    <w:rsid w:val="00665A62"/>
    <w:rsid w:val="00665C04"/>
    <w:rsid w:val="00666664"/>
    <w:rsid w:val="00666802"/>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5F78"/>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D17"/>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46E"/>
    <w:rsid w:val="00823592"/>
    <w:rsid w:val="0082403E"/>
    <w:rsid w:val="0082404F"/>
    <w:rsid w:val="00824096"/>
    <w:rsid w:val="008244E6"/>
    <w:rsid w:val="00824CB6"/>
    <w:rsid w:val="00825020"/>
    <w:rsid w:val="008255AF"/>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0EB"/>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89E"/>
    <w:rsid w:val="00874A07"/>
    <w:rsid w:val="00874AFE"/>
    <w:rsid w:val="00874EF4"/>
    <w:rsid w:val="008764B0"/>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26BB"/>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31D"/>
    <w:rsid w:val="00916D55"/>
    <w:rsid w:val="00917279"/>
    <w:rsid w:val="00917AFE"/>
    <w:rsid w:val="00917CB0"/>
    <w:rsid w:val="00920026"/>
    <w:rsid w:val="00920232"/>
    <w:rsid w:val="009204B4"/>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C13"/>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1400"/>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761"/>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0C0C"/>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D7DFC"/>
    <w:rsid w:val="00AE0B4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AEA"/>
    <w:rsid w:val="00B77C23"/>
    <w:rsid w:val="00B77DA4"/>
    <w:rsid w:val="00B80374"/>
    <w:rsid w:val="00B804E8"/>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B1A"/>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18A"/>
    <w:rsid w:val="00C04F3A"/>
    <w:rsid w:val="00C052C7"/>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5ABD"/>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499E"/>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08F"/>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9DC"/>
    <w:rsid w:val="00EF7CC1"/>
    <w:rsid w:val="00F001F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ACA"/>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608"/>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454"/>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95E"/>
    <w:rPr>
      <w:rFonts w:eastAsia="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Alt+1,Alt+11,Alt+12,Alt+13"/>
    <w:next w:val="a"/>
    <w:link w:val="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2">
    <w:name w:val="heading 2"/>
    <w:aliases w:val="H2,h2,Head2A,2,UNDERRUBRIK 1-2,DO NOT USE_h2,h21,H2 Char,h2 Char,Header 2,Header2,22,heading2,2nd level,H21,H22,H23,H24,H25,R2,E2,†berschrift 2,õberschrift 2"/>
    <w:basedOn w:val="1"/>
    <w:next w:val="a"/>
    <w:link w:val="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Char"/>
    <w:uiPriority w:val="9"/>
    <w:qFormat/>
    <w:rsid w:val="00252EB7"/>
    <w:pPr>
      <w:numPr>
        <w:ilvl w:val="3"/>
      </w:numPr>
      <w:outlineLvl w:val="3"/>
    </w:pPr>
    <w:rPr>
      <w:sz w:val="24"/>
    </w:rPr>
  </w:style>
  <w:style w:type="paragraph" w:styleId="5">
    <w:name w:val="heading 5"/>
    <w:basedOn w:val="4"/>
    <w:next w:val="a"/>
    <w:link w:val="5Char"/>
    <w:uiPriority w:val="9"/>
    <w:qFormat/>
    <w:rsid w:val="00252EB7"/>
    <w:pPr>
      <w:numPr>
        <w:ilvl w:val="4"/>
      </w:numPr>
      <w:outlineLvl w:val="4"/>
    </w:pPr>
    <w:rPr>
      <w:sz w:val="22"/>
    </w:rPr>
  </w:style>
  <w:style w:type="paragraph" w:styleId="6">
    <w:name w:val="heading 6"/>
    <w:basedOn w:val="H6"/>
    <w:next w:val="a"/>
    <w:link w:val="6Char"/>
    <w:uiPriority w:val="9"/>
    <w:qFormat/>
    <w:rsid w:val="00252EB7"/>
    <w:pPr>
      <w:numPr>
        <w:ilvl w:val="5"/>
      </w:numPr>
      <w:outlineLvl w:val="5"/>
    </w:pPr>
  </w:style>
  <w:style w:type="paragraph" w:styleId="7">
    <w:name w:val="heading 7"/>
    <w:basedOn w:val="H6"/>
    <w:next w:val="a"/>
    <w:link w:val="7Char"/>
    <w:uiPriority w:val="9"/>
    <w:qFormat/>
    <w:rsid w:val="00252EB7"/>
    <w:pPr>
      <w:numPr>
        <w:ilvl w:val="6"/>
      </w:numPr>
      <w:outlineLvl w:val="6"/>
    </w:pPr>
  </w:style>
  <w:style w:type="paragraph" w:styleId="8">
    <w:name w:val="heading 8"/>
    <w:basedOn w:val="1"/>
    <w:next w:val="a"/>
    <w:link w:val="8Char"/>
    <w:uiPriority w:val="9"/>
    <w:qFormat/>
    <w:rsid w:val="00252EB7"/>
    <w:pPr>
      <w:numPr>
        <w:ilvl w:val="7"/>
      </w:numPr>
      <w:outlineLvl w:val="7"/>
    </w:pPr>
  </w:style>
  <w:style w:type="paragraph" w:styleId="9">
    <w:name w:val="heading 9"/>
    <w:basedOn w:val="8"/>
    <w:next w:val="a"/>
    <w:link w:val="9Char"/>
    <w:uiPriority w:val="9"/>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uiPriority w:val="39"/>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50">
    <w:name w:val="toc 5"/>
    <w:basedOn w:val="40"/>
    <w:uiPriority w:val="39"/>
    <w:rsid w:val="00252EB7"/>
    <w:pPr>
      <w:ind w:left="1701" w:hanging="1701"/>
    </w:pPr>
  </w:style>
  <w:style w:type="paragraph" w:styleId="40">
    <w:name w:val="toc 4"/>
    <w:basedOn w:val="30"/>
    <w:uiPriority w:val="39"/>
    <w:rsid w:val="00252EB7"/>
    <w:pPr>
      <w:ind w:left="1418" w:hanging="1418"/>
    </w:pPr>
  </w:style>
  <w:style w:type="paragraph" w:styleId="30">
    <w:name w:val="toc 3"/>
    <w:basedOn w:val="20"/>
    <w:uiPriority w:val="39"/>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
    <w:rsid w:val="00252EB7"/>
    <w:pPr>
      <w:keepLines/>
    </w:pPr>
  </w:style>
  <w:style w:type="paragraph" w:styleId="21">
    <w:name w:val="index 2"/>
    <w:basedOn w:val="11"/>
    <w:semiHidden/>
    <w:rsid w:val="00252EB7"/>
    <w:pPr>
      <w:ind w:left="284"/>
    </w:pPr>
  </w:style>
  <w:style w:type="paragraph" w:customStyle="1" w:styleId="TT">
    <w:name w:val="TT"/>
    <w:basedOn w:val="1"/>
    <w:next w:val="a"/>
    <w:rsid w:val="00252EB7"/>
    <w:pPr>
      <w:outlineLvl w:val="9"/>
    </w:pPr>
  </w:style>
  <w:style w:type="paragraph" w:styleId="a4">
    <w:name w:val="footer"/>
    <w:basedOn w:val="a3"/>
    <w:link w:val="Char0"/>
    <w:rsid w:val="00252EB7"/>
    <w:pPr>
      <w:jc w:val="center"/>
    </w:pPr>
    <w:rPr>
      <w:i/>
    </w:rPr>
  </w:style>
  <w:style w:type="character" w:styleId="a5">
    <w:name w:val="footnote reference"/>
    <w:semiHidden/>
    <w:rsid w:val="00252EB7"/>
    <w:rPr>
      <w:b/>
      <w:position w:val="6"/>
      <w:sz w:val="16"/>
    </w:rPr>
  </w:style>
  <w:style w:type="paragraph" w:styleId="a6">
    <w:name w:val="footnote text"/>
    <w:basedOn w:val="a"/>
    <w:link w:val="Char1"/>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a"/>
    <w:link w:val="TALChar"/>
    <w:qFormat/>
    <w:rsid w:val="00252EB7"/>
    <w:pPr>
      <w:keepNext/>
      <w:keepLines/>
    </w:pPr>
    <w:rPr>
      <w:rFonts w:ascii="Arial" w:hAnsi="Arial"/>
      <w:sz w:val="18"/>
    </w:rPr>
  </w:style>
  <w:style w:type="paragraph" w:styleId="22">
    <w:name w:val="List Number 2"/>
    <w:basedOn w:val="a7"/>
    <w:rsid w:val="00252EB7"/>
    <w:pPr>
      <w:ind w:left="851"/>
    </w:pPr>
  </w:style>
  <w:style w:type="paragraph" w:styleId="a7">
    <w:name w:val="List Number"/>
    <w:basedOn w:val="a8"/>
    <w:rsid w:val="00252EB7"/>
  </w:style>
  <w:style w:type="paragraph" w:styleId="a8">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a"/>
    <w:rsid w:val="00252EB7"/>
    <w:pPr>
      <w:keepLines/>
      <w:ind w:left="1702" w:hanging="1418"/>
    </w:pPr>
  </w:style>
  <w:style w:type="paragraph" w:customStyle="1" w:styleId="FP">
    <w:name w:val="FP"/>
    <w:basedOn w:val="a"/>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a8"/>
    <w:link w:val="B10"/>
    <w:qFormat/>
    <w:rsid w:val="00252EB7"/>
  </w:style>
  <w:style w:type="paragraph" w:styleId="60">
    <w:name w:val="toc 6"/>
    <w:basedOn w:val="50"/>
    <w:next w:val="a"/>
    <w:uiPriority w:val="39"/>
    <w:rsid w:val="00252EB7"/>
    <w:pPr>
      <w:ind w:left="1985" w:hanging="1985"/>
    </w:pPr>
  </w:style>
  <w:style w:type="paragraph" w:styleId="70">
    <w:name w:val="toc 7"/>
    <w:basedOn w:val="60"/>
    <w:next w:val="a"/>
    <w:uiPriority w:val="39"/>
    <w:rsid w:val="00252EB7"/>
    <w:pPr>
      <w:ind w:left="2268" w:hanging="2268"/>
    </w:pPr>
  </w:style>
  <w:style w:type="paragraph" w:styleId="23">
    <w:name w:val="List Bullet 2"/>
    <w:basedOn w:val="a9"/>
    <w:rsid w:val="00252EB7"/>
    <w:pPr>
      <w:ind w:left="851"/>
    </w:pPr>
  </w:style>
  <w:style w:type="paragraph" w:styleId="a9">
    <w:name w:val="List Bullet"/>
    <w:basedOn w:val="a8"/>
    <w:qFormat/>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31">
    <w:name w:val="List Bullet 3"/>
    <w:basedOn w:val="23"/>
    <w:rsid w:val="00252EB7"/>
    <w:pPr>
      <w:ind w:left="1135"/>
    </w:pPr>
  </w:style>
  <w:style w:type="paragraph" w:styleId="24">
    <w:name w:val="List 2"/>
    <w:basedOn w:val="a8"/>
    <w:rsid w:val="00252EB7"/>
    <w:pPr>
      <w:ind w:left="851"/>
    </w:pPr>
  </w:style>
  <w:style w:type="paragraph" w:styleId="32">
    <w:name w:val="List 3"/>
    <w:basedOn w:val="24"/>
    <w:rsid w:val="00252EB7"/>
    <w:pPr>
      <w:ind w:left="1135"/>
    </w:pPr>
  </w:style>
  <w:style w:type="paragraph" w:styleId="41">
    <w:name w:val="List 4"/>
    <w:basedOn w:val="32"/>
    <w:rsid w:val="00252EB7"/>
    <w:pPr>
      <w:ind w:left="1418"/>
    </w:pPr>
  </w:style>
  <w:style w:type="paragraph" w:styleId="51">
    <w:name w:val="List 5"/>
    <w:basedOn w:val="41"/>
    <w:rsid w:val="00252EB7"/>
    <w:pPr>
      <w:ind w:left="1702"/>
    </w:pPr>
  </w:style>
  <w:style w:type="paragraph" w:styleId="42">
    <w:name w:val="List Bullet 4"/>
    <w:basedOn w:val="31"/>
    <w:rsid w:val="00252EB7"/>
    <w:pPr>
      <w:ind w:left="1418"/>
    </w:pPr>
  </w:style>
  <w:style w:type="paragraph" w:styleId="52">
    <w:name w:val="List Bullet 5"/>
    <w:basedOn w:val="42"/>
    <w:rsid w:val="00252EB7"/>
    <w:pPr>
      <w:ind w:left="1702"/>
    </w:pPr>
  </w:style>
  <w:style w:type="paragraph" w:customStyle="1" w:styleId="B2">
    <w:name w:val="B2"/>
    <w:basedOn w:val="24"/>
    <w:link w:val="B2Char"/>
    <w:rsid w:val="00252EB7"/>
  </w:style>
  <w:style w:type="paragraph" w:customStyle="1" w:styleId="B3">
    <w:name w:val="B3"/>
    <w:basedOn w:val="32"/>
    <w:link w:val="B3Char"/>
    <w:rsid w:val="00252EB7"/>
  </w:style>
  <w:style w:type="paragraph" w:customStyle="1" w:styleId="B4">
    <w:name w:val="B4"/>
    <w:basedOn w:val="41"/>
    <w:rsid w:val="00252EB7"/>
  </w:style>
  <w:style w:type="paragraph" w:customStyle="1" w:styleId="B5">
    <w:name w:val="B5"/>
    <w:basedOn w:val="51"/>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a">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b">
    <w:name w:val="caption"/>
    <w:aliases w:val="cap,cap Char,Caption Char1,Caption Char Char,Caption Char1 Char,Caption Char2,Caption Char Char Char,Caption Char Char1,Caption Char,fig and tbl,fighead2,Table Caption,fighead21,fighead22,fighead23,Table Caption1,fighead211,fighead24,cap Char2"/>
    <w:basedOn w:val="a"/>
    <w:next w:val="a"/>
    <w:link w:val="Char2"/>
    <w:qFormat/>
    <w:rsid w:val="00252EB7"/>
    <w:pPr>
      <w:spacing w:before="120" w:after="120"/>
    </w:pPr>
    <w:rPr>
      <w:b/>
    </w:rPr>
  </w:style>
  <w:style w:type="character" w:styleId="ac">
    <w:name w:val="Hyperlink"/>
    <w:uiPriority w:val="99"/>
    <w:rsid w:val="00252EB7"/>
    <w:rPr>
      <w:color w:val="0000FF"/>
      <w:u w:val="single"/>
    </w:rPr>
  </w:style>
  <w:style w:type="character" w:styleId="ad">
    <w:name w:val="FollowedHyperlink"/>
    <w:rsid w:val="00252EB7"/>
    <w:rPr>
      <w:color w:val="800080"/>
      <w:u w:val="single"/>
    </w:rPr>
  </w:style>
  <w:style w:type="paragraph" w:styleId="ae">
    <w:name w:val="Document Map"/>
    <w:basedOn w:val="a"/>
    <w:link w:val="Char3"/>
    <w:semiHidden/>
    <w:rsid w:val="00252EB7"/>
    <w:pPr>
      <w:shd w:val="clear" w:color="auto" w:fill="000080"/>
    </w:pPr>
    <w:rPr>
      <w:rFonts w:ascii="Tahoma" w:hAnsi="Tahoma"/>
    </w:rPr>
  </w:style>
  <w:style w:type="paragraph" w:styleId="af">
    <w:name w:val="Plain Text"/>
    <w:basedOn w:val="a"/>
    <w:link w:val="Char4"/>
    <w:uiPriority w:val="99"/>
    <w:rsid w:val="00252EB7"/>
    <w:rPr>
      <w:rFonts w:ascii="Courier New" w:hAnsi="Courier New"/>
      <w:lang w:val="nb-NO"/>
    </w:rPr>
  </w:style>
  <w:style w:type="paragraph" w:customStyle="1" w:styleId="TAJ">
    <w:name w:val="TAJ"/>
    <w:basedOn w:val="TH"/>
    <w:rsid w:val="00252EB7"/>
  </w:style>
  <w:style w:type="paragraph" w:styleId="af0">
    <w:name w:val="Body Text"/>
    <w:aliases w:val="bt"/>
    <w:basedOn w:val="a"/>
    <w:link w:val="Char5"/>
    <w:qFormat/>
    <w:rsid w:val="00252EB7"/>
  </w:style>
  <w:style w:type="character" w:styleId="af1">
    <w:name w:val="annotation reference"/>
    <w:uiPriority w:val="99"/>
    <w:qFormat/>
    <w:rsid w:val="00252EB7"/>
    <w:rPr>
      <w:sz w:val="16"/>
    </w:rPr>
  </w:style>
  <w:style w:type="paragraph" w:customStyle="1" w:styleId="Guidance">
    <w:name w:val="Guidance"/>
    <w:basedOn w:val="a"/>
    <w:uiPriority w:val="99"/>
    <w:rsid w:val="00252EB7"/>
    <w:rPr>
      <w:i/>
      <w:color w:val="0000FF"/>
    </w:rPr>
  </w:style>
  <w:style w:type="paragraph" w:styleId="af2">
    <w:name w:val="annotation text"/>
    <w:basedOn w:val="a"/>
    <w:link w:val="Char6"/>
    <w:uiPriority w:val="99"/>
    <w:qFormat/>
    <w:rsid w:val="00252EB7"/>
  </w:style>
  <w:style w:type="paragraph" w:styleId="af3">
    <w:name w:val="Balloon Text"/>
    <w:basedOn w:val="a"/>
    <w:link w:val="Char7"/>
    <w:rsid w:val="00904188"/>
    <w:rPr>
      <w:rFonts w:ascii="Tahoma" w:hAnsi="Tahoma"/>
      <w:sz w:val="16"/>
      <w:szCs w:val="16"/>
    </w:rPr>
  </w:style>
  <w:style w:type="character" w:customStyle="1" w:styleId="Char7">
    <w:name w:val="풍선 도움말 텍스트 Char"/>
    <w:link w:val="af3"/>
    <w:rsid w:val="00904188"/>
    <w:rPr>
      <w:rFonts w:ascii="Tahoma" w:hAnsi="Tahoma" w:cs="Tahoma"/>
      <w:sz w:val="16"/>
      <w:szCs w:val="16"/>
      <w:lang w:val="en-GB" w:eastAsia="en-US"/>
    </w:rPr>
  </w:style>
  <w:style w:type="character" w:customStyle="1" w:styleId="2Char">
    <w:name w:val="제목 2 Char"/>
    <w:aliases w:val="H2 Char2,h2 Char2,Head2A Char1,2 Char1,UNDERRUBRIK 1-2 Char1,DO NOT USE_h2 Char1,h21 Char1,H2 Char Char1,h2 Char Char1,Header 2 Char1,Header2 Char1,22 Char1,heading2 Char1,2nd level Char1,H21 Char1,H22 Char1,H23 Char1,H24 Char,H25 Char,R2 Char"/>
    <w:link w:val="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6517D0"/>
    <w:rPr>
      <w:rFonts w:ascii="Arial" w:hAnsi="Arial"/>
      <w:b/>
      <w:noProof/>
      <w:sz w:val="18"/>
      <w:lang w:val="en-GB" w:eastAsia="en-US" w:bidi="ar-SA"/>
    </w:rPr>
  </w:style>
  <w:style w:type="character" w:customStyle="1" w:styleId="Char2">
    <w:name w:val="캡션 Char"/>
    <w:aliases w:val="cap Char1,cap Char Char,Caption Char1 Char1,Caption Char Char Char1,Caption Char1 Char Char,Caption Char2 Char,Caption Char Char Char Char,Caption Char Char1 Char,Caption Char Char2,fig and tbl Char,fighead2 Char,Table Caption Char"/>
    <w:link w:val="ab"/>
    <w:qFormat/>
    <w:rsid w:val="003C2DC1"/>
    <w:rPr>
      <w:b/>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uiPriority w:val="9"/>
    <w:rsid w:val="003C2DC1"/>
    <w:rPr>
      <w:rFonts w:ascii="Arial" w:hAnsi="Arial"/>
      <w:sz w:val="24"/>
      <w:lang w:eastAsia="en-US"/>
    </w:rPr>
  </w:style>
  <w:style w:type="paragraph" w:styleId="af4">
    <w:name w:val="List Paragraph"/>
    <w:aliases w:val="- Bullets,?? ??,?????,????,Lista1,列出段落1,中等深浅网格 1 - 着色 21,¥¡¡¡¡ì¬º¥¹¥È¶ÎÂä,ÁÐ³ö¶ÎÂä,列表段落1,—ño’i—Ž,¥ê¥¹¥È¶ÎÂä,1st level - Bullet List Paragraph,Lettre d'introduction,Paragrafo elenco,Normal bullet 2,Bullet list,목록단락,列,列出段落,列表段落,リスト段落"/>
    <w:basedOn w:val="a"/>
    <w:link w:val="Char8"/>
    <w:uiPriority w:val="34"/>
    <w:qFormat/>
    <w:rsid w:val="00EE56F6"/>
    <w:pPr>
      <w:ind w:left="720"/>
    </w:pPr>
  </w:style>
  <w:style w:type="paragraph" w:styleId="af5">
    <w:name w:val="Normal (Web)"/>
    <w:basedOn w:val="a"/>
    <w:uiPriority w:val="99"/>
    <w:unhideWhenUsed/>
    <w:qFormat/>
    <w:rsid w:val="00CB5A7C"/>
    <w:pPr>
      <w:spacing w:before="100" w:beforeAutospacing="1" w:after="100" w:afterAutospacing="1"/>
    </w:pPr>
    <w:rPr>
      <w:lang w:val="en-US" w:eastAsia="zh-CN"/>
    </w:rPr>
  </w:style>
  <w:style w:type="character" w:customStyle="1" w:styleId="Char1">
    <w:name w:val="각주 텍스트 Char"/>
    <w:link w:val="a6"/>
    <w:semiHidden/>
    <w:rsid w:val="000C43F7"/>
    <w:rPr>
      <w:sz w:val="16"/>
      <w:lang w:val="en-GB" w:eastAsia="en-US"/>
    </w:rPr>
  </w:style>
  <w:style w:type="character" w:customStyle="1" w:styleId="Char8">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4"/>
    <w:uiPriority w:val="34"/>
    <w:qFormat/>
    <w:locked/>
    <w:rsid w:val="00454F89"/>
    <w:rPr>
      <w:lang w:val="en-GB" w:eastAsia="en-US"/>
    </w:rPr>
  </w:style>
  <w:style w:type="character" w:customStyle="1" w:styleId="st1">
    <w:name w:val="st1"/>
    <w:rsid w:val="002A2D8B"/>
  </w:style>
  <w:style w:type="character" w:customStyle="1" w:styleId="Char5">
    <w:name w:val="본문 Char"/>
    <w:aliases w:val="bt Char"/>
    <w:link w:val="af0"/>
    <w:qFormat/>
    <w:rsid w:val="00EB04FF"/>
    <w:rPr>
      <w:lang w:val="en-GB"/>
    </w:rPr>
  </w:style>
  <w:style w:type="table" w:styleId="af6">
    <w:name w:val="Table Grid"/>
    <w:aliases w:val="TableGrid"/>
    <w:basedOn w:val="a1"/>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2"/>
    <w:next w:val="af2"/>
    <w:link w:val="Char9"/>
    <w:rsid w:val="000E4A2D"/>
    <w:rPr>
      <w:b/>
      <w:bCs/>
    </w:rPr>
  </w:style>
  <w:style w:type="character" w:customStyle="1" w:styleId="Char6">
    <w:name w:val="메모 텍스트 Char"/>
    <w:link w:val="af2"/>
    <w:uiPriority w:val="99"/>
    <w:qFormat/>
    <w:rsid w:val="000E4A2D"/>
    <w:rPr>
      <w:lang w:val="en-GB"/>
    </w:rPr>
  </w:style>
  <w:style w:type="character" w:customStyle="1" w:styleId="Char9">
    <w:name w:val="메모 주제 Char"/>
    <w:link w:val="af7"/>
    <w:rsid w:val="000E4A2D"/>
    <w:rPr>
      <w:b/>
      <w:bCs/>
      <w:lang w:val="en-GB"/>
    </w:rPr>
  </w:style>
  <w:style w:type="paragraph" w:customStyle="1" w:styleId="Appendix1">
    <w:name w:val="Appendix1"/>
    <w:basedOn w:val="1"/>
    <w:link w:val="Appendix1Char"/>
    <w:qFormat/>
    <w:rsid w:val="004653CD"/>
    <w:pPr>
      <w:numPr>
        <w:numId w:val="2"/>
      </w:numPr>
    </w:pPr>
  </w:style>
  <w:style w:type="paragraph" w:customStyle="1" w:styleId="Appendix2">
    <w:name w:val="Appendix 2"/>
    <w:basedOn w:val="Appendix1"/>
    <w:next w:val="a"/>
    <w:link w:val="Appendix2Char"/>
    <w:qFormat/>
    <w:rsid w:val="00E177D0"/>
    <w:pPr>
      <w:numPr>
        <w:ilvl w:val="1"/>
        <w:numId w:val="5"/>
      </w:numPr>
      <w:pBdr>
        <w:top w:val="none" w:sz="0" w:space="0" w:color="auto"/>
      </w:pBdr>
      <w:ind w:left="360"/>
    </w:pPr>
  </w:style>
  <w:style w:type="character" w:customStyle="1" w:styleId="1Char">
    <w:name w:val="제목 1 Char"/>
    <w:aliases w:val="NMP Heading 1 Char1,H1 Char1,h11 Char1,h12 Char1,h13 Char1,h14 Char1,h15 Char1,h16 Char1,app heading 1 Char1,l1 Char1,Memo Heading 1 Char1,Heading 1_a Char1,heading 1 Char1,h17 Char1,h111 Char1,h121 Char1,h131 Char1,h141 Char1,h151 Char1"/>
    <w:basedOn w:val="a0"/>
    <w:link w:val="1"/>
    <w:uiPriority w:val="9"/>
    <w:rsid w:val="0083104A"/>
    <w:rPr>
      <w:rFonts w:ascii="Arial" w:hAnsi="Arial"/>
      <w:sz w:val="36"/>
      <w:lang w:eastAsia="en-US"/>
    </w:rPr>
  </w:style>
  <w:style w:type="character" w:customStyle="1" w:styleId="Appendix1Char">
    <w:name w:val="Appendix1 Char"/>
    <w:basedOn w:val="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맑은 고딕"/>
    </w:rPr>
  </w:style>
  <w:style w:type="paragraph" w:customStyle="1" w:styleId="Comments">
    <w:name w:val="Comments"/>
    <w:basedOn w:val="a"/>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af8">
    <w:name w:val="Placeholder Text"/>
    <w:basedOn w:val="a0"/>
    <w:uiPriority w:val="99"/>
    <w:semiHidden/>
    <w:rsid w:val="007E747B"/>
    <w:rPr>
      <w:color w:val="808080"/>
    </w:rPr>
  </w:style>
  <w:style w:type="character" w:styleId="af9">
    <w:name w:val="Emphasis"/>
    <w:basedOn w:val="a0"/>
    <w:uiPriority w:val="20"/>
    <w:qFormat/>
    <w:rsid w:val="00CD4059"/>
    <w:rPr>
      <w:i/>
      <w:iCs/>
    </w:rPr>
  </w:style>
  <w:style w:type="character" w:styleId="afa">
    <w:name w:val="Strong"/>
    <w:basedOn w:val="a0"/>
    <w:uiPriority w:val="22"/>
    <w:qFormat/>
    <w:rsid w:val="00CD4059"/>
    <w:rPr>
      <w:b/>
      <w:bCs/>
    </w:rPr>
  </w:style>
  <w:style w:type="character" w:customStyle="1" w:styleId="Style1Char">
    <w:name w:val="Style1 Char"/>
    <w:basedOn w:val="2Char"/>
    <w:rsid w:val="00106E00"/>
    <w:rPr>
      <w:rFonts w:ascii="Arial" w:hAnsi="Arial"/>
      <w:sz w:val="32"/>
      <w:lang w:val="en-GB" w:eastAsia="en-US"/>
    </w:rPr>
  </w:style>
  <w:style w:type="table" w:styleId="12">
    <w:name w:val="Plain Table 1"/>
    <w:basedOn w:val="a1"/>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Grid Table 5 Dark Accent 6"/>
    <w:basedOn w:val="a1"/>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a2"/>
    <w:rsid w:val="006519CA"/>
    <w:pPr>
      <w:numPr>
        <w:numId w:val="6"/>
      </w:numPr>
    </w:pPr>
  </w:style>
  <w:style w:type="character" w:customStyle="1" w:styleId="Doc-text2Char">
    <w:name w:val="Doc-text2 Char"/>
    <w:basedOn w:val="a0"/>
    <w:link w:val="Doc-text2"/>
    <w:locked/>
    <w:rsid w:val="002C32AE"/>
    <w:rPr>
      <w:rFonts w:ascii="Arial" w:hAnsi="Arial" w:cs="Arial"/>
    </w:rPr>
  </w:style>
  <w:style w:type="paragraph" w:customStyle="1" w:styleId="Doc-text2">
    <w:name w:val="Doc-text2"/>
    <w:basedOn w:val="a"/>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a"/>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53">
    <w:name w:val="Plain Table 5"/>
    <w:basedOn w:val="a1"/>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Grid Table 1 Light"/>
    <w:basedOn w:val="a1"/>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3">
    <w:name w:val="Grid Table 5 Dark Accent 3"/>
    <w:basedOn w:val="a1"/>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a1"/>
    <w:next w:val="af6"/>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6"/>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5">
    <w:name w:val="Grid Table 5 Dark Accent 5"/>
    <w:basedOn w:val="a1"/>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a"/>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af0"/>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a"/>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a"/>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a0"/>
    <w:rsid w:val="00AF32A9"/>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link w:val="3"/>
    <w:rsid w:val="00A87620"/>
    <w:rPr>
      <w:rFonts w:ascii="Arial" w:hAnsi="Arial"/>
      <w:sz w:val="28"/>
      <w:lang w:eastAsia="en-US"/>
    </w:rPr>
  </w:style>
  <w:style w:type="paragraph" w:customStyle="1" w:styleId="TdocHeader2">
    <w:name w:val="Tdoc_Header_2"/>
    <w:basedOn w:val="a"/>
    <w:rsid w:val="00A87620"/>
    <w:pPr>
      <w:widowControl w:val="0"/>
      <w:tabs>
        <w:tab w:val="left" w:pos="1701"/>
        <w:tab w:val="right" w:pos="9072"/>
        <w:tab w:val="right" w:pos="10206"/>
      </w:tabs>
      <w:jc w:val="both"/>
    </w:pPr>
    <w:rPr>
      <w:rFonts w:ascii="Arial" w:eastAsia="바탕" w:hAnsi="Arial"/>
      <w:b/>
      <w:sz w:val="18"/>
      <w:szCs w:val="20"/>
      <w:lang w:eastAsia="en-US"/>
    </w:rPr>
  </w:style>
  <w:style w:type="paragraph" w:customStyle="1" w:styleId="TdocHeading1">
    <w:name w:val="Tdoc_Heading_1"/>
    <w:basedOn w:val="1"/>
    <w:next w:val="af0"/>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바탕"/>
      <w:b/>
      <w:noProof/>
      <w:kern w:val="28"/>
      <w:sz w:val="24"/>
      <w:lang w:val="en-US" w:eastAsia="x-none"/>
    </w:rPr>
  </w:style>
  <w:style w:type="paragraph" w:customStyle="1" w:styleId="TdocHeader1">
    <w:name w:val="Tdoc_Header_1"/>
    <w:basedOn w:val="a3"/>
    <w:rsid w:val="00A87620"/>
    <w:pPr>
      <w:tabs>
        <w:tab w:val="right" w:pos="9072"/>
        <w:tab w:val="right" w:pos="10206"/>
      </w:tabs>
      <w:jc w:val="both"/>
    </w:pPr>
    <w:rPr>
      <w:rFonts w:eastAsia="바탕"/>
      <w:noProof w:val="0"/>
      <w:sz w:val="20"/>
    </w:rPr>
  </w:style>
  <w:style w:type="paragraph" w:customStyle="1" w:styleId="TdocHeading2">
    <w:name w:val="Tdoc_Heading_2"/>
    <w:basedOn w:val="a"/>
    <w:rsid w:val="00A87620"/>
    <w:rPr>
      <w:rFonts w:ascii="Times" w:eastAsia="바탕" w:hAnsi="Times"/>
      <w:sz w:val="20"/>
      <w:lang w:eastAsia="en-US"/>
    </w:rPr>
  </w:style>
  <w:style w:type="paragraph" w:customStyle="1" w:styleId="h1">
    <w:name w:val="h1"/>
    <w:basedOn w:val="a"/>
    <w:rsid w:val="00A87620"/>
    <w:rPr>
      <w:rFonts w:ascii="Times" w:eastAsia="바탕"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afb">
    <w:name w:val="Date"/>
    <w:basedOn w:val="a"/>
    <w:next w:val="a"/>
    <w:link w:val="Chara"/>
    <w:rsid w:val="00A87620"/>
    <w:rPr>
      <w:rFonts w:ascii="Times" w:eastAsia="바탕" w:hAnsi="Times"/>
      <w:sz w:val="20"/>
      <w:lang w:eastAsia="x-none"/>
    </w:rPr>
  </w:style>
  <w:style w:type="character" w:customStyle="1" w:styleId="Chara">
    <w:name w:val="날짜 Char"/>
    <w:basedOn w:val="a0"/>
    <w:link w:val="afb"/>
    <w:rsid w:val="00A87620"/>
    <w:rPr>
      <w:rFonts w:ascii="Times" w:eastAsia="바탕"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af0"/>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a"/>
    <w:rsid w:val="00A87620"/>
    <w:pPr>
      <w:numPr>
        <w:ilvl w:val="2"/>
        <w:numId w:val="32"/>
      </w:numPr>
    </w:pPr>
    <w:rPr>
      <w:sz w:val="20"/>
      <w:lang w:val="en-US" w:eastAsia="en-US"/>
    </w:rPr>
  </w:style>
  <w:style w:type="paragraph" w:customStyle="1" w:styleId="Statement">
    <w:name w:val="Statement"/>
    <w:basedOn w:val="a"/>
    <w:rsid w:val="00A87620"/>
    <w:pPr>
      <w:keepNext/>
      <w:ind w:left="601" w:hanging="601"/>
    </w:pPr>
    <w:rPr>
      <w:rFonts w:eastAsia="바탕"/>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a"/>
    <w:qFormat/>
    <w:rsid w:val="00A87620"/>
    <w:pPr>
      <w:ind w:left="720"/>
      <w:contextualSpacing/>
    </w:pPr>
    <w:rPr>
      <w:lang w:val="en-US" w:eastAsia="zh-CN"/>
    </w:rPr>
  </w:style>
  <w:style w:type="paragraph" w:customStyle="1" w:styleId="StatementBody">
    <w:name w:val="Statement Body"/>
    <w:basedOn w:val="a"/>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1"/>
    <w:rsid w:val="00A87620"/>
    <w:pPr>
      <w:keepNext w:val="0"/>
      <w:keepLines w:val="0"/>
      <w:widowControl w:val="0"/>
      <w:numPr>
        <w:numId w:val="0"/>
      </w:numPr>
      <w:pBdr>
        <w:top w:val="none" w:sz="0" w:space="0" w:color="auto"/>
      </w:pBdr>
      <w:tabs>
        <w:tab w:val="num" w:pos="432"/>
      </w:tabs>
      <w:spacing w:after="60"/>
      <w:ind w:left="432" w:hanging="432"/>
    </w:pPr>
    <w:rPr>
      <w:rFonts w:eastAsia="바탕"/>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4">
    <w:name w:val="(文字) (文字)5"/>
    <w:semiHidden/>
    <w:rsid w:val="00A87620"/>
    <w:rPr>
      <w:rFonts w:ascii="Times New Roman" w:hAnsi="Times New Roman"/>
      <w:lang w:eastAsia="en-US"/>
    </w:rPr>
  </w:style>
  <w:style w:type="paragraph" w:customStyle="1" w:styleId="TableCell">
    <w:name w:val="TableCell"/>
    <w:basedOn w:val="a"/>
    <w:qFormat/>
    <w:rsid w:val="00A87620"/>
    <w:pPr>
      <w:autoSpaceDE w:val="0"/>
      <w:autoSpaceDN w:val="0"/>
      <w:adjustRightInd w:val="0"/>
      <w:snapToGrid w:val="0"/>
      <w:spacing w:before="20" w:after="20"/>
    </w:pPr>
    <w:rPr>
      <w:sz w:val="20"/>
      <w:szCs w:val="21"/>
      <w:lang w:val="en-US" w:eastAsia="zh-CN"/>
    </w:rPr>
  </w:style>
  <w:style w:type="character" w:customStyle="1" w:styleId="Char0">
    <w:name w:val="바닥글 Char"/>
    <w:link w:val="a4"/>
    <w:rsid w:val="00A87620"/>
    <w:rPr>
      <w:rFonts w:ascii="Arial" w:hAnsi="Arial"/>
      <w:b/>
      <w:i/>
      <w:noProof/>
      <w:sz w:val="18"/>
      <w:lang w:eastAsia="en-US"/>
    </w:rPr>
  </w:style>
  <w:style w:type="numbering" w:customStyle="1" w:styleId="StyleBulletedSymbolsymbolLeft025Hanging0">
    <w:name w:val="Style Bulleted Symbol (symbol) Left:  0.25&quot; Hanging:  0."/>
    <w:basedOn w:val="a2"/>
    <w:rsid w:val="00A87620"/>
    <w:pPr>
      <w:numPr>
        <w:numId w:val="38"/>
      </w:numPr>
    </w:pPr>
  </w:style>
  <w:style w:type="character" w:customStyle="1" w:styleId="5Char">
    <w:name w:val="제목 5 Char"/>
    <w:link w:val="5"/>
    <w:uiPriority w:val="9"/>
    <w:rsid w:val="00A87620"/>
    <w:rPr>
      <w:rFonts w:ascii="Arial" w:hAnsi="Arial"/>
      <w:sz w:val="22"/>
      <w:lang w:eastAsia="en-US"/>
    </w:rPr>
  </w:style>
  <w:style w:type="paragraph" w:customStyle="1" w:styleId="ListParagraph3">
    <w:name w:val="List Paragraph3"/>
    <w:basedOn w:val="a"/>
    <w:qFormat/>
    <w:rsid w:val="00A87620"/>
    <w:pPr>
      <w:ind w:left="720"/>
      <w:contextualSpacing/>
    </w:pPr>
    <w:rPr>
      <w:lang w:val="en-US" w:eastAsia="zh-CN"/>
    </w:rPr>
  </w:style>
  <w:style w:type="character" w:customStyle="1" w:styleId="6Char">
    <w:name w:val="제목 6 Char"/>
    <w:link w:val="6"/>
    <w:uiPriority w:val="9"/>
    <w:rsid w:val="00A87620"/>
    <w:rPr>
      <w:rFonts w:ascii="Arial" w:hAnsi="Arial"/>
      <w:lang w:eastAsia="en-US"/>
    </w:rPr>
  </w:style>
  <w:style w:type="character" w:customStyle="1" w:styleId="7Char">
    <w:name w:val="제목 7 Char"/>
    <w:link w:val="7"/>
    <w:uiPriority w:val="9"/>
    <w:rsid w:val="00A87620"/>
    <w:rPr>
      <w:rFonts w:ascii="Arial" w:hAnsi="Arial"/>
      <w:lang w:eastAsia="en-US"/>
    </w:rPr>
  </w:style>
  <w:style w:type="character" w:customStyle="1" w:styleId="8Char">
    <w:name w:val="제목 8 Char"/>
    <w:link w:val="8"/>
    <w:uiPriority w:val="9"/>
    <w:rsid w:val="00A87620"/>
    <w:rPr>
      <w:rFonts w:ascii="Arial" w:hAnsi="Arial"/>
      <w:sz w:val="36"/>
      <w:lang w:eastAsia="en-US"/>
    </w:rPr>
  </w:style>
  <w:style w:type="character" w:customStyle="1" w:styleId="9Char">
    <w:name w:val="제목 9 Char"/>
    <w:link w:val="9"/>
    <w:uiPriority w:val="9"/>
    <w:rsid w:val="00A87620"/>
    <w:rPr>
      <w:rFonts w:ascii="Arial" w:hAnsi="Arial"/>
      <w:sz w:val="36"/>
      <w:lang w:eastAsia="en-US"/>
    </w:rPr>
  </w:style>
  <w:style w:type="character" w:customStyle="1" w:styleId="Char3">
    <w:name w:val="문서 구조 Char"/>
    <w:link w:val="ae"/>
    <w:semiHidden/>
    <w:rsid w:val="00A87620"/>
    <w:rPr>
      <w:rFonts w:ascii="Tahoma" w:eastAsia="Times New Roman" w:hAnsi="Tahoma"/>
      <w:sz w:val="24"/>
      <w:szCs w:val="24"/>
      <w:shd w:val="clear" w:color="auto" w:fill="000080"/>
    </w:rPr>
  </w:style>
  <w:style w:type="paragraph" w:customStyle="1" w:styleId="ListParagraph2">
    <w:name w:val="List Paragraph2"/>
    <w:basedOn w:val="a"/>
    <w:qFormat/>
    <w:rsid w:val="00A87620"/>
    <w:pPr>
      <w:ind w:left="720"/>
      <w:contextualSpacing/>
    </w:pPr>
    <w:rPr>
      <w:lang w:val="en-US" w:eastAsia="zh-CN"/>
    </w:rPr>
  </w:style>
  <w:style w:type="character" w:customStyle="1" w:styleId="Char4">
    <w:name w:val="글자만 Char"/>
    <w:link w:val="af"/>
    <w:uiPriority w:val="99"/>
    <w:rsid w:val="00A87620"/>
    <w:rPr>
      <w:rFonts w:ascii="Courier New" w:eastAsia="Times New Roman" w:hAnsi="Courier New"/>
      <w:sz w:val="24"/>
      <w:szCs w:val="24"/>
      <w:lang w:val="nb-NO"/>
    </w:rPr>
  </w:style>
  <w:style w:type="paragraph" w:customStyle="1" w:styleId="ListParagraph5">
    <w:name w:val="List Paragraph5"/>
    <w:basedOn w:val="a"/>
    <w:qFormat/>
    <w:rsid w:val="00A87620"/>
    <w:pPr>
      <w:ind w:left="720"/>
      <w:contextualSpacing/>
    </w:pPr>
    <w:rPr>
      <w:lang w:val="en-US" w:eastAsia="zh-CN"/>
    </w:rPr>
  </w:style>
  <w:style w:type="paragraph" w:customStyle="1" w:styleId="ListParagraph4">
    <w:name w:val="List Paragraph4"/>
    <w:basedOn w:val="a"/>
    <w:qFormat/>
    <w:rsid w:val="00A87620"/>
    <w:pPr>
      <w:ind w:left="720"/>
      <w:contextualSpacing/>
    </w:pPr>
    <w:rPr>
      <w:lang w:val="en-US" w:eastAsia="zh-CN"/>
    </w:rPr>
  </w:style>
  <w:style w:type="character" w:styleId="afc">
    <w:name w:val="Subtle Emphasis"/>
    <w:uiPriority w:val="19"/>
    <w:qFormat/>
    <w:rsid w:val="00A87620"/>
    <w:rPr>
      <w:i/>
      <w:iCs/>
      <w:color w:val="404040"/>
    </w:rPr>
  </w:style>
  <w:style w:type="character" w:customStyle="1" w:styleId="5Char0">
    <w:name w:val="标题 5 Char"/>
    <w:aliases w:val="H5 Char1"/>
    <w:link w:val="510"/>
    <w:rsid w:val="00A87620"/>
    <w:rPr>
      <w:rFonts w:ascii="Arial" w:hAnsi="Arial"/>
    </w:rPr>
  </w:style>
  <w:style w:type="paragraph" w:customStyle="1" w:styleId="510">
    <w:name w:val="标题 51"/>
    <w:aliases w:val="H5"/>
    <w:basedOn w:val="a"/>
    <w:link w:val="5Char0"/>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a"/>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a"/>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
    <w:rsid w:val="00A87620"/>
    <w:pPr>
      <w:tabs>
        <w:tab w:val="num" w:pos="1152"/>
      </w:tabs>
    </w:pPr>
    <w:rPr>
      <w:rFonts w:ascii="Times" w:eastAsia="MS PGothic" w:hAnsi="Times" w:cs="Times"/>
      <w:sz w:val="20"/>
      <w:szCs w:val="20"/>
      <w:lang w:val="en-US" w:eastAsia="ja-JP"/>
    </w:rPr>
  </w:style>
  <w:style w:type="paragraph" w:customStyle="1" w:styleId="71">
    <w:name w:val="标题 71"/>
    <w:basedOn w:val="a"/>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3"/>
    <w:rsid w:val="00A87620"/>
    <w:pPr>
      <w:keepLines w:val="0"/>
      <w:numPr>
        <w:numId w:val="6"/>
      </w:numPr>
      <w:tabs>
        <w:tab w:val="clear" w:pos="4970"/>
      </w:tabs>
      <w:spacing w:before="240" w:after="60"/>
    </w:pPr>
    <w:rPr>
      <w:rFonts w:eastAsia="바탕"/>
      <w:b/>
      <w:sz w:val="20"/>
      <w:szCs w:val="26"/>
      <w:lang w:eastAsia="x-none"/>
    </w:rPr>
  </w:style>
  <w:style w:type="paragraph" w:customStyle="1" w:styleId="ListParagraph7">
    <w:name w:val="List Paragraph7"/>
    <w:basedOn w:val="a"/>
    <w:qFormat/>
    <w:rsid w:val="00A87620"/>
    <w:pPr>
      <w:ind w:left="720"/>
      <w:contextualSpacing/>
    </w:pPr>
    <w:rPr>
      <w:lang w:val="en-US" w:eastAsia="zh-CN"/>
    </w:rPr>
  </w:style>
  <w:style w:type="paragraph" w:customStyle="1" w:styleId="ListParagraph6">
    <w:name w:val="List Paragraph6"/>
    <w:basedOn w:val="a"/>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a"/>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a"/>
    <w:qFormat/>
    <w:rsid w:val="00A87620"/>
    <w:pPr>
      <w:ind w:left="720"/>
      <w:contextualSpacing/>
    </w:pPr>
    <w:rPr>
      <w:lang w:val="en-US" w:eastAsia="zh-CN"/>
    </w:rPr>
  </w:style>
  <w:style w:type="paragraph" w:styleId="afd">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a"/>
    <w:rsid w:val="00A87620"/>
    <w:pPr>
      <w:tabs>
        <w:tab w:val="num" w:pos="1296"/>
      </w:tabs>
    </w:pPr>
    <w:rPr>
      <w:rFonts w:ascii="Times" w:eastAsia="MS PGothic" w:hAnsi="Times" w:cs="Times"/>
      <w:sz w:val="20"/>
      <w:szCs w:val="20"/>
      <w:lang w:val="en-US" w:eastAsia="ja-JP"/>
    </w:rPr>
  </w:style>
  <w:style w:type="paragraph" w:customStyle="1" w:styleId="tac0">
    <w:name w:val="tac"/>
    <w:basedOn w:val="a"/>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a"/>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a"/>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f0"/>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0">
    <w:name w:val="表 (青) 13 (文字)"/>
    <w:link w:val="-1"/>
    <w:uiPriority w:val="34"/>
    <w:locked/>
    <w:rsid w:val="00A87620"/>
    <w:rPr>
      <w:rFonts w:eastAsia="MS Gothic"/>
      <w:sz w:val="24"/>
      <w:szCs w:val="24"/>
      <w:lang w:val="en-GB" w:eastAsia="en-US"/>
    </w:rPr>
  </w:style>
  <w:style w:type="table" w:styleId="-1">
    <w:name w:val="Colorful List Accent 1"/>
    <w:basedOn w:val="a1"/>
    <w:link w:val="130"/>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
    <w:rsid w:val="00A87620"/>
    <w:pPr>
      <w:widowControl w:val="0"/>
      <w:autoSpaceDE w:val="0"/>
      <w:autoSpaceDN w:val="0"/>
      <w:adjustRightInd w:val="0"/>
      <w:snapToGrid w:val="0"/>
      <w:spacing w:afterLines="50" w:line="264" w:lineRule="auto"/>
      <w:jc w:val="both"/>
    </w:pPr>
    <w:rPr>
      <w:rFonts w:eastAsia="바탕"/>
      <w:kern w:val="2"/>
      <w:sz w:val="22"/>
      <w:lang w:eastAsia="ko-KR"/>
    </w:rPr>
  </w:style>
  <w:style w:type="paragraph" w:customStyle="1" w:styleId="LGTdoc1">
    <w:name w:val="LGTdoc_제목1"/>
    <w:basedOn w:val="a"/>
    <w:rsid w:val="00A87620"/>
    <w:pPr>
      <w:adjustRightInd w:val="0"/>
      <w:snapToGrid w:val="0"/>
      <w:spacing w:beforeLines="50" w:before="120" w:after="100" w:afterAutospacing="1"/>
      <w:jc w:val="both"/>
    </w:pPr>
    <w:rPr>
      <w:rFonts w:eastAsia="바탕"/>
      <w:b/>
      <w:snapToGrid w:val="0"/>
      <w:sz w:val="28"/>
      <w:szCs w:val="20"/>
      <w:lang w:eastAsia="ko-KR"/>
    </w:rPr>
  </w:style>
  <w:style w:type="paragraph" w:customStyle="1" w:styleId="heading3">
    <w:name w:val="heading3"/>
    <w:basedOn w:val="a"/>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
    <w:name w:val="heading4"/>
    <w:basedOn w:val="a"/>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4"/>
    <w:qFormat/>
    <w:rsid w:val="00A87620"/>
    <w:pPr>
      <w:keepLines w:val="0"/>
      <w:numPr>
        <w:numId w:val="5"/>
      </w:numPr>
      <w:tabs>
        <w:tab w:val="clear" w:pos="4970"/>
      </w:tabs>
      <w:spacing w:before="240" w:after="60"/>
    </w:pPr>
    <w:rPr>
      <w:rFonts w:eastAsia="바탕"/>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afe">
    <w:name w:val="Revision"/>
    <w:hidden/>
    <w:uiPriority w:val="99"/>
    <w:semiHidden/>
    <w:rsid w:val="00A87620"/>
    <w:pPr>
      <w:ind w:left="720" w:hanging="360"/>
    </w:pPr>
    <w:rPr>
      <w:rFonts w:ascii="Times" w:eastAsia="바탕" w:hAnsi="Times"/>
      <w:szCs w:val="24"/>
      <w:lang w:eastAsia="en-US"/>
    </w:rPr>
  </w:style>
  <w:style w:type="character" w:customStyle="1" w:styleId="aff">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f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25">
    <w:name w:val="Body Text 2"/>
    <w:basedOn w:val="a"/>
    <w:link w:val="2Char0"/>
    <w:rsid w:val="00A87620"/>
    <w:pPr>
      <w:spacing w:after="120" w:line="480" w:lineRule="auto"/>
    </w:pPr>
    <w:rPr>
      <w:rFonts w:ascii="Times" w:eastAsia="바탕" w:hAnsi="Times"/>
      <w:sz w:val="20"/>
      <w:lang w:eastAsia="en-US"/>
    </w:rPr>
  </w:style>
  <w:style w:type="character" w:customStyle="1" w:styleId="2Char0">
    <w:name w:val="본문 2 Char"/>
    <w:basedOn w:val="a0"/>
    <w:link w:val="25"/>
    <w:rsid w:val="00A87620"/>
    <w:rPr>
      <w:rFonts w:ascii="Times" w:eastAsia="바탕" w:hAnsi="Times"/>
      <w:szCs w:val="24"/>
      <w:lang w:eastAsia="en-US"/>
    </w:rPr>
  </w:style>
  <w:style w:type="paragraph" w:customStyle="1" w:styleId="Paragraph">
    <w:name w:val="Paragraph"/>
    <w:basedOn w:val="a"/>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a"/>
    <w:link w:val="maintextChar"/>
    <w:qFormat/>
    <w:rsid w:val="00A87620"/>
    <w:pPr>
      <w:spacing w:before="60" w:after="60" w:line="288" w:lineRule="auto"/>
      <w:ind w:firstLineChars="200" w:firstLine="200"/>
      <w:jc w:val="both"/>
    </w:pPr>
    <w:rPr>
      <w:rFonts w:eastAsia="맑은 고딕"/>
      <w:sz w:val="20"/>
      <w:szCs w:val="20"/>
      <w:lang w:eastAsia="ko-KR"/>
    </w:rPr>
  </w:style>
  <w:style w:type="character" w:customStyle="1" w:styleId="maintextChar">
    <w:name w:val="main text Char"/>
    <w:link w:val="maintext"/>
    <w:qFormat/>
    <w:rsid w:val="00A87620"/>
    <w:rPr>
      <w:rFonts w:eastAsia="맑은 고딕"/>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a2"/>
    <w:rsid w:val="00A87620"/>
    <w:pPr>
      <w:numPr>
        <w:numId w:val="36"/>
      </w:numPr>
    </w:pPr>
  </w:style>
  <w:style w:type="numbering" w:customStyle="1" w:styleId="StyleBulletedSymbolsymbolLeft025Hanging0251">
    <w:name w:val="Style Bulleted Symbol (symbol) Left:  0.25&quot; Hanging:  0.25&quot;1"/>
    <w:basedOn w:val="a2"/>
    <w:rsid w:val="00A87620"/>
    <w:pPr>
      <w:numPr>
        <w:numId w:val="37"/>
      </w:numPr>
    </w:pPr>
  </w:style>
  <w:style w:type="table" w:styleId="82">
    <w:name w:val="Table Grid 8"/>
    <w:basedOn w:val="a1"/>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
    <w:name w:val="HTML Preformatted"/>
    <w:basedOn w:val="a"/>
    <w:link w:val="HTML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Char">
    <w:name w:val="미리 서식이 지정된 HTML Char"/>
    <w:basedOn w:val="a0"/>
    <w:link w:val="HTML"/>
    <w:uiPriority w:val="99"/>
    <w:rsid w:val="00A87620"/>
    <w:rPr>
      <w:rFonts w:ascii="Calibri" w:eastAsia="Calibri" w:hAnsi="Calibri" w:cs="Calibri"/>
      <w:sz w:val="22"/>
      <w:szCs w:val="22"/>
      <w:lang w:val="en-US" w:eastAsia="ko-KR"/>
    </w:rPr>
  </w:style>
  <w:style w:type="paragraph" w:customStyle="1" w:styleId="msonormal0">
    <w:name w:val="msonormal"/>
    <w:basedOn w:val="a"/>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a"/>
    <w:rsid w:val="00A87620"/>
    <w:pPr>
      <w:spacing w:before="100" w:beforeAutospacing="1" w:after="100" w:afterAutospacing="1"/>
    </w:pPr>
    <w:rPr>
      <w:rFonts w:ascii="SimSun" w:eastAsia="SimSun" w:hAnsi="SimSun" w:cs="Calibri"/>
      <w:lang w:val="en-US" w:eastAsia="en-US"/>
    </w:rPr>
  </w:style>
  <w:style w:type="character" w:customStyle="1" w:styleId="HTML0">
    <w:name w:val="HTML 预设格式 字符"/>
    <w:link w:val="HTML1"/>
    <w:uiPriority w:val="99"/>
    <w:semiHidden/>
    <w:locked/>
    <w:rsid w:val="00A87620"/>
    <w:rPr>
      <w:rFonts w:ascii="Courier New" w:hAnsi="Courier New" w:cs="Courier New"/>
      <w:lang w:eastAsia="ko-KR"/>
    </w:rPr>
  </w:style>
  <w:style w:type="paragraph" w:customStyle="1" w:styleId="HTML1">
    <w:name w:val="HTML 预设格式1"/>
    <w:basedOn w:val="a"/>
    <w:link w:val="HTML0"/>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a"/>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a"/>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a"/>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a"/>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a"/>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a"/>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a0"/>
    <w:rsid w:val="00A87620"/>
  </w:style>
  <w:style w:type="paragraph" w:customStyle="1" w:styleId="xmsonormal1">
    <w:name w:val="xmsonormal"/>
    <w:basedOn w:val="a"/>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a"/>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맑은 고딕"/>
    </w:rPr>
  </w:style>
  <w:style w:type="paragraph" w:customStyle="1" w:styleId="0Maintext">
    <w:name w:val="0 Main text"/>
    <w:basedOn w:val="a"/>
    <w:link w:val="0MaintextChar"/>
    <w:qFormat/>
    <w:rsid w:val="00A87620"/>
    <w:pPr>
      <w:jc w:val="both"/>
    </w:pPr>
    <w:rPr>
      <w:rFonts w:eastAsia="맑은 고딕"/>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3.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9466B51A-D5D2-4129-B132-AE76B9F6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31347</Words>
  <Characters>178684</Characters>
  <Application>Microsoft Office Word</Application>
  <DocSecurity>0</DocSecurity>
  <Lines>1489</Lines>
  <Paragraphs>419</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209612</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2021-08-17T09:38:00Z</dcterms:created>
  <dcterms:modified xsi:type="dcterms:W3CDTF">2021-08-17T09:38:00Z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