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15B63" w14:textId="09BE9F0F" w:rsidR="00D44A5C" w:rsidRDefault="00887645">
      <w:pPr>
        <w:pStyle w:val="Header"/>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sidR="0039694F" w:rsidRPr="008D3E79">
        <w:rPr>
          <w:rFonts w:cs="Arial"/>
          <w:bCs/>
          <w:sz w:val="22"/>
          <w:highlight w:val="yellow"/>
        </w:rPr>
        <w:t>R1-210</w:t>
      </w:r>
      <w:r w:rsidR="008D3E79" w:rsidRPr="008D3E79">
        <w:rPr>
          <w:rFonts w:cs="Arial"/>
          <w:bCs/>
          <w:sz w:val="22"/>
          <w:highlight w:val="yellow"/>
        </w:rPr>
        <w:t>xxxx</w:t>
      </w:r>
    </w:p>
    <w:p w14:paraId="04AB95BF" w14:textId="77777777" w:rsidR="00D44A5C" w:rsidRDefault="00887645">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59C7D61" w14:textId="77777777" w:rsidR="00D44A5C" w:rsidRDefault="0088764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F82C689" w14:textId="4063E534" w:rsidR="00D44A5C" w:rsidRDefault="00887645">
      <w:pPr>
        <w:spacing w:after="60"/>
        <w:ind w:left="1985" w:hanging="1985"/>
        <w:rPr>
          <w:rFonts w:ascii="Arial" w:hAnsi="Arial" w:cs="Arial"/>
          <w:b/>
        </w:rPr>
      </w:pPr>
      <w:r>
        <w:rPr>
          <w:rFonts w:ascii="Arial" w:hAnsi="Arial" w:cs="Arial"/>
          <w:b/>
        </w:rPr>
        <w:t>Title:</w:t>
      </w:r>
      <w:r>
        <w:rPr>
          <w:rFonts w:ascii="Arial" w:hAnsi="Arial" w:cs="Arial"/>
          <w:b/>
        </w:rPr>
        <w:tab/>
      </w:r>
      <w:r w:rsidR="008D3E79" w:rsidRPr="00621902">
        <w:rPr>
          <w:rFonts w:ascii="Arial" w:hAnsi="Arial" w:cs="Arial"/>
          <w:b/>
          <w:highlight w:val="yellow"/>
        </w:rPr>
        <w:t>(draft)</w:t>
      </w:r>
      <w:r w:rsidR="008D3E79">
        <w:rPr>
          <w:rFonts w:ascii="Arial" w:hAnsi="Arial" w:cs="Arial"/>
          <w:b/>
        </w:rPr>
        <w:t xml:space="preserve"> </w:t>
      </w:r>
      <w:r>
        <w:rPr>
          <w:rFonts w:ascii="Arial" w:hAnsi="Arial" w:cs="Arial"/>
          <w:b/>
        </w:rPr>
        <w:t>FL summary #</w:t>
      </w:r>
      <w:r w:rsidR="008D3E79">
        <w:rPr>
          <w:rFonts w:ascii="Arial" w:hAnsi="Arial" w:cs="Arial"/>
          <w:b/>
        </w:rPr>
        <w:t>4</w:t>
      </w:r>
      <w:r>
        <w:rPr>
          <w:rFonts w:ascii="Arial" w:hAnsi="Arial" w:cs="Arial"/>
          <w:b/>
        </w:rPr>
        <w:t xml:space="preserve"> on RAN1 aspects for RAN2-led features for RedCap</w:t>
      </w:r>
      <w:r>
        <w:rPr>
          <w:rFonts w:ascii="Arial" w:hAnsi="Arial" w:cs="Arial"/>
          <w:b/>
        </w:rPr>
        <w:br/>
      </w:r>
    </w:p>
    <w:p w14:paraId="77073681" w14:textId="77777777" w:rsidR="00D44A5C" w:rsidRDefault="0088764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6AC2F0AA" w14:textId="77777777" w:rsidR="00D44A5C" w:rsidRDefault="0088764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397A90F" w14:textId="77777777" w:rsidR="00D44A5C" w:rsidRDefault="00D44A5C"/>
    <w:p w14:paraId="7C3D9596" w14:textId="77777777" w:rsidR="00D44A5C" w:rsidRDefault="00887645">
      <w:pPr>
        <w:pStyle w:val="Heading1"/>
      </w:pPr>
      <w:bookmarkStart w:id="2" w:name="foreword"/>
      <w:bookmarkStart w:id="3" w:name="scope"/>
      <w:bookmarkStart w:id="4" w:name="_Toc42211920"/>
      <w:bookmarkStart w:id="5" w:name="_Toc42034909"/>
      <w:bookmarkEnd w:id="2"/>
      <w:bookmarkEnd w:id="3"/>
      <w:r>
        <w:t>Introduction</w:t>
      </w:r>
      <w:bookmarkEnd w:id="4"/>
      <w:bookmarkEnd w:id="5"/>
    </w:p>
    <w:p w14:paraId="61A0A655" w14:textId="77777777" w:rsidR="00D44A5C" w:rsidRDefault="00887645">
      <w:pPr>
        <w:jc w:val="both"/>
      </w:pPr>
      <w:r>
        <w:t>This document summarizes contributions [1] – [26] submitted to agenda item 8.6.2 and relevant parts of contributions [27] – [34] submitted to agenda item 8.6.3 and captures the following email discussion for the RedCap WI.</w:t>
      </w:r>
    </w:p>
    <w:tbl>
      <w:tblPr>
        <w:tblStyle w:val="TableGrid"/>
        <w:tblW w:w="0" w:type="auto"/>
        <w:tblLook w:val="04A0" w:firstRow="1" w:lastRow="0" w:firstColumn="1" w:lastColumn="0" w:noHBand="0" w:noVBand="1"/>
      </w:tblPr>
      <w:tblGrid>
        <w:gridCol w:w="9630"/>
      </w:tblGrid>
      <w:tr w:rsidR="00D44A5C" w14:paraId="65B8C4E0" w14:textId="77777777">
        <w:tc>
          <w:tcPr>
            <w:tcW w:w="9630" w:type="dxa"/>
          </w:tcPr>
          <w:p w14:paraId="6B19FB0B" w14:textId="77777777" w:rsidR="00D44A5C" w:rsidRDefault="00887645">
            <w:pPr>
              <w:spacing w:after="0"/>
              <w:rPr>
                <w:lang w:eastAsia="zh-CN"/>
              </w:rPr>
            </w:pPr>
            <w:bookmarkStart w:id="6" w:name="_Hlk80015559"/>
            <w:r>
              <w:rPr>
                <w:highlight w:val="cyan"/>
                <w:lang w:eastAsia="zh-CN"/>
              </w:rPr>
              <w:t>[106-e-NR-R17-RedCap-05] Email discussion regarding RAN1 aspects for RAN2-led features – Shinya (DoCoMo)</w:t>
            </w:r>
          </w:p>
          <w:p w14:paraId="5EC0D1FA" w14:textId="77777777" w:rsidR="00D44A5C" w:rsidRDefault="0088764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26443CC3" w14:textId="77777777" w:rsidR="00D44A5C" w:rsidRDefault="0088764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22DBCF9F" w14:textId="77777777" w:rsidR="00D44A5C" w:rsidRDefault="00887645">
            <w:pPr>
              <w:numPr>
                <w:ilvl w:val="0"/>
                <w:numId w:val="5"/>
              </w:numPr>
              <w:spacing w:after="0"/>
              <w:rPr>
                <w:highlight w:val="cyan"/>
                <w:lang w:eastAsia="zh-CN"/>
              </w:rPr>
            </w:pPr>
            <w:r>
              <w:rPr>
                <w:highlight w:val="cyan"/>
                <w:lang w:eastAsia="zh-CN"/>
              </w:rPr>
              <w:t>Final check: August 27</w:t>
            </w:r>
            <w:bookmarkEnd w:id="6"/>
          </w:p>
        </w:tc>
      </w:tr>
    </w:tbl>
    <w:p w14:paraId="7C65B577" w14:textId="77777777" w:rsidR="00D44A5C" w:rsidRDefault="00D44A5C">
      <w:pPr>
        <w:jc w:val="both"/>
      </w:pPr>
    </w:p>
    <w:p w14:paraId="64EF8C3E" w14:textId="77777777" w:rsidR="00D44A5C" w:rsidRDefault="00887645">
      <w:pPr>
        <w:jc w:val="both"/>
      </w:pPr>
      <w:r>
        <w:t xml:space="preserve">The issues in this document are tagged and colour coded with </w:t>
      </w:r>
      <w:r>
        <w:rPr>
          <w:highlight w:val="yellow"/>
        </w:rPr>
        <w:t>High priority</w:t>
      </w:r>
      <w:r>
        <w:t xml:space="preserve">, </w:t>
      </w:r>
      <w:proofErr w:type="gramStart"/>
      <w:r>
        <w:rPr>
          <w:highlight w:val="cyan"/>
        </w:rPr>
        <w:t>Medium</w:t>
      </w:r>
      <w:proofErr w:type="gramEnd"/>
      <w:r>
        <w:rPr>
          <w:highlight w:val="cyan"/>
        </w:rPr>
        <w:t xml:space="preserve"> priority</w:t>
      </w:r>
      <w:r>
        <w:t>, or Low priority.</w:t>
      </w:r>
    </w:p>
    <w:p w14:paraId="54E403A9" w14:textId="3B40BC8C" w:rsidR="00D44A5C" w:rsidRDefault="0088764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286B7E">
        <w:rPr>
          <w:color w:val="FF0000"/>
          <w:szCs w:val="22"/>
          <w:lang w:val="en-US"/>
        </w:rPr>
        <w:t>4</w:t>
      </w:r>
      <w:r>
        <w:rPr>
          <w:szCs w:val="22"/>
          <w:lang w:val="en-US"/>
        </w:rPr>
        <w:t>.</w:t>
      </w:r>
    </w:p>
    <w:p w14:paraId="4A6D3BC4" w14:textId="77777777" w:rsidR="00D44A5C" w:rsidRDefault="00887645">
      <w:pPr>
        <w:jc w:val="both"/>
        <w:rPr>
          <w:lang w:val="en-US"/>
        </w:rPr>
      </w:pPr>
      <w:r>
        <w:rPr>
          <w:lang w:val="en-US"/>
        </w:rPr>
        <w:t>Follow the naming convention in this example:</w:t>
      </w:r>
    </w:p>
    <w:p w14:paraId="5B9AB215"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58AEAE56"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06309DC"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327E16FD" w14:textId="77777777" w:rsidR="00D44A5C" w:rsidRDefault="00887645">
      <w:pPr>
        <w:pStyle w:val="ListParagraph"/>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2A44A820" w14:textId="77777777" w:rsidR="00D44A5C" w:rsidRDefault="0088764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6F2A0A7"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4509F604"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2A2FDF0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098B044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52EF1C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4FD3F2B" w14:textId="77777777" w:rsidR="00D44A5C" w:rsidRDefault="0088764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626D4E74" w14:textId="77777777" w:rsidR="00D44A5C" w:rsidRDefault="0088764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04207B93" w14:textId="77777777" w:rsidR="000B26FF" w:rsidRDefault="000B26FF">
      <w:pPr>
        <w:jc w:val="both"/>
        <w:rPr>
          <w:rFonts w:eastAsia="Times New Roman"/>
          <w:lang w:val="en-US"/>
        </w:rPr>
      </w:pPr>
    </w:p>
    <w:p w14:paraId="2057C4D6" w14:textId="77777777" w:rsidR="00D44A5C" w:rsidRDefault="00887645">
      <w:pPr>
        <w:pStyle w:val="Heading1"/>
      </w:pPr>
      <w:r>
        <w:rPr>
          <w:rFonts w:eastAsia="SimSun"/>
          <w:bCs/>
          <w:lang w:val="en-US" w:eastAsia="ja-JP"/>
        </w:rPr>
        <w:lastRenderedPageBreak/>
        <w:t>Definition of RedCap UE type</w:t>
      </w:r>
    </w:p>
    <w:p w14:paraId="62271A7C" w14:textId="77777777" w:rsidR="00D44A5C" w:rsidRDefault="00887645">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TableGrid"/>
        <w:tblW w:w="0" w:type="auto"/>
        <w:tblLook w:val="04A0" w:firstRow="1" w:lastRow="0" w:firstColumn="1" w:lastColumn="0" w:noHBand="0" w:noVBand="1"/>
      </w:tblPr>
      <w:tblGrid>
        <w:gridCol w:w="9630"/>
      </w:tblGrid>
      <w:tr w:rsidR="00D44A5C" w14:paraId="7526F3B8" w14:textId="77777777">
        <w:tc>
          <w:tcPr>
            <w:tcW w:w="9630" w:type="dxa"/>
          </w:tcPr>
          <w:p w14:paraId="112FF199"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definition of one RedCap UE type including capabilities for RedCap UE identification and for constraining the use of those RedCap capabilities only for RedCap </w:t>
            </w:r>
            <w:proofErr w:type="gramStart"/>
            <w:r>
              <w:rPr>
                <w:rFonts w:eastAsia="SimSun"/>
                <w:bCs/>
                <w:lang w:val="en-US" w:eastAsia="ja-JP"/>
              </w:rPr>
              <w:t>UEs, and</w:t>
            </w:r>
            <w:proofErr w:type="gramEnd"/>
            <w:r>
              <w:rPr>
                <w:rFonts w:eastAsia="SimSun"/>
                <w:bCs/>
                <w:lang w:val="en-US" w:eastAsia="ja-JP"/>
              </w:rPr>
              <w:t xml:space="preserve"> preventing RedCap UEs from using capabilities not intended for RedCap UEs including at least carrier aggregation, dual connectivity and wider bandwidths. [RAN2, RAN1]</w:t>
            </w:r>
          </w:p>
          <w:p w14:paraId="7754394B" w14:textId="77777777" w:rsidR="00D44A5C" w:rsidRDefault="00887645">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w:t>
            </w:r>
          </w:p>
        </w:tc>
      </w:tr>
    </w:tbl>
    <w:p w14:paraId="7260D53F" w14:textId="77777777" w:rsidR="00D44A5C" w:rsidRDefault="00D44A5C">
      <w:pPr>
        <w:spacing w:after="100" w:afterAutospacing="1"/>
        <w:jc w:val="both"/>
      </w:pPr>
    </w:p>
    <w:p w14:paraId="07E1D863"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D44A5C" w14:paraId="19A9E6A5" w14:textId="77777777">
        <w:tc>
          <w:tcPr>
            <w:tcW w:w="9630" w:type="dxa"/>
          </w:tcPr>
          <w:p w14:paraId="7E37033C" w14:textId="77777777" w:rsidR="00D44A5C" w:rsidRDefault="00887645">
            <w:pPr>
              <w:spacing w:after="0"/>
              <w:rPr>
                <w:b/>
                <w:bCs/>
                <w:highlight w:val="darkYellow"/>
              </w:rPr>
            </w:pPr>
            <w:r>
              <w:rPr>
                <w:rFonts w:ascii="Times" w:hAnsi="Times"/>
                <w:b/>
                <w:bCs/>
                <w:highlight w:val="darkYellow"/>
              </w:rPr>
              <w:t>Working assumption:</w:t>
            </w:r>
          </w:p>
          <w:p w14:paraId="1F841A9F" w14:textId="77777777" w:rsidR="00D44A5C" w:rsidRDefault="0088764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9FE0920" w14:textId="77777777" w:rsidR="00D44A5C" w:rsidRDefault="0088764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1B0CF6B" w14:textId="77777777" w:rsidR="00D44A5C" w:rsidRDefault="0088764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4711F797" w14:textId="77777777" w:rsidR="00D44A5C" w:rsidRDefault="0088764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17542CC8" w14:textId="77777777" w:rsidR="00D44A5C" w:rsidRDefault="00887645">
            <w:pPr>
              <w:spacing w:after="0"/>
              <w:jc w:val="both"/>
              <w:rPr>
                <w:b/>
                <w:bCs/>
                <w:u w:val="single"/>
              </w:rPr>
            </w:pPr>
            <w:r>
              <w:rPr>
                <w:rFonts w:ascii="Times" w:hAnsi="Times"/>
                <w:b/>
                <w:bCs/>
                <w:u w:val="single"/>
              </w:rPr>
              <w:t>Conclusion:</w:t>
            </w:r>
          </w:p>
          <w:p w14:paraId="1346AEBB" w14:textId="77777777" w:rsidR="00D44A5C" w:rsidRDefault="0088764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26020FF3" w14:textId="77777777" w:rsidR="00D44A5C" w:rsidRDefault="00D44A5C">
      <w:pPr>
        <w:spacing w:after="100" w:afterAutospacing="1"/>
        <w:jc w:val="both"/>
        <w:rPr>
          <w:rFonts w:eastAsia="Yu Mincho"/>
          <w:lang w:eastAsia="ja-JP"/>
        </w:rPr>
      </w:pPr>
    </w:p>
    <w:p w14:paraId="382AA61C" w14:textId="77777777" w:rsidR="00D44A5C" w:rsidRDefault="0088764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DengXian"/>
        </w:rPr>
        <w:t xml:space="preserve"> contributions such as [3] support Option 2 because Option 4 </w:t>
      </w:r>
      <w:r w:rsidRPr="00887645">
        <w:rPr>
          <w:rFonts w:eastAsiaTheme="minorEastAsia"/>
          <w:lang w:val="en-US" w:eastAsia="zh-CN"/>
        </w:rPr>
        <w:t>may cause underestimation on some RedCap UE capabilities.</w:t>
      </w:r>
      <w:r>
        <w:rPr>
          <w:rFonts w:eastAsia="DengXian"/>
        </w:rPr>
        <w:t xml:space="preserve"> On the other hand, many of others [</w:t>
      </w:r>
      <w:r>
        <w:rPr>
          <w:rFonts w:eastAsia="Yu Mincho"/>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sidRPr="00887645">
        <w:rPr>
          <w:rFonts w:eastAsia="Yu Mincho"/>
          <w:lang w:val="en-US"/>
        </w:rPr>
        <w:t>would fulfil both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w:t>
      </w:r>
      <w:proofErr w:type="gramStart"/>
      <w:r>
        <w:rPr>
          <w:rFonts w:eastAsia="DengXian"/>
        </w:rPr>
        <w:t>e.g.</w:t>
      </w:r>
      <w:proofErr w:type="gramEnd"/>
      <w:r>
        <w:rPr>
          <w:rFonts w:eastAsia="DengXian"/>
        </w:rPr>
        <w:t xml:space="preserve">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w:t>
      </w:r>
      <w:proofErr w:type="gramStart"/>
      <w:r>
        <w:rPr>
          <w:rFonts w:eastAsia="Yu Mincho"/>
          <w:lang w:eastAsia="ja-JP"/>
        </w:rPr>
        <w:t>band-specific</w:t>
      </w:r>
      <w:proofErr w:type="gramEnd"/>
      <w:r>
        <w:rPr>
          <w:rFonts w:eastAsia="Yu Mincho"/>
          <w:lang w:eastAsia="ja-JP"/>
        </w:rPr>
        <w:t xml:space="preserve">.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D44A5C" w14:paraId="720D1F52" w14:textId="77777777">
        <w:tc>
          <w:tcPr>
            <w:tcW w:w="9630" w:type="dxa"/>
          </w:tcPr>
          <w:p w14:paraId="573348ED" w14:textId="77777777" w:rsidR="00D44A5C" w:rsidRDefault="00887645">
            <w:pPr>
              <w:spacing w:after="0"/>
              <w:rPr>
                <w:highlight w:val="green"/>
              </w:rPr>
            </w:pPr>
            <w:r>
              <w:rPr>
                <w:highlight w:val="green"/>
              </w:rPr>
              <w:t>Agreements:</w:t>
            </w:r>
          </w:p>
          <w:p w14:paraId="6581943F" w14:textId="77777777" w:rsidR="00D44A5C" w:rsidRDefault="00887645">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37212129"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0D01E76E" w14:textId="77777777" w:rsidR="00D44A5C" w:rsidRDefault="00887645">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D183005"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43F6E71D"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7C777A2E" w14:textId="77777777" w:rsidR="00D44A5C" w:rsidRDefault="00D44A5C">
      <w:pPr>
        <w:spacing w:after="100" w:afterAutospacing="1"/>
        <w:jc w:val="both"/>
        <w:rPr>
          <w:rFonts w:eastAsia="Yu Mincho"/>
          <w:lang w:eastAsia="ja-JP"/>
        </w:rPr>
      </w:pPr>
    </w:p>
    <w:p w14:paraId="0E973E69" w14:textId="77777777" w:rsidR="00D44A5C" w:rsidRDefault="0088764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w:t>
      </w:r>
      <w:proofErr w:type="gramStart"/>
      <w:r>
        <w:rPr>
          <w:rFonts w:eastAsia="Yu Mincho"/>
          <w:lang w:eastAsia="ja-JP"/>
        </w:rPr>
        <w:t>down-select</w:t>
      </w:r>
      <w:proofErr w:type="gramEnd"/>
      <w:r>
        <w:rPr>
          <w:rFonts w:eastAsia="Yu Mincho"/>
          <w:lang w:eastAsia="ja-JP"/>
        </w:rPr>
        <w:t xml:space="preserve">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B41F3D2" w14:textId="77777777" w:rsidR="00D44A5C" w:rsidRDefault="00887645">
      <w:pPr>
        <w:jc w:val="both"/>
        <w:rPr>
          <w:b/>
        </w:rPr>
      </w:pPr>
      <w:r>
        <w:rPr>
          <w:b/>
          <w:highlight w:val="cyan"/>
        </w:rPr>
        <w:t>FL2 Medium Priority Proposal 2-1:</w:t>
      </w:r>
    </w:p>
    <w:p w14:paraId="0C33A98A" w14:textId="77777777" w:rsidR="00D44A5C" w:rsidRDefault="0088764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34FBDC57" w14:textId="77777777" w:rsidR="00D44A5C" w:rsidRDefault="0088764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D40BAD7" w14:textId="77777777" w:rsidR="00D44A5C" w:rsidRDefault="00887645">
      <w:pPr>
        <w:pStyle w:val="ListParagraph"/>
        <w:numPr>
          <w:ilvl w:val="1"/>
          <w:numId w:val="9"/>
        </w:numPr>
        <w:jc w:val="both"/>
        <w:rPr>
          <w:bCs/>
          <w:sz w:val="20"/>
          <w:szCs w:val="22"/>
          <w:lang w:val="en-GB"/>
        </w:rPr>
      </w:pPr>
      <w:r>
        <w:rPr>
          <w:bCs/>
          <w:sz w:val="20"/>
          <w:szCs w:val="22"/>
          <w:lang w:val="en-GB"/>
        </w:rPr>
        <w:t>Note: At least maximum supported UE BW (20 MHz for FR1 and 100 MHz for FR2) is included</w:t>
      </w:r>
    </w:p>
    <w:p w14:paraId="774C9DA6" w14:textId="77777777" w:rsidR="00D44A5C" w:rsidRDefault="00887645">
      <w:pPr>
        <w:pStyle w:val="ListParagraph"/>
        <w:numPr>
          <w:ilvl w:val="1"/>
          <w:numId w:val="9"/>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372"/>
        <w:gridCol w:w="6780"/>
      </w:tblGrid>
      <w:tr w:rsidR="00D44A5C" w14:paraId="32E2AE3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8D773"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E3137"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2EE08" w14:textId="77777777" w:rsidR="00D44A5C" w:rsidRDefault="00887645">
            <w:pPr>
              <w:rPr>
                <w:b/>
                <w:bCs/>
              </w:rPr>
            </w:pPr>
            <w:r>
              <w:rPr>
                <w:b/>
                <w:bCs/>
              </w:rPr>
              <w:t>Comments</w:t>
            </w:r>
          </w:p>
        </w:tc>
      </w:tr>
      <w:tr w:rsidR="00D44A5C" w14:paraId="74F027D9" w14:textId="77777777">
        <w:tc>
          <w:tcPr>
            <w:tcW w:w="1479" w:type="dxa"/>
            <w:tcBorders>
              <w:top w:val="single" w:sz="4" w:space="0" w:color="auto"/>
              <w:left w:val="single" w:sz="4" w:space="0" w:color="auto"/>
              <w:bottom w:val="single" w:sz="4" w:space="0" w:color="auto"/>
              <w:right w:val="single" w:sz="4" w:space="0" w:color="auto"/>
            </w:tcBorders>
          </w:tcPr>
          <w:p w14:paraId="3D41E020" w14:textId="77777777" w:rsidR="00D44A5C" w:rsidRDefault="0088764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2340004C"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95820D3" w14:textId="77777777" w:rsidR="00D44A5C" w:rsidRDefault="00887645">
            <w:pPr>
              <w:rPr>
                <w:lang w:val="en-US"/>
              </w:rPr>
            </w:pPr>
            <w:r>
              <w:rPr>
                <w:lang w:val="en-US"/>
              </w:rPr>
              <w:t xml:space="preserve">It would be anyway necessary to review which exact capability is included, </w:t>
            </w:r>
            <w:proofErr w:type="gramStart"/>
            <w:r>
              <w:rPr>
                <w:lang w:val="en-US"/>
              </w:rPr>
              <w:t>i.e.</w:t>
            </w:r>
            <w:proofErr w:type="gramEnd"/>
            <w:r>
              <w:rPr>
                <w:lang w:val="en-US"/>
              </w:rPr>
              <w:t xml:space="preserve"> the FFS would be the next discussion point (i.e. Q2-2). Thus, we suggest </w:t>
            </w:r>
            <w:proofErr w:type="gramStart"/>
            <w:r>
              <w:rPr>
                <w:lang w:val="en-US"/>
              </w:rPr>
              <w:t>to take</w:t>
            </w:r>
            <w:proofErr w:type="gramEnd"/>
            <w:r>
              <w:rPr>
                <w:lang w:val="en-US"/>
              </w:rPr>
              <w:t xml:space="preserve"> Q 2-2 as next step of discussion prior to agreeing on Option 4.</w:t>
            </w:r>
          </w:p>
        </w:tc>
      </w:tr>
      <w:tr w:rsidR="00D44A5C" w14:paraId="0E05E041" w14:textId="77777777">
        <w:tc>
          <w:tcPr>
            <w:tcW w:w="1479" w:type="dxa"/>
            <w:tcBorders>
              <w:top w:val="single" w:sz="4" w:space="0" w:color="auto"/>
              <w:left w:val="single" w:sz="4" w:space="0" w:color="auto"/>
              <w:bottom w:val="single" w:sz="4" w:space="0" w:color="auto"/>
              <w:right w:val="single" w:sz="4" w:space="0" w:color="auto"/>
            </w:tcBorders>
          </w:tcPr>
          <w:p w14:paraId="3C35B0EF"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72D19976"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DF93F7F" w14:textId="77777777" w:rsidR="00D44A5C" w:rsidRDefault="0088764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D44A5C" w14:paraId="61893F51" w14:textId="77777777">
        <w:tc>
          <w:tcPr>
            <w:tcW w:w="1479" w:type="dxa"/>
            <w:tcBorders>
              <w:top w:val="single" w:sz="4" w:space="0" w:color="auto"/>
              <w:left w:val="single" w:sz="4" w:space="0" w:color="auto"/>
              <w:bottom w:val="single" w:sz="4" w:space="0" w:color="auto"/>
              <w:right w:val="single" w:sz="4" w:space="0" w:color="auto"/>
            </w:tcBorders>
          </w:tcPr>
          <w:p w14:paraId="1278CD7F" w14:textId="77777777" w:rsidR="00D44A5C" w:rsidRDefault="0088764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F70373C" w14:textId="77777777" w:rsidR="00D44A5C" w:rsidRDefault="0088764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F03D82E" w14:textId="77777777" w:rsidR="00D44A5C" w:rsidRDefault="00D44A5C">
            <w:pPr>
              <w:rPr>
                <w:lang w:val="en-US"/>
              </w:rPr>
            </w:pPr>
          </w:p>
        </w:tc>
      </w:tr>
      <w:tr w:rsidR="00D44A5C" w14:paraId="4DEF00FC" w14:textId="77777777">
        <w:tc>
          <w:tcPr>
            <w:tcW w:w="1479" w:type="dxa"/>
            <w:tcBorders>
              <w:top w:val="single" w:sz="4" w:space="0" w:color="auto"/>
              <w:left w:val="single" w:sz="4" w:space="0" w:color="auto"/>
              <w:bottom w:val="single" w:sz="4" w:space="0" w:color="auto"/>
              <w:right w:val="single" w:sz="4" w:space="0" w:color="auto"/>
            </w:tcBorders>
          </w:tcPr>
          <w:p w14:paraId="694EE1C3" w14:textId="77777777" w:rsidR="00D44A5C" w:rsidRDefault="00887645">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237DFCB"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4911C15" w14:textId="77777777" w:rsidR="00D44A5C" w:rsidRDefault="00887645">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D44A5C" w14:paraId="37D71172" w14:textId="77777777">
        <w:tc>
          <w:tcPr>
            <w:tcW w:w="1479" w:type="dxa"/>
            <w:tcBorders>
              <w:top w:val="single" w:sz="4" w:space="0" w:color="auto"/>
              <w:left w:val="single" w:sz="4" w:space="0" w:color="auto"/>
              <w:bottom w:val="single" w:sz="4" w:space="0" w:color="auto"/>
              <w:right w:val="single" w:sz="4" w:space="0" w:color="auto"/>
            </w:tcBorders>
          </w:tcPr>
          <w:p w14:paraId="65059597" w14:textId="77777777" w:rsidR="00D44A5C" w:rsidRDefault="0088764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248BE17"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BB131F9" w14:textId="77777777" w:rsidR="00D44A5C" w:rsidRDefault="00D44A5C">
            <w:pPr>
              <w:rPr>
                <w:rFonts w:eastAsia="DengXian"/>
                <w:lang w:val="en-US" w:eastAsia="zh-CN"/>
              </w:rPr>
            </w:pPr>
          </w:p>
        </w:tc>
      </w:tr>
      <w:tr w:rsidR="00D44A5C" w14:paraId="6D196386" w14:textId="77777777">
        <w:tc>
          <w:tcPr>
            <w:tcW w:w="1479" w:type="dxa"/>
            <w:tcBorders>
              <w:top w:val="single" w:sz="4" w:space="0" w:color="auto"/>
              <w:left w:val="single" w:sz="4" w:space="0" w:color="auto"/>
              <w:bottom w:val="single" w:sz="4" w:space="0" w:color="auto"/>
              <w:right w:val="single" w:sz="4" w:space="0" w:color="auto"/>
            </w:tcBorders>
          </w:tcPr>
          <w:p w14:paraId="50C52325"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5E22F63"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40C6DA" w14:textId="77777777" w:rsidR="00D44A5C" w:rsidRDefault="00D44A5C">
            <w:pPr>
              <w:rPr>
                <w:rFonts w:eastAsia="DengXian"/>
                <w:lang w:val="en-US" w:eastAsia="zh-CN"/>
              </w:rPr>
            </w:pPr>
          </w:p>
        </w:tc>
      </w:tr>
      <w:tr w:rsidR="00D44A5C" w14:paraId="3F3C338F" w14:textId="77777777">
        <w:tc>
          <w:tcPr>
            <w:tcW w:w="1479" w:type="dxa"/>
            <w:tcBorders>
              <w:top w:val="single" w:sz="4" w:space="0" w:color="auto"/>
              <w:left w:val="single" w:sz="4" w:space="0" w:color="auto"/>
              <w:bottom w:val="single" w:sz="4" w:space="0" w:color="auto"/>
              <w:right w:val="single" w:sz="4" w:space="0" w:color="auto"/>
            </w:tcBorders>
          </w:tcPr>
          <w:p w14:paraId="020BECB7" w14:textId="77777777" w:rsidR="00D44A5C" w:rsidRDefault="0088764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E84E4A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4488AD" w14:textId="77777777" w:rsidR="00D44A5C" w:rsidRDefault="00D44A5C">
            <w:pPr>
              <w:rPr>
                <w:rFonts w:eastAsia="DengXian"/>
                <w:lang w:val="en-US" w:eastAsia="zh-CN"/>
              </w:rPr>
            </w:pPr>
          </w:p>
        </w:tc>
      </w:tr>
      <w:tr w:rsidR="00D44A5C" w14:paraId="5415EB5E" w14:textId="77777777">
        <w:tc>
          <w:tcPr>
            <w:tcW w:w="1479" w:type="dxa"/>
            <w:tcBorders>
              <w:top w:val="single" w:sz="4" w:space="0" w:color="auto"/>
              <w:left w:val="single" w:sz="4" w:space="0" w:color="auto"/>
              <w:bottom w:val="single" w:sz="4" w:space="0" w:color="auto"/>
              <w:right w:val="single" w:sz="4" w:space="0" w:color="auto"/>
            </w:tcBorders>
          </w:tcPr>
          <w:p w14:paraId="0392BF35" w14:textId="77777777" w:rsidR="00D44A5C" w:rsidRDefault="00887645">
            <w:pPr>
              <w:rPr>
                <w:rFonts w:eastAsia="DengXian"/>
                <w:lang w:val="en-US" w:eastAsia="zh-CN"/>
              </w:rPr>
            </w:pPr>
            <w:r>
              <w:rPr>
                <w:rFonts w:eastAsia="DengXian"/>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2FBE07F5"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8440238" w14:textId="77777777" w:rsidR="00D44A5C" w:rsidRDefault="00887645">
            <w:pPr>
              <w:rPr>
                <w:rFonts w:eastAsia="DengXian"/>
                <w:lang w:val="en-US" w:eastAsia="zh-CN"/>
              </w:rPr>
            </w:pPr>
            <w:r>
              <w:rPr>
                <w:rFonts w:eastAsia="DengXian"/>
                <w:lang w:val="en-US" w:eastAsia="zh-CN"/>
              </w:rPr>
              <w:t>RAN1 can start to design the basic feature group for FR1 and FR2 UEs</w:t>
            </w:r>
          </w:p>
        </w:tc>
      </w:tr>
      <w:tr w:rsidR="00D44A5C" w14:paraId="350EF9F9" w14:textId="77777777">
        <w:tc>
          <w:tcPr>
            <w:tcW w:w="1479" w:type="dxa"/>
          </w:tcPr>
          <w:p w14:paraId="67F36ADC" w14:textId="77777777" w:rsidR="00D44A5C" w:rsidRDefault="00887645">
            <w:pPr>
              <w:rPr>
                <w:lang w:val="en-US" w:eastAsia="ko-KR"/>
              </w:rPr>
            </w:pPr>
            <w:r>
              <w:rPr>
                <w:rFonts w:hint="eastAsia"/>
                <w:lang w:val="en-US" w:eastAsia="ko-KR"/>
              </w:rPr>
              <w:t>L</w:t>
            </w:r>
            <w:r>
              <w:rPr>
                <w:lang w:val="en-US" w:eastAsia="ko-KR"/>
              </w:rPr>
              <w:t>G</w:t>
            </w:r>
          </w:p>
        </w:tc>
        <w:tc>
          <w:tcPr>
            <w:tcW w:w="1372" w:type="dxa"/>
          </w:tcPr>
          <w:p w14:paraId="0057617A" w14:textId="77777777" w:rsidR="00D44A5C" w:rsidRDefault="00887645">
            <w:pPr>
              <w:tabs>
                <w:tab w:val="left" w:pos="551"/>
              </w:tabs>
              <w:rPr>
                <w:lang w:val="en-US" w:eastAsia="ko-KR"/>
              </w:rPr>
            </w:pPr>
            <w:r>
              <w:rPr>
                <w:rFonts w:hint="eastAsia"/>
                <w:lang w:val="en-US" w:eastAsia="ko-KR"/>
              </w:rPr>
              <w:t>Y</w:t>
            </w:r>
          </w:p>
        </w:tc>
        <w:tc>
          <w:tcPr>
            <w:tcW w:w="6780" w:type="dxa"/>
          </w:tcPr>
          <w:p w14:paraId="334339D9" w14:textId="77777777" w:rsidR="00D44A5C" w:rsidRDefault="00D44A5C">
            <w:pPr>
              <w:rPr>
                <w:lang w:val="en-US"/>
              </w:rPr>
            </w:pPr>
          </w:p>
        </w:tc>
      </w:tr>
      <w:tr w:rsidR="00D44A5C" w14:paraId="05C92990" w14:textId="77777777">
        <w:tc>
          <w:tcPr>
            <w:tcW w:w="1479" w:type="dxa"/>
          </w:tcPr>
          <w:p w14:paraId="1A9899E7"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550197" w14:textId="77777777" w:rsidR="00D44A5C" w:rsidRDefault="00D44A5C">
            <w:pPr>
              <w:tabs>
                <w:tab w:val="left" w:pos="551"/>
              </w:tabs>
              <w:rPr>
                <w:lang w:val="en-US" w:eastAsia="ko-KR"/>
              </w:rPr>
            </w:pPr>
          </w:p>
        </w:tc>
        <w:tc>
          <w:tcPr>
            <w:tcW w:w="6780" w:type="dxa"/>
          </w:tcPr>
          <w:p w14:paraId="372AF36B" w14:textId="77777777" w:rsidR="00D44A5C" w:rsidRDefault="00887645">
            <w:pPr>
              <w:rPr>
                <w:lang w:val="en-US"/>
              </w:rPr>
            </w:pPr>
            <w:r>
              <w:rPr>
                <w:rFonts w:eastAsia="DengXian"/>
                <w:lang w:val="en-US" w:eastAsia="zh-CN"/>
              </w:rPr>
              <w:t xml:space="preserve">We are OK with option 4. But </w:t>
            </w:r>
            <w:proofErr w:type="gramStart"/>
            <w:r>
              <w:rPr>
                <w:rFonts w:eastAsia="DengXian" w:hint="eastAsia"/>
                <w:lang w:val="en-US" w:eastAsia="zh-CN"/>
              </w:rPr>
              <w:t>B</w:t>
            </w:r>
            <w:r>
              <w:rPr>
                <w:rFonts w:eastAsia="DengXian"/>
                <w:lang w:val="en-US" w:eastAsia="zh-CN"/>
              </w:rPr>
              <w:t>efore</w:t>
            </w:r>
            <w:proofErr w:type="gramEnd"/>
            <w:r>
              <w:rPr>
                <w:rFonts w:eastAsia="DengXian"/>
                <w:lang w:val="en-US" w:eastAsia="zh-CN"/>
              </w:rPr>
              <w:t xml:space="preserve"> we go to the conclusion, we should figure out the exact capability included. </w:t>
            </w:r>
            <w:proofErr w:type="gramStart"/>
            <w:r>
              <w:rPr>
                <w:rFonts w:eastAsia="DengXian"/>
                <w:lang w:val="en-US" w:eastAsia="zh-CN"/>
              </w:rPr>
              <w:t>So</w:t>
            </w:r>
            <w:proofErr w:type="gramEnd"/>
            <w:r>
              <w:rPr>
                <w:rFonts w:eastAsia="DengXian"/>
                <w:lang w:val="en-US" w:eastAsia="zh-CN"/>
              </w:rPr>
              <w:t xml:space="preserve"> we think </w:t>
            </w:r>
            <w:r>
              <w:rPr>
                <w:b/>
              </w:rPr>
              <w:t xml:space="preserve">Question 2-2 </w:t>
            </w:r>
            <w:r>
              <w:t>should have high priority</w:t>
            </w:r>
            <w:r>
              <w:rPr>
                <w:b/>
              </w:rPr>
              <w:t xml:space="preserve">. </w:t>
            </w:r>
          </w:p>
        </w:tc>
      </w:tr>
      <w:tr w:rsidR="00D44A5C" w14:paraId="5DD5E78B" w14:textId="77777777">
        <w:tc>
          <w:tcPr>
            <w:tcW w:w="1479" w:type="dxa"/>
          </w:tcPr>
          <w:p w14:paraId="114C3D0D" w14:textId="77777777" w:rsidR="00D44A5C" w:rsidRDefault="00887645">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372" w:type="dxa"/>
          </w:tcPr>
          <w:p w14:paraId="34CED6FE"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7E1A9BBF" w14:textId="77777777" w:rsidR="00D44A5C" w:rsidRDefault="00887645">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D44A5C" w14:paraId="29981492" w14:textId="77777777">
        <w:tc>
          <w:tcPr>
            <w:tcW w:w="1479" w:type="dxa"/>
          </w:tcPr>
          <w:p w14:paraId="7220B4C2" w14:textId="77777777" w:rsidR="00D44A5C" w:rsidRDefault="00887645">
            <w:pPr>
              <w:rPr>
                <w:rFonts w:eastAsia="DengXian"/>
                <w:lang w:val="en-US" w:eastAsia="zh-CN"/>
              </w:rPr>
            </w:pPr>
            <w:r>
              <w:rPr>
                <w:rFonts w:eastAsia="DengXian"/>
                <w:lang w:val="en-US" w:eastAsia="zh-CN"/>
              </w:rPr>
              <w:t>Samsung</w:t>
            </w:r>
          </w:p>
        </w:tc>
        <w:tc>
          <w:tcPr>
            <w:tcW w:w="1372" w:type="dxa"/>
          </w:tcPr>
          <w:p w14:paraId="6BC35A94"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4076D361" w14:textId="77777777" w:rsidR="00D44A5C" w:rsidRDefault="00D44A5C">
            <w:pPr>
              <w:rPr>
                <w:rFonts w:eastAsia="DengXian"/>
                <w:lang w:val="en-US" w:eastAsia="zh-CN"/>
              </w:rPr>
            </w:pPr>
          </w:p>
        </w:tc>
      </w:tr>
      <w:tr w:rsidR="00D44A5C" w14:paraId="0DF85CB0" w14:textId="77777777">
        <w:tc>
          <w:tcPr>
            <w:tcW w:w="1479" w:type="dxa"/>
          </w:tcPr>
          <w:p w14:paraId="4A59E0D5" w14:textId="77777777" w:rsidR="00D44A5C" w:rsidRDefault="00887645">
            <w:pPr>
              <w:rPr>
                <w:rFonts w:eastAsia="DengXian"/>
                <w:lang w:val="en-US" w:eastAsia="zh-CN"/>
              </w:rPr>
            </w:pPr>
            <w:r>
              <w:rPr>
                <w:rFonts w:eastAsia="DengXian" w:hint="eastAsia"/>
                <w:lang w:val="en-US" w:eastAsia="zh-CN"/>
              </w:rPr>
              <w:t>S</w:t>
            </w:r>
            <w:r>
              <w:rPr>
                <w:rFonts w:eastAsia="DengXian"/>
                <w:lang w:val="en-US" w:eastAsia="zh-CN"/>
              </w:rPr>
              <w:t>PRD</w:t>
            </w:r>
          </w:p>
        </w:tc>
        <w:tc>
          <w:tcPr>
            <w:tcW w:w="1372" w:type="dxa"/>
          </w:tcPr>
          <w:p w14:paraId="75132344"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7A3CEA60" w14:textId="77777777" w:rsidR="00D44A5C" w:rsidRDefault="00D44A5C">
            <w:pPr>
              <w:rPr>
                <w:rFonts w:eastAsia="DengXian"/>
                <w:lang w:val="en-US" w:eastAsia="zh-CN"/>
              </w:rPr>
            </w:pPr>
          </w:p>
        </w:tc>
      </w:tr>
      <w:tr w:rsidR="00D44A5C" w14:paraId="2237F6E7" w14:textId="77777777">
        <w:tc>
          <w:tcPr>
            <w:tcW w:w="1479" w:type="dxa"/>
          </w:tcPr>
          <w:p w14:paraId="0C089080" w14:textId="77777777" w:rsidR="00D44A5C" w:rsidRDefault="00887645">
            <w:pPr>
              <w:rPr>
                <w:rFonts w:eastAsia="DengXian"/>
                <w:lang w:val="en-US" w:eastAsia="zh-CN"/>
              </w:rPr>
            </w:pPr>
            <w:r>
              <w:rPr>
                <w:rFonts w:eastAsia="DengXian"/>
                <w:lang w:val="en-US" w:eastAsia="zh-CN"/>
              </w:rPr>
              <w:t xml:space="preserve">Nordic </w:t>
            </w:r>
          </w:p>
        </w:tc>
        <w:tc>
          <w:tcPr>
            <w:tcW w:w="1372" w:type="dxa"/>
          </w:tcPr>
          <w:p w14:paraId="3F9C39B2"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675E282B" w14:textId="77777777" w:rsidR="00D44A5C" w:rsidRDefault="00D44A5C">
            <w:pPr>
              <w:rPr>
                <w:rFonts w:eastAsia="DengXian"/>
                <w:lang w:val="en-US" w:eastAsia="zh-CN"/>
              </w:rPr>
            </w:pPr>
          </w:p>
        </w:tc>
      </w:tr>
      <w:tr w:rsidR="00D44A5C" w14:paraId="7EEA5991" w14:textId="77777777">
        <w:tc>
          <w:tcPr>
            <w:tcW w:w="1479" w:type="dxa"/>
          </w:tcPr>
          <w:p w14:paraId="5807CA5E" w14:textId="77777777" w:rsidR="00D44A5C" w:rsidRDefault="00887645">
            <w:pPr>
              <w:rPr>
                <w:rFonts w:eastAsia="Yu Mincho"/>
                <w:lang w:val="en-US" w:eastAsia="ja-JP"/>
              </w:rPr>
            </w:pPr>
            <w:r>
              <w:rPr>
                <w:rFonts w:eastAsia="Yu Mincho"/>
                <w:lang w:val="en-US" w:eastAsia="ja-JP"/>
              </w:rPr>
              <w:t>Ericsson</w:t>
            </w:r>
          </w:p>
        </w:tc>
        <w:tc>
          <w:tcPr>
            <w:tcW w:w="1372" w:type="dxa"/>
          </w:tcPr>
          <w:p w14:paraId="3DEB58CE"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Pr>
          <w:p w14:paraId="08BABCD1" w14:textId="77777777" w:rsidR="00D44A5C" w:rsidRDefault="00D44A5C"/>
        </w:tc>
      </w:tr>
      <w:tr w:rsidR="00D44A5C" w14:paraId="4D8631C5" w14:textId="77777777">
        <w:tc>
          <w:tcPr>
            <w:tcW w:w="1479" w:type="dxa"/>
          </w:tcPr>
          <w:p w14:paraId="7F7AFFFD" w14:textId="77777777" w:rsidR="00D44A5C" w:rsidRDefault="00887645">
            <w:pPr>
              <w:rPr>
                <w:rFonts w:eastAsia="DengXian"/>
                <w:lang w:val="en-US" w:eastAsia="ja-JP"/>
              </w:rPr>
            </w:pPr>
            <w:r>
              <w:rPr>
                <w:rFonts w:eastAsia="SimSun" w:hint="eastAsia"/>
                <w:lang w:val="en-US" w:eastAsia="zh-CN"/>
              </w:rPr>
              <w:t>ZTE, Sanechips</w:t>
            </w:r>
          </w:p>
        </w:tc>
        <w:tc>
          <w:tcPr>
            <w:tcW w:w="1372" w:type="dxa"/>
          </w:tcPr>
          <w:p w14:paraId="2CBB97E7" w14:textId="77777777" w:rsidR="00D44A5C" w:rsidRDefault="00887645">
            <w:pPr>
              <w:tabs>
                <w:tab w:val="left" w:pos="551"/>
              </w:tabs>
              <w:rPr>
                <w:rFonts w:eastAsia="DengXian"/>
                <w:lang w:val="en-US" w:eastAsia="ja-JP"/>
              </w:rPr>
            </w:pPr>
            <w:r>
              <w:rPr>
                <w:rFonts w:eastAsia="DengXian" w:hint="eastAsia"/>
                <w:lang w:val="en-US" w:eastAsia="zh-CN"/>
              </w:rPr>
              <w:t>Y</w:t>
            </w:r>
          </w:p>
        </w:tc>
        <w:tc>
          <w:tcPr>
            <w:tcW w:w="6780" w:type="dxa"/>
          </w:tcPr>
          <w:p w14:paraId="33BF50A9" w14:textId="77777777" w:rsidR="00D44A5C" w:rsidRDefault="00D44A5C"/>
        </w:tc>
      </w:tr>
      <w:tr w:rsidR="00D44A5C" w14:paraId="5CEEB939" w14:textId="77777777">
        <w:tc>
          <w:tcPr>
            <w:tcW w:w="1479" w:type="dxa"/>
          </w:tcPr>
          <w:p w14:paraId="30302C42" w14:textId="77777777" w:rsidR="00D44A5C" w:rsidRDefault="00887645">
            <w:pPr>
              <w:rPr>
                <w:rFonts w:eastAsia="SimSun"/>
                <w:lang w:val="en-US" w:eastAsia="zh-CN"/>
              </w:rPr>
            </w:pPr>
            <w:r>
              <w:rPr>
                <w:rFonts w:eastAsia="SimSun"/>
                <w:lang w:val="en-US" w:eastAsia="zh-CN"/>
              </w:rPr>
              <w:t>Intel</w:t>
            </w:r>
          </w:p>
        </w:tc>
        <w:tc>
          <w:tcPr>
            <w:tcW w:w="1372" w:type="dxa"/>
          </w:tcPr>
          <w:p w14:paraId="431EA3B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097B5EC1" w14:textId="77777777" w:rsidR="00D44A5C" w:rsidRDefault="00D44A5C"/>
        </w:tc>
      </w:tr>
      <w:tr w:rsidR="00D44A5C" w14:paraId="71789017" w14:textId="77777777">
        <w:tc>
          <w:tcPr>
            <w:tcW w:w="1479" w:type="dxa"/>
          </w:tcPr>
          <w:p w14:paraId="4D44B8DE" w14:textId="77777777" w:rsidR="00D44A5C" w:rsidRDefault="00887645">
            <w:pPr>
              <w:rPr>
                <w:rFonts w:eastAsia="SimSun"/>
                <w:lang w:val="en-US" w:eastAsia="zh-CN"/>
              </w:rPr>
            </w:pPr>
            <w:r>
              <w:rPr>
                <w:rFonts w:eastAsia="DengXian"/>
                <w:lang w:val="en-US" w:eastAsia="zh-CN"/>
              </w:rPr>
              <w:t xml:space="preserve">Apple </w:t>
            </w:r>
          </w:p>
        </w:tc>
        <w:tc>
          <w:tcPr>
            <w:tcW w:w="1372" w:type="dxa"/>
          </w:tcPr>
          <w:p w14:paraId="6074EB79"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007A5E19" w14:textId="77777777" w:rsidR="00D44A5C" w:rsidRDefault="00887645">
            <w:r>
              <w:rPr>
                <w:rFonts w:eastAsia="DengXian"/>
                <w:lang w:val="en-US" w:eastAsia="zh-CN"/>
              </w:rPr>
              <w:t xml:space="preserve">As other companies commented, we would like to first discuss Q2-2 to better understand the rationale of adding other components than BW. </w:t>
            </w:r>
          </w:p>
        </w:tc>
      </w:tr>
      <w:tr w:rsidR="00D44A5C" w14:paraId="622D70CC" w14:textId="77777777">
        <w:tc>
          <w:tcPr>
            <w:tcW w:w="1479" w:type="dxa"/>
          </w:tcPr>
          <w:p w14:paraId="393CA63D"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6C2361E"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3A3136F"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D44A5C" w14:paraId="2AE14725" w14:textId="77777777">
        <w:tc>
          <w:tcPr>
            <w:tcW w:w="1479" w:type="dxa"/>
          </w:tcPr>
          <w:p w14:paraId="044D3C65" w14:textId="77777777" w:rsidR="00D44A5C" w:rsidRDefault="00887645">
            <w:pPr>
              <w:rPr>
                <w:rFonts w:eastAsia="DengXian"/>
                <w:lang w:val="en-US" w:eastAsia="zh-CN"/>
              </w:rPr>
            </w:pPr>
            <w:r>
              <w:rPr>
                <w:rFonts w:eastAsia="DengXian"/>
                <w:lang w:val="en-US" w:eastAsia="zh-CN"/>
              </w:rPr>
              <w:lastRenderedPageBreak/>
              <w:t>Sierra Wireless</w:t>
            </w:r>
          </w:p>
        </w:tc>
        <w:tc>
          <w:tcPr>
            <w:tcW w:w="1372" w:type="dxa"/>
          </w:tcPr>
          <w:p w14:paraId="2212B2F4"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42680053" w14:textId="77777777" w:rsidR="00D44A5C" w:rsidRDefault="00887645">
            <w:pPr>
              <w:rPr>
                <w:rFonts w:eastAsia="DengXian"/>
                <w:lang w:val="en-US" w:eastAsia="zh-CN"/>
              </w:rPr>
            </w:pPr>
            <w:r>
              <w:rPr>
                <w:rFonts w:eastAsia="DengXian"/>
                <w:lang w:val="en-US" w:eastAsia="zh-CN"/>
              </w:rPr>
              <w:t>Support</w:t>
            </w:r>
          </w:p>
        </w:tc>
      </w:tr>
      <w:tr w:rsidR="00D44A5C" w14:paraId="59E6F10B" w14:textId="77777777">
        <w:tc>
          <w:tcPr>
            <w:tcW w:w="1479" w:type="dxa"/>
          </w:tcPr>
          <w:p w14:paraId="1F732BDD" w14:textId="77777777" w:rsidR="00D44A5C" w:rsidRDefault="00887645">
            <w:pPr>
              <w:rPr>
                <w:rFonts w:eastAsia="DengXian"/>
                <w:lang w:val="en-US" w:eastAsia="zh-CN"/>
              </w:rPr>
            </w:pPr>
            <w:r>
              <w:rPr>
                <w:rFonts w:eastAsia="DengXian"/>
                <w:lang w:val="en-US" w:eastAsia="zh-CN"/>
              </w:rPr>
              <w:t>Lenovo, Motorola Mobility</w:t>
            </w:r>
          </w:p>
        </w:tc>
        <w:tc>
          <w:tcPr>
            <w:tcW w:w="1372" w:type="dxa"/>
          </w:tcPr>
          <w:p w14:paraId="2066737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156835DC" w14:textId="77777777" w:rsidR="00D44A5C" w:rsidRDefault="00D44A5C">
            <w:pPr>
              <w:rPr>
                <w:rFonts w:eastAsia="DengXian"/>
                <w:lang w:val="en-US" w:eastAsia="zh-CN"/>
              </w:rPr>
            </w:pPr>
          </w:p>
        </w:tc>
      </w:tr>
      <w:tr w:rsidR="00D44A5C" w14:paraId="59AC80FF" w14:textId="77777777">
        <w:tc>
          <w:tcPr>
            <w:tcW w:w="1479" w:type="dxa"/>
          </w:tcPr>
          <w:p w14:paraId="0BBA0EB6"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D31C2D"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Pr>
          <w:p w14:paraId="6CECF629" w14:textId="77777777" w:rsidR="00D44A5C" w:rsidRDefault="00D44A5C">
            <w:pPr>
              <w:rPr>
                <w:rFonts w:eastAsia="DengXian"/>
                <w:lang w:val="en-US" w:eastAsia="zh-CN"/>
              </w:rPr>
            </w:pPr>
          </w:p>
        </w:tc>
      </w:tr>
      <w:tr w:rsidR="00D44A5C" w14:paraId="743B5491" w14:textId="77777777">
        <w:tc>
          <w:tcPr>
            <w:tcW w:w="1479" w:type="dxa"/>
          </w:tcPr>
          <w:p w14:paraId="49DDAB73"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58073B6F" w14:textId="77777777" w:rsidR="00D44A5C" w:rsidRDefault="00D44A5C">
            <w:pPr>
              <w:tabs>
                <w:tab w:val="left" w:pos="551"/>
              </w:tabs>
              <w:rPr>
                <w:rFonts w:eastAsia="Yu Mincho"/>
                <w:lang w:val="en-US" w:eastAsia="ja-JP"/>
              </w:rPr>
            </w:pPr>
          </w:p>
        </w:tc>
        <w:tc>
          <w:tcPr>
            <w:tcW w:w="6780" w:type="dxa"/>
          </w:tcPr>
          <w:p w14:paraId="287FF74E" w14:textId="77777777" w:rsidR="00D44A5C" w:rsidRDefault="0088764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 xml:space="preserve">Huawei/HiSilicon,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Yu Mincho"/>
                <w:lang w:val="en-US" w:eastAsia="ja-JP"/>
              </w:rPr>
              <w:t>) suggest discussing FFS part (</w:t>
            </w:r>
            <w:proofErr w:type="gramStart"/>
            <w:r>
              <w:rPr>
                <w:rFonts w:eastAsia="Yu Mincho"/>
                <w:lang w:val="en-US" w:eastAsia="ja-JP"/>
              </w:rPr>
              <w:t>i.e.</w:t>
            </w:r>
            <w:proofErr w:type="gramEnd"/>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503F26FA" w14:textId="77777777" w:rsidR="00D44A5C" w:rsidRDefault="0088764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21C73524" w14:textId="77777777" w:rsidR="00D44A5C" w:rsidRDefault="00D44A5C">
            <w:pPr>
              <w:rPr>
                <w:rFonts w:eastAsia="Yu Mincho"/>
                <w:lang w:val="en-US" w:eastAsia="ja-JP"/>
              </w:rPr>
            </w:pPr>
          </w:p>
          <w:p w14:paraId="724E6444" w14:textId="77777777" w:rsidR="00D44A5C" w:rsidRDefault="00887645">
            <w:pPr>
              <w:jc w:val="both"/>
              <w:rPr>
                <w:b/>
              </w:rPr>
            </w:pPr>
            <w:r>
              <w:rPr>
                <w:b/>
                <w:highlight w:val="cyan"/>
              </w:rPr>
              <w:t>Medium Priority Proposal 2-1:</w:t>
            </w:r>
          </w:p>
          <w:p w14:paraId="44697BC4" w14:textId="77777777" w:rsidR="00D44A5C" w:rsidRDefault="0088764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1DBDD9CF" w14:textId="77777777" w:rsidR="00D44A5C" w:rsidRDefault="0088764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759983E" w14:textId="77777777" w:rsidR="00D44A5C" w:rsidRDefault="0088764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63324548" w14:textId="77777777" w:rsidR="00D44A5C" w:rsidRDefault="0088764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1A98D54B" w14:textId="77777777" w:rsidR="00D44A5C" w:rsidRDefault="00D44A5C">
            <w:pPr>
              <w:rPr>
                <w:rFonts w:eastAsia="DengXian"/>
                <w:lang w:val="en-US" w:eastAsia="zh-CN"/>
              </w:rPr>
            </w:pPr>
          </w:p>
        </w:tc>
      </w:tr>
      <w:tr w:rsidR="00D44A5C" w14:paraId="4A236DC1" w14:textId="77777777">
        <w:tc>
          <w:tcPr>
            <w:tcW w:w="1479" w:type="dxa"/>
          </w:tcPr>
          <w:p w14:paraId="232832F7" w14:textId="77777777" w:rsidR="00D44A5C" w:rsidRDefault="00887645">
            <w:pPr>
              <w:rPr>
                <w:rFonts w:eastAsia="Yu Mincho"/>
                <w:lang w:val="en-US" w:eastAsia="ja-JP"/>
              </w:rPr>
            </w:pPr>
            <w:r>
              <w:rPr>
                <w:rFonts w:eastAsia="Yu Mincho"/>
                <w:lang w:val="en-US" w:eastAsia="ja-JP"/>
              </w:rPr>
              <w:t>Huawei, HiSilicon</w:t>
            </w:r>
          </w:p>
        </w:tc>
        <w:tc>
          <w:tcPr>
            <w:tcW w:w="1372" w:type="dxa"/>
          </w:tcPr>
          <w:p w14:paraId="583803F9" w14:textId="77777777" w:rsidR="00D44A5C" w:rsidRDefault="00D44A5C">
            <w:pPr>
              <w:tabs>
                <w:tab w:val="left" w:pos="551"/>
              </w:tabs>
              <w:rPr>
                <w:rFonts w:eastAsia="Yu Mincho"/>
                <w:lang w:val="en-US" w:eastAsia="ja-JP"/>
              </w:rPr>
            </w:pPr>
          </w:p>
        </w:tc>
        <w:tc>
          <w:tcPr>
            <w:tcW w:w="6780" w:type="dxa"/>
          </w:tcPr>
          <w:p w14:paraId="77FD43EA" w14:textId="77777777" w:rsidR="00D44A5C" w:rsidRDefault="00887645">
            <w:pPr>
              <w:jc w:val="both"/>
              <w:rPr>
                <w:bCs/>
                <w:color w:val="FF0000"/>
                <w:szCs w:val="22"/>
              </w:rPr>
            </w:pPr>
            <w:r>
              <w:rPr>
                <w:bCs/>
                <w:szCs w:val="22"/>
              </w:rPr>
              <w:t>OK if this proposal can be discussed together with 2-2</w:t>
            </w:r>
          </w:p>
        </w:tc>
      </w:tr>
      <w:tr w:rsidR="00D44A5C" w14:paraId="05B4AE4C" w14:textId="77777777">
        <w:tc>
          <w:tcPr>
            <w:tcW w:w="1479" w:type="dxa"/>
          </w:tcPr>
          <w:p w14:paraId="4C3667CB" w14:textId="77777777" w:rsidR="00D44A5C" w:rsidRDefault="00887645">
            <w:pPr>
              <w:rPr>
                <w:rFonts w:eastAsia="DengXian"/>
                <w:lang w:val="en-US" w:eastAsia="zh-CN"/>
              </w:rPr>
            </w:pPr>
            <w:r>
              <w:rPr>
                <w:rFonts w:eastAsia="DengXian" w:hint="eastAsia"/>
                <w:lang w:val="en-US" w:eastAsia="zh-CN"/>
              </w:rPr>
              <w:t>CATT</w:t>
            </w:r>
          </w:p>
        </w:tc>
        <w:tc>
          <w:tcPr>
            <w:tcW w:w="1372" w:type="dxa"/>
          </w:tcPr>
          <w:p w14:paraId="5E38B90D"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1200D8D" w14:textId="77777777" w:rsidR="00D44A5C" w:rsidRDefault="00D44A5C">
            <w:pPr>
              <w:jc w:val="both"/>
              <w:rPr>
                <w:bCs/>
                <w:szCs w:val="22"/>
              </w:rPr>
            </w:pPr>
          </w:p>
        </w:tc>
      </w:tr>
      <w:tr w:rsidR="00D44A5C" w14:paraId="06004806" w14:textId="77777777">
        <w:tc>
          <w:tcPr>
            <w:tcW w:w="1479" w:type="dxa"/>
          </w:tcPr>
          <w:p w14:paraId="7F8F4570" w14:textId="77777777" w:rsidR="00D44A5C" w:rsidRDefault="00887645">
            <w:pPr>
              <w:rPr>
                <w:rFonts w:eastAsia="SimSun"/>
                <w:lang w:val="en-US" w:eastAsia="zh-CN"/>
              </w:rPr>
            </w:pPr>
            <w:r>
              <w:rPr>
                <w:rFonts w:eastAsia="SimSun" w:hint="eastAsia"/>
                <w:lang w:val="en-US" w:eastAsia="zh-CN"/>
              </w:rPr>
              <w:t>ZTE, Sanechips</w:t>
            </w:r>
          </w:p>
        </w:tc>
        <w:tc>
          <w:tcPr>
            <w:tcW w:w="1372" w:type="dxa"/>
          </w:tcPr>
          <w:p w14:paraId="3667E3DB" w14:textId="77777777" w:rsidR="00D44A5C" w:rsidRDefault="00D44A5C">
            <w:pPr>
              <w:tabs>
                <w:tab w:val="left" w:pos="551"/>
              </w:tabs>
              <w:rPr>
                <w:rFonts w:eastAsia="SimSun"/>
                <w:lang w:val="en-US" w:eastAsia="zh-CN"/>
              </w:rPr>
            </w:pPr>
          </w:p>
        </w:tc>
        <w:tc>
          <w:tcPr>
            <w:tcW w:w="6780" w:type="dxa"/>
          </w:tcPr>
          <w:p w14:paraId="4A9D204D" w14:textId="77777777" w:rsidR="00D44A5C" w:rsidRDefault="00887645">
            <w:pPr>
              <w:jc w:val="both"/>
              <w:rPr>
                <w:rFonts w:eastAsia="SimSun"/>
                <w:bCs/>
                <w:szCs w:val="22"/>
                <w:lang w:val="en-US" w:eastAsia="zh-CN"/>
              </w:rPr>
            </w:pPr>
            <w:r>
              <w:rPr>
                <w:rFonts w:eastAsia="SimSun"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08ECF85A" w14:textId="77777777" w:rsidR="00D44A5C" w:rsidRDefault="00887645">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887645" w14:paraId="646C337B" w14:textId="77777777">
        <w:tc>
          <w:tcPr>
            <w:tcW w:w="1479" w:type="dxa"/>
          </w:tcPr>
          <w:p w14:paraId="7E50A5BF" w14:textId="19D4C576" w:rsidR="00887645" w:rsidRDefault="00887645">
            <w:pPr>
              <w:rPr>
                <w:rFonts w:eastAsia="SimSun"/>
                <w:lang w:val="en-US" w:eastAsia="zh-CN"/>
              </w:rPr>
            </w:pPr>
            <w:r>
              <w:rPr>
                <w:rFonts w:eastAsia="SimSun"/>
                <w:lang w:val="en-US" w:eastAsia="zh-CN"/>
              </w:rPr>
              <w:t>IDCC</w:t>
            </w:r>
          </w:p>
        </w:tc>
        <w:tc>
          <w:tcPr>
            <w:tcW w:w="1372" w:type="dxa"/>
          </w:tcPr>
          <w:p w14:paraId="76F3911C" w14:textId="12A7F7D7" w:rsidR="00887645" w:rsidRDefault="00887645">
            <w:pPr>
              <w:tabs>
                <w:tab w:val="left" w:pos="551"/>
              </w:tabs>
              <w:rPr>
                <w:rFonts w:eastAsia="SimSun"/>
                <w:lang w:val="en-US" w:eastAsia="zh-CN"/>
              </w:rPr>
            </w:pPr>
            <w:r>
              <w:rPr>
                <w:rFonts w:eastAsia="SimSun"/>
                <w:lang w:val="en-US" w:eastAsia="zh-CN"/>
              </w:rPr>
              <w:t>Y</w:t>
            </w:r>
          </w:p>
        </w:tc>
        <w:tc>
          <w:tcPr>
            <w:tcW w:w="6780" w:type="dxa"/>
          </w:tcPr>
          <w:p w14:paraId="7912E1C5" w14:textId="77777777" w:rsidR="00887645" w:rsidRDefault="00887645">
            <w:pPr>
              <w:jc w:val="both"/>
              <w:rPr>
                <w:rFonts w:eastAsia="SimSun"/>
                <w:bCs/>
                <w:szCs w:val="22"/>
                <w:lang w:val="en-US" w:eastAsia="zh-CN"/>
              </w:rPr>
            </w:pPr>
          </w:p>
        </w:tc>
      </w:tr>
      <w:tr w:rsidR="00C713C0" w14:paraId="5F7C4641" w14:textId="77777777">
        <w:tc>
          <w:tcPr>
            <w:tcW w:w="1479" w:type="dxa"/>
          </w:tcPr>
          <w:p w14:paraId="39FD42BD" w14:textId="21DCF85D" w:rsidR="00C713C0" w:rsidRDefault="00C713C0">
            <w:pPr>
              <w:rPr>
                <w:rFonts w:eastAsia="SimSun"/>
                <w:lang w:val="en-US" w:eastAsia="zh-CN"/>
              </w:rPr>
            </w:pPr>
            <w:r>
              <w:rPr>
                <w:rFonts w:eastAsia="SimSun"/>
                <w:lang w:val="en-US" w:eastAsia="zh-CN"/>
              </w:rPr>
              <w:t>Nokia, NSB</w:t>
            </w:r>
          </w:p>
        </w:tc>
        <w:tc>
          <w:tcPr>
            <w:tcW w:w="1372" w:type="dxa"/>
          </w:tcPr>
          <w:p w14:paraId="43F61830" w14:textId="3530C2AE" w:rsidR="00C713C0" w:rsidRDefault="00C713C0">
            <w:pPr>
              <w:tabs>
                <w:tab w:val="left" w:pos="551"/>
              </w:tabs>
              <w:rPr>
                <w:rFonts w:eastAsia="SimSun"/>
                <w:lang w:val="en-US" w:eastAsia="zh-CN"/>
              </w:rPr>
            </w:pPr>
            <w:r>
              <w:rPr>
                <w:rFonts w:eastAsia="SimSun"/>
                <w:lang w:val="en-US" w:eastAsia="zh-CN"/>
              </w:rPr>
              <w:t>Y</w:t>
            </w:r>
          </w:p>
        </w:tc>
        <w:tc>
          <w:tcPr>
            <w:tcW w:w="6780" w:type="dxa"/>
          </w:tcPr>
          <w:p w14:paraId="530AC6DF" w14:textId="77777777" w:rsidR="00C713C0" w:rsidRDefault="00C713C0">
            <w:pPr>
              <w:jc w:val="both"/>
              <w:rPr>
                <w:rFonts w:eastAsia="SimSun"/>
                <w:bCs/>
                <w:szCs w:val="22"/>
                <w:lang w:val="en-US" w:eastAsia="zh-CN"/>
              </w:rPr>
            </w:pPr>
          </w:p>
        </w:tc>
      </w:tr>
      <w:tr w:rsidR="00C114E1" w14:paraId="3E0A0B1B" w14:textId="77777777">
        <w:tc>
          <w:tcPr>
            <w:tcW w:w="1479" w:type="dxa"/>
          </w:tcPr>
          <w:p w14:paraId="3650A6A6" w14:textId="7955BA01" w:rsidR="00C114E1" w:rsidRDefault="00C114E1">
            <w:pPr>
              <w:rPr>
                <w:rFonts w:eastAsia="SimSun"/>
                <w:lang w:val="en-US" w:eastAsia="zh-CN"/>
              </w:rPr>
            </w:pPr>
            <w:r>
              <w:rPr>
                <w:rFonts w:eastAsia="SimSun"/>
                <w:lang w:val="en-US" w:eastAsia="zh-CN"/>
              </w:rPr>
              <w:t>Qualcomm</w:t>
            </w:r>
          </w:p>
        </w:tc>
        <w:tc>
          <w:tcPr>
            <w:tcW w:w="1372" w:type="dxa"/>
          </w:tcPr>
          <w:p w14:paraId="4F15FD0E" w14:textId="68CDBF15" w:rsidR="00C114E1" w:rsidRDefault="00C114E1">
            <w:pPr>
              <w:tabs>
                <w:tab w:val="left" w:pos="551"/>
              </w:tabs>
              <w:rPr>
                <w:rFonts w:eastAsia="SimSun"/>
                <w:lang w:val="en-US" w:eastAsia="zh-CN"/>
              </w:rPr>
            </w:pPr>
            <w:r>
              <w:rPr>
                <w:rFonts w:eastAsia="SimSun"/>
                <w:lang w:val="en-US" w:eastAsia="zh-CN"/>
              </w:rPr>
              <w:t>Y</w:t>
            </w:r>
          </w:p>
        </w:tc>
        <w:tc>
          <w:tcPr>
            <w:tcW w:w="6780" w:type="dxa"/>
          </w:tcPr>
          <w:p w14:paraId="1999D842" w14:textId="77777777" w:rsidR="00C114E1" w:rsidRDefault="00C114E1">
            <w:pPr>
              <w:jc w:val="both"/>
              <w:rPr>
                <w:rFonts w:eastAsia="SimSun"/>
                <w:bCs/>
                <w:szCs w:val="22"/>
                <w:lang w:val="en-US" w:eastAsia="zh-CN"/>
              </w:rPr>
            </w:pPr>
          </w:p>
        </w:tc>
      </w:tr>
      <w:tr w:rsidR="00360547" w14:paraId="4A5E10C7" w14:textId="77777777">
        <w:tc>
          <w:tcPr>
            <w:tcW w:w="1479" w:type="dxa"/>
          </w:tcPr>
          <w:p w14:paraId="4D78A92E" w14:textId="61F7A6C1" w:rsidR="00360547" w:rsidRDefault="00360547" w:rsidP="00360547">
            <w:pPr>
              <w:rPr>
                <w:rFonts w:eastAsia="SimSun"/>
                <w:lang w:val="en-US" w:eastAsia="zh-CN"/>
              </w:rPr>
            </w:pPr>
            <w:r w:rsidRPr="002235EB">
              <w:t>FUTUREWEI3</w:t>
            </w:r>
          </w:p>
        </w:tc>
        <w:tc>
          <w:tcPr>
            <w:tcW w:w="1372" w:type="dxa"/>
          </w:tcPr>
          <w:p w14:paraId="28FF1923" w14:textId="74C53452" w:rsidR="00360547" w:rsidRDefault="00360547" w:rsidP="00360547">
            <w:pPr>
              <w:tabs>
                <w:tab w:val="left" w:pos="551"/>
              </w:tabs>
              <w:rPr>
                <w:rFonts w:eastAsia="SimSun"/>
                <w:lang w:val="en-US" w:eastAsia="zh-CN"/>
              </w:rPr>
            </w:pPr>
            <w:r w:rsidRPr="002235EB">
              <w:t>Y</w:t>
            </w:r>
          </w:p>
        </w:tc>
        <w:tc>
          <w:tcPr>
            <w:tcW w:w="6780" w:type="dxa"/>
          </w:tcPr>
          <w:p w14:paraId="5D741BDF" w14:textId="4C751171" w:rsidR="00360547" w:rsidRDefault="00360547" w:rsidP="00360547">
            <w:pPr>
              <w:jc w:val="both"/>
              <w:rPr>
                <w:rFonts w:eastAsia="SimSun"/>
                <w:bCs/>
                <w:szCs w:val="22"/>
                <w:lang w:val="en-US" w:eastAsia="zh-CN"/>
              </w:rPr>
            </w:pPr>
            <w:r w:rsidRPr="002235EB">
              <w:t>In addition to the BW, the number of Rx branches should be included</w:t>
            </w:r>
          </w:p>
        </w:tc>
      </w:tr>
      <w:tr w:rsidR="001A3F1B" w14:paraId="5E738AAD" w14:textId="77777777">
        <w:tc>
          <w:tcPr>
            <w:tcW w:w="1479" w:type="dxa"/>
          </w:tcPr>
          <w:p w14:paraId="44421A19" w14:textId="659CFFDD" w:rsidR="001A3F1B" w:rsidRPr="002235EB" w:rsidRDefault="001A3F1B" w:rsidP="00360547">
            <w:r>
              <w:t>Sierra Wireless</w:t>
            </w:r>
          </w:p>
        </w:tc>
        <w:tc>
          <w:tcPr>
            <w:tcW w:w="1372" w:type="dxa"/>
          </w:tcPr>
          <w:p w14:paraId="36F016E9" w14:textId="5310B99F" w:rsidR="001A3F1B" w:rsidRPr="002235EB" w:rsidRDefault="001A3F1B" w:rsidP="00360547">
            <w:pPr>
              <w:tabs>
                <w:tab w:val="left" w:pos="551"/>
              </w:tabs>
            </w:pPr>
            <w:r>
              <w:t>Y</w:t>
            </w:r>
          </w:p>
        </w:tc>
        <w:tc>
          <w:tcPr>
            <w:tcW w:w="6780" w:type="dxa"/>
          </w:tcPr>
          <w:p w14:paraId="33ABBCB7" w14:textId="77777777" w:rsidR="001A3F1B" w:rsidRPr="002235EB" w:rsidRDefault="001A3F1B" w:rsidP="00360547">
            <w:pPr>
              <w:jc w:val="both"/>
            </w:pPr>
          </w:p>
        </w:tc>
      </w:tr>
      <w:tr w:rsidR="00AB5DB7" w14:paraId="176A2134" w14:textId="77777777" w:rsidTr="00AB5DB7">
        <w:tc>
          <w:tcPr>
            <w:tcW w:w="1479" w:type="dxa"/>
          </w:tcPr>
          <w:p w14:paraId="3354AF18" w14:textId="28B46C3C" w:rsidR="00AB5DB7" w:rsidRDefault="00AB5DB7" w:rsidP="000238DA">
            <w:pPr>
              <w:rPr>
                <w:rFonts w:eastAsia="Yu Mincho"/>
                <w:lang w:val="en-US" w:eastAsia="ja-JP"/>
              </w:rPr>
            </w:pPr>
            <w:r>
              <w:rPr>
                <w:rFonts w:eastAsia="Yu Mincho"/>
                <w:lang w:val="en-US" w:eastAsia="ja-JP"/>
              </w:rPr>
              <w:t>Ericsson</w:t>
            </w:r>
          </w:p>
        </w:tc>
        <w:tc>
          <w:tcPr>
            <w:tcW w:w="1372" w:type="dxa"/>
          </w:tcPr>
          <w:p w14:paraId="52CE0C60" w14:textId="77777777" w:rsidR="00AB5DB7" w:rsidRDefault="00AB5DB7" w:rsidP="000238DA">
            <w:pPr>
              <w:tabs>
                <w:tab w:val="left" w:pos="551"/>
              </w:tabs>
              <w:rPr>
                <w:rFonts w:eastAsia="Yu Mincho"/>
                <w:lang w:val="en-US" w:eastAsia="ja-JP"/>
              </w:rPr>
            </w:pPr>
            <w:r>
              <w:rPr>
                <w:rFonts w:eastAsia="Yu Mincho"/>
                <w:lang w:val="en-US" w:eastAsia="ja-JP"/>
              </w:rPr>
              <w:t>Y</w:t>
            </w:r>
          </w:p>
        </w:tc>
        <w:tc>
          <w:tcPr>
            <w:tcW w:w="6780" w:type="dxa"/>
          </w:tcPr>
          <w:p w14:paraId="45BDA4DA" w14:textId="77777777" w:rsidR="00AB5DB7" w:rsidRDefault="00AB5DB7" w:rsidP="000238DA">
            <w:pPr>
              <w:rPr>
                <w:rFonts w:eastAsia="DengXian"/>
                <w:lang w:val="en-US" w:eastAsia="zh-CN"/>
              </w:rPr>
            </w:pPr>
          </w:p>
        </w:tc>
      </w:tr>
      <w:tr w:rsidR="000238DA" w14:paraId="0807B5B0" w14:textId="77777777" w:rsidTr="00AB5DB7">
        <w:tc>
          <w:tcPr>
            <w:tcW w:w="1479" w:type="dxa"/>
          </w:tcPr>
          <w:p w14:paraId="0C29AFA7" w14:textId="462BE15B" w:rsidR="000238DA" w:rsidRDefault="000238DA"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445F21" w14:textId="1C713328" w:rsidR="000238DA" w:rsidRDefault="000238DA" w:rsidP="000238DA">
            <w:pPr>
              <w:tabs>
                <w:tab w:val="left" w:pos="551"/>
              </w:tabs>
              <w:rPr>
                <w:rFonts w:eastAsia="Yu Mincho"/>
                <w:lang w:val="en-US" w:eastAsia="ja-JP"/>
              </w:rPr>
            </w:pPr>
            <w:r>
              <w:rPr>
                <w:rFonts w:eastAsia="Yu Mincho" w:hint="eastAsia"/>
                <w:lang w:val="en-US" w:eastAsia="ja-JP"/>
              </w:rPr>
              <w:t>Y</w:t>
            </w:r>
          </w:p>
        </w:tc>
        <w:tc>
          <w:tcPr>
            <w:tcW w:w="6780" w:type="dxa"/>
          </w:tcPr>
          <w:p w14:paraId="78023712" w14:textId="77777777" w:rsidR="000238DA" w:rsidRDefault="000238DA" w:rsidP="000238DA">
            <w:pPr>
              <w:rPr>
                <w:rFonts w:eastAsia="DengXian"/>
                <w:lang w:val="en-US" w:eastAsia="zh-CN"/>
              </w:rPr>
            </w:pPr>
          </w:p>
        </w:tc>
      </w:tr>
      <w:tr w:rsidR="000A286C" w14:paraId="152A805D" w14:textId="77777777" w:rsidTr="00AB5DB7">
        <w:tc>
          <w:tcPr>
            <w:tcW w:w="1479" w:type="dxa"/>
          </w:tcPr>
          <w:p w14:paraId="5F28A716" w14:textId="3CB5E69D" w:rsidR="000A286C" w:rsidRDefault="000A286C" w:rsidP="000238DA">
            <w:pPr>
              <w:rPr>
                <w:rFonts w:eastAsia="Yu Mincho"/>
                <w:lang w:val="en-US" w:eastAsia="ja-JP"/>
              </w:rPr>
            </w:pPr>
            <w:r>
              <w:rPr>
                <w:rFonts w:eastAsia="Yu Mincho"/>
                <w:lang w:val="en-US" w:eastAsia="ja-JP"/>
              </w:rPr>
              <w:t>NEC</w:t>
            </w:r>
          </w:p>
        </w:tc>
        <w:tc>
          <w:tcPr>
            <w:tcW w:w="1372" w:type="dxa"/>
          </w:tcPr>
          <w:p w14:paraId="359EEE21" w14:textId="295CF971" w:rsidR="000A286C" w:rsidRDefault="000A286C" w:rsidP="000238DA">
            <w:pPr>
              <w:tabs>
                <w:tab w:val="left" w:pos="551"/>
              </w:tabs>
              <w:rPr>
                <w:rFonts w:eastAsia="Yu Mincho"/>
                <w:lang w:val="en-US" w:eastAsia="ja-JP"/>
              </w:rPr>
            </w:pPr>
            <w:r>
              <w:rPr>
                <w:rFonts w:eastAsia="Yu Mincho"/>
                <w:lang w:val="en-US" w:eastAsia="ja-JP"/>
              </w:rPr>
              <w:t>Y</w:t>
            </w:r>
          </w:p>
        </w:tc>
        <w:tc>
          <w:tcPr>
            <w:tcW w:w="6780" w:type="dxa"/>
          </w:tcPr>
          <w:p w14:paraId="2D223A7C" w14:textId="77777777" w:rsidR="000A286C" w:rsidRDefault="000A286C" w:rsidP="000238DA">
            <w:pPr>
              <w:rPr>
                <w:rFonts w:eastAsia="DengXian"/>
                <w:lang w:val="en-US" w:eastAsia="zh-CN"/>
              </w:rPr>
            </w:pPr>
          </w:p>
        </w:tc>
      </w:tr>
      <w:tr w:rsidR="00056F97" w14:paraId="1BF095F1" w14:textId="77777777" w:rsidTr="00AB5DB7">
        <w:tc>
          <w:tcPr>
            <w:tcW w:w="1479" w:type="dxa"/>
          </w:tcPr>
          <w:p w14:paraId="7E810330" w14:textId="5E261A72" w:rsidR="00056F97" w:rsidRDefault="00056F97" w:rsidP="00056F97">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36644D19" w14:textId="77777777" w:rsidR="00056F97" w:rsidRDefault="00056F97" w:rsidP="00056F97">
            <w:pPr>
              <w:tabs>
                <w:tab w:val="left" w:pos="551"/>
              </w:tabs>
              <w:rPr>
                <w:rFonts w:eastAsia="Yu Mincho"/>
                <w:lang w:val="en-US" w:eastAsia="ja-JP"/>
              </w:rPr>
            </w:pPr>
          </w:p>
        </w:tc>
        <w:tc>
          <w:tcPr>
            <w:tcW w:w="6780" w:type="dxa"/>
          </w:tcPr>
          <w:p w14:paraId="76D15E2E" w14:textId="77777777" w:rsidR="00056F97" w:rsidRDefault="00056F97" w:rsidP="00056F97">
            <w:pPr>
              <w:rPr>
                <w:rFonts w:eastAsia="Yu Mincho"/>
                <w:lang w:val="en-US" w:eastAsia="ja-JP"/>
              </w:rPr>
            </w:pPr>
            <w:r>
              <w:rPr>
                <w:rFonts w:eastAsia="Yu Mincho" w:hint="eastAsia"/>
                <w:lang w:val="en-US" w:eastAsia="ja-JP"/>
              </w:rPr>
              <w:t>@</w:t>
            </w:r>
            <w:r>
              <w:rPr>
                <w:rFonts w:eastAsia="Yu Mincho"/>
                <w:lang w:val="en-US" w:eastAsia="ja-JP"/>
              </w:rPr>
              <w:t>ZTE/Saneships: the motivation to define the RedCap UE type is as follows which is stated in the WID:</w:t>
            </w:r>
          </w:p>
          <w:p w14:paraId="5916F196" w14:textId="77777777" w:rsidR="00056F97" w:rsidRDefault="00056F97" w:rsidP="00056F97">
            <w:pPr>
              <w:pStyle w:val="ListParagraph"/>
              <w:numPr>
                <w:ilvl w:val="0"/>
                <w:numId w:val="28"/>
              </w:numPr>
              <w:rPr>
                <w:rFonts w:eastAsia="Yu Mincho"/>
                <w:sz w:val="20"/>
                <w:szCs w:val="21"/>
                <w:lang w:val="en-US"/>
              </w:rPr>
            </w:pPr>
            <w:r w:rsidRPr="00E061FB">
              <w:rPr>
                <w:rFonts w:eastAsia="Yu Mincho"/>
                <w:sz w:val="20"/>
                <w:szCs w:val="21"/>
                <w:lang w:val="en-US"/>
              </w:rPr>
              <w:t>for RedCap UE identification</w:t>
            </w:r>
          </w:p>
          <w:p w14:paraId="603EF077" w14:textId="77777777" w:rsidR="00056F97" w:rsidRDefault="00056F97" w:rsidP="00056F97">
            <w:pPr>
              <w:pStyle w:val="ListParagraph"/>
              <w:numPr>
                <w:ilvl w:val="0"/>
                <w:numId w:val="28"/>
              </w:numPr>
              <w:rPr>
                <w:rFonts w:eastAsia="Yu Mincho"/>
                <w:sz w:val="20"/>
                <w:szCs w:val="21"/>
                <w:lang w:val="en-US"/>
              </w:rPr>
            </w:pPr>
            <w:r w:rsidRPr="00E061FB">
              <w:rPr>
                <w:rFonts w:eastAsia="Yu Mincho"/>
                <w:sz w:val="20"/>
                <w:szCs w:val="21"/>
                <w:lang w:val="en-US"/>
              </w:rPr>
              <w:lastRenderedPageBreak/>
              <w:t>for constraining the use of those RedCap capabilities only for RedCap UEs</w:t>
            </w:r>
          </w:p>
          <w:p w14:paraId="699BF16D" w14:textId="77777777" w:rsidR="00056F97" w:rsidRPr="00E061FB" w:rsidRDefault="00056F97" w:rsidP="00056F97">
            <w:pPr>
              <w:pStyle w:val="ListParagraph"/>
              <w:numPr>
                <w:ilvl w:val="0"/>
                <w:numId w:val="28"/>
              </w:numPr>
              <w:rPr>
                <w:rFonts w:eastAsia="Yu Mincho"/>
                <w:sz w:val="20"/>
                <w:szCs w:val="21"/>
                <w:lang w:val="en-US"/>
              </w:rPr>
            </w:pPr>
            <w:r>
              <w:rPr>
                <w:rFonts w:eastAsia="Yu Mincho"/>
                <w:sz w:val="20"/>
                <w:szCs w:val="21"/>
                <w:lang w:val="en-US"/>
              </w:rPr>
              <w:t xml:space="preserve">for </w:t>
            </w:r>
            <w:r w:rsidRPr="00E061FB">
              <w:rPr>
                <w:rFonts w:eastAsia="Yu Mincho"/>
                <w:sz w:val="20"/>
                <w:szCs w:val="21"/>
                <w:lang w:val="en-US"/>
              </w:rPr>
              <w:t xml:space="preserve">preventing RedCap UEs from using capabilities not intended for RedCap UEs including at least carrier aggregation, dual </w:t>
            </w:r>
            <w:proofErr w:type="gramStart"/>
            <w:r w:rsidRPr="00E061FB">
              <w:rPr>
                <w:rFonts w:eastAsia="Yu Mincho"/>
                <w:sz w:val="20"/>
                <w:szCs w:val="21"/>
                <w:lang w:val="en-US"/>
              </w:rPr>
              <w:t>connectivity</w:t>
            </w:r>
            <w:proofErr w:type="gramEnd"/>
            <w:r w:rsidRPr="00E061FB">
              <w:rPr>
                <w:rFonts w:eastAsia="Yu Mincho"/>
                <w:sz w:val="20"/>
                <w:szCs w:val="21"/>
                <w:lang w:val="en-US"/>
              </w:rPr>
              <w:t xml:space="preserve"> and wider bandwidths</w:t>
            </w:r>
          </w:p>
          <w:p w14:paraId="1E89C787" w14:textId="77777777" w:rsidR="00056F97" w:rsidRDefault="00056F97" w:rsidP="00056F97">
            <w:pPr>
              <w:rPr>
                <w:rFonts w:eastAsia="Yu Mincho"/>
                <w:lang w:val="en-US"/>
              </w:rPr>
            </w:pPr>
          </w:p>
          <w:p w14:paraId="40EE95AB" w14:textId="26B85339" w:rsidR="00056F97" w:rsidRDefault="00056F97" w:rsidP="00056F97">
            <w:pPr>
              <w:rPr>
                <w:rFonts w:eastAsia="DengXian"/>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sidRPr="00E3398D">
              <w:rPr>
                <w:rFonts w:eastAsia="Yu Mincho"/>
                <w:vertAlign w:val="superscript"/>
                <w:lang w:val="en-US" w:eastAsia="ja-JP"/>
              </w:rPr>
              <w:t>th</w:t>
            </w:r>
            <w:r>
              <w:rPr>
                <w:rFonts w:eastAsia="Yu Mincho"/>
                <w:lang w:val="en-US" w:eastAsia="ja-JP"/>
              </w:rPr>
              <w:t xml:space="preserve"> August</w:t>
            </w:r>
          </w:p>
        </w:tc>
      </w:tr>
      <w:tr w:rsidR="00056F97" w14:paraId="30F84A6C" w14:textId="77777777" w:rsidTr="00AB5DB7">
        <w:tc>
          <w:tcPr>
            <w:tcW w:w="1479" w:type="dxa"/>
          </w:tcPr>
          <w:p w14:paraId="6BC92DA0" w14:textId="4D02E613" w:rsidR="00056F97" w:rsidRDefault="0077557D" w:rsidP="00056F97">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1FE843AB" w14:textId="77777777" w:rsidR="00056F97" w:rsidRDefault="00056F97" w:rsidP="00056F97">
            <w:pPr>
              <w:tabs>
                <w:tab w:val="left" w:pos="551"/>
              </w:tabs>
              <w:rPr>
                <w:rFonts w:eastAsia="Yu Mincho"/>
                <w:lang w:val="en-US" w:eastAsia="ja-JP"/>
              </w:rPr>
            </w:pPr>
          </w:p>
        </w:tc>
        <w:tc>
          <w:tcPr>
            <w:tcW w:w="6780" w:type="dxa"/>
          </w:tcPr>
          <w:p w14:paraId="296BE485" w14:textId="38B1918A" w:rsidR="00056F97" w:rsidRDefault="0077557D" w:rsidP="00056F97">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sidRPr="0077557D">
              <w:rPr>
                <w:rFonts w:eastAsia="Yu Mincho"/>
                <w:vertAlign w:val="superscript"/>
                <w:lang w:val="en-US" w:eastAsia="ja-JP"/>
              </w:rPr>
              <w:t>th</w:t>
            </w:r>
            <w:r>
              <w:rPr>
                <w:rFonts w:eastAsia="Yu Mincho"/>
                <w:lang w:val="en-US" w:eastAsia="ja-JP"/>
              </w:rPr>
              <w:t xml:space="preserve"> August due to lack of time.</w:t>
            </w:r>
          </w:p>
          <w:p w14:paraId="1B1D4E92" w14:textId="1FBA1B14" w:rsidR="0077557D" w:rsidRDefault="00534A01" w:rsidP="00056F97">
            <w:pPr>
              <w:rPr>
                <w:rFonts w:eastAsia="Yu Mincho"/>
                <w:lang w:val="en-US" w:eastAsia="ja-JP"/>
              </w:rPr>
            </w:pPr>
            <w:r>
              <w:rPr>
                <w:rFonts w:eastAsia="Yu Mincho"/>
                <w:lang w:val="en-US" w:eastAsia="ja-JP"/>
              </w:rPr>
              <w:t xml:space="preserve">If not provided yet, companies are invited to provide their view on </w:t>
            </w:r>
            <w:r w:rsidR="00D241CE">
              <w:rPr>
                <w:rFonts w:eastAsia="Yu Mincho"/>
                <w:lang w:val="en-US" w:eastAsia="ja-JP"/>
              </w:rPr>
              <w:t xml:space="preserve">the </w:t>
            </w:r>
            <w:r>
              <w:rPr>
                <w:rFonts w:eastAsia="Yu Mincho"/>
                <w:lang w:val="en-US" w:eastAsia="ja-JP"/>
              </w:rPr>
              <w:t>proposal</w:t>
            </w:r>
            <w:r w:rsidR="00D60E2C">
              <w:rPr>
                <w:rFonts w:eastAsia="Yu Mincho"/>
                <w:lang w:val="en-US" w:eastAsia="ja-JP"/>
              </w:rPr>
              <w:t xml:space="preserve"> (same as FL3)</w:t>
            </w:r>
            <w:r w:rsidR="00D241CE">
              <w:rPr>
                <w:rFonts w:eastAsia="Yu Mincho"/>
                <w:lang w:val="en-US" w:eastAsia="ja-JP"/>
              </w:rPr>
              <w:t xml:space="preserve"> copied below</w:t>
            </w:r>
            <w:r>
              <w:rPr>
                <w:rFonts w:eastAsia="Yu Mincho"/>
                <w:lang w:val="en-US" w:eastAsia="ja-JP"/>
              </w:rPr>
              <w:t>.</w:t>
            </w:r>
          </w:p>
          <w:p w14:paraId="3F236C13" w14:textId="77777777" w:rsidR="00534A01" w:rsidRDefault="00534A01" w:rsidP="00534A01">
            <w:pPr>
              <w:jc w:val="both"/>
              <w:rPr>
                <w:b/>
              </w:rPr>
            </w:pPr>
            <w:r>
              <w:rPr>
                <w:b/>
                <w:highlight w:val="cyan"/>
              </w:rPr>
              <w:t>Medium Priority Proposal 2-1:</w:t>
            </w:r>
          </w:p>
          <w:p w14:paraId="4CF5F004" w14:textId="77777777" w:rsidR="00534A01" w:rsidRDefault="00534A01" w:rsidP="00534A01">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12059E80" w14:textId="77777777" w:rsidR="00534A01" w:rsidRDefault="00534A01" w:rsidP="00534A01">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C9E4E31" w14:textId="77777777" w:rsidR="00534A01" w:rsidRDefault="00534A01" w:rsidP="00534A01">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602AA8C2" w14:textId="77777777" w:rsidR="00534A01" w:rsidRDefault="00534A01" w:rsidP="00534A01">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2C78CA5E" w14:textId="4E5BF3CE" w:rsidR="0077557D" w:rsidRPr="0077557D" w:rsidRDefault="0077557D" w:rsidP="00056F97">
            <w:pPr>
              <w:rPr>
                <w:rFonts w:eastAsia="Yu Mincho"/>
                <w:lang w:val="en-US" w:eastAsia="ja-JP"/>
              </w:rPr>
            </w:pPr>
          </w:p>
        </w:tc>
      </w:tr>
      <w:tr w:rsidR="000E6266" w14:paraId="118FEC69" w14:textId="77777777" w:rsidTr="00AB5DB7">
        <w:tc>
          <w:tcPr>
            <w:tcW w:w="1479" w:type="dxa"/>
          </w:tcPr>
          <w:p w14:paraId="0A3CD887" w14:textId="10A2E7CF" w:rsidR="000E6266" w:rsidRDefault="000E6266" w:rsidP="000E6266">
            <w:pPr>
              <w:rPr>
                <w:rFonts w:eastAsia="Yu Mincho"/>
                <w:lang w:val="en-US" w:eastAsia="ja-JP"/>
              </w:rPr>
            </w:pPr>
            <w:r>
              <w:rPr>
                <w:rFonts w:eastAsia="SimSun"/>
                <w:lang w:val="en-US" w:eastAsia="zh-CN"/>
              </w:rPr>
              <w:t>Huawei, HiSilicon</w:t>
            </w:r>
          </w:p>
        </w:tc>
        <w:tc>
          <w:tcPr>
            <w:tcW w:w="1372" w:type="dxa"/>
          </w:tcPr>
          <w:p w14:paraId="5B4B5A4E" w14:textId="25B950B0" w:rsidR="000E6266" w:rsidRDefault="001E2593" w:rsidP="000E6266">
            <w:pPr>
              <w:tabs>
                <w:tab w:val="left" w:pos="551"/>
              </w:tabs>
              <w:rPr>
                <w:rFonts w:eastAsia="Yu Mincho"/>
                <w:lang w:val="en-US" w:eastAsia="ja-JP"/>
              </w:rPr>
            </w:pPr>
            <w:r>
              <w:rPr>
                <w:rFonts w:eastAsia="Yu Mincho"/>
                <w:lang w:val="en-US" w:eastAsia="ja-JP"/>
              </w:rPr>
              <w:t>Y with clarification</w:t>
            </w:r>
          </w:p>
        </w:tc>
        <w:tc>
          <w:tcPr>
            <w:tcW w:w="6780" w:type="dxa"/>
          </w:tcPr>
          <w:p w14:paraId="74D45A0F" w14:textId="51593386" w:rsidR="000E6266" w:rsidRPr="000E6266" w:rsidRDefault="000E6266" w:rsidP="001E2593">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could be a subset of the capabilities that RedCap UE mandatorily to support. We assume the FFS is trying to</w:t>
            </w:r>
            <w:r w:rsidR="001E2593">
              <w:rPr>
                <w:rFonts w:eastAsia="Yu Mincho"/>
                <w:lang w:val="en-US" w:eastAsia="ja-JP"/>
              </w:rPr>
              <w:t xml:space="preserve"> cover this </w:t>
            </w:r>
            <w:r>
              <w:rPr>
                <w:rFonts w:eastAsia="Yu Mincho"/>
                <w:lang w:val="en-US" w:eastAsia="ja-JP"/>
              </w:rPr>
              <w:t>as well.</w:t>
            </w:r>
          </w:p>
        </w:tc>
      </w:tr>
      <w:tr w:rsidR="0066655D" w14:paraId="4D562F19" w14:textId="77777777" w:rsidTr="00AB5DB7">
        <w:tc>
          <w:tcPr>
            <w:tcW w:w="1479" w:type="dxa"/>
          </w:tcPr>
          <w:p w14:paraId="02FA0C95" w14:textId="636EBA0B" w:rsidR="0066655D" w:rsidRDefault="0066655D" w:rsidP="000E6266">
            <w:pPr>
              <w:rPr>
                <w:rFonts w:eastAsia="SimSun"/>
                <w:lang w:val="en-US" w:eastAsia="zh-CN"/>
              </w:rPr>
            </w:pPr>
            <w:r>
              <w:rPr>
                <w:rFonts w:eastAsia="SimSun"/>
                <w:lang w:val="en-US" w:eastAsia="zh-CN"/>
              </w:rPr>
              <w:t>Nokia, NSB</w:t>
            </w:r>
          </w:p>
        </w:tc>
        <w:tc>
          <w:tcPr>
            <w:tcW w:w="1372" w:type="dxa"/>
          </w:tcPr>
          <w:p w14:paraId="4DC17044" w14:textId="688789C7" w:rsidR="0066655D" w:rsidRDefault="0066655D" w:rsidP="000E6266">
            <w:pPr>
              <w:tabs>
                <w:tab w:val="left" w:pos="551"/>
              </w:tabs>
              <w:rPr>
                <w:rFonts w:eastAsia="Yu Mincho"/>
                <w:lang w:val="en-US" w:eastAsia="ja-JP"/>
              </w:rPr>
            </w:pPr>
            <w:r>
              <w:rPr>
                <w:rFonts w:eastAsia="Yu Mincho"/>
                <w:lang w:val="en-US" w:eastAsia="ja-JP"/>
              </w:rPr>
              <w:t>Y</w:t>
            </w:r>
          </w:p>
        </w:tc>
        <w:tc>
          <w:tcPr>
            <w:tcW w:w="6780" w:type="dxa"/>
          </w:tcPr>
          <w:p w14:paraId="10FCCD21" w14:textId="04B3090C" w:rsidR="0066655D" w:rsidRDefault="00D22FD5" w:rsidP="001E2593">
            <w:pPr>
              <w:rPr>
                <w:rFonts w:eastAsia="Yu Mincho"/>
                <w:lang w:val="en-US" w:eastAsia="ja-JP"/>
              </w:rPr>
            </w:pPr>
            <w:r>
              <w:rPr>
                <w:rFonts w:eastAsia="Yu Mincho"/>
                <w:lang w:val="en-US" w:eastAsia="ja-JP"/>
              </w:rPr>
              <w:t xml:space="preserve">For the FFS, since we believe one of the </w:t>
            </w:r>
            <w:proofErr w:type="gramStart"/>
            <w:r>
              <w:rPr>
                <w:rFonts w:eastAsia="Yu Mincho"/>
                <w:lang w:val="en-US" w:eastAsia="ja-JP"/>
              </w:rPr>
              <w:t>primary</w:t>
            </w:r>
            <w:proofErr w:type="gramEnd"/>
            <w:r>
              <w:rPr>
                <w:rFonts w:eastAsia="Yu Mincho"/>
                <w:lang w:val="en-US" w:eastAsia="ja-JP"/>
              </w:rPr>
              <w:t xml:space="preserve"> aims of the </w:t>
            </w:r>
            <w:r w:rsidR="00622D7F">
              <w:rPr>
                <w:rFonts w:eastAsia="Yu Mincho"/>
                <w:lang w:val="en-US" w:eastAsia="ja-JP"/>
              </w:rPr>
              <w:t>RedCap UE Type, is</w:t>
            </w:r>
            <w:r w:rsidRPr="00D22FD5">
              <w:rPr>
                <w:rFonts w:eastAsia="Yu Mincho"/>
                <w:lang w:val="en-US" w:eastAsia="ja-JP"/>
              </w:rPr>
              <w:t xml:space="preserve"> to provide </w:t>
            </w:r>
            <w:r w:rsidR="00622D7F">
              <w:rPr>
                <w:rFonts w:eastAsia="Yu Mincho"/>
                <w:lang w:val="en-US" w:eastAsia="ja-JP"/>
              </w:rPr>
              <w:t xml:space="preserve">a </w:t>
            </w:r>
            <w:r w:rsidRPr="00D22FD5">
              <w:rPr>
                <w:rFonts w:eastAsia="Yu Mincho"/>
                <w:lang w:val="en-US" w:eastAsia="ja-JP"/>
              </w:rPr>
              <w:t>basic assumption for gNB scheduling</w:t>
            </w:r>
            <w:r w:rsidR="00622D7F">
              <w:rPr>
                <w:rFonts w:eastAsia="Yu Mincho"/>
                <w:lang w:val="en-US" w:eastAsia="ja-JP"/>
              </w:rPr>
              <w:t xml:space="preserve">, we </w:t>
            </w:r>
            <w:r w:rsidR="009954EF">
              <w:rPr>
                <w:rFonts w:eastAsia="Yu Mincho"/>
                <w:lang w:val="en-US" w:eastAsia="ja-JP"/>
              </w:rPr>
              <w:t>believe</w:t>
            </w:r>
            <w:r w:rsidR="00622D7F">
              <w:rPr>
                <w:rFonts w:eastAsia="Yu Mincho"/>
                <w:lang w:val="en-US" w:eastAsia="ja-JP"/>
              </w:rPr>
              <w:t xml:space="preserve"> that the </w:t>
            </w:r>
            <w:r w:rsidR="00622D7F">
              <w:rPr>
                <w:rFonts w:eastAsia="SimSun" w:hint="eastAsia"/>
                <w:bCs/>
                <w:szCs w:val="22"/>
                <w:lang w:val="en-US" w:eastAsia="zh-CN"/>
              </w:rPr>
              <w:t xml:space="preserve">Rx number </w:t>
            </w:r>
            <w:r w:rsidR="009954EF">
              <w:rPr>
                <w:rFonts w:eastAsia="SimSun"/>
                <w:bCs/>
                <w:szCs w:val="22"/>
                <w:lang w:val="en-US" w:eastAsia="zh-CN"/>
              </w:rPr>
              <w:t>should also</w:t>
            </w:r>
            <w:r w:rsidR="00622D7F">
              <w:rPr>
                <w:rFonts w:eastAsia="SimSun" w:hint="eastAsia"/>
                <w:bCs/>
                <w:szCs w:val="22"/>
                <w:lang w:val="en-US" w:eastAsia="zh-CN"/>
              </w:rPr>
              <w:t xml:space="preserve"> be considered</w:t>
            </w:r>
            <w:r w:rsidR="00622D7F">
              <w:rPr>
                <w:rFonts w:eastAsia="SimSun"/>
                <w:bCs/>
                <w:szCs w:val="22"/>
                <w:lang w:val="en-US" w:eastAsia="zh-CN"/>
              </w:rPr>
              <w:t xml:space="preserve"> in addition to the Bandwidth.</w:t>
            </w:r>
          </w:p>
        </w:tc>
      </w:tr>
      <w:tr w:rsidR="00981E5B" w14:paraId="3D84A00F" w14:textId="77777777" w:rsidTr="00981E5B">
        <w:tc>
          <w:tcPr>
            <w:tcW w:w="1479" w:type="dxa"/>
          </w:tcPr>
          <w:p w14:paraId="0D387BE0" w14:textId="77777777" w:rsidR="00981E5B" w:rsidRPr="003C5BDC" w:rsidRDefault="00981E5B" w:rsidP="00A200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F4FE1E" w14:textId="77777777" w:rsidR="00981E5B" w:rsidRPr="003C5BDC" w:rsidRDefault="00981E5B" w:rsidP="00A20051">
            <w:pPr>
              <w:tabs>
                <w:tab w:val="left" w:pos="551"/>
              </w:tabs>
              <w:rPr>
                <w:rFonts w:eastAsia="DengXian"/>
                <w:lang w:val="en-US" w:eastAsia="zh-CN"/>
              </w:rPr>
            </w:pPr>
            <w:r>
              <w:rPr>
                <w:rFonts w:eastAsia="DengXian" w:hint="eastAsia"/>
                <w:lang w:val="en-US" w:eastAsia="zh-CN"/>
              </w:rPr>
              <w:t>Y</w:t>
            </w:r>
          </w:p>
        </w:tc>
        <w:tc>
          <w:tcPr>
            <w:tcW w:w="6780" w:type="dxa"/>
          </w:tcPr>
          <w:p w14:paraId="33C59227" w14:textId="77777777" w:rsidR="00981E5B" w:rsidRDefault="00981E5B" w:rsidP="00A20051">
            <w:pPr>
              <w:rPr>
                <w:rFonts w:eastAsia="Yu Mincho"/>
                <w:lang w:val="en-US" w:eastAsia="ja-JP"/>
              </w:rPr>
            </w:pPr>
          </w:p>
        </w:tc>
      </w:tr>
      <w:tr w:rsidR="0084615B" w14:paraId="5F9D643E" w14:textId="77777777" w:rsidTr="00981E5B">
        <w:tc>
          <w:tcPr>
            <w:tcW w:w="1479" w:type="dxa"/>
          </w:tcPr>
          <w:p w14:paraId="22B75529" w14:textId="07EEC787" w:rsidR="0084615B" w:rsidRDefault="0084615B" w:rsidP="00A20051">
            <w:pPr>
              <w:rPr>
                <w:rFonts w:eastAsia="DengXian"/>
                <w:lang w:val="en-US" w:eastAsia="zh-CN"/>
              </w:rPr>
            </w:pPr>
            <w:r>
              <w:rPr>
                <w:rFonts w:eastAsia="DengXian"/>
                <w:lang w:val="en-US" w:eastAsia="zh-CN"/>
              </w:rPr>
              <w:t>Xiaomi</w:t>
            </w:r>
          </w:p>
        </w:tc>
        <w:tc>
          <w:tcPr>
            <w:tcW w:w="1372" w:type="dxa"/>
          </w:tcPr>
          <w:p w14:paraId="6E4ABFBD" w14:textId="77777777" w:rsidR="0084615B" w:rsidRDefault="0084615B" w:rsidP="00A20051">
            <w:pPr>
              <w:tabs>
                <w:tab w:val="left" w:pos="551"/>
              </w:tabs>
              <w:rPr>
                <w:rFonts w:eastAsia="DengXian"/>
                <w:lang w:val="en-US" w:eastAsia="zh-CN"/>
              </w:rPr>
            </w:pPr>
          </w:p>
        </w:tc>
        <w:tc>
          <w:tcPr>
            <w:tcW w:w="6780" w:type="dxa"/>
          </w:tcPr>
          <w:p w14:paraId="6A287BEF" w14:textId="77777777" w:rsidR="0084615B" w:rsidRPr="00A15764" w:rsidRDefault="0084615B" w:rsidP="0084615B">
            <w:pPr>
              <w:pStyle w:val="ListParagraph"/>
              <w:numPr>
                <w:ilvl w:val="0"/>
                <w:numId w:val="29"/>
              </w:numPr>
              <w:rPr>
                <w:rFonts w:eastAsia="DengXian"/>
                <w:sz w:val="21"/>
                <w:szCs w:val="21"/>
                <w:lang w:val="en-US" w:eastAsia="zh-CN"/>
              </w:rPr>
            </w:pPr>
            <w:r w:rsidRPr="00A15764">
              <w:rPr>
                <w:rFonts w:eastAsia="DengXian"/>
                <w:sz w:val="21"/>
                <w:szCs w:val="21"/>
                <w:lang w:val="en-US" w:eastAsia="zh-CN"/>
              </w:rPr>
              <w:t xml:space="preserve">We think further discussion on which L1 capabilities are included in the definition is more important. </w:t>
            </w:r>
            <w:r>
              <w:rPr>
                <w:rFonts w:eastAsia="DengXian"/>
                <w:sz w:val="21"/>
                <w:szCs w:val="21"/>
                <w:lang w:val="en-US" w:eastAsia="zh-CN"/>
              </w:rPr>
              <w:t xml:space="preserve">But </w:t>
            </w:r>
            <w:r w:rsidRPr="00A15764">
              <w:rPr>
                <w:rFonts w:eastAsia="DengXian"/>
                <w:sz w:val="21"/>
                <w:szCs w:val="21"/>
                <w:lang w:val="en-US" w:eastAsia="zh-CN"/>
              </w:rPr>
              <w:t xml:space="preserve">We are OK if the majority can accept this proposal </w:t>
            </w:r>
          </w:p>
          <w:p w14:paraId="2E276A4C" w14:textId="77777777" w:rsidR="0084615B" w:rsidRPr="00A15764" w:rsidRDefault="0084615B" w:rsidP="0084615B">
            <w:pPr>
              <w:pStyle w:val="ListParagraph"/>
              <w:numPr>
                <w:ilvl w:val="0"/>
                <w:numId w:val="28"/>
              </w:numPr>
              <w:rPr>
                <w:rFonts w:eastAsia="DengXian"/>
                <w:lang w:val="en-US" w:eastAsia="zh-CN"/>
              </w:rPr>
            </w:pPr>
            <w:r w:rsidRPr="00A15764">
              <w:rPr>
                <w:rFonts w:eastAsia="DengXian"/>
                <w:sz w:val="21"/>
                <w:szCs w:val="21"/>
                <w:lang w:val="en-US" w:eastAsia="zh-CN"/>
              </w:rPr>
              <w:t>As summarized by the FL, the motivation of defining RedCap UE type includes</w:t>
            </w:r>
            <w:r>
              <w:rPr>
                <w:rFonts w:eastAsia="DengXian"/>
                <w:sz w:val="21"/>
                <w:szCs w:val="21"/>
                <w:lang w:val="en-US" w:eastAsia="zh-CN"/>
              </w:rPr>
              <w:t>”</w:t>
            </w:r>
            <w:r w:rsidRPr="00A15764">
              <w:rPr>
                <w:rFonts w:eastAsia="DengXian"/>
                <w:sz w:val="21"/>
                <w:szCs w:val="21"/>
                <w:lang w:val="en-US" w:eastAsia="zh-CN"/>
              </w:rPr>
              <w:t xml:space="preserve"> </w:t>
            </w:r>
            <w:r w:rsidRPr="0075388E">
              <w:rPr>
                <w:rFonts w:eastAsia="Yu Mincho"/>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Yu Mincho"/>
                <w:i/>
                <w:sz w:val="21"/>
                <w:szCs w:val="21"/>
                <w:lang w:val="en-US"/>
              </w:rPr>
              <w:t>”</w:t>
            </w:r>
            <w:r>
              <w:rPr>
                <w:rFonts w:eastAsia="Yu Mincho"/>
                <w:sz w:val="21"/>
                <w:szCs w:val="21"/>
                <w:lang w:val="en-US"/>
              </w:rPr>
              <w:t xml:space="preserve">.  It implies RedCap are NOT constrained to use the capabilities </w:t>
            </w:r>
            <w:proofErr w:type="gramStart"/>
            <w:r>
              <w:rPr>
                <w:rFonts w:eastAsia="Yu Mincho"/>
                <w:sz w:val="21"/>
                <w:szCs w:val="21"/>
                <w:lang w:val="en-US"/>
              </w:rPr>
              <w:t>not included</w:t>
            </w:r>
            <w:proofErr w:type="gramEnd"/>
            <w:r>
              <w:rPr>
                <w:rFonts w:eastAsia="Yu Mincho"/>
                <w:sz w:val="21"/>
                <w:szCs w:val="21"/>
                <w:lang w:val="en-US"/>
              </w:rPr>
              <w:t xml:space="preserve">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44AA9831" w14:textId="77777777" w:rsidR="0084615B" w:rsidRPr="0084615B" w:rsidRDefault="0084615B" w:rsidP="00A20051">
            <w:pPr>
              <w:rPr>
                <w:rFonts w:eastAsia="Yu Mincho"/>
                <w:lang w:val="en-US" w:eastAsia="ja-JP"/>
              </w:rPr>
            </w:pPr>
          </w:p>
        </w:tc>
      </w:tr>
      <w:tr w:rsidR="00F14669" w14:paraId="584D07C2" w14:textId="77777777" w:rsidTr="00981E5B">
        <w:tc>
          <w:tcPr>
            <w:tcW w:w="1479" w:type="dxa"/>
          </w:tcPr>
          <w:p w14:paraId="7FD0C076" w14:textId="0A79658F" w:rsidR="00F14669" w:rsidRDefault="00F14669" w:rsidP="00F14669">
            <w:pPr>
              <w:rPr>
                <w:rFonts w:eastAsia="DengXian"/>
                <w:lang w:val="en-US" w:eastAsia="zh-CN"/>
              </w:rPr>
            </w:pPr>
            <w:r>
              <w:rPr>
                <w:rFonts w:eastAsia="DengXian"/>
                <w:lang w:val="en-US" w:eastAsia="zh-CN"/>
              </w:rPr>
              <w:t>Nordic</w:t>
            </w:r>
          </w:p>
        </w:tc>
        <w:tc>
          <w:tcPr>
            <w:tcW w:w="1372" w:type="dxa"/>
          </w:tcPr>
          <w:p w14:paraId="06747CDC" w14:textId="6E39C396" w:rsidR="00F14669" w:rsidRDefault="00F14669" w:rsidP="00F14669">
            <w:pPr>
              <w:tabs>
                <w:tab w:val="left" w:pos="551"/>
              </w:tabs>
              <w:rPr>
                <w:rFonts w:eastAsia="DengXian"/>
                <w:lang w:val="en-US" w:eastAsia="zh-CN"/>
              </w:rPr>
            </w:pPr>
            <w:r>
              <w:rPr>
                <w:rFonts w:eastAsia="DengXian"/>
                <w:lang w:val="en-US" w:eastAsia="zh-CN"/>
              </w:rPr>
              <w:t>Y, in general</w:t>
            </w:r>
          </w:p>
        </w:tc>
        <w:tc>
          <w:tcPr>
            <w:tcW w:w="6780" w:type="dxa"/>
          </w:tcPr>
          <w:p w14:paraId="39114AE0" w14:textId="77777777" w:rsidR="00F14669" w:rsidRDefault="00F14669" w:rsidP="00F14669">
            <w:pPr>
              <w:rPr>
                <w:rFonts w:eastAsia="Yu Mincho"/>
                <w:lang w:val="en-US" w:eastAsia="ja-JP"/>
              </w:rPr>
            </w:pPr>
            <w:r>
              <w:rPr>
                <w:rFonts w:eastAsia="Yu Mincho"/>
                <w:lang w:val="en-US" w:eastAsia="ja-JP"/>
              </w:rPr>
              <w:t>Note is a note or agreement? Not clear, should it be more like</w:t>
            </w:r>
          </w:p>
          <w:p w14:paraId="6772571A" w14:textId="77777777" w:rsidR="00F14669" w:rsidRDefault="00F14669" w:rsidP="00F14669">
            <w:pPr>
              <w:pStyle w:val="ListParagraph"/>
              <w:numPr>
                <w:ilvl w:val="2"/>
                <w:numId w:val="9"/>
              </w:numPr>
              <w:jc w:val="both"/>
              <w:rPr>
                <w:bCs/>
                <w:color w:val="FF0000"/>
                <w:sz w:val="20"/>
                <w:szCs w:val="22"/>
                <w:lang w:val="en-GB"/>
              </w:rPr>
            </w:pPr>
            <w:proofErr w:type="gramStart"/>
            <w:r>
              <w:rPr>
                <w:bCs/>
                <w:color w:val="FF0000"/>
                <w:sz w:val="20"/>
                <w:szCs w:val="22"/>
                <w:lang w:val="en-GB"/>
              </w:rPr>
              <w:t>e.g.</w:t>
            </w:r>
            <w:proofErr w:type="gramEnd"/>
            <w:r>
              <w:rPr>
                <w:bCs/>
                <w:color w:val="FF0000"/>
                <w:sz w:val="20"/>
                <w:szCs w:val="22"/>
                <w:lang w:val="en-GB"/>
              </w:rPr>
              <w:t xml:space="preserve"> maximum supported UE BW (20 MHz for FR1 and 100 MHz for FR2) is included</w:t>
            </w:r>
          </w:p>
          <w:p w14:paraId="28847795" w14:textId="77777777" w:rsidR="00F14669" w:rsidRPr="003C1C29" w:rsidRDefault="00F14669" w:rsidP="00F14669">
            <w:pPr>
              <w:rPr>
                <w:rFonts w:eastAsia="Yu Mincho"/>
                <w:lang w:eastAsia="ja-JP"/>
              </w:rPr>
            </w:pPr>
          </w:p>
          <w:p w14:paraId="3DE6BF7E" w14:textId="77777777" w:rsidR="00F14669" w:rsidRPr="00A15764" w:rsidRDefault="00F14669" w:rsidP="00F14669">
            <w:pPr>
              <w:pStyle w:val="ListParagraph"/>
              <w:numPr>
                <w:ilvl w:val="0"/>
                <w:numId w:val="29"/>
              </w:numPr>
              <w:rPr>
                <w:rFonts w:eastAsia="DengXian"/>
                <w:sz w:val="21"/>
                <w:szCs w:val="21"/>
                <w:lang w:val="en-US" w:eastAsia="zh-CN"/>
              </w:rPr>
            </w:pPr>
          </w:p>
        </w:tc>
      </w:tr>
      <w:tr w:rsidR="00DE6A6F" w14:paraId="0D0F06BD" w14:textId="77777777" w:rsidTr="00981E5B">
        <w:tc>
          <w:tcPr>
            <w:tcW w:w="1479" w:type="dxa"/>
          </w:tcPr>
          <w:p w14:paraId="708E0DD1" w14:textId="710188A7" w:rsidR="00DE6A6F" w:rsidRDefault="00DE6A6F" w:rsidP="00F14669">
            <w:pPr>
              <w:rPr>
                <w:rFonts w:eastAsia="DengXian"/>
                <w:lang w:val="en-US" w:eastAsia="zh-CN"/>
              </w:rPr>
            </w:pPr>
            <w:r>
              <w:rPr>
                <w:rFonts w:eastAsia="DengXian" w:hint="eastAsia"/>
                <w:lang w:val="en-US" w:eastAsia="zh-CN"/>
              </w:rPr>
              <w:lastRenderedPageBreak/>
              <w:t>SPRD</w:t>
            </w:r>
          </w:p>
        </w:tc>
        <w:tc>
          <w:tcPr>
            <w:tcW w:w="1372" w:type="dxa"/>
          </w:tcPr>
          <w:p w14:paraId="14B4F268" w14:textId="735E6D90" w:rsidR="00DE6A6F" w:rsidRDefault="00DE6A6F" w:rsidP="00F14669">
            <w:pPr>
              <w:tabs>
                <w:tab w:val="left" w:pos="551"/>
              </w:tabs>
              <w:rPr>
                <w:rFonts w:eastAsia="DengXian"/>
                <w:lang w:val="en-US" w:eastAsia="zh-CN"/>
              </w:rPr>
            </w:pPr>
            <w:r>
              <w:rPr>
                <w:rFonts w:eastAsia="DengXian" w:hint="eastAsia"/>
                <w:lang w:val="en-US" w:eastAsia="zh-CN"/>
              </w:rPr>
              <w:t>Y</w:t>
            </w:r>
          </w:p>
        </w:tc>
        <w:tc>
          <w:tcPr>
            <w:tcW w:w="6780" w:type="dxa"/>
          </w:tcPr>
          <w:p w14:paraId="7CC42D69" w14:textId="77777777" w:rsidR="00DE6A6F" w:rsidRDefault="00DE6A6F" w:rsidP="00F14669">
            <w:pPr>
              <w:rPr>
                <w:rFonts w:eastAsia="Yu Mincho"/>
                <w:lang w:val="en-US" w:eastAsia="ja-JP"/>
              </w:rPr>
            </w:pPr>
          </w:p>
        </w:tc>
      </w:tr>
      <w:tr w:rsidR="007D434B" w14:paraId="04431179" w14:textId="77777777" w:rsidTr="00981E5B">
        <w:tc>
          <w:tcPr>
            <w:tcW w:w="1479" w:type="dxa"/>
          </w:tcPr>
          <w:p w14:paraId="63DF3D43" w14:textId="133AFBF9" w:rsidR="007D434B" w:rsidRDefault="007D434B" w:rsidP="00F14669">
            <w:pPr>
              <w:rPr>
                <w:rFonts w:eastAsia="DengXian"/>
                <w:lang w:val="en-US" w:eastAsia="zh-CN"/>
              </w:rPr>
            </w:pPr>
            <w:r>
              <w:rPr>
                <w:rFonts w:eastAsia="DengXian"/>
                <w:lang w:val="en-US" w:eastAsia="zh-CN"/>
              </w:rPr>
              <w:t>Ericsson</w:t>
            </w:r>
          </w:p>
        </w:tc>
        <w:tc>
          <w:tcPr>
            <w:tcW w:w="1372" w:type="dxa"/>
          </w:tcPr>
          <w:p w14:paraId="063E1C9E" w14:textId="58E1345B" w:rsidR="007D434B" w:rsidRDefault="007D434B" w:rsidP="00F14669">
            <w:pPr>
              <w:tabs>
                <w:tab w:val="left" w:pos="551"/>
              </w:tabs>
              <w:rPr>
                <w:rFonts w:eastAsia="DengXian"/>
                <w:lang w:val="en-US" w:eastAsia="zh-CN"/>
              </w:rPr>
            </w:pPr>
            <w:r>
              <w:rPr>
                <w:rFonts w:eastAsia="DengXian"/>
                <w:lang w:val="en-US" w:eastAsia="zh-CN"/>
              </w:rPr>
              <w:t>Y</w:t>
            </w:r>
          </w:p>
        </w:tc>
        <w:tc>
          <w:tcPr>
            <w:tcW w:w="6780" w:type="dxa"/>
          </w:tcPr>
          <w:p w14:paraId="17DC94BF" w14:textId="77777777" w:rsidR="007D434B" w:rsidRDefault="007D434B" w:rsidP="00F14669">
            <w:pPr>
              <w:rPr>
                <w:rFonts w:eastAsia="Yu Mincho"/>
                <w:lang w:val="en-US" w:eastAsia="ja-JP"/>
              </w:rPr>
            </w:pPr>
          </w:p>
        </w:tc>
      </w:tr>
      <w:tr w:rsidR="00034AB9" w14:paraId="30375F2A" w14:textId="77777777" w:rsidTr="00981E5B">
        <w:tc>
          <w:tcPr>
            <w:tcW w:w="1479" w:type="dxa"/>
          </w:tcPr>
          <w:p w14:paraId="041ED1A2" w14:textId="1C1CF5C5" w:rsidR="00034AB9" w:rsidRDefault="00034AB9" w:rsidP="00034AB9">
            <w:pPr>
              <w:rPr>
                <w:rFonts w:eastAsia="DengXian"/>
                <w:lang w:val="en-US" w:eastAsia="zh-CN"/>
              </w:rPr>
            </w:pPr>
            <w:r w:rsidRPr="005309DF">
              <w:t>FUTUREWEI4</w:t>
            </w:r>
          </w:p>
        </w:tc>
        <w:tc>
          <w:tcPr>
            <w:tcW w:w="1372" w:type="dxa"/>
          </w:tcPr>
          <w:p w14:paraId="2D5CF57D" w14:textId="1E0D41B0" w:rsidR="00034AB9" w:rsidRDefault="00034AB9" w:rsidP="00034AB9">
            <w:pPr>
              <w:tabs>
                <w:tab w:val="left" w:pos="551"/>
              </w:tabs>
              <w:rPr>
                <w:rFonts w:eastAsia="DengXian"/>
                <w:lang w:val="en-US" w:eastAsia="zh-CN"/>
              </w:rPr>
            </w:pPr>
            <w:r w:rsidRPr="005309DF">
              <w:t>Y</w:t>
            </w:r>
          </w:p>
        </w:tc>
        <w:tc>
          <w:tcPr>
            <w:tcW w:w="6780" w:type="dxa"/>
          </w:tcPr>
          <w:p w14:paraId="62429ABE" w14:textId="15F51B1A" w:rsidR="00034AB9" w:rsidRDefault="00034AB9" w:rsidP="00034AB9">
            <w:pPr>
              <w:rPr>
                <w:rFonts w:eastAsia="Yu Mincho"/>
                <w:lang w:val="en-US" w:eastAsia="ja-JP"/>
              </w:rPr>
            </w:pPr>
            <w:r w:rsidRPr="00034AB9">
              <w:t>In addition to the BW, the maximum of 2RX branches should be included. But more importantly the discussion of the basic FG needed to begin</w:t>
            </w:r>
          </w:p>
        </w:tc>
      </w:tr>
    </w:tbl>
    <w:p w14:paraId="53D7D1EA" w14:textId="77777777" w:rsidR="00D44A5C" w:rsidRDefault="00D44A5C">
      <w:pPr>
        <w:spacing w:after="100" w:afterAutospacing="1"/>
        <w:jc w:val="both"/>
        <w:rPr>
          <w:rFonts w:eastAsia="Yu Mincho"/>
          <w:lang w:eastAsia="ja-JP"/>
        </w:rPr>
      </w:pPr>
    </w:p>
    <w:p w14:paraId="199CDFA4" w14:textId="77777777" w:rsidR="00D44A5C" w:rsidRDefault="0088764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xml:space="preserve">] suggest that duplex operation (HD-FDD and TDD) </w:t>
      </w:r>
      <w:proofErr w:type="gramStart"/>
      <w:r>
        <w:rPr>
          <w:rFonts w:eastAsia="Yu Mincho"/>
        </w:rPr>
        <w:t>are</w:t>
      </w:r>
      <w:proofErr w:type="gramEnd"/>
      <w:r>
        <w:rPr>
          <w:rFonts w:eastAsia="Yu Mincho"/>
        </w:rPr>
        <w:t xml:space="preserve"> also included. One contribution [9] suggests that following capabilities are included:</w:t>
      </w:r>
    </w:p>
    <w:p w14:paraId="323C640E" w14:textId="77777777" w:rsidR="00D44A5C" w:rsidRDefault="00887645">
      <w:pPr>
        <w:pStyle w:val="ListParagraph"/>
        <w:numPr>
          <w:ilvl w:val="0"/>
          <w:numId w:val="12"/>
        </w:numPr>
        <w:spacing w:after="100" w:afterAutospacing="1"/>
        <w:jc w:val="both"/>
        <w:rPr>
          <w:rFonts w:eastAsia="Yu Mincho"/>
          <w:sz w:val="20"/>
          <w:szCs w:val="21"/>
        </w:rPr>
      </w:pPr>
      <w:r>
        <w:rPr>
          <w:rFonts w:eastAsia="Yu Mincho"/>
          <w:sz w:val="20"/>
          <w:szCs w:val="21"/>
        </w:rPr>
        <w:t>Reduced baseline capability FG5-1 to max 8 HARQ processes</w:t>
      </w:r>
    </w:p>
    <w:p w14:paraId="51D73FE2" w14:textId="77777777" w:rsidR="00D44A5C" w:rsidRDefault="00887645">
      <w:pPr>
        <w:pStyle w:val="ListParagraph"/>
        <w:numPr>
          <w:ilvl w:val="0"/>
          <w:numId w:val="12"/>
        </w:numPr>
        <w:spacing w:after="100" w:afterAutospacing="1"/>
        <w:jc w:val="both"/>
        <w:rPr>
          <w:rFonts w:eastAsia="Yu Mincho"/>
          <w:sz w:val="20"/>
          <w:szCs w:val="21"/>
        </w:rPr>
      </w:pPr>
      <w:r>
        <w:rPr>
          <w:rFonts w:eastAsia="Yu Mincho"/>
          <w:sz w:val="20"/>
          <w:szCs w:val="21"/>
        </w:rPr>
        <w:t xml:space="preserve">No support of supplemental uplink and CBG </w:t>
      </w:r>
    </w:p>
    <w:p w14:paraId="49BA8FED" w14:textId="77777777" w:rsidR="00D44A5C" w:rsidRDefault="00887645">
      <w:pPr>
        <w:pStyle w:val="ListParagraph"/>
        <w:numPr>
          <w:ilvl w:val="0"/>
          <w:numId w:val="12"/>
        </w:numPr>
        <w:spacing w:after="100" w:afterAutospacing="1"/>
        <w:jc w:val="both"/>
        <w:rPr>
          <w:rFonts w:eastAsia="Yu Mincho"/>
          <w:sz w:val="20"/>
          <w:szCs w:val="21"/>
        </w:rPr>
      </w:pPr>
      <w:r>
        <w:rPr>
          <w:rFonts w:eastAsia="Yu Mincho"/>
          <w:sz w:val="20"/>
          <w:szCs w:val="21"/>
        </w:rPr>
        <w:t>Mandatory support of dynamic repetition for PDSCH, PUCCH and PUSCH</w:t>
      </w:r>
    </w:p>
    <w:p w14:paraId="1530543D"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7A1C532A"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2BAF7C81" w14:textId="77777777" w:rsidR="00D44A5C" w:rsidRDefault="00887645">
      <w:pPr>
        <w:jc w:val="both"/>
        <w:rPr>
          <w:b/>
        </w:rPr>
      </w:pPr>
      <w:r>
        <w:rPr>
          <w:b/>
        </w:rPr>
        <w:t>FL2 Low Priority Question 2-2:</w:t>
      </w:r>
    </w:p>
    <w:p w14:paraId="0648194A" w14:textId="77777777" w:rsidR="00D44A5C" w:rsidRDefault="00887645">
      <w:pPr>
        <w:pStyle w:val="ListParagraph"/>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TableGrid"/>
        <w:tblW w:w="4884" w:type="pct"/>
        <w:tblLook w:val="04A0" w:firstRow="1" w:lastRow="0" w:firstColumn="1" w:lastColumn="0" w:noHBand="0" w:noVBand="1"/>
      </w:tblPr>
      <w:tblGrid>
        <w:gridCol w:w="1614"/>
        <w:gridCol w:w="1212"/>
        <w:gridCol w:w="6581"/>
      </w:tblGrid>
      <w:tr w:rsidR="00D44A5C" w14:paraId="76DB46AE" w14:textId="77777777" w:rsidTr="00034AB9">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ED6BF" w14:textId="77777777" w:rsidR="00D44A5C" w:rsidRDefault="00887645">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10CF7" w14:textId="77777777" w:rsidR="00D44A5C" w:rsidRDefault="00887645">
            <w:pPr>
              <w:rPr>
                <w:b/>
                <w:bCs/>
              </w:rPr>
            </w:pPr>
            <w:r>
              <w:rPr>
                <w:b/>
                <w:bCs/>
              </w:rPr>
              <w:t>Comments</w:t>
            </w:r>
          </w:p>
        </w:tc>
      </w:tr>
      <w:tr w:rsidR="00D44A5C" w14:paraId="79F31ECE" w14:textId="77777777" w:rsidTr="00034AB9">
        <w:tc>
          <w:tcPr>
            <w:tcW w:w="858" w:type="pct"/>
            <w:tcBorders>
              <w:top w:val="single" w:sz="4" w:space="0" w:color="auto"/>
              <w:left w:val="single" w:sz="4" w:space="0" w:color="auto"/>
              <w:bottom w:val="single" w:sz="4" w:space="0" w:color="auto"/>
              <w:right w:val="single" w:sz="4" w:space="0" w:color="auto"/>
            </w:tcBorders>
          </w:tcPr>
          <w:p w14:paraId="55337114" w14:textId="77777777" w:rsidR="00D44A5C" w:rsidRDefault="00887645">
            <w:pPr>
              <w:rPr>
                <w:lang w:val="en-US" w:eastAsia="ko-KR"/>
              </w:rPr>
            </w:pPr>
            <w:r>
              <w:rPr>
                <w:lang w:val="en-US" w:eastAsia="ko-KR"/>
              </w:rPr>
              <w:t>Huawei, HiSilicon</w:t>
            </w:r>
          </w:p>
        </w:tc>
        <w:tc>
          <w:tcPr>
            <w:tcW w:w="4142" w:type="pct"/>
            <w:gridSpan w:val="2"/>
            <w:tcBorders>
              <w:top w:val="single" w:sz="4" w:space="0" w:color="auto"/>
              <w:left w:val="single" w:sz="4" w:space="0" w:color="auto"/>
              <w:bottom w:val="single" w:sz="4" w:space="0" w:color="auto"/>
              <w:right w:val="single" w:sz="4" w:space="0" w:color="auto"/>
            </w:tcBorders>
          </w:tcPr>
          <w:p w14:paraId="3185ED73" w14:textId="77777777" w:rsidR="00D44A5C" w:rsidRDefault="00887645">
            <w:pPr>
              <w:rPr>
                <w:lang w:val="en-US"/>
              </w:rPr>
            </w:pPr>
            <w:r>
              <w:rPr>
                <w:lang w:val="en-US"/>
              </w:rPr>
              <w:t>Do not see strong need to include other items.</w:t>
            </w:r>
          </w:p>
        </w:tc>
      </w:tr>
      <w:tr w:rsidR="00D44A5C" w14:paraId="625BBCBB" w14:textId="77777777" w:rsidTr="00034AB9">
        <w:tc>
          <w:tcPr>
            <w:tcW w:w="858" w:type="pct"/>
            <w:tcBorders>
              <w:top w:val="single" w:sz="4" w:space="0" w:color="auto"/>
              <w:left w:val="single" w:sz="4" w:space="0" w:color="auto"/>
              <w:bottom w:val="single" w:sz="4" w:space="0" w:color="auto"/>
              <w:right w:val="single" w:sz="4" w:space="0" w:color="auto"/>
            </w:tcBorders>
          </w:tcPr>
          <w:p w14:paraId="7EF1B05B" w14:textId="77777777" w:rsidR="00D44A5C" w:rsidRDefault="00887645">
            <w:pPr>
              <w:rPr>
                <w:rFonts w:eastAsia="DengXian"/>
                <w:lang w:val="en-US" w:eastAsia="zh-CN"/>
              </w:rPr>
            </w:pPr>
            <w:r>
              <w:rPr>
                <w:rFonts w:eastAsia="DengXian"/>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19078614" w14:textId="77777777" w:rsidR="00D44A5C" w:rsidRDefault="00887645">
            <w:pPr>
              <w:rPr>
                <w:lang w:val="en-US"/>
              </w:rPr>
            </w:pPr>
            <w:r>
              <w:rPr>
                <w:lang w:val="en-US"/>
              </w:rPr>
              <w:t xml:space="preserve">The definition of the “RedCap Type”, should provide sufficient information to enable the network to configure itself for the </w:t>
            </w:r>
            <w:proofErr w:type="gramStart"/>
            <w:r>
              <w:rPr>
                <w:lang w:val="en-US"/>
              </w:rPr>
              <w:t>worst case</w:t>
            </w:r>
            <w:proofErr w:type="gramEnd"/>
            <w:r>
              <w:rPr>
                <w:lang w:val="en-US"/>
              </w:rPr>
              <w:t xml:space="preserve"> RedCap device it can expect to handle before receipt of full UE capability information. </w:t>
            </w:r>
          </w:p>
          <w:p w14:paraId="50AF59D9" w14:textId="77777777" w:rsidR="00D44A5C" w:rsidRDefault="00887645">
            <w:pPr>
              <w:rPr>
                <w:lang w:val="en-US"/>
              </w:rPr>
            </w:pPr>
            <w:r>
              <w:rPr>
                <w:lang w:val="en-US"/>
              </w:rPr>
              <w:t xml:space="preserve">In our view, this would include in addition to maximum BW support: </w:t>
            </w:r>
          </w:p>
          <w:p w14:paraId="7216B697" w14:textId="77777777" w:rsidR="00D44A5C" w:rsidRDefault="00887645">
            <w:pPr>
              <w:pStyle w:val="ListParagraph"/>
              <w:numPr>
                <w:ilvl w:val="0"/>
                <w:numId w:val="11"/>
              </w:numPr>
              <w:rPr>
                <w:lang w:val="en-US"/>
              </w:rPr>
            </w:pPr>
            <w:r>
              <w:rPr>
                <w:lang w:val="en-US"/>
              </w:rPr>
              <w:t xml:space="preserve">The minimum number of Rx branches/DL MIMO layers supported </w:t>
            </w:r>
          </w:p>
          <w:p w14:paraId="6C67BA1C" w14:textId="77777777" w:rsidR="00D44A5C" w:rsidRDefault="00887645">
            <w:pPr>
              <w:pStyle w:val="ListParagraph"/>
              <w:numPr>
                <w:ilvl w:val="0"/>
                <w:numId w:val="11"/>
              </w:numPr>
              <w:rPr>
                <w:lang w:val="en-US"/>
              </w:rPr>
            </w:pPr>
            <w:r>
              <w:rPr>
                <w:lang w:val="en-US"/>
              </w:rPr>
              <w:t>The minimum DL modulation order supported</w:t>
            </w:r>
          </w:p>
        </w:tc>
      </w:tr>
      <w:tr w:rsidR="00D44A5C" w14:paraId="6C6186AE" w14:textId="77777777" w:rsidTr="00034AB9">
        <w:tc>
          <w:tcPr>
            <w:tcW w:w="858" w:type="pct"/>
            <w:tcBorders>
              <w:top w:val="single" w:sz="4" w:space="0" w:color="auto"/>
              <w:left w:val="single" w:sz="4" w:space="0" w:color="auto"/>
              <w:bottom w:val="single" w:sz="4" w:space="0" w:color="auto"/>
              <w:right w:val="single" w:sz="4" w:space="0" w:color="auto"/>
            </w:tcBorders>
          </w:tcPr>
          <w:p w14:paraId="746435CF" w14:textId="77777777" w:rsidR="00D44A5C" w:rsidRDefault="00887645">
            <w:pPr>
              <w:rPr>
                <w:rFonts w:eastAsia="Yu Mincho"/>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43714B46" w14:textId="77777777" w:rsidR="00D44A5C" w:rsidRDefault="0088764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D44A5C" w14:paraId="3FEE5DEE" w14:textId="77777777" w:rsidTr="00034AB9">
        <w:tc>
          <w:tcPr>
            <w:tcW w:w="858" w:type="pct"/>
            <w:tcBorders>
              <w:top w:val="single" w:sz="4" w:space="0" w:color="auto"/>
              <w:left w:val="single" w:sz="4" w:space="0" w:color="auto"/>
              <w:bottom w:val="single" w:sz="4" w:space="0" w:color="auto"/>
              <w:right w:val="single" w:sz="4" w:space="0" w:color="auto"/>
            </w:tcBorders>
          </w:tcPr>
          <w:p w14:paraId="7478C1A3"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57A970F1" w14:textId="77777777" w:rsidR="00D44A5C" w:rsidRDefault="00887645">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D44A5C" w14:paraId="27BD6CA4" w14:textId="77777777">
              <w:trPr>
                <w:jc w:val="center"/>
              </w:trPr>
              <w:tc>
                <w:tcPr>
                  <w:tcW w:w="2518" w:type="dxa"/>
                  <w:shd w:val="clear" w:color="auto" w:fill="auto"/>
                </w:tcPr>
                <w:p w14:paraId="1A5EA897" w14:textId="77777777" w:rsidR="00D44A5C" w:rsidRDefault="00887645">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3C7676EE" w14:textId="77777777" w:rsidR="00D44A5C" w:rsidRDefault="00887645">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D44A5C" w14:paraId="7F52A37B" w14:textId="77777777">
              <w:trPr>
                <w:jc w:val="center"/>
              </w:trPr>
              <w:tc>
                <w:tcPr>
                  <w:tcW w:w="2518" w:type="dxa"/>
                  <w:shd w:val="clear" w:color="auto" w:fill="auto"/>
                </w:tcPr>
                <w:p w14:paraId="28FDA3CD" w14:textId="77777777" w:rsidR="00D44A5C" w:rsidRDefault="00887645">
                  <w:pPr>
                    <w:jc w:val="both"/>
                    <w:rPr>
                      <w:rFonts w:eastAsia="DengXian"/>
                      <w:lang w:val="en-US" w:eastAsia="zh-CN"/>
                    </w:rPr>
                  </w:pPr>
                  <w:r>
                    <w:rPr>
                      <w:rFonts w:eastAsia="DengXian" w:hint="eastAsia"/>
                      <w:lang w:val="en-US" w:eastAsia="zh-CN"/>
                    </w:rPr>
                    <w:lastRenderedPageBreak/>
                    <w:t>M</w:t>
                  </w:r>
                  <w:r>
                    <w:rPr>
                      <w:rFonts w:eastAsia="DengXian"/>
                      <w:lang w:val="en-US" w:eastAsia="zh-CN"/>
                    </w:rPr>
                    <w:t xml:space="preserve">aximum UE bandwidth </w:t>
                  </w:r>
                </w:p>
              </w:tc>
              <w:tc>
                <w:tcPr>
                  <w:tcW w:w="3203" w:type="dxa"/>
                  <w:shd w:val="clear" w:color="auto" w:fill="auto"/>
                </w:tcPr>
                <w:p w14:paraId="2581A93F" w14:textId="77777777" w:rsidR="00D44A5C" w:rsidRDefault="00887645">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7A468B15" w14:textId="77777777" w:rsidR="00D44A5C" w:rsidRDefault="00887645">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D44A5C" w14:paraId="6E0B81DF" w14:textId="77777777">
              <w:trPr>
                <w:jc w:val="center"/>
              </w:trPr>
              <w:tc>
                <w:tcPr>
                  <w:tcW w:w="2518" w:type="dxa"/>
                  <w:shd w:val="clear" w:color="auto" w:fill="auto"/>
                </w:tcPr>
                <w:p w14:paraId="20569375" w14:textId="77777777" w:rsidR="00D44A5C" w:rsidRDefault="00887645">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3463A707" w14:textId="77777777" w:rsidR="00D44A5C" w:rsidRDefault="00887645">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D44A5C" w14:paraId="470FA86A" w14:textId="77777777">
              <w:trPr>
                <w:jc w:val="center"/>
              </w:trPr>
              <w:tc>
                <w:tcPr>
                  <w:tcW w:w="2518" w:type="dxa"/>
                  <w:shd w:val="clear" w:color="auto" w:fill="auto"/>
                </w:tcPr>
                <w:p w14:paraId="4A82290B" w14:textId="77777777" w:rsidR="00D44A5C" w:rsidRDefault="00887645">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7E6D6D86" w14:textId="77777777" w:rsidR="00D44A5C" w:rsidRDefault="00887645">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D44A5C" w14:paraId="731268AC" w14:textId="77777777">
              <w:trPr>
                <w:jc w:val="center"/>
              </w:trPr>
              <w:tc>
                <w:tcPr>
                  <w:tcW w:w="2518" w:type="dxa"/>
                  <w:shd w:val="clear" w:color="auto" w:fill="auto"/>
                </w:tcPr>
                <w:p w14:paraId="3EBCB25D" w14:textId="77777777" w:rsidR="00D44A5C" w:rsidRDefault="00887645">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8137B0A" w14:textId="77777777" w:rsidR="00D44A5C" w:rsidRDefault="00887645">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4E6425FE" w14:textId="77777777" w:rsidR="00D44A5C" w:rsidRDefault="00887645">
                  <w:pPr>
                    <w:jc w:val="both"/>
                    <w:rPr>
                      <w:rFonts w:eastAsia="DengXian"/>
                      <w:lang w:val="en-US" w:eastAsia="zh-CN"/>
                    </w:rPr>
                  </w:pPr>
                  <w:r>
                    <w:rPr>
                      <w:rFonts w:eastAsia="DengXian"/>
                      <w:lang w:val="en-US" w:eastAsia="zh-CN"/>
                    </w:rPr>
                    <w:t>TDD in TDD frequency bands</w:t>
                  </w:r>
                </w:p>
              </w:tc>
            </w:tr>
          </w:tbl>
          <w:p w14:paraId="244681CD" w14:textId="77777777" w:rsidR="00D44A5C" w:rsidRDefault="00D44A5C">
            <w:pPr>
              <w:rPr>
                <w:rFonts w:eastAsia="Yu Mincho"/>
              </w:rPr>
            </w:pPr>
          </w:p>
        </w:tc>
      </w:tr>
      <w:tr w:rsidR="00D44A5C" w14:paraId="5E93391F" w14:textId="77777777" w:rsidTr="00034AB9">
        <w:tc>
          <w:tcPr>
            <w:tcW w:w="858" w:type="pct"/>
            <w:tcBorders>
              <w:top w:val="single" w:sz="4" w:space="0" w:color="auto"/>
              <w:left w:val="single" w:sz="4" w:space="0" w:color="auto"/>
              <w:bottom w:val="single" w:sz="4" w:space="0" w:color="auto"/>
              <w:right w:val="single" w:sz="4" w:space="0" w:color="auto"/>
            </w:tcBorders>
          </w:tcPr>
          <w:p w14:paraId="36963FBD" w14:textId="77777777" w:rsidR="00D44A5C" w:rsidRDefault="00887645">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3D180C0E"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D44A5C" w14:paraId="2E4EC33A" w14:textId="77777777" w:rsidTr="00034AB9">
        <w:tc>
          <w:tcPr>
            <w:tcW w:w="858" w:type="pct"/>
            <w:tcBorders>
              <w:top w:val="single" w:sz="4" w:space="0" w:color="auto"/>
              <w:left w:val="single" w:sz="4" w:space="0" w:color="auto"/>
              <w:bottom w:val="single" w:sz="4" w:space="0" w:color="auto"/>
              <w:right w:val="single" w:sz="4" w:space="0" w:color="auto"/>
            </w:tcBorders>
          </w:tcPr>
          <w:p w14:paraId="51033167" w14:textId="77777777" w:rsidR="00D44A5C" w:rsidRDefault="00887645">
            <w:pPr>
              <w:rPr>
                <w:rFonts w:eastAsia="DengXian"/>
                <w:lang w:val="en-US" w:eastAsia="zh-CN"/>
              </w:rPr>
            </w:pPr>
            <w:r>
              <w:rPr>
                <w:rFonts w:eastAsia="DengXian"/>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028B1FC7" w14:textId="77777777" w:rsidR="00D44A5C" w:rsidRDefault="00887645">
            <w:pPr>
              <w:rPr>
                <w:rFonts w:eastAsia="DengXian"/>
                <w:lang w:val="en-US" w:eastAsia="zh-CN"/>
              </w:rPr>
            </w:pPr>
            <w:r>
              <w:rPr>
                <w:rFonts w:eastAsia="DengXian"/>
                <w:lang w:val="en-US" w:eastAsia="zh-CN"/>
              </w:rPr>
              <w:t>Can be left to RAN2 to get the whole picture of the reduced capabilities of RedCap UE type.</w:t>
            </w:r>
          </w:p>
        </w:tc>
      </w:tr>
      <w:tr w:rsidR="00D44A5C" w14:paraId="105358BE" w14:textId="77777777" w:rsidTr="00034AB9">
        <w:tc>
          <w:tcPr>
            <w:tcW w:w="858" w:type="pct"/>
            <w:tcBorders>
              <w:top w:val="single" w:sz="4" w:space="0" w:color="auto"/>
              <w:left w:val="single" w:sz="4" w:space="0" w:color="auto"/>
              <w:bottom w:val="single" w:sz="4" w:space="0" w:color="auto"/>
              <w:right w:val="single" w:sz="4" w:space="0" w:color="auto"/>
            </w:tcBorders>
          </w:tcPr>
          <w:p w14:paraId="1EA448D0" w14:textId="77777777" w:rsidR="00D44A5C" w:rsidRDefault="00887645">
            <w:pPr>
              <w:rPr>
                <w:lang w:val="en-US" w:eastAsia="zh-CN"/>
              </w:rPr>
            </w:pPr>
            <w:r>
              <w:rPr>
                <w:rFonts w:eastAsia="SimSun" w:hint="eastAsia"/>
                <w:lang w:val="en-US" w:eastAsia="zh-CN"/>
              </w:rPr>
              <w:t>ZTE, Sanechips</w:t>
            </w:r>
          </w:p>
        </w:tc>
        <w:tc>
          <w:tcPr>
            <w:tcW w:w="4142" w:type="pct"/>
            <w:gridSpan w:val="2"/>
            <w:tcBorders>
              <w:top w:val="single" w:sz="4" w:space="0" w:color="auto"/>
              <w:left w:val="single" w:sz="4" w:space="0" w:color="auto"/>
              <w:bottom w:val="single" w:sz="4" w:space="0" w:color="auto"/>
              <w:right w:val="single" w:sz="4" w:space="0" w:color="auto"/>
            </w:tcBorders>
          </w:tcPr>
          <w:p w14:paraId="1F8A1BA5" w14:textId="77777777" w:rsidR="00D44A5C" w:rsidRDefault="00887645">
            <w:pPr>
              <w:rPr>
                <w:rFonts w:eastAsia="SimSun"/>
                <w:lang w:val="en-US" w:eastAsia="zh-CN"/>
              </w:rPr>
            </w:pPr>
            <w:r>
              <w:rPr>
                <w:rFonts w:eastAsia="SimSun" w:hint="eastAsia"/>
                <w:lang w:val="en-US" w:eastAsia="zh-CN"/>
              </w:rPr>
              <w:t xml:space="preserve">RedCap UE definition </w:t>
            </w:r>
            <w:proofErr w:type="gramStart"/>
            <w:r>
              <w:rPr>
                <w:rFonts w:eastAsia="SimSun" w:hint="eastAsia"/>
                <w:lang w:val="en-US" w:eastAsia="zh-CN"/>
              </w:rPr>
              <w:t>refer</w:t>
            </w:r>
            <w:proofErr w:type="gramEnd"/>
            <w:r>
              <w:rPr>
                <w:rFonts w:eastAsia="SimSun" w:hint="eastAsia"/>
                <w:lang w:val="en-US" w:eastAsia="zh-CN"/>
              </w:rPr>
              <w:t xml:space="preserve"> to the characters of RedCap UE which are used for differentiating with other UEs. From our </w:t>
            </w:r>
            <w:proofErr w:type="gramStart"/>
            <w:r>
              <w:rPr>
                <w:rFonts w:eastAsia="SimSun" w:hint="eastAsia"/>
                <w:lang w:val="en-US" w:eastAsia="zh-CN"/>
              </w:rPr>
              <w:t>perspective,  the</w:t>
            </w:r>
            <w:proofErr w:type="gramEnd"/>
            <w:r>
              <w:rPr>
                <w:rFonts w:eastAsia="SimSun" w:hint="eastAsia"/>
                <w:lang w:val="en-US" w:eastAsia="zh-CN"/>
              </w:rPr>
              <w:t xml:space="preserve"> Rx (MIMO layer)  and 64QAM should be viewed as the  another characters of RedCap at least.</w:t>
            </w:r>
          </w:p>
        </w:tc>
      </w:tr>
      <w:tr w:rsidR="00D44A5C" w14:paraId="5DE06E56" w14:textId="77777777" w:rsidTr="00034AB9">
        <w:tc>
          <w:tcPr>
            <w:tcW w:w="858" w:type="pct"/>
            <w:tcBorders>
              <w:top w:val="single" w:sz="4" w:space="0" w:color="auto"/>
              <w:left w:val="single" w:sz="4" w:space="0" w:color="auto"/>
              <w:bottom w:val="single" w:sz="4" w:space="0" w:color="auto"/>
              <w:right w:val="single" w:sz="4" w:space="0" w:color="auto"/>
            </w:tcBorders>
          </w:tcPr>
          <w:p w14:paraId="688035A8" w14:textId="77777777" w:rsidR="00D44A5C" w:rsidRDefault="00887645">
            <w:pPr>
              <w:rPr>
                <w:rFonts w:eastAsia="SimSun"/>
                <w:lang w:val="en-US" w:eastAsia="zh-CN"/>
              </w:rPr>
            </w:pPr>
            <w:r>
              <w:rPr>
                <w:rFonts w:eastAsia="SimSun"/>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1997568F" w14:textId="77777777" w:rsidR="00D44A5C" w:rsidRDefault="00887645">
            <w:pPr>
              <w:rPr>
                <w:rFonts w:eastAsia="SimSun"/>
                <w:lang w:val="en-US" w:eastAsia="zh-CN"/>
              </w:rPr>
            </w:pPr>
            <w:r>
              <w:rPr>
                <w:rFonts w:eastAsia="SimSun"/>
                <w:lang w:val="en-US" w:eastAsia="zh-CN"/>
              </w:rPr>
              <w:t>None, since, for all the other features/capabilities, they do not uniquely identify a RedCap UE since these are all optional for RedCap UEs.</w:t>
            </w:r>
          </w:p>
        </w:tc>
      </w:tr>
      <w:tr w:rsidR="00D44A5C" w14:paraId="0E0E7C1F" w14:textId="77777777" w:rsidTr="00034AB9">
        <w:tc>
          <w:tcPr>
            <w:tcW w:w="858" w:type="pct"/>
            <w:tcBorders>
              <w:top w:val="single" w:sz="4" w:space="0" w:color="auto"/>
              <w:left w:val="single" w:sz="4" w:space="0" w:color="auto"/>
              <w:bottom w:val="single" w:sz="4" w:space="0" w:color="auto"/>
              <w:right w:val="single" w:sz="4" w:space="0" w:color="auto"/>
            </w:tcBorders>
          </w:tcPr>
          <w:p w14:paraId="05F5B08A" w14:textId="77777777" w:rsidR="00D44A5C" w:rsidRDefault="00887645">
            <w:pPr>
              <w:rPr>
                <w:rFonts w:eastAsia="SimSun"/>
                <w:lang w:val="en-US" w:eastAsia="zh-CN"/>
              </w:rPr>
            </w:pPr>
            <w:r>
              <w:rPr>
                <w:rFonts w:eastAsia="DengXian"/>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D8242B3" w14:textId="77777777" w:rsidR="00D44A5C" w:rsidRDefault="00887645">
            <w:pPr>
              <w:rPr>
                <w:rFonts w:eastAsia="DengXian"/>
                <w:lang w:val="en-US" w:eastAsia="zh-CN"/>
              </w:rPr>
            </w:pPr>
            <w:r>
              <w:rPr>
                <w:rFonts w:eastAsia="DengXian"/>
                <w:lang w:val="en-US" w:eastAsia="zh-CN"/>
              </w:rPr>
              <w:t xml:space="preserve">We do not see the need of adding any as part of ‘Redcap Type’ definition. </w:t>
            </w:r>
          </w:p>
          <w:p w14:paraId="49459914" w14:textId="77777777" w:rsidR="00D44A5C" w:rsidRDefault="00887645">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D44A5C" w14:paraId="4F7A100B" w14:textId="77777777" w:rsidTr="00034AB9">
        <w:tc>
          <w:tcPr>
            <w:tcW w:w="858" w:type="pct"/>
            <w:tcBorders>
              <w:top w:val="single" w:sz="4" w:space="0" w:color="auto"/>
              <w:left w:val="single" w:sz="4" w:space="0" w:color="auto"/>
              <w:bottom w:val="single" w:sz="4" w:space="0" w:color="auto"/>
              <w:right w:val="single" w:sz="4" w:space="0" w:color="auto"/>
            </w:tcBorders>
          </w:tcPr>
          <w:p w14:paraId="5CBC5B4C"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4142" w:type="pct"/>
            <w:gridSpan w:val="2"/>
            <w:tcBorders>
              <w:top w:val="single" w:sz="4" w:space="0" w:color="auto"/>
              <w:left w:val="single" w:sz="4" w:space="0" w:color="auto"/>
              <w:bottom w:val="single" w:sz="4" w:space="0" w:color="auto"/>
              <w:right w:val="single" w:sz="4" w:space="0" w:color="auto"/>
            </w:tcBorders>
          </w:tcPr>
          <w:p w14:paraId="410748A1" w14:textId="77777777" w:rsidR="00D44A5C" w:rsidRDefault="00887645">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D44A5C" w14:paraId="64E115C4" w14:textId="77777777" w:rsidTr="00034AB9">
        <w:tc>
          <w:tcPr>
            <w:tcW w:w="858" w:type="pct"/>
            <w:tcBorders>
              <w:top w:val="single" w:sz="4" w:space="0" w:color="auto"/>
              <w:left w:val="single" w:sz="4" w:space="0" w:color="auto"/>
              <w:bottom w:val="single" w:sz="4" w:space="0" w:color="auto"/>
              <w:right w:val="single" w:sz="4" w:space="0" w:color="auto"/>
            </w:tcBorders>
          </w:tcPr>
          <w:p w14:paraId="18C661BF" w14:textId="77777777" w:rsidR="00D44A5C" w:rsidRDefault="00887645">
            <w:pPr>
              <w:rPr>
                <w:rFonts w:eastAsia="DengXian"/>
                <w:lang w:val="en-US" w:eastAsia="zh-CN"/>
              </w:rPr>
            </w:pPr>
            <w:r>
              <w:rPr>
                <w:rFonts w:eastAsia="DengXian"/>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0DA09782" w14:textId="77777777" w:rsidR="00D44A5C" w:rsidRDefault="00887645">
            <w:pPr>
              <w:rPr>
                <w:rFonts w:eastAsia="DengXian"/>
                <w:lang w:val="en-US" w:eastAsia="zh-CN"/>
              </w:rPr>
            </w:pPr>
            <w:r>
              <w:rPr>
                <w:rFonts w:eastAsia="DengXian"/>
                <w:lang w:val="en-US" w:eastAsia="zh-CN"/>
              </w:rPr>
              <w:t>all that differ from eMBB UE</w:t>
            </w:r>
          </w:p>
        </w:tc>
      </w:tr>
      <w:tr w:rsidR="00D44A5C" w14:paraId="20817CC3" w14:textId="77777777" w:rsidTr="00034AB9">
        <w:tc>
          <w:tcPr>
            <w:tcW w:w="858" w:type="pct"/>
            <w:tcBorders>
              <w:top w:val="single" w:sz="4" w:space="0" w:color="auto"/>
              <w:left w:val="single" w:sz="4" w:space="0" w:color="auto"/>
              <w:bottom w:val="single" w:sz="4" w:space="0" w:color="auto"/>
              <w:right w:val="single" w:sz="4" w:space="0" w:color="auto"/>
            </w:tcBorders>
          </w:tcPr>
          <w:p w14:paraId="2A0CDB3E" w14:textId="77777777" w:rsidR="00D44A5C" w:rsidRDefault="00887645">
            <w:pPr>
              <w:rPr>
                <w:rFonts w:eastAsia="DengXian"/>
                <w:lang w:val="en-US" w:eastAsia="zh-CN"/>
              </w:rPr>
            </w:pPr>
            <w:r>
              <w:rPr>
                <w:rFonts w:eastAsia="DengXian"/>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4A43A799" w14:textId="77777777" w:rsidR="00D44A5C" w:rsidRDefault="00887645">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D44A5C" w14:paraId="404013B1" w14:textId="77777777" w:rsidTr="00034AB9">
        <w:tc>
          <w:tcPr>
            <w:tcW w:w="858" w:type="pct"/>
            <w:tcBorders>
              <w:top w:val="single" w:sz="4" w:space="0" w:color="auto"/>
              <w:left w:val="single" w:sz="4" w:space="0" w:color="auto"/>
              <w:bottom w:val="single" w:sz="4" w:space="0" w:color="auto"/>
              <w:right w:val="single" w:sz="4" w:space="0" w:color="auto"/>
            </w:tcBorders>
          </w:tcPr>
          <w:p w14:paraId="229C1910" w14:textId="77777777" w:rsidR="00D44A5C" w:rsidRDefault="00887645">
            <w:pPr>
              <w:rPr>
                <w:rFonts w:eastAsia="DengXian"/>
                <w:lang w:val="en-US" w:eastAsia="zh-CN"/>
              </w:rPr>
            </w:pPr>
            <w:r>
              <w:rPr>
                <w:rFonts w:eastAsia="DengXian"/>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97A3495" w14:textId="77777777" w:rsidR="00D44A5C" w:rsidRDefault="00887645">
            <w:pPr>
              <w:rPr>
                <w:rFonts w:eastAsia="DengXian"/>
                <w:lang w:val="en-US" w:eastAsia="zh-CN"/>
              </w:rPr>
            </w:pPr>
            <w:r>
              <w:rPr>
                <w:rFonts w:eastAsia="DengXian"/>
                <w:lang w:val="en-US" w:eastAsia="zh-CN"/>
              </w:rPr>
              <w:t>In addition to the maximum BW, all RedCap UE should be either 1RX or 2RX</w:t>
            </w:r>
          </w:p>
        </w:tc>
      </w:tr>
      <w:tr w:rsidR="00D44A5C" w14:paraId="60BA8A1B" w14:textId="77777777" w:rsidTr="00034AB9">
        <w:tc>
          <w:tcPr>
            <w:tcW w:w="858" w:type="pct"/>
            <w:tcBorders>
              <w:top w:val="single" w:sz="4" w:space="0" w:color="auto"/>
              <w:left w:val="single" w:sz="4" w:space="0" w:color="auto"/>
              <w:bottom w:val="single" w:sz="4" w:space="0" w:color="auto"/>
              <w:right w:val="single" w:sz="4" w:space="0" w:color="auto"/>
            </w:tcBorders>
          </w:tcPr>
          <w:p w14:paraId="754045CA" w14:textId="77777777" w:rsidR="00D44A5C" w:rsidRDefault="00887645">
            <w:pPr>
              <w:rPr>
                <w:rFonts w:eastAsia="DengXian"/>
                <w:lang w:val="en-US" w:eastAsia="zh-CN"/>
              </w:rPr>
            </w:pPr>
            <w:r>
              <w:rPr>
                <w:rFonts w:eastAsia="DengXian"/>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3DC24414" w14:textId="77777777" w:rsidR="00D44A5C" w:rsidRDefault="00887645">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RedCap devices) should be considered. </w:t>
            </w:r>
          </w:p>
        </w:tc>
      </w:tr>
      <w:tr w:rsidR="00D44A5C" w14:paraId="05638D18" w14:textId="77777777" w:rsidTr="00034AB9">
        <w:tc>
          <w:tcPr>
            <w:tcW w:w="858" w:type="pct"/>
            <w:tcBorders>
              <w:top w:val="single" w:sz="4" w:space="0" w:color="auto"/>
              <w:left w:val="single" w:sz="4" w:space="0" w:color="auto"/>
              <w:bottom w:val="single" w:sz="4" w:space="0" w:color="auto"/>
              <w:right w:val="single" w:sz="4" w:space="0" w:color="auto"/>
            </w:tcBorders>
          </w:tcPr>
          <w:p w14:paraId="6F511BA7" w14:textId="77777777" w:rsidR="00D44A5C" w:rsidRDefault="00887645">
            <w:pPr>
              <w:rPr>
                <w:rFonts w:eastAsia="DengXian"/>
                <w:lang w:val="en-US" w:eastAsia="zh-CN"/>
              </w:rPr>
            </w:pPr>
            <w:r>
              <w:rPr>
                <w:rFonts w:eastAsia="DengXian"/>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159EBA73" w14:textId="77777777" w:rsidR="00D44A5C" w:rsidRDefault="00887645">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D44A5C" w14:paraId="0776E812" w14:textId="77777777" w:rsidTr="00034AB9">
        <w:tc>
          <w:tcPr>
            <w:tcW w:w="858" w:type="pct"/>
            <w:tcBorders>
              <w:top w:val="single" w:sz="4" w:space="0" w:color="auto"/>
              <w:left w:val="single" w:sz="4" w:space="0" w:color="auto"/>
              <w:bottom w:val="single" w:sz="4" w:space="0" w:color="auto"/>
              <w:right w:val="single" w:sz="4" w:space="0" w:color="auto"/>
            </w:tcBorders>
          </w:tcPr>
          <w:p w14:paraId="572897DA" w14:textId="77777777" w:rsidR="00D44A5C" w:rsidRDefault="00887645">
            <w:pPr>
              <w:rPr>
                <w:rFonts w:eastAsia="DengXian"/>
                <w:lang w:val="en-US" w:eastAsia="zh-CN"/>
              </w:rPr>
            </w:pPr>
            <w:r>
              <w:rPr>
                <w:rFonts w:eastAsia="DengXian"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4B5660A2" w14:textId="77777777" w:rsidR="00D44A5C" w:rsidRDefault="00887645">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4BC609E8" w14:textId="77777777" w:rsidR="00D44A5C" w:rsidRDefault="00887645">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MS Mincho"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MS Mincho" w:cs="Times"/>
                <w:lang w:eastAsia="zh-CN"/>
              </w:rPr>
              <w:t xml:space="preserve">minimum reduced </w:t>
            </w:r>
            <w:proofErr w:type="gramStart"/>
            <w:r>
              <w:rPr>
                <w:rFonts w:eastAsia="MS Mincho" w:cs="Times"/>
                <w:lang w:eastAsia="zh-CN"/>
              </w:rPr>
              <w:t>capabilities</w:t>
            </w:r>
            <w:r>
              <w:rPr>
                <w:rFonts w:eastAsia="DengXian" w:cs="Times"/>
                <w:lang w:eastAsia="zh-CN"/>
              </w:rPr>
              <w:t>’</w:t>
            </w:r>
            <w:proofErr w:type="gramEnd"/>
            <w:r>
              <w:rPr>
                <w:rFonts w:eastAsia="DengXian" w:cs="Times" w:hint="eastAsia"/>
                <w:lang w:eastAsia="zh-CN"/>
              </w:rPr>
              <w:t xml:space="preserve">. </w:t>
            </w:r>
            <w:proofErr w:type="gramStart"/>
            <w:r>
              <w:rPr>
                <w:rFonts w:eastAsia="DengXian" w:cs="Times" w:hint="eastAsia"/>
                <w:lang w:eastAsia="zh-CN"/>
              </w:rPr>
              <w:t>Hence</w:t>
            </w:r>
            <w:proofErr w:type="gramEnd"/>
            <w:r>
              <w:rPr>
                <w:rFonts w:eastAsia="DengXian" w:cs="Times" w:hint="eastAsia"/>
                <w:lang w:eastAsia="zh-CN"/>
              </w:rPr>
              <w:t xml:space="preserv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D44A5C" w14:paraId="5D2990A9" w14:textId="77777777" w:rsidTr="00034AB9">
        <w:tc>
          <w:tcPr>
            <w:tcW w:w="858" w:type="pct"/>
            <w:tcBorders>
              <w:top w:val="single" w:sz="4" w:space="0" w:color="auto"/>
              <w:left w:val="single" w:sz="4" w:space="0" w:color="auto"/>
              <w:bottom w:val="single" w:sz="4" w:space="0" w:color="auto"/>
              <w:right w:val="single" w:sz="4" w:space="0" w:color="auto"/>
            </w:tcBorders>
          </w:tcPr>
          <w:p w14:paraId="77B1A565" w14:textId="77777777" w:rsidR="00D44A5C" w:rsidRDefault="00887645">
            <w:pPr>
              <w:rPr>
                <w:rFonts w:eastAsia="DengXian"/>
                <w:lang w:val="en-US" w:eastAsia="zh-CN"/>
              </w:rPr>
            </w:pPr>
            <w:r>
              <w:rPr>
                <w:rFonts w:eastAsia="DengXian"/>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75230FFF" w14:textId="77777777" w:rsidR="00D44A5C" w:rsidRDefault="00887645">
            <w:pPr>
              <w:rPr>
                <w:rFonts w:eastAsia="DengXian"/>
                <w:lang w:eastAsia="zh-CN"/>
              </w:rPr>
            </w:pPr>
            <w:r>
              <w:rPr>
                <w:rFonts w:eastAsia="DengXian"/>
                <w:lang w:eastAsia="zh-CN"/>
              </w:rPr>
              <w:t xml:space="preserve">No other reduced capabilities would be needed. Regarding number of Rx antennas, 2Rx is also supported for RedCap UE on bands where UE is mandated to be equipped with 2Rx, </w:t>
            </w:r>
            <w:proofErr w:type="gramStart"/>
            <w:r>
              <w:rPr>
                <w:rFonts w:eastAsia="DengXian"/>
                <w:lang w:eastAsia="zh-CN"/>
              </w:rPr>
              <w:t>i.e.</w:t>
            </w:r>
            <w:proofErr w:type="gramEnd"/>
            <w:r>
              <w:rPr>
                <w:rFonts w:eastAsia="DengXian"/>
                <w:lang w:eastAsia="zh-CN"/>
              </w:rPr>
              <w:t xml:space="preserve"> no reduced capability is also supported.</w:t>
            </w:r>
          </w:p>
        </w:tc>
      </w:tr>
      <w:tr w:rsidR="00D44A5C" w14:paraId="5EFFAA8F" w14:textId="77777777" w:rsidTr="00034AB9">
        <w:tc>
          <w:tcPr>
            <w:tcW w:w="858" w:type="pct"/>
            <w:tcBorders>
              <w:top w:val="single" w:sz="4" w:space="0" w:color="auto"/>
              <w:left w:val="single" w:sz="4" w:space="0" w:color="auto"/>
              <w:bottom w:val="single" w:sz="4" w:space="0" w:color="auto"/>
              <w:right w:val="single" w:sz="4" w:space="0" w:color="auto"/>
            </w:tcBorders>
          </w:tcPr>
          <w:p w14:paraId="1E9F9A4F"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6BEF864A" w14:textId="77777777" w:rsidR="00D44A5C" w:rsidRDefault="00887645">
            <w:pPr>
              <w:rPr>
                <w:rFonts w:eastAsia="DengXian"/>
                <w:lang w:eastAsia="zh-CN"/>
              </w:rPr>
            </w:pPr>
            <w:r>
              <w:rPr>
                <w:rFonts w:eastAsia="Yu Mincho" w:hint="eastAsia"/>
                <w:lang w:val="en-US" w:eastAsia="ja-JP"/>
              </w:rPr>
              <w:t>R</w:t>
            </w:r>
            <w:r>
              <w:rPr>
                <w:rFonts w:eastAsia="Yu Mincho"/>
                <w:lang w:val="en-US" w:eastAsia="ja-JP"/>
              </w:rPr>
              <w:t xml:space="preserve">educed L1 capabilities included in the definition of RedCap UEs should contribute to identify RedCap UEs from non-RedCap UE. Basic features such </w:t>
            </w:r>
            <w:proofErr w:type="gramStart"/>
            <w:r>
              <w:rPr>
                <w:rFonts w:eastAsia="Yu Mincho"/>
                <w:lang w:val="en-US" w:eastAsia="ja-JP"/>
              </w:rPr>
              <w:t>as{</w:t>
            </w:r>
            <w:proofErr w:type="gramEnd"/>
            <w:r>
              <w:rPr>
                <w:rFonts w:eastAsia="Yu Mincho"/>
                <w:lang w:val="en-US" w:eastAsia="ja-JP"/>
              </w:rPr>
              <w:t xml:space="preserve">1Rx,1DL MIMO layer, </w:t>
            </w:r>
            <w:r>
              <w:rPr>
                <w:rFonts w:eastAsia="Yu Mincho"/>
                <w:lang w:val="en-US" w:eastAsia="ja-JP"/>
              </w:rPr>
              <w:lastRenderedPageBreak/>
              <w:t>64 DL QAM}, which are totally different from those for non-RedCap UEs, can be considered to be included in the definition of RedCap UEs.</w:t>
            </w:r>
          </w:p>
        </w:tc>
      </w:tr>
      <w:tr w:rsidR="00D44A5C" w14:paraId="5B06C724" w14:textId="77777777" w:rsidTr="00034AB9">
        <w:tc>
          <w:tcPr>
            <w:tcW w:w="858" w:type="pct"/>
            <w:tcBorders>
              <w:top w:val="single" w:sz="4" w:space="0" w:color="auto"/>
              <w:left w:val="single" w:sz="4" w:space="0" w:color="auto"/>
              <w:bottom w:val="single" w:sz="4" w:space="0" w:color="auto"/>
              <w:right w:val="single" w:sz="4" w:space="0" w:color="auto"/>
            </w:tcBorders>
          </w:tcPr>
          <w:p w14:paraId="113F1C86" w14:textId="77777777" w:rsidR="00D44A5C" w:rsidRDefault="00887645">
            <w:pPr>
              <w:rPr>
                <w:rFonts w:eastAsia="Yu Mincho"/>
                <w:lang w:val="en-US" w:eastAsia="ja-JP"/>
              </w:rPr>
            </w:pPr>
            <w:r>
              <w:rPr>
                <w:rFonts w:eastAsia="DengXian"/>
                <w:lang w:val="en-US" w:eastAsia="zh-CN"/>
              </w:rPr>
              <w:lastRenderedPageBreak/>
              <w:t>CMCC</w:t>
            </w:r>
          </w:p>
        </w:tc>
        <w:tc>
          <w:tcPr>
            <w:tcW w:w="4142" w:type="pct"/>
            <w:gridSpan w:val="2"/>
            <w:tcBorders>
              <w:top w:val="single" w:sz="4" w:space="0" w:color="auto"/>
              <w:left w:val="single" w:sz="4" w:space="0" w:color="auto"/>
              <w:bottom w:val="single" w:sz="4" w:space="0" w:color="auto"/>
              <w:right w:val="single" w:sz="4" w:space="0" w:color="auto"/>
            </w:tcBorders>
          </w:tcPr>
          <w:p w14:paraId="3D35FBB9" w14:textId="77777777" w:rsidR="00D44A5C" w:rsidRDefault="00887645">
            <w:pPr>
              <w:rPr>
                <w:rFonts w:eastAsia="DengXian"/>
                <w:lang w:val="en-US" w:eastAsia="zh-CN"/>
              </w:rPr>
            </w:pPr>
            <w:r>
              <w:rPr>
                <w:rFonts w:eastAsia="DengXian"/>
                <w:lang w:val="en-US" w:eastAsia="zh-CN"/>
              </w:rPr>
              <w:t>Same view as Sharp.</w:t>
            </w:r>
          </w:p>
        </w:tc>
      </w:tr>
      <w:tr w:rsidR="00D44A5C" w14:paraId="1A5D935B" w14:textId="77777777" w:rsidTr="00034AB9">
        <w:tc>
          <w:tcPr>
            <w:tcW w:w="858" w:type="pct"/>
            <w:tcBorders>
              <w:top w:val="single" w:sz="4" w:space="0" w:color="auto"/>
              <w:left w:val="single" w:sz="4" w:space="0" w:color="auto"/>
              <w:bottom w:val="single" w:sz="4" w:space="0" w:color="auto"/>
              <w:right w:val="single" w:sz="4" w:space="0" w:color="auto"/>
            </w:tcBorders>
          </w:tcPr>
          <w:p w14:paraId="2E128F3D"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190DE4DD" w14:textId="77777777" w:rsidR="00D44A5C" w:rsidRDefault="0088764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4511B39F" w14:textId="77777777" w:rsidR="00D44A5C" w:rsidRDefault="00887645">
            <w:pPr>
              <w:pStyle w:val="ListParagraph"/>
              <w:numPr>
                <w:ilvl w:val="0"/>
                <w:numId w:val="13"/>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5324C396" w14:textId="77777777" w:rsidR="00D44A5C" w:rsidRDefault="00887645">
            <w:pPr>
              <w:pStyle w:val="ListParagraph"/>
              <w:numPr>
                <w:ilvl w:val="0"/>
                <w:numId w:val="13"/>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44702FC1" w14:textId="77777777" w:rsidR="00D44A5C" w:rsidRDefault="00887645">
            <w:pPr>
              <w:pStyle w:val="ListParagraph"/>
              <w:numPr>
                <w:ilvl w:val="0"/>
                <w:numId w:val="13"/>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1EE4C5EC" w14:textId="77777777" w:rsidR="00D44A5C" w:rsidRDefault="00887645">
            <w:pPr>
              <w:pStyle w:val="ListParagraph"/>
              <w:numPr>
                <w:ilvl w:val="0"/>
                <w:numId w:val="13"/>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4989BB29" w14:textId="77777777" w:rsidR="00D44A5C" w:rsidRDefault="00887645">
            <w:pPr>
              <w:pStyle w:val="ListParagraph"/>
              <w:numPr>
                <w:ilvl w:val="0"/>
                <w:numId w:val="13"/>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43DDF839" w14:textId="77777777" w:rsidR="00D44A5C" w:rsidRDefault="00887645">
            <w:pPr>
              <w:pStyle w:val="ListParagraph"/>
              <w:numPr>
                <w:ilvl w:val="0"/>
                <w:numId w:val="13"/>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 xml:space="preserve">Huawei/HiSilicon, Intel, Apple, vivo, Sierra Wireless, NEC, </w:t>
            </w:r>
          </w:p>
          <w:p w14:paraId="358884DD" w14:textId="77777777" w:rsidR="00D44A5C" w:rsidRDefault="00887645">
            <w:pPr>
              <w:pStyle w:val="ListParagraph"/>
              <w:numPr>
                <w:ilvl w:val="0"/>
                <w:numId w:val="13"/>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515DEA2D" w14:textId="77777777" w:rsidR="00D44A5C" w:rsidRDefault="00D44A5C">
            <w:pPr>
              <w:rPr>
                <w:rFonts w:eastAsia="Yu Mincho"/>
                <w:lang w:val="en-US" w:eastAsia="ja-JP"/>
              </w:rPr>
            </w:pPr>
          </w:p>
          <w:p w14:paraId="1AED9CA9" w14:textId="77777777" w:rsidR="00D44A5C" w:rsidRDefault="0088764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289FD0D8" w14:textId="77777777" w:rsidR="00D44A5C" w:rsidRDefault="00D44A5C">
            <w:pPr>
              <w:rPr>
                <w:rFonts w:eastAsia="Yu Mincho"/>
                <w:lang w:val="en-US" w:eastAsia="ja-JP"/>
              </w:rPr>
            </w:pPr>
          </w:p>
          <w:p w14:paraId="161BB2F5" w14:textId="77777777" w:rsidR="00D44A5C" w:rsidRDefault="00887645">
            <w:pPr>
              <w:jc w:val="both"/>
              <w:rPr>
                <w:b/>
              </w:rPr>
            </w:pPr>
            <w:r>
              <w:rPr>
                <w:b/>
              </w:rPr>
              <w:t>Low Priority Proposed conclusion 2-2:</w:t>
            </w:r>
          </w:p>
          <w:p w14:paraId="3FAD153B" w14:textId="77777777" w:rsidR="00D44A5C" w:rsidRDefault="00887645">
            <w:pPr>
              <w:pStyle w:val="ListParagraph"/>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6E14430F" w14:textId="77777777" w:rsidR="00D44A5C" w:rsidRDefault="00D44A5C">
            <w:pPr>
              <w:rPr>
                <w:rFonts w:eastAsia="DengXian"/>
                <w:lang w:val="en-US" w:eastAsia="zh-CN"/>
              </w:rPr>
            </w:pPr>
          </w:p>
        </w:tc>
      </w:tr>
      <w:tr w:rsidR="00D44A5C" w14:paraId="7E60CA00" w14:textId="77777777" w:rsidTr="00034AB9">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ADC1C" w14:textId="77777777" w:rsidR="00D44A5C" w:rsidRDefault="00887645">
            <w:pPr>
              <w:rPr>
                <w:rFonts w:eastAsia="Yu Mincho"/>
                <w:lang w:val="en-US" w:eastAsia="ja-JP"/>
              </w:rPr>
            </w:pPr>
            <w:r>
              <w:rPr>
                <w:b/>
                <w:bCs/>
              </w:rPr>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0ACDAD" w14:textId="77777777" w:rsidR="00D44A5C" w:rsidRDefault="0088764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145D4" w14:textId="77777777" w:rsidR="00D44A5C" w:rsidRDefault="00887645">
            <w:pPr>
              <w:rPr>
                <w:rFonts w:eastAsia="Yu Mincho"/>
                <w:lang w:val="en-US" w:eastAsia="ja-JP"/>
              </w:rPr>
            </w:pPr>
            <w:r>
              <w:rPr>
                <w:b/>
                <w:bCs/>
              </w:rPr>
              <w:t>Comments</w:t>
            </w:r>
          </w:p>
        </w:tc>
      </w:tr>
      <w:tr w:rsidR="00D44A5C" w14:paraId="1C71032A" w14:textId="77777777" w:rsidTr="00034AB9">
        <w:tc>
          <w:tcPr>
            <w:tcW w:w="858" w:type="pct"/>
            <w:tcBorders>
              <w:top w:val="single" w:sz="4" w:space="0" w:color="auto"/>
              <w:left w:val="single" w:sz="4" w:space="0" w:color="auto"/>
              <w:bottom w:val="single" w:sz="4" w:space="0" w:color="auto"/>
              <w:right w:val="single" w:sz="4" w:space="0" w:color="auto"/>
            </w:tcBorders>
          </w:tcPr>
          <w:p w14:paraId="62326918" w14:textId="77777777" w:rsidR="00D44A5C" w:rsidRDefault="00887645">
            <w:pPr>
              <w:rPr>
                <w:rFonts w:eastAsia="Yu Mincho"/>
                <w:lang w:val="en-US" w:eastAsia="ja-JP"/>
              </w:rPr>
            </w:pPr>
            <w:r>
              <w:rPr>
                <w:rFonts w:eastAsia="Yu Mincho"/>
                <w:lang w:val="en-US" w:eastAsia="ja-JP"/>
              </w:rPr>
              <w:t>Huawei, HiSilicon</w:t>
            </w:r>
          </w:p>
        </w:tc>
        <w:tc>
          <w:tcPr>
            <w:tcW w:w="644" w:type="pct"/>
            <w:tcBorders>
              <w:top w:val="single" w:sz="4" w:space="0" w:color="auto"/>
              <w:left w:val="single" w:sz="4" w:space="0" w:color="auto"/>
              <w:bottom w:val="single" w:sz="4" w:space="0" w:color="auto"/>
              <w:right w:val="single" w:sz="4" w:space="0" w:color="auto"/>
            </w:tcBorders>
          </w:tcPr>
          <w:p w14:paraId="42F6AABD" w14:textId="77777777" w:rsidR="00D44A5C" w:rsidRDefault="0088764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C00F984" w14:textId="77777777" w:rsidR="00D44A5C" w:rsidRDefault="00D44A5C">
            <w:pPr>
              <w:rPr>
                <w:rFonts w:eastAsia="Yu Mincho"/>
                <w:lang w:val="en-US" w:eastAsia="ja-JP"/>
              </w:rPr>
            </w:pPr>
          </w:p>
        </w:tc>
      </w:tr>
      <w:tr w:rsidR="00D44A5C" w14:paraId="57172CC0" w14:textId="77777777" w:rsidTr="00034AB9">
        <w:tc>
          <w:tcPr>
            <w:tcW w:w="858" w:type="pct"/>
            <w:tcBorders>
              <w:top w:val="single" w:sz="4" w:space="0" w:color="auto"/>
              <w:left w:val="single" w:sz="4" w:space="0" w:color="auto"/>
              <w:bottom w:val="single" w:sz="4" w:space="0" w:color="auto"/>
              <w:right w:val="single" w:sz="4" w:space="0" w:color="auto"/>
            </w:tcBorders>
          </w:tcPr>
          <w:p w14:paraId="36931D4D" w14:textId="77777777" w:rsidR="00D44A5C" w:rsidRDefault="00887645">
            <w:pPr>
              <w:rPr>
                <w:rFonts w:eastAsia="DengXian"/>
                <w:lang w:val="en-US" w:eastAsia="zh-CN"/>
              </w:rPr>
            </w:pPr>
            <w:r>
              <w:rPr>
                <w:rFonts w:eastAsia="DengXian"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44D7F1E8" w14:textId="77777777" w:rsidR="00D44A5C" w:rsidRDefault="00D44A5C">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B683071" w14:textId="77777777" w:rsidR="00D44A5C" w:rsidRDefault="00887645">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RedCap UE should be more than maximum UE BW.  </w:t>
            </w:r>
          </w:p>
        </w:tc>
      </w:tr>
      <w:tr w:rsidR="00D44A5C" w14:paraId="43301145" w14:textId="77777777" w:rsidTr="00034AB9">
        <w:tc>
          <w:tcPr>
            <w:tcW w:w="858" w:type="pct"/>
            <w:tcBorders>
              <w:top w:val="single" w:sz="4" w:space="0" w:color="auto"/>
              <w:left w:val="single" w:sz="4" w:space="0" w:color="auto"/>
              <w:bottom w:val="single" w:sz="4" w:space="0" w:color="auto"/>
              <w:right w:val="single" w:sz="4" w:space="0" w:color="auto"/>
            </w:tcBorders>
          </w:tcPr>
          <w:p w14:paraId="2F1CA974" w14:textId="77777777" w:rsidR="00D44A5C" w:rsidRDefault="00887645">
            <w:pPr>
              <w:rPr>
                <w:rFonts w:eastAsia="SimSun"/>
                <w:lang w:val="en-US" w:eastAsia="zh-CN"/>
              </w:rPr>
            </w:pPr>
            <w:r>
              <w:rPr>
                <w:rFonts w:eastAsia="SimSun" w:hint="eastAsia"/>
                <w:lang w:val="en-US" w:eastAsia="zh-CN"/>
              </w:rPr>
              <w:t>ZTE, Sanechips</w:t>
            </w:r>
          </w:p>
        </w:tc>
        <w:tc>
          <w:tcPr>
            <w:tcW w:w="644" w:type="pct"/>
            <w:tcBorders>
              <w:top w:val="single" w:sz="4" w:space="0" w:color="auto"/>
              <w:left w:val="single" w:sz="4" w:space="0" w:color="auto"/>
              <w:bottom w:val="single" w:sz="4" w:space="0" w:color="auto"/>
              <w:right w:val="single" w:sz="4" w:space="0" w:color="auto"/>
            </w:tcBorders>
          </w:tcPr>
          <w:p w14:paraId="799D8999" w14:textId="77777777" w:rsidR="00D44A5C" w:rsidRDefault="00D44A5C">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BB4B735" w14:textId="77777777" w:rsidR="00D44A5C" w:rsidRDefault="00887645">
            <w:pPr>
              <w:rPr>
                <w:rFonts w:eastAsia="SimSun"/>
                <w:lang w:val="en-US" w:eastAsia="zh-CN"/>
              </w:rPr>
            </w:pPr>
            <w:r>
              <w:rPr>
                <w:rFonts w:eastAsia="SimSun" w:hint="eastAsia"/>
                <w:lang w:val="en-US" w:eastAsia="zh-CN"/>
              </w:rPr>
              <w:t>A clarification is needed if UE type definition is only based on bandwidth.</w:t>
            </w:r>
          </w:p>
          <w:p w14:paraId="4EE53336" w14:textId="77777777" w:rsidR="00D44A5C" w:rsidRDefault="00887645">
            <w:pPr>
              <w:rPr>
                <w:rFonts w:eastAsia="SimSun"/>
                <w:lang w:val="en-US" w:eastAsia="zh-CN"/>
              </w:rPr>
            </w:pPr>
            <w:r>
              <w:rPr>
                <w:rFonts w:eastAsia="SimSun"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49EA78FB" w14:textId="77777777" w:rsidR="00D44A5C" w:rsidRDefault="00887645">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from the perspective of RAN1, the least capability for UE type definition should include the Rx number besides the bandwidth. Other reduced capabilities used for RedCap UE definition can be determined by RAN2.</w:t>
            </w:r>
          </w:p>
        </w:tc>
      </w:tr>
      <w:tr w:rsidR="00887645" w14:paraId="117BD304" w14:textId="77777777" w:rsidTr="00034AB9">
        <w:tc>
          <w:tcPr>
            <w:tcW w:w="858" w:type="pct"/>
            <w:tcBorders>
              <w:top w:val="single" w:sz="4" w:space="0" w:color="auto"/>
              <w:left w:val="single" w:sz="4" w:space="0" w:color="auto"/>
              <w:bottom w:val="single" w:sz="4" w:space="0" w:color="auto"/>
              <w:right w:val="single" w:sz="4" w:space="0" w:color="auto"/>
            </w:tcBorders>
          </w:tcPr>
          <w:p w14:paraId="530CDBAE" w14:textId="30B9162F" w:rsidR="00887645" w:rsidRDefault="00887645">
            <w:pPr>
              <w:rPr>
                <w:rFonts w:eastAsia="SimSun"/>
                <w:lang w:val="en-US" w:eastAsia="zh-CN"/>
              </w:rPr>
            </w:pPr>
            <w:r>
              <w:rPr>
                <w:rFonts w:eastAsia="SimSun"/>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2F548BDC" w14:textId="4794C41E" w:rsidR="00887645" w:rsidRDefault="0088764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986551B" w14:textId="77777777" w:rsidR="00887645" w:rsidRDefault="00887645">
            <w:pPr>
              <w:rPr>
                <w:rFonts w:eastAsia="SimSun"/>
                <w:lang w:val="en-US" w:eastAsia="zh-CN"/>
              </w:rPr>
            </w:pPr>
          </w:p>
        </w:tc>
      </w:tr>
      <w:tr w:rsidR="00C713C0" w14:paraId="2449164B" w14:textId="77777777" w:rsidTr="00034AB9">
        <w:tc>
          <w:tcPr>
            <w:tcW w:w="858" w:type="pct"/>
            <w:tcBorders>
              <w:top w:val="single" w:sz="4" w:space="0" w:color="auto"/>
              <w:left w:val="single" w:sz="4" w:space="0" w:color="auto"/>
              <w:bottom w:val="single" w:sz="4" w:space="0" w:color="auto"/>
              <w:right w:val="single" w:sz="4" w:space="0" w:color="auto"/>
            </w:tcBorders>
          </w:tcPr>
          <w:p w14:paraId="0A886EEE" w14:textId="7FE04E23" w:rsidR="00C713C0" w:rsidRDefault="00C713C0">
            <w:pPr>
              <w:rPr>
                <w:rFonts w:eastAsia="SimSun"/>
                <w:lang w:val="en-US" w:eastAsia="zh-CN"/>
              </w:rPr>
            </w:pPr>
            <w:r>
              <w:rPr>
                <w:rFonts w:eastAsia="SimSun"/>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2F1465C5" w14:textId="7C5801EC" w:rsidR="00C713C0" w:rsidRDefault="00C713C0">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C911115" w14:textId="6F6477E2" w:rsidR="00C713C0" w:rsidRDefault="005D624C">
            <w:pPr>
              <w:rPr>
                <w:rFonts w:eastAsia="SimSun"/>
                <w:lang w:val="en-US" w:eastAsia="zh-CN"/>
              </w:rPr>
            </w:pPr>
            <w:r>
              <w:rPr>
                <w:rFonts w:eastAsia="SimSun"/>
                <w:lang w:val="en-US" w:eastAsia="zh-CN"/>
              </w:rPr>
              <w:t>Similar view to CATT</w:t>
            </w:r>
            <w:r w:rsidR="00204D32">
              <w:rPr>
                <w:rFonts w:eastAsia="SimSun"/>
                <w:lang w:val="en-US" w:eastAsia="zh-CN"/>
              </w:rPr>
              <w:t xml:space="preserve">, for example a network needs to provision for the </w:t>
            </w:r>
            <w:proofErr w:type="gramStart"/>
            <w:r w:rsidR="00204D32">
              <w:rPr>
                <w:rFonts w:eastAsia="SimSun"/>
                <w:lang w:val="en-US" w:eastAsia="zh-CN"/>
              </w:rPr>
              <w:t>worst case</w:t>
            </w:r>
            <w:proofErr w:type="gramEnd"/>
            <w:r w:rsidR="00204D32">
              <w:rPr>
                <w:rFonts w:eastAsia="SimSun"/>
                <w:lang w:val="en-US" w:eastAsia="zh-CN"/>
              </w:rPr>
              <w:t xml:space="preserve"> RedCap device, as implied by the </w:t>
            </w:r>
            <w:r w:rsidR="00204D32">
              <w:rPr>
                <w:bCs/>
                <w:szCs w:val="22"/>
                <w:lang w:eastAsia="zh-CN"/>
              </w:rPr>
              <w:t>definition of RedCap UE type, which in our opinion at least includes BW and #rx antennas.</w:t>
            </w:r>
          </w:p>
        </w:tc>
      </w:tr>
      <w:tr w:rsidR="004C6803" w14:paraId="1D6FFA94" w14:textId="77777777" w:rsidTr="00034AB9">
        <w:tc>
          <w:tcPr>
            <w:tcW w:w="858" w:type="pct"/>
            <w:tcBorders>
              <w:top w:val="single" w:sz="4" w:space="0" w:color="auto"/>
              <w:left w:val="single" w:sz="4" w:space="0" w:color="auto"/>
              <w:bottom w:val="single" w:sz="4" w:space="0" w:color="auto"/>
              <w:right w:val="single" w:sz="4" w:space="0" w:color="auto"/>
            </w:tcBorders>
          </w:tcPr>
          <w:p w14:paraId="0A100081" w14:textId="6C268BB1" w:rsidR="004C6803" w:rsidRDefault="004C6803">
            <w:pPr>
              <w:rPr>
                <w:rFonts w:eastAsia="SimSun"/>
                <w:lang w:val="en-US" w:eastAsia="zh-CN"/>
              </w:rPr>
            </w:pPr>
            <w:r>
              <w:rPr>
                <w:rFonts w:eastAsia="SimSun"/>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22F00AD0" w14:textId="77777777" w:rsidR="004C6803" w:rsidRDefault="004C680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DDB9F02" w14:textId="3E0CD8F9" w:rsidR="004C6803" w:rsidRDefault="004C6803">
            <w:pPr>
              <w:rPr>
                <w:rFonts w:eastAsia="SimSun"/>
                <w:lang w:val="en-US" w:eastAsia="zh-CN"/>
              </w:rPr>
            </w:pPr>
            <w:r>
              <w:rPr>
                <w:rFonts w:eastAsia="SimSun"/>
                <w:lang w:val="en-US" w:eastAsia="zh-CN"/>
              </w:rPr>
              <w:t xml:space="preserve">Agree with CATT and Nokia. </w:t>
            </w:r>
            <w:r w:rsidR="0051438E">
              <w:rPr>
                <w:rFonts w:eastAsia="SimSun"/>
                <w:lang w:val="en-US" w:eastAsia="zh-CN"/>
              </w:rPr>
              <w:t xml:space="preserve"> No need to discuss this proposal/conclusion further. Let’s focus on the discussion of Proposal 2-1.</w:t>
            </w:r>
          </w:p>
        </w:tc>
      </w:tr>
      <w:tr w:rsidR="00342CE3" w14:paraId="69B420BB" w14:textId="77777777" w:rsidTr="00034AB9">
        <w:tc>
          <w:tcPr>
            <w:tcW w:w="858" w:type="pct"/>
            <w:tcBorders>
              <w:top w:val="single" w:sz="4" w:space="0" w:color="auto"/>
              <w:left w:val="single" w:sz="4" w:space="0" w:color="auto"/>
              <w:bottom w:val="single" w:sz="4" w:space="0" w:color="auto"/>
              <w:right w:val="single" w:sz="4" w:space="0" w:color="auto"/>
            </w:tcBorders>
          </w:tcPr>
          <w:p w14:paraId="5E3E94DD" w14:textId="297F0EC3" w:rsidR="00342CE3" w:rsidRDefault="00342CE3" w:rsidP="00342CE3">
            <w:pPr>
              <w:rPr>
                <w:rFonts w:eastAsia="SimSun"/>
                <w:lang w:val="en-US" w:eastAsia="zh-CN"/>
              </w:rPr>
            </w:pPr>
            <w:r>
              <w:rPr>
                <w:rFonts w:eastAsia="SimSun"/>
                <w:lang w:val="en-US" w:eastAsia="zh-CN"/>
              </w:rPr>
              <w:lastRenderedPageBreak/>
              <w:t xml:space="preserve">Apple </w:t>
            </w:r>
          </w:p>
        </w:tc>
        <w:tc>
          <w:tcPr>
            <w:tcW w:w="644" w:type="pct"/>
            <w:tcBorders>
              <w:top w:val="single" w:sz="4" w:space="0" w:color="auto"/>
              <w:left w:val="single" w:sz="4" w:space="0" w:color="auto"/>
              <w:bottom w:val="single" w:sz="4" w:space="0" w:color="auto"/>
              <w:right w:val="single" w:sz="4" w:space="0" w:color="auto"/>
            </w:tcBorders>
          </w:tcPr>
          <w:p w14:paraId="21E1DB26" w14:textId="77777777" w:rsidR="00342CE3" w:rsidRDefault="00342CE3" w:rsidP="00342CE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194F9D9" w14:textId="77777777" w:rsidR="00342CE3" w:rsidRDefault="00342CE3" w:rsidP="00342CE3">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46F2128D" w14:textId="77777777" w:rsidR="00342CE3" w:rsidRDefault="00342CE3" w:rsidP="00342CE3">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70A0F3C1" w14:textId="43E0AD8F" w:rsidR="004E63E7" w:rsidRDefault="004E63E7" w:rsidP="00342CE3">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w:t>
            </w:r>
            <w:r w:rsidR="002C36A4">
              <w:rPr>
                <w:rFonts w:eastAsia="SimSun"/>
                <w:bCs/>
                <w:szCs w:val="22"/>
                <w:lang w:val="en-US" w:eastAsia="zh-CN"/>
              </w:rPr>
              <w:t xml:space="preserve">On the other hand, I am not sure the concern can be addressed by adding ‘1Rx’ into the Redcap Device definition. The reason is that even assuming </w:t>
            </w:r>
            <w:r w:rsidR="00894602">
              <w:rPr>
                <w:rFonts w:eastAsia="SimSun"/>
                <w:bCs/>
                <w:szCs w:val="22"/>
                <w:lang w:val="en-US" w:eastAsia="zh-CN"/>
              </w:rPr>
              <w:t>‘</w:t>
            </w:r>
            <w:r w:rsidR="00B25BCD">
              <w:rPr>
                <w:rFonts w:eastAsia="SimSun"/>
                <w:bCs/>
                <w:szCs w:val="22"/>
                <w:lang w:val="en-US" w:eastAsia="zh-CN"/>
              </w:rPr>
              <w:t>1Rx+20MHz</w:t>
            </w:r>
            <w:r w:rsidR="00894602">
              <w:rPr>
                <w:rFonts w:eastAsia="SimSun"/>
                <w:bCs/>
                <w:szCs w:val="22"/>
                <w:lang w:val="en-US" w:eastAsia="zh-CN"/>
              </w:rPr>
              <w:t>’</w:t>
            </w:r>
            <w:r w:rsidR="00B25BCD">
              <w:rPr>
                <w:rFonts w:eastAsia="SimSun"/>
                <w:bCs/>
                <w:szCs w:val="22"/>
                <w:lang w:val="en-US" w:eastAsia="zh-CN"/>
              </w:rPr>
              <w:t xml:space="preserve"> is defined as Redcap device type, UE should allow to report real number of Rx branches e.g., 2 Rx in UE capability report. Then, how UE can prohibit reporting 4 Rx if it can report ‘2’ Rx in real UE capability report, even Redcap device type includes 1 Rx? </w:t>
            </w:r>
          </w:p>
        </w:tc>
      </w:tr>
      <w:tr w:rsidR="00360547" w14:paraId="359379D9" w14:textId="77777777" w:rsidTr="00034AB9">
        <w:tc>
          <w:tcPr>
            <w:tcW w:w="858" w:type="pct"/>
            <w:tcBorders>
              <w:top w:val="single" w:sz="4" w:space="0" w:color="auto"/>
              <w:left w:val="single" w:sz="4" w:space="0" w:color="auto"/>
              <w:bottom w:val="single" w:sz="4" w:space="0" w:color="auto"/>
              <w:right w:val="single" w:sz="4" w:space="0" w:color="auto"/>
            </w:tcBorders>
          </w:tcPr>
          <w:p w14:paraId="697825E2" w14:textId="3D56A126" w:rsidR="00360547" w:rsidRDefault="00360547" w:rsidP="00342CE3">
            <w:pPr>
              <w:rPr>
                <w:rFonts w:eastAsia="SimSun"/>
                <w:lang w:val="en-US" w:eastAsia="zh-CN"/>
              </w:rPr>
            </w:pPr>
            <w:r>
              <w:rPr>
                <w:rFonts w:eastAsia="SimSun"/>
                <w:lang w:val="en-US" w:eastAsia="zh-CN"/>
              </w:rPr>
              <w:t>FUTUREWEI3</w:t>
            </w:r>
          </w:p>
        </w:tc>
        <w:tc>
          <w:tcPr>
            <w:tcW w:w="644" w:type="pct"/>
            <w:tcBorders>
              <w:top w:val="single" w:sz="4" w:space="0" w:color="auto"/>
              <w:left w:val="single" w:sz="4" w:space="0" w:color="auto"/>
              <w:bottom w:val="single" w:sz="4" w:space="0" w:color="auto"/>
              <w:right w:val="single" w:sz="4" w:space="0" w:color="auto"/>
            </w:tcBorders>
          </w:tcPr>
          <w:p w14:paraId="41522C8A" w14:textId="77777777" w:rsidR="00360547" w:rsidRDefault="00360547" w:rsidP="00342CE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8837105" w14:textId="5D1543D8" w:rsidR="00360547" w:rsidRDefault="00360547" w:rsidP="00342CE3">
            <w:pPr>
              <w:rPr>
                <w:rFonts w:eastAsia="SimSun"/>
                <w:bCs/>
                <w:szCs w:val="22"/>
                <w:lang w:val="en-US" w:eastAsia="zh-CN"/>
              </w:rPr>
            </w:pPr>
            <w:r w:rsidRPr="00360547">
              <w:rPr>
                <w:rFonts w:eastAsia="SimSun"/>
                <w:bCs/>
                <w:szCs w:val="22"/>
                <w:lang w:val="en-US" w:eastAsia="zh-CN"/>
              </w:rPr>
              <w:t>Suggest we stop trying to make such conclusions and start to focus on the FG definitions for RedCap.</w:t>
            </w:r>
          </w:p>
        </w:tc>
      </w:tr>
      <w:tr w:rsidR="00AB42EB" w14:paraId="0050D0A7" w14:textId="77777777" w:rsidTr="00034AB9">
        <w:tc>
          <w:tcPr>
            <w:tcW w:w="858" w:type="pct"/>
            <w:tcBorders>
              <w:top w:val="single" w:sz="4" w:space="0" w:color="auto"/>
              <w:left w:val="single" w:sz="4" w:space="0" w:color="auto"/>
              <w:bottom w:val="single" w:sz="4" w:space="0" w:color="auto"/>
              <w:right w:val="single" w:sz="4" w:space="0" w:color="auto"/>
            </w:tcBorders>
          </w:tcPr>
          <w:p w14:paraId="5CDE1BE6" w14:textId="5ED151B8" w:rsidR="00AB42EB" w:rsidRDefault="00AB42EB" w:rsidP="00342CE3">
            <w:pPr>
              <w:rPr>
                <w:rFonts w:eastAsia="SimSun"/>
                <w:lang w:val="en-US" w:eastAsia="zh-CN"/>
              </w:rPr>
            </w:pPr>
            <w:r>
              <w:rPr>
                <w:rFonts w:eastAsia="SimSun"/>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4FE1263D" w14:textId="1F38DBC8" w:rsidR="00AB42EB" w:rsidRDefault="00AB42EB" w:rsidP="00342CE3">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B84CA48" w14:textId="77777777" w:rsidR="00AB42EB" w:rsidRPr="00360547" w:rsidRDefault="00AB42EB" w:rsidP="00342CE3">
            <w:pPr>
              <w:rPr>
                <w:rFonts w:eastAsia="SimSun"/>
                <w:bCs/>
                <w:szCs w:val="22"/>
                <w:lang w:val="en-US" w:eastAsia="zh-CN"/>
              </w:rPr>
            </w:pPr>
          </w:p>
        </w:tc>
      </w:tr>
      <w:tr w:rsidR="00E40E86" w14:paraId="13DF1CB7" w14:textId="77777777" w:rsidTr="00034AB9">
        <w:tc>
          <w:tcPr>
            <w:tcW w:w="858" w:type="pct"/>
          </w:tcPr>
          <w:p w14:paraId="45FB091E" w14:textId="71DF4DB4" w:rsidR="00E40E86" w:rsidRDefault="00E40E86" w:rsidP="000238DA">
            <w:pPr>
              <w:rPr>
                <w:rFonts w:eastAsia="Yu Mincho"/>
                <w:lang w:val="en-US" w:eastAsia="ja-JP"/>
              </w:rPr>
            </w:pPr>
            <w:r>
              <w:rPr>
                <w:rFonts w:eastAsia="Yu Mincho"/>
                <w:lang w:val="en-US" w:eastAsia="ja-JP"/>
              </w:rPr>
              <w:t>Ericsson</w:t>
            </w:r>
          </w:p>
        </w:tc>
        <w:tc>
          <w:tcPr>
            <w:tcW w:w="644" w:type="pct"/>
          </w:tcPr>
          <w:p w14:paraId="4A998AEE" w14:textId="77777777" w:rsidR="00E40E86" w:rsidRDefault="00E40E86" w:rsidP="000238DA">
            <w:pPr>
              <w:rPr>
                <w:rFonts w:eastAsia="Yu Mincho"/>
                <w:lang w:val="en-US" w:eastAsia="ja-JP"/>
              </w:rPr>
            </w:pPr>
          </w:p>
        </w:tc>
        <w:tc>
          <w:tcPr>
            <w:tcW w:w="3498" w:type="pct"/>
          </w:tcPr>
          <w:p w14:paraId="7F73ADCA" w14:textId="77777777" w:rsidR="00E40E86" w:rsidRDefault="00E40E86" w:rsidP="000238DA">
            <w:pPr>
              <w:rPr>
                <w:rFonts w:eastAsia="Yu Mincho"/>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0238DA" w14:paraId="038C11A0" w14:textId="77777777" w:rsidTr="00034AB9">
        <w:tc>
          <w:tcPr>
            <w:tcW w:w="858" w:type="pct"/>
          </w:tcPr>
          <w:p w14:paraId="05951C33" w14:textId="7ECE76A2" w:rsidR="000238DA" w:rsidRDefault="000238DA"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14:paraId="44677445" w14:textId="77777777" w:rsidR="000238DA" w:rsidRDefault="000238DA" w:rsidP="000238DA">
            <w:pPr>
              <w:rPr>
                <w:rFonts w:eastAsia="Yu Mincho"/>
                <w:lang w:val="en-US" w:eastAsia="ja-JP"/>
              </w:rPr>
            </w:pPr>
          </w:p>
        </w:tc>
        <w:tc>
          <w:tcPr>
            <w:tcW w:w="3498" w:type="pct"/>
          </w:tcPr>
          <w:p w14:paraId="4FE44731" w14:textId="27ED691F" w:rsidR="000238DA" w:rsidRDefault="000238DA" w:rsidP="000238DA">
            <w:pPr>
              <w:rPr>
                <w:rFonts w:eastAsia="DengXian"/>
                <w:lang w:val="en-US" w:eastAsia="zh-CN"/>
              </w:rPr>
            </w:pPr>
            <w:r>
              <w:rPr>
                <w:rFonts w:eastAsia="DengXian"/>
                <w:lang w:val="en-US" w:eastAsia="zh-CN"/>
              </w:rPr>
              <w:t xml:space="preserve">Considering the </w:t>
            </w:r>
            <w:r w:rsidRPr="000238DA">
              <w:rPr>
                <w:rFonts w:eastAsia="DengXian"/>
                <w:lang w:val="en-US" w:eastAsia="zh-CN"/>
              </w:rPr>
              <w:t xml:space="preserve">FFS </w:t>
            </w:r>
            <w:r>
              <w:rPr>
                <w:rFonts w:eastAsia="DengXian"/>
                <w:lang w:val="en-US" w:eastAsia="zh-CN"/>
              </w:rPr>
              <w:t>(</w:t>
            </w:r>
            <w:r w:rsidRPr="000238DA">
              <w:rPr>
                <w:rFonts w:eastAsia="DengXian"/>
                <w:lang w:val="en-US" w:eastAsia="zh-CN"/>
              </w:rPr>
              <w:t>whether/which other L1 capabilities are included</w:t>
            </w:r>
            <w:r>
              <w:rPr>
                <w:rFonts w:eastAsia="DengXian"/>
                <w:lang w:val="en-US" w:eastAsia="zh-CN"/>
              </w:rPr>
              <w:t xml:space="preserve">) in the above </w:t>
            </w:r>
            <w:r w:rsidRPr="000238DA">
              <w:rPr>
                <w:rFonts w:eastAsia="DengXian"/>
                <w:lang w:val="en-US" w:eastAsia="zh-CN"/>
              </w:rPr>
              <w:t>Medium Priority Proposal 2-1</w:t>
            </w:r>
            <w:r>
              <w:rPr>
                <w:rFonts w:eastAsia="DengXian"/>
                <w:lang w:val="en-US" w:eastAsia="zh-CN"/>
              </w:rPr>
              <w:t>,</w:t>
            </w:r>
            <w:r w:rsidRPr="000238DA">
              <w:rPr>
                <w:rFonts w:eastAsia="DengXian"/>
                <w:lang w:val="en-US" w:eastAsia="zh-CN"/>
              </w:rPr>
              <w:t xml:space="preserve"> </w:t>
            </w:r>
            <w:r>
              <w:rPr>
                <w:rFonts w:eastAsia="DengXian"/>
                <w:lang w:val="en-US" w:eastAsia="zh-CN"/>
              </w:rPr>
              <w:t xml:space="preserve">there is no hurry to make the proposed conclusion now. </w:t>
            </w:r>
          </w:p>
        </w:tc>
      </w:tr>
      <w:tr w:rsidR="000A286C" w14:paraId="7DB7A674" w14:textId="77777777" w:rsidTr="00034AB9">
        <w:tc>
          <w:tcPr>
            <w:tcW w:w="858" w:type="pct"/>
          </w:tcPr>
          <w:p w14:paraId="3BEBD258" w14:textId="3DB3CA3D" w:rsidR="000A286C" w:rsidRDefault="000A286C" w:rsidP="000238DA">
            <w:pPr>
              <w:rPr>
                <w:rFonts w:eastAsia="Yu Mincho"/>
                <w:lang w:val="en-US" w:eastAsia="ja-JP"/>
              </w:rPr>
            </w:pPr>
            <w:r>
              <w:rPr>
                <w:rFonts w:eastAsia="Yu Mincho"/>
                <w:lang w:val="en-US" w:eastAsia="ja-JP"/>
              </w:rPr>
              <w:t>NEC</w:t>
            </w:r>
          </w:p>
        </w:tc>
        <w:tc>
          <w:tcPr>
            <w:tcW w:w="644" w:type="pct"/>
          </w:tcPr>
          <w:p w14:paraId="60F1481E" w14:textId="77777777" w:rsidR="000A286C" w:rsidRDefault="000A286C" w:rsidP="000238DA">
            <w:pPr>
              <w:rPr>
                <w:rFonts w:eastAsia="Yu Mincho"/>
                <w:lang w:val="en-US" w:eastAsia="ja-JP"/>
              </w:rPr>
            </w:pPr>
          </w:p>
        </w:tc>
        <w:tc>
          <w:tcPr>
            <w:tcW w:w="3498" w:type="pct"/>
          </w:tcPr>
          <w:p w14:paraId="2368920C" w14:textId="0AC9EAC9" w:rsidR="000A286C" w:rsidRDefault="000A286C" w:rsidP="000A286C">
            <w:pPr>
              <w:rPr>
                <w:rFonts w:eastAsia="DengXian"/>
                <w:lang w:val="en-US" w:eastAsia="zh-CN"/>
              </w:rPr>
            </w:pPr>
            <w:r>
              <w:rPr>
                <w:rFonts w:eastAsia="DengXian"/>
                <w:lang w:val="en-US" w:eastAsia="zh-CN"/>
              </w:rPr>
              <w:t>We are OK further to discuss under proposal 2-1</w:t>
            </w:r>
          </w:p>
        </w:tc>
      </w:tr>
      <w:tr w:rsidR="00056F97" w14:paraId="4AA035F6" w14:textId="77777777" w:rsidTr="00034AB9">
        <w:tc>
          <w:tcPr>
            <w:tcW w:w="858" w:type="pct"/>
          </w:tcPr>
          <w:p w14:paraId="6BA83C1F" w14:textId="59F79797" w:rsidR="00056F97" w:rsidRDefault="00056F97" w:rsidP="00056F97">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14:paraId="30175FB5" w14:textId="77777777" w:rsidR="00056F97" w:rsidRDefault="00056F97" w:rsidP="00056F97">
            <w:pPr>
              <w:rPr>
                <w:rFonts w:eastAsia="Yu Mincho"/>
                <w:lang w:val="en-US" w:eastAsia="ja-JP"/>
              </w:rPr>
            </w:pPr>
          </w:p>
        </w:tc>
        <w:tc>
          <w:tcPr>
            <w:tcW w:w="3498" w:type="pct"/>
          </w:tcPr>
          <w:p w14:paraId="0BBF72B5" w14:textId="0A7F679B" w:rsidR="00056F97" w:rsidRDefault="00056F97" w:rsidP="00056F97">
            <w:pPr>
              <w:rPr>
                <w:rFonts w:eastAsia="DengXian"/>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sidRPr="00E3398D">
              <w:rPr>
                <w:rFonts w:eastAsia="Yu Mincho"/>
                <w:vertAlign w:val="superscript"/>
                <w:lang w:val="en-US" w:eastAsia="ja-JP"/>
              </w:rPr>
              <w:t>th</w:t>
            </w:r>
            <w:r>
              <w:rPr>
                <w:rFonts w:eastAsia="Yu Mincho"/>
                <w:lang w:val="en-US" w:eastAsia="ja-JP"/>
              </w:rPr>
              <w:t xml:space="preserve"> August and let’s focus on Proposal 2-1 for now.</w:t>
            </w:r>
          </w:p>
        </w:tc>
      </w:tr>
      <w:tr w:rsidR="00056F97" w14:paraId="6816B67C" w14:textId="77777777" w:rsidTr="00034AB9">
        <w:tc>
          <w:tcPr>
            <w:tcW w:w="858" w:type="pct"/>
          </w:tcPr>
          <w:p w14:paraId="4FB76E13" w14:textId="1F01F19D" w:rsidR="00056F97" w:rsidRDefault="007833B7" w:rsidP="00056F97">
            <w:pPr>
              <w:rPr>
                <w:rFonts w:eastAsia="Yu Mincho"/>
                <w:lang w:val="en-US" w:eastAsia="ja-JP"/>
              </w:rPr>
            </w:pPr>
            <w:r>
              <w:rPr>
                <w:rFonts w:eastAsia="Yu Mincho" w:hint="eastAsia"/>
                <w:lang w:val="en-US" w:eastAsia="ja-JP"/>
              </w:rPr>
              <w:t>F</w:t>
            </w:r>
            <w:r>
              <w:rPr>
                <w:rFonts w:eastAsia="Yu Mincho"/>
                <w:lang w:val="en-US" w:eastAsia="ja-JP"/>
              </w:rPr>
              <w:t>L4</w:t>
            </w:r>
          </w:p>
        </w:tc>
        <w:tc>
          <w:tcPr>
            <w:tcW w:w="644" w:type="pct"/>
          </w:tcPr>
          <w:p w14:paraId="4B069EDA" w14:textId="77777777" w:rsidR="00056F97" w:rsidRDefault="00056F97" w:rsidP="00056F97">
            <w:pPr>
              <w:rPr>
                <w:rFonts w:eastAsia="Yu Mincho"/>
                <w:lang w:val="en-US" w:eastAsia="ja-JP"/>
              </w:rPr>
            </w:pPr>
          </w:p>
        </w:tc>
        <w:tc>
          <w:tcPr>
            <w:tcW w:w="3498" w:type="pct"/>
          </w:tcPr>
          <w:p w14:paraId="3082971F" w14:textId="77777777" w:rsidR="007833B7" w:rsidRDefault="007833B7" w:rsidP="007833B7">
            <w:pPr>
              <w:rPr>
                <w:rFonts w:eastAsia="Yu Mincho"/>
                <w:lang w:val="en-US" w:eastAsia="ja-JP"/>
              </w:rPr>
            </w:pPr>
            <w:r>
              <w:rPr>
                <w:rFonts w:eastAsia="Yu Mincho"/>
                <w:lang w:val="en-US" w:eastAsia="ja-JP"/>
              </w:rPr>
              <w:t>If not provided yet, companies are invited to provide their view on the proposal (same as FL3) copied below.</w:t>
            </w:r>
          </w:p>
          <w:p w14:paraId="6443AC7C" w14:textId="77777777" w:rsidR="007833B7" w:rsidRDefault="007833B7" w:rsidP="00056F97">
            <w:pPr>
              <w:rPr>
                <w:rFonts w:eastAsia="Yu Mincho"/>
                <w:lang w:val="en-US" w:eastAsia="ja-JP"/>
              </w:rPr>
            </w:pPr>
          </w:p>
          <w:p w14:paraId="133D01E4" w14:textId="77777777" w:rsidR="007833B7" w:rsidRDefault="007833B7" w:rsidP="007833B7">
            <w:pPr>
              <w:jc w:val="both"/>
              <w:rPr>
                <w:b/>
              </w:rPr>
            </w:pPr>
            <w:r>
              <w:rPr>
                <w:b/>
              </w:rPr>
              <w:t>Low Priority Proposed conclusion 2-2:</w:t>
            </w:r>
          </w:p>
          <w:p w14:paraId="267E506F" w14:textId="77777777" w:rsidR="007833B7" w:rsidRDefault="007833B7" w:rsidP="007833B7">
            <w:pPr>
              <w:pStyle w:val="ListParagraph"/>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5808E3C4" w14:textId="2B7C8D40" w:rsidR="007833B7" w:rsidRPr="007833B7" w:rsidRDefault="007833B7" w:rsidP="00056F97">
            <w:pPr>
              <w:rPr>
                <w:rFonts w:eastAsia="Yu Mincho"/>
                <w:lang w:eastAsia="ja-JP"/>
              </w:rPr>
            </w:pPr>
          </w:p>
        </w:tc>
      </w:tr>
      <w:tr w:rsidR="000E6266" w14:paraId="75505E6A" w14:textId="77777777" w:rsidTr="00034AB9">
        <w:tc>
          <w:tcPr>
            <w:tcW w:w="858" w:type="pct"/>
          </w:tcPr>
          <w:p w14:paraId="6E7D5EAD" w14:textId="0BA48A4E" w:rsidR="000E6266" w:rsidRDefault="000E6266" w:rsidP="000E6266">
            <w:pPr>
              <w:rPr>
                <w:rFonts w:eastAsia="Yu Mincho"/>
                <w:lang w:val="en-US" w:eastAsia="ja-JP"/>
              </w:rPr>
            </w:pPr>
            <w:r>
              <w:rPr>
                <w:rFonts w:eastAsia="SimSun"/>
                <w:lang w:val="en-US" w:eastAsia="zh-CN"/>
              </w:rPr>
              <w:t>Huawei, HiSilicon</w:t>
            </w:r>
          </w:p>
        </w:tc>
        <w:tc>
          <w:tcPr>
            <w:tcW w:w="644" w:type="pct"/>
          </w:tcPr>
          <w:p w14:paraId="5AA5F3CE" w14:textId="4AB76EB0" w:rsidR="000E6266" w:rsidRDefault="000E6266" w:rsidP="000E6266">
            <w:pPr>
              <w:rPr>
                <w:rFonts w:eastAsia="Yu Mincho"/>
                <w:lang w:val="en-US" w:eastAsia="ja-JP"/>
              </w:rPr>
            </w:pPr>
            <w:r>
              <w:rPr>
                <w:rFonts w:eastAsia="SimSun"/>
                <w:lang w:val="en-US" w:eastAsia="ja-JP"/>
              </w:rPr>
              <w:t>Y</w:t>
            </w:r>
          </w:p>
        </w:tc>
        <w:tc>
          <w:tcPr>
            <w:tcW w:w="3498" w:type="pct"/>
          </w:tcPr>
          <w:p w14:paraId="2B87017A" w14:textId="77777777" w:rsidR="000E6266" w:rsidRDefault="000E6266" w:rsidP="000E6266">
            <w:pPr>
              <w:rPr>
                <w:rFonts w:eastAsia="Yu Mincho"/>
                <w:lang w:val="en-US" w:eastAsia="ja-JP"/>
              </w:rPr>
            </w:pPr>
          </w:p>
        </w:tc>
      </w:tr>
      <w:tr w:rsidR="0066655D" w14:paraId="71FA44BA" w14:textId="77777777" w:rsidTr="00034AB9">
        <w:tc>
          <w:tcPr>
            <w:tcW w:w="858" w:type="pct"/>
          </w:tcPr>
          <w:p w14:paraId="5AFF9A80" w14:textId="29E42A0A" w:rsidR="0066655D" w:rsidRDefault="0066655D" w:rsidP="000E6266">
            <w:pPr>
              <w:rPr>
                <w:rFonts w:eastAsia="SimSun"/>
                <w:lang w:val="en-US" w:eastAsia="zh-CN"/>
              </w:rPr>
            </w:pPr>
            <w:r>
              <w:rPr>
                <w:rFonts w:eastAsia="SimSun"/>
                <w:lang w:val="en-US" w:eastAsia="zh-CN"/>
              </w:rPr>
              <w:t>Nokia, NSB</w:t>
            </w:r>
          </w:p>
        </w:tc>
        <w:tc>
          <w:tcPr>
            <w:tcW w:w="644" w:type="pct"/>
          </w:tcPr>
          <w:p w14:paraId="1AD6F9F8" w14:textId="312D86A5" w:rsidR="0066655D" w:rsidRDefault="0066655D" w:rsidP="000E6266">
            <w:pPr>
              <w:rPr>
                <w:rFonts w:eastAsia="SimSun"/>
                <w:lang w:val="en-US" w:eastAsia="ja-JP"/>
              </w:rPr>
            </w:pPr>
          </w:p>
        </w:tc>
        <w:tc>
          <w:tcPr>
            <w:tcW w:w="3498" w:type="pct"/>
          </w:tcPr>
          <w:p w14:paraId="266594A7" w14:textId="3B84A309" w:rsidR="0066655D" w:rsidRPr="0066655D" w:rsidRDefault="00D22FD5" w:rsidP="0066655D">
            <w:pPr>
              <w:jc w:val="both"/>
              <w:rPr>
                <w:bCs/>
                <w:color w:val="FF0000"/>
                <w:szCs w:val="22"/>
              </w:rPr>
            </w:pPr>
            <w:r>
              <w:rPr>
                <w:rFonts w:eastAsia="Yu Mincho"/>
                <w:lang w:val="en-US" w:eastAsia="ja-JP"/>
              </w:rPr>
              <w:t xml:space="preserve">Believe it is too early to come to this conclusion.  </w:t>
            </w:r>
            <w:r w:rsidR="0066655D" w:rsidRPr="0066655D">
              <w:rPr>
                <w:rFonts w:eastAsia="Yu Mincho"/>
                <w:lang w:val="en-US" w:eastAsia="ja-JP"/>
              </w:rPr>
              <w:t xml:space="preserve">Prefer to discuss under 2-1, where we have the </w:t>
            </w:r>
            <w:r w:rsidR="0066655D" w:rsidRPr="0066655D">
              <w:rPr>
                <w:bCs/>
                <w:color w:val="FF0000"/>
                <w:szCs w:val="22"/>
              </w:rPr>
              <w:t>FFS whether/which other L1 capabilities are included</w:t>
            </w:r>
            <w:r>
              <w:rPr>
                <w:bCs/>
                <w:color w:val="FF0000"/>
                <w:szCs w:val="22"/>
              </w:rPr>
              <w:t xml:space="preserve">.  </w:t>
            </w:r>
          </w:p>
          <w:p w14:paraId="44404DED" w14:textId="22049B25" w:rsidR="0066655D" w:rsidRDefault="0066655D" w:rsidP="000E6266">
            <w:pPr>
              <w:rPr>
                <w:rFonts w:eastAsia="Yu Mincho"/>
                <w:lang w:val="en-US" w:eastAsia="ja-JP"/>
              </w:rPr>
            </w:pPr>
          </w:p>
        </w:tc>
      </w:tr>
      <w:tr w:rsidR="00981E5B" w:rsidRPr="003C5BDC" w14:paraId="75A20A89" w14:textId="77777777" w:rsidTr="00034AB9">
        <w:tc>
          <w:tcPr>
            <w:tcW w:w="858" w:type="pct"/>
          </w:tcPr>
          <w:p w14:paraId="78C07932" w14:textId="77777777" w:rsidR="00981E5B" w:rsidRPr="003C5BDC" w:rsidRDefault="00981E5B" w:rsidP="00A20051">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644" w:type="pct"/>
          </w:tcPr>
          <w:p w14:paraId="0AF65B65" w14:textId="77777777" w:rsidR="00981E5B" w:rsidRDefault="00981E5B" w:rsidP="00A20051">
            <w:pPr>
              <w:rPr>
                <w:rFonts w:eastAsia="Yu Mincho"/>
                <w:lang w:val="en-US" w:eastAsia="ja-JP"/>
              </w:rPr>
            </w:pPr>
          </w:p>
        </w:tc>
        <w:tc>
          <w:tcPr>
            <w:tcW w:w="3498" w:type="pct"/>
          </w:tcPr>
          <w:p w14:paraId="281CD848" w14:textId="77777777" w:rsidR="00981E5B" w:rsidRPr="003C5BDC" w:rsidRDefault="00981E5B" w:rsidP="00A20051">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w:t>
            </w:r>
            <w:proofErr w:type="gramStart"/>
            <w:r>
              <w:rPr>
                <w:rFonts w:eastAsia="DengXian"/>
                <w:lang w:val="en-US" w:eastAsia="zh-CN"/>
              </w:rPr>
              <w:t>above, or</w:t>
            </w:r>
            <w:proofErr w:type="gramEnd"/>
            <w:r>
              <w:rPr>
                <w:rFonts w:eastAsia="DengXian"/>
                <w:lang w:val="en-US" w:eastAsia="zh-CN"/>
              </w:rPr>
              <w:t xml:space="preserve"> come back until more RAN2 progress is available. </w:t>
            </w:r>
          </w:p>
        </w:tc>
      </w:tr>
      <w:tr w:rsidR="0084615B" w:rsidRPr="003C5BDC" w14:paraId="507C5242" w14:textId="77777777" w:rsidTr="00034AB9">
        <w:tc>
          <w:tcPr>
            <w:tcW w:w="858" w:type="pct"/>
          </w:tcPr>
          <w:p w14:paraId="03DF05CC" w14:textId="7BCCB5DC" w:rsidR="0084615B" w:rsidRDefault="0084615B" w:rsidP="0084615B">
            <w:pPr>
              <w:rPr>
                <w:rFonts w:eastAsia="DengXian"/>
                <w:lang w:val="en-US" w:eastAsia="zh-CN"/>
              </w:rPr>
            </w:pPr>
            <w:r>
              <w:rPr>
                <w:rFonts w:eastAsia="DengXian"/>
                <w:lang w:val="en-US" w:eastAsia="zh-CN"/>
              </w:rPr>
              <w:t>Xiaomi</w:t>
            </w:r>
          </w:p>
        </w:tc>
        <w:tc>
          <w:tcPr>
            <w:tcW w:w="644" w:type="pct"/>
          </w:tcPr>
          <w:p w14:paraId="1DEE1DB5" w14:textId="7769B440" w:rsidR="0084615B" w:rsidRPr="0084615B" w:rsidRDefault="0084615B" w:rsidP="0084615B">
            <w:pPr>
              <w:rPr>
                <w:rFonts w:eastAsia="DengXian"/>
                <w:lang w:val="en-US" w:eastAsia="zh-CN"/>
              </w:rPr>
            </w:pPr>
            <w:r>
              <w:rPr>
                <w:rFonts w:eastAsia="DengXian" w:hint="eastAsia"/>
                <w:lang w:val="en-US" w:eastAsia="zh-CN"/>
              </w:rPr>
              <w:t>N</w:t>
            </w:r>
          </w:p>
        </w:tc>
        <w:tc>
          <w:tcPr>
            <w:tcW w:w="3498" w:type="pct"/>
          </w:tcPr>
          <w:p w14:paraId="52F65DE1" w14:textId="281DE153" w:rsidR="0084615B" w:rsidRDefault="0084615B" w:rsidP="0084615B">
            <w:pPr>
              <w:rPr>
                <w:rFonts w:eastAsia="DengXian"/>
                <w:lang w:val="en-US" w:eastAsia="zh-CN"/>
              </w:rPr>
            </w:pPr>
            <w:r>
              <w:t xml:space="preserve">More discussion is needed. </w:t>
            </w:r>
            <w:r w:rsidRPr="00745428">
              <w:t>We are OK to discuss it with Proposal 2-1</w:t>
            </w:r>
          </w:p>
        </w:tc>
      </w:tr>
      <w:tr w:rsidR="00FA75B6" w:rsidRPr="003C5BDC" w14:paraId="263F01D2" w14:textId="77777777" w:rsidTr="00034AB9">
        <w:tc>
          <w:tcPr>
            <w:tcW w:w="858" w:type="pct"/>
          </w:tcPr>
          <w:p w14:paraId="215DAEE1" w14:textId="4FD812CA" w:rsidR="00FA75B6" w:rsidRDefault="00FA75B6" w:rsidP="00FA75B6">
            <w:pPr>
              <w:rPr>
                <w:rFonts w:eastAsia="DengXian"/>
                <w:lang w:val="en-US" w:eastAsia="zh-CN"/>
              </w:rPr>
            </w:pPr>
            <w:r>
              <w:rPr>
                <w:rFonts w:eastAsia="DengXian"/>
                <w:lang w:val="en-US" w:eastAsia="zh-CN"/>
              </w:rPr>
              <w:t xml:space="preserve">Nordic </w:t>
            </w:r>
          </w:p>
        </w:tc>
        <w:tc>
          <w:tcPr>
            <w:tcW w:w="644" w:type="pct"/>
          </w:tcPr>
          <w:p w14:paraId="220AB333" w14:textId="1A91A08C" w:rsidR="00FA75B6" w:rsidRDefault="00AF0F64" w:rsidP="00FA75B6">
            <w:pPr>
              <w:rPr>
                <w:rFonts w:eastAsia="DengXian"/>
                <w:lang w:val="en-US" w:eastAsia="zh-CN"/>
              </w:rPr>
            </w:pPr>
            <w:r>
              <w:rPr>
                <w:rFonts w:eastAsia="DengXian"/>
                <w:lang w:val="en-US" w:eastAsia="zh-CN"/>
              </w:rPr>
              <w:t>N</w:t>
            </w:r>
          </w:p>
        </w:tc>
        <w:tc>
          <w:tcPr>
            <w:tcW w:w="3498" w:type="pct"/>
          </w:tcPr>
          <w:p w14:paraId="0F896D9E" w14:textId="2F55B330" w:rsidR="00FA75B6" w:rsidRDefault="00FA75B6" w:rsidP="00FA75B6">
            <w:r>
              <w:rPr>
                <w:rFonts w:eastAsia="DengXian"/>
                <w:lang w:val="en-US" w:eastAsia="zh-CN"/>
              </w:rPr>
              <w:t xml:space="preserve">We prefer to keep this open, because at this </w:t>
            </w:r>
            <w:proofErr w:type="gramStart"/>
            <w:r>
              <w:rPr>
                <w:rFonts w:eastAsia="DengXian"/>
                <w:lang w:val="en-US" w:eastAsia="zh-CN"/>
              </w:rPr>
              <w:t>point</w:t>
            </w:r>
            <w:proofErr w:type="gramEnd"/>
            <w:r>
              <w:rPr>
                <w:rFonts w:eastAsia="DengXian"/>
                <w:lang w:val="en-US" w:eastAsia="zh-CN"/>
              </w:rPr>
              <w:t xml:space="preserve"> we do not know what other reduced capabilities could be agreed, feature discussion have not even started. </w:t>
            </w:r>
          </w:p>
        </w:tc>
      </w:tr>
      <w:tr w:rsidR="00DE6A6F" w:rsidRPr="003C5BDC" w14:paraId="2FF5F8B8" w14:textId="77777777" w:rsidTr="00034AB9">
        <w:tc>
          <w:tcPr>
            <w:tcW w:w="858" w:type="pct"/>
          </w:tcPr>
          <w:p w14:paraId="5A8CE364" w14:textId="5F5A2C2C" w:rsidR="00DE6A6F" w:rsidRDefault="00DE6A6F" w:rsidP="00FA75B6">
            <w:pPr>
              <w:rPr>
                <w:rFonts w:eastAsia="DengXian"/>
                <w:lang w:val="en-US" w:eastAsia="zh-CN"/>
              </w:rPr>
            </w:pPr>
            <w:r>
              <w:rPr>
                <w:rFonts w:eastAsia="DengXian" w:hint="eastAsia"/>
                <w:lang w:val="en-US" w:eastAsia="zh-CN"/>
              </w:rPr>
              <w:t>SPRD</w:t>
            </w:r>
          </w:p>
        </w:tc>
        <w:tc>
          <w:tcPr>
            <w:tcW w:w="644" w:type="pct"/>
          </w:tcPr>
          <w:p w14:paraId="69FC5555" w14:textId="275809E3" w:rsidR="00DE6A6F" w:rsidRDefault="00DE6A6F" w:rsidP="00FA75B6">
            <w:pPr>
              <w:rPr>
                <w:rFonts w:eastAsia="DengXian"/>
                <w:lang w:val="en-US" w:eastAsia="zh-CN"/>
              </w:rPr>
            </w:pPr>
            <w:r>
              <w:rPr>
                <w:rFonts w:eastAsia="DengXian" w:hint="eastAsia"/>
                <w:lang w:val="en-US" w:eastAsia="zh-CN"/>
              </w:rPr>
              <w:t>Y</w:t>
            </w:r>
          </w:p>
        </w:tc>
        <w:tc>
          <w:tcPr>
            <w:tcW w:w="3498" w:type="pct"/>
          </w:tcPr>
          <w:p w14:paraId="10628E33" w14:textId="77777777" w:rsidR="00DE6A6F" w:rsidRDefault="00DE6A6F" w:rsidP="00FA75B6">
            <w:pPr>
              <w:rPr>
                <w:rFonts w:eastAsia="DengXian"/>
                <w:lang w:val="en-US" w:eastAsia="zh-CN"/>
              </w:rPr>
            </w:pPr>
          </w:p>
        </w:tc>
      </w:tr>
      <w:tr w:rsidR="007D434B" w:rsidRPr="003C5BDC" w14:paraId="5057C555" w14:textId="77777777" w:rsidTr="00034AB9">
        <w:tc>
          <w:tcPr>
            <w:tcW w:w="858" w:type="pct"/>
          </w:tcPr>
          <w:p w14:paraId="06FD08D5" w14:textId="125A5D0A" w:rsidR="007D434B" w:rsidRDefault="007D434B" w:rsidP="00FA75B6">
            <w:pPr>
              <w:rPr>
                <w:rFonts w:eastAsia="DengXian"/>
                <w:lang w:val="en-US" w:eastAsia="zh-CN"/>
              </w:rPr>
            </w:pPr>
            <w:r>
              <w:rPr>
                <w:rFonts w:eastAsia="DengXian"/>
                <w:lang w:val="en-US" w:eastAsia="zh-CN"/>
              </w:rPr>
              <w:t>Ericsson</w:t>
            </w:r>
          </w:p>
        </w:tc>
        <w:tc>
          <w:tcPr>
            <w:tcW w:w="644" w:type="pct"/>
          </w:tcPr>
          <w:p w14:paraId="344897A4" w14:textId="2FB00913" w:rsidR="007D434B" w:rsidRDefault="007D434B" w:rsidP="00FA75B6">
            <w:pPr>
              <w:rPr>
                <w:rFonts w:eastAsia="DengXian"/>
                <w:lang w:val="en-US" w:eastAsia="zh-CN"/>
              </w:rPr>
            </w:pPr>
            <w:r>
              <w:rPr>
                <w:rFonts w:eastAsia="DengXian"/>
                <w:lang w:val="en-US" w:eastAsia="zh-CN"/>
              </w:rPr>
              <w:t>N</w:t>
            </w:r>
          </w:p>
        </w:tc>
        <w:tc>
          <w:tcPr>
            <w:tcW w:w="3498" w:type="pct"/>
          </w:tcPr>
          <w:p w14:paraId="5FEE3443" w14:textId="7DA961B1" w:rsidR="007D434B" w:rsidRDefault="007D434B" w:rsidP="00FA75B6">
            <w:pPr>
              <w:rPr>
                <w:rFonts w:eastAsia="DengXian"/>
                <w:lang w:val="en-US" w:eastAsia="zh-CN"/>
              </w:rPr>
            </w:pPr>
            <w:r>
              <w:rPr>
                <w:rFonts w:eastAsia="DengXian"/>
                <w:lang w:val="en-US" w:eastAsia="zh-CN"/>
              </w:rPr>
              <w:t>Perhaps this can be replaced with a note that RAN1 will await RAN2 progress before further discussion in RAN1.</w:t>
            </w:r>
          </w:p>
        </w:tc>
      </w:tr>
      <w:tr w:rsidR="00034AB9" w:rsidRPr="003C5BDC" w14:paraId="1C58B2A8" w14:textId="77777777" w:rsidTr="00034AB9">
        <w:tc>
          <w:tcPr>
            <w:tcW w:w="858" w:type="pct"/>
          </w:tcPr>
          <w:p w14:paraId="28363F57" w14:textId="14256D24" w:rsidR="00034AB9" w:rsidRDefault="00034AB9" w:rsidP="00FA75B6">
            <w:pPr>
              <w:rPr>
                <w:rFonts w:eastAsia="DengXian"/>
                <w:lang w:val="en-US" w:eastAsia="zh-CN"/>
              </w:rPr>
            </w:pPr>
            <w:r w:rsidRPr="00034AB9">
              <w:rPr>
                <w:rFonts w:eastAsia="DengXian"/>
                <w:lang w:val="en-US" w:eastAsia="zh-CN"/>
              </w:rPr>
              <w:t>FUTUREWEI4</w:t>
            </w:r>
          </w:p>
        </w:tc>
        <w:tc>
          <w:tcPr>
            <w:tcW w:w="644" w:type="pct"/>
          </w:tcPr>
          <w:p w14:paraId="4428B5CF" w14:textId="7AD8C794" w:rsidR="00034AB9" w:rsidRDefault="00034AB9" w:rsidP="00FA75B6">
            <w:pPr>
              <w:rPr>
                <w:rFonts w:eastAsia="DengXian"/>
                <w:lang w:val="en-US" w:eastAsia="zh-CN"/>
              </w:rPr>
            </w:pPr>
            <w:r>
              <w:rPr>
                <w:rFonts w:eastAsia="DengXian"/>
                <w:lang w:val="en-US" w:eastAsia="zh-CN"/>
              </w:rPr>
              <w:t>N</w:t>
            </w:r>
          </w:p>
        </w:tc>
        <w:tc>
          <w:tcPr>
            <w:tcW w:w="3498" w:type="pct"/>
          </w:tcPr>
          <w:p w14:paraId="579CF786" w14:textId="77777777" w:rsidR="00034AB9" w:rsidRPr="00034AB9" w:rsidRDefault="00034AB9" w:rsidP="00034AB9">
            <w:pPr>
              <w:rPr>
                <w:rFonts w:eastAsia="DengXian"/>
                <w:lang w:val="en-US" w:eastAsia="zh-CN"/>
              </w:rPr>
            </w:pPr>
            <w:r w:rsidRPr="00034AB9">
              <w:rPr>
                <w:rFonts w:eastAsia="DengXian"/>
                <w:lang w:val="en-US" w:eastAsia="zh-CN"/>
              </w:rPr>
              <w:t>We are repeating our comment that we need to stop trying to make such conclusions and start to focus on the FG definitions for RedCap.</w:t>
            </w:r>
          </w:p>
          <w:p w14:paraId="68D3B1CB" w14:textId="3BD0BCDA" w:rsidR="00034AB9" w:rsidRDefault="00034AB9" w:rsidP="00034AB9">
            <w:pPr>
              <w:rPr>
                <w:rFonts w:eastAsia="DengXian"/>
                <w:lang w:val="en-US" w:eastAsia="zh-CN"/>
              </w:rPr>
            </w:pPr>
            <w:r w:rsidRPr="00034AB9">
              <w:rPr>
                <w:rFonts w:eastAsia="DengXian"/>
                <w:lang w:val="en-US" w:eastAsia="zh-CN"/>
              </w:rPr>
              <w:t>No conclusion is necessary.</w:t>
            </w:r>
          </w:p>
        </w:tc>
      </w:tr>
    </w:tbl>
    <w:p w14:paraId="261366F9" w14:textId="77777777" w:rsidR="00D44A5C" w:rsidRDefault="00D44A5C">
      <w:pPr>
        <w:spacing w:after="100" w:afterAutospacing="1"/>
        <w:jc w:val="both"/>
        <w:rPr>
          <w:rFonts w:eastAsia="DengXian"/>
        </w:rPr>
      </w:pPr>
    </w:p>
    <w:p w14:paraId="51622F4E" w14:textId="77777777" w:rsidR="00D44A5C" w:rsidRDefault="00887645">
      <w:pPr>
        <w:pStyle w:val="Heading1"/>
      </w:pPr>
      <w:r>
        <w:t>Early indication of RedCap UEs</w:t>
      </w:r>
    </w:p>
    <w:p w14:paraId="3EBD9CCD" w14:textId="77777777" w:rsidR="00D44A5C" w:rsidRDefault="00887645">
      <w:pPr>
        <w:spacing w:after="100" w:afterAutospacing="1"/>
        <w:jc w:val="both"/>
      </w:pPr>
      <w:r>
        <w:rPr>
          <w:rFonts w:cs="Arial"/>
          <w:szCs w:val="18"/>
          <w:lang w:eastAsia="ja-JP"/>
        </w:rPr>
        <w:t xml:space="preserve">The WID [35] has the following objective on early indication of RedCap </w:t>
      </w:r>
      <w:proofErr w:type="spellStart"/>
      <w:r>
        <w:rPr>
          <w:rFonts w:cs="Arial"/>
          <w:szCs w:val="18"/>
          <w:lang w:eastAsia="ja-JP"/>
        </w:rPr>
        <w:t>Ues</w:t>
      </w:r>
      <w:proofErr w:type="spellEnd"/>
      <w:r>
        <w:rPr>
          <w:rFonts w:eastAsia="SimSun"/>
          <w:bCs/>
          <w:lang w:val="en-US" w:eastAsia="ja-JP"/>
        </w:rPr>
        <w:t>:</w:t>
      </w:r>
    </w:p>
    <w:tbl>
      <w:tblPr>
        <w:tblStyle w:val="TableGrid"/>
        <w:tblW w:w="0" w:type="auto"/>
        <w:tblLook w:val="04A0" w:firstRow="1" w:lastRow="0" w:firstColumn="1" w:lastColumn="0" w:noHBand="0" w:noVBand="1"/>
      </w:tblPr>
      <w:tblGrid>
        <w:gridCol w:w="9630"/>
      </w:tblGrid>
      <w:tr w:rsidR="00D44A5C" w14:paraId="13F21CC1" w14:textId="77777777">
        <w:tc>
          <w:tcPr>
            <w:tcW w:w="9630" w:type="dxa"/>
          </w:tcPr>
          <w:p w14:paraId="0B3539AB"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4A45E477" w14:textId="77777777" w:rsidR="00D44A5C" w:rsidRDefault="00D44A5C">
      <w:pPr>
        <w:spacing w:after="100" w:afterAutospacing="1"/>
        <w:jc w:val="both"/>
      </w:pPr>
    </w:p>
    <w:p w14:paraId="765A8697"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D44A5C" w14:paraId="6A9B1509" w14:textId="77777777">
        <w:tc>
          <w:tcPr>
            <w:tcW w:w="9630" w:type="dxa"/>
          </w:tcPr>
          <w:p w14:paraId="09EA3523" w14:textId="77777777" w:rsidR="00D44A5C" w:rsidRDefault="00887645">
            <w:pPr>
              <w:spacing w:after="0"/>
              <w:rPr>
                <w:rFonts w:ascii="Times" w:hAnsi="Times"/>
                <w:szCs w:val="24"/>
                <w:highlight w:val="darkYellow"/>
              </w:rPr>
            </w:pPr>
            <w:r>
              <w:rPr>
                <w:rFonts w:ascii="Times" w:hAnsi="Times"/>
                <w:szCs w:val="24"/>
                <w:highlight w:val="darkYellow"/>
              </w:rPr>
              <w:t>Working assumption:</w:t>
            </w:r>
          </w:p>
          <w:p w14:paraId="790530F1"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5733745A"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6C0382A0" w14:textId="77777777" w:rsidR="00D44A5C" w:rsidRDefault="0088764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5DB71D79" w14:textId="77777777" w:rsidR="00D44A5C" w:rsidRDefault="00887645">
            <w:pPr>
              <w:numPr>
                <w:ilvl w:val="1"/>
                <w:numId w:val="9"/>
              </w:numPr>
              <w:spacing w:after="0" w:line="252" w:lineRule="auto"/>
              <w:jc w:val="both"/>
              <w:rPr>
                <w:rFonts w:eastAsia="Times New Roman"/>
              </w:rPr>
            </w:pPr>
            <w:r>
              <w:rPr>
                <w:rFonts w:eastAsia="Times New Roman"/>
              </w:rPr>
              <w:t>FFS details e.g.:</w:t>
            </w:r>
          </w:p>
          <w:p w14:paraId="54F293C8" w14:textId="77777777" w:rsidR="00D44A5C" w:rsidRDefault="00887645">
            <w:pPr>
              <w:numPr>
                <w:ilvl w:val="2"/>
                <w:numId w:val="9"/>
              </w:numPr>
              <w:spacing w:after="0" w:line="252" w:lineRule="auto"/>
              <w:jc w:val="both"/>
              <w:rPr>
                <w:rFonts w:eastAsia="Times New Roman"/>
              </w:rPr>
            </w:pPr>
            <w:r>
              <w:rPr>
                <w:rFonts w:eastAsia="Times New Roman"/>
              </w:rPr>
              <w:t>separate initial UL BWP</w:t>
            </w:r>
          </w:p>
          <w:p w14:paraId="791C3DEA"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4B80272E"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0E6BDC37"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AEBEEEA" w14:textId="77777777" w:rsidR="00D44A5C" w:rsidRDefault="0088764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2839650B" w14:textId="77777777" w:rsidR="00D44A5C" w:rsidRDefault="0088764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3CE62F43" w14:textId="77777777" w:rsidR="00D44A5C" w:rsidRDefault="00887645">
            <w:pPr>
              <w:spacing w:after="0"/>
              <w:jc w:val="both"/>
              <w:rPr>
                <w:highlight w:val="green"/>
              </w:rPr>
            </w:pPr>
            <w:r>
              <w:rPr>
                <w:rFonts w:ascii="Times" w:hAnsi="Times"/>
                <w:highlight w:val="green"/>
              </w:rPr>
              <w:t>Agreement:</w:t>
            </w:r>
          </w:p>
          <w:p w14:paraId="65AFF621" w14:textId="77777777" w:rsidR="00D44A5C" w:rsidRDefault="0088764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RedCap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2A823332" w14:textId="77777777" w:rsidR="00D44A5C" w:rsidRDefault="00887645">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5FF2CB85" w14:textId="77777777" w:rsidR="00D44A5C" w:rsidRDefault="0088764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00769CAA" w14:textId="77777777" w:rsidR="00D44A5C" w:rsidRDefault="0088764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6164D616" w14:textId="77777777" w:rsidR="00D44A5C" w:rsidRDefault="00887645">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7475E9E6" w14:textId="77777777" w:rsidR="00D44A5C" w:rsidRDefault="0088764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5A82FD78" w14:textId="77777777" w:rsidR="00D44A5C" w:rsidRDefault="00D44A5C">
      <w:pPr>
        <w:spacing w:after="100" w:afterAutospacing="1"/>
        <w:jc w:val="both"/>
      </w:pPr>
    </w:p>
    <w:p w14:paraId="6E42C074" w14:textId="77777777" w:rsidR="00D44A5C" w:rsidRDefault="00887645">
      <w:pPr>
        <w:spacing w:after="100" w:afterAutospacing="1"/>
        <w:jc w:val="both"/>
        <w:rPr>
          <w:rFonts w:cs="Arial"/>
          <w:szCs w:val="18"/>
          <w:lang w:eastAsia="ja-JP"/>
        </w:rPr>
      </w:pPr>
      <w:r>
        <w:rPr>
          <w:rFonts w:eastAsia="Yu Mincho"/>
          <w:lang w:eastAsia="ja-JP"/>
        </w:rPr>
        <w:t xml:space="preserve">Regarding early indication of RedCap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w:t>
      </w:r>
      <w:r>
        <w:rPr>
          <w:rFonts w:cs="Arial"/>
          <w:szCs w:val="18"/>
          <w:lang w:eastAsia="ja-JP"/>
        </w:rPr>
        <w:lastRenderedPageBreak/>
        <w:t xml:space="preserve">the UE is RedCap or not if PRACH resource is shared by initial UL BWP for non-RedCap </w:t>
      </w:r>
      <w:proofErr w:type="spellStart"/>
      <w:r>
        <w:rPr>
          <w:rFonts w:cs="Arial"/>
          <w:szCs w:val="18"/>
          <w:lang w:eastAsia="ja-JP"/>
        </w:rPr>
        <w:t>Ues</w:t>
      </w:r>
      <w:proofErr w:type="spellEnd"/>
      <w:r>
        <w:rPr>
          <w:rFonts w:cs="Arial"/>
          <w:szCs w:val="18"/>
          <w:lang w:eastAsia="ja-JP"/>
        </w:rPr>
        <w:t xml:space="preserve"> and separate initial UL BWP for RedCap </w:t>
      </w:r>
      <w:proofErr w:type="spellStart"/>
      <w:r>
        <w:rPr>
          <w:rFonts w:cs="Arial"/>
          <w:szCs w:val="18"/>
          <w:lang w:eastAsia="ja-JP"/>
        </w:rPr>
        <w:t>Ues</w:t>
      </w:r>
      <w:proofErr w:type="spellEnd"/>
      <w:r>
        <w:rPr>
          <w:rFonts w:cs="Arial"/>
          <w:szCs w:val="18"/>
          <w:lang w:eastAsia="ja-JP"/>
        </w:rPr>
        <w:t>.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CovEnh,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D44A5C" w14:paraId="39872472" w14:textId="77777777">
        <w:tc>
          <w:tcPr>
            <w:tcW w:w="9630" w:type="dxa"/>
          </w:tcPr>
          <w:p w14:paraId="11DE1682" w14:textId="77777777" w:rsidR="00D44A5C" w:rsidRDefault="0088764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10123027"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24CE011E"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0E0D912D"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108DECA1" w14:textId="77777777" w:rsidR="00D44A5C" w:rsidRDefault="00D44A5C">
      <w:pPr>
        <w:spacing w:after="100" w:afterAutospacing="1"/>
        <w:jc w:val="both"/>
        <w:rPr>
          <w:rFonts w:eastAsia="Yu Mincho" w:cs="Arial"/>
          <w:szCs w:val="18"/>
          <w:lang w:eastAsia="ja-JP"/>
        </w:rPr>
      </w:pPr>
    </w:p>
    <w:p w14:paraId="2FBB8D58" w14:textId="77777777" w:rsidR="00D44A5C" w:rsidRDefault="00887645">
      <w:pPr>
        <w:jc w:val="both"/>
        <w:rPr>
          <w:b/>
        </w:rPr>
      </w:pPr>
      <w:r>
        <w:rPr>
          <w:b/>
          <w:highlight w:val="yellow"/>
        </w:rPr>
        <w:t>FL1 High Priority Proposal 3-1:</w:t>
      </w:r>
    </w:p>
    <w:p w14:paraId="492A2CEE"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720A76A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6760C55"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9C3C683"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6A35AD1"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73DFEBD9" w14:textId="77777777" w:rsidR="00D44A5C" w:rsidRDefault="0088764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067E1A2" w14:textId="77777777" w:rsidR="00D44A5C" w:rsidRDefault="00887645">
      <w:pPr>
        <w:numPr>
          <w:ilvl w:val="3"/>
          <w:numId w:val="9"/>
        </w:numPr>
        <w:spacing w:after="0" w:line="252" w:lineRule="auto"/>
        <w:jc w:val="both"/>
        <w:rPr>
          <w:rFonts w:eastAsia="Times New Roman"/>
        </w:rPr>
      </w:pPr>
      <w:r>
        <w:rPr>
          <w:rFonts w:eastAsia="Times New Roman"/>
        </w:rPr>
        <w:t>separate PRACH resource</w:t>
      </w:r>
    </w:p>
    <w:p w14:paraId="5C480327" w14:textId="77777777" w:rsidR="00D44A5C" w:rsidRDefault="00887645">
      <w:pPr>
        <w:numPr>
          <w:ilvl w:val="3"/>
          <w:numId w:val="9"/>
        </w:numPr>
        <w:spacing w:after="0" w:line="252" w:lineRule="auto"/>
        <w:jc w:val="both"/>
        <w:rPr>
          <w:rFonts w:eastAsia="Times New Roman"/>
        </w:rPr>
      </w:pPr>
      <w:r>
        <w:rPr>
          <w:rFonts w:eastAsia="Times New Roman"/>
        </w:rPr>
        <w:t>PRACH preamble partitioning</w:t>
      </w:r>
    </w:p>
    <w:p w14:paraId="51ADE062" w14:textId="77777777" w:rsidR="00D44A5C" w:rsidRDefault="0088764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685FB0D"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CFCE755" w14:textId="77777777" w:rsidR="00D44A5C" w:rsidRDefault="00D44A5C">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D44A5C" w14:paraId="6074598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4377E6"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BB276"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A0EBD" w14:textId="77777777" w:rsidR="00D44A5C" w:rsidRDefault="00887645">
            <w:pPr>
              <w:rPr>
                <w:b/>
                <w:bCs/>
              </w:rPr>
            </w:pPr>
            <w:r>
              <w:rPr>
                <w:b/>
                <w:bCs/>
              </w:rPr>
              <w:t>Comments</w:t>
            </w:r>
          </w:p>
        </w:tc>
      </w:tr>
      <w:tr w:rsidR="00D44A5C" w14:paraId="5DF5019B" w14:textId="77777777">
        <w:tc>
          <w:tcPr>
            <w:tcW w:w="1479" w:type="dxa"/>
            <w:tcBorders>
              <w:top w:val="single" w:sz="4" w:space="0" w:color="auto"/>
              <w:left w:val="single" w:sz="4" w:space="0" w:color="auto"/>
              <w:bottom w:val="single" w:sz="4" w:space="0" w:color="auto"/>
              <w:right w:val="single" w:sz="4" w:space="0" w:color="auto"/>
            </w:tcBorders>
          </w:tcPr>
          <w:p w14:paraId="6A9A729E"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422BFF8D"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CF78A22"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2F7AFFE3" w14:textId="77777777" w:rsidR="00D44A5C" w:rsidRDefault="00887645">
            <w:pPr>
              <w:numPr>
                <w:ilvl w:val="0"/>
                <w:numId w:val="9"/>
              </w:numPr>
              <w:spacing w:after="0" w:line="252" w:lineRule="auto"/>
              <w:jc w:val="both"/>
              <w:rPr>
                <w:rFonts w:eastAsia="Times New Roman"/>
              </w:rPr>
            </w:pPr>
            <w:r>
              <w:rPr>
                <w:rFonts w:eastAsia="Times New Roman"/>
              </w:rPr>
              <w:t>separate PRACH resource</w:t>
            </w:r>
          </w:p>
          <w:p w14:paraId="1CB77086" w14:textId="77777777" w:rsidR="00D44A5C" w:rsidRDefault="00887645">
            <w:pPr>
              <w:numPr>
                <w:ilvl w:val="0"/>
                <w:numId w:val="9"/>
              </w:numPr>
              <w:spacing w:after="0" w:line="252" w:lineRule="auto"/>
              <w:jc w:val="both"/>
              <w:rPr>
                <w:rFonts w:eastAsia="Times New Roman"/>
              </w:rPr>
            </w:pPr>
            <w:r>
              <w:rPr>
                <w:rFonts w:eastAsia="Times New Roman"/>
              </w:rPr>
              <w:t>PRACH preamble partitioning</w:t>
            </w:r>
          </w:p>
          <w:p w14:paraId="44647BFA"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D44A5C" w14:paraId="362BE644" w14:textId="77777777">
        <w:tc>
          <w:tcPr>
            <w:tcW w:w="1479" w:type="dxa"/>
            <w:tcBorders>
              <w:top w:val="single" w:sz="4" w:space="0" w:color="auto"/>
              <w:left w:val="single" w:sz="4" w:space="0" w:color="auto"/>
              <w:bottom w:val="single" w:sz="4" w:space="0" w:color="auto"/>
              <w:right w:val="single" w:sz="4" w:space="0" w:color="auto"/>
            </w:tcBorders>
          </w:tcPr>
          <w:p w14:paraId="1B4B84B5" w14:textId="77777777" w:rsidR="00D44A5C" w:rsidRDefault="00887645">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3B2ECEB9" w14:textId="77777777" w:rsidR="00D44A5C" w:rsidRDefault="0088764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0DBD672D" w14:textId="77777777" w:rsidR="00D44A5C" w:rsidRDefault="00D44A5C">
            <w:pPr>
              <w:rPr>
                <w:lang w:val="en-US"/>
              </w:rPr>
            </w:pPr>
          </w:p>
        </w:tc>
      </w:tr>
      <w:tr w:rsidR="00D44A5C" w14:paraId="0F067C75" w14:textId="77777777">
        <w:tc>
          <w:tcPr>
            <w:tcW w:w="1479" w:type="dxa"/>
            <w:tcBorders>
              <w:top w:val="single" w:sz="4" w:space="0" w:color="auto"/>
              <w:left w:val="single" w:sz="4" w:space="0" w:color="auto"/>
              <w:bottom w:val="single" w:sz="4" w:space="0" w:color="auto"/>
              <w:right w:val="single" w:sz="4" w:space="0" w:color="auto"/>
            </w:tcBorders>
          </w:tcPr>
          <w:p w14:paraId="4D2D8C07"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6761D3C3"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F05DD45"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D44A5C" w14:paraId="5206C7A6" w14:textId="77777777">
        <w:tc>
          <w:tcPr>
            <w:tcW w:w="1479" w:type="dxa"/>
            <w:tcBorders>
              <w:top w:val="single" w:sz="4" w:space="0" w:color="auto"/>
              <w:left w:val="single" w:sz="4" w:space="0" w:color="auto"/>
              <w:bottom w:val="single" w:sz="4" w:space="0" w:color="auto"/>
              <w:right w:val="single" w:sz="4" w:space="0" w:color="auto"/>
            </w:tcBorders>
          </w:tcPr>
          <w:p w14:paraId="06E1468F" w14:textId="77777777" w:rsidR="00D44A5C" w:rsidRDefault="0088764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B5C9C51"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E58406" w14:textId="77777777" w:rsidR="00D44A5C" w:rsidRDefault="00D44A5C">
            <w:pPr>
              <w:rPr>
                <w:rFonts w:eastAsia="DengXian"/>
                <w:lang w:val="en-US" w:eastAsia="zh-CN"/>
              </w:rPr>
            </w:pPr>
          </w:p>
        </w:tc>
      </w:tr>
      <w:tr w:rsidR="00D44A5C" w14:paraId="114404BD" w14:textId="77777777">
        <w:tc>
          <w:tcPr>
            <w:tcW w:w="1479" w:type="dxa"/>
            <w:tcBorders>
              <w:top w:val="single" w:sz="4" w:space="0" w:color="auto"/>
              <w:left w:val="single" w:sz="4" w:space="0" w:color="auto"/>
              <w:bottom w:val="single" w:sz="4" w:space="0" w:color="auto"/>
              <w:right w:val="single" w:sz="4" w:space="0" w:color="auto"/>
            </w:tcBorders>
          </w:tcPr>
          <w:p w14:paraId="692613AD"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4CDD505"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77226B7" w14:textId="77777777" w:rsidR="00D44A5C" w:rsidRDefault="00D44A5C">
            <w:pPr>
              <w:rPr>
                <w:rFonts w:eastAsia="DengXian"/>
                <w:lang w:val="en-US" w:eastAsia="zh-CN"/>
              </w:rPr>
            </w:pPr>
          </w:p>
        </w:tc>
      </w:tr>
      <w:tr w:rsidR="00D44A5C" w14:paraId="3FF18DFC" w14:textId="77777777">
        <w:tc>
          <w:tcPr>
            <w:tcW w:w="1479" w:type="dxa"/>
          </w:tcPr>
          <w:p w14:paraId="79767A5C"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4101FF"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F6871A"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lastRenderedPageBreak/>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DA9C6C4" w14:textId="77777777" w:rsidR="00D44A5C" w:rsidRDefault="0088764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53B0A46" w14:textId="77777777" w:rsidR="00D44A5C" w:rsidRDefault="00887645">
            <w:pPr>
              <w:numPr>
                <w:ilvl w:val="0"/>
                <w:numId w:val="14"/>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1505D455" w14:textId="77777777" w:rsidR="00D44A5C" w:rsidRDefault="00887645">
            <w:pPr>
              <w:numPr>
                <w:ilvl w:val="0"/>
                <w:numId w:val="14"/>
              </w:numPr>
              <w:spacing w:after="0"/>
              <w:jc w:val="both"/>
              <w:textAlignment w:val="baseline"/>
              <w:rPr>
                <w:rFonts w:eastAsia="Times New Roman"/>
                <w:sz w:val="22"/>
                <w:szCs w:val="22"/>
                <w:lang w:eastAsia="en-GB"/>
              </w:rPr>
            </w:pPr>
            <w:r>
              <w:rPr>
                <w:rFonts w:eastAsia="Times New Roman"/>
                <w:lang w:eastAsia="en-GB"/>
              </w:rPr>
              <w:t>PRACH preamble partitioning </w:t>
            </w:r>
          </w:p>
          <w:p w14:paraId="1BAF7D80" w14:textId="77777777" w:rsidR="00D44A5C" w:rsidRDefault="00887645">
            <w:pPr>
              <w:numPr>
                <w:ilvl w:val="0"/>
                <w:numId w:val="14"/>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66E48F4"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D44A5C" w14:paraId="0DA9E7FB" w14:textId="77777777">
        <w:tc>
          <w:tcPr>
            <w:tcW w:w="1479" w:type="dxa"/>
          </w:tcPr>
          <w:p w14:paraId="30E0D21E" w14:textId="77777777" w:rsidR="00D44A5C" w:rsidRDefault="00887645">
            <w:pPr>
              <w:spacing w:after="0"/>
              <w:textAlignment w:val="baseline"/>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BE98D02" w14:textId="77777777" w:rsidR="00D44A5C" w:rsidRDefault="0088764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09D363D7" w14:textId="77777777" w:rsidR="00D44A5C" w:rsidRDefault="00D44A5C">
            <w:pPr>
              <w:spacing w:after="0"/>
              <w:textAlignment w:val="baseline"/>
              <w:rPr>
                <w:rFonts w:eastAsia="Yu Mincho"/>
                <w:lang w:val="en-US" w:eastAsia="ja-JP"/>
              </w:rPr>
            </w:pPr>
          </w:p>
        </w:tc>
      </w:tr>
      <w:tr w:rsidR="00D44A5C" w14:paraId="7910F648" w14:textId="77777777">
        <w:tc>
          <w:tcPr>
            <w:tcW w:w="1479" w:type="dxa"/>
          </w:tcPr>
          <w:p w14:paraId="4A35367D" w14:textId="77777777" w:rsidR="00D44A5C" w:rsidRDefault="00887645">
            <w:pPr>
              <w:spacing w:after="0"/>
              <w:textAlignment w:val="baseline"/>
              <w:rPr>
                <w:rFonts w:eastAsia="Yu Mincho"/>
                <w:lang w:val="en-US" w:eastAsia="ja-JP"/>
              </w:rPr>
            </w:pPr>
            <w:r>
              <w:rPr>
                <w:rFonts w:eastAsia="Yu Mincho"/>
                <w:lang w:val="en-US" w:eastAsia="ja-JP"/>
              </w:rPr>
              <w:t>Lenovo, Motorola Mobility</w:t>
            </w:r>
          </w:p>
        </w:tc>
        <w:tc>
          <w:tcPr>
            <w:tcW w:w="1372" w:type="dxa"/>
          </w:tcPr>
          <w:p w14:paraId="76783CFD"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7DC89F1B" w14:textId="77777777" w:rsidR="00D44A5C" w:rsidRDefault="0088764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w:t>
            </w:r>
            <w:proofErr w:type="spellStart"/>
            <w:r>
              <w:rPr>
                <w:rFonts w:eastAsia="Times New Roman"/>
              </w:rPr>
              <w:t>Ues</w:t>
            </w:r>
            <w:proofErr w:type="spellEnd"/>
            <w:r>
              <w:rPr>
                <w:rFonts w:eastAsia="Times New Roman"/>
              </w:rPr>
              <w:t xml:space="preserve">. </w:t>
            </w:r>
          </w:p>
          <w:p w14:paraId="148CCFEA" w14:textId="77777777" w:rsidR="00D44A5C" w:rsidRDefault="00D44A5C">
            <w:pPr>
              <w:spacing w:after="0"/>
              <w:textAlignment w:val="baseline"/>
              <w:rPr>
                <w:rFonts w:eastAsia="Yu Mincho"/>
                <w:lang w:val="en-US" w:eastAsia="ja-JP"/>
              </w:rPr>
            </w:pPr>
          </w:p>
        </w:tc>
      </w:tr>
      <w:tr w:rsidR="00D44A5C" w14:paraId="0AC09CD0" w14:textId="77777777">
        <w:tc>
          <w:tcPr>
            <w:tcW w:w="1479" w:type="dxa"/>
          </w:tcPr>
          <w:p w14:paraId="1AC523CA" w14:textId="77777777" w:rsidR="00D44A5C" w:rsidRDefault="00887645">
            <w:pPr>
              <w:spacing w:after="0"/>
              <w:textAlignment w:val="baseline"/>
              <w:rPr>
                <w:rFonts w:eastAsia="Yu Mincho"/>
                <w:lang w:val="en-US" w:eastAsia="ja-JP"/>
              </w:rPr>
            </w:pPr>
            <w:r>
              <w:rPr>
                <w:rFonts w:eastAsia="Yu Mincho"/>
                <w:lang w:val="en-US" w:eastAsia="ja-JP"/>
              </w:rPr>
              <w:t>NEC</w:t>
            </w:r>
          </w:p>
        </w:tc>
        <w:tc>
          <w:tcPr>
            <w:tcW w:w="1372" w:type="dxa"/>
          </w:tcPr>
          <w:p w14:paraId="17FACB23"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0B4FAD86" w14:textId="77777777" w:rsidR="00D44A5C" w:rsidRDefault="00D44A5C">
            <w:pPr>
              <w:spacing w:after="0"/>
              <w:textAlignment w:val="baseline"/>
              <w:rPr>
                <w:rFonts w:eastAsia="Times New Roman"/>
              </w:rPr>
            </w:pPr>
          </w:p>
        </w:tc>
      </w:tr>
      <w:tr w:rsidR="00D44A5C" w14:paraId="16521E96" w14:textId="77777777">
        <w:tc>
          <w:tcPr>
            <w:tcW w:w="1479" w:type="dxa"/>
          </w:tcPr>
          <w:p w14:paraId="1A4C94B5" w14:textId="77777777" w:rsidR="00D44A5C" w:rsidRDefault="00887645">
            <w:pPr>
              <w:spacing w:after="0"/>
              <w:textAlignment w:val="baseline"/>
              <w:rPr>
                <w:rFonts w:eastAsia="Yu Mincho"/>
                <w:lang w:val="en-US" w:eastAsia="ja-JP"/>
              </w:rPr>
            </w:pPr>
            <w:r>
              <w:rPr>
                <w:rFonts w:eastAsia="Yu Mincho"/>
                <w:lang w:val="en-US" w:eastAsia="ja-JP"/>
              </w:rPr>
              <w:t>Qualcomm</w:t>
            </w:r>
          </w:p>
        </w:tc>
        <w:tc>
          <w:tcPr>
            <w:tcW w:w="1372" w:type="dxa"/>
          </w:tcPr>
          <w:p w14:paraId="06F19FA0"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7E85759E" w14:textId="77777777" w:rsidR="00D44A5C" w:rsidRDefault="00D44A5C">
            <w:pPr>
              <w:spacing w:after="0"/>
              <w:textAlignment w:val="baseline"/>
              <w:rPr>
                <w:rFonts w:eastAsia="Yu Mincho"/>
                <w:lang w:val="en-US" w:eastAsia="ja-JP"/>
              </w:rPr>
            </w:pPr>
          </w:p>
          <w:p w14:paraId="60FE2CF3" w14:textId="77777777" w:rsidR="00D44A5C" w:rsidRDefault="00887645">
            <w:pPr>
              <w:spacing w:after="0"/>
              <w:textAlignment w:val="baseline"/>
              <w:rPr>
                <w:rFonts w:eastAsia="Yu Mincho"/>
                <w:lang w:val="en-US" w:eastAsia="ja-JP"/>
              </w:rPr>
            </w:pPr>
            <w:r>
              <w:rPr>
                <w:rFonts w:eastAsia="Yu Mincho"/>
                <w:lang w:val="en-US" w:eastAsia="ja-JP"/>
              </w:rPr>
              <w:t xml:space="preserve">We think “separate PRACH resource” is general enough for msg1-based early indication of RedCap UE, since it can </w:t>
            </w:r>
            <w:proofErr w:type="gramStart"/>
            <w:r>
              <w:rPr>
                <w:rFonts w:eastAsia="Yu Mincho"/>
                <w:lang w:val="en-US" w:eastAsia="ja-JP"/>
              </w:rPr>
              <w:t>include  separate</w:t>
            </w:r>
            <w:proofErr w:type="gramEnd"/>
            <w:r>
              <w:rPr>
                <w:rFonts w:eastAsia="Yu Mincho"/>
                <w:lang w:val="en-US" w:eastAsia="ja-JP"/>
              </w:rPr>
              <w:t xml:space="preserve"> PRACH configuration index, separate Ros in separately configured initial UL BWP, or PRACH preamble partitioning on shared RO.</w:t>
            </w:r>
          </w:p>
          <w:p w14:paraId="120F5E8A" w14:textId="77777777" w:rsidR="00D44A5C" w:rsidRDefault="00D44A5C">
            <w:pPr>
              <w:spacing w:after="0"/>
              <w:textAlignment w:val="baseline"/>
              <w:rPr>
                <w:rFonts w:eastAsia="Yu Mincho"/>
                <w:lang w:val="en-US" w:eastAsia="ja-JP"/>
              </w:rPr>
            </w:pPr>
          </w:p>
          <w:p w14:paraId="72AA9C10" w14:textId="77777777" w:rsidR="00D44A5C" w:rsidRDefault="0088764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1631FA0A" w14:textId="77777777" w:rsidR="00D44A5C" w:rsidRDefault="00D44A5C">
            <w:pPr>
              <w:spacing w:after="0"/>
              <w:textAlignment w:val="baseline"/>
              <w:rPr>
                <w:rFonts w:eastAsia="Times New Roman"/>
              </w:rPr>
            </w:pPr>
          </w:p>
        </w:tc>
      </w:tr>
      <w:tr w:rsidR="00D44A5C" w14:paraId="7FE41C1D" w14:textId="77777777">
        <w:tc>
          <w:tcPr>
            <w:tcW w:w="1479" w:type="dxa"/>
          </w:tcPr>
          <w:p w14:paraId="676C28DF" w14:textId="77777777" w:rsidR="00D44A5C" w:rsidRDefault="00887645">
            <w:pPr>
              <w:spacing w:after="0"/>
              <w:textAlignment w:val="baseline"/>
              <w:rPr>
                <w:rFonts w:eastAsia="Yu Mincho"/>
                <w:lang w:val="en-US" w:eastAsia="ja-JP"/>
              </w:rPr>
            </w:pPr>
            <w:r>
              <w:t>FUTUREWEI</w:t>
            </w:r>
          </w:p>
        </w:tc>
        <w:tc>
          <w:tcPr>
            <w:tcW w:w="1372" w:type="dxa"/>
          </w:tcPr>
          <w:p w14:paraId="3B68DEAF" w14:textId="77777777" w:rsidR="00D44A5C" w:rsidRDefault="00887645">
            <w:pPr>
              <w:spacing w:after="0"/>
              <w:textAlignment w:val="baseline"/>
              <w:rPr>
                <w:rFonts w:eastAsia="Yu Mincho"/>
                <w:lang w:val="en-US" w:eastAsia="ja-JP"/>
              </w:rPr>
            </w:pPr>
            <w:r>
              <w:t>Y</w:t>
            </w:r>
          </w:p>
        </w:tc>
        <w:tc>
          <w:tcPr>
            <w:tcW w:w="6780" w:type="dxa"/>
          </w:tcPr>
          <w:p w14:paraId="4133BA16" w14:textId="77777777" w:rsidR="00D44A5C" w:rsidRDefault="00887645">
            <w:pPr>
              <w:spacing w:after="0"/>
              <w:textAlignment w:val="baseline"/>
            </w:pPr>
            <w:r>
              <w:t>Editorial: can the bullets be combined (using Nokia’s proposed revision)?</w:t>
            </w:r>
          </w:p>
          <w:p w14:paraId="7876C803" w14:textId="77777777" w:rsidR="00D44A5C" w:rsidRDefault="0088764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D44A5C" w14:paraId="2534EF28" w14:textId="77777777">
        <w:tc>
          <w:tcPr>
            <w:tcW w:w="1479" w:type="dxa"/>
          </w:tcPr>
          <w:p w14:paraId="6D177CA5" w14:textId="77777777" w:rsidR="00D44A5C" w:rsidRDefault="00887645">
            <w:pPr>
              <w:rPr>
                <w:lang w:val="en-US" w:eastAsia="ko-KR"/>
              </w:rPr>
            </w:pPr>
            <w:r>
              <w:rPr>
                <w:rFonts w:hint="eastAsia"/>
                <w:lang w:val="en-US" w:eastAsia="ko-KR"/>
              </w:rPr>
              <w:t>LG</w:t>
            </w:r>
          </w:p>
        </w:tc>
        <w:tc>
          <w:tcPr>
            <w:tcW w:w="1372" w:type="dxa"/>
          </w:tcPr>
          <w:p w14:paraId="3915A660" w14:textId="77777777" w:rsidR="00D44A5C" w:rsidRDefault="00D44A5C">
            <w:pPr>
              <w:tabs>
                <w:tab w:val="left" w:pos="551"/>
              </w:tabs>
              <w:rPr>
                <w:lang w:val="en-US" w:eastAsia="ko-KR"/>
              </w:rPr>
            </w:pPr>
          </w:p>
        </w:tc>
        <w:tc>
          <w:tcPr>
            <w:tcW w:w="6780" w:type="dxa"/>
          </w:tcPr>
          <w:p w14:paraId="0E9C8207" w14:textId="77777777" w:rsidR="00D44A5C" w:rsidRDefault="0088764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D44A5C" w14:paraId="697D3233" w14:textId="77777777">
        <w:tc>
          <w:tcPr>
            <w:tcW w:w="1479" w:type="dxa"/>
          </w:tcPr>
          <w:p w14:paraId="7AC7963D"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55DB91A7"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636F984B" w14:textId="77777777" w:rsidR="00D44A5C" w:rsidRDefault="00887645">
            <w:pPr>
              <w:pStyle w:val="ListParagraph"/>
              <w:numPr>
                <w:ilvl w:val="0"/>
                <w:numId w:val="15"/>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4B327346" w14:textId="77777777" w:rsidR="00D44A5C" w:rsidRDefault="00887645">
            <w:pPr>
              <w:pStyle w:val="ListParagraph"/>
              <w:numPr>
                <w:ilvl w:val="0"/>
                <w:numId w:val="15"/>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D44A5C" w14:paraId="5CE7A72D" w14:textId="77777777">
        <w:tc>
          <w:tcPr>
            <w:tcW w:w="1479" w:type="dxa"/>
          </w:tcPr>
          <w:p w14:paraId="02FBAC57"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0C0F48F8"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16F10E3" w14:textId="77777777" w:rsidR="00D44A5C" w:rsidRDefault="00D44A5C">
            <w:pPr>
              <w:spacing w:after="0"/>
              <w:textAlignment w:val="baseline"/>
              <w:rPr>
                <w:rFonts w:eastAsia="DengXian"/>
                <w:lang w:eastAsia="zh-CN"/>
              </w:rPr>
            </w:pPr>
          </w:p>
        </w:tc>
      </w:tr>
      <w:tr w:rsidR="00D44A5C" w14:paraId="5DACF2A3" w14:textId="77777777">
        <w:tc>
          <w:tcPr>
            <w:tcW w:w="1479" w:type="dxa"/>
          </w:tcPr>
          <w:p w14:paraId="3E054848"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6BB2D150" w14:textId="77777777" w:rsidR="00D44A5C" w:rsidRDefault="00D44A5C">
            <w:pPr>
              <w:spacing w:after="0"/>
              <w:textAlignment w:val="baseline"/>
              <w:rPr>
                <w:rFonts w:eastAsia="Times New Roman"/>
                <w:lang w:val="en-US" w:eastAsia="en-GB"/>
              </w:rPr>
            </w:pPr>
          </w:p>
        </w:tc>
        <w:tc>
          <w:tcPr>
            <w:tcW w:w="6780" w:type="dxa"/>
          </w:tcPr>
          <w:p w14:paraId="4614DE20" w14:textId="77777777" w:rsidR="00D44A5C" w:rsidRDefault="0088764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299A5967" w14:textId="77777777" w:rsidR="00D44A5C" w:rsidRDefault="00887645">
            <w:pPr>
              <w:spacing w:after="0"/>
              <w:textAlignment w:val="baseline"/>
              <w:rPr>
                <w:rFonts w:eastAsia="Times New Roman"/>
                <w:lang w:val="en-US" w:eastAsia="en-GB"/>
              </w:rPr>
            </w:pPr>
            <w:r>
              <w:rPr>
                <w:rFonts w:eastAsia="Times New Roman"/>
                <w:lang w:val="en-US" w:eastAsia="en-GB"/>
              </w:rPr>
              <w:t xml:space="preserve">We suggest </w:t>
            </w:r>
            <w:proofErr w:type="gramStart"/>
            <w:r>
              <w:rPr>
                <w:rFonts w:eastAsia="Times New Roman"/>
                <w:lang w:val="en-US" w:eastAsia="en-GB"/>
              </w:rPr>
              <w:t>to address</w:t>
            </w:r>
            <w:proofErr w:type="gramEnd"/>
            <w:r>
              <w:rPr>
                <w:rFonts w:eastAsia="Times New Roman"/>
                <w:lang w:val="en-US" w:eastAsia="en-GB"/>
              </w:rPr>
              <w:t xml:space="preserve"> the FFS’s before confirming the WA:</w:t>
            </w:r>
          </w:p>
          <w:p w14:paraId="21648DDA" w14:textId="77777777" w:rsidR="00D44A5C" w:rsidRDefault="00887645">
            <w:pPr>
              <w:pStyle w:val="ListParagraph"/>
              <w:numPr>
                <w:ilvl w:val="0"/>
                <w:numId w:val="16"/>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29A297F9" w14:textId="77777777" w:rsidR="00D44A5C" w:rsidRDefault="00887645">
            <w:pPr>
              <w:pStyle w:val="ListParagraph"/>
              <w:numPr>
                <w:ilvl w:val="0"/>
                <w:numId w:val="16"/>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D44A5C" w14:paraId="34C5BADE" w14:textId="77777777">
        <w:tc>
          <w:tcPr>
            <w:tcW w:w="1479" w:type="dxa"/>
          </w:tcPr>
          <w:p w14:paraId="4EE5467C" w14:textId="77777777" w:rsidR="00D44A5C" w:rsidRDefault="00887645">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CDD2C5" w14:textId="77777777" w:rsidR="00D44A5C" w:rsidRDefault="00887645">
            <w:pPr>
              <w:spacing w:after="0"/>
              <w:textAlignment w:val="baseline"/>
              <w:rPr>
                <w:rFonts w:eastAsia="Yu Mincho"/>
                <w:lang w:val="en-US" w:eastAsia="ja-JP"/>
              </w:rPr>
            </w:pPr>
            <w:r>
              <w:rPr>
                <w:rFonts w:eastAsia="Yu Mincho" w:hint="eastAsia"/>
                <w:lang w:val="en-US" w:eastAsia="ja-JP"/>
              </w:rPr>
              <w:t>Y</w:t>
            </w:r>
          </w:p>
        </w:tc>
        <w:tc>
          <w:tcPr>
            <w:tcW w:w="6780" w:type="dxa"/>
          </w:tcPr>
          <w:p w14:paraId="0F1BB399" w14:textId="77777777" w:rsidR="00D44A5C" w:rsidRDefault="00D44A5C">
            <w:pPr>
              <w:spacing w:after="0"/>
              <w:textAlignment w:val="baseline"/>
              <w:rPr>
                <w:rFonts w:eastAsia="Times New Roman"/>
                <w:lang w:val="en-US" w:eastAsia="en-GB"/>
              </w:rPr>
            </w:pPr>
          </w:p>
        </w:tc>
      </w:tr>
      <w:tr w:rsidR="00D44A5C" w14:paraId="2D63B5A3" w14:textId="77777777">
        <w:tc>
          <w:tcPr>
            <w:tcW w:w="1479" w:type="dxa"/>
          </w:tcPr>
          <w:p w14:paraId="209E98AA" w14:textId="77777777" w:rsidR="00D44A5C" w:rsidRDefault="0088764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Pr>
          <w:p w14:paraId="7F536634" w14:textId="77777777" w:rsidR="00D44A5C" w:rsidRDefault="00887645">
            <w:pPr>
              <w:spacing w:after="0"/>
              <w:textAlignment w:val="baseline"/>
              <w:rPr>
                <w:rFonts w:eastAsia="Yu Mincho"/>
                <w:lang w:val="en-US" w:eastAsia="ja-JP"/>
              </w:rPr>
            </w:pPr>
            <w:r>
              <w:rPr>
                <w:rFonts w:eastAsia="DengXian" w:hint="eastAsia"/>
                <w:lang w:val="en-US" w:eastAsia="zh-CN"/>
              </w:rPr>
              <w:t>Y</w:t>
            </w:r>
          </w:p>
        </w:tc>
        <w:tc>
          <w:tcPr>
            <w:tcW w:w="6780" w:type="dxa"/>
          </w:tcPr>
          <w:p w14:paraId="3D84DECA" w14:textId="77777777" w:rsidR="00D44A5C" w:rsidRDefault="0088764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D44A5C" w14:paraId="0C13447C" w14:textId="77777777">
        <w:tc>
          <w:tcPr>
            <w:tcW w:w="1479" w:type="dxa"/>
          </w:tcPr>
          <w:p w14:paraId="653C0847" w14:textId="77777777" w:rsidR="00D44A5C" w:rsidRDefault="00887645">
            <w:pPr>
              <w:spacing w:after="0"/>
              <w:textAlignment w:val="baseline"/>
              <w:rPr>
                <w:rFonts w:eastAsia="DengXian"/>
                <w:lang w:val="en-US" w:eastAsia="zh-CN"/>
              </w:rPr>
            </w:pPr>
            <w:r>
              <w:rPr>
                <w:rFonts w:eastAsia="DengXian"/>
                <w:lang w:val="en-US" w:eastAsia="zh-CN"/>
              </w:rPr>
              <w:lastRenderedPageBreak/>
              <w:t>Nordic</w:t>
            </w:r>
          </w:p>
        </w:tc>
        <w:tc>
          <w:tcPr>
            <w:tcW w:w="1372" w:type="dxa"/>
          </w:tcPr>
          <w:p w14:paraId="4B16725F" w14:textId="77777777" w:rsidR="00D44A5C" w:rsidRDefault="00D44A5C">
            <w:pPr>
              <w:spacing w:after="0"/>
              <w:textAlignment w:val="baseline"/>
              <w:rPr>
                <w:rFonts w:eastAsia="DengXian"/>
                <w:lang w:val="en-US" w:eastAsia="zh-CN"/>
              </w:rPr>
            </w:pPr>
          </w:p>
        </w:tc>
        <w:tc>
          <w:tcPr>
            <w:tcW w:w="6780" w:type="dxa"/>
          </w:tcPr>
          <w:p w14:paraId="372E738A" w14:textId="77777777" w:rsidR="00D44A5C" w:rsidRDefault="0088764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D44A5C" w14:paraId="2DE3F8F0" w14:textId="77777777">
        <w:tc>
          <w:tcPr>
            <w:tcW w:w="1479" w:type="dxa"/>
          </w:tcPr>
          <w:p w14:paraId="5A370A3C" w14:textId="77777777" w:rsidR="00D44A5C" w:rsidRDefault="00887645">
            <w:pPr>
              <w:rPr>
                <w:rFonts w:eastAsia="Yu Mincho"/>
                <w:lang w:val="en-US" w:eastAsia="ja-JP"/>
              </w:rPr>
            </w:pPr>
            <w:r>
              <w:rPr>
                <w:rFonts w:eastAsia="Yu Mincho"/>
                <w:lang w:val="en-US" w:eastAsia="ja-JP"/>
              </w:rPr>
              <w:t>Ericsson</w:t>
            </w:r>
          </w:p>
        </w:tc>
        <w:tc>
          <w:tcPr>
            <w:tcW w:w="1372" w:type="dxa"/>
          </w:tcPr>
          <w:p w14:paraId="0C907AB0" w14:textId="77777777" w:rsidR="00D44A5C" w:rsidRDefault="00887645">
            <w:pPr>
              <w:tabs>
                <w:tab w:val="left" w:pos="551"/>
              </w:tabs>
              <w:rPr>
                <w:rFonts w:eastAsia="Yu Mincho"/>
                <w:lang w:val="en-US" w:eastAsia="ja-JP"/>
              </w:rPr>
            </w:pPr>
            <w:r>
              <w:rPr>
                <w:rFonts w:eastAsia="Yu Mincho"/>
                <w:lang w:val="en-US" w:eastAsia="ja-JP"/>
              </w:rPr>
              <w:t>OK as WA</w:t>
            </w:r>
          </w:p>
        </w:tc>
        <w:tc>
          <w:tcPr>
            <w:tcW w:w="6780" w:type="dxa"/>
          </w:tcPr>
          <w:p w14:paraId="1DBF7214" w14:textId="77777777" w:rsidR="00D44A5C" w:rsidRDefault="00887645">
            <w:pPr>
              <w:rPr>
                <w:lang w:val="en-US"/>
              </w:rPr>
            </w:pPr>
            <w:r>
              <w:rPr>
                <w:lang w:val="en-US"/>
              </w:rPr>
              <w:t xml:space="preserve">We prefer to keep it as the working assumption until the potential PRACH fragmentation issue due to the many </w:t>
            </w:r>
            <w:proofErr w:type="gramStart"/>
            <w:r>
              <w:rPr>
                <w:lang w:val="en-US"/>
              </w:rPr>
              <w:t>legacy</w:t>
            </w:r>
            <w:proofErr w:type="gramEnd"/>
            <w:r>
              <w:rPr>
                <w:lang w:val="en-US"/>
              </w:rPr>
              <w:t xml:space="preserve"> and Rel-17 features and their combinations that need to use Msg1 indication has been addressed probably. But we are OK with the updated wording. </w:t>
            </w:r>
          </w:p>
          <w:p w14:paraId="54882F53" w14:textId="77777777" w:rsidR="00D44A5C" w:rsidRDefault="00887645">
            <w:pPr>
              <w:rPr>
                <w:lang w:val="en-US"/>
              </w:rPr>
            </w:pPr>
            <w:r>
              <w:rPr>
                <w:lang w:val="en-US"/>
              </w:rPr>
              <w:t>In the case of separate initial UL BWP, separate PRACH resource/preamble partitioning is needed only when the ROs are overlapped. We suggest clarifying this.</w:t>
            </w:r>
          </w:p>
          <w:p w14:paraId="078C56A0" w14:textId="77777777" w:rsidR="00D44A5C" w:rsidRDefault="00887645">
            <w:r>
              <w:rPr>
                <w:lang w:val="en-US"/>
              </w:rPr>
              <w:t>Regarding “FFS: how to address RA-RNTI overlapping issue”, we are fine with leaving this to RAN2, as some companies above have suggested.</w:t>
            </w:r>
          </w:p>
        </w:tc>
      </w:tr>
      <w:tr w:rsidR="00D44A5C" w14:paraId="09F4A5A7" w14:textId="77777777">
        <w:tc>
          <w:tcPr>
            <w:tcW w:w="1479" w:type="dxa"/>
          </w:tcPr>
          <w:p w14:paraId="1DD1ED99" w14:textId="77777777" w:rsidR="00D44A5C" w:rsidRDefault="00887645">
            <w:pPr>
              <w:rPr>
                <w:rFonts w:eastAsia="SimSun"/>
                <w:lang w:val="en-US" w:eastAsia="ja-JP"/>
              </w:rPr>
            </w:pPr>
            <w:r>
              <w:rPr>
                <w:rFonts w:eastAsia="SimSun" w:hint="eastAsia"/>
                <w:lang w:val="en-US" w:eastAsia="zh-CN"/>
              </w:rPr>
              <w:t>ZTE, Sanechips</w:t>
            </w:r>
          </w:p>
        </w:tc>
        <w:tc>
          <w:tcPr>
            <w:tcW w:w="1372" w:type="dxa"/>
          </w:tcPr>
          <w:p w14:paraId="1994DB54" w14:textId="77777777" w:rsidR="00D44A5C" w:rsidRDefault="00887645">
            <w:pPr>
              <w:tabs>
                <w:tab w:val="left" w:pos="551"/>
              </w:tabs>
              <w:rPr>
                <w:rFonts w:eastAsia="SimSun"/>
                <w:lang w:val="en-US" w:eastAsia="ja-JP"/>
              </w:rPr>
            </w:pPr>
            <w:r>
              <w:rPr>
                <w:rFonts w:eastAsia="SimSun" w:hint="eastAsia"/>
                <w:lang w:val="en-US" w:eastAsia="zh-CN"/>
              </w:rPr>
              <w:t>Y</w:t>
            </w:r>
          </w:p>
        </w:tc>
        <w:tc>
          <w:tcPr>
            <w:tcW w:w="6780" w:type="dxa"/>
          </w:tcPr>
          <w:p w14:paraId="7EAEE9B2" w14:textId="77777777" w:rsidR="00D44A5C" w:rsidRDefault="00887645">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17485D1C" w14:textId="77777777" w:rsidR="00D44A5C" w:rsidRDefault="0088764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to address RA-RNTI overlapping issue</w:t>
            </w:r>
          </w:p>
          <w:p w14:paraId="4E28AFFF" w14:textId="77777777" w:rsidR="00D44A5C" w:rsidRDefault="00887645">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gNB still </w:t>
            </w:r>
            <w:proofErr w:type="spellStart"/>
            <w:r>
              <w:rPr>
                <w:rFonts w:hint="eastAsia"/>
                <w:lang w:val="en-US" w:eastAsia="zh-CN"/>
              </w:rPr>
              <w:t>can not</w:t>
            </w:r>
            <w:proofErr w:type="spellEnd"/>
            <w:r>
              <w:rPr>
                <w:rFonts w:hint="eastAsia"/>
                <w:lang w:val="en-US" w:eastAsia="zh-CN"/>
              </w:rPr>
              <w:t xml:space="preserve"> identify the RedCap UE.</w:t>
            </w:r>
          </w:p>
        </w:tc>
      </w:tr>
      <w:tr w:rsidR="00D44A5C" w14:paraId="0B4C4101" w14:textId="77777777">
        <w:tc>
          <w:tcPr>
            <w:tcW w:w="1479" w:type="dxa"/>
          </w:tcPr>
          <w:p w14:paraId="0983AD3F" w14:textId="77777777" w:rsidR="00D44A5C" w:rsidRDefault="00887645">
            <w:pPr>
              <w:rPr>
                <w:rFonts w:eastAsia="SimSun"/>
                <w:lang w:val="en-US" w:eastAsia="zh-CN"/>
              </w:rPr>
            </w:pPr>
            <w:r>
              <w:rPr>
                <w:rFonts w:eastAsia="SimSun"/>
                <w:lang w:val="en-US" w:eastAsia="zh-CN"/>
              </w:rPr>
              <w:t>Intel</w:t>
            </w:r>
          </w:p>
        </w:tc>
        <w:tc>
          <w:tcPr>
            <w:tcW w:w="1372" w:type="dxa"/>
          </w:tcPr>
          <w:p w14:paraId="1B99F87F"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CDED2DC" w14:textId="77777777" w:rsidR="00D44A5C" w:rsidRDefault="00D44A5C">
            <w:pPr>
              <w:rPr>
                <w:rFonts w:eastAsia="SimSun"/>
                <w:lang w:val="en-US" w:eastAsia="zh-CN"/>
              </w:rPr>
            </w:pPr>
          </w:p>
        </w:tc>
      </w:tr>
      <w:tr w:rsidR="00D44A5C" w14:paraId="78C48C49" w14:textId="77777777">
        <w:tc>
          <w:tcPr>
            <w:tcW w:w="1479" w:type="dxa"/>
          </w:tcPr>
          <w:p w14:paraId="0766793E" w14:textId="77777777" w:rsidR="00D44A5C" w:rsidRDefault="00887645">
            <w:pPr>
              <w:rPr>
                <w:rFonts w:eastAsia="SimSun"/>
                <w:lang w:val="en-US" w:eastAsia="zh-CN"/>
              </w:rPr>
            </w:pPr>
            <w:r>
              <w:rPr>
                <w:rFonts w:eastAsia="SimSun"/>
                <w:lang w:val="en-US" w:eastAsia="zh-CN"/>
              </w:rPr>
              <w:t>Sierra Wireless</w:t>
            </w:r>
          </w:p>
        </w:tc>
        <w:tc>
          <w:tcPr>
            <w:tcW w:w="1372" w:type="dxa"/>
          </w:tcPr>
          <w:p w14:paraId="0145E3A5"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13AD32E" w14:textId="77777777" w:rsidR="00D44A5C" w:rsidRDefault="00887645">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 xml:space="preserve">FS: how to address RA-RNTI overlapping </w:t>
            </w:r>
            <w:proofErr w:type="gramStart"/>
            <w:r>
              <w:rPr>
                <w:rFonts w:eastAsia="Yu Mincho"/>
                <w:color w:val="FF0000"/>
                <w:u w:val="single"/>
                <w:lang w:eastAsia="ja-JP"/>
              </w:rPr>
              <w:t>issue</w:t>
            </w:r>
            <w:r>
              <w:rPr>
                <w:rFonts w:eastAsia="Times New Roman"/>
                <w:lang w:val="en-US" w:eastAsia="en-GB"/>
              </w:rPr>
              <w:t>“</w:t>
            </w:r>
            <w:proofErr w:type="gramEnd"/>
            <w:r>
              <w:rPr>
                <w:rFonts w:eastAsia="Times New Roman"/>
                <w:lang w:val="en-US" w:eastAsia="en-GB"/>
              </w:rPr>
              <w:t xml:space="preserve">, we think it should be left up to RAN2, hence the FFS could be removed. </w:t>
            </w:r>
          </w:p>
        </w:tc>
      </w:tr>
      <w:tr w:rsidR="00D44A5C" w14:paraId="3AA88CB3" w14:textId="77777777">
        <w:tc>
          <w:tcPr>
            <w:tcW w:w="1479" w:type="dxa"/>
          </w:tcPr>
          <w:p w14:paraId="2746CC93" w14:textId="77777777" w:rsidR="00D44A5C" w:rsidRDefault="00887645">
            <w:pPr>
              <w:rPr>
                <w:rFonts w:eastAsia="SimSun"/>
                <w:lang w:val="en-US" w:eastAsia="zh-CN"/>
              </w:rPr>
            </w:pPr>
            <w:r>
              <w:rPr>
                <w:rFonts w:eastAsia="Times New Roman"/>
                <w:lang w:val="en-US" w:eastAsia="en-GB"/>
              </w:rPr>
              <w:t xml:space="preserve">Apple </w:t>
            </w:r>
          </w:p>
        </w:tc>
        <w:tc>
          <w:tcPr>
            <w:tcW w:w="1372" w:type="dxa"/>
          </w:tcPr>
          <w:p w14:paraId="6222E736" w14:textId="77777777" w:rsidR="00D44A5C" w:rsidRDefault="00887645">
            <w:pPr>
              <w:tabs>
                <w:tab w:val="left" w:pos="551"/>
              </w:tabs>
              <w:rPr>
                <w:rFonts w:eastAsia="SimSun"/>
                <w:lang w:val="en-US" w:eastAsia="zh-CN"/>
              </w:rPr>
            </w:pPr>
            <w:r>
              <w:rPr>
                <w:rFonts w:eastAsia="Times New Roman"/>
                <w:lang w:val="en-US" w:eastAsia="en-GB"/>
              </w:rPr>
              <w:t>Y</w:t>
            </w:r>
          </w:p>
        </w:tc>
        <w:tc>
          <w:tcPr>
            <w:tcW w:w="6780" w:type="dxa"/>
          </w:tcPr>
          <w:p w14:paraId="700CEB37" w14:textId="77777777" w:rsidR="00D44A5C" w:rsidRDefault="00D44A5C">
            <w:pPr>
              <w:rPr>
                <w:rFonts w:eastAsia="SimSun"/>
                <w:lang w:val="en-US" w:eastAsia="zh-CN"/>
              </w:rPr>
            </w:pPr>
          </w:p>
        </w:tc>
      </w:tr>
      <w:tr w:rsidR="00D44A5C" w14:paraId="0E6D6110" w14:textId="77777777">
        <w:tc>
          <w:tcPr>
            <w:tcW w:w="1479" w:type="dxa"/>
          </w:tcPr>
          <w:p w14:paraId="6F2A8245" w14:textId="77777777" w:rsidR="00D44A5C" w:rsidRDefault="00887645">
            <w:pPr>
              <w:rPr>
                <w:rFonts w:eastAsia="Times New Roman"/>
                <w:lang w:val="en-US" w:eastAsia="en-GB"/>
              </w:rPr>
            </w:pPr>
            <w:r>
              <w:rPr>
                <w:rFonts w:eastAsia="Times New Roman"/>
                <w:lang w:val="en-US" w:eastAsia="en-GB"/>
              </w:rPr>
              <w:t>FL</w:t>
            </w:r>
          </w:p>
        </w:tc>
        <w:tc>
          <w:tcPr>
            <w:tcW w:w="8152" w:type="dxa"/>
            <w:gridSpan w:val="2"/>
          </w:tcPr>
          <w:p w14:paraId="4CD489B3" w14:textId="77777777" w:rsidR="00D44A5C" w:rsidRDefault="00887645">
            <w:pPr>
              <w:pStyle w:val="ListParagraph"/>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10B382F4" w14:textId="77777777" w:rsidR="00D44A5C" w:rsidRDefault="00D44A5C">
            <w:pPr>
              <w:rPr>
                <w:rFonts w:eastAsia="Yu Mincho"/>
                <w:lang w:eastAsia="ja-JP"/>
              </w:rPr>
            </w:pPr>
          </w:p>
          <w:p w14:paraId="51B385D5" w14:textId="77777777" w:rsidR="00D44A5C" w:rsidRDefault="0088764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6F22293F" w14:textId="77777777" w:rsidR="00D44A5C" w:rsidRDefault="00887645">
            <w:pPr>
              <w:spacing w:after="0"/>
              <w:jc w:val="both"/>
              <w:rPr>
                <w:color w:val="FF0000"/>
                <w:u w:val="single"/>
              </w:rPr>
            </w:pPr>
            <w:r>
              <w:rPr>
                <w:highlight w:val="green"/>
              </w:rPr>
              <w:t>Agreement</w:t>
            </w:r>
            <w:r>
              <w:rPr>
                <w:color w:val="FF0000"/>
                <w:u w:val="single"/>
              </w:rPr>
              <w:t>: (if the above working assumption is confirmed)</w:t>
            </w:r>
          </w:p>
          <w:p w14:paraId="0C95532C" w14:textId="77777777" w:rsidR="00D44A5C" w:rsidRDefault="0088764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UEs</w:t>
            </w:r>
            <w:r>
              <w:rPr>
                <w:rFonts w:eastAsia="MS Mincho"/>
                <w:lang w:eastAsia="zh-CN"/>
              </w:rPr>
              <w:t xml:space="preserve"> in Msg1 can be enabled/disabled via SIB</w:t>
            </w:r>
          </w:p>
          <w:p w14:paraId="57A46712" w14:textId="77777777" w:rsidR="00D44A5C" w:rsidRDefault="00D44A5C">
            <w:pPr>
              <w:rPr>
                <w:rFonts w:eastAsia="Yu Mincho"/>
                <w:lang w:eastAsia="ja-JP"/>
              </w:rPr>
            </w:pPr>
          </w:p>
          <w:p w14:paraId="5912FE32" w14:textId="77777777" w:rsidR="00D44A5C" w:rsidRDefault="00887645">
            <w:pPr>
              <w:pStyle w:val="ListParagraph"/>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48AEAA24" w14:textId="77777777" w:rsidR="00D44A5C" w:rsidRDefault="00887645">
            <w:pPr>
              <w:pStyle w:val="ListParagraph"/>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6FC20915" w14:textId="77777777" w:rsidR="00D44A5C" w:rsidRDefault="00D44A5C">
            <w:pPr>
              <w:rPr>
                <w:rFonts w:eastAsia="SimSun"/>
                <w:lang w:eastAsia="zh-CN"/>
              </w:rPr>
            </w:pPr>
          </w:p>
          <w:p w14:paraId="01E35AF3" w14:textId="77777777" w:rsidR="00D44A5C" w:rsidRDefault="00887645">
            <w:pPr>
              <w:jc w:val="both"/>
              <w:rPr>
                <w:b/>
              </w:rPr>
            </w:pPr>
            <w:r>
              <w:rPr>
                <w:b/>
                <w:highlight w:val="yellow"/>
              </w:rPr>
              <w:t>High Priority Proposal 3-1:</w:t>
            </w:r>
          </w:p>
          <w:p w14:paraId="0A24DA8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42E0DE2A"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47B7CFA8" w14:textId="77777777" w:rsidR="00D44A5C" w:rsidRDefault="00887645">
            <w:pPr>
              <w:numPr>
                <w:ilvl w:val="1"/>
                <w:numId w:val="9"/>
              </w:numPr>
              <w:spacing w:after="0" w:line="252" w:lineRule="auto"/>
              <w:jc w:val="both"/>
              <w:rPr>
                <w:rFonts w:eastAsia="Times New Roman"/>
              </w:rPr>
            </w:pPr>
            <w:r>
              <w:rPr>
                <w:rFonts w:eastAsia="Times New Roman"/>
              </w:rPr>
              <w:lastRenderedPageBreak/>
              <w:t>The early indication in Msg1 can be configured to be enabled/disabled</w:t>
            </w:r>
            <w:r>
              <w:rPr>
                <w:rFonts w:eastAsia="Times New Roman"/>
                <w:color w:val="FF0000"/>
                <w:u w:val="single"/>
              </w:rPr>
              <w:t xml:space="preserve"> via SIB</w:t>
            </w:r>
          </w:p>
          <w:p w14:paraId="71A64BDA"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3B8D2A6"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3475E5E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A00855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71090318" w14:textId="77777777" w:rsidR="00D44A5C" w:rsidRDefault="0088764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01C8A669"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09A4B2D6" w14:textId="77777777" w:rsidR="00D44A5C" w:rsidRDefault="00D44A5C">
            <w:pPr>
              <w:rPr>
                <w:rFonts w:eastAsia="SimSun"/>
                <w:lang w:eastAsia="zh-CN"/>
              </w:rPr>
            </w:pPr>
          </w:p>
        </w:tc>
      </w:tr>
      <w:tr w:rsidR="00D44A5C" w14:paraId="4251334A" w14:textId="77777777">
        <w:tc>
          <w:tcPr>
            <w:tcW w:w="1479" w:type="dxa"/>
          </w:tcPr>
          <w:p w14:paraId="15315874" w14:textId="77777777" w:rsidR="00D44A5C" w:rsidRDefault="00887645">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211B26D5"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9AD7C8E"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7F901422" w14:textId="77777777" w:rsidR="00D44A5C" w:rsidRDefault="00887645">
            <w:pPr>
              <w:jc w:val="both"/>
              <w:rPr>
                <w:b/>
              </w:rPr>
            </w:pPr>
            <w:r>
              <w:rPr>
                <w:b/>
                <w:highlight w:val="green"/>
              </w:rPr>
              <w:t>Agreement:</w:t>
            </w:r>
          </w:p>
          <w:p w14:paraId="55615BEA"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13101679"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6B3ADA19"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BCDEF7C"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669525F"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0189D6B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1FFDDF0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6962C9A4"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DDE8EB5"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E1563C3" w14:textId="77777777" w:rsidR="00D44A5C" w:rsidRDefault="00887645">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05A0F78D"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0B45892F" w14:textId="77777777" w:rsidR="00D44A5C" w:rsidRDefault="00D44A5C">
            <w:pPr>
              <w:rPr>
                <w:rFonts w:eastAsia="Yu Mincho"/>
                <w:lang w:val="en-US" w:eastAsia="ja-JP"/>
              </w:rPr>
            </w:pPr>
          </w:p>
          <w:p w14:paraId="05AC82F4" w14:textId="77777777" w:rsidR="00D44A5C" w:rsidRDefault="0088764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46288AEE" w14:textId="77777777" w:rsidR="00D44A5C" w:rsidRDefault="00887645">
            <w:pPr>
              <w:jc w:val="both"/>
              <w:rPr>
                <w:b/>
              </w:rPr>
            </w:pPr>
            <w:r>
              <w:rPr>
                <w:b/>
                <w:highlight w:val="yellow"/>
              </w:rPr>
              <w:t>High Priority Question 3-1a:</w:t>
            </w:r>
          </w:p>
          <w:p w14:paraId="1C66A075" w14:textId="77777777" w:rsidR="00D44A5C" w:rsidRDefault="00887645">
            <w:pPr>
              <w:pStyle w:val="ListParagraph"/>
              <w:numPr>
                <w:ilvl w:val="0"/>
                <w:numId w:val="9"/>
              </w:numPr>
              <w:jc w:val="both"/>
              <w:rPr>
                <w:rFonts w:eastAsia="Yu Mincho"/>
                <w:bCs/>
                <w:sz w:val="20"/>
                <w:szCs w:val="22"/>
                <w:lang w:val="en-GB"/>
              </w:rPr>
            </w:pPr>
            <w:r>
              <w:rPr>
                <w:bCs/>
                <w:sz w:val="20"/>
                <w:szCs w:val="22"/>
                <w:lang w:val="en-GB" w:eastAsia="zh-CN"/>
              </w:rPr>
              <w:t>Does RAN1 need to further study how to address RA-RNTI overlapping issue for the early indication of RedCap UEs in Msg1? If yes, please provide potential solutions which RAN1 need to further study.</w:t>
            </w:r>
          </w:p>
          <w:p w14:paraId="282673BC" w14:textId="77777777" w:rsidR="00D44A5C" w:rsidRDefault="00D44A5C">
            <w:pPr>
              <w:rPr>
                <w:rFonts w:eastAsia="Yu Mincho"/>
                <w:lang w:eastAsia="ja-JP"/>
              </w:rPr>
            </w:pPr>
          </w:p>
          <w:p w14:paraId="6632B4DB" w14:textId="77777777" w:rsidR="00D44A5C" w:rsidRDefault="0088764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D44A5C" w14:paraId="7866E4B8" w14:textId="77777777">
        <w:tc>
          <w:tcPr>
            <w:tcW w:w="1479" w:type="dxa"/>
          </w:tcPr>
          <w:p w14:paraId="40296FC8"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B21397"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1AA649B8"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D44A5C" w14:paraId="4091E6A0" w14:textId="77777777">
        <w:tc>
          <w:tcPr>
            <w:tcW w:w="1479" w:type="dxa"/>
          </w:tcPr>
          <w:p w14:paraId="1E614E9F" w14:textId="77777777" w:rsidR="00D44A5C" w:rsidRDefault="0088764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1611F345" w14:textId="77777777" w:rsidR="00D44A5C" w:rsidRDefault="0088764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49AE58CF" w14:textId="77777777" w:rsidR="00D44A5C" w:rsidRDefault="00887645">
            <w:pPr>
              <w:rPr>
                <w:rFonts w:eastAsia="Yu Mincho"/>
                <w:color w:val="000000" w:themeColor="text1"/>
                <w:lang w:val="en-US" w:eastAsia="ja-JP"/>
              </w:rPr>
            </w:pPr>
            <w:r>
              <w:rPr>
                <w:rFonts w:eastAsia="Yu Mincho"/>
                <w:color w:val="000000" w:themeColor="text1"/>
                <w:lang w:val="en-US" w:eastAsia="ja-JP"/>
              </w:rPr>
              <w:t>RAN2 issue</w:t>
            </w:r>
          </w:p>
        </w:tc>
      </w:tr>
      <w:tr w:rsidR="00D44A5C" w14:paraId="3DD8E09D" w14:textId="77777777">
        <w:tc>
          <w:tcPr>
            <w:tcW w:w="1479" w:type="dxa"/>
          </w:tcPr>
          <w:p w14:paraId="38495168" w14:textId="77777777" w:rsidR="00D44A5C" w:rsidRDefault="00887645">
            <w:pPr>
              <w:rPr>
                <w:rFonts w:eastAsia="Yu Mincho"/>
                <w:lang w:val="en-US" w:eastAsia="ja-JP"/>
              </w:rPr>
            </w:pPr>
            <w:r>
              <w:rPr>
                <w:rFonts w:eastAsia="Yu Mincho"/>
                <w:lang w:val="en-US" w:eastAsia="ja-JP"/>
              </w:rPr>
              <w:t>Nordic</w:t>
            </w:r>
          </w:p>
        </w:tc>
        <w:tc>
          <w:tcPr>
            <w:tcW w:w="1372" w:type="dxa"/>
          </w:tcPr>
          <w:p w14:paraId="6FC4CEFB"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6C4568F8" w14:textId="77777777" w:rsidR="00D44A5C" w:rsidRDefault="00887645">
            <w:pPr>
              <w:rPr>
                <w:rFonts w:eastAsia="Yu Mincho"/>
                <w:lang w:val="en-US" w:eastAsia="ja-JP"/>
              </w:rPr>
            </w:pPr>
            <w:r>
              <w:rPr>
                <w:rFonts w:eastAsia="Yu Mincho"/>
                <w:lang w:val="en-US" w:eastAsia="ja-JP"/>
              </w:rPr>
              <w:t>RAN1 issue</w:t>
            </w:r>
          </w:p>
        </w:tc>
      </w:tr>
      <w:tr w:rsidR="00D44A5C" w14:paraId="5E7477DD" w14:textId="77777777">
        <w:tc>
          <w:tcPr>
            <w:tcW w:w="1479" w:type="dxa"/>
          </w:tcPr>
          <w:p w14:paraId="442DBDE1" w14:textId="77777777" w:rsidR="00D44A5C" w:rsidRDefault="00887645">
            <w:pPr>
              <w:rPr>
                <w:rFonts w:eastAsia="Yu Mincho"/>
                <w:lang w:val="en-US" w:eastAsia="ja-JP"/>
              </w:rPr>
            </w:pPr>
            <w:r>
              <w:rPr>
                <w:rFonts w:eastAsia="Yu Mincho"/>
                <w:lang w:val="en-US" w:eastAsia="ja-JP"/>
              </w:rPr>
              <w:t>Ericsson</w:t>
            </w:r>
          </w:p>
        </w:tc>
        <w:tc>
          <w:tcPr>
            <w:tcW w:w="1372" w:type="dxa"/>
          </w:tcPr>
          <w:p w14:paraId="29DA2839" w14:textId="77777777" w:rsidR="00D44A5C" w:rsidRDefault="00D44A5C">
            <w:pPr>
              <w:tabs>
                <w:tab w:val="left" w:pos="551"/>
              </w:tabs>
              <w:rPr>
                <w:rFonts w:eastAsia="Times New Roman"/>
                <w:lang w:val="en-US" w:eastAsia="en-GB"/>
              </w:rPr>
            </w:pPr>
          </w:p>
        </w:tc>
        <w:tc>
          <w:tcPr>
            <w:tcW w:w="6780" w:type="dxa"/>
          </w:tcPr>
          <w:p w14:paraId="3145D120" w14:textId="77777777" w:rsidR="00D44A5C" w:rsidRDefault="00887645">
            <w:pPr>
              <w:rPr>
                <w:rFonts w:eastAsia="Yu Mincho"/>
                <w:lang w:val="en-US" w:eastAsia="ja-JP"/>
              </w:rPr>
            </w:pPr>
            <w:r>
              <w:rPr>
                <w:rFonts w:eastAsia="Yu Mincho"/>
                <w:lang w:val="en-US" w:eastAsia="ja-JP"/>
              </w:rPr>
              <w:t>We are fine with discussing the RA-RNTI overlapping issue in RAN2.</w:t>
            </w:r>
          </w:p>
        </w:tc>
      </w:tr>
      <w:tr w:rsidR="00D44A5C" w14:paraId="25C31ADC" w14:textId="77777777">
        <w:tc>
          <w:tcPr>
            <w:tcW w:w="1479" w:type="dxa"/>
          </w:tcPr>
          <w:p w14:paraId="35273ED0" w14:textId="77777777" w:rsidR="00D44A5C" w:rsidRDefault="00887645">
            <w:pPr>
              <w:rPr>
                <w:rFonts w:eastAsia="Yu Mincho"/>
                <w:lang w:val="en-US" w:eastAsia="ja-JP"/>
              </w:rPr>
            </w:pPr>
            <w:r>
              <w:rPr>
                <w:rFonts w:eastAsia="Yu Mincho"/>
                <w:lang w:val="en-US" w:eastAsia="ja-JP"/>
              </w:rPr>
              <w:t>FUTUREWEI2</w:t>
            </w:r>
          </w:p>
        </w:tc>
        <w:tc>
          <w:tcPr>
            <w:tcW w:w="1372" w:type="dxa"/>
          </w:tcPr>
          <w:p w14:paraId="3DA1901F" w14:textId="77777777" w:rsidR="00D44A5C" w:rsidRDefault="00D44A5C">
            <w:pPr>
              <w:tabs>
                <w:tab w:val="left" w:pos="551"/>
              </w:tabs>
              <w:rPr>
                <w:rFonts w:eastAsia="Times New Roman"/>
                <w:lang w:val="en-US" w:eastAsia="en-GB"/>
              </w:rPr>
            </w:pPr>
          </w:p>
        </w:tc>
        <w:tc>
          <w:tcPr>
            <w:tcW w:w="6780" w:type="dxa"/>
          </w:tcPr>
          <w:p w14:paraId="7A22D7F0" w14:textId="77777777" w:rsidR="00D44A5C" w:rsidRDefault="00887645">
            <w:pPr>
              <w:rPr>
                <w:rFonts w:eastAsia="Yu Mincho"/>
                <w:lang w:val="en-US" w:eastAsia="ja-JP"/>
              </w:rPr>
            </w:pPr>
            <w:r>
              <w:rPr>
                <w:rFonts w:eastAsia="Yu Mincho"/>
                <w:lang w:val="en-US" w:eastAsia="ja-JP"/>
              </w:rPr>
              <w:t>RAN2 issue</w:t>
            </w:r>
          </w:p>
        </w:tc>
      </w:tr>
      <w:tr w:rsidR="00D44A5C" w14:paraId="6D90F402" w14:textId="77777777">
        <w:tc>
          <w:tcPr>
            <w:tcW w:w="1479" w:type="dxa"/>
          </w:tcPr>
          <w:p w14:paraId="48EA2963" w14:textId="77777777" w:rsidR="00D44A5C" w:rsidRDefault="00887645">
            <w:pPr>
              <w:rPr>
                <w:rFonts w:eastAsia="Yu Mincho"/>
                <w:lang w:val="en-US" w:eastAsia="ja-JP"/>
              </w:rPr>
            </w:pPr>
            <w:r>
              <w:rPr>
                <w:rFonts w:eastAsia="Yu Mincho"/>
                <w:lang w:val="en-US" w:eastAsia="ja-JP"/>
              </w:rPr>
              <w:lastRenderedPageBreak/>
              <w:t>Qualcomm</w:t>
            </w:r>
          </w:p>
        </w:tc>
        <w:tc>
          <w:tcPr>
            <w:tcW w:w="1372" w:type="dxa"/>
          </w:tcPr>
          <w:p w14:paraId="5A428F08"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46761E77" w14:textId="77777777" w:rsidR="00D44A5C" w:rsidRDefault="00887645">
            <w:pPr>
              <w:rPr>
                <w:rFonts w:eastAsia="Yu Mincho"/>
                <w:lang w:val="en-US" w:eastAsia="ja-JP"/>
              </w:rPr>
            </w:pPr>
            <w:r>
              <w:rPr>
                <w:rFonts w:eastAsia="Yu Mincho"/>
                <w:lang w:val="en-US" w:eastAsia="ja-JP"/>
              </w:rPr>
              <w:t>We can leave the RA-RNTI discussion to RAN2, unless there is any additional request/LS from RAN2.</w:t>
            </w:r>
          </w:p>
          <w:p w14:paraId="3C7B9F09" w14:textId="77777777" w:rsidR="00D44A5C" w:rsidRDefault="00D44A5C">
            <w:pPr>
              <w:rPr>
                <w:rFonts w:eastAsia="Yu Mincho"/>
                <w:lang w:val="en-US" w:eastAsia="ja-JP"/>
              </w:rPr>
            </w:pPr>
          </w:p>
        </w:tc>
      </w:tr>
      <w:tr w:rsidR="00D44A5C" w14:paraId="7B2AA4F3" w14:textId="77777777">
        <w:tc>
          <w:tcPr>
            <w:tcW w:w="1479" w:type="dxa"/>
          </w:tcPr>
          <w:p w14:paraId="6CEDE576" w14:textId="77777777" w:rsidR="00D44A5C" w:rsidRDefault="00887645">
            <w:pPr>
              <w:rPr>
                <w:rFonts w:eastAsia="Yu Mincho"/>
                <w:lang w:val="en-US" w:eastAsia="ja-JP"/>
              </w:rPr>
            </w:pPr>
            <w:r>
              <w:rPr>
                <w:rFonts w:eastAsia="Yu Mincho"/>
                <w:lang w:val="en-US" w:eastAsia="ja-JP"/>
              </w:rPr>
              <w:t>Sierra Wireless</w:t>
            </w:r>
          </w:p>
        </w:tc>
        <w:tc>
          <w:tcPr>
            <w:tcW w:w="1372" w:type="dxa"/>
          </w:tcPr>
          <w:p w14:paraId="7D88E011"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708E44A" w14:textId="77777777" w:rsidR="00D44A5C" w:rsidRDefault="00887645">
            <w:pPr>
              <w:rPr>
                <w:rFonts w:eastAsia="Yu Mincho"/>
                <w:lang w:val="en-US" w:eastAsia="ja-JP"/>
              </w:rPr>
            </w:pPr>
            <w:r>
              <w:rPr>
                <w:rFonts w:eastAsia="Yu Mincho"/>
                <w:lang w:val="en-US" w:eastAsia="ja-JP"/>
              </w:rPr>
              <w:t>This is a RAN2 topic</w:t>
            </w:r>
          </w:p>
        </w:tc>
      </w:tr>
      <w:tr w:rsidR="00D44A5C" w14:paraId="112D7810" w14:textId="77777777">
        <w:tc>
          <w:tcPr>
            <w:tcW w:w="1479" w:type="dxa"/>
          </w:tcPr>
          <w:p w14:paraId="2E06F5B7" w14:textId="77777777" w:rsidR="00D44A5C" w:rsidRDefault="00887645">
            <w:pPr>
              <w:rPr>
                <w:rFonts w:eastAsia="Yu Mincho"/>
                <w:lang w:val="en-US" w:eastAsia="ja-JP"/>
              </w:rPr>
            </w:pPr>
            <w:r>
              <w:rPr>
                <w:rFonts w:eastAsia="Yu Mincho"/>
                <w:lang w:val="en-US" w:eastAsia="ja-JP"/>
              </w:rPr>
              <w:t>Intel</w:t>
            </w:r>
          </w:p>
        </w:tc>
        <w:tc>
          <w:tcPr>
            <w:tcW w:w="1372" w:type="dxa"/>
          </w:tcPr>
          <w:p w14:paraId="5C0D35A3"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1CF84FC" w14:textId="77777777" w:rsidR="00D44A5C" w:rsidRDefault="00887645">
            <w:pPr>
              <w:rPr>
                <w:rFonts w:eastAsia="Yu Mincho"/>
                <w:lang w:val="en-US" w:eastAsia="ja-JP"/>
              </w:rPr>
            </w:pPr>
            <w:r>
              <w:rPr>
                <w:rFonts w:eastAsia="Yu Mincho"/>
                <w:lang w:val="en-US" w:eastAsia="ja-JP"/>
              </w:rPr>
              <w:t>Agree with vivo that it is a topic for RAN2.</w:t>
            </w:r>
          </w:p>
        </w:tc>
      </w:tr>
      <w:tr w:rsidR="00D44A5C" w14:paraId="1FFB773D" w14:textId="77777777">
        <w:tc>
          <w:tcPr>
            <w:tcW w:w="1479" w:type="dxa"/>
          </w:tcPr>
          <w:p w14:paraId="1863C05B" w14:textId="77777777" w:rsidR="00D44A5C" w:rsidRDefault="00887645">
            <w:pPr>
              <w:rPr>
                <w:rFonts w:eastAsia="Yu Mincho"/>
                <w:lang w:val="en-US" w:eastAsia="ja-JP"/>
              </w:rPr>
            </w:pPr>
            <w:r>
              <w:rPr>
                <w:rFonts w:eastAsia="Yu Mincho"/>
                <w:lang w:val="en-US" w:eastAsia="ja-JP"/>
              </w:rPr>
              <w:t>Lenovo, Motorola Mobility</w:t>
            </w:r>
          </w:p>
        </w:tc>
        <w:tc>
          <w:tcPr>
            <w:tcW w:w="1372" w:type="dxa"/>
          </w:tcPr>
          <w:p w14:paraId="45D71290" w14:textId="77777777" w:rsidR="00D44A5C" w:rsidRDefault="00D44A5C">
            <w:pPr>
              <w:tabs>
                <w:tab w:val="left" w:pos="551"/>
              </w:tabs>
              <w:rPr>
                <w:rFonts w:eastAsia="Times New Roman"/>
                <w:lang w:val="en-US" w:eastAsia="en-GB"/>
              </w:rPr>
            </w:pPr>
          </w:p>
        </w:tc>
        <w:tc>
          <w:tcPr>
            <w:tcW w:w="6780" w:type="dxa"/>
          </w:tcPr>
          <w:p w14:paraId="66EFFE4B" w14:textId="77777777" w:rsidR="00D44A5C" w:rsidRDefault="00887645">
            <w:pPr>
              <w:rPr>
                <w:rFonts w:eastAsia="Yu Mincho"/>
                <w:lang w:val="en-US" w:eastAsia="ja-JP"/>
              </w:rPr>
            </w:pPr>
            <w:r>
              <w:rPr>
                <w:rFonts w:eastAsia="Yu Mincho"/>
                <w:lang w:val="en-US" w:eastAsia="ja-JP"/>
              </w:rPr>
              <w:t>RAN1 could identify if the issue is valid, and up to RAN2 to resolve the issue.</w:t>
            </w:r>
          </w:p>
        </w:tc>
      </w:tr>
      <w:tr w:rsidR="00D44A5C" w14:paraId="2604C371" w14:textId="77777777">
        <w:tc>
          <w:tcPr>
            <w:tcW w:w="1479" w:type="dxa"/>
          </w:tcPr>
          <w:p w14:paraId="0D1A1988" w14:textId="77777777" w:rsidR="00D44A5C" w:rsidRDefault="00887645">
            <w:pPr>
              <w:rPr>
                <w:rFonts w:eastAsia="Yu Mincho"/>
                <w:lang w:val="en-US" w:eastAsia="ja-JP"/>
              </w:rPr>
            </w:pPr>
            <w:r>
              <w:rPr>
                <w:rFonts w:eastAsia="DengXian" w:hint="eastAsia"/>
                <w:lang w:val="en-US" w:eastAsia="zh-CN"/>
              </w:rPr>
              <w:t>CATT</w:t>
            </w:r>
          </w:p>
        </w:tc>
        <w:tc>
          <w:tcPr>
            <w:tcW w:w="1372" w:type="dxa"/>
          </w:tcPr>
          <w:p w14:paraId="3D523CFD" w14:textId="77777777" w:rsidR="00D44A5C" w:rsidRDefault="00887645">
            <w:pPr>
              <w:tabs>
                <w:tab w:val="left" w:pos="551"/>
              </w:tabs>
              <w:rPr>
                <w:rFonts w:eastAsia="Times New Roman"/>
                <w:lang w:val="en-US" w:eastAsia="en-GB"/>
              </w:rPr>
            </w:pPr>
            <w:r>
              <w:rPr>
                <w:rFonts w:eastAsia="DengXian" w:hint="eastAsia"/>
                <w:lang w:val="en-US" w:eastAsia="zh-CN"/>
              </w:rPr>
              <w:t>N</w:t>
            </w:r>
          </w:p>
        </w:tc>
        <w:tc>
          <w:tcPr>
            <w:tcW w:w="6780" w:type="dxa"/>
          </w:tcPr>
          <w:p w14:paraId="16FA93CC" w14:textId="77777777" w:rsidR="00D44A5C" w:rsidRDefault="00887645">
            <w:pPr>
              <w:rPr>
                <w:rFonts w:eastAsia="Yu Mincho"/>
                <w:lang w:val="en-US" w:eastAsia="ja-JP"/>
              </w:rPr>
            </w:pPr>
            <w:r>
              <w:rPr>
                <w:rFonts w:eastAsia="DengXian" w:hint="eastAsia"/>
                <w:lang w:val="en-US" w:eastAsia="zh-CN"/>
              </w:rPr>
              <w:t>May or may not be an issue, but anyway should be up to RAN2.</w:t>
            </w:r>
          </w:p>
        </w:tc>
      </w:tr>
      <w:tr w:rsidR="00D44A5C" w14:paraId="5EF626B3" w14:textId="77777777">
        <w:tc>
          <w:tcPr>
            <w:tcW w:w="1479" w:type="dxa"/>
          </w:tcPr>
          <w:p w14:paraId="1FCA80B9" w14:textId="77777777" w:rsidR="00D44A5C" w:rsidRDefault="00887645">
            <w:pPr>
              <w:rPr>
                <w:rFonts w:eastAsia="DengXian"/>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36B8F54D" w14:textId="77777777" w:rsidR="00D44A5C" w:rsidRDefault="00887645">
            <w:pPr>
              <w:tabs>
                <w:tab w:val="left" w:pos="551"/>
              </w:tabs>
              <w:rPr>
                <w:rFonts w:eastAsia="DengXian"/>
                <w:lang w:val="en-US" w:eastAsia="zh-CN"/>
              </w:rPr>
            </w:pPr>
            <w:r>
              <w:rPr>
                <w:rFonts w:eastAsia="Yu Mincho" w:hint="eastAsia"/>
                <w:lang w:val="en-US" w:eastAsia="ja-JP"/>
              </w:rPr>
              <w:t>N</w:t>
            </w:r>
          </w:p>
        </w:tc>
        <w:tc>
          <w:tcPr>
            <w:tcW w:w="6780" w:type="dxa"/>
          </w:tcPr>
          <w:p w14:paraId="70A7585F" w14:textId="77777777" w:rsidR="00D44A5C" w:rsidRDefault="00887645">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D44A5C" w14:paraId="796DA718" w14:textId="77777777">
        <w:tc>
          <w:tcPr>
            <w:tcW w:w="1479" w:type="dxa"/>
          </w:tcPr>
          <w:p w14:paraId="24379A57" w14:textId="77777777" w:rsidR="00D44A5C" w:rsidRDefault="00887645">
            <w:pPr>
              <w:rPr>
                <w:rFonts w:eastAsia="Yu Mincho"/>
                <w:lang w:val="en-US" w:eastAsia="ja-JP"/>
              </w:rPr>
            </w:pPr>
            <w:r>
              <w:rPr>
                <w:rFonts w:eastAsia="Yu Mincho"/>
                <w:lang w:val="en-US" w:eastAsia="ja-JP"/>
              </w:rPr>
              <w:t>NEC</w:t>
            </w:r>
          </w:p>
        </w:tc>
        <w:tc>
          <w:tcPr>
            <w:tcW w:w="1372" w:type="dxa"/>
          </w:tcPr>
          <w:p w14:paraId="0428B202" w14:textId="77777777" w:rsidR="00D44A5C" w:rsidRDefault="00887645">
            <w:pPr>
              <w:tabs>
                <w:tab w:val="left" w:pos="551"/>
              </w:tabs>
              <w:rPr>
                <w:rFonts w:eastAsia="Yu Mincho"/>
                <w:lang w:val="en-US" w:eastAsia="ja-JP"/>
              </w:rPr>
            </w:pPr>
            <w:r>
              <w:rPr>
                <w:rFonts w:eastAsia="Yu Mincho"/>
                <w:lang w:val="en-US" w:eastAsia="ja-JP"/>
              </w:rPr>
              <w:t>N</w:t>
            </w:r>
          </w:p>
        </w:tc>
        <w:tc>
          <w:tcPr>
            <w:tcW w:w="6780" w:type="dxa"/>
          </w:tcPr>
          <w:p w14:paraId="2841A542" w14:textId="77777777" w:rsidR="00D44A5C" w:rsidRDefault="00887645">
            <w:pPr>
              <w:rPr>
                <w:rFonts w:eastAsia="DengXian"/>
                <w:lang w:val="en-US" w:eastAsia="zh-CN"/>
              </w:rPr>
            </w:pPr>
            <w:r>
              <w:rPr>
                <w:rFonts w:eastAsia="Yu Mincho"/>
                <w:color w:val="000000" w:themeColor="text1"/>
                <w:lang w:val="en-US" w:eastAsia="ja-JP"/>
              </w:rPr>
              <w:t>RAN2 issue</w:t>
            </w:r>
          </w:p>
        </w:tc>
      </w:tr>
      <w:tr w:rsidR="00D44A5C" w14:paraId="0268C116" w14:textId="77777777">
        <w:tc>
          <w:tcPr>
            <w:tcW w:w="1479" w:type="dxa"/>
          </w:tcPr>
          <w:p w14:paraId="7EB046EA"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9D814F" w14:textId="77777777" w:rsidR="00D44A5C" w:rsidRDefault="00887645">
            <w:pPr>
              <w:tabs>
                <w:tab w:val="left" w:pos="551"/>
              </w:tabs>
              <w:rPr>
                <w:rFonts w:eastAsia="Yu Mincho"/>
                <w:lang w:val="en-US" w:eastAsia="ja-JP"/>
              </w:rPr>
            </w:pPr>
            <w:r>
              <w:rPr>
                <w:rFonts w:eastAsia="Yu Mincho" w:hint="eastAsia"/>
                <w:lang w:val="en-US" w:eastAsia="ja-JP"/>
              </w:rPr>
              <w:t>N</w:t>
            </w:r>
          </w:p>
        </w:tc>
        <w:tc>
          <w:tcPr>
            <w:tcW w:w="6780" w:type="dxa"/>
          </w:tcPr>
          <w:p w14:paraId="747688BD" w14:textId="77777777" w:rsidR="00D44A5C" w:rsidRDefault="00887645">
            <w:pPr>
              <w:rPr>
                <w:rFonts w:eastAsia="Yu Mincho"/>
                <w:color w:val="000000" w:themeColor="text1"/>
                <w:lang w:val="en-US" w:eastAsia="ja-JP"/>
              </w:rPr>
            </w:pPr>
            <w:r>
              <w:rPr>
                <w:rFonts w:eastAsia="Yu Mincho"/>
                <w:color w:val="000000" w:themeColor="text1"/>
                <w:lang w:val="en-US" w:eastAsia="ja-JP"/>
              </w:rPr>
              <w:t>RAN2 issue.</w:t>
            </w:r>
          </w:p>
        </w:tc>
      </w:tr>
      <w:tr w:rsidR="00D44A5C" w14:paraId="6D545877" w14:textId="77777777">
        <w:tc>
          <w:tcPr>
            <w:tcW w:w="1479" w:type="dxa"/>
          </w:tcPr>
          <w:p w14:paraId="07C41760" w14:textId="77777777" w:rsidR="00D44A5C" w:rsidRDefault="00887645">
            <w:pPr>
              <w:rPr>
                <w:rFonts w:eastAsia="Yu Mincho"/>
                <w:lang w:val="en-US" w:eastAsia="ja-JP"/>
              </w:rPr>
            </w:pPr>
            <w:r>
              <w:rPr>
                <w:rFonts w:eastAsia="Yu Mincho" w:hint="eastAsia"/>
                <w:lang w:val="en-US" w:eastAsia="ja-JP"/>
              </w:rPr>
              <w:t>SPRD</w:t>
            </w:r>
          </w:p>
        </w:tc>
        <w:tc>
          <w:tcPr>
            <w:tcW w:w="1372" w:type="dxa"/>
          </w:tcPr>
          <w:p w14:paraId="08C18211" w14:textId="77777777" w:rsidR="00D44A5C" w:rsidRDefault="00887645">
            <w:pPr>
              <w:tabs>
                <w:tab w:val="left" w:pos="551"/>
              </w:tabs>
              <w:rPr>
                <w:rFonts w:eastAsia="Yu Mincho"/>
                <w:lang w:val="en-US" w:eastAsia="ja-JP"/>
              </w:rPr>
            </w:pPr>
            <w:r>
              <w:rPr>
                <w:rFonts w:eastAsia="Yu Mincho" w:hint="eastAsia"/>
                <w:lang w:val="en-US" w:eastAsia="ja-JP"/>
              </w:rPr>
              <w:t>N</w:t>
            </w:r>
          </w:p>
        </w:tc>
        <w:tc>
          <w:tcPr>
            <w:tcW w:w="6780" w:type="dxa"/>
          </w:tcPr>
          <w:p w14:paraId="02A77586" w14:textId="77777777" w:rsidR="00D44A5C" w:rsidRDefault="0088764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D44A5C" w14:paraId="20DE78E7" w14:textId="77777777">
        <w:tc>
          <w:tcPr>
            <w:tcW w:w="1479" w:type="dxa"/>
          </w:tcPr>
          <w:p w14:paraId="57D2CEC6"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D5365CF"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137594E9" w14:textId="77777777" w:rsidR="00D44A5C" w:rsidRDefault="00887645">
            <w:pPr>
              <w:rPr>
                <w:rFonts w:eastAsia="Yu Mincho"/>
                <w:lang w:val="en-US" w:eastAsia="ja-JP"/>
              </w:rPr>
            </w:pPr>
            <w:r>
              <w:rPr>
                <w:rFonts w:eastAsia="Yu Mincho"/>
                <w:color w:val="000000" w:themeColor="text1"/>
                <w:lang w:val="en-US" w:eastAsia="ja-JP"/>
              </w:rPr>
              <w:t>RAN2 issue</w:t>
            </w:r>
          </w:p>
        </w:tc>
      </w:tr>
      <w:tr w:rsidR="00D44A5C" w14:paraId="0C14D4AB" w14:textId="77777777">
        <w:tc>
          <w:tcPr>
            <w:tcW w:w="1479" w:type="dxa"/>
          </w:tcPr>
          <w:p w14:paraId="11D0E99F"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169F38FA" w14:textId="77777777" w:rsidR="00D44A5C" w:rsidRDefault="00D44A5C">
            <w:pPr>
              <w:tabs>
                <w:tab w:val="left" w:pos="551"/>
              </w:tabs>
              <w:rPr>
                <w:rFonts w:eastAsia="DengXian"/>
                <w:lang w:val="en-US" w:eastAsia="zh-CN"/>
              </w:rPr>
            </w:pPr>
          </w:p>
        </w:tc>
        <w:tc>
          <w:tcPr>
            <w:tcW w:w="6780" w:type="dxa"/>
          </w:tcPr>
          <w:p w14:paraId="75599BD8" w14:textId="77777777" w:rsidR="00D44A5C" w:rsidRDefault="0088764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09BCA32F" w14:textId="77777777" w:rsidR="00D44A5C" w:rsidRDefault="00D44A5C">
            <w:pPr>
              <w:rPr>
                <w:rFonts w:eastAsia="DengXian"/>
                <w:bCs/>
                <w:szCs w:val="22"/>
                <w:lang w:eastAsia="zh-CN"/>
              </w:rPr>
            </w:pPr>
          </w:p>
          <w:p w14:paraId="24CD0357" w14:textId="77777777" w:rsidR="00D44A5C" w:rsidRDefault="00887645">
            <w:pPr>
              <w:jc w:val="both"/>
              <w:rPr>
                <w:b/>
              </w:rPr>
            </w:pPr>
            <w:r>
              <w:rPr>
                <w:b/>
                <w:highlight w:val="yellow"/>
              </w:rPr>
              <w:t>High Priority Proposed conclusion 3-1a</w:t>
            </w:r>
            <w:r>
              <w:rPr>
                <w:b/>
              </w:rPr>
              <w:t>:</w:t>
            </w:r>
          </w:p>
          <w:p w14:paraId="6805DC19" w14:textId="77777777" w:rsidR="00D44A5C" w:rsidRDefault="00887645">
            <w:pPr>
              <w:pStyle w:val="ListParagraph"/>
              <w:numPr>
                <w:ilvl w:val="0"/>
                <w:numId w:val="9"/>
              </w:numPr>
              <w:jc w:val="both"/>
              <w:rPr>
                <w:bCs/>
                <w:sz w:val="20"/>
                <w:szCs w:val="22"/>
                <w:lang w:val="en-GB"/>
              </w:rPr>
            </w:pPr>
            <w:r>
              <w:rPr>
                <w:bCs/>
                <w:sz w:val="20"/>
                <w:szCs w:val="22"/>
                <w:lang w:val="en-GB" w:eastAsia="zh-CN"/>
              </w:rPr>
              <w:t>RAN1 defers to RAN2 whether/how to address RA-RNTI overlapping issue in the early indication of RedCap UEs in Msg1 in Rel-17.</w:t>
            </w:r>
          </w:p>
          <w:p w14:paraId="43D98D77" w14:textId="77777777" w:rsidR="00D44A5C" w:rsidRDefault="00D44A5C">
            <w:pPr>
              <w:rPr>
                <w:rFonts w:eastAsia="Yu Mincho"/>
                <w:color w:val="000000" w:themeColor="text1"/>
                <w:lang w:val="en-US" w:eastAsia="ja-JP"/>
              </w:rPr>
            </w:pPr>
          </w:p>
        </w:tc>
      </w:tr>
      <w:tr w:rsidR="00D44A5C" w14:paraId="6D4B1ED2" w14:textId="77777777">
        <w:tc>
          <w:tcPr>
            <w:tcW w:w="1479" w:type="dxa"/>
          </w:tcPr>
          <w:p w14:paraId="162F4DB6" w14:textId="77777777" w:rsidR="00D44A5C" w:rsidRDefault="00887645">
            <w:pPr>
              <w:rPr>
                <w:rFonts w:eastAsia="DengXian"/>
                <w:lang w:val="en-US" w:eastAsia="zh-CN"/>
              </w:rPr>
            </w:pPr>
            <w:r>
              <w:rPr>
                <w:rFonts w:eastAsia="Yu Mincho"/>
                <w:lang w:val="en-US" w:eastAsia="ja-JP"/>
              </w:rPr>
              <w:t>Huawei, HiSilicon</w:t>
            </w:r>
          </w:p>
        </w:tc>
        <w:tc>
          <w:tcPr>
            <w:tcW w:w="1372" w:type="dxa"/>
          </w:tcPr>
          <w:p w14:paraId="2FC4EB54" w14:textId="77777777" w:rsidR="00D44A5C" w:rsidRDefault="00887645">
            <w:pPr>
              <w:tabs>
                <w:tab w:val="left" w:pos="551"/>
              </w:tabs>
              <w:rPr>
                <w:rFonts w:eastAsia="DengXian"/>
                <w:lang w:val="en-US" w:eastAsia="zh-CN"/>
              </w:rPr>
            </w:pPr>
            <w:r>
              <w:rPr>
                <w:rFonts w:eastAsia="Yu Mincho"/>
                <w:lang w:val="en-US" w:eastAsia="ja-JP"/>
              </w:rPr>
              <w:t>Y</w:t>
            </w:r>
          </w:p>
        </w:tc>
        <w:tc>
          <w:tcPr>
            <w:tcW w:w="6780" w:type="dxa"/>
          </w:tcPr>
          <w:p w14:paraId="3084AF70" w14:textId="77777777" w:rsidR="00D44A5C" w:rsidRDefault="00D44A5C">
            <w:pPr>
              <w:rPr>
                <w:rFonts w:eastAsia="Yu Mincho"/>
                <w:color w:val="000000" w:themeColor="text1"/>
                <w:lang w:val="en-US" w:eastAsia="ja-JP"/>
              </w:rPr>
            </w:pPr>
          </w:p>
        </w:tc>
      </w:tr>
      <w:tr w:rsidR="00D44A5C" w14:paraId="4F8EB3DE" w14:textId="77777777">
        <w:tc>
          <w:tcPr>
            <w:tcW w:w="1479" w:type="dxa"/>
          </w:tcPr>
          <w:p w14:paraId="75EA54E6" w14:textId="77777777" w:rsidR="00D44A5C" w:rsidRDefault="00887645">
            <w:pPr>
              <w:rPr>
                <w:rFonts w:eastAsia="DengXian"/>
                <w:lang w:val="en-US" w:eastAsia="zh-CN"/>
              </w:rPr>
            </w:pPr>
            <w:r>
              <w:rPr>
                <w:rFonts w:eastAsia="DengXian" w:hint="eastAsia"/>
                <w:lang w:val="en-US" w:eastAsia="zh-CN"/>
              </w:rPr>
              <w:t>CATT</w:t>
            </w:r>
          </w:p>
        </w:tc>
        <w:tc>
          <w:tcPr>
            <w:tcW w:w="1372" w:type="dxa"/>
          </w:tcPr>
          <w:p w14:paraId="39C7EA13"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56BB1BF" w14:textId="77777777" w:rsidR="00D44A5C" w:rsidRDefault="00D44A5C">
            <w:pPr>
              <w:rPr>
                <w:rFonts w:eastAsia="Yu Mincho"/>
                <w:color w:val="000000" w:themeColor="text1"/>
                <w:lang w:val="en-US" w:eastAsia="ja-JP"/>
              </w:rPr>
            </w:pPr>
          </w:p>
        </w:tc>
      </w:tr>
      <w:tr w:rsidR="00D44A5C" w14:paraId="01F75CA6" w14:textId="77777777">
        <w:tc>
          <w:tcPr>
            <w:tcW w:w="1479" w:type="dxa"/>
          </w:tcPr>
          <w:p w14:paraId="3097306E" w14:textId="77777777" w:rsidR="00D44A5C" w:rsidRDefault="00887645">
            <w:pPr>
              <w:rPr>
                <w:rFonts w:eastAsia="SimSun"/>
                <w:lang w:val="en-US" w:eastAsia="zh-CN"/>
              </w:rPr>
            </w:pPr>
            <w:r>
              <w:rPr>
                <w:rFonts w:eastAsia="SimSun" w:hint="eastAsia"/>
                <w:lang w:val="en-US" w:eastAsia="zh-CN"/>
              </w:rPr>
              <w:t>ZTE, Sanechips</w:t>
            </w:r>
          </w:p>
        </w:tc>
        <w:tc>
          <w:tcPr>
            <w:tcW w:w="1372" w:type="dxa"/>
          </w:tcPr>
          <w:p w14:paraId="3329AB34"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099A90E" w14:textId="77777777" w:rsidR="00D44A5C" w:rsidRDefault="00887645">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887645" w14:paraId="18026135" w14:textId="77777777">
        <w:tc>
          <w:tcPr>
            <w:tcW w:w="1479" w:type="dxa"/>
          </w:tcPr>
          <w:p w14:paraId="1633F115" w14:textId="01A40FC7" w:rsidR="00887645" w:rsidRDefault="00887645">
            <w:pPr>
              <w:rPr>
                <w:rFonts w:eastAsia="SimSun"/>
                <w:lang w:val="en-US" w:eastAsia="zh-CN"/>
              </w:rPr>
            </w:pPr>
            <w:r>
              <w:rPr>
                <w:rFonts w:eastAsia="SimSun"/>
                <w:lang w:val="en-US" w:eastAsia="zh-CN"/>
              </w:rPr>
              <w:t>IDCC</w:t>
            </w:r>
          </w:p>
        </w:tc>
        <w:tc>
          <w:tcPr>
            <w:tcW w:w="1372" w:type="dxa"/>
          </w:tcPr>
          <w:p w14:paraId="61B47517" w14:textId="0DFE09A2" w:rsidR="00887645" w:rsidRDefault="00887645">
            <w:pPr>
              <w:tabs>
                <w:tab w:val="left" w:pos="551"/>
              </w:tabs>
              <w:rPr>
                <w:rFonts w:eastAsia="SimSun"/>
                <w:lang w:val="en-US" w:eastAsia="zh-CN"/>
              </w:rPr>
            </w:pPr>
            <w:r>
              <w:rPr>
                <w:rFonts w:eastAsia="SimSun"/>
                <w:lang w:val="en-US" w:eastAsia="zh-CN"/>
              </w:rPr>
              <w:t>Y</w:t>
            </w:r>
          </w:p>
        </w:tc>
        <w:tc>
          <w:tcPr>
            <w:tcW w:w="6780" w:type="dxa"/>
          </w:tcPr>
          <w:p w14:paraId="62FCD19D" w14:textId="77777777" w:rsidR="00887645" w:rsidRDefault="00887645">
            <w:pPr>
              <w:rPr>
                <w:rFonts w:eastAsia="SimSun"/>
                <w:color w:val="000000" w:themeColor="text1"/>
                <w:lang w:val="en-US" w:eastAsia="zh-CN"/>
              </w:rPr>
            </w:pPr>
          </w:p>
        </w:tc>
      </w:tr>
      <w:tr w:rsidR="00C713C0" w14:paraId="1261278C" w14:textId="77777777">
        <w:tc>
          <w:tcPr>
            <w:tcW w:w="1479" w:type="dxa"/>
          </w:tcPr>
          <w:p w14:paraId="243C9393" w14:textId="04B6FC2A" w:rsidR="00C713C0" w:rsidRDefault="00C713C0">
            <w:pPr>
              <w:rPr>
                <w:rFonts w:eastAsia="SimSun"/>
                <w:lang w:val="en-US" w:eastAsia="zh-CN"/>
              </w:rPr>
            </w:pPr>
            <w:r>
              <w:rPr>
                <w:rFonts w:eastAsia="SimSun"/>
                <w:lang w:val="en-US" w:eastAsia="zh-CN"/>
              </w:rPr>
              <w:t>Nokia, NSB</w:t>
            </w:r>
          </w:p>
        </w:tc>
        <w:tc>
          <w:tcPr>
            <w:tcW w:w="1372" w:type="dxa"/>
          </w:tcPr>
          <w:p w14:paraId="42F6350F" w14:textId="7AF487BC" w:rsidR="00C713C0" w:rsidRDefault="00C713C0">
            <w:pPr>
              <w:tabs>
                <w:tab w:val="left" w:pos="551"/>
              </w:tabs>
              <w:rPr>
                <w:rFonts w:eastAsia="SimSun"/>
                <w:lang w:val="en-US" w:eastAsia="zh-CN"/>
              </w:rPr>
            </w:pPr>
            <w:r>
              <w:rPr>
                <w:rFonts w:eastAsia="SimSun"/>
                <w:lang w:val="en-US" w:eastAsia="zh-CN"/>
              </w:rPr>
              <w:t>Y</w:t>
            </w:r>
          </w:p>
        </w:tc>
        <w:tc>
          <w:tcPr>
            <w:tcW w:w="6780" w:type="dxa"/>
          </w:tcPr>
          <w:p w14:paraId="7A5E654D" w14:textId="77777777" w:rsidR="00C713C0" w:rsidRDefault="00C713C0">
            <w:pPr>
              <w:rPr>
                <w:rFonts w:eastAsia="SimSun"/>
                <w:color w:val="000000" w:themeColor="text1"/>
                <w:lang w:val="en-US" w:eastAsia="zh-CN"/>
              </w:rPr>
            </w:pPr>
          </w:p>
        </w:tc>
      </w:tr>
      <w:tr w:rsidR="009A5C04" w14:paraId="22DE354D" w14:textId="77777777">
        <w:tc>
          <w:tcPr>
            <w:tcW w:w="1479" w:type="dxa"/>
          </w:tcPr>
          <w:p w14:paraId="2146213A" w14:textId="54C191D9" w:rsidR="009A5C04" w:rsidRDefault="009A5C04">
            <w:pPr>
              <w:rPr>
                <w:rFonts w:eastAsia="SimSun"/>
                <w:lang w:val="en-US" w:eastAsia="zh-CN"/>
              </w:rPr>
            </w:pPr>
            <w:r>
              <w:rPr>
                <w:rFonts w:eastAsia="SimSun"/>
                <w:lang w:val="en-US" w:eastAsia="zh-CN"/>
              </w:rPr>
              <w:t>Qualcomm</w:t>
            </w:r>
          </w:p>
        </w:tc>
        <w:tc>
          <w:tcPr>
            <w:tcW w:w="1372" w:type="dxa"/>
          </w:tcPr>
          <w:p w14:paraId="1A7568BE" w14:textId="21050F0C" w:rsidR="009A5C04" w:rsidRDefault="009A5C04">
            <w:pPr>
              <w:tabs>
                <w:tab w:val="left" w:pos="551"/>
              </w:tabs>
              <w:rPr>
                <w:rFonts w:eastAsia="SimSun"/>
                <w:lang w:val="en-US" w:eastAsia="zh-CN"/>
              </w:rPr>
            </w:pPr>
            <w:r>
              <w:rPr>
                <w:rFonts w:eastAsia="SimSun"/>
                <w:lang w:val="en-US" w:eastAsia="zh-CN"/>
              </w:rPr>
              <w:t>Y</w:t>
            </w:r>
          </w:p>
        </w:tc>
        <w:tc>
          <w:tcPr>
            <w:tcW w:w="6780" w:type="dxa"/>
          </w:tcPr>
          <w:p w14:paraId="253FFD1E" w14:textId="77777777" w:rsidR="009A5C04" w:rsidRDefault="009A5C04">
            <w:pPr>
              <w:rPr>
                <w:rFonts w:eastAsia="SimSun"/>
                <w:color w:val="000000" w:themeColor="text1"/>
                <w:lang w:val="en-US" w:eastAsia="zh-CN"/>
              </w:rPr>
            </w:pPr>
          </w:p>
        </w:tc>
      </w:tr>
      <w:tr w:rsidR="00342CE3" w14:paraId="4A45E2AC" w14:textId="77777777">
        <w:tc>
          <w:tcPr>
            <w:tcW w:w="1479" w:type="dxa"/>
          </w:tcPr>
          <w:p w14:paraId="2CBC779B" w14:textId="7946E63B" w:rsidR="00342CE3" w:rsidRDefault="00360547">
            <w:pPr>
              <w:rPr>
                <w:rFonts w:eastAsia="SimSun"/>
                <w:lang w:val="en-US" w:eastAsia="zh-CN"/>
              </w:rPr>
            </w:pPr>
            <w:r>
              <w:rPr>
                <w:rFonts w:eastAsia="SimSun"/>
                <w:lang w:val="en-US" w:eastAsia="zh-CN"/>
              </w:rPr>
              <w:t>FUTUREWEI3</w:t>
            </w:r>
          </w:p>
        </w:tc>
        <w:tc>
          <w:tcPr>
            <w:tcW w:w="1372" w:type="dxa"/>
          </w:tcPr>
          <w:p w14:paraId="55453F69" w14:textId="2FFB59A6" w:rsidR="00342CE3" w:rsidRDefault="00360547">
            <w:pPr>
              <w:tabs>
                <w:tab w:val="left" w:pos="551"/>
              </w:tabs>
              <w:rPr>
                <w:rFonts w:eastAsia="SimSun"/>
                <w:lang w:val="en-US" w:eastAsia="zh-CN"/>
              </w:rPr>
            </w:pPr>
            <w:r>
              <w:rPr>
                <w:rFonts w:eastAsia="SimSun"/>
                <w:lang w:val="en-US" w:eastAsia="zh-CN"/>
              </w:rPr>
              <w:t>Y</w:t>
            </w:r>
          </w:p>
        </w:tc>
        <w:tc>
          <w:tcPr>
            <w:tcW w:w="6780" w:type="dxa"/>
          </w:tcPr>
          <w:p w14:paraId="756AD93B" w14:textId="77777777" w:rsidR="00360547" w:rsidRDefault="00360547" w:rsidP="00360547">
            <w:pPr>
              <w:rPr>
                <w:rFonts w:eastAsia="SimSun"/>
                <w:color w:val="000000" w:themeColor="text1"/>
                <w:lang w:val="en-US" w:eastAsia="zh-CN"/>
              </w:rPr>
            </w:pPr>
            <w:r>
              <w:rPr>
                <w:rFonts w:eastAsia="SimSun"/>
                <w:color w:val="000000" w:themeColor="text1"/>
                <w:lang w:val="en-US" w:eastAsia="zh-CN"/>
              </w:rPr>
              <w:t>Perhaps a rewording</w:t>
            </w:r>
          </w:p>
          <w:p w14:paraId="5C9E91A2" w14:textId="1F1C92F0" w:rsidR="00342CE3" w:rsidRDefault="00360547" w:rsidP="00360547">
            <w:pPr>
              <w:rPr>
                <w:rFonts w:eastAsia="SimSun"/>
                <w:color w:val="000000" w:themeColor="text1"/>
                <w:lang w:val="en-US" w:eastAsia="zh-CN"/>
              </w:rPr>
            </w:pPr>
            <w:r w:rsidRPr="00450373">
              <w:rPr>
                <w:bCs/>
                <w:strike/>
                <w:color w:val="FF0000"/>
                <w:szCs w:val="22"/>
                <w:lang w:eastAsia="zh-CN"/>
              </w:rPr>
              <w:t>RAN1 defers to RAN2</w:t>
            </w:r>
            <w:r w:rsidRPr="00450373">
              <w:rPr>
                <w:bCs/>
                <w:color w:val="FF0000"/>
                <w:szCs w:val="22"/>
                <w:lang w:eastAsia="zh-CN"/>
              </w:rPr>
              <w:t xml:space="preserve"> </w:t>
            </w:r>
            <w:r w:rsidRPr="00450373">
              <w:rPr>
                <w:bCs/>
                <w:szCs w:val="22"/>
                <w:lang w:eastAsia="zh-CN"/>
              </w:rPr>
              <w:t>whether/how to address RA-RNTI overlapping issue in the early indication of RedCap UEs in Msg1 in Rel-17</w:t>
            </w:r>
            <w:r w:rsidRPr="00450373">
              <w:rPr>
                <w:bCs/>
                <w:color w:val="FF0000"/>
                <w:szCs w:val="22"/>
                <w:lang w:eastAsia="zh-CN"/>
              </w:rPr>
              <w:t xml:space="preserve"> is up to RAN2</w:t>
            </w:r>
            <w:r w:rsidRPr="00450373">
              <w:rPr>
                <w:bCs/>
                <w:szCs w:val="22"/>
                <w:lang w:eastAsia="zh-CN"/>
              </w:rPr>
              <w:t>.</w:t>
            </w:r>
          </w:p>
        </w:tc>
      </w:tr>
      <w:tr w:rsidR="002516EE" w14:paraId="524F2099" w14:textId="77777777">
        <w:tc>
          <w:tcPr>
            <w:tcW w:w="1479" w:type="dxa"/>
          </w:tcPr>
          <w:p w14:paraId="1CACF5AF" w14:textId="10120FD4" w:rsidR="002516EE" w:rsidRDefault="002516EE">
            <w:pPr>
              <w:rPr>
                <w:rFonts w:eastAsia="SimSun"/>
                <w:lang w:val="en-US" w:eastAsia="zh-CN"/>
              </w:rPr>
            </w:pPr>
            <w:r>
              <w:rPr>
                <w:rFonts w:eastAsia="SimSun"/>
                <w:lang w:val="en-US" w:eastAsia="zh-CN"/>
              </w:rPr>
              <w:t>Sierra Wireless</w:t>
            </w:r>
          </w:p>
        </w:tc>
        <w:tc>
          <w:tcPr>
            <w:tcW w:w="1372" w:type="dxa"/>
          </w:tcPr>
          <w:p w14:paraId="325A0D39" w14:textId="1FF5F349" w:rsidR="002516EE" w:rsidRDefault="002516EE">
            <w:pPr>
              <w:tabs>
                <w:tab w:val="left" w:pos="551"/>
              </w:tabs>
              <w:rPr>
                <w:rFonts w:eastAsia="SimSun"/>
                <w:lang w:val="en-US" w:eastAsia="zh-CN"/>
              </w:rPr>
            </w:pPr>
            <w:r>
              <w:rPr>
                <w:rFonts w:eastAsia="SimSun"/>
                <w:lang w:val="en-US" w:eastAsia="zh-CN"/>
              </w:rPr>
              <w:t>Y</w:t>
            </w:r>
          </w:p>
        </w:tc>
        <w:tc>
          <w:tcPr>
            <w:tcW w:w="6780" w:type="dxa"/>
          </w:tcPr>
          <w:p w14:paraId="43BA0498" w14:textId="77777777" w:rsidR="002516EE" w:rsidRDefault="002516EE" w:rsidP="00360547">
            <w:pPr>
              <w:rPr>
                <w:rFonts w:eastAsia="SimSun"/>
                <w:color w:val="000000" w:themeColor="text1"/>
                <w:lang w:val="en-US" w:eastAsia="zh-CN"/>
              </w:rPr>
            </w:pPr>
          </w:p>
        </w:tc>
      </w:tr>
      <w:tr w:rsidR="004628A8" w14:paraId="11E3037B" w14:textId="77777777" w:rsidTr="004628A8">
        <w:tc>
          <w:tcPr>
            <w:tcW w:w="1479" w:type="dxa"/>
          </w:tcPr>
          <w:p w14:paraId="7D4D8522" w14:textId="37DA42D3" w:rsidR="004628A8" w:rsidRDefault="004628A8" w:rsidP="000238DA">
            <w:pPr>
              <w:rPr>
                <w:rFonts w:eastAsia="DengXian"/>
                <w:lang w:val="en-US" w:eastAsia="zh-CN"/>
              </w:rPr>
            </w:pPr>
            <w:r>
              <w:rPr>
                <w:rFonts w:eastAsia="DengXian"/>
                <w:lang w:val="en-US" w:eastAsia="zh-CN"/>
              </w:rPr>
              <w:t>Ericsson</w:t>
            </w:r>
          </w:p>
        </w:tc>
        <w:tc>
          <w:tcPr>
            <w:tcW w:w="1372" w:type="dxa"/>
          </w:tcPr>
          <w:p w14:paraId="21F95903" w14:textId="77777777" w:rsidR="004628A8" w:rsidRDefault="004628A8" w:rsidP="000238DA">
            <w:pPr>
              <w:tabs>
                <w:tab w:val="left" w:pos="551"/>
              </w:tabs>
              <w:rPr>
                <w:rFonts w:eastAsia="DengXian"/>
                <w:lang w:val="en-US" w:eastAsia="zh-CN"/>
              </w:rPr>
            </w:pPr>
            <w:r>
              <w:rPr>
                <w:rFonts w:eastAsia="DengXian"/>
                <w:lang w:val="en-US" w:eastAsia="zh-CN"/>
              </w:rPr>
              <w:t>Y</w:t>
            </w:r>
          </w:p>
        </w:tc>
        <w:tc>
          <w:tcPr>
            <w:tcW w:w="6780" w:type="dxa"/>
          </w:tcPr>
          <w:p w14:paraId="75D89BEF" w14:textId="77777777" w:rsidR="004628A8" w:rsidRDefault="004628A8" w:rsidP="000238DA">
            <w:pPr>
              <w:rPr>
                <w:rFonts w:eastAsia="Yu Mincho"/>
                <w:color w:val="000000" w:themeColor="text1"/>
                <w:lang w:val="en-US" w:eastAsia="ja-JP"/>
              </w:rPr>
            </w:pPr>
          </w:p>
        </w:tc>
      </w:tr>
      <w:tr w:rsidR="000238DA" w14:paraId="6A34F467" w14:textId="77777777" w:rsidTr="004628A8">
        <w:tc>
          <w:tcPr>
            <w:tcW w:w="1479" w:type="dxa"/>
          </w:tcPr>
          <w:p w14:paraId="47E96084" w14:textId="1C7AA842" w:rsidR="000238DA" w:rsidRPr="000238DA" w:rsidRDefault="000238DA"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287B09" w14:textId="2895AD3E" w:rsidR="000238DA" w:rsidRPr="000238DA" w:rsidRDefault="000238DA" w:rsidP="000238DA">
            <w:pPr>
              <w:tabs>
                <w:tab w:val="left" w:pos="551"/>
              </w:tabs>
              <w:rPr>
                <w:rFonts w:eastAsia="Yu Mincho"/>
                <w:lang w:val="en-US" w:eastAsia="ja-JP"/>
              </w:rPr>
            </w:pPr>
            <w:r>
              <w:rPr>
                <w:rFonts w:eastAsia="Yu Mincho" w:hint="eastAsia"/>
                <w:lang w:val="en-US" w:eastAsia="ja-JP"/>
              </w:rPr>
              <w:t>Y</w:t>
            </w:r>
          </w:p>
        </w:tc>
        <w:tc>
          <w:tcPr>
            <w:tcW w:w="6780" w:type="dxa"/>
          </w:tcPr>
          <w:p w14:paraId="2F04E794" w14:textId="77777777" w:rsidR="000238DA" w:rsidRDefault="000238DA" w:rsidP="000238DA">
            <w:pPr>
              <w:rPr>
                <w:rFonts w:eastAsia="Yu Mincho"/>
                <w:color w:val="000000" w:themeColor="text1"/>
                <w:lang w:val="en-US" w:eastAsia="ja-JP"/>
              </w:rPr>
            </w:pPr>
          </w:p>
        </w:tc>
      </w:tr>
      <w:tr w:rsidR="000A286C" w14:paraId="0256292B" w14:textId="77777777" w:rsidTr="004628A8">
        <w:tc>
          <w:tcPr>
            <w:tcW w:w="1479" w:type="dxa"/>
          </w:tcPr>
          <w:p w14:paraId="44A62D96" w14:textId="2AE61347" w:rsidR="000A286C" w:rsidRDefault="000A286C" w:rsidP="000238DA">
            <w:pPr>
              <w:rPr>
                <w:rFonts w:eastAsia="Yu Mincho"/>
                <w:lang w:val="en-US" w:eastAsia="ja-JP"/>
              </w:rPr>
            </w:pPr>
            <w:r>
              <w:rPr>
                <w:rFonts w:eastAsia="Yu Mincho"/>
                <w:lang w:val="en-US" w:eastAsia="ja-JP"/>
              </w:rPr>
              <w:t>NEC</w:t>
            </w:r>
          </w:p>
        </w:tc>
        <w:tc>
          <w:tcPr>
            <w:tcW w:w="1372" w:type="dxa"/>
          </w:tcPr>
          <w:p w14:paraId="362F9A73" w14:textId="577E56EB" w:rsidR="000A286C" w:rsidRDefault="000A286C" w:rsidP="000238DA">
            <w:pPr>
              <w:tabs>
                <w:tab w:val="left" w:pos="551"/>
              </w:tabs>
              <w:rPr>
                <w:rFonts w:eastAsia="Yu Mincho"/>
                <w:lang w:val="en-US" w:eastAsia="ja-JP"/>
              </w:rPr>
            </w:pPr>
            <w:r>
              <w:rPr>
                <w:rFonts w:eastAsia="Yu Mincho"/>
                <w:lang w:val="en-US" w:eastAsia="ja-JP"/>
              </w:rPr>
              <w:t>Y</w:t>
            </w:r>
          </w:p>
        </w:tc>
        <w:tc>
          <w:tcPr>
            <w:tcW w:w="6780" w:type="dxa"/>
          </w:tcPr>
          <w:p w14:paraId="5B450824" w14:textId="783C6DA8" w:rsidR="000A286C" w:rsidRDefault="000A286C" w:rsidP="000238DA">
            <w:pPr>
              <w:rPr>
                <w:rFonts w:eastAsia="Yu Mincho"/>
                <w:color w:val="000000" w:themeColor="text1"/>
                <w:lang w:val="en-US" w:eastAsia="ja-JP"/>
              </w:rPr>
            </w:pPr>
            <w:r>
              <w:rPr>
                <w:rFonts w:eastAsia="Yu Mincho"/>
                <w:color w:val="000000" w:themeColor="text1"/>
                <w:lang w:val="en-US" w:eastAsia="ja-JP"/>
              </w:rPr>
              <w:t>Fine with FUTUREWEI’s revision</w:t>
            </w:r>
          </w:p>
        </w:tc>
      </w:tr>
      <w:tr w:rsidR="004863E9" w14:paraId="28E6C4F7" w14:textId="77777777" w:rsidTr="004628A8">
        <w:tc>
          <w:tcPr>
            <w:tcW w:w="1479" w:type="dxa"/>
          </w:tcPr>
          <w:p w14:paraId="27D468CA" w14:textId="428801F5" w:rsidR="004863E9" w:rsidRDefault="004863E9" w:rsidP="004863E9">
            <w:pPr>
              <w:rPr>
                <w:rFonts w:eastAsia="Yu Mincho"/>
                <w:lang w:val="en-US" w:eastAsia="ja-JP"/>
              </w:rPr>
            </w:pPr>
            <w:r>
              <w:rPr>
                <w:rFonts w:hint="eastAsia"/>
              </w:rPr>
              <w:lastRenderedPageBreak/>
              <w:t>LG</w:t>
            </w:r>
          </w:p>
        </w:tc>
        <w:tc>
          <w:tcPr>
            <w:tcW w:w="1372" w:type="dxa"/>
          </w:tcPr>
          <w:p w14:paraId="1AC4D47E" w14:textId="76BFF256" w:rsidR="004863E9" w:rsidRDefault="004863E9" w:rsidP="004863E9">
            <w:pPr>
              <w:tabs>
                <w:tab w:val="left" w:pos="551"/>
              </w:tabs>
              <w:rPr>
                <w:rFonts w:eastAsia="Yu Mincho"/>
                <w:lang w:val="en-US" w:eastAsia="ja-JP"/>
              </w:rPr>
            </w:pPr>
            <w:r>
              <w:rPr>
                <w:rFonts w:hint="eastAsia"/>
              </w:rPr>
              <w:t>Y</w:t>
            </w:r>
          </w:p>
        </w:tc>
        <w:tc>
          <w:tcPr>
            <w:tcW w:w="6780" w:type="dxa"/>
          </w:tcPr>
          <w:p w14:paraId="0C18A7B7" w14:textId="3CC0C162" w:rsidR="004863E9" w:rsidRDefault="004863E9" w:rsidP="004863E9">
            <w:pPr>
              <w:rPr>
                <w:rFonts w:eastAsia="Yu Mincho"/>
                <w:color w:val="000000" w:themeColor="text1"/>
                <w:lang w:val="en-US" w:eastAsia="ja-JP"/>
              </w:rPr>
            </w:pPr>
            <w:r>
              <w:rPr>
                <w:rFonts w:hint="eastAsia"/>
                <w:color w:val="000000"/>
              </w:rPr>
              <w:t>We are fine to defer this issue to RAN2.</w:t>
            </w:r>
          </w:p>
        </w:tc>
      </w:tr>
      <w:tr w:rsidR="00592874" w14:paraId="47D29727" w14:textId="77777777" w:rsidTr="004628A8">
        <w:tc>
          <w:tcPr>
            <w:tcW w:w="1479" w:type="dxa"/>
          </w:tcPr>
          <w:p w14:paraId="51E867AE" w14:textId="75E87FF3" w:rsidR="00592874" w:rsidRDefault="00592874" w:rsidP="00592874">
            <w:r>
              <w:rPr>
                <w:rFonts w:eastAsia="Yu Mincho" w:hint="eastAsia"/>
                <w:lang w:val="en-US" w:eastAsia="ja-JP"/>
              </w:rPr>
              <w:t>F</w:t>
            </w:r>
            <w:r>
              <w:rPr>
                <w:rFonts w:eastAsia="Yu Mincho"/>
                <w:lang w:val="en-US" w:eastAsia="ja-JP"/>
              </w:rPr>
              <w:t>L</w:t>
            </w:r>
          </w:p>
        </w:tc>
        <w:tc>
          <w:tcPr>
            <w:tcW w:w="1372" w:type="dxa"/>
          </w:tcPr>
          <w:p w14:paraId="5BDE6922" w14:textId="77777777" w:rsidR="00592874" w:rsidRDefault="00592874" w:rsidP="00592874">
            <w:pPr>
              <w:tabs>
                <w:tab w:val="left" w:pos="551"/>
              </w:tabs>
            </w:pPr>
          </w:p>
        </w:tc>
        <w:tc>
          <w:tcPr>
            <w:tcW w:w="6780" w:type="dxa"/>
          </w:tcPr>
          <w:p w14:paraId="738187B5" w14:textId="77777777" w:rsidR="00592874" w:rsidRDefault="00592874" w:rsidP="00592874">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sidRPr="00340791">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4B402377" w14:textId="77777777" w:rsidR="00592874" w:rsidRDefault="00592874" w:rsidP="00592874">
            <w:pPr>
              <w:rPr>
                <w:rFonts w:eastAsia="Yu Mincho"/>
                <w:color w:val="000000" w:themeColor="text1"/>
                <w:lang w:val="en-US" w:eastAsia="ja-JP"/>
              </w:rPr>
            </w:pPr>
          </w:p>
          <w:p w14:paraId="769D57AE" w14:textId="77777777" w:rsidR="00592874" w:rsidRDefault="00592874" w:rsidP="00592874">
            <w:pPr>
              <w:jc w:val="both"/>
              <w:rPr>
                <w:b/>
              </w:rPr>
            </w:pPr>
            <w:r>
              <w:rPr>
                <w:b/>
                <w:highlight w:val="yellow"/>
              </w:rPr>
              <w:t>High Priority Proposed conclusion 3-1a</w:t>
            </w:r>
            <w:r>
              <w:rPr>
                <w:b/>
              </w:rPr>
              <w:t>:</w:t>
            </w:r>
          </w:p>
          <w:p w14:paraId="0D39AB0B" w14:textId="77777777" w:rsidR="00592874" w:rsidRPr="00D87E55" w:rsidRDefault="00592874" w:rsidP="00592874">
            <w:pPr>
              <w:pStyle w:val="ListParagraph"/>
              <w:numPr>
                <w:ilvl w:val="0"/>
                <w:numId w:val="9"/>
              </w:numPr>
              <w:jc w:val="both"/>
              <w:rPr>
                <w:bCs/>
                <w:sz w:val="20"/>
                <w:szCs w:val="20"/>
                <w:lang w:val="en-GB"/>
              </w:rPr>
            </w:pPr>
            <w:r w:rsidRPr="00D87E55">
              <w:rPr>
                <w:bCs/>
                <w:strike/>
                <w:color w:val="FF0000"/>
                <w:sz w:val="20"/>
                <w:szCs w:val="20"/>
                <w:lang w:eastAsia="zh-CN"/>
              </w:rPr>
              <w:t xml:space="preserve">RAN1 defers to RAN2 </w:t>
            </w:r>
            <w:r w:rsidRPr="00D87E55">
              <w:rPr>
                <w:bCs/>
                <w:sz w:val="20"/>
                <w:szCs w:val="20"/>
                <w:lang w:val="en-GB" w:eastAsia="zh-CN"/>
              </w:rPr>
              <w:t xml:space="preserve">Whether/how to address RA-RNTI overlapping issue in the early indication of RedCap UEs in Msg1 in Rel-17 </w:t>
            </w:r>
            <w:r w:rsidRPr="00D87E55">
              <w:rPr>
                <w:bCs/>
                <w:color w:val="FF0000"/>
                <w:sz w:val="20"/>
                <w:szCs w:val="20"/>
                <w:lang w:val="en-GB" w:eastAsia="zh-CN"/>
              </w:rPr>
              <w:t>is up to RAN2</w:t>
            </w:r>
            <w:r w:rsidRPr="00D87E55">
              <w:rPr>
                <w:bCs/>
                <w:sz w:val="20"/>
                <w:szCs w:val="20"/>
                <w:lang w:val="en-GB" w:eastAsia="zh-CN"/>
              </w:rPr>
              <w:t>.</w:t>
            </w:r>
          </w:p>
          <w:p w14:paraId="7E741EE8" w14:textId="77777777" w:rsidR="00592874" w:rsidRDefault="00592874" w:rsidP="00592874">
            <w:pPr>
              <w:rPr>
                <w:color w:val="000000"/>
              </w:rPr>
            </w:pPr>
          </w:p>
        </w:tc>
      </w:tr>
      <w:tr w:rsidR="00592874" w14:paraId="301CE793" w14:textId="77777777" w:rsidTr="004628A8">
        <w:tc>
          <w:tcPr>
            <w:tcW w:w="1479" w:type="dxa"/>
          </w:tcPr>
          <w:p w14:paraId="089CA4F0" w14:textId="0A7CACE9" w:rsidR="00592874" w:rsidRPr="007833B7" w:rsidRDefault="007833B7" w:rsidP="00592874">
            <w:pPr>
              <w:rPr>
                <w:rFonts w:eastAsia="Yu Mincho"/>
                <w:lang w:eastAsia="ja-JP"/>
              </w:rPr>
            </w:pPr>
            <w:r>
              <w:rPr>
                <w:rFonts w:eastAsia="Yu Mincho" w:hint="eastAsia"/>
                <w:lang w:eastAsia="ja-JP"/>
              </w:rPr>
              <w:t>F</w:t>
            </w:r>
            <w:r>
              <w:rPr>
                <w:rFonts w:eastAsia="Yu Mincho"/>
                <w:lang w:eastAsia="ja-JP"/>
              </w:rPr>
              <w:t>L4</w:t>
            </w:r>
          </w:p>
        </w:tc>
        <w:tc>
          <w:tcPr>
            <w:tcW w:w="1372" w:type="dxa"/>
          </w:tcPr>
          <w:p w14:paraId="7C70434E" w14:textId="77777777" w:rsidR="00592874" w:rsidRDefault="00592874" w:rsidP="00592874">
            <w:pPr>
              <w:tabs>
                <w:tab w:val="left" w:pos="551"/>
              </w:tabs>
            </w:pPr>
          </w:p>
        </w:tc>
        <w:tc>
          <w:tcPr>
            <w:tcW w:w="6780" w:type="dxa"/>
          </w:tcPr>
          <w:p w14:paraId="6ED2B2EA" w14:textId="77777777" w:rsidR="007833B7" w:rsidRDefault="007833B7" w:rsidP="007833B7">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sidRPr="00EC20DC">
              <w:rPr>
                <w:rFonts w:eastAsia="Yu Mincho"/>
                <w:vertAlign w:val="superscript"/>
                <w:lang w:val="en-US" w:eastAsia="ja-JP"/>
              </w:rPr>
              <w:t>th</w:t>
            </w:r>
            <w:r>
              <w:rPr>
                <w:rFonts w:eastAsia="Yu Mincho"/>
                <w:lang w:val="en-US" w:eastAsia="ja-JP"/>
              </w:rPr>
              <w:t xml:space="preserve"> August:</w:t>
            </w:r>
          </w:p>
          <w:p w14:paraId="1DDBF109" w14:textId="77777777" w:rsidR="007833B7" w:rsidRPr="000B26FF" w:rsidRDefault="007833B7" w:rsidP="007833B7">
            <w:pPr>
              <w:spacing w:after="0"/>
              <w:jc w:val="both"/>
              <w:rPr>
                <w:bCs/>
              </w:rPr>
            </w:pPr>
            <w:r w:rsidRPr="000B26FF">
              <w:rPr>
                <w:bCs/>
              </w:rPr>
              <w:t>Co</w:t>
            </w:r>
            <w:r>
              <w:rPr>
                <w:bCs/>
              </w:rPr>
              <w:t>nc</w:t>
            </w:r>
            <w:r w:rsidRPr="000B26FF">
              <w:rPr>
                <w:bCs/>
              </w:rPr>
              <w:t>lusion</w:t>
            </w:r>
          </w:p>
          <w:p w14:paraId="19BA9E9E" w14:textId="77777777" w:rsidR="007833B7" w:rsidRPr="000B26FF" w:rsidRDefault="007833B7" w:rsidP="007833B7">
            <w:pPr>
              <w:pStyle w:val="ListParagraph"/>
              <w:numPr>
                <w:ilvl w:val="0"/>
                <w:numId w:val="9"/>
              </w:numPr>
              <w:spacing w:after="0"/>
              <w:jc w:val="both"/>
              <w:rPr>
                <w:bCs/>
                <w:sz w:val="20"/>
                <w:szCs w:val="20"/>
                <w:lang w:val="en-GB"/>
              </w:rPr>
            </w:pPr>
            <w:r w:rsidRPr="00D87E55">
              <w:rPr>
                <w:bCs/>
                <w:sz w:val="20"/>
                <w:szCs w:val="20"/>
                <w:lang w:val="en-GB" w:eastAsia="zh-CN"/>
              </w:rPr>
              <w:t>Whether</w:t>
            </w:r>
            <w:r>
              <w:rPr>
                <w:bCs/>
                <w:sz w:val="20"/>
                <w:szCs w:val="20"/>
                <w:lang w:val="en-GB" w:eastAsia="zh-CN"/>
              </w:rPr>
              <w:t xml:space="preserve"> there is</w:t>
            </w:r>
            <w:r w:rsidRPr="000B26FF">
              <w:rPr>
                <w:bCs/>
                <w:sz w:val="20"/>
                <w:szCs w:val="20"/>
                <w:lang w:val="en-GB" w:eastAsia="zh-CN"/>
              </w:rPr>
              <w:t xml:space="preserve"> </w:t>
            </w:r>
            <w:r w:rsidRPr="00D87E55">
              <w:rPr>
                <w:bCs/>
                <w:sz w:val="20"/>
                <w:szCs w:val="20"/>
                <w:lang w:val="en-GB" w:eastAsia="zh-CN"/>
              </w:rPr>
              <w:t>RA-RNTI overlapping issue</w:t>
            </w:r>
            <w:r>
              <w:rPr>
                <w:bCs/>
                <w:sz w:val="20"/>
                <w:szCs w:val="20"/>
                <w:lang w:val="en-GB" w:eastAsia="zh-CN"/>
              </w:rPr>
              <w:t xml:space="preserve"> and </w:t>
            </w:r>
            <w:r w:rsidRPr="00D87E55">
              <w:rPr>
                <w:bCs/>
                <w:sz w:val="20"/>
                <w:szCs w:val="20"/>
                <w:lang w:val="en-GB" w:eastAsia="zh-CN"/>
              </w:rPr>
              <w:t>how to address RA-RNTI overlapping issue in the early indication of RedCap UEs in Msg1 in Rel-17</w:t>
            </w:r>
            <w:r w:rsidRPr="000B26FF">
              <w:rPr>
                <w:bCs/>
                <w:sz w:val="20"/>
                <w:szCs w:val="20"/>
                <w:lang w:val="en-GB" w:eastAsia="zh-CN"/>
              </w:rPr>
              <w:t xml:space="preserve"> is up to RAN2.</w:t>
            </w:r>
          </w:p>
          <w:p w14:paraId="03F0B5BA" w14:textId="77777777" w:rsidR="007833B7" w:rsidRPr="007833B7" w:rsidRDefault="007833B7" w:rsidP="00592874">
            <w:pPr>
              <w:rPr>
                <w:color w:val="000000"/>
              </w:rPr>
            </w:pPr>
          </w:p>
          <w:p w14:paraId="79D30969" w14:textId="45F3F747" w:rsidR="007833B7" w:rsidRPr="007833B7" w:rsidRDefault="007833B7" w:rsidP="00592874">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r w:rsidR="009D0EF7">
              <w:rPr>
                <w:rFonts w:eastAsia="Yu Mincho"/>
                <w:color w:val="000000"/>
                <w:lang w:eastAsia="ja-JP"/>
              </w:rPr>
              <w:t>.</w:t>
            </w:r>
          </w:p>
        </w:tc>
      </w:tr>
      <w:tr w:rsidR="007833B7" w14:paraId="0C8B5A97" w14:textId="77777777" w:rsidTr="007833B7">
        <w:tc>
          <w:tcPr>
            <w:tcW w:w="1479" w:type="dxa"/>
            <w:shd w:val="clear" w:color="auto" w:fill="808080" w:themeFill="background1" w:themeFillShade="80"/>
          </w:tcPr>
          <w:p w14:paraId="59503230" w14:textId="77777777" w:rsidR="007833B7" w:rsidRDefault="007833B7" w:rsidP="00592874">
            <w:pPr>
              <w:rPr>
                <w:rFonts w:eastAsia="Yu Mincho"/>
                <w:lang w:eastAsia="ja-JP"/>
              </w:rPr>
            </w:pPr>
          </w:p>
        </w:tc>
        <w:tc>
          <w:tcPr>
            <w:tcW w:w="1372" w:type="dxa"/>
            <w:shd w:val="clear" w:color="auto" w:fill="808080" w:themeFill="background1" w:themeFillShade="80"/>
          </w:tcPr>
          <w:p w14:paraId="74A233ED" w14:textId="77777777" w:rsidR="007833B7" w:rsidRDefault="007833B7" w:rsidP="00592874">
            <w:pPr>
              <w:tabs>
                <w:tab w:val="left" w:pos="551"/>
              </w:tabs>
            </w:pPr>
          </w:p>
        </w:tc>
        <w:tc>
          <w:tcPr>
            <w:tcW w:w="6780" w:type="dxa"/>
            <w:shd w:val="clear" w:color="auto" w:fill="808080" w:themeFill="background1" w:themeFillShade="80"/>
          </w:tcPr>
          <w:p w14:paraId="0DAEF8CC" w14:textId="77777777" w:rsidR="007833B7" w:rsidRDefault="007833B7" w:rsidP="00592874">
            <w:pPr>
              <w:rPr>
                <w:color w:val="000000"/>
              </w:rPr>
            </w:pPr>
          </w:p>
        </w:tc>
      </w:tr>
    </w:tbl>
    <w:p w14:paraId="09AA08A0" w14:textId="01CF005C" w:rsidR="00D44A5C" w:rsidRDefault="00D44A5C" w:rsidP="004628A8">
      <w:pPr>
        <w:tabs>
          <w:tab w:val="left" w:pos="1305"/>
        </w:tabs>
        <w:spacing w:after="100" w:afterAutospacing="1"/>
        <w:jc w:val="both"/>
        <w:rPr>
          <w:rFonts w:cs="Arial"/>
          <w:szCs w:val="18"/>
          <w:lang w:eastAsia="ja-JP"/>
        </w:rPr>
      </w:pPr>
    </w:p>
    <w:p w14:paraId="5B199E12" w14:textId="77777777" w:rsidR="00D44A5C" w:rsidRDefault="0088764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00D1EF00" w14:textId="77777777" w:rsidR="00D44A5C" w:rsidRDefault="00887645">
      <w:pPr>
        <w:jc w:val="both"/>
        <w:rPr>
          <w:b/>
        </w:rPr>
      </w:pPr>
      <w:r>
        <w:rPr>
          <w:b/>
          <w:highlight w:val="yellow"/>
        </w:rPr>
        <w:t>FL1 High Priority Question 3-2:</w:t>
      </w:r>
    </w:p>
    <w:p w14:paraId="10CA8EB9" w14:textId="77777777" w:rsidR="00D44A5C" w:rsidRDefault="00887645">
      <w:pPr>
        <w:pStyle w:val="ListParagraph"/>
        <w:numPr>
          <w:ilvl w:val="0"/>
          <w:numId w:val="9"/>
        </w:numPr>
        <w:jc w:val="both"/>
        <w:rPr>
          <w:bCs/>
          <w:sz w:val="20"/>
          <w:szCs w:val="22"/>
          <w:lang w:val="en-GB"/>
        </w:rPr>
      </w:pPr>
      <w:r>
        <w:rPr>
          <w:bCs/>
          <w:sz w:val="20"/>
          <w:szCs w:val="22"/>
          <w:lang w:val="en-GB" w:eastAsia="zh-CN"/>
        </w:rPr>
        <w:t>For 4-step RACH, which scenarios is the early indication of RedCap UEs in Msg3 applicable from RAN1 perspective?</w:t>
      </w:r>
    </w:p>
    <w:p w14:paraId="45D1F9C4" w14:textId="77777777" w:rsidR="00D44A5C" w:rsidRDefault="00887645">
      <w:pPr>
        <w:pStyle w:val="ListParagraph"/>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14:paraId="2367C024" w14:textId="77777777" w:rsidR="00D44A5C" w:rsidRDefault="00D44A5C">
      <w:pPr>
        <w:spacing w:after="0"/>
        <w:jc w:val="both"/>
        <w:rPr>
          <w:b/>
          <w:szCs w:val="22"/>
        </w:rPr>
      </w:pPr>
    </w:p>
    <w:tbl>
      <w:tblPr>
        <w:tblStyle w:val="TableGrid"/>
        <w:tblW w:w="4885" w:type="pct"/>
        <w:tblLook w:val="04A0" w:firstRow="1" w:lastRow="0" w:firstColumn="1" w:lastColumn="0" w:noHBand="0" w:noVBand="1"/>
      </w:tblPr>
      <w:tblGrid>
        <w:gridCol w:w="1684"/>
        <w:gridCol w:w="1430"/>
        <w:gridCol w:w="6295"/>
      </w:tblGrid>
      <w:tr w:rsidR="00D44A5C" w14:paraId="11DE17BB"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2DE79" w14:textId="77777777" w:rsidR="00D44A5C" w:rsidRDefault="0088764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5DA70A" w14:textId="77777777" w:rsidR="00D44A5C" w:rsidRDefault="00887645">
            <w:pPr>
              <w:rPr>
                <w:b/>
                <w:bCs/>
              </w:rPr>
            </w:pPr>
            <w:r>
              <w:rPr>
                <w:b/>
                <w:bCs/>
              </w:rPr>
              <w:t>Comments</w:t>
            </w:r>
          </w:p>
        </w:tc>
      </w:tr>
      <w:tr w:rsidR="00D44A5C" w14:paraId="557ADA50" w14:textId="77777777">
        <w:tc>
          <w:tcPr>
            <w:tcW w:w="895" w:type="pct"/>
            <w:tcBorders>
              <w:top w:val="single" w:sz="4" w:space="0" w:color="auto"/>
              <w:left w:val="single" w:sz="4" w:space="0" w:color="auto"/>
              <w:bottom w:val="single" w:sz="4" w:space="0" w:color="auto"/>
              <w:right w:val="single" w:sz="4" w:space="0" w:color="auto"/>
            </w:tcBorders>
          </w:tcPr>
          <w:p w14:paraId="10412665"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2E6AB2C8"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4E595E13"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RedCap UEs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DengXian"/>
                <w:lang w:val="en-US" w:eastAsia="zh-CN"/>
              </w:rPr>
              <w:t>….</w:t>
            </w:r>
          </w:p>
        </w:tc>
      </w:tr>
      <w:tr w:rsidR="00D44A5C" w14:paraId="4CC47B92" w14:textId="77777777">
        <w:tc>
          <w:tcPr>
            <w:tcW w:w="895" w:type="pct"/>
            <w:tcBorders>
              <w:top w:val="single" w:sz="4" w:space="0" w:color="auto"/>
              <w:left w:val="single" w:sz="4" w:space="0" w:color="auto"/>
              <w:bottom w:val="single" w:sz="4" w:space="0" w:color="auto"/>
              <w:right w:val="single" w:sz="4" w:space="0" w:color="auto"/>
            </w:tcBorders>
          </w:tcPr>
          <w:p w14:paraId="65161FFA" w14:textId="77777777" w:rsidR="00D44A5C" w:rsidRDefault="00887645">
            <w:pPr>
              <w:rPr>
                <w:rFonts w:eastAsia="Yu Mincho"/>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1CD5AFC3" w14:textId="77777777" w:rsidR="00D44A5C" w:rsidRDefault="00887645">
            <w:pPr>
              <w:rPr>
                <w:lang w:val="en-US"/>
              </w:rPr>
            </w:pPr>
            <w:r>
              <w:rPr>
                <w:lang w:val="en-US"/>
              </w:rPr>
              <w:t xml:space="preserve">There </w:t>
            </w:r>
            <w:proofErr w:type="gramStart"/>
            <w:r>
              <w:rPr>
                <w:lang w:val="en-US"/>
              </w:rPr>
              <w:t>has</w:t>
            </w:r>
            <w:proofErr w:type="gramEnd"/>
            <w:r>
              <w:rPr>
                <w:lang w:val="en-US"/>
              </w:rPr>
              <w:t xml:space="preserve"> been several cases identified during the study phase and, e.g. when PARCH capacity is concerned. From our perspective Msg3 is also one of the options that specification shall support and up to network to configure. The detailed solution can be up to RAN2.</w:t>
            </w:r>
          </w:p>
        </w:tc>
      </w:tr>
      <w:tr w:rsidR="00D44A5C" w14:paraId="7056560B" w14:textId="77777777">
        <w:tc>
          <w:tcPr>
            <w:tcW w:w="895" w:type="pct"/>
            <w:tcBorders>
              <w:top w:val="single" w:sz="4" w:space="0" w:color="auto"/>
              <w:left w:val="single" w:sz="4" w:space="0" w:color="auto"/>
              <w:bottom w:val="single" w:sz="4" w:space="0" w:color="auto"/>
              <w:right w:val="single" w:sz="4" w:space="0" w:color="auto"/>
            </w:tcBorders>
          </w:tcPr>
          <w:p w14:paraId="28C55E91"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36C9A1F0" w14:textId="77777777" w:rsidR="00D44A5C" w:rsidRDefault="00887645">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w:t>
            </w:r>
            <w:r>
              <w:rPr>
                <w:rFonts w:eastAsia="Times New Roman"/>
              </w:rPr>
              <w:lastRenderedPageBreak/>
              <w:t xml:space="preserve">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D44A5C" w14:paraId="300F41CA" w14:textId="77777777">
        <w:tc>
          <w:tcPr>
            <w:tcW w:w="895" w:type="pct"/>
            <w:tcBorders>
              <w:top w:val="single" w:sz="4" w:space="0" w:color="auto"/>
              <w:left w:val="single" w:sz="4" w:space="0" w:color="auto"/>
              <w:bottom w:val="single" w:sz="4" w:space="0" w:color="auto"/>
              <w:right w:val="single" w:sz="4" w:space="0" w:color="auto"/>
            </w:tcBorders>
          </w:tcPr>
          <w:p w14:paraId="3B2FC661" w14:textId="77777777" w:rsidR="00D44A5C" w:rsidRDefault="00887645">
            <w:pPr>
              <w:rPr>
                <w:rFonts w:eastAsia="DengXian"/>
                <w:lang w:val="en-US" w:eastAsia="zh-CN"/>
              </w:rPr>
            </w:pPr>
            <w:r>
              <w:rPr>
                <w:rFonts w:eastAsia="DengXian" w:hint="eastAsia"/>
                <w:lang w:val="en-US" w:eastAsia="zh-CN"/>
              </w:rPr>
              <w:lastRenderedPageBreak/>
              <w:t>CATT</w:t>
            </w:r>
          </w:p>
        </w:tc>
        <w:tc>
          <w:tcPr>
            <w:tcW w:w="4105" w:type="pct"/>
            <w:gridSpan w:val="2"/>
            <w:tcBorders>
              <w:top w:val="single" w:sz="4" w:space="0" w:color="auto"/>
              <w:left w:val="single" w:sz="4" w:space="0" w:color="auto"/>
              <w:bottom w:val="single" w:sz="4" w:space="0" w:color="auto"/>
              <w:right w:val="single" w:sz="4" w:space="0" w:color="auto"/>
            </w:tcBorders>
          </w:tcPr>
          <w:p w14:paraId="32DA3DBF" w14:textId="77777777" w:rsidR="00D44A5C" w:rsidRDefault="00887645">
            <w:pPr>
              <w:rPr>
                <w:rFonts w:eastAsia="DengXian"/>
                <w:lang w:val="en-US" w:eastAsia="zh-CN"/>
              </w:rPr>
            </w:pPr>
            <w:r>
              <w:rPr>
                <w:rFonts w:eastAsia="DengXian" w:hint="eastAsia"/>
                <w:lang w:val="en-US" w:eastAsia="zh-CN"/>
              </w:rPr>
              <w:t xml:space="preserve">We do not think identifying RedCap UE in Msg3 is very useful in 4-step RACH. </w:t>
            </w:r>
          </w:p>
          <w:p w14:paraId="797F9F4D" w14:textId="77777777" w:rsidR="00D44A5C" w:rsidRDefault="00887645">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w:t>
            </w:r>
            <w:proofErr w:type="gramStart"/>
            <w:r>
              <w:rPr>
                <w:rFonts w:eastAsia="DengXian" w:hint="eastAsia"/>
                <w:lang w:val="en-US" w:eastAsia="zh-CN"/>
              </w:rPr>
              <w:t>e.g.</w:t>
            </w:r>
            <w:proofErr w:type="gramEnd"/>
            <w:r>
              <w:rPr>
                <w:rFonts w:eastAsia="DengXian" w:hint="eastAsia"/>
                <w:lang w:val="en-US" w:eastAsia="zh-CN"/>
              </w:rPr>
              <w:t xml:space="preserve">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D44A5C" w14:paraId="6BD2B08C" w14:textId="77777777">
        <w:tc>
          <w:tcPr>
            <w:tcW w:w="895" w:type="pct"/>
            <w:tcBorders>
              <w:top w:val="single" w:sz="4" w:space="0" w:color="auto"/>
              <w:left w:val="single" w:sz="4" w:space="0" w:color="auto"/>
              <w:bottom w:val="single" w:sz="4" w:space="0" w:color="auto"/>
              <w:right w:val="single" w:sz="4" w:space="0" w:color="auto"/>
            </w:tcBorders>
          </w:tcPr>
          <w:p w14:paraId="545B9CC0"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59995EB2" w14:textId="77777777" w:rsidR="00D44A5C" w:rsidRDefault="00887645">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D44A5C" w14:paraId="394878F1" w14:textId="77777777">
        <w:tc>
          <w:tcPr>
            <w:tcW w:w="895" w:type="pct"/>
          </w:tcPr>
          <w:p w14:paraId="0CCBDB8E"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03B29142"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747B4D11"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D44A5C" w14:paraId="628906B9" w14:textId="77777777">
        <w:tc>
          <w:tcPr>
            <w:tcW w:w="895" w:type="pct"/>
          </w:tcPr>
          <w:p w14:paraId="2C548174"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40F7190E" w14:textId="77777777" w:rsidR="00D44A5C" w:rsidRDefault="0088764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D44A5C" w14:paraId="409D87FC" w14:textId="77777777">
        <w:tc>
          <w:tcPr>
            <w:tcW w:w="895" w:type="pct"/>
          </w:tcPr>
          <w:p w14:paraId="3DD3E2D7" w14:textId="77777777" w:rsidR="00D44A5C" w:rsidRDefault="00887645">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04B220B6" w14:textId="77777777" w:rsidR="00D44A5C" w:rsidRDefault="0088764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D44A5C" w14:paraId="6A7A5C11" w14:textId="77777777">
        <w:tc>
          <w:tcPr>
            <w:tcW w:w="895" w:type="pct"/>
          </w:tcPr>
          <w:p w14:paraId="7676AC47" w14:textId="77777777" w:rsidR="00D44A5C" w:rsidRDefault="00887645">
            <w:pPr>
              <w:spacing w:after="0"/>
              <w:textAlignment w:val="baseline"/>
              <w:rPr>
                <w:rFonts w:eastAsia="Yu Mincho"/>
                <w:lang w:val="en-US" w:eastAsia="ja-JP"/>
              </w:rPr>
            </w:pPr>
            <w:r>
              <w:rPr>
                <w:rFonts w:eastAsia="Yu Mincho"/>
                <w:lang w:val="en-US" w:eastAsia="ja-JP"/>
              </w:rPr>
              <w:t>NEC</w:t>
            </w:r>
          </w:p>
        </w:tc>
        <w:tc>
          <w:tcPr>
            <w:tcW w:w="4105" w:type="pct"/>
            <w:gridSpan w:val="2"/>
          </w:tcPr>
          <w:p w14:paraId="41BC28E9" w14:textId="77777777" w:rsidR="00D44A5C" w:rsidRDefault="00887645">
            <w:pPr>
              <w:spacing w:after="0"/>
              <w:textAlignment w:val="baseline"/>
              <w:rPr>
                <w:rFonts w:eastAsia="Yu Mincho"/>
                <w:lang w:val="en-US" w:eastAsia="ja-JP"/>
              </w:rPr>
            </w:pPr>
            <w:r>
              <w:rPr>
                <w:rFonts w:eastAsia="Yu Mincho"/>
                <w:lang w:val="en-US" w:eastAsia="ja-JP"/>
              </w:rPr>
              <w:t xml:space="preserve">In case msg3 is used for early indication, gNB cannot </w:t>
            </w:r>
            <w:proofErr w:type="gramStart"/>
            <w:r>
              <w:rPr>
                <w:rFonts w:eastAsia="Yu Mincho"/>
                <w:lang w:val="en-US" w:eastAsia="ja-JP"/>
              </w:rPr>
              <w:t>take into account</w:t>
            </w:r>
            <w:proofErr w:type="gramEnd"/>
            <w:r>
              <w:rPr>
                <w:rFonts w:eastAsia="Yu Mincho"/>
                <w:lang w:val="en-US" w:eastAsia="ja-JP"/>
              </w:rPr>
              <w:t xml:space="preserve"> of RedCap type until msg3 is successfully received. SO, in our opinion, early indication via msg3 is not so useful. A separate initial UL BWP/separate RACH resources, </w:t>
            </w:r>
            <w:proofErr w:type="gramStart"/>
            <w:r>
              <w:rPr>
                <w:rFonts w:eastAsia="Yu Mincho"/>
                <w:lang w:val="en-US" w:eastAsia="ja-JP"/>
              </w:rPr>
              <w:t>e.g.</w:t>
            </w:r>
            <w:proofErr w:type="gramEnd"/>
            <w:r>
              <w:rPr>
                <w:rFonts w:eastAsia="Yu Mincho"/>
                <w:lang w:val="en-US" w:eastAsia="ja-JP"/>
              </w:rPr>
              <w:t xml:space="preserve"> can also be used to mitigate over PRACH resource partitioning.</w:t>
            </w:r>
          </w:p>
        </w:tc>
      </w:tr>
      <w:tr w:rsidR="00D44A5C" w14:paraId="60CFFA7C" w14:textId="77777777">
        <w:tc>
          <w:tcPr>
            <w:tcW w:w="895" w:type="pct"/>
          </w:tcPr>
          <w:p w14:paraId="732AE7D1" w14:textId="77777777" w:rsidR="00D44A5C" w:rsidRDefault="0088764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500C2F7E" w14:textId="77777777" w:rsidR="00D44A5C" w:rsidRDefault="00887645">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7E86C445" w14:textId="77777777" w:rsidR="00D44A5C" w:rsidRDefault="00D44A5C">
            <w:pPr>
              <w:spacing w:after="0"/>
              <w:textAlignment w:val="baseline"/>
              <w:rPr>
                <w:rFonts w:eastAsia="Yu Mincho"/>
                <w:lang w:val="en-US" w:eastAsia="ja-JP"/>
              </w:rPr>
            </w:pPr>
          </w:p>
          <w:p w14:paraId="1324808F" w14:textId="77777777" w:rsidR="00D44A5C" w:rsidRDefault="0088764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7A649A3B" w14:textId="77777777" w:rsidR="00D44A5C" w:rsidRDefault="00887645">
            <w:pPr>
              <w:pStyle w:val="ListParagraph"/>
              <w:numPr>
                <w:ilvl w:val="0"/>
                <w:numId w:val="18"/>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007DB0B0" w14:textId="77777777" w:rsidR="00D44A5C" w:rsidRDefault="00887645">
            <w:pPr>
              <w:pStyle w:val="ListParagraph"/>
              <w:spacing w:after="0"/>
              <w:textAlignment w:val="baseline"/>
              <w:rPr>
                <w:rFonts w:eastAsia="Yu Mincho"/>
                <w:sz w:val="20"/>
                <w:szCs w:val="22"/>
                <w:lang w:val="en-US"/>
              </w:rPr>
            </w:pPr>
            <w:r>
              <w:rPr>
                <w:rFonts w:eastAsia="Yu Mincho"/>
                <w:sz w:val="20"/>
                <w:szCs w:val="22"/>
                <w:lang w:val="en-US"/>
              </w:rPr>
              <w:t xml:space="preserve">  and/or </w:t>
            </w:r>
          </w:p>
          <w:p w14:paraId="70F00F19" w14:textId="77777777" w:rsidR="00D44A5C" w:rsidRDefault="00887645">
            <w:pPr>
              <w:pStyle w:val="ListParagraph"/>
              <w:numPr>
                <w:ilvl w:val="0"/>
                <w:numId w:val="18"/>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44803702" w14:textId="77777777" w:rsidR="00D44A5C" w:rsidRDefault="00D44A5C">
            <w:pPr>
              <w:spacing w:after="0"/>
              <w:textAlignment w:val="baseline"/>
              <w:rPr>
                <w:rFonts w:eastAsia="Yu Mincho"/>
                <w:szCs w:val="22"/>
                <w:lang w:val="en-US"/>
              </w:rPr>
            </w:pPr>
          </w:p>
          <w:p w14:paraId="05CB0F96" w14:textId="77777777" w:rsidR="00D44A5C" w:rsidRDefault="0088764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5A21A862" w14:textId="77777777" w:rsidR="00D44A5C" w:rsidRDefault="00887645">
            <w:pPr>
              <w:pStyle w:val="ListParagraph"/>
              <w:numPr>
                <w:ilvl w:val="0"/>
                <w:numId w:val="19"/>
              </w:numPr>
              <w:rPr>
                <w:rFonts w:eastAsia="Yu Mincho"/>
                <w:sz w:val="20"/>
                <w:szCs w:val="20"/>
                <w:lang w:val="en-US"/>
              </w:rPr>
            </w:pPr>
            <w:r>
              <w:rPr>
                <w:rFonts w:eastAsia="Yu Mincho"/>
                <w:sz w:val="20"/>
                <w:szCs w:val="20"/>
                <w:lang w:val="en-US"/>
              </w:rPr>
              <w:t xml:space="preserve">initial DL/UL BWPs are NOT separately configured for RedCap UE </w:t>
            </w:r>
          </w:p>
          <w:p w14:paraId="5845AEF6" w14:textId="77777777" w:rsidR="00D44A5C" w:rsidRDefault="00887645">
            <w:pPr>
              <w:pStyle w:val="ListParagraph"/>
              <w:rPr>
                <w:rFonts w:eastAsia="Yu Mincho"/>
                <w:sz w:val="20"/>
                <w:szCs w:val="20"/>
                <w:lang w:val="en-US"/>
              </w:rPr>
            </w:pPr>
            <w:r>
              <w:rPr>
                <w:rFonts w:eastAsia="Yu Mincho"/>
                <w:sz w:val="20"/>
                <w:szCs w:val="20"/>
                <w:lang w:val="en-US"/>
              </w:rPr>
              <w:t>and</w:t>
            </w:r>
          </w:p>
          <w:p w14:paraId="0455FAC6" w14:textId="77777777" w:rsidR="00D44A5C" w:rsidRDefault="00887645">
            <w:pPr>
              <w:pStyle w:val="ListParagraph"/>
              <w:numPr>
                <w:ilvl w:val="0"/>
                <w:numId w:val="19"/>
              </w:numPr>
              <w:rPr>
                <w:rFonts w:eastAsia="Yu Mincho"/>
                <w:sz w:val="20"/>
                <w:szCs w:val="20"/>
                <w:lang w:val="en-US"/>
              </w:rPr>
            </w:pPr>
            <w:r>
              <w:rPr>
                <w:rFonts w:eastAsia="Yu Mincho"/>
                <w:sz w:val="20"/>
                <w:szCs w:val="20"/>
                <w:lang w:val="en-US"/>
              </w:rPr>
              <w:t>DL/UL coverage recovery are not needed for msg2/msg3</w:t>
            </w:r>
          </w:p>
          <w:p w14:paraId="71822484" w14:textId="77777777" w:rsidR="00D44A5C" w:rsidRDefault="00887645">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28BFCAB3" w14:textId="77777777" w:rsidR="00D44A5C" w:rsidRDefault="00D44A5C">
            <w:pPr>
              <w:spacing w:after="0"/>
              <w:textAlignment w:val="baseline"/>
              <w:rPr>
                <w:rFonts w:eastAsia="Yu Mincho"/>
                <w:lang w:val="en-US" w:eastAsia="ja-JP"/>
              </w:rPr>
            </w:pPr>
          </w:p>
        </w:tc>
      </w:tr>
      <w:tr w:rsidR="00D44A5C" w14:paraId="6DBFBEC8" w14:textId="77777777">
        <w:tc>
          <w:tcPr>
            <w:tcW w:w="895" w:type="pct"/>
          </w:tcPr>
          <w:p w14:paraId="25C94F80" w14:textId="77777777" w:rsidR="00D44A5C" w:rsidRDefault="00887645">
            <w:pPr>
              <w:spacing w:after="0"/>
              <w:textAlignment w:val="baseline"/>
              <w:rPr>
                <w:rFonts w:eastAsia="Yu Mincho"/>
                <w:lang w:val="en-US" w:eastAsia="ja-JP"/>
              </w:rPr>
            </w:pPr>
            <w:r>
              <w:rPr>
                <w:rFonts w:eastAsia="Yu Mincho"/>
                <w:lang w:val="en-US" w:eastAsia="ja-JP"/>
              </w:rPr>
              <w:t>FUTUREWEI</w:t>
            </w:r>
          </w:p>
        </w:tc>
        <w:tc>
          <w:tcPr>
            <w:tcW w:w="4105" w:type="pct"/>
            <w:gridSpan w:val="2"/>
          </w:tcPr>
          <w:p w14:paraId="36FB9CEB" w14:textId="77777777" w:rsidR="00D44A5C" w:rsidRDefault="0088764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D44A5C" w14:paraId="078591DD" w14:textId="77777777">
        <w:tc>
          <w:tcPr>
            <w:tcW w:w="895" w:type="pct"/>
          </w:tcPr>
          <w:p w14:paraId="7006EF92" w14:textId="77777777" w:rsidR="00D44A5C" w:rsidRDefault="00887645">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5521AA0D" w14:textId="77777777" w:rsidR="00D44A5C" w:rsidRDefault="00887645">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w:t>
            </w:r>
            <w:r>
              <w:rPr>
                <w:rFonts w:eastAsia="DengXian"/>
                <w:lang w:val="en-US" w:eastAsia="zh-CN"/>
              </w:rPr>
              <w:lastRenderedPageBreak/>
              <w:t xml:space="preserve">based solution is to enable gNB to know the channel status </w:t>
            </w:r>
            <w:proofErr w:type="gramStart"/>
            <w:r>
              <w:rPr>
                <w:rFonts w:eastAsia="DengXian"/>
                <w:lang w:val="en-US" w:eastAsia="zh-CN"/>
              </w:rPr>
              <w:t>of  RedCap</w:t>
            </w:r>
            <w:proofErr w:type="gramEnd"/>
            <w:r>
              <w:rPr>
                <w:rFonts w:eastAsia="DengXian"/>
                <w:lang w:val="en-US" w:eastAsia="zh-CN"/>
              </w:rPr>
              <w:t xml:space="preserve">, for that point, we think it can be handled by coverage enhancement project. </w:t>
            </w:r>
          </w:p>
        </w:tc>
      </w:tr>
      <w:tr w:rsidR="00D44A5C" w14:paraId="24F74D56" w14:textId="77777777">
        <w:tc>
          <w:tcPr>
            <w:tcW w:w="895" w:type="pct"/>
          </w:tcPr>
          <w:p w14:paraId="2A39764C" w14:textId="77777777" w:rsidR="00D44A5C" w:rsidRDefault="00887645">
            <w:pPr>
              <w:spacing w:after="0"/>
              <w:textAlignment w:val="baseline"/>
              <w:rPr>
                <w:rFonts w:eastAsia="DengXian"/>
                <w:lang w:val="en-US" w:eastAsia="zh-CN"/>
              </w:rPr>
            </w:pPr>
            <w:r>
              <w:rPr>
                <w:rFonts w:eastAsia="DengXian" w:hint="eastAsia"/>
                <w:lang w:val="en-US" w:eastAsia="zh-CN"/>
              </w:rPr>
              <w:lastRenderedPageBreak/>
              <w:t>C</w:t>
            </w:r>
            <w:r>
              <w:rPr>
                <w:rFonts w:eastAsia="DengXian"/>
                <w:lang w:val="en-US" w:eastAsia="zh-CN"/>
              </w:rPr>
              <w:t>hina T</w:t>
            </w:r>
            <w:r>
              <w:rPr>
                <w:rFonts w:eastAsia="DengXian" w:hint="eastAsia"/>
                <w:lang w:val="en-US" w:eastAsia="zh-CN"/>
              </w:rPr>
              <w:t>elecom</w:t>
            </w:r>
          </w:p>
        </w:tc>
        <w:tc>
          <w:tcPr>
            <w:tcW w:w="4105" w:type="pct"/>
            <w:gridSpan w:val="2"/>
          </w:tcPr>
          <w:p w14:paraId="797BFF1F" w14:textId="77777777" w:rsidR="00D44A5C" w:rsidRDefault="00887645">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D44A5C" w14:paraId="6413FB1A" w14:textId="77777777">
        <w:tc>
          <w:tcPr>
            <w:tcW w:w="895" w:type="pct"/>
          </w:tcPr>
          <w:p w14:paraId="3E5EA67F"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50263033" w14:textId="77777777" w:rsidR="00D44A5C" w:rsidRDefault="00887645">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D44A5C" w14:paraId="6CF195FB" w14:textId="77777777">
        <w:tc>
          <w:tcPr>
            <w:tcW w:w="895" w:type="pct"/>
          </w:tcPr>
          <w:p w14:paraId="6D9507D5" w14:textId="77777777" w:rsidR="00D44A5C" w:rsidRDefault="0088764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095A6C18" w14:textId="77777777" w:rsidR="00D44A5C" w:rsidRDefault="00887645">
            <w:pPr>
              <w:jc w:val="both"/>
              <w:rPr>
                <w:rFonts w:eastAsia="SimSun"/>
                <w:lang w:val="en-US" w:eastAsia="zh-CN"/>
              </w:rPr>
            </w:pPr>
            <w:proofErr w:type="gramStart"/>
            <w:r>
              <w:rPr>
                <w:rFonts w:eastAsia="Yu Mincho" w:hint="eastAsia"/>
                <w:lang w:val="en-US" w:eastAsia="ja-JP"/>
              </w:rPr>
              <w:t>F</w:t>
            </w:r>
            <w:r>
              <w:rPr>
                <w:rFonts w:eastAsia="Yu Mincho"/>
                <w:lang w:val="en-US" w:eastAsia="ja-JP"/>
              </w:rPr>
              <w:t>or the purpose of</w:t>
            </w:r>
            <w:proofErr w:type="gramEnd"/>
            <w:r>
              <w:rPr>
                <w:rFonts w:eastAsia="Yu Mincho"/>
                <w:lang w:val="en-US" w:eastAsia="ja-JP"/>
              </w:rPr>
              <w:t xml:space="preserve">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D44A5C" w14:paraId="2EB83D32" w14:textId="77777777">
        <w:tc>
          <w:tcPr>
            <w:tcW w:w="895" w:type="pct"/>
          </w:tcPr>
          <w:p w14:paraId="0B13A00B" w14:textId="77777777" w:rsidR="00D44A5C" w:rsidRDefault="00887645">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0AEF822B" w14:textId="77777777" w:rsidR="00D44A5C" w:rsidRDefault="00887645">
            <w:pPr>
              <w:spacing w:after="0"/>
              <w:textAlignment w:val="baseline"/>
              <w:rPr>
                <w:rFonts w:eastAsia="Times New Roman"/>
                <w:lang w:val="en-US" w:eastAsia="en-GB"/>
              </w:rPr>
            </w:pPr>
            <w:r>
              <w:rPr>
                <w:rFonts w:eastAsia="Times New Roman"/>
                <w:lang w:val="en-US" w:eastAsia="en-GB"/>
              </w:rPr>
              <w:t>We share the view with vivo.</w:t>
            </w:r>
          </w:p>
          <w:p w14:paraId="216159A1" w14:textId="77777777" w:rsidR="00D44A5C" w:rsidRDefault="00887645">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D44A5C" w14:paraId="71D8973E" w14:textId="77777777">
        <w:tc>
          <w:tcPr>
            <w:tcW w:w="895" w:type="pct"/>
          </w:tcPr>
          <w:p w14:paraId="6D107A7B" w14:textId="77777777" w:rsidR="00D44A5C" w:rsidRDefault="0088764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2C37C04A" w14:textId="77777777" w:rsidR="00D44A5C" w:rsidRDefault="00887645">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w:t>
            </w:r>
            <w:proofErr w:type="gramStart"/>
            <w:r>
              <w:rPr>
                <w:rFonts w:eastAsia="Times New Roman"/>
                <w:lang w:val="en-US" w:eastAsia="en-GB"/>
              </w:rPr>
              <w:t>issue,  MSG</w:t>
            </w:r>
            <w:proofErr w:type="gramEnd"/>
            <w:r>
              <w:rPr>
                <w:rFonts w:eastAsia="Times New Roman"/>
                <w:lang w:val="en-US" w:eastAsia="en-GB"/>
              </w:rPr>
              <w:t xml:space="preserve">3 is an efficient way for gNB to operate. </w:t>
            </w:r>
          </w:p>
        </w:tc>
      </w:tr>
      <w:tr w:rsidR="00D44A5C" w14:paraId="5A45307D" w14:textId="77777777">
        <w:tc>
          <w:tcPr>
            <w:tcW w:w="895" w:type="pct"/>
          </w:tcPr>
          <w:p w14:paraId="1D2F26DA" w14:textId="77777777" w:rsidR="00D44A5C" w:rsidRDefault="00887645">
            <w:pPr>
              <w:rPr>
                <w:rFonts w:eastAsia="Yu Mincho"/>
                <w:lang w:val="en-US" w:eastAsia="ja-JP"/>
              </w:rPr>
            </w:pPr>
            <w:r>
              <w:rPr>
                <w:rFonts w:eastAsia="Yu Mincho"/>
                <w:lang w:val="en-US" w:eastAsia="ja-JP"/>
              </w:rPr>
              <w:t>Ericsson</w:t>
            </w:r>
          </w:p>
        </w:tc>
        <w:tc>
          <w:tcPr>
            <w:tcW w:w="4105" w:type="pct"/>
            <w:gridSpan w:val="2"/>
          </w:tcPr>
          <w:p w14:paraId="34F24074" w14:textId="77777777" w:rsidR="00D44A5C" w:rsidRDefault="00887645">
            <w:pPr>
              <w:rPr>
                <w:lang w:val="en-US"/>
              </w:rPr>
            </w:pPr>
            <w:r>
              <w:rPr>
                <w:lang w:val="en-US"/>
              </w:rPr>
              <w:t>In many scenarios, it may not be suitable to enable Msg1 indication, for example, due to concerns on significant reduction in PRACH capacity or increase in UL overhead. Note that there are legacy features (2-step RACH, preamble group A/B) and many Rel-17 features (SDT, CovEnh,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4C9F7204" w14:textId="77777777" w:rsidR="00D44A5C" w:rsidRDefault="00887645">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1BE5CF0F" w14:textId="77777777" w:rsidR="00D44A5C" w:rsidRDefault="0088764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D44A5C" w14:paraId="30D13315" w14:textId="77777777">
        <w:tc>
          <w:tcPr>
            <w:tcW w:w="895" w:type="pct"/>
          </w:tcPr>
          <w:p w14:paraId="2B621489" w14:textId="77777777" w:rsidR="00D44A5C" w:rsidRDefault="00887645">
            <w:pPr>
              <w:spacing w:after="0"/>
              <w:textAlignment w:val="baseline"/>
              <w:rPr>
                <w:rFonts w:eastAsia="SimSun"/>
                <w:lang w:val="en-US" w:eastAsia="ja-JP"/>
              </w:rPr>
            </w:pPr>
            <w:r>
              <w:rPr>
                <w:rFonts w:eastAsia="SimSun" w:hint="eastAsia"/>
                <w:lang w:val="en-US" w:eastAsia="zh-CN"/>
              </w:rPr>
              <w:t>ZTE, Sanechips</w:t>
            </w:r>
          </w:p>
        </w:tc>
        <w:tc>
          <w:tcPr>
            <w:tcW w:w="4105" w:type="pct"/>
            <w:gridSpan w:val="2"/>
          </w:tcPr>
          <w:p w14:paraId="6CBA9F89" w14:textId="77777777" w:rsidR="00D44A5C" w:rsidRDefault="00887645">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4E874DD2" w14:textId="77777777" w:rsidR="00D44A5C" w:rsidRDefault="00D44A5C">
            <w:pPr>
              <w:spacing w:after="0"/>
              <w:textAlignment w:val="baseline"/>
              <w:rPr>
                <w:rFonts w:eastAsia="SimSun"/>
                <w:lang w:val="en-US" w:eastAsia="zh-CN"/>
              </w:rPr>
            </w:pPr>
          </w:p>
          <w:p w14:paraId="37C13F4A" w14:textId="77777777" w:rsidR="00D44A5C" w:rsidRDefault="00887645">
            <w:pPr>
              <w:numPr>
                <w:ilvl w:val="0"/>
                <w:numId w:val="20"/>
              </w:numPr>
              <w:spacing w:after="0"/>
              <w:textAlignment w:val="baseline"/>
              <w:rPr>
                <w:rFonts w:eastAsia="SimSun"/>
                <w:lang w:val="en-US" w:eastAsia="zh-CN"/>
              </w:rPr>
            </w:pPr>
            <w:r>
              <w:rPr>
                <w:rFonts w:eastAsia="SimSun" w:hint="eastAsia"/>
                <w:lang w:val="en-US" w:eastAsia="zh-CN"/>
              </w:rPr>
              <w:t xml:space="preserve">If the msg1 identification is disabled, msg3 based identification is the only way to identify the RedCap UE earlier, which help gNB to adjust the scheduling strategy, </w:t>
            </w:r>
            <w:proofErr w:type="gramStart"/>
            <w:r>
              <w:rPr>
                <w:rFonts w:eastAsia="SimSun" w:hint="eastAsia"/>
                <w:lang w:val="en-US" w:eastAsia="zh-CN"/>
              </w:rPr>
              <w:t>e.g.,msg</w:t>
            </w:r>
            <w:proofErr w:type="gramEnd"/>
            <w:r>
              <w:rPr>
                <w:rFonts w:eastAsia="SimSun" w:hint="eastAsia"/>
                <w:lang w:val="en-US" w:eastAsia="zh-CN"/>
              </w:rPr>
              <w:t>4 scheduling.</w:t>
            </w:r>
          </w:p>
          <w:p w14:paraId="0BA5D719" w14:textId="77777777" w:rsidR="00D44A5C" w:rsidRDefault="00887645">
            <w:pPr>
              <w:numPr>
                <w:ilvl w:val="0"/>
                <w:numId w:val="20"/>
              </w:numPr>
              <w:spacing w:after="0"/>
              <w:textAlignment w:val="baseline"/>
              <w:rPr>
                <w:rFonts w:eastAsia="SimSun"/>
                <w:lang w:val="en-US" w:eastAsia="zh-CN"/>
              </w:rPr>
            </w:pPr>
            <w:r>
              <w:rPr>
                <w:rFonts w:eastAsia="SimSun" w:hint="eastAsia"/>
                <w:lang w:val="en-US" w:eastAsia="zh-CN"/>
              </w:rPr>
              <w:t xml:space="preserve">Msg1 identification for RedCap </w:t>
            </w:r>
            <w:proofErr w:type="gramStart"/>
            <w:r>
              <w:rPr>
                <w:rFonts w:eastAsia="SimSun" w:hint="eastAsia"/>
                <w:lang w:val="en-US" w:eastAsia="zh-CN"/>
              </w:rPr>
              <w:t>UE ,</w:t>
            </w:r>
            <w:proofErr w:type="gramEnd"/>
            <w:r>
              <w:rPr>
                <w:rFonts w:eastAsia="SimSun" w:hint="eastAsia"/>
                <w:lang w:val="en-US" w:eastAsia="zh-CN"/>
              </w:rPr>
              <w:t xml:space="preserve"> CE UE and other features requiring msg1 identification may cause serious PRACH performance degradation. Msg3 based identification can help compensate the performance loss caused by congestion.</w:t>
            </w:r>
          </w:p>
          <w:p w14:paraId="74398C0E" w14:textId="77777777" w:rsidR="00D44A5C" w:rsidRDefault="00D44A5C">
            <w:pPr>
              <w:spacing w:after="0"/>
              <w:textAlignment w:val="baseline"/>
              <w:rPr>
                <w:rFonts w:eastAsia="SimSun"/>
                <w:bCs/>
                <w:szCs w:val="22"/>
                <w:lang w:val="en-US" w:eastAsia="zh-CN"/>
              </w:rPr>
            </w:pPr>
          </w:p>
          <w:p w14:paraId="5EBEFB35" w14:textId="77777777" w:rsidR="00D44A5C" w:rsidRDefault="00887645">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send an LS to ask RAN2 to decide whether to support the early indication of RedCap UEs in Msg3 or not</w:t>
            </w:r>
            <w:r>
              <w:rPr>
                <w:rFonts w:eastAsia="SimSun" w:hint="eastAsia"/>
                <w:bCs/>
                <w:szCs w:val="22"/>
                <w:lang w:val="en-US" w:eastAsia="zh-CN"/>
              </w:rPr>
              <w:t>, based on the summarized scenarios by RAN1.</w:t>
            </w:r>
          </w:p>
          <w:p w14:paraId="5FB7FF7C" w14:textId="77777777" w:rsidR="00D44A5C" w:rsidRDefault="00D44A5C">
            <w:pPr>
              <w:spacing w:after="0"/>
              <w:textAlignment w:val="baseline"/>
              <w:rPr>
                <w:rFonts w:eastAsia="Yu Mincho"/>
                <w:lang w:val="en-US" w:eastAsia="en-GB"/>
              </w:rPr>
            </w:pPr>
          </w:p>
        </w:tc>
      </w:tr>
      <w:tr w:rsidR="00D44A5C" w14:paraId="664B34B2" w14:textId="77777777">
        <w:tc>
          <w:tcPr>
            <w:tcW w:w="895" w:type="pct"/>
          </w:tcPr>
          <w:p w14:paraId="64A169D8" w14:textId="77777777" w:rsidR="00D44A5C" w:rsidRDefault="00887645">
            <w:pPr>
              <w:spacing w:after="0"/>
              <w:textAlignment w:val="baseline"/>
              <w:rPr>
                <w:rFonts w:eastAsia="SimSun"/>
                <w:lang w:val="en-US" w:eastAsia="zh-CN"/>
              </w:rPr>
            </w:pPr>
            <w:r>
              <w:rPr>
                <w:rFonts w:eastAsia="SimSun"/>
                <w:lang w:val="en-US" w:eastAsia="zh-CN"/>
              </w:rPr>
              <w:lastRenderedPageBreak/>
              <w:t>Intel</w:t>
            </w:r>
          </w:p>
        </w:tc>
        <w:tc>
          <w:tcPr>
            <w:tcW w:w="4105" w:type="pct"/>
            <w:gridSpan w:val="2"/>
          </w:tcPr>
          <w:p w14:paraId="1F666CAC" w14:textId="77777777" w:rsidR="00D44A5C" w:rsidRDefault="00887645">
            <w:pPr>
              <w:spacing w:after="0"/>
              <w:textAlignment w:val="baseline"/>
              <w:rPr>
                <w:rFonts w:eastAsia="SimSun"/>
                <w:lang w:val="en-US" w:eastAsia="zh-CN"/>
              </w:rPr>
            </w:pPr>
            <w:r>
              <w:rPr>
                <w:rFonts w:eastAsia="SimSun"/>
                <w:lang w:val="en-US" w:eastAsia="zh-CN"/>
              </w:rPr>
              <w:t xml:space="preserve">We do not see the need to support RedCap UE identification via Msg3. </w:t>
            </w:r>
          </w:p>
          <w:p w14:paraId="3763B6DC" w14:textId="77777777" w:rsidR="00D44A5C" w:rsidRDefault="00887645">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076AEE7E" w14:textId="77777777" w:rsidR="00D44A5C" w:rsidRDefault="00887645">
            <w:pPr>
              <w:pStyle w:val="ListParagraph"/>
              <w:numPr>
                <w:ilvl w:val="0"/>
                <w:numId w:val="16"/>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C4BFFB6" w14:textId="77777777" w:rsidR="00D44A5C" w:rsidRDefault="00887645">
            <w:pPr>
              <w:pStyle w:val="ListParagraph"/>
              <w:numPr>
                <w:ilvl w:val="0"/>
                <w:numId w:val="16"/>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7A9DBBD6" w14:textId="77777777" w:rsidR="00D44A5C" w:rsidRDefault="00887645">
            <w:pPr>
              <w:pStyle w:val="ListParagraph"/>
              <w:numPr>
                <w:ilvl w:val="0"/>
                <w:numId w:val="16"/>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w:t>
            </w:r>
            <w:proofErr w:type="gramStart"/>
            <w:r>
              <w:rPr>
                <w:lang w:val="en-US" w:eastAsia="zh-CN"/>
              </w:rPr>
              <w:t>time period</w:t>
            </w:r>
            <w:proofErr w:type="gramEnd"/>
            <w:r>
              <w:rPr>
                <w:lang w:val="en-US" w:eastAsia="zh-CN"/>
              </w:rPr>
              <w:t xml:space="preserve"> from after Msg4 scheduling until UE capability reporting is rather short for any perceptible impact from this “early RRC configuration”.   </w:t>
            </w:r>
          </w:p>
          <w:p w14:paraId="103BEEF7" w14:textId="77777777" w:rsidR="00D44A5C" w:rsidRDefault="0088764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D44A5C" w14:paraId="1974D9FD" w14:textId="77777777">
        <w:tc>
          <w:tcPr>
            <w:tcW w:w="895" w:type="pct"/>
          </w:tcPr>
          <w:p w14:paraId="6E318EFE" w14:textId="77777777" w:rsidR="00D44A5C" w:rsidRDefault="00887645">
            <w:pPr>
              <w:spacing w:after="0"/>
              <w:textAlignment w:val="baseline"/>
              <w:rPr>
                <w:rFonts w:eastAsia="SimSun"/>
                <w:lang w:val="en-US" w:eastAsia="zh-CN"/>
              </w:rPr>
            </w:pPr>
            <w:r>
              <w:rPr>
                <w:rFonts w:eastAsia="SimSun"/>
                <w:lang w:val="en-US" w:eastAsia="zh-CN"/>
              </w:rPr>
              <w:t>Sierra Wireless</w:t>
            </w:r>
          </w:p>
        </w:tc>
        <w:tc>
          <w:tcPr>
            <w:tcW w:w="4105" w:type="pct"/>
            <w:gridSpan w:val="2"/>
          </w:tcPr>
          <w:p w14:paraId="7E47898D" w14:textId="77777777" w:rsidR="00D44A5C" w:rsidRDefault="00887645">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D44A5C" w14:paraId="7C1C4BF5" w14:textId="77777777">
        <w:tc>
          <w:tcPr>
            <w:tcW w:w="895" w:type="pct"/>
          </w:tcPr>
          <w:p w14:paraId="32DB8AD0" w14:textId="77777777" w:rsidR="00D44A5C" w:rsidRDefault="00887645">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2B69277A" w14:textId="77777777" w:rsidR="00D44A5C" w:rsidRDefault="00887645">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D44A5C" w14:paraId="62EE6AF3" w14:textId="77777777">
        <w:tc>
          <w:tcPr>
            <w:tcW w:w="895" w:type="pct"/>
          </w:tcPr>
          <w:p w14:paraId="649AF1A2"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2734C8F7" w14:textId="77777777" w:rsidR="00D44A5C" w:rsidRDefault="0088764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the early indication of RedCap UEs in Msg3 is applicable:</w:t>
            </w:r>
          </w:p>
          <w:p w14:paraId="2F0E81E6"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A9A2A0C"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674BF1DD" w14:textId="77777777" w:rsidR="00D44A5C" w:rsidRDefault="00887645">
            <w:pPr>
              <w:pStyle w:val="ListParagraph"/>
              <w:numPr>
                <w:ilvl w:val="1"/>
                <w:numId w:val="21"/>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678A8D84" w14:textId="77777777" w:rsidR="00D44A5C" w:rsidRDefault="00887645">
            <w:pPr>
              <w:pStyle w:val="ListParagraph"/>
              <w:numPr>
                <w:ilvl w:val="1"/>
                <w:numId w:val="21"/>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4963DFD0"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178E06C2"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3EA5EBEF" w14:textId="77777777" w:rsidR="00D44A5C" w:rsidRDefault="00D44A5C">
            <w:pPr>
              <w:spacing w:after="0"/>
              <w:textAlignment w:val="baseline"/>
              <w:rPr>
                <w:rFonts w:eastAsia="Yu Mincho"/>
              </w:rPr>
            </w:pPr>
          </w:p>
          <w:p w14:paraId="7E591726" w14:textId="77777777" w:rsidR="00D44A5C" w:rsidRDefault="0088764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RedCap UEs in Msg3 is applicable. Therefore, following conclusion is proposed. The intention is that no more discussion is expected in RAN1 in Rel-17 but RAN2 can decide whether to support </w:t>
            </w:r>
            <w:r>
              <w:rPr>
                <w:bCs/>
                <w:szCs w:val="22"/>
                <w:lang w:eastAsia="zh-CN"/>
              </w:rPr>
              <w:t>early indication of RedCap UEs in Msg3.</w:t>
            </w:r>
          </w:p>
          <w:p w14:paraId="3AD9F927" w14:textId="77777777" w:rsidR="00D44A5C" w:rsidRDefault="00D44A5C">
            <w:pPr>
              <w:spacing w:after="0"/>
              <w:textAlignment w:val="baseline"/>
              <w:rPr>
                <w:rFonts w:eastAsia="Yu Mincho"/>
                <w:lang w:eastAsia="ja-JP"/>
              </w:rPr>
            </w:pPr>
          </w:p>
          <w:p w14:paraId="573819D2" w14:textId="77777777" w:rsidR="00D44A5C" w:rsidRDefault="0088764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1E43602A" w14:textId="77777777" w:rsidR="00D44A5C" w:rsidRDefault="00887645">
            <w:pPr>
              <w:pStyle w:val="ListParagraph"/>
              <w:numPr>
                <w:ilvl w:val="0"/>
                <w:numId w:val="9"/>
              </w:numPr>
              <w:jc w:val="both"/>
              <w:rPr>
                <w:bCs/>
                <w:sz w:val="20"/>
                <w:szCs w:val="22"/>
                <w:lang w:val="en-GB"/>
              </w:rPr>
            </w:pPr>
            <w:r>
              <w:rPr>
                <w:bCs/>
                <w:sz w:val="20"/>
                <w:szCs w:val="22"/>
                <w:lang w:val="en-GB" w:eastAsia="zh-CN"/>
              </w:rPr>
              <w:t>No consensus in RAN1 to support early indication of RedCap UEs in Msg3 in Rel-17</w:t>
            </w:r>
          </w:p>
          <w:p w14:paraId="19CCDAB1" w14:textId="77777777" w:rsidR="00D44A5C" w:rsidRDefault="00D44A5C">
            <w:pPr>
              <w:spacing w:after="0"/>
              <w:textAlignment w:val="baseline"/>
              <w:rPr>
                <w:rFonts w:eastAsia="SimSun"/>
                <w:lang w:val="en-US" w:eastAsia="zh-CN"/>
              </w:rPr>
            </w:pPr>
          </w:p>
        </w:tc>
      </w:tr>
      <w:tr w:rsidR="00D44A5C" w14:paraId="6FFFC057" w14:textId="77777777">
        <w:tc>
          <w:tcPr>
            <w:tcW w:w="895" w:type="pct"/>
          </w:tcPr>
          <w:p w14:paraId="6F89E463" w14:textId="77777777" w:rsidR="00D44A5C" w:rsidRDefault="00887645">
            <w:pPr>
              <w:spacing w:after="0"/>
              <w:textAlignment w:val="baseline"/>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05" w:type="pct"/>
            <w:gridSpan w:val="2"/>
          </w:tcPr>
          <w:p w14:paraId="180B8A53"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0DC65C69"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0DD3DBD9" w14:textId="77777777" w:rsidR="00D44A5C" w:rsidRDefault="00887645">
            <w:pPr>
              <w:jc w:val="both"/>
              <w:rPr>
                <w:b/>
              </w:rPr>
            </w:pPr>
            <w:r>
              <w:rPr>
                <w:b/>
                <w:highlight w:val="green"/>
              </w:rPr>
              <w:t>Agreement:</w:t>
            </w:r>
          </w:p>
          <w:p w14:paraId="13A5D40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5BC49D6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0D6AE51"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6EA1A9D"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E0BD3EC"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6CDEB3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04C64939"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45F3BCD0"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29F5EBD"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7025712" w14:textId="77777777" w:rsidR="00D44A5C" w:rsidRDefault="00887645">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1FD32249" w14:textId="77777777" w:rsidR="00D44A5C" w:rsidRDefault="00887645">
            <w:pPr>
              <w:spacing w:after="0"/>
              <w:textAlignment w:val="baseline"/>
              <w:rPr>
                <w:rFonts w:eastAsia="Yu Mincho"/>
                <w:lang w:eastAsia="ja-JP"/>
              </w:rPr>
            </w:pPr>
            <w:r>
              <w:rPr>
                <w:rFonts w:eastAsia="Yu Mincho" w:hint="eastAsia"/>
                <w:lang w:eastAsia="ja-JP"/>
              </w:rPr>
              <w:t>-</w:t>
            </w:r>
            <w:r>
              <w:rPr>
                <w:rFonts w:eastAsia="Yu Mincho"/>
                <w:lang w:eastAsia="ja-JP"/>
              </w:rPr>
              <w:t>--</w:t>
            </w:r>
          </w:p>
          <w:p w14:paraId="01D70EB5" w14:textId="77777777" w:rsidR="00D44A5C" w:rsidRDefault="00D44A5C">
            <w:pPr>
              <w:spacing w:after="0"/>
              <w:textAlignment w:val="baseline"/>
              <w:rPr>
                <w:rFonts w:eastAsia="Yu Mincho"/>
                <w:lang w:val="en-US" w:eastAsia="ja-JP"/>
              </w:rPr>
            </w:pPr>
          </w:p>
          <w:p w14:paraId="325BF478" w14:textId="77777777" w:rsidR="00D44A5C" w:rsidRDefault="0088764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the early indication of RedCap UEs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0CBE7AB6" w14:textId="77777777" w:rsidR="00D44A5C" w:rsidRDefault="00D44A5C">
            <w:pPr>
              <w:spacing w:after="0"/>
              <w:textAlignment w:val="baseline"/>
              <w:rPr>
                <w:rFonts w:eastAsia="Yu Mincho"/>
                <w:lang w:eastAsia="ja-JP"/>
              </w:rPr>
            </w:pPr>
          </w:p>
          <w:p w14:paraId="02765DCE" w14:textId="77777777" w:rsidR="00D44A5C" w:rsidRDefault="00887645">
            <w:pPr>
              <w:spacing w:after="0"/>
              <w:textAlignment w:val="baseline"/>
              <w:rPr>
                <w:rFonts w:eastAsia="Yu Mincho"/>
                <w:b/>
                <w:bCs/>
                <w:lang w:eastAsia="ja-JP"/>
              </w:rPr>
            </w:pPr>
            <w:r>
              <w:rPr>
                <w:rFonts w:eastAsia="Yu Mincho"/>
                <w:b/>
                <w:bCs/>
                <w:highlight w:val="yellow"/>
                <w:lang w:eastAsia="ja-JP"/>
              </w:rPr>
              <w:t>High priority Question 3-2a:</w:t>
            </w:r>
          </w:p>
          <w:p w14:paraId="11F95878" w14:textId="77777777" w:rsidR="00D44A5C" w:rsidRDefault="00887645">
            <w:pPr>
              <w:pStyle w:val="ListParagraph"/>
              <w:numPr>
                <w:ilvl w:val="0"/>
                <w:numId w:val="9"/>
              </w:numPr>
              <w:jc w:val="both"/>
              <w:rPr>
                <w:bCs/>
                <w:sz w:val="20"/>
                <w:szCs w:val="22"/>
                <w:lang w:val="en-GB"/>
              </w:rPr>
            </w:pPr>
            <w:r>
              <w:rPr>
                <w:bCs/>
                <w:sz w:val="20"/>
                <w:szCs w:val="22"/>
                <w:lang w:val="en-GB" w:eastAsia="zh-CN"/>
              </w:rPr>
              <w:t>Q1: Should RAN1 send an LS to RAN2 to inform RAN1 observations for the scenarios where the early indication of RedCap UEs in Msg3 is applicable?</w:t>
            </w:r>
          </w:p>
          <w:p w14:paraId="25C3A2A7" w14:textId="77777777" w:rsidR="00D44A5C" w:rsidRDefault="00887645">
            <w:pPr>
              <w:pStyle w:val="ListParagraph"/>
              <w:numPr>
                <w:ilvl w:val="0"/>
                <w:numId w:val="9"/>
              </w:numPr>
              <w:jc w:val="both"/>
              <w:rPr>
                <w:bCs/>
                <w:sz w:val="20"/>
                <w:szCs w:val="22"/>
                <w:lang w:val="en-GB"/>
              </w:rPr>
            </w:pPr>
            <w:r>
              <w:rPr>
                <w:bCs/>
                <w:sz w:val="20"/>
                <w:szCs w:val="22"/>
                <w:lang w:val="en-GB" w:eastAsia="zh-CN"/>
              </w:rPr>
              <w:t>Q2: If yes, which of the following scenarios should be included in the LS?</w:t>
            </w:r>
          </w:p>
          <w:p w14:paraId="5D43ADD8" w14:textId="77777777" w:rsidR="00D44A5C" w:rsidRDefault="00887645">
            <w:pPr>
              <w:pStyle w:val="ListParagraph"/>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087114C2" w14:textId="77777777" w:rsidR="00D44A5C" w:rsidRDefault="00887645">
            <w:pPr>
              <w:pStyle w:val="ListParagraph"/>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75360F6B" w14:textId="77777777" w:rsidR="00D44A5C" w:rsidRDefault="00887645">
            <w:pPr>
              <w:pStyle w:val="ListParagraph"/>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5FA7DDF" w14:textId="77777777" w:rsidR="00D44A5C" w:rsidRDefault="00887645">
            <w:pPr>
              <w:pStyle w:val="ListParagraph"/>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65BBB38B" w14:textId="77777777" w:rsidR="00D44A5C" w:rsidRDefault="00D44A5C">
            <w:pPr>
              <w:spacing w:after="0"/>
              <w:textAlignment w:val="baseline"/>
              <w:rPr>
                <w:rFonts w:eastAsia="SimSun"/>
                <w:lang w:eastAsia="zh-CN"/>
              </w:rPr>
            </w:pPr>
          </w:p>
          <w:p w14:paraId="6CE3CC09" w14:textId="77777777" w:rsidR="00D44A5C" w:rsidRDefault="00887645">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RedCap UEs in Msg3 was discussed in SI phase, as captured in </w:t>
            </w:r>
            <w:r>
              <w:t>Table 11.1.1-2 in TR38.875.</w:t>
            </w:r>
          </w:p>
          <w:p w14:paraId="7A176EBA" w14:textId="77777777" w:rsidR="00D44A5C" w:rsidRDefault="00D44A5C">
            <w:pPr>
              <w:spacing w:after="0"/>
              <w:textAlignment w:val="baseline"/>
              <w:rPr>
                <w:rFonts w:eastAsia="SimSun"/>
                <w:lang w:eastAsia="zh-CN"/>
              </w:rPr>
            </w:pPr>
          </w:p>
        </w:tc>
      </w:tr>
      <w:tr w:rsidR="00D44A5C" w14:paraId="2874ADA4" w14:textId="77777777">
        <w:tc>
          <w:tcPr>
            <w:tcW w:w="895" w:type="pct"/>
          </w:tcPr>
          <w:p w14:paraId="4182C3AA" w14:textId="77777777" w:rsidR="00D44A5C" w:rsidRDefault="00887645">
            <w:pPr>
              <w:spacing w:after="0"/>
              <w:textAlignment w:val="baseline"/>
              <w:rPr>
                <w:rFonts w:eastAsia="Yu Mincho"/>
                <w:lang w:val="en-US" w:eastAsia="ja-JP"/>
              </w:rPr>
            </w:pPr>
            <w:r>
              <w:rPr>
                <w:rFonts w:eastAsia="Yu Mincho" w:hint="eastAsia"/>
                <w:lang w:val="en-US" w:eastAsia="ja-JP"/>
              </w:rPr>
              <w:t>E</w:t>
            </w:r>
            <w:r>
              <w:rPr>
                <w:rFonts w:eastAsia="Yu Mincho"/>
                <w:lang w:val="en-US" w:eastAsia="ja-JP"/>
              </w:rPr>
              <w:t>xample</w:t>
            </w:r>
          </w:p>
        </w:tc>
        <w:tc>
          <w:tcPr>
            <w:tcW w:w="760" w:type="pct"/>
          </w:tcPr>
          <w:p w14:paraId="5099268D" w14:textId="77777777" w:rsidR="00D44A5C" w:rsidRDefault="0088764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1E68C83D" w14:textId="77777777" w:rsidR="00D44A5C" w:rsidRDefault="0088764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34D69DE8" w14:textId="77777777" w:rsidR="00D44A5C" w:rsidRDefault="0088764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D44A5C" w14:paraId="32D7692F" w14:textId="77777777">
        <w:tc>
          <w:tcPr>
            <w:tcW w:w="895" w:type="pct"/>
          </w:tcPr>
          <w:p w14:paraId="1F3636AF" w14:textId="77777777" w:rsidR="00D44A5C" w:rsidRDefault="00887645">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7DDCA3B3"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1480F8D9" w14:textId="77777777" w:rsidR="00D44A5C" w:rsidRDefault="00887645">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D44A5C" w14:paraId="600E4363" w14:textId="77777777">
        <w:tc>
          <w:tcPr>
            <w:tcW w:w="895" w:type="pct"/>
          </w:tcPr>
          <w:p w14:paraId="0CEB0D70" w14:textId="77777777" w:rsidR="00D44A5C" w:rsidRDefault="00887645">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306F419A" w14:textId="77777777" w:rsidR="00D44A5C" w:rsidRDefault="00887645">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37348876" w14:textId="77777777" w:rsidR="00D44A5C" w:rsidRDefault="00887645">
            <w:pPr>
              <w:rPr>
                <w:rFonts w:eastAsia="Yu Mincho"/>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lastRenderedPageBreak/>
              <w:t>W</w:t>
            </w:r>
            <w:r>
              <w:rPr>
                <w:rFonts w:eastAsia="Yu Mincho"/>
                <w:i/>
                <w:iCs/>
                <w:color w:val="000000" w:themeColor="text1"/>
                <w:lang w:eastAsia="ja-JP"/>
              </w:rPr>
              <w:t>hether/how to support early indication of RedCap UEs in Msg3 in Rel-17 is up to RAN2</w:t>
            </w:r>
          </w:p>
          <w:p w14:paraId="7563F6B3" w14:textId="77777777" w:rsidR="00D44A5C" w:rsidRDefault="0088764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16FC1715" w14:textId="77777777" w:rsidR="00D44A5C" w:rsidRDefault="0088764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D44A5C" w14:paraId="23EF5505" w14:textId="77777777">
        <w:tc>
          <w:tcPr>
            <w:tcW w:w="895" w:type="pct"/>
          </w:tcPr>
          <w:p w14:paraId="1E3C271A" w14:textId="77777777" w:rsidR="00D44A5C" w:rsidRDefault="00887645">
            <w:pPr>
              <w:spacing w:after="0"/>
              <w:textAlignment w:val="baseline"/>
              <w:rPr>
                <w:rFonts w:eastAsia="DengXian"/>
                <w:lang w:val="en-US" w:eastAsia="zh-CN"/>
              </w:rPr>
            </w:pPr>
            <w:r>
              <w:rPr>
                <w:rFonts w:eastAsia="DengXian"/>
                <w:lang w:val="en-US" w:eastAsia="zh-CN"/>
              </w:rPr>
              <w:lastRenderedPageBreak/>
              <w:t>Nordic</w:t>
            </w:r>
          </w:p>
        </w:tc>
        <w:tc>
          <w:tcPr>
            <w:tcW w:w="760" w:type="pct"/>
          </w:tcPr>
          <w:p w14:paraId="04B4C6C6" w14:textId="77777777" w:rsidR="00D44A5C" w:rsidRDefault="00D44A5C">
            <w:pPr>
              <w:spacing w:after="0"/>
              <w:textAlignment w:val="baseline"/>
              <w:rPr>
                <w:rFonts w:eastAsia="SimSun"/>
                <w:lang w:val="en-US" w:eastAsia="zh-CN"/>
              </w:rPr>
            </w:pPr>
          </w:p>
        </w:tc>
        <w:tc>
          <w:tcPr>
            <w:tcW w:w="3345" w:type="pct"/>
          </w:tcPr>
          <w:p w14:paraId="263A417E" w14:textId="77777777" w:rsidR="00D44A5C" w:rsidRDefault="00887645">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proofErr w:type="gramStart"/>
            <w:r>
              <w:rPr>
                <w:rFonts w:eastAsia="SimSun"/>
                <w:lang w:val="en-US" w:eastAsia="zh-CN"/>
              </w:rPr>
              <w:t>todays</w:t>
            </w:r>
            <w:proofErr w:type="spellEnd"/>
            <w:proofErr w:type="gramEnd"/>
            <w:r>
              <w:rPr>
                <w:rFonts w:eastAsia="SimSun"/>
                <w:lang w:val="en-US" w:eastAsia="zh-CN"/>
              </w:rPr>
              <w:t xml:space="preserve"> agreement with RAN2 colleagues</w:t>
            </w:r>
          </w:p>
        </w:tc>
      </w:tr>
      <w:tr w:rsidR="00D44A5C" w14:paraId="6B8DBED7" w14:textId="77777777">
        <w:tc>
          <w:tcPr>
            <w:tcW w:w="895" w:type="pct"/>
          </w:tcPr>
          <w:p w14:paraId="2F9D56EA" w14:textId="77777777" w:rsidR="00D44A5C" w:rsidRDefault="00887645">
            <w:pPr>
              <w:spacing w:after="0"/>
              <w:textAlignment w:val="baseline"/>
              <w:rPr>
                <w:rFonts w:eastAsia="DengXian"/>
                <w:lang w:val="en-US" w:eastAsia="zh-CN"/>
              </w:rPr>
            </w:pPr>
            <w:r>
              <w:rPr>
                <w:rFonts w:eastAsia="DengXian"/>
                <w:lang w:val="en-US" w:eastAsia="zh-CN"/>
              </w:rPr>
              <w:t>Ericsson</w:t>
            </w:r>
          </w:p>
        </w:tc>
        <w:tc>
          <w:tcPr>
            <w:tcW w:w="760" w:type="pct"/>
          </w:tcPr>
          <w:p w14:paraId="421C2E64" w14:textId="77777777" w:rsidR="00D44A5C" w:rsidRDefault="00887645">
            <w:pPr>
              <w:spacing w:after="0"/>
              <w:textAlignment w:val="baseline"/>
              <w:rPr>
                <w:rFonts w:eastAsia="SimSun"/>
                <w:lang w:val="en-US" w:eastAsia="zh-CN"/>
              </w:rPr>
            </w:pPr>
            <w:r>
              <w:rPr>
                <w:rFonts w:eastAsia="SimSun"/>
                <w:lang w:val="en-US" w:eastAsia="zh-CN"/>
              </w:rPr>
              <w:t>Q1: Y</w:t>
            </w:r>
          </w:p>
          <w:p w14:paraId="4E2C94EF" w14:textId="77777777" w:rsidR="00D44A5C" w:rsidRDefault="00887645">
            <w:pPr>
              <w:spacing w:after="0"/>
              <w:textAlignment w:val="baseline"/>
              <w:rPr>
                <w:rFonts w:eastAsia="SimSun"/>
                <w:lang w:val="en-US" w:eastAsia="zh-CN"/>
              </w:rPr>
            </w:pPr>
            <w:r>
              <w:rPr>
                <w:rFonts w:eastAsia="SimSun"/>
                <w:lang w:val="en-US" w:eastAsia="zh-CN"/>
              </w:rPr>
              <w:t>Q2: S1/S2/S3</w:t>
            </w:r>
          </w:p>
        </w:tc>
        <w:tc>
          <w:tcPr>
            <w:tcW w:w="3345" w:type="pct"/>
          </w:tcPr>
          <w:p w14:paraId="1F5A702A" w14:textId="77777777" w:rsidR="00D44A5C" w:rsidRDefault="00887645">
            <w:pPr>
              <w:spacing w:after="0"/>
              <w:textAlignment w:val="baseline"/>
              <w:rPr>
                <w:rFonts w:eastAsia="SimSun"/>
                <w:lang w:val="en-US" w:eastAsia="zh-CN"/>
              </w:rPr>
            </w:pPr>
            <w:r>
              <w:rPr>
                <w:rFonts w:eastAsia="SimSun"/>
                <w:lang w:val="en-US" w:eastAsia="zh-CN"/>
              </w:rPr>
              <w:t>S3 could be updated to say “When Msg2 coverage is not an issue”.</w:t>
            </w:r>
          </w:p>
        </w:tc>
      </w:tr>
      <w:tr w:rsidR="00D44A5C" w14:paraId="4528E468" w14:textId="77777777">
        <w:tc>
          <w:tcPr>
            <w:tcW w:w="895" w:type="pct"/>
          </w:tcPr>
          <w:p w14:paraId="37DF382A" w14:textId="77777777" w:rsidR="00D44A5C" w:rsidRDefault="00887645">
            <w:pPr>
              <w:spacing w:after="0"/>
              <w:textAlignment w:val="baseline"/>
              <w:rPr>
                <w:rFonts w:eastAsia="DengXian"/>
                <w:lang w:val="en-US" w:eastAsia="zh-CN"/>
              </w:rPr>
            </w:pPr>
            <w:r>
              <w:rPr>
                <w:rFonts w:eastAsia="DengXian"/>
                <w:lang w:val="en-US" w:eastAsia="zh-CN"/>
              </w:rPr>
              <w:t>FUTUREWEI2</w:t>
            </w:r>
          </w:p>
        </w:tc>
        <w:tc>
          <w:tcPr>
            <w:tcW w:w="760" w:type="pct"/>
          </w:tcPr>
          <w:p w14:paraId="097A790E" w14:textId="77777777" w:rsidR="00D44A5C" w:rsidRDefault="00D44A5C">
            <w:pPr>
              <w:spacing w:after="0"/>
              <w:textAlignment w:val="baseline"/>
              <w:rPr>
                <w:rFonts w:eastAsia="SimSun"/>
                <w:lang w:val="en-US" w:eastAsia="zh-CN"/>
              </w:rPr>
            </w:pPr>
          </w:p>
        </w:tc>
        <w:tc>
          <w:tcPr>
            <w:tcW w:w="3345" w:type="pct"/>
          </w:tcPr>
          <w:p w14:paraId="3A82C0BD" w14:textId="77777777" w:rsidR="00D44A5C" w:rsidRDefault="00887645">
            <w:pPr>
              <w:spacing w:after="0"/>
              <w:textAlignment w:val="baseline"/>
              <w:rPr>
                <w:rFonts w:eastAsia="SimSun"/>
                <w:lang w:val="en-US" w:eastAsia="zh-CN"/>
              </w:rPr>
            </w:pPr>
            <w:r>
              <w:rPr>
                <w:rFonts w:eastAsia="SimSun"/>
                <w:lang w:val="en-US" w:eastAsia="zh-CN"/>
              </w:rPr>
              <w:t>No further discussion in RAN1 is needed now</w:t>
            </w:r>
          </w:p>
        </w:tc>
      </w:tr>
      <w:tr w:rsidR="00D44A5C" w14:paraId="3CAA2036" w14:textId="77777777">
        <w:tc>
          <w:tcPr>
            <w:tcW w:w="895" w:type="pct"/>
          </w:tcPr>
          <w:p w14:paraId="4CCF4A23" w14:textId="77777777" w:rsidR="00D44A5C" w:rsidRDefault="00887645">
            <w:pPr>
              <w:spacing w:after="0"/>
              <w:textAlignment w:val="baseline"/>
              <w:rPr>
                <w:rFonts w:eastAsia="DengXian"/>
                <w:lang w:val="en-US" w:eastAsia="zh-CN"/>
              </w:rPr>
            </w:pPr>
            <w:r>
              <w:rPr>
                <w:rFonts w:eastAsia="DengXian"/>
                <w:lang w:val="en-US" w:eastAsia="zh-CN"/>
              </w:rPr>
              <w:t>Qualcomm</w:t>
            </w:r>
          </w:p>
        </w:tc>
        <w:tc>
          <w:tcPr>
            <w:tcW w:w="760" w:type="pct"/>
          </w:tcPr>
          <w:p w14:paraId="475C112F"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320C0434" w14:textId="77777777" w:rsidR="00D44A5C" w:rsidRDefault="00887645">
            <w:pPr>
              <w:spacing w:after="0"/>
              <w:textAlignment w:val="baseline"/>
              <w:rPr>
                <w:rFonts w:eastAsia="SimSun"/>
                <w:lang w:val="en-US" w:eastAsia="zh-CN"/>
              </w:rPr>
            </w:pPr>
            <w:r>
              <w:rPr>
                <w:rFonts w:eastAsia="SimSun"/>
                <w:lang w:val="en-US" w:eastAsia="zh-CN"/>
              </w:rPr>
              <w:t>Agree with the comments of Nokia.</w:t>
            </w:r>
          </w:p>
          <w:p w14:paraId="120A0759" w14:textId="77777777" w:rsidR="00D44A5C" w:rsidRDefault="00887645">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25C8AD9C" w14:textId="77777777" w:rsidR="00D44A5C" w:rsidRDefault="00887645">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1EB91011" w14:textId="77777777" w:rsidR="00D44A5C" w:rsidRDefault="00D44A5C">
            <w:pPr>
              <w:spacing w:after="0"/>
              <w:textAlignment w:val="baseline"/>
              <w:rPr>
                <w:rFonts w:eastAsia="SimSun"/>
                <w:lang w:val="en-US" w:eastAsia="zh-CN"/>
              </w:rPr>
            </w:pPr>
          </w:p>
        </w:tc>
      </w:tr>
      <w:tr w:rsidR="00D44A5C" w14:paraId="3CB13396" w14:textId="77777777">
        <w:tc>
          <w:tcPr>
            <w:tcW w:w="895" w:type="pct"/>
          </w:tcPr>
          <w:p w14:paraId="65A28EC2" w14:textId="77777777" w:rsidR="00D44A5C" w:rsidRDefault="00887645">
            <w:pPr>
              <w:spacing w:after="0"/>
              <w:textAlignment w:val="baseline"/>
              <w:rPr>
                <w:rFonts w:eastAsia="DengXian"/>
                <w:lang w:val="en-US" w:eastAsia="zh-CN"/>
              </w:rPr>
            </w:pPr>
            <w:r>
              <w:rPr>
                <w:rFonts w:eastAsia="DengXian"/>
                <w:lang w:val="en-US" w:eastAsia="zh-CN"/>
              </w:rPr>
              <w:t>Sierra Wireless</w:t>
            </w:r>
          </w:p>
        </w:tc>
        <w:tc>
          <w:tcPr>
            <w:tcW w:w="760" w:type="pct"/>
          </w:tcPr>
          <w:p w14:paraId="284B8BD5"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75403EAC" w14:textId="77777777" w:rsidR="00D44A5C" w:rsidRDefault="00887645">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D44A5C" w14:paraId="447AA583" w14:textId="77777777">
        <w:tc>
          <w:tcPr>
            <w:tcW w:w="895" w:type="pct"/>
          </w:tcPr>
          <w:p w14:paraId="7514D8EE" w14:textId="77777777" w:rsidR="00D44A5C" w:rsidRDefault="00887645">
            <w:pPr>
              <w:spacing w:after="0"/>
              <w:textAlignment w:val="baseline"/>
              <w:rPr>
                <w:rFonts w:eastAsia="DengXian"/>
                <w:lang w:val="en-US" w:eastAsia="zh-CN"/>
              </w:rPr>
            </w:pPr>
            <w:r>
              <w:rPr>
                <w:rFonts w:eastAsia="DengXian"/>
                <w:lang w:val="en-US" w:eastAsia="zh-CN"/>
              </w:rPr>
              <w:t>Intel</w:t>
            </w:r>
          </w:p>
        </w:tc>
        <w:tc>
          <w:tcPr>
            <w:tcW w:w="760" w:type="pct"/>
          </w:tcPr>
          <w:p w14:paraId="3BD321B1"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2DC04743" w14:textId="77777777" w:rsidR="00D44A5C" w:rsidRDefault="00887645">
            <w:pPr>
              <w:spacing w:after="0"/>
              <w:textAlignment w:val="baseline"/>
              <w:rPr>
                <w:rFonts w:eastAsia="SimSun"/>
                <w:lang w:eastAsia="zh-CN"/>
              </w:rPr>
            </w:pPr>
            <w:r>
              <w:rPr>
                <w:rFonts w:eastAsia="SimSun"/>
                <w:lang w:val="en-US" w:eastAsia="zh-CN"/>
              </w:rPr>
              <w:t>Share the views from vivo and Nokia. Plus, most details were already covered in the RedCap TR and RAN2 is well-aware of these.</w:t>
            </w:r>
          </w:p>
        </w:tc>
      </w:tr>
      <w:tr w:rsidR="00D44A5C" w14:paraId="5AAC4EA7" w14:textId="77777777">
        <w:tc>
          <w:tcPr>
            <w:tcW w:w="895" w:type="pct"/>
          </w:tcPr>
          <w:p w14:paraId="302C7A11" w14:textId="77777777" w:rsidR="00D44A5C" w:rsidRDefault="00887645">
            <w:pPr>
              <w:spacing w:after="0"/>
              <w:textAlignment w:val="baseline"/>
              <w:rPr>
                <w:rFonts w:eastAsia="DengXian"/>
                <w:lang w:val="en-US" w:eastAsia="zh-CN"/>
              </w:rPr>
            </w:pPr>
            <w:r>
              <w:rPr>
                <w:rFonts w:eastAsia="DengXian"/>
                <w:lang w:val="en-US" w:eastAsia="zh-CN"/>
              </w:rPr>
              <w:t>Lenovo, Motorola Mobility</w:t>
            </w:r>
          </w:p>
        </w:tc>
        <w:tc>
          <w:tcPr>
            <w:tcW w:w="760" w:type="pct"/>
          </w:tcPr>
          <w:p w14:paraId="3553B219"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66E42D57" w14:textId="77777777" w:rsidR="00D44A5C" w:rsidRDefault="00D44A5C">
            <w:pPr>
              <w:spacing w:after="0"/>
              <w:textAlignment w:val="baseline"/>
              <w:rPr>
                <w:rFonts w:eastAsia="SimSun"/>
                <w:lang w:val="en-US" w:eastAsia="zh-CN"/>
              </w:rPr>
            </w:pPr>
          </w:p>
        </w:tc>
      </w:tr>
      <w:tr w:rsidR="00D44A5C" w14:paraId="352FF46F" w14:textId="77777777">
        <w:tc>
          <w:tcPr>
            <w:tcW w:w="895" w:type="pct"/>
          </w:tcPr>
          <w:p w14:paraId="1F5233A9" w14:textId="77777777" w:rsidR="00D44A5C" w:rsidRDefault="00887645">
            <w:pPr>
              <w:spacing w:after="0"/>
              <w:textAlignment w:val="baseline"/>
              <w:rPr>
                <w:rFonts w:eastAsia="DengXian"/>
                <w:lang w:val="en-US" w:eastAsia="zh-CN"/>
              </w:rPr>
            </w:pPr>
            <w:r>
              <w:rPr>
                <w:rFonts w:eastAsia="DengXian" w:hint="eastAsia"/>
                <w:lang w:val="en-US" w:eastAsia="zh-CN"/>
              </w:rPr>
              <w:t>CATT</w:t>
            </w:r>
          </w:p>
        </w:tc>
        <w:tc>
          <w:tcPr>
            <w:tcW w:w="760" w:type="pct"/>
          </w:tcPr>
          <w:p w14:paraId="2F94AFD0"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76299B19" w14:textId="77777777" w:rsidR="00D44A5C" w:rsidRDefault="00887645">
            <w:pPr>
              <w:spacing w:after="0"/>
              <w:textAlignment w:val="baseline"/>
              <w:rPr>
                <w:rFonts w:eastAsia="SimSun"/>
                <w:lang w:val="en-US" w:eastAsia="zh-CN"/>
              </w:rPr>
            </w:pPr>
            <w:r>
              <w:rPr>
                <w:rFonts w:eastAsia="SimSun" w:hint="eastAsia"/>
                <w:lang w:val="en-US" w:eastAsia="zh-CN"/>
              </w:rPr>
              <w:t xml:space="preserve">We do not think S1/S2/S3 are fully convincing yet. If we </w:t>
            </w:r>
            <w:proofErr w:type="gramStart"/>
            <w:r>
              <w:rPr>
                <w:rFonts w:eastAsia="SimSun" w:hint="eastAsia"/>
                <w:lang w:val="en-US" w:eastAsia="zh-CN"/>
              </w:rPr>
              <w:t>have to</w:t>
            </w:r>
            <w:proofErr w:type="gramEnd"/>
            <w:r>
              <w:rPr>
                <w:rFonts w:eastAsia="SimSun" w:hint="eastAsia"/>
                <w:lang w:val="en-US" w:eastAsia="zh-CN"/>
              </w:rPr>
              <w:t xml:space="preserve"> raise them to RAN2, some opposite views shall also be included. </w:t>
            </w:r>
            <w:proofErr w:type="gramStart"/>
            <w:r>
              <w:rPr>
                <w:rFonts w:eastAsia="SimSun" w:hint="eastAsia"/>
                <w:lang w:val="en-US" w:eastAsia="zh-CN"/>
              </w:rPr>
              <w:t>Thus</w:t>
            </w:r>
            <w:proofErr w:type="gramEnd"/>
            <w:r>
              <w:rPr>
                <w:rFonts w:eastAsia="SimSun" w:hint="eastAsia"/>
                <w:lang w:val="en-US" w:eastAsia="zh-CN"/>
              </w:rPr>
              <w:t xml:space="preserve"> prefer to leave the situation simple.</w:t>
            </w:r>
          </w:p>
        </w:tc>
      </w:tr>
      <w:tr w:rsidR="00D44A5C" w14:paraId="3FC5B966" w14:textId="77777777">
        <w:tc>
          <w:tcPr>
            <w:tcW w:w="895" w:type="pct"/>
          </w:tcPr>
          <w:p w14:paraId="0BC124F6"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0BB3B4A8" w14:textId="77777777" w:rsidR="00D44A5C" w:rsidRDefault="00887645">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082648DB" w14:textId="77777777" w:rsidR="00D44A5C" w:rsidRDefault="00887645">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D44A5C" w14:paraId="7CA001ED" w14:textId="77777777">
        <w:tc>
          <w:tcPr>
            <w:tcW w:w="895" w:type="pct"/>
          </w:tcPr>
          <w:p w14:paraId="1F664E9B" w14:textId="77777777" w:rsidR="00D44A5C" w:rsidRDefault="00887645">
            <w:pPr>
              <w:spacing w:after="0"/>
              <w:textAlignment w:val="baseline"/>
              <w:rPr>
                <w:rFonts w:eastAsia="DengXian"/>
                <w:lang w:val="en-US" w:eastAsia="zh-CN"/>
              </w:rPr>
            </w:pPr>
            <w:r>
              <w:rPr>
                <w:rFonts w:eastAsia="DengXian"/>
                <w:lang w:val="en-US" w:eastAsia="zh-CN"/>
              </w:rPr>
              <w:t>NEC</w:t>
            </w:r>
          </w:p>
        </w:tc>
        <w:tc>
          <w:tcPr>
            <w:tcW w:w="760" w:type="pct"/>
          </w:tcPr>
          <w:p w14:paraId="32E24DE7"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2ED3563C" w14:textId="77777777" w:rsidR="00D44A5C" w:rsidRDefault="00D44A5C">
            <w:pPr>
              <w:spacing w:after="0"/>
              <w:textAlignment w:val="baseline"/>
              <w:rPr>
                <w:rFonts w:eastAsia="SimSun"/>
                <w:lang w:val="en-US" w:eastAsia="zh-CN"/>
              </w:rPr>
            </w:pPr>
          </w:p>
        </w:tc>
      </w:tr>
      <w:tr w:rsidR="00D44A5C" w14:paraId="34A3B59E" w14:textId="77777777">
        <w:tc>
          <w:tcPr>
            <w:tcW w:w="895" w:type="pct"/>
          </w:tcPr>
          <w:p w14:paraId="2176E1E7" w14:textId="77777777" w:rsidR="00D44A5C" w:rsidRDefault="00887645">
            <w:pPr>
              <w:spacing w:after="0"/>
              <w:textAlignment w:val="baseline"/>
              <w:rPr>
                <w:rFonts w:eastAsia="DengXian"/>
                <w:lang w:val="en-US" w:eastAsia="zh-CN"/>
              </w:rPr>
            </w:pPr>
            <w:r>
              <w:rPr>
                <w:rFonts w:eastAsia="DengXian"/>
                <w:lang w:val="en-US" w:eastAsia="zh-CN"/>
              </w:rPr>
              <w:t>Xiaomi</w:t>
            </w:r>
          </w:p>
        </w:tc>
        <w:tc>
          <w:tcPr>
            <w:tcW w:w="760" w:type="pct"/>
          </w:tcPr>
          <w:p w14:paraId="68C517AF"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6C2A7A53" w14:textId="77777777" w:rsidR="00D44A5C" w:rsidRDefault="00887645">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D44A5C" w14:paraId="1A95E378" w14:textId="77777777">
        <w:tc>
          <w:tcPr>
            <w:tcW w:w="895" w:type="pct"/>
          </w:tcPr>
          <w:p w14:paraId="077B44CB"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1F0AE3C9" w14:textId="77777777" w:rsidR="00D44A5C" w:rsidRDefault="00D44A5C">
            <w:pPr>
              <w:spacing w:after="0"/>
              <w:textAlignment w:val="baseline"/>
              <w:rPr>
                <w:rFonts w:eastAsia="SimSun"/>
                <w:lang w:val="en-US" w:eastAsia="zh-CN"/>
              </w:rPr>
            </w:pPr>
          </w:p>
        </w:tc>
        <w:tc>
          <w:tcPr>
            <w:tcW w:w="3345" w:type="pct"/>
          </w:tcPr>
          <w:p w14:paraId="7FD146CB" w14:textId="77777777" w:rsidR="00D44A5C" w:rsidRDefault="00887645">
            <w:pPr>
              <w:spacing w:after="0"/>
              <w:textAlignment w:val="baseline"/>
              <w:rPr>
                <w:rFonts w:eastAsia="SimSun"/>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Yu Mincho"/>
                <w:lang w:val="en-US" w:eastAsia="ja-JP"/>
              </w:rPr>
              <w:t>.</w:t>
            </w:r>
          </w:p>
        </w:tc>
      </w:tr>
      <w:tr w:rsidR="00D44A5C" w14:paraId="6F9F925A" w14:textId="77777777">
        <w:tc>
          <w:tcPr>
            <w:tcW w:w="895" w:type="pct"/>
          </w:tcPr>
          <w:p w14:paraId="034420AE" w14:textId="77777777" w:rsidR="00D44A5C" w:rsidRDefault="0088764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760" w:type="pct"/>
          </w:tcPr>
          <w:p w14:paraId="67A65B85"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7411F2E1" w14:textId="77777777" w:rsidR="00D44A5C" w:rsidRDefault="0088764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Whether/how to support early indication of RedCap UEs in Msg3 in Rel-17 is up to RAN2</w:t>
            </w:r>
            <w:r>
              <w:rPr>
                <w:lang w:eastAsia="zh-CN"/>
              </w:rPr>
              <w:t>” is sufficient.</w:t>
            </w:r>
          </w:p>
        </w:tc>
      </w:tr>
      <w:tr w:rsidR="00D44A5C" w14:paraId="595338CB" w14:textId="77777777">
        <w:tc>
          <w:tcPr>
            <w:tcW w:w="895" w:type="pct"/>
          </w:tcPr>
          <w:p w14:paraId="57BE8732"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435576C9"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40BACCE5" w14:textId="77777777" w:rsidR="00D44A5C" w:rsidRDefault="00887645">
            <w:pPr>
              <w:spacing w:after="0"/>
              <w:textAlignment w:val="baseline"/>
              <w:rPr>
                <w:rFonts w:eastAsia="DengXian"/>
                <w:lang w:eastAsia="zh-CN"/>
              </w:rPr>
            </w:pPr>
            <w:r>
              <w:rPr>
                <w:rFonts w:eastAsia="DengXian"/>
                <w:lang w:eastAsia="zh-CN"/>
              </w:rPr>
              <w:t>All the scenarios have been captured in TR38.875.</w:t>
            </w:r>
          </w:p>
        </w:tc>
      </w:tr>
      <w:tr w:rsidR="00D44A5C" w14:paraId="4B28EF30" w14:textId="77777777">
        <w:tc>
          <w:tcPr>
            <w:tcW w:w="895" w:type="pct"/>
          </w:tcPr>
          <w:p w14:paraId="68B6A826" w14:textId="77777777" w:rsidR="00D44A5C" w:rsidRDefault="00887645">
            <w:pPr>
              <w:spacing w:after="0"/>
              <w:textAlignment w:val="baseline"/>
              <w:rPr>
                <w:rFonts w:eastAsia="DengXian"/>
                <w:lang w:val="en-US" w:eastAsia="zh-CN"/>
              </w:rPr>
            </w:pPr>
            <w:r>
              <w:rPr>
                <w:rFonts w:eastAsia="Yu Mincho" w:hint="eastAsia"/>
                <w:lang w:val="en-US" w:eastAsia="ja-JP"/>
              </w:rPr>
              <w:t>F</w:t>
            </w:r>
            <w:r>
              <w:rPr>
                <w:rFonts w:eastAsia="Yu Mincho"/>
                <w:lang w:val="en-US" w:eastAsia="ja-JP"/>
              </w:rPr>
              <w:t>L3</w:t>
            </w:r>
          </w:p>
        </w:tc>
        <w:tc>
          <w:tcPr>
            <w:tcW w:w="760" w:type="pct"/>
          </w:tcPr>
          <w:p w14:paraId="425DA2EE" w14:textId="77777777" w:rsidR="00D44A5C" w:rsidRDefault="00D44A5C">
            <w:pPr>
              <w:spacing w:after="0"/>
              <w:textAlignment w:val="baseline"/>
              <w:rPr>
                <w:rFonts w:eastAsia="SimSun"/>
                <w:lang w:val="en-US" w:eastAsia="zh-CN"/>
              </w:rPr>
            </w:pPr>
          </w:p>
        </w:tc>
        <w:tc>
          <w:tcPr>
            <w:tcW w:w="3345" w:type="pct"/>
          </w:tcPr>
          <w:p w14:paraId="1D40583C" w14:textId="77777777" w:rsidR="00D44A5C" w:rsidRDefault="0088764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4885AC1F" w14:textId="77777777" w:rsidR="00D44A5C" w:rsidRDefault="00887645">
            <w:pPr>
              <w:spacing w:after="0"/>
              <w:textAlignment w:val="baseline"/>
              <w:rPr>
                <w:rFonts w:eastAsia="DengXian"/>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D44A5C" w14:paraId="3C30C112" w14:textId="77777777">
        <w:tc>
          <w:tcPr>
            <w:tcW w:w="895" w:type="pct"/>
            <w:shd w:val="clear" w:color="auto" w:fill="808080" w:themeFill="background1" w:themeFillShade="80"/>
          </w:tcPr>
          <w:p w14:paraId="7C6CDAAD" w14:textId="77777777" w:rsidR="00D44A5C" w:rsidRDefault="00D44A5C">
            <w:pPr>
              <w:spacing w:after="0"/>
              <w:textAlignment w:val="baseline"/>
              <w:rPr>
                <w:rFonts w:eastAsia="Yu Mincho"/>
                <w:lang w:val="en-US" w:eastAsia="ja-JP"/>
              </w:rPr>
            </w:pPr>
          </w:p>
        </w:tc>
        <w:tc>
          <w:tcPr>
            <w:tcW w:w="760" w:type="pct"/>
            <w:shd w:val="clear" w:color="auto" w:fill="808080" w:themeFill="background1" w:themeFillShade="80"/>
          </w:tcPr>
          <w:p w14:paraId="770E21AB" w14:textId="77777777" w:rsidR="00D44A5C" w:rsidRDefault="00D44A5C">
            <w:pPr>
              <w:spacing w:after="0"/>
              <w:textAlignment w:val="baseline"/>
              <w:rPr>
                <w:rFonts w:eastAsia="SimSun"/>
                <w:lang w:val="en-US" w:eastAsia="zh-CN"/>
              </w:rPr>
            </w:pPr>
          </w:p>
        </w:tc>
        <w:tc>
          <w:tcPr>
            <w:tcW w:w="3345" w:type="pct"/>
            <w:shd w:val="clear" w:color="auto" w:fill="808080" w:themeFill="background1" w:themeFillShade="80"/>
          </w:tcPr>
          <w:p w14:paraId="742EA304" w14:textId="77777777" w:rsidR="00D44A5C" w:rsidRDefault="00D44A5C">
            <w:pPr>
              <w:spacing w:after="0"/>
              <w:textAlignment w:val="baseline"/>
              <w:rPr>
                <w:rFonts w:eastAsia="Yu Mincho"/>
                <w:lang w:eastAsia="ja-JP"/>
              </w:rPr>
            </w:pPr>
          </w:p>
        </w:tc>
      </w:tr>
    </w:tbl>
    <w:p w14:paraId="356BA9AE" w14:textId="77777777" w:rsidR="00D44A5C" w:rsidRDefault="00D44A5C">
      <w:pPr>
        <w:spacing w:after="100" w:afterAutospacing="1"/>
        <w:jc w:val="both"/>
        <w:rPr>
          <w:rFonts w:eastAsia="Yu Mincho"/>
          <w:lang w:eastAsia="ja-JP"/>
        </w:rPr>
      </w:pPr>
    </w:p>
    <w:p w14:paraId="7E593F64" w14:textId="77777777" w:rsidR="00D44A5C" w:rsidRDefault="00887645">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w:t>
      </w:r>
      <w:proofErr w:type="gramStart"/>
      <w:r>
        <w:rPr>
          <w:rFonts w:eastAsia="Yu Mincho"/>
          <w:lang w:eastAsia="ja-JP"/>
        </w:rPr>
        <w:t>a number of</w:t>
      </w:r>
      <w:proofErr w:type="gramEnd"/>
      <w:r>
        <w:rPr>
          <w:rFonts w:eastAsia="Yu Mincho"/>
          <w:lang w:eastAsia="ja-JP"/>
        </w:rPr>
        <w:t xml:space="preserve">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w:t>
      </w:r>
      <w:r>
        <w:rPr>
          <w:rFonts w:eastAsia="Yu Mincho"/>
          <w:lang w:eastAsia="ja-JP"/>
        </w:rPr>
        <w:lastRenderedPageBreak/>
        <w:t>based on the agreement in the last RAN1 meeting to prioritize 4-step RACH case, moderator suggests coming back to 2-step RACH case when further progress is made for 4-step RACH case.</w:t>
      </w:r>
    </w:p>
    <w:p w14:paraId="40E1CE99" w14:textId="77777777" w:rsidR="00D44A5C" w:rsidRDefault="0088764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31BF9362" w14:textId="77777777" w:rsidR="00D44A5C" w:rsidRDefault="00887645">
      <w:pPr>
        <w:jc w:val="both"/>
        <w:rPr>
          <w:b/>
        </w:rPr>
      </w:pPr>
      <w:r>
        <w:rPr>
          <w:b/>
          <w:highlight w:val="cyan"/>
        </w:rPr>
        <w:t>FL2 Medium priority Proposal 3-3:</w:t>
      </w:r>
    </w:p>
    <w:p w14:paraId="1D85DB3D"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2-step RACH, support the early indication of RedCap UEs at least in MsgA preamble part.</w:t>
      </w:r>
    </w:p>
    <w:p w14:paraId="33387553" w14:textId="77777777" w:rsidR="00D44A5C" w:rsidRDefault="00887645">
      <w:pPr>
        <w:numPr>
          <w:ilvl w:val="1"/>
          <w:numId w:val="9"/>
        </w:numPr>
        <w:spacing w:after="0" w:line="252" w:lineRule="auto"/>
        <w:jc w:val="both"/>
        <w:rPr>
          <w:rFonts w:eastAsia="Times New Roman"/>
        </w:rPr>
      </w:pPr>
      <w:r>
        <w:rPr>
          <w:rFonts w:eastAsia="Times New Roman"/>
        </w:rPr>
        <w:t>The early indication in MsgA preamble part can be configured to be enabled/disabled via SIB</w:t>
      </w:r>
    </w:p>
    <w:p w14:paraId="17F9B38B" w14:textId="77777777" w:rsidR="00D44A5C" w:rsidRDefault="0088764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61698C6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93CFC87" w14:textId="77777777" w:rsidR="00D44A5C" w:rsidRDefault="00887645">
      <w:pPr>
        <w:numPr>
          <w:ilvl w:val="2"/>
          <w:numId w:val="9"/>
        </w:numPr>
        <w:spacing w:after="0" w:line="252" w:lineRule="auto"/>
        <w:jc w:val="both"/>
        <w:rPr>
          <w:rFonts w:eastAsia="Yu Mincho"/>
          <w:lang w:eastAsia="ja-JP"/>
        </w:rPr>
      </w:pPr>
      <w:r>
        <w:rPr>
          <w:rFonts w:eastAsia="Times New Roman"/>
        </w:rPr>
        <w:t>PRACH preamble partitioning</w:t>
      </w:r>
    </w:p>
    <w:p w14:paraId="23B09319" w14:textId="77777777" w:rsidR="00D44A5C" w:rsidRDefault="0088764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hether/how to support early indication of RedCap UEs in MsgA PUSCH part in Rel-17 is up to RAN2</w:t>
      </w:r>
    </w:p>
    <w:p w14:paraId="4807E792" w14:textId="77777777" w:rsidR="00D44A5C" w:rsidRDefault="00D44A5C">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D44A5C" w14:paraId="5022C77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B9C6F"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BD4AB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7C94F" w14:textId="77777777" w:rsidR="00D44A5C" w:rsidRDefault="00887645">
            <w:pPr>
              <w:rPr>
                <w:b/>
                <w:bCs/>
              </w:rPr>
            </w:pPr>
            <w:r>
              <w:rPr>
                <w:b/>
                <w:bCs/>
              </w:rPr>
              <w:t>Comments</w:t>
            </w:r>
          </w:p>
        </w:tc>
      </w:tr>
      <w:tr w:rsidR="00D44A5C" w14:paraId="1A1E1BA1" w14:textId="77777777">
        <w:tc>
          <w:tcPr>
            <w:tcW w:w="1479" w:type="dxa"/>
            <w:tcBorders>
              <w:top w:val="single" w:sz="4" w:space="0" w:color="auto"/>
              <w:left w:val="single" w:sz="4" w:space="0" w:color="auto"/>
              <w:bottom w:val="single" w:sz="4" w:space="0" w:color="auto"/>
              <w:right w:val="single" w:sz="4" w:space="0" w:color="auto"/>
            </w:tcBorders>
          </w:tcPr>
          <w:p w14:paraId="614A41E5"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78CED417"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1AB77C2"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D44A5C" w14:paraId="3560C144"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1016B447" w14:textId="77777777" w:rsidR="00D44A5C" w:rsidRDefault="00887645">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520EB187" w14:textId="77777777" w:rsidR="00D44A5C" w:rsidRDefault="0088764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8BD688E" w14:textId="77777777" w:rsidR="00D44A5C" w:rsidRDefault="00D44A5C">
            <w:pPr>
              <w:jc w:val="both"/>
              <w:rPr>
                <w:b/>
              </w:rPr>
            </w:pPr>
          </w:p>
        </w:tc>
      </w:tr>
      <w:tr w:rsidR="00D44A5C" w14:paraId="35E71ADD" w14:textId="77777777">
        <w:tc>
          <w:tcPr>
            <w:tcW w:w="1479" w:type="dxa"/>
            <w:tcBorders>
              <w:top w:val="single" w:sz="4" w:space="0" w:color="auto"/>
              <w:left w:val="single" w:sz="4" w:space="0" w:color="auto"/>
              <w:bottom w:val="single" w:sz="4" w:space="0" w:color="auto"/>
              <w:right w:val="single" w:sz="4" w:space="0" w:color="auto"/>
            </w:tcBorders>
          </w:tcPr>
          <w:p w14:paraId="5BE31196" w14:textId="77777777" w:rsidR="00D44A5C" w:rsidRDefault="00887645">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126971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07E060C" w14:textId="77777777" w:rsidR="00D44A5C" w:rsidRDefault="00887645">
            <w:pPr>
              <w:jc w:val="both"/>
              <w:rPr>
                <w:lang w:eastAsia="ja-JP"/>
              </w:rPr>
            </w:pPr>
            <w:r>
              <w:rPr>
                <w:lang w:eastAsia="ja-JP"/>
              </w:rPr>
              <w:t xml:space="preserve">We do not think that 4-step RACH early identification is done yet. </w:t>
            </w:r>
          </w:p>
          <w:p w14:paraId="6DBACDE7" w14:textId="77777777" w:rsidR="00D44A5C" w:rsidRDefault="00887645">
            <w:pPr>
              <w:jc w:val="both"/>
              <w:rPr>
                <w:highlight w:val="green"/>
                <w:lang w:eastAsia="ja-JP"/>
              </w:rPr>
            </w:pPr>
            <w:r>
              <w:rPr>
                <w:highlight w:val="green"/>
                <w:lang w:eastAsia="ja-JP"/>
              </w:rPr>
              <w:t>Agreement:</w:t>
            </w:r>
          </w:p>
          <w:p w14:paraId="327A0510" w14:textId="77777777" w:rsidR="00D44A5C" w:rsidRDefault="00887645">
            <w:pPr>
              <w:pStyle w:val="ListParagraph"/>
              <w:numPr>
                <w:ilvl w:val="0"/>
                <w:numId w:val="9"/>
              </w:numPr>
              <w:jc w:val="both"/>
              <w:rPr>
                <w:sz w:val="20"/>
                <w:szCs w:val="20"/>
                <w:lang w:val="en-US"/>
              </w:rPr>
            </w:pPr>
            <w:r>
              <w:rPr>
                <w:sz w:val="20"/>
                <w:szCs w:val="20"/>
                <w:lang w:val="en-US"/>
              </w:rPr>
              <w:t>Support 2-step RACH for RedCap UEs as an optional feature</w:t>
            </w:r>
          </w:p>
          <w:p w14:paraId="0E211141" w14:textId="77777777" w:rsidR="00D44A5C" w:rsidRDefault="00887645">
            <w:pPr>
              <w:pStyle w:val="ListParagraph"/>
              <w:numPr>
                <w:ilvl w:val="1"/>
                <w:numId w:val="9"/>
              </w:numPr>
              <w:jc w:val="both"/>
              <w:rPr>
                <w:sz w:val="20"/>
                <w:szCs w:val="20"/>
                <w:lang w:val="en-US"/>
              </w:rPr>
            </w:pPr>
            <w:r>
              <w:rPr>
                <w:sz w:val="20"/>
                <w:szCs w:val="20"/>
                <w:lang w:val="en-US"/>
              </w:rPr>
              <w:t>FFS details of early indication in MsgA, e.g.:</w:t>
            </w:r>
          </w:p>
          <w:p w14:paraId="259FA74F" w14:textId="77777777" w:rsidR="00D44A5C" w:rsidRDefault="00887645">
            <w:pPr>
              <w:pStyle w:val="ListParagraph"/>
              <w:numPr>
                <w:ilvl w:val="2"/>
                <w:numId w:val="9"/>
              </w:numPr>
              <w:jc w:val="both"/>
              <w:rPr>
                <w:sz w:val="20"/>
                <w:szCs w:val="20"/>
                <w:lang w:val="en-US"/>
              </w:rPr>
            </w:pPr>
            <w:r>
              <w:rPr>
                <w:sz w:val="20"/>
                <w:szCs w:val="20"/>
                <w:lang w:val="en-US"/>
              </w:rPr>
              <w:t>Separation of 2-step RACH resources or MsgA preambles</w:t>
            </w:r>
          </w:p>
          <w:p w14:paraId="78E23A1E" w14:textId="77777777" w:rsidR="00D44A5C" w:rsidRDefault="00887645">
            <w:pPr>
              <w:pStyle w:val="ListParagraph"/>
              <w:numPr>
                <w:ilvl w:val="2"/>
                <w:numId w:val="9"/>
              </w:numPr>
              <w:jc w:val="both"/>
              <w:rPr>
                <w:sz w:val="20"/>
                <w:szCs w:val="20"/>
              </w:rPr>
            </w:pPr>
            <w:r>
              <w:rPr>
                <w:sz w:val="20"/>
                <w:szCs w:val="20"/>
              </w:rPr>
              <w:t>Separation of initial UL BWP</w:t>
            </w:r>
          </w:p>
          <w:p w14:paraId="19DC887D" w14:textId="77777777" w:rsidR="00D44A5C" w:rsidRDefault="00887645">
            <w:pPr>
              <w:pStyle w:val="ListParagraph"/>
              <w:numPr>
                <w:ilvl w:val="2"/>
                <w:numId w:val="9"/>
              </w:numPr>
              <w:jc w:val="both"/>
              <w:rPr>
                <w:rFonts w:ascii="Segoe UI" w:hAnsi="Segoe UI" w:cs="Segoe UI"/>
                <w:sz w:val="20"/>
                <w:szCs w:val="20"/>
                <w:lang w:val="en-US"/>
              </w:rPr>
            </w:pPr>
            <w:r>
              <w:rPr>
                <w:sz w:val="20"/>
                <w:szCs w:val="20"/>
                <w:lang w:val="en-US"/>
              </w:rPr>
              <w:t>Using a new indication in MsgA PUSCH part</w:t>
            </w:r>
          </w:p>
          <w:p w14:paraId="3C6CD2FD" w14:textId="77777777" w:rsidR="00D44A5C" w:rsidRDefault="00887645">
            <w:pPr>
              <w:pStyle w:val="ListParagraph"/>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D44A5C" w14:paraId="08C46C89" w14:textId="77777777">
        <w:tc>
          <w:tcPr>
            <w:tcW w:w="1479" w:type="dxa"/>
            <w:tcBorders>
              <w:top w:val="single" w:sz="4" w:space="0" w:color="auto"/>
              <w:left w:val="single" w:sz="4" w:space="0" w:color="auto"/>
              <w:bottom w:val="single" w:sz="4" w:space="0" w:color="auto"/>
              <w:right w:val="single" w:sz="4" w:space="0" w:color="auto"/>
            </w:tcBorders>
          </w:tcPr>
          <w:p w14:paraId="7DFE59C9" w14:textId="77777777" w:rsidR="00D44A5C" w:rsidRDefault="00887645">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21C77B7E"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CD953D5" w14:textId="77777777" w:rsidR="00D44A5C" w:rsidRDefault="00887645">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 size. Therefore, we can come back to this proposal after coverage recovery needs for MsgB is understood.</w:t>
            </w:r>
          </w:p>
          <w:p w14:paraId="38720206" w14:textId="77777777" w:rsidR="00D44A5C" w:rsidRDefault="00887645">
            <w:pPr>
              <w:rPr>
                <w:lang w:eastAsia="ja-JP"/>
              </w:rPr>
            </w:pPr>
            <w:r>
              <w:rPr>
                <w:rFonts w:eastAsia="DengXian"/>
                <w:lang w:val="en-US" w:eastAsia="zh-CN"/>
              </w:rPr>
              <w:t>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D44A5C" w14:paraId="67DF613B" w14:textId="77777777">
        <w:tc>
          <w:tcPr>
            <w:tcW w:w="1479" w:type="dxa"/>
            <w:tcBorders>
              <w:top w:val="single" w:sz="4" w:space="0" w:color="auto"/>
              <w:left w:val="single" w:sz="4" w:space="0" w:color="auto"/>
              <w:bottom w:val="single" w:sz="4" w:space="0" w:color="auto"/>
              <w:right w:val="single" w:sz="4" w:space="0" w:color="auto"/>
            </w:tcBorders>
          </w:tcPr>
          <w:p w14:paraId="72847AC4" w14:textId="77777777" w:rsidR="00D44A5C" w:rsidRDefault="00887645">
            <w:pPr>
              <w:rPr>
                <w:rFonts w:eastAsia="DengXian"/>
                <w:lang w:val="en-US" w:eastAsia="zh-CN"/>
              </w:rPr>
            </w:pPr>
            <w:r>
              <w:rPr>
                <w:rFonts w:eastAsia="DengXian"/>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5F66977B"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CE2145" w14:textId="77777777" w:rsidR="00D44A5C" w:rsidRDefault="00887645">
            <w:pPr>
              <w:rPr>
                <w:lang w:val="en-US"/>
              </w:rPr>
            </w:pPr>
            <w:r>
              <w:rPr>
                <w:lang w:val="en-US"/>
              </w:rPr>
              <w:t>4-step RACH should be completed first</w:t>
            </w:r>
          </w:p>
        </w:tc>
      </w:tr>
      <w:tr w:rsidR="00D44A5C" w14:paraId="1E8DAF7B" w14:textId="77777777">
        <w:tc>
          <w:tcPr>
            <w:tcW w:w="1479" w:type="dxa"/>
            <w:tcBorders>
              <w:top w:val="single" w:sz="4" w:space="0" w:color="auto"/>
              <w:left w:val="single" w:sz="4" w:space="0" w:color="auto"/>
              <w:bottom w:val="single" w:sz="4" w:space="0" w:color="auto"/>
              <w:right w:val="single" w:sz="4" w:space="0" w:color="auto"/>
            </w:tcBorders>
          </w:tcPr>
          <w:p w14:paraId="7FA1F65C" w14:textId="77777777" w:rsidR="00D44A5C" w:rsidRDefault="0088764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375372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2D0FC2D" w14:textId="77777777" w:rsidR="00D44A5C" w:rsidRDefault="00887645">
            <w:pPr>
              <w:rPr>
                <w:lang w:val="en-US"/>
              </w:rPr>
            </w:pPr>
            <w:r>
              <w:rPr>
                <w:lang w:val="en-US"/>
              </w:rPr>
              <w:t>Early indication of RedCap UE type based on msg1 of 4-step RACH should be prioritized.</w:t>
            </w:r>
          </w:p>
          <w:p w14:paraId="6667289B" w14:textId="77777777" w:rsidR="00D44A5C" w:rsidRDefault="00887645">
            <w:pPr>
              <w:rPr>
                <w:lang w:val="en-US"/>
              </w:rPr>
            </w:pPr>
            <w:r>
              <w:rPr>
                <w:lang w:val="en-US"/>
              </w:rPr>
              <w:lastRenderedPageBreak/>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t>
            </w:r>
            <w:proofErr w:type="gramStart"/>
            <w:r>
              <w:rPr>
                <w:lang w:val="en-US"/>
              </w:rPr>
              <w:t>worse</w:t>
            </w:r>
            <w:proofErr w:type="gramEnd"/>
            <w:r>
              <w:rPr>
                <w:lang w:val="en-US"/>
              </w:rPr>
              <w:t xml:space="preserve"> and the reliability of reporting is questionable.</w:t>
            </w:r>
          </w:p>
        </w:tc>
      </w:tr>
      <w:tr w:rsidR="00D44A5C" w14:paraId="619D20EC" w14:textId="77777777">
        <w:tc>
          <w:tcPr>
            <w:tcW w:w="1479" w:type="dxa"/>
            <w:tcBorders>
              <w:top w:val="single" w:sz="4" w:space="0" w:color="auto"/>
              <w:left w:val="single" w:sz="4" w:space="0" w:color="auto"/>
              <w:bottom w:val="single" w:sz="4" w:space="0" w:color="auto"/>
              <w:right w:val="single" w:sz="4" w:space="0" w:color="auto"/>
            </w:tcBorders>
          </w:tcPr>
          <w:p w14:paraId="3C91CE1C" w14:textId="77777777" w:rsidR="00D44A5C" w:rsidRDefault="00887645">
            <w:pPr>
              <w:rPr>
                <w:rFonts w:eastAsia="DengXian"/>
                <w:lang w:val="en-US" w:eastAsia="zh-CN"/>
              </w:rPr>
            </w:pPr>
            <w:r>
              <w:rPr>
                <w:rFonts w:eastAsia="DengXian"/>
                <w:lang w:val="en-US" w:eastAsia="zh-CN"/>
              </w:rPr>
              <w:lastRenderedPageBreak/>
              <w:t>Sierra Wireless</w:t>
            </w:r>
          </w:p>
        </w:tc>
        <w:tc>
          <w:tcPr>
            <w:tcW w:w="1372" w:type="dxa"/>
            <w:tcBorders>
              <w:top w:val="single" w:sz="4" w:space="0" w:color="auto"/>
              <w:left w:val="single" w:sz="4" w:space="0" w:color="auto"/>
              <w:bottom w:val="single" w:sz="4" w:space="0" w:color="auto"/>
              <w:right w:val="single" w:sz="4" w:space="0" w:color="auto"/>
            </w:tcBorders>
          </w:tcPr>
          <w:p w14:paraId="409CEC8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9CCA8" w14:textId="77777777" w:rsidR="00D44A5C" w:rsidRDefault="00887645">
            <w:pPr>
              <w:rPr>
                <w:lang w:val="en-US"/>
              </w:rPr>
            </w:pPr>
            <w:r>
              <w:rPr>
                <w:rFonts w:eastAsia="DengXian"/>
                <w:lang w:eastAsia="zh-CN"/>
              </w:rPr>
              <w:t>Adding the indication within the PUSCH of MsgA would be preferred as this doesn’t require additional PRACH partitioning.</w:t>
            </w:r>
          </w:p>
        </w:tc>
      </w:tr>
      <w:tr w:rsidR="00D44A5C" w14:paraId="0E6183EE" w14:textId="77777777">
        <w:tc>
          <w:tcPr>
            <w:tcW w:w="1479" w:type="dxa"/>
            <w:tcBorders>
              <w:top w:val="single" w:sz="4" w:space="0" w:color="auto"/>
              <w:left w:val="single" w:sz="4" w:space="0" w:color="auto"/>
              <w:bottom w:val="single" w:sz="4" w:space="0" w:color="auto"/>
              <w:right w:val="single" w:sz="4" w:space="0" w:color="auto"/>
            </w:tcBorders>
          </w:tcPr>
          <w:p w14:paraId="6404DA0B" w14:textId="77777777" w:rsidR="00D44A5C" w:rsidRDefault="00887645">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2DCFCF" w14:textId="77777777" w:rsidR="00D44A5C" w:rsidRDefault="0088764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5D89FCAF" w14:textId="77777777" w:rsidR="00D44A5C" w:rsidRDefault="00887645">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11AFA02A" w14:textId="77777777" w:rsidR="00D44A5C" w:rsidRDefault="00887645">
            <w:pPr>
              <w:spacing w:after="0"/>
              <w:rPr>
                <w:lang w:val="en-US"/>
              </w:rPr>
            </w:pPr>
            <w:r>
              <w:rPr>
                <w:lang w:val="en-US"/>
              </w:rPr>
              <w:t>In addition to duplicated functionality, in our understanding, the indication in MsgA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or just not received correctly at the gNB and the RA procedure falls back to 4-step (for that same RACH attempt). Thus, there is a lack of robustness for the option of using MsgA PUSCH for indication of RedCap UE.</w:t>
            </w:r>
          </w:p>
          <w:p w14:paraId="19A035E4" w14:textId="77777777" w:rsidR="00D44A5C" w:rsidRDefault="00D44A5C">
            <w:pPr>
              <w:spacing w:after="0"/>
              <w:rPr>
                <w:rFonts w:ascii="Segoe UI" w:eastAsia="Times New Roman" w:hAnsi="Segoe UI" w:cs="Segoe UI"/>
                <w:sz w:val="21"/>
                <w:szCs w:val="21"/>
                <w:lang w:val="en-US"/>
              </w:rPr>
            </w:pPr>
          </w:p>
          <w:p w14:paraId="32401C02" w14:textId="77777777" w:rsidR="00D44A5C" w:rsidRDefault="00887645">
            <w:pPr>
              <w:rPr>
                <w:lang w:val="en-US"/>
              </w:rPr>
            </w:pPr>
            <w:r>
              <w:rPr>
                <w:lang w:val="en-US"/>
              </w:rPr>
              <w:t xml:space="preserve">In case gNB receives only the MsgA preamble (UE transmits only the MsgA preamble or transmitted MsgA PUSCH is not received correctly), the gNB would not know that this UE is </w:t>
            </w:r>
            <w:proofErr w:type="gramStart"/>
            <w:r>
              <w:rPr>
                <w:lang w:val="en-US"/>
              </w:rPr>
              <w:t>RedCap, and</w:t>
            </w:r>
            <w:proofErr w:type="gramEnd"/>
            <w:r>
              <w:rPr>
                <w:lang w:val="en-US"/>
              </w:rPr>
              <w:t xml:space="preserve">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607F4AB2" w14:textId="77777777" w:rsidR="00D44A5C" w:rsidRDefault="00887645">
            <w:pPr>
              <w:rPr>
                <w:rFonts w:eastAsia="DengXian"/>
                <w:lang w:eastAsia="zh-CN"/>
              </w:rPr>
            </w:pPr>
            <w:r>
              <w:rPr>
                <w:lang w:val="en-US"/>
              </w:rPr>
              <w:t xml:space="preserve">This aspect can be observed from RAN1 perspective, and thus, RAN1 should not be neutral and leave it entirely to RAN2 on this issue. </w:t>
            </w:r>
          </w:p>
        </w:tc>
      </w:tr>
      <w:tr w:rsidR="00D44A5C" w14:paraId="717A7010" w14:textId="77777777">
        <w:tc>
          <w:tcPr>
            <w:tcW w:w="1479" w:type="dxa"/>
            <w:tcBorders>
              <w:top w:val="single" w:sz="4" w:space="0" w:color="auto"/>
              <w:left w:val="single" w:sz="4" w:space="0" w:color="auto"/>
              <w:bottom w:val="single" w:sz="4" w:space="0" w:color="auto"/>
              <w:right w:val="single" w:sz="4" w:space="0" w:color="auto"/>
            </w:tcBorders>
          </w:tcPr>
          <w:p w14:paraId="4E0EFF34" w14:textId="77777777" w:rsidR="00D44A5C" w:rsidRDefault="00887645">
            <w:pPr>
              <w:rPr>
                <w:rFonts w:eastAsia="DengXian"/>
                <w:lang w:val="en-US" w:eastAsia="zh-CN"/>
              </w:rPr>
            </w:pPr>
            <w:r>
              <w:rPr>
                <w:rFonts w:eastAsia="DengXian"/>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30613B25"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D26B856" w14:textId="77777777" w:rsidR="00D44A5C" w:rsidRDefault="00D44A5C">
            <w:pPr>
              <w:rPr>
                <w:lang w:val="en-US"/>
              </w:rPr>
            </w:pPr>
          </w:p>
        </w:tc>
      </w:tr>
      <w:tr w:rsidR="00D44A5C" w14:paraId="66FC15E0" w14:textId="77777777">
        <w:tc>
          <w:tcPr>
            <w:tcW w:w="1479" w:type="dxa"/>
            <w:tcBorders>
              <w:top w:val="single" w:sz="4" w:space="0" w:color="auto"/>
              <w:left w:val="single" w:sz="4" w:space="0" w:color="auto"/>
              <w:bottom w:val="single" w:sz="4" w:space="0" w:color="auto"/>
              <w:right w:val="single" w:sz="4" w:space="0" w:color="auto"/>
            </w:tcBorders>
          </w:tcPr>
          <w:p w14:paraId="012A1831" w14:textId="77777777" w:rsidR="00D44A5C" w:rsidRDefault="0088764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EC560"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116C8D8" w14:textId="77777777" w:rsidR="00D44A5C" w:rsidRDefault="00887645">
            <w:pPr>
              <w:rPr>
                <w:rFonts w:eastAsia="DengXian"/>
                <w:lang w:val="en-US" w:eastAsia="zh-CN"/>
              </w:rPr>
            </w:pPr>
            <w:r>
              <w:rPr>
                <w:rFonts w:eastAsia="DengXian" w:hint="eastAsia"/>
                <w:lang w:val="en-US" w:eastAsia="zh-CN"/>
              </w:rPr>
              <w:t xml:space="preserve">Fine to wait for the progress in early indication in Msg3. </w:t>
            </w:r>
          </w:p>
          <w:p w14:paraId="7223EB05" w14:textId="77777777" w:rsidR="00D44A5C" w:rsidRDefault="00887645">
            <w:pPr>
              <w:rPr>
                <w:lang w:val="en-US"/>
              </w:rPr>
            </w:pPr>
            <w:r>
              <w:rPr>
                <w:rFonts w:eastAsia="DengXian" w:hint="eastAsia"/>
                <w:lang w:val="en-US" w:eastAsia="zh-CN"/>
              </w:rPr>
              <w:t xml:space="preserve">Since the MsgA PUSCH in 2-step RACH is </w:t>
            </w:r>
            <w:r>
              <w:rPr>
                <w:rFonts w:eastAsia="DengXian"/>
                <w:lang w:val="en-US" w:eastAsia="zh-CN"/>
              </w:rPr>
              <w:t>functionally</w:t>
            </w:r>
            <w:r>
              <w:rPr>
                <w:rFonts w:eastAsia="DengXian" w:hint="eastAsia"/>
                <w:lang w:val="en-US" w:eastAsia="zh-CN"/>
              </w:rPr>
              <w:t xml:space="preserve"> </w:t>
            </w:r>
            <w:proofErr w:type="gramStart"/>
            <w:r>
              <w:rPr>
                <w:rFonts w:eastAsia="DengXian" w:hint="eastAsia"/>
                <w:lang w:val="en-US" w:eastAsia="zh-CN"/>
              </w:rPr>
              <w:t>similar to</w:t>
            </w:r>
            <w:proofErr w:type="gramEnd"/>
            <w:r>
              <w:rPr>
                <w:rFonts w:eastAsia="DengXian" w:hint="eastAsia"/>
                <w:lang w:val="en-US" w:eastAsia="zh-CN"/>
              </w:rPr>
              <w:t xml:space="preserve">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MsgA PUSCH.</w:t>
            </w:r>
          </w:p>
        </w:tc>
      </w:tr>
      <w:tr w:rsidR="00D44A5C" w14:paraId="5A6A51F7" w14:textId="77777777">
        <w:tc>
          <w:tcPr>
            <w:tcW w:w="1479" w:type="dxa"/>
            <w:tcBorders>
              <w:top w:val="single" w:sz="4" w:space="0" w:color="auto"/>
              <w:left w:val="single" w:sz="4" w:space="0" w:color="auto"/>
              <w:bottom w:val="single" w:sz="4" w:space="0" w:color="auto"/>
              <w:right w:val="single" w:sz="4" w:space="0" w:color="auto"/>
            </w:tcBorders>
          </w:tcPr>
          <w:p w14:paraId="6FE02457"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4DF020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A5CEFD9" w14:textId="77777777" w:rsidR="00D44A5C" w:rsidRDefault="00887645">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D44A5C" w14:paraId="05E64891" w14:textId="77777777">
        <w:tc>
          <w:tcPr>
            <w:tcW w:w="1479" w:type="dxa"/>
            <w:tcBorders>
              <w:top w:val="single" w:sz="4" w:space="0" w:color="auto"/>
              <w:left w:val="single" w:sz="4" w:space="0" w:color="auto"/>
              <w:bottom w:val="single" w:sz="4" w:space="0" w:color="auto"/>
              <w:right w:val="single" w:sz="4" w:space="0" w:color="auto"/>
            </w:tcBorders>
          </w:tcPr>
          <w:p w14:paraId="3BD74D91"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4DC78F8A"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BDA6F21" w14:textId="77777777" w:rsidR="00D44A5C" w:rsidRDefault="00887645">
            <w:pPr>
              <w:rPr>
                <w:lang w:val="en-US"/>
              </w:rPr>
            </w:pPr>
            <w:r>
              <w:rPr>
                <w:lang w:val="en-US"/>
              </w:rPr>
              <w:t>Prefer to wait for completion of 4-step RACH</w:t>
            </w:r>
          </w:p>
        </w:tc>
      </w:tr>
      <w:tr w:rsidR="00D44A5C" w14:paraId="18151E20" w14:textId="77777777">
        <w:tc>
          <w:tcPr>
            <w:tcW w:w="1479" w:type="dxa"/>
            <w:tcBorders>
              <w:top w:val="single" w:sz="4" w:space="0" w:color="auto"/>
              <w:left w:val="single" w:sz="4" w:space="0" w:color="auto"/>
              <w:bottom w:val="single" w:sz="4" w:space="0" w:color="auto"/>
              <w:right w:val="single" w:sz="4" w:space="0" w:color="auto"/>
            </w:tcBorders>
          </w:tcPr>
          <w:p w14:paraId="6E7A94A7"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FA5AA6C"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187F6D5" w14:textId="77777777" w:rsidR="00D44A5C" w:rsidRDefault="0088764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solution for early identification for 2-step RACH. Details on MsgA preamble and/or MsgA PUSCH can be discussed later if we have further progress on 4-step from RAN</w:t>
            </w:r>
            <w:proofErr w:type="gramStart"/>
            <w:r>
              <w:rPr>
                <w:rFonts w:eastAsia="Yu Mincho"/>
                <w:lang w:val="en-US" w:eastAsia="ja-JP"/>
              </w:rPr>
              <w:t>2 .</w:t>
            </w:r>
            <w:proofErr w:type="gramEnd"/>
          </w:p>
        </w:tc>
      </w:tr>
      <w:tr w:rsidR="00D44A5C" w14:paraId="4B0B4245" w14:textId="77777777">
        <w:tc>
          <w:tcPr>
            <w:tcW w:w="1479" w:type="dxa"/>
            <w:tcBorders>
              <w:top w:val="single" w:sz="4" w:space="0" w:color="auto"/>
              <w:left w:val="single" w:sz="4" w:space="0" w:color="auto"/>
              <w:bottom w:val="single" w:sz="4" w:space="0" w:color="auto"/>
              <w:right w:val="single" w:sz="4" w:space="0" w:color="auto"/>
            </w:tcBorders>
          </w:tcPr>
          <w:p w14:paraId="7D3175CE" w14:textId="77777777" w:rsidR="00D44A5C" w:rsidRDefault="0088764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6D816B46" w14:textId="77777777" w:rsidR="00D44A5C" w:rsidRDefault="00887645">
            <w:pPr>
              <w:tabs>
                <w:tab w:val="left" w:pos="551"/>
              </w:tabs>
              <w:rPr>
                <w:rFonts w:eastAsia="Yu Mincho"/>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8FD5DFC" w14:textId="77777777" w:rsidR="00D44A5C" w:rsidRDefault="00887645">
            <w:pPr>
              <w:rPr>
                <w:rFonts w:eastAsia="Yu Mincho"/>
                <w:lang w:val="en-US" w:eastAsia="ja-JP"/>
              </w:rPr>
            </w:pPr>
            <w:r>
              <w:rPr>
                <w:lang w:val="en-US"/>
              </w:rPr>
              <w:t xml:space="preserve">Suggest </w:t>
            </w:r>
            <w:proofErr w:type="gramStart"/>
            <w:r>
              <w:rPr>
                <w:lang w:val="en-US"/>
              </w:rPr>
              <w:t>to wait</w:t>
            </w:r>
            <w:proofErr w:type="gramEnd"/>
            <w:r>
              <w:rPr>
                <w:lang w:val="en-US"/>
              </w:rPr>
              <w:t xml:space="preserve"> until 4-step RACH early indication has completed.</w:t>
            </w:r>
          </w:p>
        </w:tc>
      </w:tr>
      <w:tr w:rsidR="00D44A5C" w14:paraId="45DF3AAB" w14:textId="77777777">
        <w:tc>
          <w:tcPr>
            <w:tcW w:w="1479" w:type="dxa"/>
            <w:tcBorders>
              <w:top w:val="single" w:sz="4" w:space="0" w:color="auto"/>
              <w:left w:val="single" w:sz="4" w:space="0" w:color="auto"/>
              <w:bottom w:val="single" w:sz="4" w:space="0" w:color="auto"/>
              <w:right w:val="single" w:sz="4" w:space="0" w:color="auto"/>
            </w:tcBorders>
          </w:tcPr>
          <w:p w14:paraId="09FA33FA"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5EA8A84E"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74D91CE" w14:textId="77777777" w:rsidR="00D44A5C" w:rsidRDefault="0088764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D44A5C" w14:paraId="751C0621"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FDA79C1" w14:textId="77777777" w:rsidR="00D44A5C" w:rsidRDefault="00D44A5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B7DAD78"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F748B97" w14:textId="77777777" w:rsidR="00D44A5C" w:rsidRDefault="00D44A5C">
            <w:pPr>
              <w:rPr>
                <w:rFonts w:eastAsia="Yu Mincho"/>
                <w:lang w:val="en-US" w:eastAsia="ja-JP"/>
              </w:rPr>
            </w:pPr>
          </w:p>
        </w:tc>
      </w:tr>
    </w:tbl>
    <w:p w14:paraId="4F241DDE" w14:textId="77777777" w:rsidR="00D44A5C" w:rsidRDefault="00D44A5C">
      <w:pPr>
        <w:spacing w:after="100" w:afterAutospacing="1"/>
        <w:jc w:val="both"/>
        <w:rPr>
          <w:rFonts w:eastAsia="Yu Mincho"/>
          <w:lang w:eastAsia="ja-JP"/>
        </w:rPr>
      </w:pPr>
    </w:p>
    <w:p w14:paraId="379AAD7C" w14:textId="77777777" w:rsidR="00D44A5C" w:rsidRDefault="00887645">
      <w:pPr>
        <w:pStyle w:val="Heading1"/>
      </w:pPr>
      <w:r>
        <w:lastRenderedPageBreak/>
        <w:t>System information indication</w:t>
      </w:r>
    </w:p>
    <w:p w14:paraId="43FE2DBC" w14:textId="77777777" w:rsidR="00D44A5C" w:rsidRDefault="00887645">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D44A5C" w14:paraId="2EEC3944" w14:textId="77777777">
        <w:tc>
          <w:tcPr>
            <w:tcW w:w="9630" w:type="dxa"/>
          </w:tcPr>
          <w:p w14:paraId="092D6E46"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375DA445" w14:textId="77777777" w:rsidR="00D44A5C" w:rsidRDefault="00D44A5C">
      <w:pPr>
        <w:spacing w:after="100" w:afterAutospacing="1"/>
        <w:jc w:val="both"/>
      </w:pPr>
    </w:p>
    <w:p w14:paraId="1E73B83F"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support the access control specific to RedCap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586FFFCF" w14:textId="77777777" w:rsidR="00D44A5C" w:rsidRDefault="0088764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BB58782" w14:textId="77777777" w:rsidR="00D44A5C" w:rsidRDefault="00887645">
      <w:pPr>
        <w:pStyle w:val="Doc-text2"/>
        <w:numPr>
          <w:ilvl w:val="0"/>
          <w:numId w:val="22"/>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RedCap </w:t>
      </w:r>
      <w:proofErr w:type="spellStart"/>
      <w:r>
        <w:rPr>
          <w:szCs w:val="20"/>
        </w:rPr>
        <w:t>Ues</w:t>
      </w:r>
      <w:proofErr w:type="spellEnd"/>
      <w:r>
        <w:rPr>
          <w:szCs w:val="20"/>
        </w:rPr>
        <w:t>. Further details of the solution are FFS</w:t>
      </w:r>
    </w:p>
    <w:p w14:paraId="5E1C61DD" w14:textId="77777777" w:rsidR="00D44A5C" w:rsidRDefault="00D44A5C">
      <w:pPr>
        <w:spacing w:after="100" w:afterAutospacing="1"/>
        <w:jc w:val="both"/>
        <w:rPr>
          <w:rFonts w:eastAsia="Yu Mincho"/>
          <w:lang w:eastAsia="ja-JP"/>
        </w:rPr>
      </w:pPr>
    </w:p>
    <w:p w14:paraId="01E33ABF"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0551749A" w14:textId="77777777" w:rsidR="00D44A5C" w:rsidRDefault="00887645">
      <w:pPr>
        <w:jc w:val="both"/>
        <w:rPr>
          <w:b/>
        </w:rPr>
      </w:pPr>
      <w:r>
        <w:rPr>
          <w:b/>
          <w:highlight w:val="cyan"/>
        </w:rPr>
        <w:t>FL2 Medium Priority Proposal 4-1:</w:t>
      </w:r>
    </w:p>
    <w:p w14:paraId="20F2E8CE" w14:textId="77777777" w:rsidR="00D44A5C" w:rsidRDefault="0088764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RedCap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21D9DB6E" w14:textId="77777777" w:rsidR="00D44A5C" w:rsidRDefault="00887645">
      <w:pPr>
        <w:pStyle w:val="ListParagraph"/>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3DC3C2D2"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0FA6442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5C8CC"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4F57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93796" w14:textId="77777777" w:rsidR="00D44A5C" w:rsidRDefault="00887645">
            <w:pPr>
              <w:rPr>
                <w:b/>
                <w:bCs/>
              </w:rPr>
            </w:pPr>
            <w:r>
              <w:rPr>
                <w:b/>
                <w:bCs/>
              </w:rPr>
              <w:t>Comments</w:t>
            </w:r>
          </w:p>
        </w:tc>
      </w:tr>
      <w:tr w:rsidR="00D44A5C" w14:paraId="0288EC1E" w14:textId="77777777">
        <w:tc>
          <w:tcPr>
            <w:tcW w:w="1479" w:type="dxa"/>
            <w:tcBorders>
              <w:top w:val="single" w:sz="4" w:space="0" w:color="auto"/>
              <w:left w:val="single" w:sz="4" w:space="0" w:color="auto"/>
              <w:bottom w:val="single" w:sz="4" w:space="0" w:color="auto"/>
              <w:right w:val="single" w:sz="4" w:space="0" w:color="auto"/>
            </w:tcBorders>
          </w:tcPr>
          <w:p w14:paraId="7891F4D1" w14:textId="77777777" w:rsidR="00D44A5C" w:rsidRDefault="0088764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269F5E8"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60B820D" w14:textId="77777777" w:rsidR="00D44A5C" w:rsidRDefault="00887645">
            <w:pPr>
              <w:rPr>
                <w:lang w:val="en-US"/>
              </w:rPr>
            </w:pPr>
            <w:r>
              <w:rPr>
                <w:lang w:val="en-US"/>
              </w:rPr>
              <w:t>Given RAN2 discussion/progress, RAN1 input seems necessary for this issue.</w:t>
            </w:r>
          </w:p>
        </w:tc>
      </w:tr>
      <w:tr w:rsidR="00D44A5C" w14:paraId="4D80194D" w14:textId="77777777">
        <w:tc>
          <w:tcPr>
            <w:tcW w:w="1479" w:type="dxa"/>
            <w:tcBorders>
              <w:top w:val="single" w:sz="4" w:space="0" w:color="auto"/>
              <w:left w:val="single" w:sz="4" w:space="0" w:color="auto"/>
              <w:bottom w:val="single" w:sz="4" w:space="0" w:color="auto"/>
              <w:right w:val="single" w:sz="4" w:space="0" w:color="auto"/>
            </w:tcBorders>
          </w:tcPr>
          <w:p w14:paraId="59D6E1A3"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239B0089"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C705BD8"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RedCap </w:t>
            </w:r>
            <w:proofErr w:type="spellStart"/>
            <w:r>
              <w:rPr>
                <w:bCs/>
                <w:lang w:val="en-US" w:eastAsia="zh-CN"/>
              </w:rPr>
              <w:t>Ues</w:t>
            </w:r>
            <w:proofErr w:type="spellEnd"/>
            <w:r>
              <w:rPr>
                <w:bCs/>
                <w:lang w:val="en-US" w:eastAsia="zh-CN"/>
              </w:rPr>
              <w:t>, RAN1 can discuss and make some decision on it.</w:t>
            </w:r>
          </w:p>
        </w:tc>
      </w:tr>
      <w:tr w:rsidR="00D44A5C" w14:paraId="165AC2A2" w14:textId="77777777">
        <w:tc>
          <w:tcPr>
            <w:tcW w:w="1479" w:type="dxa"/>
            <w:tcBorders>
              <w:top w:val="single" w:sz="4" w:space="0" w:color="auto"/>
              <w:left w:val="single" w:sz="4" w:space="0" w:color="auto"/>
              <w:bottom w:val="single" w:sz="4" w:space="0" w:color="auto"/>
              <w:right w:val="single" w:sz="4" w:space="0" w:color="auto"/>
            </w:tcBorders>
          </w:tcPr>
          <w:p w14:paraId="465782C7" w14:textId="77777777" w:rsidR="00D44A5C" w:rsidRDefault="0088764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640E409"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78FBA6" w14:textId="77777777" w:rsidR="00D44A5C" w:rsidRDefault="00887645">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D44A5C" w14:paraId="548A1D3D" w14:textId="77777777">
        <w:tc>
          <w:tcPr>
            <w:tcW w:w="1479" w:type="dxa"/>
            <w:tcBorders>
              <w:top w:val="single" w:sz="4" w:space="0" w:color="auto"/>
              <w:left w:val="single" w:sz="4" w:space="0" w:color="auto"/>
              <w:bottom w:val="single" w:sz="4" w:space="0" w:color="auto"/>
              <w:right w:val="single" w:sz="4" w:space="0" w:color="auto"/>
            </w:tcBorders>
          </w:tcPr>
          <w:p w14:paraId="32E98496"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43905020"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25EA91B" w14:textId="77777777" w:rsidR="00D44A5C" w:rsidRDefault="00D44A5C">
            <w:pPr>
              <w:rPr>
                <w:rFonts w:eastAsia="DengXian"/>
                <w:lang w:val="en-US" w:eastAsia="zh-CN"/>
              </w:rPr>
            </w:pPr>
          </w:p>
        </w:tc>
      </w:tr>
      <w:tr w:rsidR="00D44A5C" w14:paraId="5046389C" w14:textId="77777777">
        <w:tc>
          <w:tcPr>
            <w:tcW w:w="1479" w:type="dxa"/>
          </w:tcPr>
          <w:p w14:paraId="5190A259"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34B10D7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075E85F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D44A5C" w14:paraId="29CDCD7D" w14:textId="77777777">
        <w:tc>
          <w:tcPr>
            <w:tcW w:w="1479" w:type="dxa"/>
          </w:tcPr>
          <w:p w14:paraId="30F69762" w14:textId="77777777" w:rsidR="00D44A5C" w:rsidRDefault="0088764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7F1A54DA"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30362FA0" w14:textId="77777777" w:rsidR="00D44A5C" w:rsidRDefault="00887645">
            <w:pPr>
              <w:spacing w:after="0"/>
              <w:textAlignment w:val="baseline"/>
              <w:rPr>
                <w:rFonts w:eastAsia="Times New Roman"/>
                <w:lang w:val="en-US" w:eastAsia="en-GB"/>
              </w:rPr>
            </w:pPr>
            <w:r>
              <w:rPr>
                <w:rFonts w:eastAsia="Times New Roman"/>
                <w:lang w:val="en-US" w:eastAsia="en-GB"/>
              </w:rPr>
              <w:t>Up to RAN2 decision.</w:t>
            </w:r>
          </w:p>
        </w:tc>
      </w:tr>
      <w:tr w:rsidR="00D44A5C" w14:paraId="4E1D35E4" w14:textId="77777777">
        <w:tc>
          <w:tcPr>
            <w:tcW w:w="1479" w:type="dxa"/>
          </w:tcPr>
          <w:p w14:paraId="57510F5F" w14:textId="77777777" w:rsidR="00D44A5C" w:rsidRDefault="00887645">
            <w:pPr>
              <w:spacing w:after="0"/>
              <w:textAlignment w:val="baseline"/>
              <w:rPr>
                <w:rFonts w:eastAsia="Times New Roman"/>
                <w:lang w:val="en-US" w:eastAsia="en-GB"/>
              </w:rPr>
            </w:pPr>
            <w:r>
              <w:rPr>
                <w:rFonts w:eastAsia="Times New Roman"/>
                <w:lang w:val="en-US" w:eastAsia="en-GB"/>
              </w:rPr>
              <w:t>NEC</w:t>
            </w:r>
          </w:p>
        </w:tc>
        <w:tc>
          <w:tcPr>
            <w:tcW w:w="1372" w:type="dxa"/>
          </w:tcPr>
          <w:p w14:paraId="5BC79CFB"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13DE317D" w14:textId="77777777" w:rsidR="00D44A5C" w:rsidRDefault="0088764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D44A5C" w14:paraId="4CE73A80" w14:textId="77777777">
        <w:tc>
          <w:tcPr>
            <w:tcW w:w="1479" w:type="dxa"/>
          </w:tcPr>
          <w:p w14:paraId="51A94F7B" w14:textId="77777777" w:rsidR="00D44A5C" w:rsidRDefault="00887645">
            <w:pPr>
              <w:spacing w:after="0"/>
              <w:textAlignment w:val="baseline"/>
              <w:rPr>
                <w:rFonts w:eastAsia="Times New Roman"/>
                <w:lang w:val="en-US" w:eastAsia="en-GB"/>
              </w:rPr>
            </w:pPr>
            <w:r>
              <w:rPr>
                <w:rFonts w:eastAsia="Times New Roman"/>
                <w:lang w:val="en-US" w:eastAsia="en-GB"/>
              </w:rPr>
              <w:t>FUTUREWEI</w:t>
            </w:r>
          </w:p>
        </w:tc>
        <w:tc>
          <w:tcPr>
            <w:tcW w:w="1372" w:type="dxa"/>
          </w:tcPr>
          <w:p w14:paraId="675B11D9"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2BC8AED0" w14:textId="77777777" w:rsidR="00D44A5C" w:rsidRDefault="00887645">
            <w:pPr>
              <w:spacing w:after="0"/>
              <w:textAlignment w:val="baseline"/>
              <w:rPr>
                <w:rFonts w:eastAsia="Times New Roman"/>
                <w:lang w:val="en-US" w:eastAsia="en-GB"/>
              </w:rPr>
            </w:pPr>
            <w:r>
              <w:rPr>
                <w:rFonts w:eastAsia="Times New Roman"/>
                <w:lang w:val="en-US" w:eastAsia="en-GB"/>
              </w:rPr>
              <w:t>Up to RAN2</w:t>
            </w:r>
          </w:p>
        </w:tc>
      </w:tr>
      <w:tr w:rsidR="00D44A5C" w14:paraId="6AD8265C" w14:textId="77777777">
        <w:tc>
          <w:tcPr>
            <w:tcW w:w="1479" w:type="dxa"/>
          </w:tcPr>
          <w:p w14:paraId="5DBC31A4" w14:textId="77777777" w:rsidR="00D44A5C" w:rsidRDefault="00887645">
            <w:pPr>
              <w:rPr>
                <w:lang w:val="en-US" w:eastAsia="ko-KR"/>
              </w:rPr>
            </w:pPr>
            <w:r>
              <w:rPr>
                <w:rFonts w:hint="eastAsia"/>
                <w:lang w:val="en-US" w:eastAsia="ko-KR"/>
              </w:rPr>
              <w:lastRenderedPageBreak/>
              <w:t>LG</w:t>
            </w:r>
          </w:p>
        </w:tc>
        <w:tc>
          <w:tcPr>
            <w:tcW w:w="1372" w:type="dxa"/>
          </w:tcPr>
          <w:p w14:paraId="17C9450F" w14:textId="77777777" w:rsidR="00D44A5C" w:rsidRDefault="00887645">
            <w:pPr>
              <w:tabs>
                <w:tab w:val="left" w:pos="551"/>
              </w:tabs>
              <w:rPr>
                <w:lang w:val="en-US" w:eastAsia="ko-KR"/>
              </w:rPr>
            </w:pPr>
            <w:r>
              <w:rPr>
                <w:rFonts w:hint="eastAsia"/>
                <w:lang w:val="en-US" w:eastAsia="ko-KR"/>
              </w:rPr>
              <w:t>Y</w:t>
            </w:r>
          </w:p>
        </w:tc>
        <w:tc>
          <w:tcPr>
            <w:tcW w:w="6780" w:type="dxa"/>
          </w:tcPr>
          <w:p w14:paraId="1F6B1A2E" w14:textId="77777777" w:rsidR="00D44A5C" w:rsidRDefault="00887645">
            <w:pPr>
              <w:rPr>
                <w:lang w:val="en-US" w:eastAsia="ko-KR"/>
              </w:rPr>
            </w:pPr>
            <w:r>
              <w:rPr>
                <w:bCs/>
                <w:lang w:val="en-US"/>
              </w:rPr>
              <w:t>The indication in DCI scheduling SIB1 seems beneficial for UE power saving.</w:t>
            </w:r>
          </w:p>
        </w:tc>
      </w:tr>
      <w:tr w:rsidR="00D44A5C" w14:paraId="3D9721E0" w14:textId="77777777">
        <w:tc>
          <w:tcPr>
            <w:tcW w:w="1479" w:type="dxa"/>
          </w:tcPr>
          <w:p w14:paraId="0144747D"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3A35839A"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32067A86" w14:textId="77777777" w:rsidR="00D44A5C" w:rsidRDefault="00887645">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D44A5C" w14:paraId="77ED685C" w14:textId="77777777">
        <w:tc>
          <w:tcPr>
            <w:tcW w:w="1479" w:type="dxa"/>
          </w:tcPr>
          <w:p w14:paraId="69FB54E1"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F43904"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593C4344"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D44A5C" w14:paraId="53B2D6A6" w14:textId="77777777">
        <w:tc>
          <w:tcPr>
            <w:tcW w:w="1479" w:type="dxa"/>
          </w:tcPr>
          <w:p w14:paraId="69C97766"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70F66622" w14:textId="77777777" w:rsidR="00D44A5C" w:rsidRDefault="00D44A5C">
            <w:pPr>
              <w:spacing w:after="0"/>
              <w:textAlignment w:val="baseline"/>
              <w:rPr>
                <w:rFonts w:eastAsia="Times New Roman"/>
                <w:lang w:val="en-US" w:eastAsia="en-GB"/>
              </w:rPr>
            </w:pPr>
          </w:p>
        </w:tc>
        <w:tc>
          <w:tcPr>
            <w:tcW w:w="6780" w:type="dxa"/>
          </w:tcPr>
          <w:p w14:paraId="37B91DA3" w14:textId="77777777" w:rsidR="00D44A5C" w:rsidRDefault="00887645">
            <w:pPr>
              <w:spacing w:after="0"/>
              <w:textAlignment w:val="baseline"/>
              <w:rPr>
                <w:rFonts w:eastAsia="Times New Roman"/>
                <w:lang w:val="en-US" w:eastAsia="en-GB"/>
              </w:rPr>
            </w:pPr>
            <w:r>
              <w:rPr>
                <w:rFonts w:eastAsia="Times New Roman"/>
                <w:lang w:val="en-US" w:eastAsia="en-GB"/>
              </w:rPr>
              <w:t>Discuss in RAN2.</w:t>
            </w:r>
          </w:p>
        </w:tc>
      </w:tr>
      <w:tr w:rsidR="00D44A5C" w14:paraId="5B24BBA4" w14:textId="77777777">
        <w:tc>
          <w:tcPr>
            <w:tcW w:w="1479" w:type="dxa"/>
          </w:tcPr>
          <w:p w14:paraId="0EE16F61" w14:textId="77777777" w:rsidR="00D44A5C" w:rsidRDefault="00887645">
            <w:pPr>
              <w:rPr>
                <w:rFonts w:eastAsia="Yu Mincho"/>
                <w:lang w:val="en-US" w:eastAsia="ja-JP"/>
              </w:rPr>
            </w:pPr>
            <w:r>
              <w:rPr>
                <w:rFonts w:eastAsia="Yu Mincho"/>
                <w:lang w:val="en-US" w:eastAsia="ja-JP"/>
              </w:rPr>
              <w:t>Ericsson</w:t>
            </w:r>
          </w:p>
        </w:tc>
        <w:tc>
          <w:tcPr>
            <w:tcW w:w="1372" w:type="dxa"/>
          </w:tcPr>
          <w:p w14:paraId="797AA43E" w14:textId="77777777" w:rsidR="00D44A5C" w:rsidRDefault="00887645">
            <w:pPr>
              <w:tabs>
                <w:tab w:val="left" w:pos="551"/>
              </w:tabs>
              <w:rPr>
                <w:rFonts w:eastAsia="Yu Mincho"/>
                <w:lang w:val="en-US" w:eastAsia="ja-JP"/>
              </w:rPr>
            </w:pPr>
            <w:r>
              <w:rPr>
                <w:rFonts w:eastAsia="Yu Mincho"/>
                <w:lang w:val="en-US" w:eastAsia="ja-JP"/>
              </w:rPr>
              <w:t>N</w:t>
            </w:r>
          </w:p>
        </w:tc>
        <w:tc>
          <w:tcPr>
            <w:tcW w:w="6780" w:type="dxa"/>
          </w:tcPr>
          <w:p w14:paraId="70FBCDB7" w14:textId="77777777" w:rsidR="00D44A5C" w:rsidRDefault="00887645">
            <w:pPr>
              <w:rPr>
                <w:lang w:val="en-US"/>
              </w:rPr>
            </w:pPr>
            <w:r>
              <w:rPr>
                <w:lang w:val="en-US"/>
              </w:rPr>
              <w:t>Access barring is a RAN2 issue. RAN1 does not need to discuss this further.</w:t>
            </w:r>
          </w:p>
          <w:p w14:paraId="070FD49A" w14:textId="77777777" w:rsidR="00D44A5C" w:rsidRDefault="00887645">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055BD9D0" w14:textId="77777777" w:rsidR="00D44A5C" w:rsidRDefault="00887645">
            <w:r>
              <w:t xml:space="preserve">By keeping the FFS, RAN1 is simply delaying the progress in RAN2. </w:t>
            </w:r>
          </w:p>
          <w:p w14:paraId="2FBFA714" w14:textId="77777777" w:rsidR="00D44A5C" w:rsidRDefault="00887645">
            <w:r>
              <w:t>Therefore, we propose the following conclusion:</w:t>
            </w:r>
          </w:p>
          <w:p w14:paraId="66796BAD" w14:textId="77777777" w:rsidR="00D44A5C" w:rsidRDefault="00887645">
            <w:pPr>
              <w:rPr>
                <w:b/>
                <w:bCs/>
              </w:rPr>
            </w:pPr>
            <w:r>
              <w:rPr>
                <w:b/>
                <w:bCs/>
              </w:rPr>
              <w:t>Conclusion: There is no consensus in RAN1 to have the access barring indication in DCI scheduling SIB1.</w:t>
            </w:r>
          </w:p>
        </w:tc>
      </w:tr>
      <w:tr w:rsidR="00D44A5C" w14:paraId="6BFFE280" w14:textId="77777777">
        <w:tc>
          <w:tcPr>
            <w:tcW w:w="1479" w:type="dxa"/>
          </w:tcPr>
          <w:p w14:paraId="2B3F5CB8" w14:textId="77777777" w:rsidR="00D44A5C" w:rsidRDefault="00887645">
            <w:pPr>
              <w:spacing w:after="0"/>
              <w:textAlignment w:val="baseline"/>
              <w:rPr>
                <w:rFonts w:eastAsia="SimSun"/>
                <w:lang w:val="en-US" w:eastAsia="ja-JP"/>
              </w:rPr>
            </w:pPr>
            <w:r>
              <w:rPr>
                <w:rFonts w:eastAsia="SimSun" w:hint="eastAsia"/>
                <w:lang w:val="en-US" w:eastAsia="zh-CN"/>
              </w:rPr>
              <w:t>ZTE, Sanechips</w:t>
            </w:r>
          </w:p>
        </w:tc>
        <w:tc>
          <w:tcPr>
            <w:tcW w:w="1372" w:type="dxa"/>
          </w:tcPr>
          <w:p w14:paraId="38D4C607" w14:textId="77777777" w:rsidR="00D44A5C" w:rsidRDefault="00887645">
            <w:pPr>
              <w:spacing w:after="0"/>
              <w:textAlignment w:val="baseline"/>
              <w:rPr>
                <w:rFonts w:eastAsia="SimSun"/>
                <w:lang w:val="en-US" w:eastAsia="ja-JP"/>
              </w:rPr>
            </w:pPr>
            <w:r>
              <w:rPr>
                <w:rFonts w:eastAsia="SimSun" w:hint="eastAsia"/>
                <w:lang w:val="en-US" w:eastAsia="zh-CN"/>
              </w:rPr>
              <w:t>Y</w:t>
            </w:r>
          </w:p>
        </w:tc>
        <w:tc>
          <w:tcPr>
            <w:tcW w:w="6780" w:type="dxa"/>
          </w:tcPr>
          <w:p w14:paraId="55BDC372" w14:textId="77777777" w:rsidR="00D44A5C" w:rsidRDefault="00887645">
            <w:pPr>
              <w:spacing w:after="0"/>
              <w:textAlignment w:val="baseline"/>
              <w:rPr>
                <w:rFonts w:eastAsia="SimSun"/>
                <w:lang w:val="en-US" w:eastAsia="zh-CN"/>
              </w:rPr>
            </w:pPr>
            <w:r>
              <w:rPr>
                <w:rFonts w:eastAsia="SimSun" w:hint="eastAsia"/>
                <w:lang w:val="en-US" w:eastAsia="zh-CN"/>
              </w:rPr>
              <w:t>We share the similar view with Xiaomi.</w:t>
            </w:r>
          </w:p>
        </w:tc>
      </w:tr>
      <w:tr w:rsidR="00D44A5C" w14:paraId="66ACE4C4" w14:textId="77777777">
        <w:tc>
          <w:tcPr>
            <w:tcW w:w="1479" w:type="dxa"/>
          </w:tcPr>
          <w:p w14:paraId="52A12C87" w14:textId="77777777" w:rsidR="00D44A5C" w:rsidRDefault="00887645">
            <w:pPr>
              <w:spacing w:after="0"/>
              <w:textAlignment w:val="baseline"/>
              <w:rPr>
                <w:rFonts w:eastAsia="SimSun"/>
                <w:lang w:val="en-US" w:eastAsia="zh-CN"/>
              </w:rPr>
            </w:pPr>
            <w:r>
              <w:rPr>
                <w:rFonts w:eastAsia="SimSun"/>
                <w:lang w:val="en-US" w:eastAsia="zh-CN"/>
              </w:rPr>
              <w:t>Intel</w:t>
            </w:r>
          </w:p>
        </w:tc>
        <w:tc>
          <w:tcPr>
            <w:tcW w:w="1372" w:type="dxa"/>
          </w:tcPr>
          <w:p w14:paraId="0C3623C4"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1406DF30" w14:textId="77777777" w:rsidR="00D44A5C" w:rsidRDefault="00887645">
            <w:pPr>
              <w:spacing w:after="0"/>
              <w:textAlignment w:val="baseline"/>
              <w:rPr>
                <w:rFonts w:eastAsia="SimSun"/>
                <w:lang w:val="en-US" w:eastAsia="zh-CN"/>
              </w:rPr>
            </w:pPr>
            <w:r>
              <w:rPr>
                <w:rFonts w:eastAsia="SimSun"/>
                <w:lang w:val="en-US" w:eastAsia="zh-CN"/>
              </w:rPr>
              <w:t>Share the same view as expressed by Ericsson.</w:t>
            </w:r>
          </w:p>
        </w:tc>
      </w:tr>
      <w:tr w:rsidR="00D44A5C" w14:paraId="50A9753D" w14:textId="77777777">
        <w:tc>
          <w:tcPr>
            <w:tcW w:w="1479" w:type="dxa"/>
          </w:tcPr>
          <w:p w14:paraId="11D1131D" w14:textId="77777777" w:rsidR="00D44A5C" w:rsidRDefault="00887645">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1CD70632" w14:textId="77777777" w:rsidR="00D44A5C" w:rsidRDefault="00D44A5C">
            <w:pPr>
              <w:spacing w:after="0"/>
              <w:textAlignment w:val="baseline"/>
              <w:rPr>
                <w:rFonts w:eastAsia="SimSun"/>
                <w:lang w:val="en-US" w:eastAsia="zh-CN"/>
              </w:rPr>
            </w:pPr>
          </w:p>
        </w:tc>
        <w:tc>
          <w:tcPr>
            <w:tcW w:w="6780" w:type="dxa"/>
          </w:tcPr>
          <w:p w14:paraId="00156AA9" w14:textId="77777777" w:rsidR="00D44A5C" w:rsidRDefault="00887645">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D44A5C" w14:paraId="41A1A32E" w14:textId="77777777">
        <w:tc>
          <w:tcPr>
            <w:tcW w:w="1479" w:type="dxa"/>
          </w:tcPr>
          <w:p w14:paraId="10038692" w14:textId="77777777" w:rsidR="00D44A5C" w:rsidRDefault="00887645">
            <w:pPr>
              <w:spacing w:after="0"/>
              <w:textAlignment w:val="baseline"/>
              <w:rPr>
                <w:rFonts w:eastAsia="DengXian"/>
                <w:lang w:val="en-US" w:eastAsia="zh-CN"/>
              </w:rPr>
            </w:pPr>
            <w:r>
              <w:rPr>
                <w:rFonts w:eastAsia="DengXian"/>
                <w:lang w:val="en-US" w:eastAsia="zh-CN"/>
              </w:rPr>
              <w:t>Vivo</w:t>
            </w:r>
          </w:p>
        </w:tc>
        <w:tc>
          <w:tcPr>
            <w:tcW w:w="1372" w:type="dxa"/>
          </w:tcPr>
          <w:p w14:paraId="724E553E"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6780" w:type="dxa"/>
          </w:tcPr>
          <w:p w14:paraId="4229334B" w14:textId="77777777" w:rsidR="00D44A5C" w:rsidRDefault="00887645">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D44A5C" w14:paraId="5C5D4D9F" w14:textId="77777777">
        <w:tc>
          <w:tcPr>
            <w:tcW w:w="1479" w:type="dxa"/>
          </w:tcPr>
          <w:p w14:paraId="70FDFADE" w14:textId="77777777" w:rsidR="00D44A5C" w:rsidRDefault="00887645">
            <w:pPr>
              <w:spacing w:after="0"/>
              <w:textAlignment w:val="baseline"/>
              <w:rPr>
                <w:rFonts w:eastAsia="DengXian"/>
                <w:lang w:val="en-US" w:eastAsia="zh-CN"/>
              </w:rPr>
            </w:pPr>
            <w:r>
              <w:rPr>
                <w:rFonts w:eastAsia="DengXian"/>
                <w:lang w:val="en-US" w:eastAsia="zh-CN"/>
              </w:rPr>
              <w:t>Nordic</w:t>
            </w:r>
          </w:p>
        </w:tc>
        <w:tc>
          <w:tcPr>
            <w:tcW w:w="1372" w:type="dxa"/>
          </w:tcPr>
          <w:p w14:paraId="5A8E0AB6"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163DCFE5" w14:textId="77777777" w:rsidR="00D44A5C" w:rsidRDefault="00887645">
            <w:pPr>
              <w:spacing w:after="0"/>
              <w:textAlignment w:val="baseline"/>
              <w:rPr>
                <w:rFonts w:eastAsia="DengXian"/>
                <w:lang w:val="en-US" w:eastAsia="zh-CN"/>
              </w:rPr>
            </w:pPr>
            <w:r>
              <w:rPr>
                <w:rFonts w:eastAsia="DengXian"/>
                <w:lang w:val="en-US" w:eastAsia="zh-CN"/>
              </w:rPr>
              <w:t>Barring design is in RAN2 competence</w:t>
            </w:r>
          </w:p>
        </w:tc>
      </w:tr>
      <w:tr w:rsidR="00D44A5C" w14:paraId="72CB246B" w14:textId="77777777">
        <w:tc>
          <w:tcPr>
            <w:tcW w:w="1479" w:type="dxa"/>
          </w:tcPr>
          <w:p w14:paraId="0277A6E8" w14:textId="77777777" w:rsidR="00D44A5C" w:rsidRDefault="00887645">
            <w:pPr>
              <w:spacing w:after="0"/>
              <w:textAlignment w:val="baseline"/>
              <w:rPr>
                <w:rFonts w:eastAsia="DengXian"/>
                <w:lang w:val="en-US" w:eastAsia="zh-CN"/>
              </w:rPr>
            </w:pPr>
            <w:r>
              <w:rPr>
                <w:rFonts w:eastAsia="DengXian"/>
                <w:lang w:val="en-US" w:eastAsia="zh-CN"/>
              </w:rPr>
              <w:t>Qualcomm</w:t>
            </w:r>
          </w:p>
        </w:tc>
        <w:tc>
          <w:tcPr>
            <w:tcW w:w="1372" w:type="dxa"/>
          </w:tcPr>
          <w:p w14:paraId="434AB31A" w14:textId="77777777" w:rsidR="00D44A5C" w:rsidRDefault="00D44A5C">
            <w:pPr>
              <w:spacing w:after="0"/>
              <w:textAlignment w:val="baseline"/>
              <w:rPr>
                <w:rFonts w:eastAsia="SimSun"/>
                <w:lang w:val="en-US" w:eastAsia="zh-CN"/>
              </w:rPr>
            </w:pPr>
          </w:p>
        </w:tc>
        <w:tc>
          <w:tcPr>
            <w:tcW w:w="6780" w:type="dxa"/>
          </w:tcPr>
          <w:p w14:paraId="23C5B55B" w14:textId="77777777" w:rsidR="00D44A5C" w:rsidRDefault="00887645">
            <w:pPr>
              <w:spacing w:after="0"/>
              <w:textAlignment w:val="baseline"/>
              <w:rPr>
                <w:rFonts w:eastAsia="DengXian"/>
                <w:lang w:val="en-US" w:eastAsia="zh-CN"/>
              </w:rPr>
            </w:pPr>
            <w:r>
              <w:rPr>
                <w:rFonts w:eastAsia="DengXian"/>
                <w:lang w:val="en-US" w:eastAsia="zh-CN"/>
              </w:rPr>
              <w:t>Access control belongs to the scope of RAN2’s work</w:t>
            </w:r>
          </w:p>
        </w:tc>
      </w:tr>
      <w:tr w:rsidR="00D44A5C" w14:paraId="6CDB0BAA" w14:textId="77777777">
        <w:tc>
          <w:tcPr>
            <w:tcW w:w="1479" w:type="dxa"/>
          </w:tcPr>
          <w:p w14:paraId="76411E32" w14:textId="77777777" w:rsidR="00D44A5C" w:rsidRDefault="00887645">
            <w:pPr>
              <w:spacing w:after="0"/>
              <w:textAlignment w:val="baseline"/>
              <w:rPr>
                <w:rFonts w:eastAsia="DengXian"/>
                <w:lang w:val="en-US" w:eastAsia="zh-CN"/>
              </w:rPr>
            </w:pPr>
            <w:r>
              <w:rPr>
                <w:rFonts w:eastAsia="DengXian"/>
                <w:lang w:val="en-US" w:eastAsia="zh-CN"/>
              </w:rPr>
              <w:t>Sierra Wireless</w:t>
            </w:r>
          </w:p>
        </w:tc>
        <w:tc>
          <w:tcPr>
            <w:tcW w:w="1372" w:type="dxa"/>
          </w:tcPr>
          <w:p w14:paraId="3B3051C9"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47BE5BF8" w14:textId="77777777" w:rsidR="00D44A5C" w:rsidRDefault="00887645">
            <w:pPr>
              <w:spacing w:after="0"/>
              <w:textAlignment w:val="baseline"/>
              <w:rPr>
                <w:rFonts w:eastAsia="DengXian"/>
                <w:lang w:val="en-US" w:eastAsia="zh-CN"/>
              </w:rPr>
            </w:pPr>
            <w:r>
              <w:rPr>
                <w:rFonts w:eastAsia="DengXian"/>
                <w:lang w:eastAsia="zh-CN"/>
              </w:rPr>
              <w:t>Agree with Ericsson</w:t>
            </w:r>
          </w:p>
        </w:tc>
      </w:tr>
      <w:tr w:rsidR="00D44A5C" w14:paraId="4C81BBEB" w14:textId="77777777">
        <w:tc>
          <w:tcPr>
            <w:tcW w:w="1479" w:type="dxa"/>
          </w:tcPr>
          <w:p w14:paraId="2A5B590B" w14:textId="77777777" w:rsidR="00D44A5C" w:rsidRDefault="00887645">
            <w:pPr>
              <w:spacing w:after="0"/>
              <w:textAlignment w:val="baseline"/>
              <w:rPr>
                <w:rFonts w:eastAsia="DengXian"/>
                <w:lang w:val="en-US" w:eastAsia="zh-CN"/>
              </w:rPr>
            </w:pPr>
            <w:r>
              <w:rPr>
                <w:rFonts w:eastAsia="DengXian"/>
                <w:lang w:val="en-US" w:eastAsia="zh-CN"/>
              </w:rPr>
              <w:t>Lenovo, Motorola Mobility</w:t>
            </w:r>
          </w:p>
        </w:tc>
        <w:tc>
          <w:tcPr>
            <w:tcW w:w="1372" w:type="dxa"/>
          </w:tcPr>
          <w:p w14:paraId="0D73BE36"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2C54CE79" w14:textId="77777777" w:rsidR="00D44A5C" w:rsidRDefault="00887645">
            <w:pPr>
              <w:spacing w:after="0"/>
              <w:textAlignment w:val="baseline"/>
              <w:rPr>
                <w:rFonts w:eastAsia="DengXian"/>
                <w:lang w:eastAsia="zh-CN"/>
              </w:rPr>
            </w:pPr>
            <w:r>
              <w:rPr>
                <w:rFonts w:eastAsia="DengXian"/>
                <w:lang w:eastAsia="zh-CN"/>
              </w:rPr>
              <w:t>And this should be up to RAN2 design.</w:t>
            </w:r>
          </w:p>
        </w:tc>
      </w:tr>
      <w:tr w:rsidR="00D44A5C" w14:paraId="3CCE8F5F" w14:textId="77777777">
        <w:tc>
          <w:tcPr>
            <w:tcW w:w="1479" w:type="dxa"/>
          </w:tcPr>
          <w:p w14:paraId="2812F68C" w14:textId="77777777" w:rsidR="00D44A5C" w:rsidRDefault="00887645">
            <w:pPr>
              <w:spacing w:after="0"/>
              <w:textAlignment w:val="baseline"/>
              <w:rPr>
                <w:rFonts w:eastAsia="DengXian"/>
                <w:lang w:val="en-US" w:eastAsia="zh-CN"/>
              </w:rPr>
            </w:pPr>
            <w:r>
              <w:rPr>
                <w:rFonts w:eastAsia="DengXian" w:hint="eastAsia"/>
                <w:lang w:val="en-US" w:eastAsia="zh-CN"/>
              </w:rPr>
              <w:t>CATT2</w:t>
            </w:r>
          </w:p>
        </w:tc>
        <w:tc>
          <w:tcPr>
            <w:tcW w:w="1372" w:type="dxa"/>
          </w:tcPr>
          <w:p w14:paraId="7A8919F8"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6780" w:type="dxa"/>
          </w:tcPr>
          <w:p w14:paraId="78B63960" w14:textId="77777777" w:rsidR="00D44A5C" w:rsidRDefault="00887645">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TableGrid"/>
              <w:tblW w:w="0" w:type="auto"/>
              <w:tblLook w:val="04A0" w:firstRow="1" w:lastRow="0" w:firstColumn="1" w:lastColumn="0" w:noHBand="0" w:noVBand="1"/>
            </w:tblPr>
            <w:tblGrid>
              <w:gridCol w:w="6549"/>
            </w:tblGrid>
            <w:tr w:rsidR="00D44A5C" w14:paraId="45337E45" w14:textId="77777777">
              <w:tc>
                <w:tcPr>
                  <w:tcW w:w="6549" w:type="dxa"/>
                </w:tcPr>
                <w:p w14:paraId="01C40281" w14:textId="77777777" w:rsidR="00D44A5C" w:rsidRDefault="00887645">
                  <w:pPr>
                    <w:pStyle w:val="Doc-text2"/>
                    <w:spacing w:line="240" w:lineRule="auto"/>
                    <w:ind w:left="0" w:firstLine="0"/>
                  </w:pPr>
                  <w:r>
                    <w:t>Agreements:</w:t>
                  </w:r>
                </w:p>
                <w:p w14:paraId="57A0AE42" w14:textId="77777777" w:rsidR="00D44A5C" w:rsidRDefault="00887645">
                  <w:pPr>
                    <w:pStyle w:val="Doc-text2"/>
                    <w:spacing w:line="240" w:lineRule="auto"/>
                    <w:ind w:left="362" w:hangingChars="181" w:hanging="362"/>
                  </w:pPr>
                  <w:r>
                    <w:t>1.</w:t>
                  </w:r>
                  <w:r>
                    <w:tab/>
                    <w:t>Msg1 identification which can be configured to be enabled/disabled can be specified from RAN2 point of view.</w:t>
                  </w:r>
                </w:p>
                <w:p w14:paraId="4A49F7F0" w14:textId="77777777" w:rsidR="00D44A5C" w:rsidRDefault="00887645">
                  <w:pPr>
                    <w:pStyle w:val="Doc-text2"/>
                    <w:spacing w:line="240" w:lineRule="auto"/>
                    <w:ind w:left="362" w:hangingChars="181" w:hanging="362"/>
                  </w:pPr>
                  <w:r>
                    <w:t>2.</w:t>
                  </w:r>
                  <w:r>
                    <w:tab/>
                    <w:t>Solution for early identification for 2-step RACH will be specified.</w:t>
                  </w:r>
                </w:p>
                <w:p w14:paraId="12B99A7E" w14:textId="77777777" w:rsidR="00D44A5C" w:rsidRDefault="00887645">
                  <w:pPr>
                    <w:pStyle w:val="Doc-text2"/>
                    <w:spacing w:line="240" w:lineRule="auto"/>
                    <w:ind w:left="362" w:hangingChars="181" w:hanging="362"/>
                  </w:pPr>
                  <w:r>
                    <w:rPr>
                      <w:highlight w:val="yellow"/>
                    </w:rPr>
                    <w:t>3.</w:t>
                  </w:r>
                  <w:r>
                    <w:rPr>
                      <w:highlight w:val="yellow"/>
                    </w:rPr>
                    <w:tab/>
                    <w:t>Specify separate indications in SIB1 for barring RedCap UEs with 1 Rx chain and 2 Rx chains.</w:t>
                  </w:r>
                </w:p>
                <w:p w14:paraId="75688141" w14:textId="77777777" w:rsidR="00D44A5C" w:rsidRDefault="00887645">
                  <w:pPr>
                    <w:pStyle w:val="Doc-text2"/>
                    <w:spacing w:line="240" w:lineRule="auto"/>
                    <w:ind w:left="362" w:hangingChars="181" w:hanging="362"/>
                  </w:pPr>
                  <w:r>
                    <w:t>4.</w:t>
                  </w:r>
                  <w:r>
                    <w:tab/>
                    <w:t>Specify a RedCap specific IFRI in SIB1.</w:t>
                  </w:r>
                </w:p>
              </w:tc>
            </w:tr>
          </w:tbl>
          <w:p w14:paraId="637FE705" w14:textId="77777777" w:rsidR="00D44A5C" w:rsidRDefault="00D44A5C">
            <w:pPr>
              <w:spacing w:after="0"/>
              <w:textAlignment w:val="baseline"/>
              <w:rPr>
                <w:rFonts w:eastAsia="DengXian"/>
                <w:lang w:eastAsia="zh-CN"/>
              </w:rPr>
            </w:pPr>
          </w:p>
        </w:tc>
      </w:tr>
      <w:tr w:rsidR="00D44A5C" w14:paraId="3926819F" w14:textId="77777777">
        <w:tc>
          <w:tcPr>
            <w:tcW w:w="1479" w:type="dxa"/>
          </w:tcPr>
          <w:p w14:paraId="5B5F0035" w14:textId="77777777" w:rsidR="00D44A5C" w:rsidRDefault="00887645">
            <w:pPr>
              <w:spacing w:after="0"/>
              <w:textAlignment w:val="baseline"/>
              <w:rPr>
                <w:rFonts w:eastAsia="DengXian"/>
                <w:lang w:val="en-US" w:eastAsia="zh-CN"/>
              </w:rPr>
            </w:pPr>
            <w:r>
              <w:rPr>
                <w:rFonts w:eastAsia="DengXian"/>
                <w:lang w:val="en-US" w:eastAsia="zh-CN"/>
              </w:rPr>
              <w:t>NEC</w:t>
            </w:r>
          </w:p>
        </w:tc>
        <w:tc>
          <w:tcPr>
            <w:tcW w:w="1372" w:type="dxa"/>
          </w:tcPr>
          <w:p w14:paraId="6697E325"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6BF1DFE0" w14:textId="77777777" w:rsidR="00D44A5C" w:rsidRDefault="00887645">
            <w:pPr>
              <w:spacing w:after="0"/>
              <w:textAlignment w:val="baseline"/>
              <w:rPr>
                <w:rFonts w:eastAsia="DengXian"/>
                <w:lang w:eastAsia="zh-CN"/>
              </w:rPr>
            </w:pPr>
            <w:r>
              <w:rPr>
                <w:rFonts w:eastAsia="DengXian"/>
                <w:lang w:eastAsia="zh-CN"/>
              </w:rPr>
              <w:t>Agree with Ericsson</w:t>
            </w:r>
          </w:p>
        </w:tc>
      </w:tr>
      <w:tr w:rsidR="00D44A5C" w14:paraId="04BEEFA8" w14:textId="77777777">
        <w:tc>
          <w:tcPr>
            <w:tcW w:w="1479" w:type="dxa"/>
          </w:tcPr>
          <w:p w14:paraId="1547844F"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3AB927A" w14:textId="77777777" w:rsidR="00D44A5C" w:rsidRDefault="00887645">
            <w:pPr>
              <w:spacing w:after="0"/>
              <w:textAlignment w:val="baseline"/>
              <w:rPr>
                <w:rFonts w:eastAsia="Yu Mincho"/>
                <w:lang w:val="en-US" w:eastAsia="ja-JP"/>
              </w:rPr>
            </w:pPr>
            <w:r>
              <w:rPr>
                <w:rFonts w:eastAsia="Yu Mincho" w:hint="eastAsia"/>
                <w:lang w:val="en-US" w:eastAsia="ja-JP"/>
              </w:rPr>
              <w:t>N</w:t>
            </w:r>
          </w:p>
        </w:tc>
        <w:tc>
          <w:tcPr>
            <w:tcW w:w="6780" w:type="dxa"/>
          </w:tcPr>
          <w:p w14:paraId="181F52FA" w14:textId="77777777" w:rsidR="00D44A5C" w:rsidRDefault="00887645">
            <w:pPr>
              <w:spacing w:after="0"/>
              <w:textAlignment w:val="baseline"/>
              <w:rPr>
                <w:rFonts w:eastAsia="DengXian"/>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D44A5C" w14:paraId="547009C8" w14:textId="77777777">
        <w:tc>
          <w:tcPr>
            <w:tcW w:w="1479" w:type="dxa"/>
          </w:tcPr>
          <w:p w14:paraId="2BFCA14D"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15C4D354" w14:textId="77777777" w:rsidR="00D44A5C" w:rsidRDefault="00D44A5C">
            <w:pPr>
              <w:spacing w:after="0"/>
              <w:textAlignment w:val="baseline"/>
              <w:rPr>
                <w:rFonts w:eastAsia="Yu Mincho"/>
                <w:lang w:val="en-US" w:eastAsia="ja-JP"/>
              </w:rPr>
            </w:pPr>
          </w:p>
        </w:tc>
        <w:tc>
          <w:tcPr>
            <w:tcW w:w="6780" w:type="dxa"/>
          </w:tcPr>
          <w:p w14:paraId="3AEBF483" w14:textId="77777777" w:rsidR="00D44A5C" w:rsidRDefault="0088764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companies view is still </w:t>
            </w:r>
            <w:proofErr w:type="spellStart"/>
            <w:r>
              <w:rPr>
                <w:rFonts w:eastAsia="Yu Mincho"/>
                <w:lang w:val="en-US" w:eastAsia="ja-JP"/>
              </w:rPr>
              <w:t>devergent</w:t>
            </w:r>
            <w:proofErr w:type="spellEnd"/>
            <w:r>
              <w:rPr>
                <w:rFonts w:eastAsia="Yu Mincho"/>
                <w:lang w:val="en-US" w:eastAsia="ja-JP"/>
              </w:rPr>
              <w:t>:</w:t>
            </w:r>
          </w:p>
          <w:p w14:paraId="09102BDF" w14:textId="77777777" w:rsidR="00D44A5C" w:rsidRDefault="00887645">
            <w:pPr>
              <w:pStyle w:val="ListParagraph"/>
              <w:numPr>
                <w:ilvl w:val="0"/>
                <w:numId w:val="23"/>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Huawei/HiSilicon, OPPO, CMCC, Nokia/NSB, LG, Xiaomi, ZTE/Sanechips</w:t>
            </w:r>
          </w:p>
          <w:p w14:paraId="4C6FBB2A" w14:textId="77777777" w:rsidR="00D44A5C" w:rsidRDefault="00887645">
            <w:pPr>
              <w:pStyle w:val="ListParagraph"/>
              <w:numPr>
                <w:ilvl w:val="0"/>
                <w:numId w:val="23"/>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756C1A17" w14:textId="77777777" w:rsidR="00D44A5C" w:rsidRDefault="00D44A5C">
            <w:pPr>
              <w:spacing w:after="0"/>
              <w:textAlignment w:val="baseline"/>
              <w:rPr>
                <w:rFonts w:eastAsia="Yu Mincho"/>
                <w:lang w:val="en-US" w:eastAsia="ja-JP"/>
              </w:rPr>
            </w:pPr>
          </w:p>
          <w:p w14:paraId="4F31CA68" w14:textId="77777777" w:rsidR="00D44A5C" w:rsidRDefault="0088764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442EE0E8" w14:textId="77777777" w:rsidR="00D44A5C" w:rsidRDefault="00D44A5C">
            <w:pPr>
              <w:spacing w:after="0"/>
              <w:textAlignment w:val="baseline"/>
              <w:rPr>
                <w:rFonts w:eastAsia="Yu Mincho"/>
                <w:lang w:val="en-US" w:eastAsia="ja-JP"/>
              </w:rPr>
            </w:pPr>
          </w:p>
          <w:p w14:paraId="5576F80D" w14:textId="77777777" w:rsidR="00D44A5C" w:rsidRDefault="00887645">
            <w:pPr>
              <w:jc w:val="both"/>
              <w:rPr>
                <w:b/>
              </w:rPr>
            </w:pPr>
            <w:r>
              <w:rPr>
                <w:b/>
                <w:highlight w:val="cyan"/>
              </w:rPr>
              <w:t>Medium Priority proposed conclusion 4-1:</w:t>
            </w:r>
          </w:p>
          <w:p w14:paraId="5016E769" w14:textId="77777777" w:rsidR="00D44A5C" w:rsidRDefault="0088764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lastRenderedPageBreak/>
              <w:t>There is no consensus in RAN1 to have the access barring indication in DCI scheduling SIB1</w:t>
            </w:r>
          </w:p>
          <w:p w14:paraId="19B87513" w14:textId="77777777" w:rsidR="00D44A5C" w:rsidRDefault="00D44A5C">
            <w:pPr>
              <w:spacing w:after="0"/>
              <w:textAlignment w:val="baseline"/>
              <w:rPr>
                <w:rFonts w:eastAsia="Yu Mincho"/>
                <w:lang w:val="en-US" w:eastAsia="ja-JP"/>
              </w:rPr>
            </w:pPr>
          </w:p>
        </w:tc>
      </w:tr>
      <w:tr w:rsidR="00D44A5C" w14:paraId="5BA8E02D" w14:textId="77777777">
        <w:tc>
          <w:tcPr>
            <w:tcW w:w="1479" w:type="dxa"/>
          </w:tcPr>
          <w:p w14:paraId="69341A1E" w14:textId="77777777" w:rsidR="00D44A5C" w:rsidRDefault="00887645">
            <w:pPr>
              <w:spacing w:after="0"/>
              <w:textAlignment w:val="baseline"/>
              <w:rPr>
                <w:rFonts w:eastAsia="Yu Mincho"/>
                <w:lang w:val="en-US" w:eastAsia="ja-JP"/>
              </w:rPr>
            </w:pPr>
            <w:r>
              <w:rPr>
                <w:rFonts w:eastAsia="Yu Mincho"/>
                <w:lang w:val="en-US" w:eastAsia="ja-JP"/>
              </w:rPr>
              <w:lastRenderedPageBreak/>
              <w:t>Huawei, HiSilicon</w:t>
            </w:r>
          </w:p>
        </w:tc>
        <w:tc>
          <w:tcPr>
            <w:tcW w:w="1372" w:type="dxa"/>
          </w:tcPr>
          <w:p w14:paraId="0EDAD049" w14:textId="77777777" w:rsidR="00D44A5C" w:rsidRDefault="00D44A5C">
            <w:pPr>
              <w:spacing w:after="0"/>
              <w:textAlignment w:val="baseline"/>
              <w:rPr>
                <w:rFonts w:eastAsia="Yu Mincho"/>
                <w:lang w:val="en-US" w:eastAsia="ja-JP"/>
              </w:rPr>
            </w:pPr>
          </w:p>
        </w:tc>
        <w:tc>
          <w:tcPr>
            <w:tcW w:w="6780" w:type="dxa"/>
          </w:tcPr>
          <w:p w14:paraId="7B753CC2" w14:textId="77777777" w:rsidR="00D44A5C" w:rsidRDefault="0088764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D44A5C" w14:paraId="6B6D0013" w14:textId="77777777">
        <w:tc>
          <w:tcPr>
            <w:tcW w:w="1479" w:type="dxa"/>
          </w:tcPr>
          <w:p w14:paraId="78AD085E" w14:textId="77777777" w:rsidR="00D44A5C" w:rsidRDefault="00887645">
            <w:pPr>
              <w:spacing w:after="0"/>
              <w:textAlignment w:val="baseline"/>
              <w:rPr>
                <w:rFonts w:eastAsia="DengXian"/>
                <w:lang w:val="en-US" w:eastAsia="zh-CN"/>
              </w:rPr>
            </w:pPr>
            <w:r>
              <w:rPr>
                <w:rFonts w:eastAsia="DengXian" w:hint="eastAsia"/>
                <w:lang w:val="en-US" w:eastAsia="zh-CN"/>
              </w:rPr>
              <w:t>CATT</w:t>
            </w:r>
          </w:p>
        </w:tc>
        <w:tc>
          <w:tcPr>
            <w:tcW w:w="1372" w:type="dxa"/>
          </w:tcPr>
          <w:p w14:paraId="2126FF2D" w14:textId="77777777" w:rsidR="00D44A5C" w:rsidRDefault="00887645">
            <w:pPr>
              <w:spacing w:after="0"/>
              <w:textAlignment w:val="baseline"/>
              <w:rPr>
                <w:rFonts w:eastAsia="DengXian"/>
                <w:lang w:val="en-US" w:eastAsia="zh-CN"/>
              </w:rPr>
            </w:pPr>
            <w:r>
              <w:rPr>
                <w:rFonts w:eastAsia="DengXian" w:hint="eastAsia"/>
                <w:lang w:val="en-US" w:eastAsia="zh-CN"/>
              </w:rPr>
              <w:t>Y</w:t>
            </w:r>
          </w:p>
        </w:tc>
        <w:tc>
          <w:tcPr>
            <w:tcW w:w="6780" w:type="dxa"/>
          </w:tcPr>
          <w:p w14:paraId="70183318" w14:textId="77777777" w:rsidR="00D44A5C" w:rsidRDefault="00D44A5C">
            <w:pPr>
              <w:spacing w:after="0"/>
              <w:textAlignment w:val="baseline"/>
              <w:rPr>
                <w:rFonts w:eastAsia="DengXian"/>
                <w:lang w:val="en-US" w:eastAsia="zh-CN"/>
              </w:rPr>
            </w:pPr>
          </w:p>
        </w:tc>
      </w:tr>
      <w:tr w:rsidR="00D44A5C" w14:paraId="439CD0D8" w14:textId="77777777">
        <w:tc>
          <w:tcPr>
            <w:tcW w:w="1479" w:type="dxa"/>
          </w:tcPr>
          <w:p w14:paraId="4FA8C985" w14:textId="77777777" w:rsidR="00D44A5C" w:rsidRDefault="00887645">
            <w:pPr>
              <w:spacing w:after="0"/>
              <w:textAlignment w:val="baseline"/>
              <w:rPr>
                <w:rFonts w:eastAsia="SimSun"/>
                <w:lang w:val="en-US" w:eastAsia="zh-CN"/>
              </w:rPr>
            </w:pPr>
            <w:r>
              <w:rPr>
                <w:rFonts w:eastAsia="SimSun" w:hint="eastAsia"/>
                <w:lang w:val="en-US" w:eastAsia="zh-CN"/>
              </w:rPr>
              <w:t>ZTE, Sanechips</w:t>
            </w:r>
          </w:p>
        </w:tc>
        <w:tc>
          <w:tcPr>
            <w:tcW w:w="1372" w:type="dxa"/>
          </w:tcPr>
          <w:p w14:paraId="1947CD75" w14:textId="77777777" w:rsidR="00D44A5C" w:rsidRDefault="00D44A5C">
            <w:pPr>
              <w:spacing w:after="0"/>
              <w:textAlignment w:val="baseline"/>
              <w:rPr>
                <w:rFonts w:eastAsia="Yu Mincho"/>
                <w:lang w:val="en-US" w:eastAsia="zh-CN"/>
              </w:rPr>
            </w:pPr>
          </w:p>
        </w:tc>
        <w:tc>
          <w:tcPr>
            <w:tcW w:w="6780" w:type="dxa"/>
          </w:tcPr>
          <w:p w14:paraId="72A1C8AF" w14:textId="77777777" w:rsidR="00D44A5C" w:rsidRDefault="00887645">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887645" w14:paraId="2DD20EB8" w14:textId="77777777">
        <w:tc>
          <w:tcPr>
            <w:tcW w:w="1479" w:type="dxa"/>
          </w:tcPr>
          <w:p w14:paraId="217802D6" w14:textId="076153AB" w:rsidR="00887645" w:rsidRDefault="00887645">
            <w:pPr>
              <w:spacing w:after="0"/>
              <w:textAlignment w:val="baseline"/>
              <w:rPr>
                <w:rFonts w:eastAsia="SimSun"/>
                <w:lang w:val="en-US" w:eastAsia="zh-CN"/>
              </w:rPr>
            </w:pPr>
            <w:r>
              <w:rPr>
                <w:rFonts w:eastAsia="SimSun"/>
                <w:lang w:val="en-US" w:eastAsia="zh-CN"/>
              </w:rPr>
              <w:t>IDCC</w:t>
            </w:r>
          </w:p>
        </w:tc>
        <w:tc>
          <w:tcPr>
            <w:tcW w:w="1372" w:type="dxa"/>
          </w:tcPr>
          <w:p w14:paraId="14119F84" w14:textId="3BD37EDE" w:rsidR="00887645" w:rsidRDefault="00887645">
            <w:pPr>
              <w:spacing w:after="0"/>
              <w:textAlignment w:val="baseline"/>
              <w:rPr>
                <w:rFonts w:eastAsia="Yu Mincho"/>
                <w:lang w:val="en-US" w:eastAsia="zh-CN"/>
              </w:rPr>
            </w:pPr>
            <w:r>
              <w:rPr>
                <w:rFonts w:eastAsia="Yu Mincho"/>
                <w:lang w:val="en-US" w:eastAsia="zh-CN"/>
              </w:rPr>
              <w:t>Y</w:t>
            </w:r>
          </w:p>
        </w:tc>
        <w:tc>
          <w:tcPr>
            <w:tcW w:w="6780" w:type="dxa"/>
          </w:tcPr>
          <w:p w14:paraId="03214148" w14:textId="77777777" w:rsidR="00887645" w:rsidRDefault="00887645">
            <w:pPr>
              <w:spacing w:after="0"/>
              <w:textAlignment w:val="baseline"/>
              <w:rPr>
                <w:rFonts w:eastAsia="SimSun"/>
                <w:lang w:val="en-US" w:eastAsia="zh-CN"/>
              </w:rPr>
            </w:pPr>
          </w:p>
        </w:tc>
      </w:tr>
      <w:tr w:rsidR="00C713C0" w14:paraId="256F7D9C" w14:textId="77777777">
        <w:tc>
          <w:tcPr>
            <w:tcW w:w="1479" w:type="dxa"/>
          </w:tcPr>
          <w:p w14:paraId="0EB66335" w14:textId="48201228" w:rsidR="00C713C0" w:rsidRDefault="00C713C0">
            <w:pPr>
              <w:spacing w:after="0"/>
              <w:textAlignment w:val="baseline"/>
              <w:rPr>
                <w:rFonts w:eastAsia="SimSun"/>
                <w:lang w:val="en-US" w:eastAsia="zh-CN"/>
              </w:rPr>
            </w:pPr>
            <w:r>
              <w:rPr>
                <w:rFonts w:eastAsia="SimSun"/>
                <w:lang w:val="en-US" w:eastAsia="zh-CN"/>
              </w:rPr>
              <w:t>Nokia, NSB</w:t>
            </w:r>
          </w:p>
        </w:tc>
        <w:tc>
          <w:tcPr>
            <w:tcW w:w="1372" w:type="dxa"/>
          </w:tcPr>
          <w:p w14:paraId="0608A147" w14:textId="77777777" w:rsidR="00C713C0" w:rsidRDefault="00C713C0">
            <w:pPr>
              <w:spacing w:after="0"/>
              <w:textAlignment w:val="baseline"/>
              <w:rPr>
                <w:rFonts w:eastAsia="Yu Mincho"/>
                <w:lang w:val="en-US" w:eastAsia="zh-CN"/>
              </w:rPr>
            </w:pPr>
          </w:p>
        </w:tc>
        <w:tc>
          <w:tcPr>
            <w:tcW w:w="6780" w:type="dxa"/>
          </w:tcPr>
          <w:p w14:paraId="141FDD0A" w14:textId="5A6FB260" w:rsidR="00C713C0" w:rsidRDefault="00C713C0">
            <w:pPr>
              <w:spacing w:after="0"/>
              <w:textAlignment w:val="baseline"/>
              <w:rPr>
                <w:rFonts w:eastAsia="SimSun"/>
                <w:lang w:val="en-US" w:eastAsia="zh-CN"/>
              </w:rPr>
            </w:pPr>
            <w:r>
              <w:rPr>
                <w:rFonts w:eastAsia="SimSun"/>
                <w:lang w:val="en-US" w:eastAsia="zh-CN"/>
              </w:rPr>
              <w:t>Similar view to</w:t>
            </w:r>
            <w:r w:rsidR="00204D32">
              <w:rPr>
                <w:rFonts w:eastAsia="SimSun"/>
                <w:lang w:val="en-US" w:eastAsia="zh-CN"/>
              </w:rPr>
              <w:t xml:space="preserve"> ZTE</w:t>
            </w:r>
            <w:r>
              <w:rPr>
                <w:rFonts w:eastAsia="SimSun"/>
                <w:lang w:val="en-US" w:eastAsia="zh-CN"/>
              </w:rPr>
              <w:t>/</w:t>
            </w:r>
            <w:proofErr w:type="gramStart"/>
            <w:r>
              <w:rPr>
                <w:rFonts w:eastAsia="SimSun"/>
                <w:lang w:val="en-US" w:eastAsia="zh-CN"/>
              </w:rPr>
              <w:t>Huawei  -</w:t>
            </w:r>
            <w:proofErr w:type="gramEnd"/>
            <w:r>
              <w:rPr>
                <w:rFonts w:eastAsia="SimSun"/>
                <w:lang w:val="en-US" w:eastAsia="zh-CN"/>
              </w:rPr>
              <w:t xml:space="preserve"> we can wait for RAN2 progress.</w:t>
            </w:r>
          </w:p>
        </w:tc>
      </w:tr>
      <w:tr w:rsidR="00117647" w14:paraId="3F8BF59E" w14:textId="77777777">
        <w:tc>
          <w:tcPr>
            <w:tcW w:w="1479" w:type="dxa"/>
          </w:tcPr>
          <w:p w14:paraId="4F660F2A" w14:textId="2D57B617" w:rsidR="00117647" w:rsidRDefault="00117647">
            <w:pPr>
              <w:spacing w:after="0"/>
              <w:textAlignment w:val="baseline"/>
              <w:rPr>
                <w:rFonts w:eastAsia="SimSun"/>
                <w:lang w:val="en-US" w:eastAsia="zh-CN"/>
              </w:rPr>
            </w:pPr>
            <w:r>
              <w:rPr>
                <w:rFonts w:eastAsia="SimSun"/>
                <w:lang w:val="en-US" w:eastAsia="zh-CN"/>
              </w:rPr>
              <w:t>Qualcomm</w:t>
            </w:r>
          </w:p>
        </w:tc>
        <w:tc>
          <w:tcPr>
            <w:tcW w:w="1372" w:type="dxa"/>
          </w:tcPr>
          <w:p w14:paraId="1960A19E" w14:textId="18F1604F" w:rsidR="00117647" w:rsidRDefault="00117647">
            <w:pPr>
              <w:spacing w:after="0"/>
              <w:textAlignment w:val="baseline"/>
              <w:rPr>
                <w:rFonts w:eastAsia="Yu Mincho"/>
                <w:lang w:val="en-US" w:eastAsia="zh-CN"/>
              </w:rPr>
            </w:pPr>
            <w:r>
              <w:rPr>
                <w:rFonts w:eastAsia="Yu Mincho"/>
                <w:lang w:val="en-US" w:eastAsia="zh-CN"/>
              </w:rPr>
              <w:t>Y</w:t>
            </w:r>
          </w:p>
        </w:tc>
        <w:tc>
          <w:tcPr>
            <w:tcW w:w="6780" w:type="dxa"/>
          </w:tcPr>
          <w:p w14:paraId="2B24D855" w14:textId="63DB1CA3" w:rsidR="00117647" w:rsidRDefault="00117647">
            <w:pPr>
              <w:spacing w:after="0"/>
              <w:textAlignment w:val="baseline"/>
              <w:rPr>
                <w:rFonts w:eastAsia="SimSun"/>
                <w:lang w:val="en-US" w:eastAsia="zh-CN"/>
              </w:rPr>
            </w:pPr>
            <w:r>
              <w:rPr>
                <w:rFonts w:eastAsia="SimSun"/>
                <w:lang w:val="en-US" w:eastAsia="zh-CN"/>
              </w:rPr>
              <w:t>The conclusion reflects the status of RAN1 discussion</w:t>
            </w:r>
          </w:p>
        </w:tc>
      </w:tr>
      <w:tr w:rsidR="00360547" w14:paraId="66EE44FB" w14:textId="77777777">
        <w:tc>
          <w:tcPr>
            <w:tcW w:w="1479" w:type="dxa"/>
          </w:tcPr>
          <w:p w14:paraId="2DC5DF30" w14:textId="1F28F63A" w:rsidR="00360547" w:rsidRDefault="00360547">
            <w:pPr>
              <w:spacing w:after="0"/>
              <w:textAlignment w:val="baseline"/>
              <w:rPr>
                <w:rFonts w:eastAsia="SimSun"/>
                <w:lang w:val="en-US" w:eastAsia="zh-CN"/>
              </w:rPr>
            </w:pPr>
            <w:r>
              <w:rPr>
                <w:rFonts w:eastAsia="SimSun"/>
                <w:lang w:val="en-US" w:eastAsia="zh-CN"/>
              </w:rPr>
              <w:t>FUTUREWEI3</w:t>
            </w:r>
          </w:p>
        </w:tc>
        <w:tc>
          <w:tcPr>
            <w:tcW w:w="1372" w:type="dxa"/>
          </w:tcPr>
          <w:p w14:paraId="1B0FF34E" w14:textId="77777777" w:rsidR="00360547" w:rsidRDefault="00360547">
            <w:pPr>
              <w:spacing w:after="0"/>
              <w:textAlignment w:val="baseline"/>
              <w:rPr>
                <w:rFonts w:eastAsia="Yu Mincho"/>
                <w:lang w:val="en-US" w:eastAsia="zh-CN"/>
              </w:rPr>
            </w:pPr>
          </w:p>
        </w:tc>
        <w:tc>
          <w:tcPr>
            <w:tcW w:w="6780" w:type="dxa"/>
          </w:tcPr>
          <w:p w14:paraId="4DF5BA06" w14:textId="0AD26CD6" w:rsidR="00360547" w:rsidRDefault="00360547">
            <w:pPr>
              <w:spacing w:after="0"/>
              <w:textAlignment w:val="baseline"/>
              <w:rPr>
                <w:rFonts w:eastAsia="SimSun"/>
                <w:lang w:val="en-US" w:eastAsia="zh-CN"/>
              </w:rPr>
            </w:pPr>
            <w:r w:rsidRPr="00360547">
              <w:rPr>
                <w:rFonts w:eastAsia="SimSun"/>
                <w:lang w:val="en-US" w:eastAsia="zh-CN"/>
              </w:rPr>
              <w:t>No need for a conclusion. We can wait for RAN2 progress.</w:t>
            </w:r>
          </w:p>
        </w:tc>
      </w:tr>
      <w:tr w:rsidR="00C428B9" w14:paraId="1E3DB613" w14:textId="77777777">
        <w:tc>
          <w:tcPr>
            <w:tcW w:w="1479" w:type="dxa"/>
          </w:tcPr>
          <w:p w14:paraId="4AB58346" w14:textId="44D7712F" w:rsidR="00C428B9" w:rsidRDefault="00C428B9">
            <w:pPr>
              <w:spacing w:after="0"/>
              <w:textAlignment w:val="baseline"/>
              <w:rPr>
                <w:rFonts w:eastAsia="SimSun"/>
                <w:lang w:val="en-US" w:eastAsia="zh-CN"/>
              </w:rPr>
            </w:pPr>
            <w:r>
              <w:rPr>
                <w:rFonts w:eastAsia="SimSun"/>
                <w:lang w:val="en-US" w:eastAsia="zh-CN"/>
              </w:rPr>
              <w:t>Sierra Wireless</w:t>
            </w:r>
          </w:p>
        </w:tc>
        <w:tc>
          <w:tcPr>
            <w:tcW w:w="1372" w:type="dxa"/>
          </w:tcPr>
          <w:p w14:paraId="3079FD55" w14:textId="181E0028" w:rsidR="00C428B9" w:rsidRDefault="00C428B9">
            <w:pPr>
              <w:spacing w:after="0"/>
              <w:textAlignment w:val="baseline"/>
              <w:rPr>
                <w:rFonts w:eastAsia="Yu Mincho"/>
                <w:lang w:val="en-US" w:eastAsia="zh-CN"/>
              </w:rPr>
            </w:pPr>
            <w:r>
              <w:rPr>
                <w:rFonts w:eastAsia="Yu Mincho"/>
                <w:lang w:val="en-US" w:eastAsia="zh-CN"/>
              </w:rPr>
              <w:t>Y</w:t>
            </w:r>
          </w:p>
        </w:tc>
        <w:tc>
          <w:tcPr>
            <w:tcW w:w="6780" w:type="dxa"/>
          </w:tcPr>
          <w:p w14:paraId="52F864BE" w14:textId="77777777" w:rsidR="00C428B9" w:rsidRPr="00360547" w:rsidRDefault="00C428B9">
            <w:pPr>
              <w:spacing w:after="0"/>
              <w:textAlignment w:val="baseline"/>
              <w:rPr>
                <w:rFonts w:eastAsia="SimSun"/>
                <w:lang w:val="en-US" w:eastAsia="zh-CN"/>
              </w:rPr>
            </w:pPr>
          </w:p>
        </w:tc>
      </w:tr>
      <w:tr w:rsidR="001844CB" w14:paraId="6516B0D6" w14:textId="77777777" w:rsidTr="001844CB">
        <w:tc>
          <w:tcPr>
            <w:tcW w:w="1479" w:type="dxa"/>
          </w:tcPr>
          <w:p w14:paraId="73967A7C" w14:textId="7900EC58" w:rsidR="001844CB" w:rsidRDefault="001844CB" w:rsidP="000238DA">
            <w:pPr>
              <w:spacing w:after="0"/>
              <w:textAlignment w:val="baseline"/>
              <w:rPr>
                <w:rFonts w:eastAsia="Yu Mincho"/>
                <w:lang w:val="en-US" w:eastAsia="ja-JP"/>
              </w:rPr>
            </w:pPr>
            <w:r>
              <w:rPr>
                <w:rFonts w:eastAsia="Yu Mincho"/>
                <w:lang w:val="en-US" w:eastAsia="ja-JP"/>
              </w:rPr>
              <w:t>Ericsson</w:t>
            </w:r>
          </w:p>
        </w:tc>
        <w:tc>
          <w:tcPr>
            <w:tcW w:w="1372" w:type="dxa"/>
          </w:tcPr>
          <w:p w14:paraId="6EE5E154" w14:textId="77777777" w:rsidR="001844CB" w:rsidRDefault="001844CB" w:rsidP="000238DA">
            <w:pPr>
              <w:spacing w:after="0"/>
              <w:textAlignment w:val="baseline"/>
              <w:rPr>
                <w:rFonts w:eastAsia="Yu Mincho"/>
                <w:lang w:val="en-US" w:eastAsia="ja-JP"/>
              </w:rPr>
            </w:pPr>
            <w:r>
              <w:rPr>
                <w:rFonts w:eastAsia="Yu Mincho"/>
                <w:lang w:val="en-US" w:eastAsia="ja-JP"/>
              </w:rPr>
              <w:t>Y</w:t>
            </w:r>
          </w:p>
        </w:tc>
        <w:tc>
          <w:tcPr>
            <w:tcW w:w="6780" w:type="dxa"/>
          </w:tcPr>
          <w:p w14:paraId="04023E24" w14:textId="77777777" w:rsidR="001844CB" w:rsidRDefault="001844CB" w:rsidP="000238DA">
            <w:pPr>
              <w:spacing w:after="0"/>
              <w:textAlignment w:val="baseline"/>
              <w:rPr>
                <w:rFonts w:eastAsia="Yu Mincho"/>
                <w:lang w:val="en-US" w:eastAsia="ja-JP"/>
              </w:rPr>
            </w:pPr>
          </w:p>
        </w:tc>
      </w:tr>
      <w:tr w:rsidR="000238DA" w14:paraId="1BAF57C6" w14:textId="77777777" w:rsidTr="001844CB">
        <w:tc>
          <w:tcPr>
            <w:tcW w:w="1479" w:type="dxa"/>
          </w:tcPr>
          <w:p w14:paraId="41BDF44C" w14:textId="33C9A34D" w:rsidR="000238DA" w:rsidRDefault="000238DA" w:rsidP="000238DA">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F51DA2F" w14:textId="598A836F" w:rsidR="000238DA" w:rsidRDefault="000238DA" w:rsidP="000238DA">
            <w:pPr>
              <w:spacing w:after="0"/>
              <w:textAlignment w:val="baseline"/>
              <w:rPr>
                <w:rFonts w:eastAsia="Yu Mincho"/>
                <w:lang w:val="en-US" w:eastAsia="ja-JP"/>
              </w:rPr>
            </w:pPr>
            <w:r>
              <w:rPr>
                <w:rFonts w:eastAsia="Yu Mincho" w:hint="eastAsia"/>
                <w:lang w:val="en-US" w:eastAsia="ja-JP"/>
              </w:rPr>
              <w:t>Y</w:t>
            </w:r>
          </w:p>
        </w:tc>
        <w:tc>
          <w:tcPr>
            <w:tcW w:w="6780" w:type="dxa"/>
          </w:tcPr>
          <w:p w14:paraId="722BF6FE" w14:textId="77777777" w:rsidR="000238DA" w:rsidRDefault="000238DA" w:rsidP="000238DA">
            <w:pPr>
              <w:spacing w:after="0"/>
              <w:textAlignment w:val="baseline"/>
              <w:rPr>
                <w:rFonts w:eastAsia="Yu Mincho"/>
                <w:lang w:val="en-US" w:eastAsia="ja-JP"/>
              </w:rPr>
            </w:pPr>
          </w:p>
        </w:tc>
      </w:tr>
      <w:tr w:rsidR="000A286C" w14:paraId="48145790" w14:textId="77777777" w:rsidTr="001844CB">
        <w:tc>
          <w:tcPr>
            <w:tcW w:w="1479" w:type="dxa"/>
          </w:tcPr>
          <w:p w14:paraId="2327CFEB" w14:textId="6CC1D1EF" w:rsidR="000A286C" w:rsidRDefault="000A286C" w:rsidP="000238DA">
            <w:pPr>
              <w:spacing w:after="0"/>
              <w:textAlignment w:val="baseline"/>
              <w:rPr>
                <w:rFonts w:eastAsia="Yu Mincho"/>
                <w:lang w:val="en-US" w:eastAsia="ja-JP"/>
              </w:rPr>
            </w:pPr>
            <w:r>
              <w:rPr>
                <w:rFonts w:eastAsia="Yu Mincho"/>
                <w:lang w:val="en-US" w:eastAsia="ja-JP"/>
              </w:rPr>
              <w:t>NEC</w:t>
            </w:r>
          </w:p>
        </w:tc>
        <w:tc>
          <w:tcPr>
            <w:tcW w:w="1372" w:type="dxa"/>
          </w:tcPr>
          <w:p w14:paraId="4960390C" w14:textId="629FBA81" w:rsidR="000A286C" w:rsidRDefault="000A286C" w:rsidP="000238DA">
            <w:pPr>
              <w:spacing w:after="0"/>
              <w:textAlignment w:val="baseline"/>
              <w:rPr>
                <w:rFonts w:eastAsia="Yu Mincho"/>
                <w:lang w:val="en-US" w:eastAsia="ja-JP"/>
              </w:rPr>
            </w:pPr>
            <w:r>
              <w:rPr>
                <w:rFonts w:eastAsia="Yu Mincho"/>
                <w:lang w:val="en-US" w:eastAsia="ja-JP"/>
              </w:rPr>
              <w:t>Y</w:t>
            </w:r>
          </w:p>
        </w:tc>
        <w:tc>
          <w:tcPr>
            <w:tcW w:w="6780" w:type="dxa"/>
          </w:tcPr>
          <w:p w14:paraId="0B795090" w14:textId="77777777" w:rsidR="000A286C" w:rsidRDefault="000A286C" w:rsidP="000238DA">
            <w:pPr>
              <w:spacing w:after="0"/>
              <w:textAlignment w:val="baseline"/>
              <w:rPr>
                <w:rFonts w:eastAsia="Yu Mincho"/>
                <w:lang w:val="en-US" w:eastAsia="ja-JP"/>
              </w:rPr>
            </w:pPr>
          </w:p>
        </w:tc>
      </w:tr>
      <w:tr w:rsidR="004863E9" w14:paraId="6E8AA286" w14:textId="77777777" w:rsidTr="004863E9">
        <w:tc>
          <w:tcPr>
            <w:tcW w:w="1479" w:type="dxa"/>
            <w:hideMark/>
          </w:tcPr>
          <w:p w14:paraId="531DCD72" w14:textId="77777777" w:rsidR="004863E9" w:rsidRDefault="004863E9">
            <w:pPr>
              <w:spacing w:line="252" w:lineRule="auto"/>
              <w:textAlignment w:val="baseline"/>
              <w:rPr>
                <w:lang w:val="en-US"/>
              </w:rPr>
            </w:pPr>
            <w:r>
              <w:rPr>
                <w:rFonts w:hint="eastAsia"/>
              </w:rPr>
              <w:t>LG</w:t>
            </w:r>
          </w:p>
        </w:tc>
        <w:tc>
          <w:tcPr>
            <w:tcW w:w="1372" w:type="dxa"/>
          </w:tcPr>
          <w:p w14:paraId="395F78F6" w14:textId="77777777" w:rsidR="004863E9" w:rsidRDefault="004863E9">
            <w:pPr>
              <w:spacing w:line="252" w:lineRule="auto"/>
              <w:textAlignment w:val="baseline"/>
            </w:pPr>
          </w:p>
        </w:tc>
        <w:tc>
          <w:tcPr>
            <w:tcW w:w="6780" w:type="dxa"/>
            <w:hideMark/>
          </w:tcPr>
          <w:p w14:paraId="1EB05A73" w14:textId="77777777" w:rsidR="004863E9" w:rsidRDefault="004863E9">
            <w:pPr>
              <w:spacing w:line="252" w:lineRule="auto"/>
              <w:textAlignment w:val="baseline"/>
            </w:pPr>
            <w:r>
              <w:rPr>
                <w:rFonts w:hint="eastAsia"/>
              </w:rPr>
              <w:t>RAN1 could discuss this issue later, possibly after more progress in RAN2.</w:t>
            </w:r>
          </w:p>
        </w:tc>
      </w:tr>
      <w:tr w:rsidR="008726AA" w14:paraId="302D5C27" w14:textId="77777777" w:rsidTr="004863E9">
        <w:tc>
          <w:tcPr>
            <w:tcW w:w="1479" w:type="dxa"/>
          </w:tcPr>
          <w:p w14:paraId="258069A8" w14:textId="6332A55F" w:rsidR="008726AA" w:rsidRDefault="008726AA" w:rsidP="008726AA">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4A622A5F" w14:textId="77777777" w:rsidR="008726AA" w:rsidRDefault="008726AA" w:rsidP="008726AA">
            <w:pPr>
              <w:spacing w:line="252" w:lineRule="auto"/>
              <w:textAlignment w:val="baseline"/>
            </w:pPr>
          </w:p>
        </w:tc>
        <w:tc>
          <w:tcPr>
            <w:tcW w:w="6780" w:type="dxa"/>
          </w:tcPr>
          <w:p w14:paraId="28FF2579" w14:textId="77777777" w:rsidR="008726AA" w:rsidRDefault="008726AA" w:rsidP="008726AA">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sidRPr="008B40E7">
              <w:rPr>
                <w:rFonts w:eastAsia="Yu Mincho"/>
                <w:vertAlign w:val="superscript"/>
                <w:lang w:val="en-US" w:eastAsia="ja-JP"/>
              </w:rPr>
              <w:t>th</w:t>
            </w:r>
            <w:r>
              <w:rPr>
                <w:rFonts w:eastAsia="Yu Mincho"/>
                <w:lang w:val="en-US" w:eastAsia="ja-JP"/>
              </w:rPr>
              <w:t xml:space="preserve"> August.</w:t>
            </w:r>
          </w:p>
          <w:p w14:paraId="5F4D6560" w14:textId="77777777" w:rsidR="008726AA" w:rsidRDefault="008726AA" w:rsidP="008726AA">
            <w:pPr>
              <w:spacing w:after="0"/>
              <w:textAlignment w:val="baseline"/>
              <w:rPr>
                <w:rFonts w:eastAsia="Yu Mincho"/>
                <w:lang w:val="en-US" w:eastAsia="ja-JP"/>
              </w:rPr>
            </w:pPr>
          </w:p>
          <w:p w14:paraId="37370C96" w14:textId="77777777" w:rsidR="008726AA" w:rsidRDefault="008726AA" w:rsidP="008726AA">
            <w:pPr>
              <w:jc w:val="both"/>
              <w:rPr>
                <w:b/>
              </w:rPr>
            </w:pPr>
            <w:r>
              <w:rPr>
                <w:b/>
                <w:highlight w:val="cyan"/>
              </w:rPr>
              <w:t>Medium Priority proposed conclusion 4-1:</w:t>
            </w:r>
          </w:p>
          <w:p w14:paraId="55EAA1DE" w14:textId="77777777" w:rsidR="008726AA" w:rsidRDefault="008726AA" w:rsidP="008726AA">
            <w:pPr>
              <w:pStyle w:val="ListParagraph"/>
              <w:numPr>
                <w:ilvl w:val="0"/>
                <w:numId w:val="9"/>
              </w:numPr>
              <w:jc w:val="both"/>
              <w:rPr>
                <w:rFonts w:ascii="Times New Roman" w:hAnsi="Times New Roman" w:cs="Times New Roman"/>
                <w:bCs/>
                <w:sz w:val="20"/>
                <w:szCs w:val="20"/>
                <w:lang w:val="en-US"/>
              </w:rPr>
            </w:pPr>
            <w:r w:rsidRPr="003340B3">
              <w:rPr>
                <w:rFonts w:ascii="Times New Roman" w:hAnsi="Times New Roman" w:cs="Times New Roman"/>
                <w:bCs/>
                <w:strike/>
                <w:color w:val="FF0000"/>
                <w:sz w:val="20"/>
                <w:szCs w:val="20"/>
                <w:lang w:val="en-US" w:eastAsia="zh-CN"/>
              </w:rPr>
              <w:t xml:space="preserve">There is no consensus in </w:t>
            </w:r>
            <w:r w:rsidRPr="00697426">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sidRPr="00697426">
              <w:rPr>
                <w:rFonts w:ascii="Times New Roman" w:hAnsi="Times New Roman" w:cs="Times New Roman"/>
                <w:bCs/>
                <w:color w:val="FF0000"/>
                <w:sz w:val="20"/>
                <w:szCs w:val="20"/>
                <w:lang w:val="en-US" w:eastAsia="zh-CN"/>
              </w:rPr>
              <w:t>, and if deemed necessary, RAN1 can come back.</w:t>
            </w:r>
          </w:p>
          <w:p w14:paraId="33005E45" w14:textId="77777777" w:rsidR="008726AA" w:rsidRDefault="008726AA" w:rsidP="008726AA">
            <w:pPr>
              <w:spacing w:line="252" w:lineRule="auto"/>
              <w:textAlignment w:val="baseline"/>
            </w:pPr>
          </w:p>
        </w:tc>
      </w:tr>
      <w:tr w:rsidR="008726AA" w14:paraId="6DC32F0D" w14:textId="77777777" w:rsidTr="004863E9">
        <w:tc>
          <w:tcPr>
            <w:tcW w:w="1479" w:type="dxa"/>
          </w:tcPr>
          <w:p w14:paraId="144A7DF0" w14:textId="251EEE3A" w:rsidR="008726AA" w:rsidRPr="00260F09" w:rsidRDefault="00260F09" w:rsidP="008726AA">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14:paraId="08CE153E" w14:textId="77777777" w:rsidR="008726AA" w:rsidRDefault="008726AA" w:rsidP="008726AA">
            <w:pPr>
              <w:spacing w:line="252" w:lineRule="auto"/>
              <w:textAlignment w:val="baseline"/>
            </w:pPr>
          </w:p>
        </w:tc>
        <w:tc>
          <w:tcPr>
            <w:tcW w:w="6780" w:type="dxa"/>
          </w:tcPr>
          <w:p w14:paraId="78AB8AB8" w14:textId="77777777" w:rsidR="00260F09" w:rsidRDefault="00260F09" w:rsidP="00260F09">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sidRPr="00EC20DC">
              <w:rPr>
                <w:rFonts w:eastAsia="Yu Mincho"/>
                <w:vertAlign w:val="superscript"/>
                <w:lang w:val="en-US" w:eastAsia="ja-JP"/>
              </w:rPr>
              <w:t>th</w:t>
            </w:r>
            <w:r>
              <w:rPr>
                <w:rFonts w:eastAsia="Yu Mincho"/>
                <w:lang w:val="en-US" w:eastAsia="ja-JP"/>
              </w:rPr>
              <w:t xml:space="preserve"> August:</w:t>
            </w:r>
          </w:p>
          <w:p w14:paraId="643653A2" w14:textId="77777777" w:rsidR="00260F09" w:rsidRPr="000B26FF" w:rsidRDefault="00260F09" w:rsidP="00260F09">
            <w:pPr>
              <w:spacing w:after="0"/>
              <w:jc w:val="both"/>
              <w:rPr>
                <w:bCs/>
              </w:rPr>
            </w:pPr>
            <w:r w:rsidRPr="000B26FF">
              <w:rPr>
                <w:bCs/>
              </w:rPr>
              <w:t>Conclusion:</w:t>
            </w:r>
          </w:p>
          <w:p w14:paraId="133361C5" w14:textId="77777777" w:rsidR="00260F09" w:rsidRPr="000B26FF" w:rsidRDefault="00260F09" w:rsidP="00260F09">
            <w:pPr>
              <w:pStyle w:val="ListParagraph"/>
              <w:numPr>
                <w:ilvl w:val="0"/>
                <w:numId w:val="9"/>
              </w:numPr>
              <w:spacing w:after="0"/>
              <w:jc w:val="both"/>
              <w:rPr>
                <w:rFonts w:ascii="Times New Roman" w:hAnsi="Times New Roman" w:cs="Times New Roman"/>
                <w:bCs/>
                <w:sz w:val="20"/>
                <w:szCs w:val="20"/>
                <w:lang w:val="en-US"/>
              </w:rPr>
            </w:pPr>
            <w:r w:rsidRPr="000B26FF">
              <w:rPr>
                <w:rFonts w:ascii="Times New Roman" w:hAnsi="Times New Roman" w:cs="Times New Roman"/>
                <w:bCs/>
                <w:sz w:val="20"/>
                <w:szCs w:val="20"/>
                <w:lang w:val="en-US" w:eastAsia="zh-CN"/>
              </w:rPr>
              <w:t xml:space="preserve">There is no consensus in RAN1 </w:t>
            </w:r>
            <w:r>
              <w:rPr>
                <w:rFonts w:ascii="Times New Roman" w:hAnsi="Times New Roman" w:cs="Times New Roman"/>
                <w:bCs/>
                <w:sz w:val="20"/>
                <w:szCs w:val="20"/>
                <w:lang w:val="en-US" w:eastAsia="zh-CN"/>
              </w:rPr>
              <w:t xml:space="preserve">on </w:t>
            </w:r>
            <w:r w:rsidRPr="000B26FF">
              <w:rPr>
                <w:rFonts w:ascii="Times New Roman" w:hAnsi="Times New Roman" w:cs="Times New Roman"/>
                <w:bCs/>
                <w:sz w:val="20"/>
                <w:szCs w:val="20"/>
                <w:lang w:val="en-US" w:eastAsia="zh-CN"/>
              </w:rPr>
              <w:t>whether to have the access barring indication in DCI scheduling SIB1, and</w:t>
            </w:r>
            <w:r>
              <w:rPr>
                <w:rFonts w:ascii="Times New Roman" w:hAnsi="Times New Roman" w:cs="Times New Roman"/>
                <w:bCs/>
                <w:sz w:val="20"/>
                <w:szCs w:val="20"/>
                <w:lang w:val="en-US" w:eastAsia="zh-CN"/>
              </w:rPr>
              <w:t xml:space="preserve"> </w:t>
            </w:r>
            <w:r w:rsidRPr="000B26FF">
              <w:rPr>
                <w:rFonts w:ascii="Times New Roman" w:hAnsi="Times New Roman" w:cs="Times New Roman"/>
                <w:bCs/>
                <w:sz w:val="20"/>
                <w:szCs w:val="20"/>
                <w:lang w:val="en-US" w:eastAsia="zh-CN"/>
              </w:rPr>
              <w:t>RAN1 can come back</w:t>
            </w:r>
            <w:r>
              <w:rPr>
                <w:rFonts w:ascii="Times New Roman" w:hAnsi="Times New Roman" w:cs="Times New Roman"/>
                <w:bCs/>
                <w:sz w:val="20"/>
                <w:szCs w:val="20"/>
                <w:lang w:val="en-US" w:eastAsia="zh-CN"/>
              </w:rPr>
              <w:t xml:space="preserve"> if triggered by RAN2</w:t>
            </w:r>
            <w:r w:rsidRPr="000B26FF">
              <w:rPr>
                <w:rFonts w:ascii="Times New Roman" w:hAnsi="Times New Roman" w:cs="Times New Roman"/>
                <w:bCs/>
                <w:sz w:val="20"/>
                <w:szCs w:val="20"/>
                <w:lang w:val="en-US" w:eastAsia="zh-CN"/>
              </w:rPr>
              <w:t>.</w:t>
            </w:r>
          </w:p>
          <w:p w14:paraId="751FE8E3" w14:textId="77777777" w:rsidR="00260F09" w:rsidRDefault="00260F09" w:rsidP="008726AA">
            <w:pPr>
              <w:spacing w:line="252" w:lineRule="auto"/>
              <w:textAlignment w:val="baseline"/>
            </w:pPr>
          </w:p>
          <w:p w14:paraId="65118FB6" w14:textId="4B492B96" w:rsidR="00260F09" w:rsidRDefault="00260F09" w:rsidP="008726AA">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260F09" w14:paraId="1A615F7E" w14:textId="77777777" w:rsidTr="009253FC">
        <w:tc>
          <w:tcPr>
            <w:tcW w:w="1479" w:type="dxa"/>
            <w:shd w:val="clear" w:color="auto" w:fill="808080" w:themeFill="background1" w:themeFillShade="80"/>
          </w:tcPr>
          <w:p w14:paraId="4FA6038B" w14:textId="77777777" w:rsidR="00260F09" w:rsidRDefault="00260F09" w:rsidP="008726AA">
            <w:pPr>
              <w:spacing w:line="252" w:lineRule="auto"/>
              <w:textAlignment w:val="baseline"/>
            </w:pPr>
          </w:p>
        </w:tc>
        <w:tc>
          <w:tcPr>
            <w:tcW w:w="1372" w:type="dxa"/>
            <w:shd w:val="clear" w:color="auto" w:fill="808080" w:themeFill="background1" w:themeFillShade="80"/>
          </w:tcPr>
          <w:p w14:paraId="2EE2BFCB" w14:textId="77777777" w:rsidR="00260F09" w:rsidRDefault="00260F09" w:rsidP="008726AA">
            <w:pPr>
              <w:spacing w:line="252" w:lineRule="auto"/>
              <w:textAlignment w:val="baseline"/>
            </w:pPr>
          </w:p>
        </w:tc>
        <w:tc>
          <w:tcPr>
            <w:tcW w:w="6780" w:type="dxa"/>
            <w:shd w:val="clear" w:color="auto" w:fill="808080" w:themeFill="background1" w:themeFillShade="80"/>
          </w:tcPr>
          <w:p w14:paraId="4BE48F7C" w14:textId="77777777" w:rsidR="00260F09" w:rsidRDefault="00260F09" w:rsidP="008726AA">
            <w:pPr>
              <w:spacing w:line="252" w:lineRule="auto"/>
              <w:textAlignment w:val="baseline"/>
            </w:pPr>
          </w:p>
        </w:tc>
      </w:tr>
    </w:tbl>
    <w:p w14:paraId="7204BE44" w14:textId="77777777" w:rsidR="00D44A5C" w:rsidRPr="004863E9" w:rsidRDefault="00D44A5C">
      <w:pPr>
        <w:spacing w:after="100" w:afterAutospacing="1"/>
        <w:jc w:val="both"/>
        <w:rPr>
          <w:rFonts w:eastAsia="Yu Mincho"/>
          <w:lang w:eastAsia="ja-JP"/>
        </w:rPr>
      </w:pPr>
    </w:p>
    <w:p w14:paraId="3B0421B4" w14:textId="77777777" w:rsidR="00D44A5C" w:rsidRDefault="00887645">
      <w:pPr>
        <w:spacing w:after="100" w:afterAutospacing="1"/>
        <w:jc w:val="both"/>
        <w:rPr>
          <w:rFonts w:ascii="Times" w:hAnsi="Times"/>
          <w:szCs w:val="24"/>
        </w:rPr>
      </w:pPr>
      <w:proofErr w:type="gramStart"/>
      <w:r>
        <w:rPr>
          <w:rFonts w:eastAsia="Yu Mincho"/>
          <w:lang w:eastAsia="ja-JP"/>
        </w:rPr>
        <w:t>A number of</w:t>
      </w:r>
      <w:proofErr w:type="gramEnd"/>
      <w:r>
        <w:rPr>
          <w:rFonts w:eastAsia="Yu Mincho"/>
          <w:lang w:eastAsia="ja-JP"/>
        </w:rPr>
        <w:t xml:space="preserve"> contributions discuss what kind of system information indication is necessary, which would be discussed in RAN2. One contribution [1] suggests the </w:t>
      </w:r>
      <w:r>
        <w:t xml:space="preserve">indication whether NW supports RedCap </w:t>
      </w:r>
      <w:proofErr w:type="spellStart"/>
      <w:r>
        <w:t>Ues</w:t>
      </w:r>
      <w:proofErr w:type="spellEnd"/>
      <w:r>
        <w:t xml:space="preserve"> accessing or not is necessary, and different cell selection/reselection time for 1Rx or 2Rx can be configured by gNB. Some other contributions [16, 17] </w:t>
      </w:r>
      <w:r>
        <w:rPr>
          <w:rFonts w:eastAsia="Yu Mincho"/>
          <w:lang w:eastAsia="ja-JP"/>
        </w:rPr>
        <w:t>propose the a</w:t>
      </w:r>
      <w:r>
        <w:t xml:space="preserve">ccess control specific to RedCap </w:t>
      </w:r>
      <w:proofErr w:type="spellStart"/>
      <w:r>
        <w:t>Ues</w:t>
      </w:r>
      <w:proofErr w:type="spellEnd"/>
      <w:r>
        <w:t xml:space="preserve"> with 1Rx or 2Rx. Another contribution [31] suggests that gNB can deprioritize RedCap </w:t>
      </w:r>
      <w:proofErr w:type="spellStart"/>
      <w:r>
        <w:t>Ues</w:t>
      </w:r>
      <w:proofErr w:type="spellEnd"/>
      <w:r>
        <w:t xml:space="preserve"> </w:t>
      </w:r>
      <w:proofErr w:type="gramStart"/>
      <w:r>
        <w:t>e.g.</w:t>
      </w:r>
      <w:proofErr w:type="gramEnd"/>
      <w:r>
        <w:t xml:space="preserve"> with 1-Rx capability by configuring lower RACH opportunity.</w:t>
      </w:r>
    </w:p>
    <w:p w14:paraId="288DB88E" w14:textId="77777777" w:rsidR="00D44A5C" w:rsidRDefault="00887645">
      <w:pPr>
        <w:pStyle w:val="Heading1"/>
      </w:pPr>
      <w:r>
        <w:rPr>
          <w:rFonts w:eastAsia="SimSun"/>
          <w:bCs/>
          <w:lang w:val="en-US" w:eastAsia="ja-JP"/>
        </w:rPr>
        <w:t>Necessary updates of UE capabilities and RRC parameters</w:t>
      </w:r>
    </w:p>
    <w:p w14:paraId="5FEDE1F9" w14:textId="77777777" w:rsidR="00D44A5C" w:rsidRDefault="00887645">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D44A5C" w14:paraId="3E0E64AE" w14:textId="77777777">
        <w:tc>
          <w:tcPr>
            <w:tcW w:w="9630" w:type="dxa"/>
          </w:tcPr>
          <w:p w14:paraId="4402E4C0"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lastRenderedPageBreak/>
              <w:t>Specify necessary updates of UE capabilities (38.306) and RRC parameters (38.331). [RAN2]</w:t>
            </w:r>
          </w:p>
        </w:tc>
      </w:tr>
    </w:tbl>
    <w:p w14:paraId="49393343" w14:textId="77777777" w:rsidR="00D44A5C" w:rsidRDefault="00D44A5C">
      <w:pPr>
        <w:spacing w:after="100" w:afterAutospacing="1"/>
        <w:jc w:val="both"/>
        <w:rPr>
          <w:rFonts w:eastAsia="Yu Mincho"/>
        </w:rPr>
      </w:pPr>
    </w:p>
    <w:p w14:paraId="32707931" w14:textId="77777777" w:rsidR="00D44A5C" w:rsidRDefault="00887645">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proofErr w:type="gramStart"/>
      <w:r>
        <w:rPr>
          <w:rFonts w:hint="eastAsia"/>
          <w:lang w:val="en-US" w:eastAsia="zh-CN"/>
        </w:rPr>
        <w:t>17</w:t>
      </w:r>
      <w:proofErr w:type="gramEnd"/>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1FE61D33"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connectivity and wider bandwidths can be supported by RedCap UE either as mandatory or as optional unless precluded by a specific RedCap feature. Some contributions [27, 29] also suggest RedCap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D44A5C" w14:paraId="081BD619" w14:textId="77777777">
        <w:tc>
          <w:tcPr>
            <w:tcW w:w="9630" w:type="dxa"/>
          </w:tcPr>
          <w:p w14:paraId="59FB038B" w14:textId="77777777" w:rsidR="00D44A5C" w:rsidRDefault="00887645">
            <w:pPr>
              <w:jc w:val="both"/>
              <w:rPr>
                <w:b/>
              </w:rPr>
            </w:pPr>
            <w:r>
              <w:rPr>
                <w:b/>
                <w:highlight w:val="cyan"/>
              </w:rPr>
              <w:t>Medium Priority Proposal 5-1:</w:t>
            </w:r>
          </w:p>
          <w:p w14:paraId="0DC3D96B" w14:textId="77777777" w:rsidR="00D44A5C" w:rsidRDefault="00887645">
            <w:pPr>
              <w:pStyle w:val="ListParagraph"/>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2D78A342" w14:textId="77777777" w:rsidR="00D44A5C" w:rsidRDefault="00887645">
            <w:pPr>
              <w:pStyle w:val="ListParagraph"/>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tc>
      </w:tr>
    </w:tbl>
    <w:p w14:paraId="2EF13C9F" w14:textId="77777777" w:rsidR="00D44A5C" w:rsidRDefault="00D44A5C">
      <w:pPr>
        <w:spacing w:after="100" w:afterAutospacing="1"/>
        <w:jc w:val="both"/>
        <w:rPr>
          <w:rFonts w:eastAsia="Yu Mincho"/>
          <w:lang w:eastAsia="ja-JP"/>
        </w:rPr>
      </w:pPr>
    </w:p>
    <w:p w14:paraId="77AF7ACC" w14:textId="77777777" w:rsidR="00D44A5C" w:rsidRDefault="00887645">
      <w:pPr>
        <w:spacing w:after="100" w:afterAutospacing="1"/>
        <w:jc w:val="both"/>
        <w:rPr>
          <w:rFonts w:eastAsia="Yu Mincho"/>
          <w:lang w:eastAsia="ja-JP"/>
        </w:rPr>
      </w:pPr>
      <w:r>
        <w:rPr>
          <w:rFonts w:eastAsia="Yu Mincho" w:hint="eastAsia"/>
          <w:lang w:eastAsia="ja-JP"/>
        </w:rPr>
        <w:t>I</w:t>
      </w:r>
      <w:r>
        <w:rPr>
          <w:rFonts w:eastAsia="Yu Mincho"/>
          <w:lang w:eastAsia="ja-JP"/>
        </w:rPr>
        <w:t xml:space="preserve">n addition, some contributions [27, 28, 29] suggest at least for the features that are mandatory without capability signalling for non-RedCap </w:t>
      </w:r>
      <w:proofErr w:type="spellStart"/>
      <w:r>
        <w:rPr>
          <w:rFonts w:eastAsia="Yu Mincho"/>
          <w:lang w:eastAsia="ja-JP"/>
        </w:rPr>
        <w:t>Ues</w:t>
      </w:r>
      <w:proofErr w:type="spellEnd"/>
      <w:r>
        <w:rPr>
          <w:rFonts w:eastAsia="Yu Mincho"/>
          <w:lang w:eastAsia="ja-JP"/>
        </w:rPr>
        <w:t xml:space="preserve">, the RedCap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2206D88D"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maxNumberMIMO-LayersPDSCH: Optional [27, 28]</w:t>
      </w:r>
    </w:p>
    <w:p w14:paraId="7BAE572F"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pdsch-256QAM-FR1: Optional [27, 28]</w:t>
      </w:r>
    </w:p>
    <w:p w14:paraId="6A53AE97"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275DD543"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55CB2F39"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6EDF8D46"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113BA208"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37C3BA17"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Rel-16 UE capabilities: FFS [28]</w:t>
      </w:r>
    </w:p>
    <w:p w14:paraId="6AC6CC22"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FG 6-1a (BWP operation without restriction on BW of BWP(s)): mandatory [28]</w:t>
      </w:r>
    </w:p>
    <w:p w14:paraId="67923500"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6F083C8E" w14:textId="77777777" w:rsidR="00D44A5C" w:rsidRDefault="00887645">
      <w:pPr>
        <w:jc w:val="both"/>
        <w:rPr>
          <w:b/>
        </w:rPr>
      </w:pPr>
      <w:r>
        <w:rPr>
          <w:b/>
          <w:highlight w:val="cyan"/>
        </w:rPr>
        <w:t>FL2 Medium Priority Proposal 5-1:</w:t>
      </w:r>
    </w:p>
    <w:p w14:paraId="2A080195" w14:textId="77777777" w:rsidR="00D44A5C" w:rsidRDefault="0088764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10317D7C" w14:textId="77777777"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55A7B50B" w14:textId="77777777" w:rsidR="00D44A5C" w:rsidRDefault="0088764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Ues</w:t>
      </w:r>
      <w:proofErr w:type="spellEnd"/>
    </w:p>
    <w:p w14:paraId="1DD94D47"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49D3FEA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64DF2"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91CC0"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0B170" w14:textId="77777777" w:rsidR="00D44A5C" w:rsidRDefault="00887645">
            <w:pPr>
              <w:rPr>
                <w:b/>
                <w:bCs/>
              </w:rPr>
            </w:pPr>
            <w:r>
              <w:rPr>
                <w:b/>
                <w:bCs/>
              </w:rPr>
              <w:t>Comments</w:t>
            </w:r>
          </w:p>
        </w:tc>
      </w:tr>
      <w:tr w:rsidR="00D44A5C" w14:paraId="789CC951" w14:textId="77777777">
        <w:tc>
          <w:tcPr>
            <w:tcW w:w="1479" w:type="dxa"/>
            <w:tcBorders>
              <w:top w:val="single" w:sz="4" w:space="0" w:color="auto"/>
              <w:left w:val="single" w:sz="4" w:space="0" w:color="auto"/>
              <w:bottom w:val="single" w:sz="4" w:space="0" w:color="auto"/>
              <w:right w:val="single" w:sz="4" w:space="0" w:color="auto"/>
            </w:tcBorders>
          </w:tcPr>
          <w:p w14:paraId="64DD8597" w14:textId="77777777" w:rsidR="00D44A5C" w:rsidRDefault="00887645">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15AD6C9" w14:textId="77777777" w:rsidR="00D44A5C" w:rsidRDefault="00887645">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34EEAA32" w14:textId="77777777" w:rsidR="00D44A5C" w:rsidRDefault="00887645">
            <w:pPr>
              <w:rPr>
                <w:rFonts w:eastAsia="DengXian"/>
                <w:lang w:val="en-US" w:eastAsia="zh-CN"/>
              </w:rPr>
            </w:pPr>
            <w:r>
              <w:rPr>
                <w:rFonts w:eastAsia="DengXian" w:hint="eastAsia"/>
                <w:lang w:val="en-US" w:eastAsia="zh-CN"/>
              </w:rPr>
              <w:t xml:space="preserve">It may be important to avoid duplicated work with RAN2. </w:t>
            </w:r>
          </w:p>
          <w:p w14:paraId="43041D73" w14:textId="77777777" w:rsidR="00D44A5C" w:rsidRDefault="00887645">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D44A5C" w14:paraId="06AAA37E" w14:textId="77777777">
              <w:tc>
                <w:tcPr>
                  <w:tcW w:w="6549" w:type="dxa"/>
                </w:tcPr>
                <w:p w14:paraId="0FEAA417" w14:textId="77777777" w:rsidR="00D44A5C" w:rsidRDefault="00887645">
                  <w:pPr>
                    <w:rPr>
                      <w:rFonts w:eastAsia="DengXian"/>
                      <w:lang w:eastAsia="zh-CN"/>
                    </w:rPr>
                  </w:pPr>
                  <w:r>
                    <w:rPr>
                      <w:rFonts w:eastAsia="DengXian"/>
                      <w:lang w:eastAsia="zh-CN"/>
                    </w:rPr>
                    <w:lastRenderedPageBreak/>
                    <w:t>Agreements online:</w:t>
                  </w:r>
                </w:p>
                <w:p w14:paraId="37A5BBA1" w14:textId="77777777" w:rsidR="00D44A5C" w:rsidRDefault="00887645">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6C1BEEF2" w14:textId="77777777" w:rsidR="00D44A5C" w:rsidRDefault="00887645">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RedCap </w:t>
                  </w:r>
                  <w:proofErr w:type="spellStart"/>
                  <w:r>
                    <w:rPr>
                      <w:rFonts w:eastAsia="DengXian"/>
                      <w:lang w:eastAsia="zh-CN"/>
                    </w:rPr>
                    <w:t>Ues</w:t>
                  </w:r>
                  <w:proofErr w:type="spellEnd"/>
                  <w:r>
                    <w:rPr>
                      <w:rFonts w:eastAsia="DengXian"/>
                      <w:lang w:eastAsia="zh-CN"/>
                    </w:rPr>
                    <w:t xml:space="preserve"> (it could result in a draft 38.306 CR) and how to reflect the handling of RedCap specific capabilities (</w:t>
                  </w:r>
                  <w:proofErr w:type="gramStart"/>
                  <w:r>
                    <w:rPr>
                      <w:rFonts w:eastAsia="DengXian"/>
                      <w:lang w:eastAsia="zh-CN"/>
                    </w:rPr>
                    <w:t>e.g.</w:t>
                  </w:r>
                  <w:proofErr w:type="gramEnd"/>
                  <w:r>
                    <w:rPr>
                      <w:rFonts w:eastAsia="DengXian"/>
                      <w:lang w:eastAsia="zh-CN"/>
                    </w:rPr>
                    <w:t xml:space="preserve"> Maximum BW, Max Rx, MIMO-Layer, 256QAM, CA/DC, HD-FDD, etc)</w:t>
                  </w:r>
                </w:p>
              </w:tc>
            </w:tr>
          </w:tbl>
          <w:p w14:paraId="5B4EC9B3" w14:textId="77777777" w:rsidR="00D44A5C" w:rsidRDefault="00D44A5C">
            <w:pPr>
              <w:rPr>
                <w:lang w:val="en-US"/>
              </w:rPr>
            </w:pPr>
          </w:p>
        </w:tc>
      </w:tr>
      <w:tr w:rsidR="00D44A5C" w14:paraId="277F9354" w14:textId="77777777">
        <w:tc>
          <w:tcPr>
            <w:tcW w:w="1479" w:type="dxa"/>
            <w:tcBorders>
              <w:top w:val="single" w:sz="4" w:space="0" w:color="auto"/>
              <w:left w:val="single" w:sz="4" w:space="0" w:color="auto"/>
              <w:bottom w:val="single" w:sz="4" w:space="0" w:color="auto"/>
              <w:right w:val="single" w:sz="4" w:space="0" w:color="auto"/>
            </w:tcBorders>
          </w:tcPr>
          <w:p w14:paraId="31E41AD8" w14:textId="77777777" w:rsidR="00D44A5C" w:rsidRDefault="00887645">
            <w:pPr>
              <w:rPr>
                <w:rFonts w:eastAsia="Yu Mincho"/>
                <w:lang w:val="en-US" w:eastAsia="ja-JP"/>
              </w:rPr>
            </w:pPr>
            <w:r>
              <w:rPr>
                <w:rFonts w:eastAsia="Yu Mincho"/>
                <w:lang w:val="en-US" w:eastAsia="ja-JP"/>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16E69209"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67D1446" w14:textId="77777777" w:rsidR="00D44A5C" w:rsidRDefault="00D44A5C">
            <w:pPr>
              <w:rPr>
                <w:lang w:val="en-US"/>
              </w:rPr>
            </w:pPr>
          </w:p>
        </w:tc>
      </w:tr>
      <w:tr w:rsidR="00D44A5C" w14:paraId="7B81A7EA" w14:textId="77777777">
        <w:tc>
          <w:tcPr>
            <w:tcW w:w="1479" w:type="dxa"/>
            <w:tcBorders>
              <w:top w:val="single" w:sz="4" w:space="0" w:color="auto"/>
              <w:left w:val="single" w:sz="4" w:space="0" w:color="auto"/>
              <w:bottom w:val="single" w:sz="4" w:space="0" w:color="auto"/>
              <w:right w:val="single" w:sz="4" w:space="0" w:color="auto"/>
            </w:tcBorders>
          </w:tcPr>
          <w:p w14:paraId="6443C572" w14:textId="77777777" w:rsidR="00D44A5C" w:rsidRDefault="00887645">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6FA8EA4"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3EF675" w14:textId="77777777" w:rsidR="00D44A5C" w:rsidRDefault="00887645">
            <w:pPr>
              <w:rPr>
                <w:lang w:val="en-US"/>
              </w:rPr>
            </w:pPr>
            <w:r>
              <w:rPr>
                <w:lang w:val="en-US"/>
              </w:rPr>
              <w:t>We support the better approach following what RAN2 is doing, which provides a default to avoid checking hundreds of capabilities one by one</w:t>
            </w:r>
          </w:p>
        </w:tc>
      </w:tr>
      <w:tr w:rsidR="00D44A5C" w14:paraId="5F5272F9" w14:textId="77777777">
        <w:tc>
          <w:tcPr>
            <w:tcW w:w="1479" w:type="dxa"/>
          </w:tcPr>
          <w:p w14:paraId="3813ABCD" w14:textId="77777777" w:rsidR="00D44A5C" w:rsidRDefault="00887645">
            <w:pPr>
              <w:rPr>
                <w:lang w:val="en-US" w:eastAsia="ko-KR"/>
              </w:rPr>
            </w:pPr>
            <w:r>
              <w:rPr>
                <w:rFonts w:hint="eastAsia"/>
                <w:lang w:val="en-US" w:eastAsia="ko-KR"/>
              </w:rPr>
              <w:t>LG</w:t>
            </w:r>
          </w:p>
        </w:tc>
        <w:tc>
          <w:tcPr>
            <w:tcW w:w="1372" w:type="dxa"/>
          </w:tcPr>
          <w:p w14:paraId="65B2B19C" w14:textId="77777777" w:rsidR="00D44A5C" w:rsidRDefault="00887645">
            <w:pPr>
              <w:tabs>
                <w:tab w:val="left" w:pos="551"/>
              </w:tabs>
              <w:rPr>
                <w:lang w:val="en-US" w:eastAsia="ko-KR"/>
              </w:rPr>
            </w:pPr>
            <w:r>
              <w:rPr>
                <w:rFonts w:hint="eastAsia"/>
                <w:lang w:val="en-US" w:eastAsia="ko-KR"/>
              </w:rPr>
              <w:t>Y</w:t>
            </w:r>
          </w:p>
        </w:tc>
        <w:tc>
          <w:tcPr>
            <w:tcW w:w="6780" w:type="dxa"/>
          </w:tcPr>
          <w:p w14:paraId="13549B38" w14:textId="77777777" w:rsidR="00D44A5C" w:rsidRDefault="00887645">
            <w:pPr>
              <w:rPr>
                <w:lang w:val="en-US" w:eastAsia="ko-KR"/>
              </w:rPr>
            </w:pPr>
            <w:r>
              <w:rPr>
                <w:lang w:val="en-US" w:eastAsia="ko-KR"/>
              </w:rPr>
              <w:t>W</w:t>
            </w:r>
            <w:r>
              <w:rPr>
                <w:rFonts w:hint="eastAsia"/>
                <w:lang w:val="en-US" w:eastAsia="ko-KR"/>
              </w:rPr>
              <w:t xml:space="preserve">e </w:t>
            </w:r>
            <w:r>
              <w:rPr>
                <w:lang w:val="en-US" w:eastAsia="ko-KR"/>
              </w:rPr>
              <w:t>could also add:</w:t>
            </w:r>
          </w:p>
          <w:p w14:paraId="2FD37C40" w14:textId="77777777" w:rsidR="00D44A5C" w:rsidRDefault="00887645">
            <w:pPr>
              <w:rPr>
                <w:lang w:val="en-US" w:eastAsia="ko-KR"/>
              </w:rPr>
            </w:pPr>
            <w:r>
              <w:rPr>
                <w:lang w:val="en-US" w:eastAsia="ko-KR"/>
              </w:rPr>
              <w:t>‘FFS: any update is needed in the current definition of L1 UE capabilities mandatory without capability signaling in TS38.306’.</w:t>
            </w:r>
          </w:p>
        </w:tc>
      </w:tr>
      <w:tr w:rsidR="00D44A5C" w14:paraId="7A94DC66" w14:textId="77777777">
        <w:tc>
          <w:tcPr>
            <w:tcW w:w="1479" w:type="dxa"/>
          </w:tcPr>
          <w:p w14:paraId="79119E7C" w14:textId="77777777" w:rsidR="00D44A5C" w:rsidRDefault="00887645">
            <w:pPr>
              <w:rPr>
                <w:lang w:val="en-US" w:eastAsia="ko-KR"/>
              </w:rPr>
            </w:pPr>
            <w:r>
              <w:rPr>
                <w:rFonts w:eastAsia="DengXian" w:hint="eastAsia"/>
                <w:lang w:val="en-US" w:eastAsia="zh-CN"/>
              </w:rPr>
              <w:t>S</w:t>
            </w:r>
            <w:r>
              <w:rPr>
                <w:rFonts w:eastAsia="DengXian"/>
                <w:lang w:val="en-US" w:eastAsia="zh-CN"/>
              </w:rPr>
              <w:t>PRD</w:t>
            </w:r>
          </w:p>
        </w:tc>
        <w:tc>
          <w:tcPr>
            <w:tcW w:w="1372" w:type="dxa"/>
          </w:tcPr>
          <w:p w14:paraId="33F9E7B2"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153A59D4" w14:textId="77777777" w:rsidR="00D44A5C" w:rsidRDefault="00887645">
            <w:pPr>
              <w:rPr>
                <w:lang w:val="en-US" w:eastAsia="ko-KR"/>
              </w:rPr>
            </w:pPr>
            <w:r>
              <w:rPr>
                <w:lang w:val="en-US" w:eastAsia="ko-KR"/>
              </w:rPr>
              <w:t xml:space="preserve">We suggest </w:t>
            </w:r>
            <w:proofErr w:type="gramStart"/>
            <w:r>
              <w:rPr>
                <w:lang w:val="en-US" w:eastAsia="ko-KR"/>
              </w:rPr>
              <w:t>to discuss</w:t>
            </w:r>
            <w:proofErr w:type="gramEnd"/>
            <w:r>
              <w:rPr>
                <w:lang w:val="en-US" w:eastAsia="ko-KR"/>
              </w:rPr>
              <w:t xml:space="preserve">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D44A5C" w14:paraId="668B98E2" w14:textId="77777777">
        <w:tc>
          <w:tcPr>
            <w:tcW w:w="1479" w:type="dxa"/>
          </w:tcPr>
          <w:p w14:paraId="3BD832B6" w14:textId="77777777" w:rsidR="00D44A5C" w:rsidRDefault="00887645">
            <w:pPr>
              <w:rPr>
                <w:rFonts w:eastAsia="Yu Mincho"/>
                <w:lang w:val="en-US" w:eastAsia="ja-JP"/>
              </w:rPr>
            </w:pPr>
            <w:r>
              <w:rPr>
                <w:rFonts w:eastAsia="Yu Mincho"/>
                <w:lang w:val="en-US" w:eastAsia="ja-JP"/>
              </w:rPr>
              <w:t>Ericsson</w:t>
            </w:r>
          </w:p>
        </w:tc>
        <w:tc>
          <w:tcPr>
            <w:tcW w:w="1372" w:type="dxa"/>
          </w:tcPr>
          <w:p w14:paraId="701E3B1E" w14:textId="77777777" w:rsidR="00D44A5C" w:rsidRDefault="00D44A5C">
            <w:pPr>
              <w:tabs>
                <w:tab w:val="left" w:pos="551"/>
              </w:tabs>
              <w:rPr>
                <w:rFonts w:eastAsia="Yu Mincho"/>
                <w:lang w:val="en-US" w:eastAsia="ja-JP"/>
              </w:rPr>
            </w:pPr>
          </w:p>
        </w:tc>
        <w:tc>
          <w:tcPr>
            <w:tcW w:w="6780" w:type="dxa"/>
          </w:tcPr>
          <w:p w14:paraId="52CEE748" w14:textId="77777777" w:rsidR="00D44A5C" w:rsidRDefault="00887645">
            <w:pPr>
              <w:rPr>
                <w:lang w:val="en-US"/>
              </w:rPr>
            </w:pPr>
            <w:r>
              <w:rPr>
                <w:lang w:val="en-US"/>
              </w:rPr>
              <w:t>We have similar views as CATT, FUTUREWEI, and SPRD.</w:t>
            </w:r>
          </w:p>
        </w:tc>
      </w:tr>
      <w:tr w:rsidR="00D44A5C" w14:paraId="311BB297" w14:textId="77777777">
        <w:tc>
          <w:tcPr>
            <w:tcW w:w="1479" w:type="dxa"/>
          </w:tcPr>
          <w:p w14:paraId="14750D3E" w14:textId="77777777" w:rsidR="00D44A5C" w:rsidRDefault="00887645">
            <w:pPr>
              <w:rPr>
                <w:rFonts w:eastAsia="SimSun"/>
                <w:lang w:val="en-US" w:eastAsia="ja-JP"/>
              </w:rPr>
            </w:pPr>
            <w:r>
              <w:rPr>
                <w:rFonts w:eastAsia="SimSun" w:hint="eastAsia"/>
                <w:lang w:val="en-US" w:eastAsia="zh-CN"/>
              </w:rPr>
              <w:t>ZTE, Sanechips</w:t>
            </w:r>
          </w:p>
        </w:tc>
        <w:tc>
          <w:tcPr>
            <w:tcW w:w="1372" w:type="dxa"/>
          </w:tcPr>
          <w:p w14:paraId="6989AFA7" w14:textId="77777777" w:rsidR="00D44A5C" w:rsidRDefault="00887645">
            <w:pPr>
              <w:tabs>
                <w:tab w:val="left" w:pos="551"/>
              </w:tabs>
              <w:rPr>
                <w:rFonts w:eastAsia="SimSun"/>
                <w:lang w:val="en-US" w:eastAsia="ja-JP"/>
              </w:rPr>
            </w:pPr>
            <w:r>
              <w:rPr>
                <w:rFonts w:eastAsia="SimSun" w:hint="eastAsia"/>
                <w:lang w:val="en-US" w:eastAsia="zh-CN"/>
              </w:rPr>
              <w:t>Y</w:t>
            </w:r>
          </w:p>
        </w:tc>
        <w:tc>
          <w:tcPr>
            <w:tcW w:w="6780" w:type="dxa"/>
          </w:tcPr>
          <w:p w14:paraId="62249958" w14:textId="77777777" w:rsidR="00D44A5C" w:rsidRDefault="00887645">
            <w:pPr>
              <w:rPr>
                <w:rFonts w:eastAsia="SimSun"/>
                <w:lang w:val="en-US" w:eastAsia="ko-KR"/>
              </w:rPr>
            </w:pPr>
            <w:r>
              <w:rPr>
                <w:rFonts w:eastAsia="SimSun" w:hint="eastAsia"/>
                <w:lang w:val="en-US" w:eastAsia="zh-CN"/>
              </w:rPr>
              <w:t xml:space="preserve">We are fine with the proposal. For </w:t>
            </w:r>
            <w:proofErr w:type="gramStart"/>
            <w:r>
              <w:rPr>
                <w:rFonts w:eastAsia="SimSun" w:hint="eastAsia"/>
                <w:lang w:val="en-US" w:eastAsia="zh-CN"/>
              </w:rPr>
              <w:t xml:space="preserve">the </w:t>
            </w:r>
            <w:r>
              <w:rPr>
                <w:rFonts w:hint="eastAsia"/>
                <w:lang w:val="en-US" w:eastAsia="ko-KR"/>
              </w:rPr>
              <w:t xml:space="preserve"> mandatory</w:t>
            </w:r>
            <w:proofErr w:type="gramEnd"/>
            <w:r>
              <w:rPr>
                <w:rFonts w:hint="eastAsia"/>
                <w:lang w:val="en-US" w:eastAsia="ko-KR"/>
              </w:rPr>
              <w:t xml:space="preserve">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D44A5C" w14:paraId="45B4FDF1" w14:textId="77777777">
        <w:tc>
          <w:tcPr>
            <w:tcW w:w="1479" w:type="dxa"/>
          </w:tcPr>
          <w:p w14:paraId="0E9F1ABB" w14:textId="77777777" w:rsidR="00D44A5C" w:rsidRDefault="00887645">
            <w:pPr>
              <w:rPr>
                <w:rFonts w:eastAsia="SimSun"/>
                <w:lang w:val="en-US" w:eastAsia="zh-CN"/>
              </w:rPr>
            </w:pPr>
            <w:r>
              <w:rPr>
                <w:rFonts w:eastAsia="SimSun"/>
                <w:lang w:val="en-US" w:eastAsia="zh-CN"/>
              </w:rPr>
              <w:t>Intel</w:t>
            </w:r>
          </w:p>
        </w:tc>
        <w:tc>
          <w:tcPr>
            <w:tcW w:w="1372" w:type="dxa"/>
          </w:tcPr>
          <w:p w14:paraId="08D1438A"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5F18C32C" w14:textId="77777777" w:rsidR="00D44A5C" w:rsidRDefault="00887645">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5404581C" w14:textId="77777777" w:rsidR="00D44A5C" w:rsidRDefault="00887645">
            <w:pPr>
              <w:rPr>
                <w:rFonts w:eastAsia="SimSun"/>
                <w:lang w:val="en-US" w:eastAsia="zh-CN"/>
              </w:rPr>
            </w:pPr>
            <w:r>
              <w:rPr>
                <w:rFonts w:eastAsia="SimSun"/>
                <w:lang w:val="en-US" w:eastAsia="zh-CN"/>
              </w:rPr>
              <w:t xml:space="preserve">However, RAN1 can take a similar approach as RAN2 as suggested by the proposal. </w:t>
            </w:r>
          </w:p>
        </w:tc>
      </w:tr>
      <w:tr w:rsidR="00D44A5C" w14:paraId="0EB5A543" w14:textId="77777777">
        <w:tc>
          <w:tcPr>
            <w:tcW w:w="1479" w:type="dxa"/>
          </w:tcPr>
          <w:p w14:paraId="4B7EE33D" w14:textId="77777777" w:rsidR="00D44A5C" w:rsidRDefault="00887645">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5DE06916" w14:textId="77777777" w:rsidR="00D44A5C" w:rsidRDefault="00D44A5C">
            <w:pPr>
              <w:tabs>
                <w:tab w:val="left" w:pos="551"/>
              </w:tabs>
              <w:rPr>
                <w:rFonts w:eastAsia="SimSun"/>
                <w:lang w:val="en-US" w:eastAsia="zh-CN"/>
              </w:rPr>
            </w:pPr>
          </w:p>
        </w:tc>
        <w:tc>
          <w:tcPr>
            <w:tcW w:w="6780" w:type="dxa"/>
          </w:tcPr>
          <w:p w14:paraId="052C473D" w14:textId="77777777" w:rsidR="00D44A5C" w:rsidRDefault="00887645">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D44A5C" w14:paraId="0BDDFFDD" w14:textId="77777777">
        <w:tc>
          <w:tcPr>
            <w:tcW w:w="1479" w:type="dxa"/>
          </w:tcPr>
          <w:p w14:paraId="6991B45C" w14:textId="77777777" w:rsidR="00D44A5C" w:rsidRDefault="00887645">
            <w:pPr>
              <w:rPr>
                <w:rFonts w:eastAsia="SimSun"/>
                <w:lang w:val="en-US" w:eastAsia="zh-CN"/>
              </w:rPr>
            </w:pPr>
            <w:r>
              <w:rPr>
                <w:rFonts w:eastAsia="SimSun"/>
                <w:lang w:val="en-US" w:eastAsia="zh-CN"/>
              </w:rPr>
              <w:t>Nordic</w:t>
            </w:r>
          </w:p>
        </w:tc>
        <w:tc>
          <w:tcPr>
            <w:tcW w:w="1372" w:type="dxa"/>
          </w:tcPr>
          <w:p w14:paraId="15C11008" w14:textId="77777777" w:rsidR="00D44A5C" w:rsidRDefault="00887645">
            <w:pPr>
              <w:tabs>
                <w:tab w:val="left" w:pos="551"/>
              </w:tabs>
              <w:rPr>
                <w:rFonts w:eastAsia="SimSun"/>
                <w:lang w:val="en-US" w:eastAsia="zh-CN"/>
              </w:rPr>
            </w:pPr>
            <w:r>
              <w:rPr>
                <w:rFonts w:eastAsia="SimSun"/>
                <w:lang w:val="en-US" w:eastAsia="zh-CN"/>
              </w:rPr>
              <w:t>N</w:t>
            </w:r>
          </w:p>
        </w:tc>
        <w:tc>
          <w:tcPr>
            <w:tcW w:w="6780" w:type="dxa"/>
          </w:tcPr>
          <w:p w14:paraId="2A90B7E2" w14:textId="77777777" w:rsidR="00D44A5C" w:rsidRDefault="00887645">
            <w:pPr>
              <w:pStyle w:val="ListParagraph"/>
              <w:numPr>
                <w:ilvl w:val="0"/>
                <w:numId w:val="25"/>
              </w:numPr>
              <w:rPr>
                <w:sz w:val="20"/>
                <w:szCs w:val="22"/>
                <w:lang w:val="en-US" w:eastAsia="zh-CN"/>
              </w:rPr>
            </w:pPr>
            <w:r>
              <w:rPr>
                <w:sz w:val="20"/>
                <w:szCs w:val="22"/>
                <w:lang w:val="en-US" w:eastAsia="zh-CN"/>
              </w:rPr>
              <w:t>RAN1 should be competent to decide how to handle own designed capabilities</w:t>
            </w:r>
          </w:p>
          <w:p w14:paraId="0CEB1CB1" w14:textId="77777777" w:rsidR="00D44A5C" w:rsidRDefault="00887645">
            <w:pPr>
              <w:pStyle w:val="ListParagraph"/>
              <w:numPr>
                <w:ilvl w:val="0"/>
                <w:numId w:val="25"/>
              </w:numPr>
              <w:rPr>
                <w:sz w:val="20"/>
                <w:szCs w:val="22"/>
                <w:lang w:val="en-US" w:eastAsia="zh-CN"/>
              </w:rPr>
            </w:pPr>
            <w:r>
              <w:rPr>
                <w:sz w:val="20"/>
                <w:szCs w:val="22"/>
                <w:lang w:val="en-US" w:eastAsia="zh-CN"/>
              </w:rPr>
              <w:t xml:space="preserve">We prefer that all the capabilities are applicable unless consensus to change. </w:t>
            </w:r>
          </w:p>
          <w:p w14:paraId="32B85FA2" w14:textId="77777777" w:rsidR="00D44A5C" w:rsidRDefault="00887645">
            <w:pPr>
              <w:spacing w:after="0"/>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66399F91" w14:textId="77777777" w:rsidR="00D44A5C" w:rsidRDefault="00887645">
            <w:pPr>
              <w:pStyle w:val="ListParagraph"/>
              <w:numPr>
                <w:ilvl w:val="1"/>
                <w:numId w:val="25"/>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4BAB7616" w14:textId="77777777" w:rsidR="00D44A5C" w:rsidRDefault="00D44A5C">
            <w:pPr>
              <w:spacing w:after="0"/>
              <w:jc w:val="both"/>
              <w:rPr>
                <w:b/>
                <w:szCs w:val="22"/>
              </w:rPr>
            </w:pPr>
          </w:p>
        </w:tc>
      </w:tr>
      <w:tr w:rsidR="00D44A5C" w14:paraId="1750134F" w14:textId="77777777">
        <w:tc>
          <w:tcPr>
            <w:tcW w:w="1479" w:type="dxa"/>
          </w:tcPr>
          <w:p w14:paraId="5EAD7AE7" w14:textId="77777777" w:rsidR="00D44A5C" w:rsidRDefault="00887645">
            <w:pPr>
              <w:rPr>
                <w:rFonts w:eastAsia="SimSun"/>
                <w:lang w:val="en-US" w:eastAsia="zh-CN"/>
              </w:rPr>
            </w:pPr>
            <w:r>
              <w:rPr>
                <w:rFonts w:eastAsia="SimSun"/>
                <w:lang w:val="en-US" w:eastAsia="zh-CN"/>
              </w:rPr>
              <w:t>Qualcomm</w:t>
            </w:r>
          </w:p>
        </w:tc>
        <w:tc>
          <w:tcPr>
            <w:tcW w:w="1372" w:type="dxa"/>
          </w:tcPr>
          <w:p w14:paraId="4050E3E8" w14:textId="77777777" w:rsidR="00D44A5C" w:rsidRDefault="00887645">
            <w:pPr>
              <w:tabs>
                <w:tab w:val="left" w:pos="551"/>
              </w:tabs>
              <w:rPr>
                <w:rFonts w:eastAsia="SimSun"/>
                <w:lang w:val="en-US" w:eastAsia="zh-CN"/>
              </w:rPr>
            </w:pPr>
            <w:r>
              <w:rPr>
                <w:rFonts w:eastAsia="SimSun"/>
                <w:lang w:val="en-US" w:eastAsia="zh-CN"/>
              </w:rPr>
              <w:t xml:space="preserve">Y </w:t>
            </w:r>
          </w:p>
        </w:tc>
        <w:tc>
          <w:tcPr>
            <w:tcW w:w="6780" w:type="dxa"/>
          </w:tcPr>
          <w:p w14:paraId="7A441C03" w14:textId="77777777" w:rsidR="00D44A5C" w:rsidRDefault="00887645">
            <w:pPr>
              <w:rPr>
                <w:szCs w:val="22"/>
                <w:lang w:val="en-US" w:eastAsia="zh-CN"/>
              </w:rPr>
            </w:pPr>
            <w:r>
              <w:rPr>
                <w:szCs w:val="22"/>
                <w:lang w:val="en-US" w:eastAsia="zh-CN"/>
              </w:rPr>
              <w:t>@FL, thanks for the summary. A minor comment on our side:</w:t>
            </w:r>
          </w:p>
          <w:p w14:paraId="21F38C0A" w14:textId="77777777" w:rsidR="00D44A5C" w:rsidRDefault="00887645">
            <w:pPr>
              <w:pStyle w:val="ListParagraph"/>
              <w:numPr>
                <w:ilvl w:val="0"/>
                <w:numId w:val="26"/>
              </w:numPr>
              <w:rPr>
                <w:sz w:val="20"/>
                <w:szCs w:val="22"/>
                <w:lang w:val="en-US" w:eastAsia="zh-CN"/>
              </w:rPr>
            </w:pPr>
            <w:r>
              <w:rPr>
                <w:rFonts w:ascii="Times New Roman" w:eastAsia="Batang" w:hAnsi="Times New Roman" w:cs="Times New Roman"/>
                <w:sz w:val="20"/>
                <w:szCs w:val="22"/>
                <w:lang w:val="en-US" w:eastAsia="zh-CN"/>
              </w:rPr>
              <w:t xml:space="preserve">In terms of “current definition”, does it refer to NR R15/16 </w:t>
            </w:r>
            <w:proofErr w:type="gramStart"/>
            <w:r>
              <w:rPr>
                <w:rFonts w:ascii="Times New Roman" w:eastAsia="Batang" w:hAnsi="Times New Roman" w:cs="Times New Roman"/>
                <w:sz w:val="20"/>
                <w:szCs w:val="22"/>
                <w:lang w:val="en-US" w:eastAsia="zh-CN"/>
              </w:rPr>
              <w:t>only ?</w:t>
            </w:r>
            <w:proofErr w:type="gramEnd"/>
            <w:r>
              <w:rPr>
                <w:rFonts w:ascii="Times New Roman" w:eastAsia="Batang" w:hAnsi="Times New Roman" w:cs="Times New Roman"/>
                <w:sz w:val="20"/>
                <w:szCs w:val="22"/>
                <w:lang w:val="en-US" w:eastAsia="zh-CN"/>
              </w:rPr>
              <w:t xml:space="preserve"> Or, NR R17 is also </w:t>
            </w:r>
            <w:proofErr w:type="gramStart"/>
            <w:r>
              <w:rPr>
                <w:rFonts w:ascii="Times New Roman" w:eastAsia="Batang" w:hAnsi="Times New Roman" w:cs="Times New Roman"/>
                <w:sz w:val="20"/>
                <w:szCs w:val="22"/>
                <w:lang w:val="en-US" w:eastAsia="zh-CN"/>
              </w:rPr>
              <w:t>included ?</w:t>
            </w:r>
            <w:proofErr w:type="gramEnd"/>
          </w:p>
        </w:tc>
      </w:tr>
      <w:tr w:rsidR="00D44A5C" w14:paraId="6376E517" w14:textId="77777777">
        <w:tc>
          <w:tcPr>
            <w:tcW w:w="1479" w:type="dxa"/>
          </w:tcPr>
          <w:p w14:paraId="76016F99" w14:textId="77777777" w:rsidR="00D44A5C" w:rsidRDefault="00887645">
            <w:pPr>
              <w:rPr>
                <w:rFonts w:eastAsia="SimSun"/>
                <w:lang w:val="en-US" w:eastAsia="zh-CN"/>
              </w:rPr>
            </w:pPr>
            <w:r>
              <w:rPr>
                <w:rFonts w:eastAsia="SimSun"/>
                <w:lang w:val="en-US" w:eastAsia="zh-CN"/>
              </w:rPr>
              <w:t>Sierra Wireless</w:t>
            </w:r>
          </w:p>
        </w:tc>
        <w:tc>
          <w:tcPr>
            <w:tcW w:w="1372" w:type="dxa"/>
          </w:tcPr>
          <w:p w14:paraId="30233FBD"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5350F293" w14:textId="77777777" w:rsidR="00D44A5C" w:rsidRDefault="00D44A5C">
            <w:pPr>
              <w:rPr>
                <w:szCs w:val="22"/>
                <w:lang w:val="en-US" w:eastAsia="zh-CN"/>
              </w:rPr>
            </w:pPr>
          </w:p>
        </w:tc>
      </w:tr>
      <w:tr w:rsidR="00D44A5C" w14:paraId="65986C9E" w14:textId="77777777">
        <w:tc>
          <w:tcPr>
            <w:tcW w:w="1479" w:type="dxa"/>
          </w:tcPr>
          <w:p w14:paraId="633F8E93" w14:textId="77777777" w:rsidR="00D44A5C" w:rsidRDefault="00887645">
            <w:pPr>
              <w:rPr>
                <w:rFonts w:eastAsia="SimSun"/>
                <w:lang w:val="en-US" w:eastAsia="zh-CN"/>
              </w:rPr>
            </w:pPr>
            <w:r>
              <w:rPr>
                <w:rFonts w:eastAsia="SimSun"/>
                <w:lang w:val="en-US" w:eastAsia="zh-CN"/>
              </w:rPr>
              <w:lastRenderedPageBreak/>
              <w:t>Lenovo, Motorola Mobility</w:t>
            </w:r>
          </w:p>
        </w:tc>
        <w:tc>
          <w:tcPr>
            <w:tcW w:w="1372" w:type="dxa"/>
          </w:tcPr>
          <w:p w14:paraId="184D9AD6"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439B9C3" w14:textId="77777777" w:rsidR="00D44A5C" w:rsidRDefault="00D44A5C">
            <w:pPr>
              <w:rPr>
                <w:szCs w:val="22"/>
                <w:lang w:val="en-US" w:eastAsia="zh-CN"/>
              </w:rPr>
            </w:pPr>
          </w:p>
        </w:tc>
      </w:tr>
      <w:tr w:rsidR="00D44A5C" w14:paraId="36FC96AB" w14:textId="77777777">
        <w:tc>
          <w:tcPr>
            <w:tcW w:w="1479" w:type="dxa"/>
          </w:tcPr>
          <w:p w14:paraId="238BD021" w14:textId="77777777" w:rsidR="00D44A5C" w:rsidRDefault="00887645">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45BC3697"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08705F6" w14:textId="77777777" w:rsidR="00D44A5C" w:rsidRDefault="00887645">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D44A5C" w14:paraId="37AF332F" w14:textId="77777777">
        <w:tc>
          <w:tcPr>
            <w:tcW w:w="1479" w:type="dxa"/>
          </w:tcPr>
          <w:p w14:paraId="132CF1F8" w14:textId="77777777" w:rsidR="00D44A5C" w:rsidRDefault="00887645">
            <w:pPr>
              <w:rPr>
                <w:rFonts w:eastAsia="SimSun"/>
                <w:lang w:val="en-US" w:eastAsia="zh-CN"/>
              </w:rPr>
            </w:pPr>
            <w:r>
              <w:rPr>
                <w:rFonts w:eastAsia="SimSun"/>
                <w:lang w:val="en-US" w:eastAsia="zh-CN"/>
              </w:rPr>
              <w:t>NEC</w:t>
            </w:r>
          </w:p>
        </w:tc>
        <w:tc>
          <w:tcPr>
            <w:tcW w:w="1372" w:type="dxa"/>
          </w:tcPr>
          <w:p w14:paraId="3E4B7463" w14:textId="77777777" w:rsidR="00D44A5C" w:rsidRDefault="00D44A5C">
            <w:pPr>
              <w:tabs>
                <w:tab w:val="left" w:pos="551"/>
              </w:tabs>
              <w:rPr>
                <w:rFonts w:eastAsia="SimSun"/>
                <w:lang w:val="en-US" w:eastAsia="zh-CN"/>
              </w:rPr>
            </w:pPr>
          </w:p>
        </w:tc>
        <w:tc>
          <w:tcPr>
            <w:tcW w:w="6780" w:type="dxa"/>
          </w:tcPr>
          <w:p w14:paraId="6FBCC3C4" w14:textId="77777777" w:rsidR="00D44A5C" w:rsidRDefault="00887645">
            <w:pPr>
              <w:rPr>
                <w:rFonts w:eastAsia="DengXian"/>
                <w:szCs w:val="22"/>
                <w:lang w:val="en-US" w:eastAsia="zh-CN"/>
              </w:rPr>
            </w:pPr>
            <w:r>
              <w:rPr>
                <w:rFonts w:eastAsia="DengXian"/>
                <w:szCs w:val="22"/>
                <w:lang w:val="en-US" w:eastAsia="zh-CN"/>
              </w:rPr>
              <w:t>Agree with CATT, FUTUREWEI, SPRD and Ericsson. Fine with proposal from Nordic.</w:t>
            </w:r>
          </w:p>
        </w:tc>
      </w:tr>
      <w:tr w:rsidR="00D44A5C" w14:paraId="393F64BE" w14:textId="77777777">
        <w:tc>
          <w:tcPr>
            <w:tcW w:w="1479" w:type="dxa"/>
          </w:tcPr>
          <w:p w14:paraId="574B6B03" w14:textId="77777777" w:rsidR="00D44A5C" w:rsidRDefault="00887645">
            <w:pPr>
              <w:rPr>
                <w:rFonts w:eastAsia="SimSun"/>
                <w:lang w:val="en-US" w:eastAsia="zh-CN"/>
              </w:rPr>
            </w:pPr>
            <w:r>
              <w:rPr>
                <w:rFonts w:eastAsia="SimSun" w:hint="eastAsia"/>
                <w:lang w:val="en-US" w:eastAsia="zh-CN"/>
              </w:rPr>
              <w:t>Xiaomi</w:t>
            </w:r>
          </w:p>
        </w:tc>
        <w:tc>
          <w:tcPr>
            <w:tcW w:w="1372" w:type="dxa"/>
          </w:tcPr>
          <w:p w14:paraId="0355433C"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790112E9" w14:textId="77777777" w:rsidR="00D44A5C" w:rsidRDefault="00887645">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D44A5C" w14:paraId="2B81A10D" w14:textId="77777777">
        <w:tc>
          <w:tcPr>
            <w:tcW w:w="1479" w:type="dxa"/>
          </w:tcPr>
          <w:p w14:paraId="50088D63" w14:textId="77777777" w:rsidR="00D44A5C" w:rsidRDefault="00887645">
            <w:pPr>
              <w:rPr>
                <w:rFonts w:eastAsia="SimSun"/>
                <w:lang w:val="en-US" w:eastAsia="zh-CN"/>
              </w:rPr>
            </w:pPr>
            <w:r>
              <w:rPr>
                <w:rFonts w:eastAsia="SimSun"/>
                <w:lang w:val="en-US" w:eastAsia="zh-CN"/>
              </w:rPr>
              <w:t>CMCC</w:t>
            </w:r>
          </w:p>
        </w:tc>
        <w:tc>
          <w:tcPr>
            <w:tcW w:w="1372" w:type="dxa"/>
          </w:tcPr>
          <w:p w14:paraId="7324E9ED"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A2F1691" w14:textId="77777777" w:rsidR="00D44A5C" w:rsidRDefault="00D44A5C">
            <w:pPr>
              <w:rPr>
                <w:rFonts w:eastAsia="DengXian"/>
                <w:szCs w:val="22"/>
                <w:lang w:val="en-US" w:eastAsia="zh-CN"/>
              </w:rPr>
            </w:pPr>
          </w:p>
        </w:tc>
      </w:tr>
      <w:tr w:rsidR="00D44A5C" w14:paraId="5E299F4A" w14:textId="77777777">
        <w:tc>
          <w:tcPr>
            <w:tcW w:w="1479" w:type="dxa"/>
          </w:tcPr>
          <w:p w14:paraId="270C4A8A" w14:textId="77777777" w:rsidR="00D44A5C" w:rsidRDefault="00887645">
            <w:pPr>
              <w:rPr>
                <w:rFonts w:eastAsia="SimSun"/>
                <w:lang w:val="en-US" w:eastAsia="zh-CN"/>
              </w:rPr>
            </w:pPr>
            <w:r>
              <w:rPr>
                <w:rFonts w:eastAsia="Yu Mincho" w:hint="eastAsia"/>
                <w:lang w:val="en-US" w:eastAsia="ja-JP"/>
              </w:rPr>
              <w:t>F</w:t>
            </w:r>
            <w:r>
              <w:rPr>
                <w:rFonts w:eastAsia="Yu Mincho"/>
                <w:lang w:val="en-US" w:eastAsia="ja-JP"/>
              </w:rPr>
              <w:t>L3</w:t>
            </w:r>
          </w:p>
        </w:tc>
        <w:tc>
          <w:tcPr>
            <w:tcW w:w="1372" w:type="dxa"/>
          </w:tcPr>
          <w:p w14:paraId="1D94494E" w14:textId="77777777" w:rsidR="00D44A5C" w:rsidRDefault="00D44A5C">
            <w:pPr>
              <w:tabs>
                <w:tab w:val="left" w:pos="551"/>
              </w:tabs>
              <w:rPr>
                <w:rFonts w:eastAsia="SimSun"/>
                <w:lang w:val="en-US" w:eastAsia="zh-CN"/>
              </w:rPr>
            </w:pPr>
          </w:p>
        </w:tc>
        <w:tc>
          <w:tcPr>
            <w:tcW w:w="6780" w:type="dxa"/>
          </w:tcPr>
          <w:p w14:paraId="5CCCFF83" w14:textId="77777777" w:rsidR="00D44A5C" w:rsidRDefault="0088764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3F733E0D" w14:textId="77777777" w:rsidR="00D44A5C" w:rsidRDefault="0088764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3203D0F" w14:textId="77777777" w:rsidR="00D44A5C" w:rsidRDefault="0088764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6D3351A" w14:textId="77777777" w:rsidR="00D44A5C" w:rsidRDefault="0088764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2FA8F951" w14:textId="77777777" w:rsidR="00D44A5C" w:rsidRDefault="0088764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00716E39" w14:textId="77777777" w:rsidR="00D44A5C" w:rsidRDefault="00887645">
            <w:pPr>
              <w:jc w:val="both"/>
              <w:rPr>
                <w:b/>
              </w:rPr>
            </w:pPr>
            <w:r>
              <w:rPr>
                <w:b/>
                <w:highlight w:val="cyan"/>
              </w:rPr>
              <w:t>Medium Priority Proposal 5-1:</w:t>
            </w:r>
          </w:p>
          <w:p w14:paraId="1A9E335C" w14:textId="77777777" w:rsidR="00D44A5C" w:rsidRDefault="0088764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4225222C" w14:textId="77777777"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59CB77B" w14:textId="77777777" w:rsidR="00D44A5C" w:rsidRDefault="0088764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0837C267" w14:textId="77777777" w:rsidR="00D44A5C" w:rsidRDefault="00D44A5C">
            <w:pPr>
              <w:rPr>
                <w:rFonts w:eastAsia="DengXian"/>
                <w:szCs w:val="22"/>
                <w:lang w:val="en-US" w:eastAsia="zh-CN"/>
              </w:rPr>
            </w:pPr>
          </w:p>
        </w:tc>
      </w:tr>
      <w:tr w:rsidR="00D44A5C" w14:paraId="19AB5456" w14:textId="77777777">
        <w:tc>
          <w:tcPr>
            <w:tcW w:w="1479" w:type="dxa"/>
          </w:tcPr>
          <w:p w14:paraId="7DD0CAB9" w14:textId="77777777" w:rsidR="00D44A5C" w:rsidRDefault="00887645">
            <w:pPr>
              <w:rPr>
                <w:rFonts w:eastAsia="SimSun"/>
                <w:lang w:val="en-US" w:eastAsia="zh-CN"/>
              </w:rPr>
            </w:pPr>
            <w:r>
              <w:rPr>
                <w:rFonts w:eastAsia="SimSun"/>
                <w:lang w:val="en-US" w:eastAsia="zh-CN"/>
              </w:rPr>
              <w:t>Huawei, HiSilicon</w:t>
            </w:r>
          </w:p>
        </w:tc>
        <w:tc>
          <w:tcPr>
            <w:tcW w:w="1372" w:type="dxa"/>
          </w:tcPr>
          <w:p w14:paraId="4DFE0A2D" w14:textId="77777777" w:rsidR="00D44A5C" w:rsidRDefault="00887645">
            <w:pPr>
              <w:tabs>
                <w:tab w:val="left" w:pos="551"/>
              </w:tabs>
              <w:rPr>
                <w:rFonts w:eastAsia="SimSun"/>
                <w:lang w:val="en-US" w:eastAsia="zh-CN"/>
              </w:rPr>
            </w:pPr>
            <w:r>
              <w:rPr>
                <w:rFonts w:eastAsia="SimSun"/>
                <w:lang w:val="en-US" w:eastAsia="zh-CN"/>
              </w:rPr>
              <w:t>OK</w:t>
            </w:r>
          </w:p>
        </w:tc>
        <w:tc>
          <w:tcPr>
            <w:tcW w:w="6780" w:type="dxa"/>
          </w:tcPr>
          <w:p w14:paraId="25D93AA3" w14:textId="77777777" w:rsidR="00D44A5C" w:rsidRDefault="00D44A5C">
            <w:pPr>
              <w:rPr>
                <w:rFonts w:eastAsia="DengXian"/>
                <w:szCs w:val="22"/>
                <w:lang w:val="en-US" w:eastAsia="zh-CN"/>
              </w:rPr>
            </w:pPr>
          </w:p>
        </w:tc>
      </w:tr>
      <w:tr w:rsidR="00D44A5C" w14:paraId="46203431" w14:textId="77777777">
        <w:tc>
          <w:tcPr>
            <w:tcW w:w="1479" w:type="dxa"/>
          </w:tcPr>
          <w:p w14:paraId="5CCF27E7" w14:textId="77777777" w:rsidR="00D44A5C" w:rsidRDefault="00887645">
            <w:pPr>
              <w:rPr>
                <w:rFonts w:eastAsia="SimSun"/>
                <w:lang w:val="en-US" w:eastAsia="zh-CN"/>
              </w:rPr>
            </w:pPr>
            <w:r>
              <w:rPr>
                <w:rFonts w:eastAsia="SimSun" w:hint="eastAsia"/>
                <w:lang w:val="en-US" w:eastAsia="zh-CN"/>
              </w:rPr>
              <w:t>CATT</w:t>
            </w:r>
          </w:p>
        </w:tc>
        <w:tc>
          <w:tcPr>
            <w:tcW w:w="1372" w:type="dxa"/>
          </w:tcPr>
          <w:p w14:paraId="123ABFC2"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72DB2C19" w14:textId="77777777" w:rsidR="00D44A5C" w:rsidRDefault="00887645">
            <w:pPr>
              <w:rPr>
                <w:rFonts w:eastAsia="DengXian"/>
                <w:szCs w:val="22"/>
                <w:lang w:val="en-US" w:eastAsia="zh-CN"/>
              </w:rPr>
            </w:pPr>
            <w:r>
              <w:rPr>
                <w:rFonts w:eastAsia="DengXian" w:hint="eastAsia"/>
                <w:szCs w:val="22"/>
                <w:lang w:val="en-US" w:eastAsia="zh-CN"/>
              </w:rPr>
              <w:t>OK if it helps progress. Suggest minor revision:</w:t>
            </w:r>
          </w:p>
          <w:p w14:paraId="5D37A4E1" w14:textId="77777777" w:rsidR="00D44A5C" w:rsidRDefault="00887645">
            <w:pPr>
              <w:jc w:val="both"/>
              <w:rPr>
                <w:b/>
              </w:rPr>
            </w:pPr>
            <w:r>
              <w:rPr>
                <w:b/>
                <w:highlight w:val="cyan"/>
              </w:rPr>
              <w:t>Medium Priority Proposal 5-1:</w:t>
            </w:r>
          </w:p>
          <w:p w14:paraId="3ABD37DC" w14:textId="77777777" w:rsidR="00D44A5C" w:rsidRDefault="0088764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w:t>
            </w:r>
            <w:proofErr w:type="gramStart"/>
            <w:r>
              <w:rPr>
                <w:bCs/>
                <w:strike/>
                <w:color w:val="FF0000"/>
                <w:sz w:val="20"/>
                <w:szCs w:val="21"/>
                <w:lang w:val="en-GB" w:eastAsia="zh-CN"/>
              </w:rPr>
              <w:t xml:space="preserve">of </w:t>
            </w:r>
            <w:r>
              <w:rPr>
                <w:rFonts w:hint="eastAsia"/>
                <w:bCs/>
                <w:color w:val="FF0000"/>
                <w:sz w:val="20"/>
                <w:szCs w:val="21"/>
                <w:lang w:val="en-GB" w:eastAsia="zh-CN"/>
              </w:rPr>
              <w:t xml:space="preserve"> RedCap</w:t>
            </w:r>
            <w:proofErr w:type="gramEnd"/>
            <w:r>
              <w:rPr>
                <w:rFonts w:hint="eastAsia"/>
                <w:bCs/>
                <w:color w:val="FF0000"/>
                <w:sz w:val="20"/>
                <w:szCs w:val="21"/>
                <w:lang w:val="en-GB" w:eastAsia="zh-CN"/>
              </w:rPr>
              <w:t xml:space="preserve">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DengXian" w:hint="eastAsia"/>
                <w:bCs/>
                <w:color w:val="FF0000"/>
                <w:sz w:val="20"/>
                <w:szCs w:val="21"/>
                <w:lang w:val="en-US" w:eastAsia="zh-CN"/>
              </w:rPr>
              <w:t>,</w:t>
            </w:r>
            <w:r>
              <w:rPr>
                <w:rFonts w:eastAsia="Yu Mincho"/>
                <w:bCs/>
                <w:sz w:val="20"/>
                <w:szCs w:val="21"/>
                <w:lang w:val="en-US"/>
              </w:rPr>
              <w:t xml:space="preserve"> unless any </w:t>
            </w:r>
            <w:r>
              <w:rPr>
                <w:rFonts w:eastAsia="DengXian" w:hint="eastAsia"/>
                <w:bCs/>
                <w:color w:val="FF0000"/>
                <w:sz w:val="20"/>
                <w:szCs w:val="21"/>
                <w:lang w:val="en-US" w:eastAsia="zh-CN"/>
              </w:rPr>
              <w:t xml:space="preserve">necessary </w:t>
            </w:r>
            <w:r>
              <w:rPr>
                <w:rFonts w:eastAsia="Yu Mincho"/>
                <w:bCs/>
                <w:sz w:val="20"/>
                <w:szCs w:val="21"/>
                <w:lang w:val="en-US"/>
              </w:rPr>
              <w:t>update is identified</w:t>
            </w:r>
          </w:p>
          <w:p w14:paraId="0814D0E3" w14:textId="77777777"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19E3F67" w14:textId="77777777" w:rsidR="00D44A5C" w:rsidRDefault="00887645">
            <w:pPr>
              <w:pStyle w:val="ListParagraph"/>
              <w:numPr>
                <w:ilvl w:val="1"/>
                <w:numId w:val="9"/>
              </w:numPr>
              <w:spacing w:after="0"/>
              <w:jc w:val="both"/>
              <w:rPr>
                <w:b/>
                <w:szCs w:val="22"/>
              </w:rPr>
            </w:pPr>
            <w:r>
              <w:rPr>
                <w:rFonts w:eastAsia="Yu Mincho" w:hint="eastAsia"/>
                <w:sz w:val="20"/>
                <w:szCs w:val="18"/>
                <w:lang w:val="en-US"/>
              </w:rPr>
              <w:lastRenderedPageBreak/>
              <w:t>F</w:t>
            </w:r>
            <w:r>
              <w:rPr>
                <w:rFonts w:eastAsia="Yu Mincho"/>
                <w:sz w:val="20"/>
                <w:szCs w:val="18"/>
                <w:lang w:val="en-US"/>
              </w:rPr>
              <w:t>FS: applicability of L1 UE capabilities mandatory/optional with capability signaling to RedCap UEs</w:t>
            </w:r>
          </w:p>
          <w:p w14:paraId="4EF308F7" w14:textId="77777777" w:rsidR="00D44A5C" w:rsidRDefault="00D44A5C">
            <w:pPr>
              <w:spacing w:after="0"/>
              <w:jc w:val="both"/>
              <w:rPr>
                <w:rFonts w:eastAsia="DengXian"/>
                <w:b/>
                <w:szCs w:val="22"/>
                <w:lang w:eastAsia="zh-CN"/>
              </w:rPr>
            </w:pPr>
          </w:p>
          <w:p w14:paraId="5CABCE8F" w14:textId="77777777" w:rsidR="00D44A5C" w:rsidRDefault="00887645">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D44A5C" w14:paraId="18A471F2" w14:textId="77777777">
        <w:tc>
          <w:tcPr>
            <w:tcW w:w="1479" w:type="dxa"/>
          </w:tcPr>
          <w:p w14:paraId="5C7F1963" w14:textId="77777777" w:rsidR="00D44A5C" w:rsidRDefault="00887645">
            <w:pPr>
              <w:rPr>
                <w:rFonts w:eastAsia="SimSun"/>
                <w:lang w:val="en-US" w:eastAsia="zh-CN"/>
              </w:rPr>
            </w:pPr>
            <w:r>
              <w:rPr>
                <w:rFonts w:eastAsia="SimSun" w:hint="eastAsia"/>
                <w:lang w:val="en-US" w:eastAsia="zh-CN"/>
              </w:rPr>
              <w:lastRenderedPageBreak/>
              <w:t>ZTE, Sanechips</w:t>
            </w:r>
          </w:p>
        </w:tc>
        <w:tc>
          <w:tcPr>
            <w:tcW w:w="1372" w:type="dxa"/>
          </w:tcPr>
          <w:p w14:paraId="12FDBFC9" w14:textId="77777777" w:rsidR="00D44A5C" w:rsidRDefault="00887645">
            <w:pPr>
              <w:tabs>
                <w:tab w:val="left" w:pos="551"/>
              </w:tabs>
              <w:rPr>
                <w:rFonts w:eastAsia="SimSun"/>
                <w:lang w:val="en-US" w:eastAsia="zh-CN"/>
              </w:rPr>
            </w:pPr>
            <w:r>
              <w:rPr>
                <w:rFonts w:eastAsia="SimSun" w:hint="eastAsia"/>
                <w:lang w:val="en-US" w:eastAsia="zh-CN"/>
              </w:rPr>
              <w:t>OK with modification</w:t>
            </w:r>
          </w:p>
        </w:tc>
        <w:tc>
          <w:tcPr>
            <w:tcW w:w="6780" w:type="dxa"/>
          </w:tcPr>
          <w:p w14:paraId="2BB34D2D" w14:textId="77777777" w:rsidR="00D44A5C" w:rsidRDefault="00887645">
            <w:pPr>
              <w:rPr>
                <w:rFonts w:eastAsia="SimSun"/>
                <w:szCs w:val="22"/>
                <w:lang w:val="en-US" w:eastAsia="zh-CN"/>
              </w:rPr>
            </w:pPr>
            <w:r>
              <w:rPr>
                <w:rFonts w:eastAsia="DengXian" w:hint="eastAsia"/>
                <w:szCs w:val="22"/>
                <w:lang w:val="en-US" w:eastAsia="zh-CN"/>
              </w:rPr>
              <w:t xml:space="preserve">From our understanding, </w:t>
            </w:r>
            <w:r>
              <w:rPr>
                <w:rFonts w:eastAsia="Yu Mincho"/>
                <w:bCs/>
                <w:szCs w:val="21"/>
                <w:lang w:val="en-US"/>
              </w:rPr>
              <w:t>TS38.306</w:t>
            </w:r>
            <w:r>
              <w:rPr>
                <w:rFonts w:eastAsia="SimSun" w:hint="eastAsia"/>
                <w:bCs/>
                <w:szCs w:val="21"/>
                <w:lang w:val="en-US" w:eastAsia="zh-CN"/>
              </w:rPr>
              <w:t xml:space="preserve"> mainly refers to those capabilities with capability </w:t>
            </w:r>
            <w:proofErr w:type="spellStart"/>
            <w:r>
              <w:rPr>
                <w:rFonts w:eastAsia="SimSun" w:hint="eastAsia"/>
                <w:bCs/>
                <w:szCs w:val="21"/>
                <w:lang w:val="en-US" w:eastAsia="zh-CN"/>
              </w:rPr>
              <w:t>signalling</w:t>
            </w:r>
            <w:proofErr w:type="spellEnd"/>
            <w:r>
              <w:rPr>
                <w:rFonts w:eastAsia="SimSun" w:hint="eastAsia"/>
                <w:bCs/>
                <w:szCs w:val="21"/>
                <w:lang w:val="en-US" w:eastAsia="zh-CN"/>
              </w:rPr>
              <w:t>. It is suggested that TS38.306 can be changed as TS38.822.</w:t>
            </w:r>
          </w:p>
        </w:tc>
      </w:tr>
      <w:tr w:rsidR="00887645" w14:paraId="0C6843C8" w14:textId="77777777">
        <w:tc>
          <w:tcPr>
            <w:tcW w:w="1479" w:type="dxa"/>
          </w:tcPr>
          <w:p w14:paraId="7FBEE8B6" w14:textId="4C425E79" w:rsidR="00887645" w:rsidRDefault="00887645">
            <w:pPr>
              <w:rPr>
                <w:rFonts w:eastAsia="SimSun"/>
                <w:lang w:val="en-US" w:eastAsia="zh-CN"/>
              </w:rPr>
            </w:pPr>
            <w:r>
              <w:rPr>
                <w:rFonts w:eastAsia="SimSun"/>
                <w:lang w:val="en-US" w:eastAsia="zh-CN"/>
              </w:rPr>
              <w:t>IDCC</w:t>
            </w:r>
          </w:p>
        </w:tc>
        <w:tc>
          <w:tcPr>
            <w:tcW w:w="1372" w:type="dxa"/>
          </w:tcPr>
          <w:p w14:paraId="59F29630" w14:textId="292F2C0F" w:rsidR="00887645" w:rsidRDefault="00887645">
            <w:pPr>
              <w:tabs>
                <w:tab w:val="left" w:pos="551"/>
              </w:tabs>
              <w:rPr>
                <w:rFonts w:eastAsia="SimSun"/>
                <w:lang w:val="en-US" w:eastAsia="zh-CN"/>
              </w:rPr>
            </w:pPr>
            <w:r>
              <w:rPr>
                <w:rFonts w:eastAsia="SimSun"/>
                <w:lang w:val="en-US" w:eastAsia="zh-CN"/>
              </w:rPr>
              <w:t>Y</w:t>
            </w:r>
          </w:p>
        </w:tc>
        <w:tc>
          <w:tcPr>
            <w:tcW w:w="6780" w:type="dxa"/>
          </w:tcPr>
          <w:p w14:paraId="4A7883E2" w14:textId="77777777" w:rsidR="00887645" w:rsidRDefault="00887645">
            <w:pPr>
              <w:rPr>
                <w:rFonts w:eastAsia="DengXian"/>
                <w:szCs w:val="22"/>
                <w:lang w:val="en-US" w:eastAsia="zh-CN"/>
              </w:rPr>
            </w:pPr>
          </w:p>
        </w:tc>
      </w:tr>
      <w:tr w:rsidR="00204D32" w14:paraId="70DE5E63" w14:textId="77777777">
        <w:tc>
          <w:tcPr>
            <w:tcW w:w="1479" w:type="dxa"/>
          </w:tcPr>
          <w:p w14:paraId="50351CEA" w14:textId="29730A7A" w:rsidR="00204D32" w:rsidRDefault="00204D32">
            <w:pPr>
              <w:rPr>
                <w:rFonts w:eastAsia="SimSun"/>
                <w:lang w:val="en-US" w:eastAsia="zh-CN"/>
              </w:rPr>
            </w:pPr>
            <w:r>
              <w:rPr>
                <w:rFonts w:eastAsia="SimSun"/>
                <w:lang w:val="en-US" w:eastAsia="zh-CN"/>
              </w:rPr>
              <w:t>Nokia, NSB</w:t>
            </w:r>
          </w:p>
        </w:tc>
        <w:tc>
          <w:tcPr>
            <w:tcW w:w="1372" w:type="dxa"/>
          </w:tcPr>
          <w:p w14:paraId="20A32F6D" w14:textId="00F2CF4D" w:rsidR="00204D32" w:rsidRDefault="00204D32">
            <w:pPr>
              <w:tabs>
                <w:tab w:val="left" w:pos="551"/>
              </w:tabs>
              <w:rPr>
                <w:rFonts w:eastAsia="SimSun"/>
                <w:lang w:val="en-US" w:eastAsia="zh-CN"/>
              </w:rPr>
            </w:pPr>
            <w:r>
              <w:rPr>
                <w:rFonts w:eastAsia="SimSun"/>
                <w:lang w:val="en-US" w:eastAsia="zh-CN"/>
              </w:rPr>
              <w:t>OK</w:t>
            </w:r>
          </w:p>
        </w:tc>
        <w:tc>
          <w:tcPr>
            <w:tcW w:w="6780" w:type="dxa"/>
          </w:tcPr>
          <w:p w14:paraId="2F5F2A16" w14:textId="665DF3BD" w:rsidR="00204D32" w:rsidRDefault="00204D32">
            <w:pPr>
              <w:rPr>
                <w:rFonts w:eastAsia="DengXian"/>
                <w:szCs w:val="22"/>
                <w:lang w:val="en-US" w:eastAsia="zh-CN"/>
              </w:rPr>
            </w:pPr>
            <w:r>
              <w:rPr>
                <w:rFonts w:eastAsia="DengXian"/>
                <w:szCs w:val="22"/>
                <w:lang w:val="en-US" w:eastAsia="zh-CN"/>
              </w:rPr>
              <w:t>Agree but with ZTE suggestion.</w:t>
            </w:r>
          </w:p>
        </w:tc>
      </w:tr>
      <w:tr w:rsidR="00360547" w14:paraId="262C2E70" w14:textId="77777777">
        <w:tc>
          <w:tcPr>
            <w:tcW w:w="1479" w:type="dxa"/>
          </w:tcPr>
          <w:p w14:paraId="296EABD5" w14:textId="7F25110E" w:rsidR="00360547" w:rsidRDefault="00360547">
            <w:pPr>
              <w:rPr>
                <w:rFonts w:eastAsia="SimSun"/>
                <w:lang w:val="en-US" w:eastAsia="zh-CN"/>
              </w:rPr>
            </w:pPr>
            <w:r>
              <w:rPr>
                <w:rFonts w:eastAsia="SimSun"/>
                <w:lang w:val="en-US" w:eastAsia="zh-CN"/>
              </w:rPr>
              <w:t>FUTUREWEI3</w:t>
            </w:r>
          </w:p>
        </w:tc>
        <w:tc>
          <w:tcPr>
            <w:tcW w:w="1372" w:type="dxa"/>
          </w:tcPr>
          <w:p w14:paraId="15C2E5DF" w14:textId="77777777" w:rsidR="00360547" w:rsidRDefault="00360547">
            <w:pPr>
              <w:tabs>
                <w:tab w:val="left" w:pos="551"/>
              </w:tabs>
              <w:rPr>
                <w:rFonts w:eastAsia="SimSun"/>
                <w:lang w:val="en-US" w:eastAsia="zh-CN"/>
              </w:rPr>
            </w:pPr>
          </w:p>
        </w:tc>
        <w:tc>
          <w:tcPr>
            <w:tcW w:w="6780" w:type="dxa"/>
          </w:tcPr>
          <w:p w14:paraId="7A4B024A" w14:textId="63EEDEA5" w:rsidR="00360547" w:rsidRDefault="00360547" w:rsidP="00360547">
            <w:pPr>
              <w:rPr>
                <w:rFonts w:eastAsia="DengXian"/>
                <w:szCs w:val="22"/>
                <w:lang w:val="en-US" w:eastAsia="zh-CN"/>
              </w:rPr>
            </w:pPr>
            <w:r>
              <w:rPr>
                <w:rFonts w:eastAsia="DengXian"/>
                <w:szCs w:val="22"/>
                <w:lang w:val="en-US" w:eastAsia="zh-CN"/>
              </w:rPr>
              <w:t>The same type of edits should be applied to the FFS</w:t>
            </w:r>
          </w:p>
          <w:p w14:paraId="70F9472B" w14:textId="2AA3BB0F" w:rsidR="00360547" w:rsidRDefault="00360547" w:rsidP="00360547">
            <w:pPr>
              <w:rPr>
                <w:rFonts w:eastAsia="DengXian"/>
                <w:szCs w:val="22"/>
                <w:lang w:val="en-US" w:eastAsia="zh-CN"/>
              </w:rPr>
            </w:pPr>
            <w:r w:rsidRPr="006E560F">
              <w:rPr>
                <w:rFonts w:eastAsia="DengXian"/>
                <w:szCs w:val="22"/>
                <w:lang w:val="en-US" w:eastAsia="zh-CN"/>
              </w:rPr>
              <w:t xml:space="preserve">FFS: </w:t>
            </w:r>
            <w:r w:rsidRPr="006E560F">
              <w:rPr>
                <w:rFonts w:eastAsia="DengXian"/>
                <w:color w:val="FF0000"/>
                <w:szCs w:val="22"/>
                <w:lang w:val="en-US" w:eastAsia="zh-CN"/>
              </w:rPr>
              <w:t xml:space="preserve">whether any </w:t>
            </w:r>
            <w:r w:rsidRPr="006E560F">
              <w:rPr>
                <w:rFonts w:eastAsia="DengXian"/>
                <w:strike/>
                <w:color w:val="FF0000"/>
                <w:szCs w:val="22"/>
                <w:lang w:val="en-US" w:eastAsia="zh-CN"/>
              </w:rPr>
              <w:t xml:space="preserve">applicability of </w:t>
            </w:r>
            <w:r w:rsidRPr="006E560F">
              <w:rPr>
                <w:rFonts w:eastAsia="DengXian"/>
                <w:szCs w:val="22"/>
                <w:lang w:val="en-US" w:eastAsia="zh-CN"/>
              </w:rPr>
              <w:t xml:space="preserve">L1 UE capabilities mandatory/optional with capability signaling </w:t>
            </w:r>
            <w:r w:rsidRPr="006E560F">
              <w:rPr>
                <w:rFonts w:eastAsia="DengXian"/>
                <w:color w:val="FF0000"/>
                <w:szCs w:val="22"/>
                <w:lang w:val="en-US" w:eastAsia="zh-CN"/>
              </w:rPr>
              <w:t>are not applicable</w:t>
            </w:r>
            <w:r>
              <w:rPr>
                <w:rFonts w:eastAsia="DengXian"/>
                <w:szCs w:val="22"/>
                <w:lang w:val="en-US" w:eastAsia="zh-CN"/>
              </w:rPr>
              <w:t xml:space="preserve"> </w:t>
            </w:r>
            <w:r w:rsidRPr="006E560F">
              <w:rPr>
                <w:rFonts w:eastAsia="DengXian"/>
                <w:szCs w:val="22"/>
                <w:lang w:val="en-US" w:eastAsia="zh-CN"/>
              </w:rPr>
              <w:t>to RedCap UEs</w:t>
            </w:r>
          </w:p>
        </w:tc>
      </w:tr>
      <w:tr w:rsidR="00CC250E" w14:paraId="16565B95" w14:textId="77777777" w:rsidTr="00CC250E">
        <w:tc>
          <w:tcPr>
            <w:tcW w:w="1479" w:type="dxa"/>
          </w:tcPr>
          <w:p w14:paraId="7E651525" w14:textId="72C7C92A" w:rsidR="00CC250E" w:rsidRDefault="00CC250E" w:rsidP="000238DA">
            <w:pPr>
              <w:rPr>
                <w:rFonts w:eastAsia="SimSun"/>
                <w:lang w:val="en-US" w:eastAsia="zh-CN"/>
              </w:rPr>
            </w:pPr>
            <w:r>
              <w:rPr>
                <w:rFonts w:eastAsia="SimSun"/>
                <w:lang w:val="en-US" w:eastAsia="zh-CN"/>
              </w:rPr>
              <w:t>Ericsson</w:t>
            </w:r>
          </w:p>
        </w:tc>
        <w:tc>
          <w:tcPr>
            <w:tcW w:w="1372" w:type="dxa"/>
          </w:tcPr>
          <w:p w14:paraId="06E92F32" w14:textId="77777777" w:rsidR="00CC250E" w:rsidRDefault="00CC250E" w:rsidP="000238DA">
            <w:pPr>
              <w:tabs>
                <w:tab w:val="left" w:pos="551"/>
              </w:tabs>
              <w:rPr>
                <w:rFonts w:eastAsia="SimSun"/>
                <w:lang w:val="en-US" w:eastAsia="zh-CN"/>
              </w:rPr>
            </w:pPr>
            <w:r>
              <w:rPr>
                <w:rFonts w:eastAsia="SimSun"/>
                <w:lang w:val="en-US" w:eastAsia="zh-CN"/>
              </w:rPr>
              <w:t>Y, as WA</w:t>
            </w:r>
          </w:p>
        </w:tc>
        <w:tc>
          <w:tcPr>
            <w:tcW w:w="6780" w:type="dxa"/>
          </w:tcPr>
          <w:p w14:paraId="3AC4434B" w14:textId="77777777" w:rsidR="00CC250E" w:rsidRDefault="00CC250E" w:rsidP="000238DA">
            <w:pPr>
              <w:rPr>
                <w:rFonts w:eastAsia="DengXian"/>
                <w:szCs w:val="22"/>
                <w:lang w:val="en-US" w:eastAsia="zh-CN"/>
              </w:rPr>
            </w:pPr>
            <w:r>
              <w:rPr>
                <w:rFonts w:eastAsia="DengXian"/>
                <w:szCs w:val="22"/>
                <w:lang w:val="en-US" w:eastAsia="zh-CN"/>
              </w:rPr>
              <w:t>This can be a working assumption, pending RAN2 confirmation.</w:t>
            </w:r>
          </w:p>
        </w:tc>
      </w:tr>
      <w:tr w:rsidR="000A286C" w14:paraId="174E2D99" w14:textId="77777777" w:rsidTr="00CC250E">
        <w:tc>
          <w:tcPr>
            <w:tcW w:w="1479" w:type="dxa"/>
          </w:tcPr>
          <w:p w14:paraId="1F0BB912" w14:textId="1443896C" w:rsidR="000A286C" w:rsidRDefault="000A286C" w:rsidP="000238DA">
            <w:pPr>
              <w:rPr>
                <w:rFonts w:eastAsia="SimSun"/>
                <w:lang w:val="en-US" w:eastAsia="zh-CN"/>
              </w:rPr>
            </w:pPr>
            <w:r>
              <w:rPr>
                <w:rFonts w:eastAsia="SimSun"/>
                <w:lang w:val="en-US" w:eastAsia="zh-CN"/>
              </w:rPr>
              <w:t>NEC</w:t>
            </w:r>
          </w:p>
        </w:tc>
        <w:tc>
          <w:tcPr>
            <w:tcW w:w="1372" w:type="dxa"/>
          </w:tcPr>
          <w:p w14:paraId="1FC7BCE2" w14:textId="77777777" w:rsidR="000A286C" w:rsidRDefault="000A286C" w:rsidP="000238DA">
            <w:pPr>
              <w:tabs>
                <w:tab w:val="left" w:pos="551"/>
              </w:tabs>
              <w:rPr>
                <w:rFonts w:eastAsia="SimSun"/>
                <w:lang w:val="en-US" w:eastAsia="zh-CN"/>
              </w:rPr>
            </w:pPr>
          </w:p>
        </w:tc>
        <w:tc>
          <w:tcPr>
            <w:tcW w:w="6780" w:type="dxa"/>
          </w:tcPr>
          <w:p w14:paraId="4CA5FFAB" w14:textId="4161C3D1" w:rsidR="000A286C" w:rsidRDefault="000A286C" w:rsidP="000238DA">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8726AA" w14:paraId="23F938B4" w14:textId="77777777" w:rsidTr="00CC250E">
        <w:tc>
          <w:tcPr>
            <w:tcW w:w="1479" w:type="dxa"/>
          </w:tcPr>
          <w:p w14:paraId="35EF22E7" w14:textId="4ED4EFDD" w:rsidR="008726AA" w:rsidRDefault="008726AA" w:rsidP="008726AA">
            <w:pPr>
              <w:rPr>
                <w:rFonts w:eastAsia="SimSun"/>
                <w:lang w:val="en-US" w:eastAsia="zh-CN"/>
              </w:rPr>
            </w:pPr>
            <w:r>
              <w:rPr>
                <w:rFonts w:eastAsia="Yu Mincho" w:hint="eastAsia"/>
                <w:lang w:val="en-US" w:eastAsia="ja-JP"/>
              </w:rPr>
              <w:t>F</w:t>
            </w:r>
            <w:r>
              <w:rPr>
                <w:rFonts w:eastAsia="Yu Mincho"/>
                <w:lang w:val="en-US" w:eastAsia="ja-JP"/>
              </w:rPr>
              <w:t>L</w:t>
            </w:r>
          </w:p>
        </w:tc>
        <w:tc>
          <w:tcPr>
            <w:tcW w:w="1372" w:type="dxa"/>
          </w:tcPr>
          <w:p w14:paraId="321ABE6E" w14:textId="77777777" w:rsidR="008726AA" w:rsidRDefault="008726AA" w:rsidP="008726AA">
            <w:pPr>
              <w:tabs>
                <w:tab w:val="left" w:pos="551"/>
              </w:tabs>
              <w:rPr>
                <w:rFonts w:eastAsia="SimSun"/>
                <w:lang w:val="en-US" w:eastAsia="zh-CN"/>
              </w:rPr>
            </w:pPr>
          </w:p>
        </w:tc>
        <w:tc>
          <w:tcPr>
            <w:tcW w:w="6780" w:type="dxa"/>
          </w:tcPr>
          <w:p w14:paraId="5A02C7AD" w14:textId="77777777" w:rsidR="008726AA" w:rsidRDefault="008726AA" w:rsidP="008726AA">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37B3223F" w14:textId="77777777" w:rsidR="008726AA" w:rsidRDefault="008726AA" w:rsidP="008726AA">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6E35A207" w14:textId="77777777" w:rsidR="008726AA" w:rsidRDefault="008726AA" w:rsidP="008726AA">
            <w:pPr>
              <w:rPr>
                <w:rFonts w:eastAsia="Yu Mincho"/>
                <w:szCs w:val="22"/>
                <w:lang w:val="en-US" w:eastAsia="ja-JP"/>
              </w:rPr>
            </w:pPr>
          </w:p>
          <w:p w14:paraId="1A95C9E7" w14:textId="77777777" w:rsidR="008726AA" w:rsidRDefault="008726AA" w:rsidP="008726AA">
            <w:pPr>
              <w:jc w:val="both"/>
              <w:rPr>
                <w:b/>
              </w:rPr>
            </w:pPr>
            <w:r>
              <w:rPr>
                <w:b/>
                <w:highlight w:val="cyan"/>
              </w:rPr>
              <w:t>Medium Priority Proposed working assumption 5-1:</w:t>
            </w:r>
          </w:p>
          <w:p w14:paraId="7F6F50FF" w14:textId="77777777" w:rsidR="008726AA" w:rsidRDefault="008726AA" w:rsidP="008726AA">
            <w:pPr>
              <w:pStyle w:val="ListParagraph"/>
              <w:numPr>
                <w:ilvl w:val="0"/>
                <w:numId w:val="9"/>
              </w:numPr>
              <w:spacing w:after="0"/>
              <w:jc w:val="both"/>
              <w:rPr>
                <w:b/>
                <w:szCs w:val="22"/>
              </w:rPr>
            </w:pPr>
            <w:r>
              <w:rPr>
                <w:rFonts w:eastAsia="Yu Mincho"/>
                <w:bCs/>
                <w:sz w:val="20"/>
                <w:szCs w:val="21"/>
                <w:lang w:val="en-GB"/>
              </w:rPr>
              <w:t xml:space="preserve">For the </w:t>
            </w:r>
            <w:r w:rsidRPr="00CA1FB1">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sidRPr="00CA1FB1">
              <w:rPr>
                <w:bCs/>
                <w:sz w:val="20"/>
                <w:szCs w:val="21"/>
                <w:lang w:val="en-GB" w:eastAsia="zh-CN"/>
              </w:rPr>
              <w:t xml:space="preserve">Rel-15/16 </w:t>
            </w:r>
            <w:r w:rsidRPr="00CA1FB1">
              <w:rPr>
                <w:rFonts w:eastAsia="Yu Mincho"/>
                <w:bCs/>
                <w:sz w:val="20"/>
                <w:szCs w:val="21"/>
                <w:lang w:val="en-US"/>
              </w:rPr>
              <w:t>L</w:t>
            </w:r>
            <w:r>
              <w:rPr>
                <w:rFonts w:eastAsia="Yu Mincho"/>
                <w:bCs/>
                <w:sz w:val="20"/>
                <w:szCs w:val="21"/>
                <w:lang w:val="en-US"/>
              </w:rPr>
              <w:t xml:space="preserve">1 UE capabilities mandatory without </w:t>
            </w:r>
            <w:r>
              <w:rPr>
                <w:rFonts w:eastAsia="Yu Mincho"/>
                <w:sz w:val="20"/>
                <w:szCs w:val="18"/>
                <w:lang w:val="en-US"/>
              </w:rPr>
              <w:t xml:space="preserve">capability signaling in </w:t>
            </w:r>
            <w:r w:rsidRPr="00CA1FB1">
              <w:rPr>
                <w:rFonts w:eastAsia="Yu Mincho"/>
                <w:bCs/>
                <w:strike/>
                <w:color w:val="FF0000"/>
                <w:sz w:val="20"/>
                <w:szCs w:val="21"/>
                <w:lang w:val="en-US"/>
              </w:rPr>
              <w:t>TS38.306</w:t>
            </w:r>
            <w:r w:rsidRPr="00CA1FB1">
              <w:rPr>
                <w:rFonts w:eastAsia="Yu Mincho"/>
                <w:bCs/>
                <w:color w:val="FF0000"/>
                <w:sz w:val="20"/>
                <w:szCs w:val="21"/>
                <w:lang w:val="en-US"/>
              </w:rPr>
              <w:t>TR38.822</w:t>
            </w:r>
            <w:r>
              <w:rPr>
                <w:rFonts w:eastAsia="Yu Mincho"/>
                <w:bCs/>
                <w:sz w:val="20"/>
                <w:szCs w:val="21"/>
                <w:lang w:val="en-US"/>
              </w:rPr>
              <w:t xml:space="preserve"> is reused </w:t>
            </w:r>
            <w:r w:rsidRPr="00CA1FB1">
              <w:rPr>
                <w:rFonts w:eastAsia="Yu Mincho"/>
                <w:bCs/>
                <w:strike/>
                <w:color w:val="FF0000"/>
                <w:sz w:val="20"/>
                <w:szCs w:val="21"/>
                <w:lang w:val="en-US"/>
              </w:rPr>
              <w:t xml:space="preserve">for RedCap </w:t>
            </w:r>
            <w:proofErr w:type="spellStart"/>
            <w:r w:rsidRPr="00CA1FB1">
              <w:rPr>
                <w:rFonts w:eastAsia="Yu Mincho"/>
                <w:bCs/>
                <w:strike/>
                <w:color w:val="FF0000"/>
                <w:sz w:val="20"/>
                <w:szCs w:val="21"/>
                <w:lang w:val="en-US"/>
              </w:rPr>
              <w:t>Ues</w:t>
            </w:r>
            <w:proofErr w:type="spellEnd"/>
            <w:r>
              <w:rPr>
                <w:rFonts w:eastAsia="Yu Mincho"/>
                <w:bCs/>
                <w:sz w:val="20"/>
                <w:szCs w:val="21"/>
                <w:lang w:val="en-US"/>
              </w:rPr>
              <w:t xml:space="preserve"> by default</w:t>
            </w:r>
            <w:r w:rsidRPr="00C22303">
              <w:rPr>
                <w:rFonts w:eastAsia="Yu Mincho"/>
                <w:bCs/>
                <w:color w:val="FF0000"/>
                <w:sz w:val="20"/>
                <w:szCs w:val="21"/>
                <w:lang w:val="en-US"/>
              </w:rPr>
              <w:t>,</w:t>
            </w:r>
            <w:r>
              <w:rPr>
                <w:rFonts w:eastAsia="Yu Mincho"/>
                <w:bCs/>
                <w:sz w:val="20"/>
                <w:szCs w:val="21"/>
                <w:lang w:val="en-US"/>
              </w:rPr>
              <w:t xml:space="preserve"> unless any </w:t>
            </w:r>
            <w:r w:rsidRPr="00C22303">
              <w:rPr>
                <w:rFonts w:eastAsia="Yu Mincho"/>
                <w:bCs/>
                <w:color w:val="FF0000"/>
                <w:sz w:val="20"/>
                <w:szCs w:val="21"/>
                <w:lang w:val="en-US"/>
              </w:rPr>
              <w:t xml:space="preserve">necessary </w:t>
            </w:r>
            <w:r>
              <w:rPr>
                <w:rFonts w:eastAsia="Yu Mincho"/>
                <w:bCs/>
                <w:sz w:val="20"/>
                <w:szCs w:val="21"/>
                <w:lang w:val="en-US"/>
              </w:rPr>
              <w:t>update is identified</w:t>
            </w:r>
          </w:p>
          <w:p w14:paraId="6C833BAC" w14:textId="77777777" w:rsidR="008726AA" w:rsidRDefault="008726AA" w:rsidP="008726AA">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01952B33" w14:textId="77777777" w:rsidR="008726AA" w:rsidRDefault="008726AA" w:rsidP="008726AA">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sidRPr="00AA2B33">
              <w:rPr>
                <w:rFonts w:eastAsia="Yu Mincho"/>
                <w:color w:val="FF0000"/>
                <w:sz w:val="20"/>
                <w:szCs w:val="18"/>
                <w:lang w:val="en-US"/>
              </w:rPr>
              <w:t>whether any</w:t>
            </w:r>
            <w:r>
              <w:rPr>
                <w:rFonts w:eastAsia="Yu Mincho"/>
                <w:sz w:val="20"/>
                <w:szCs w:val="18"/>
                <w:lang w:val="en-US"/>
              </w:rPr>
              <w:t xml:space="preserve"> </w:t>
            </w:r>
            <w:r w:rsidRPr="00AA2B33">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sidRPr="00AA2B33">
              <w:rPr>
                <w:rFonts w:eastAsia="Yu Mincho"/>
                <w:color w:val="FF0000"/>
                <w:sz w:val="20"/>
                <w:szCs w:val="18"/>
                <w:lang w:val="en-US"/>
              </w:rPr>
              <w:t>are not applicable to</w:t>
            </w:r>
            <w:r>
              <w:rPr>
                <w:rFonts w:eastAsia="Yu Mincho"/>
                <w:sz w:val="20"/>
                <w:szCs w:val="18"/>
                <w:lang w:val="en-US"/>
              </w:rPr>
              <w:t xml:space="preserve"> RedCap UEs</w:t>
            </w:r>
          </w:p>
          <w:p w14:paraId="52A704CA" w14:textId="77777777" w:rsidR="008726AA" w:rsidRDefault="008726AA" w:rsidP="008726AA">
            <w:pPr>
              <w:rPr>
                <w:rFonts w:eastAsia="Yu Mincho"/>
                <w:szCs w:val="22"/>
                <w:lang w:val="sv-SE" w:eastAsia="ja-JP"/>
              </w:rPr>
            </w:pPr>
          </w:p>
          <w:p w14:paraId="6C6F9B3D" w14:textId="77777777" w:rsidR="008726AA" w:rsidRDefault="008726AA" w:rsidP="008726AA">
            <w:pPr>
              <w:rPr>
                <w:rFonts w:eastAsia="Yu Mincho"/>
                <w:szCs w:val="22"/>
                <w:lang w:val="sv-SE" w:eastAsia="ja-JP"/>
              </w:rPr>
            </w:pPr>
            <w:r>
              <w:rPr>
                <w:rFonts w:eastAsia="Yu Mincho" w:hint="eastAsia"/>
                <w:szCs w:val="22"/>
                <w:lang w:val="sv-SE" w:eastAsia="ja-JP"/>
              </w:rPr>
              <w:t>-</w:t>
            </w:r>
            <w:r>
              <w:rPr>
                <w:rFonts w:eastAsia="Yu Mincho"/>
                <w:szCs w:val="22"/>
                <w:lang w:val="sv-SE" w:eastAsia="ja-JP"/>
              </w:rPr>
              <w:t>--</w:t>
            </w:r>
          </w:p>
          <w:p w14:paraId="10A36102" w14:textId="77777777" w:rsidR="008726AA" w:rsidRDefault="008726AA" w:rsidP="008726AA">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SimSun"/>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66CD484A" w14:textId="77777777" w:rsidR="008726AA" w:rsidRDefault="008726AA" w:rsidP="008726AA">
            <w:pPr>
              <w:pStyle w:val="ListParagraph"/>
              <w:numPr>
                <w:ilvl w:val="0"/>
                <w:numId w:val="24"/>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47084984" w14:textId="77777777" w:rsidR="008726AA" w:rsidRDefault="008726AA" w:rsidP="008726AA">
            <w:pPr>
              <w:rPr>
                <w:rFonts w:eastAsia="DengXian"/>
                <w:szCs w:val="22"/>
                <w:lang w:val="en-US" w:eastAsia="zh-CN"/>
              </w:rPr>
            </w:pPr>
          </w:p>
        </w:tc>
      </w:tr>
      <w:tr w:rsidR="008726AA" w14:paraId="2C7B71AE" w14:textId="77777777" w:rsidTr="00CC250E">
        <w:tc>
          <w:tcPr>
            <w:tcW w:w="1479" w:type="dxa"/>
          </w:tcPr>
          <w:p w14:paraId="3461B89F" w14:textId="1527FD44" w:rsidR="008726AA" w:rsidRPr="00DD5FD3" w:rsidRDefault="00DD5FD3" w:rsidP="008726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3F46994" w14:textId="77777777" w:rsidR="008726AA" w:rsidRDefault="008726AA" w:rsidP="008726AA">
            <w:pPr>
              <w:tabs>
                <w:tab w:val="left" w:pos="551"/>
              </w:tabs>
              <w:rPr>
                <w:rFonts w:eastAsia="SimSun"/>
                <w:lang w:val="en-US" w:eastAsia="zh-CN"/>
              </w:rPr>
            </w:pPr>
          </w:p>
        </w:tc>
        <w:tc>
          <w:tcPr>
            <w:tcW w:w="6780" w:type="dxa"/>
          </w:tcPr>
          <w:p w14:paraId="0465E273" w14:textId="77777777" w:rsidR="00DD5FD3" w:rsidRDefault="00DD5FD3" w:rsidP="00DD5FD3">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sidRPr="0077557D">
              <w:rPr>
                <w:rFonts w:eastAsia="Yu Mincho"/>
                <w:vertAlign w:val="superscript"/>
                <w:lang w:val="en-US" w:eastAsia="ja-JP"/>
              </w:rPr>
              <w:t>th</w:t>
            </w:r>
            <w:r>
              <w:rPr>
                <w:rFonts w:eastAsia="Yu Mincho"/>
                <w:lang w:val="en-US" w:eastAsia="ja-JP"/>
              </w:rPr>
              <w:t xml:space="preserve"> August due to lack of time.</w:t>
            </w:r>
          </w:p>
          <w:p w14:paraId="53ACF95E" w14:textId="77777777" w:rsidR="00DD5FD3" w:rsidRDefault="00DD5FD3" w:rsidP="00DD5FD3">
            <w:pPr>
              <w:rPr>
                <w:rFonts w:eastAsia="Yu Mincho"/>
                <w:lang w:val="en-US" w:eastAsia="ja-JP"/>
              </w:rPr>
            </w:pPr>
            <w:r>
              <w:rPr>
                <w:rFonts w:eastAsia="Yu Mincho"/>
                <w:lang w:val="en-US" w:eastAsia="ja-JP"/>
              </w:rPr>
              <w:lastRenderedPageBreak/>
              <w:t>If not provided yet, companies are invited to provide their view on the proposal (same as FL3) copied below.</w:t>
            </w:r>
          </w:p>
          <w:p w14:paraId="07876984" w14:textId="77777777" w:rsidR="00DD5FD3" w:rsidRDefault="00DD5FD3" w:rsidP="008726AA">
            <w:pPr>
              <w:rPr>
                <w:rFonts w:eastAsia="DengXian"/>
                <w:szCs w:val="22"/>
                <w:lang w:val="en-US" w:eastAsia="zh-CN"/>
              </w:rPr>
            </w:pPr>
          </w:p>
          <w:p w14:paraId="70E79D5B" w14:textId="77777777" w:rsidR="00DD5FD3" w:rsidRDefault="00DD5FD3" w:rsidP="00DD5FD3">
            <w:pPr>
              <w:jc w:val="both"/>
              <w:rPr>
                <w:b/>
              </w:rPr>
            </w:pPr>
            <w:r>
              <w:rPr>
                <w:b/>
                <w:highlight w:val="cyan"/>
              </w:rPr>
              <w:t>Medium Priority Proposed working assumption 5-1:</w:t>
            </w:r>
          </w:p>
          <w:p w14:paraId="008C9E71" w14:textId="77777777" w:rsidR="00DD5FD3" w:rsidRDefault="00DD5FD3" w:rsidP="00DD5FD3">
            <w:pPr>
              <w:pStyle w:val="ListParagraph"/>
              <w:numPr>
                <w:ilvl w:val="0"/>
                <w:numId w:val="9"/>
              </w:numPr>
              <w:spacing w:after="0"/>
              <w:jc w:val="both"/>
              <w:rPr>
                <w:b/>
                <w:szCs w:val="22"/>
              </w:rPr>
            </w:pPr>
            <w:r>
              <w:rPr>
                <w:rFonts w:eastAsia="Yu Mincho"/>
                <w:bCs/>
                <w:sz w:val="20"/>
                <w:szCs w:val="21"/>
                <w:lang w:val="en-GB"/>
              </w:rPr>
              <w:t xml:space="preserve">For the </w:t>
            </w:r>
            <w:r w:rsidRPr="00CA1FB1">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sidRPr="00CA1FB1">
              <w:rPr>
                <w:bCs/>
                <w:sz w:val="20"/>
                <w:szCs w:val="21"/>
                <w:lang w:val="en-GB" w:eastAsia="zh-CN"/>
              </w:rPr>
              <w:t xml:space="preserve">Rel-15/16 </w:t>
            </w:r>
            <w:r w:rsidRPr="00CA1FB1">
              <w:rPr>
                <w:rFonts w:eastAsia="Yu Mincho"/>
                <w:bCs/>
                <w:sz w:val="20"/>
                <w:szCs w:val="21"/>
                <w:lang w:val="en-US"/>
              </w:rPr>
              <w:t>L</w:t>
            </w:r>
            <w:r>
              <w:rPr>
                <w:rFonts w:eastAsia="Yu Mincho"/>
                <w:bCs/>
                <w:sz w:val="20"/>
                <w:szCs w:val="21"/>
                <w:lang w:val="en-US"/>
              </w:rPr>
              <w:t xml:space="preserve">1 UE capabilities mandatory without </w:t>
            </w:r>
            <w:r>
              <w:rPr>
                <w:rFonts w:eastAsia="Yu Mincho"/>
                <w:sz w:val="20"/>
                <w:szCs w:val="18"/>
                <w:lang w:val="en-US"/>
              </w:rPr>
              <w:t xml:space="preserve">capability signaling in </w:t>
            </w:r>
            <w:r w:rsidRPr="00CA1FB1">
              <w:rPr>
                <w:rFonts w:eastAsia="Yu Mincho"/>
                <w:bCs/>
                <w:strike/>
                <w:color w:val="FF0000"/>
                <w:sz w:val="20"/>
                <w:szCs w:val="21"/>
                <w:lang w:val="en-US"/>
              </w:rPr>
              <w:t>TS38.306</w:t>
            </w:r>
            <w:r w:rsidRPr="00CA1FB1">
              <w:rPr>
                <w:rFonts w:eastAsia="Yu Mincho"/>
                <w:bCs/>
                <w:color w:val="FF0000"/>
                <w:sz w:val="20"/>
                <w:szCs w:val="21"/>
                <w:lang w:val="en-US"/>
              </w:rPr>
              <w:t>TR38.822</w:t>
            </w:r>
            <w:r>
              <w:rPr>
                <w:rFonts w:eastAsia="Yu Mincho"/>
                <w:bCs/>
                <w:sz w:val="20"/>
                <w:szCs w:val="21"/>
                <w:lang w:val="en-US"/>
              </w:rPr>
              <w:t xml:space="preserve"> is reused </w:t>
            </w:r>
            <w:r w:rsidRPr="00CA1FB1">
              <w:rPr>
                <w:rFonts w:eastAsia="Yu Mincho"/>
                <w:bCs/>
                <w:strike/>
                <w:color w:val="FF0000"/>
                <w:sz w:val="20"/>
                <w:szCs w:val="21"/>
                <w:lang w:val="en-US"/>
              </w:rPr>
              <w:t xml:space="preserve">for RedCap </w:t>
            </w:r>
            <w:proofErr w:type="spellStart"/>
            <w:r w:rsidRPr="00CA1FB1">
              <w:rPr>
                <w:rFonts w:eastAsia="Yu Mincho"/>
                <w:bCs/>
                <w:strike/>
                <w:color w:val="FF0000"/>
                <w:sz w:val="20"/>
                <w:szCs w:val="21"/>
                <w:lang w:val="en-US"/>
              </w:rPr>
              <w:t>Ues</w:t>
            </w:r>
            <w:proofErr w:type="spellEnd"/>
            <w:r>
              <w:rPr>
                <w:rFonts w:eastAsia="Yu Mincho"/>
                <w:bCs/>
                <w:sz w:val="20"/>
                <w:szCs w:val="21"/>
                <w:lang w:val="en-US"/>
              </w:rPr>
              <w:t xml:space="preserve"> by default</w:t>
            </w:r>
            <w:r w:rsidRPr="00C22303">
              <w:rPr>
                <w:rFonts w:eastAsia="Yu Mincho"/>
                <w:bCs/>
                <w:color w:val="FF0000"/>
                <w:sz w:val="20"/>
                <w:szCs w:val="21"/>
                <w:lang w:val="en-US"/>
              </w:rPr>
              <w:t>,</w:t>
            </w:r>
            <w:r>
              <w:rPr>
                <w:rFonts w:eastAsia="Yu Mincho"/>
                <w:bCs/>
                <w:sz w:val="20"/>
                <w:szCs w:val="21"/>
                <w:lang w:val="en-US"/>
              </w:rPr>
              <w:t xml:space="preserve"> unless any </w:t>
            </w:r>
            <w:r w:rsidRPr="00C22303">
              <w:rPr>
                <w:rFonts w:eastAsia="Yu Mincho"/>
                <w:bCs/>
                <w:color w:val="FF0000"/>
                <w:sz w:val="20"/>
                <w:szCs w:val="21"/>
                <w:lang w:val="en-US"/>
              </w:rPr>
              <w:t xml:space="preserve">necessary </w:t>
            </w:r>
            <w:r>
              <w:rPr>
                <w:rFonts w:eastAsia="Yu Mincho"/>
                <w:bCs/>
                <w:sz w:val="20"/>
                <w:szCs w:val="21"/>
                <w:lang w:val="en-US"/>
              </w:rPr>
              <w:t>update is identified</w:t>
            </w:r>
          </w:p>
          <w:p w14:paraId="2DA6FFFC" w14:textId="77777777" w:rsidR="00DD5FD3" w:rsidRDefault="00DD5FD3" w:rsidP="00DD5FD3">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7AB74375" w14:textId="77777777" w:rsidR="00DD5FD3" w:rsidRDefault="00DD5FD3" w:rsidP="00DD5FD3">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sidRPr="00AA2B33">
              <w:rPr>
                <w:rFonts w:eastAsia="Yu Mincho"/>
                <w:color w:val="FF0000"/>
                <w:sz w:val="20"/>
                <w:szCs w:val="18"/>
                <w:lang w:val="en-US"/>
              </w:rPr>
              <w:t>whether any</w:t>
            </w:r>
            <w:r>
              <w:rPr>
                <w:rFonts w:eastAsia="Yu Mincho"/>
                <w:sz w:val="20"/>
                <w:szCs w:val="18"/>
                <w:lang w:val="en-US"/>
              </w:rPr>
              <w:t xml:space="preserve"> </w:t>
            </w:r>
            <w:r w:rsidRPr="00AA2B33">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sidRPr="00AA2B33">
              <w:rPr>
                <w:rFonts w:eastAsia="Yu Mincho"/>
                <w:color w:val="FF0000"/>
                <w:sz w:val="20"/>
                <w:szCs w:val="18"/>
                <w:lang w:val="en-US"/>
              </w:rPr>
              <w:t>are not applicable to</w:t>
            </w:r>
            <w:r>
              <w:rPr>
                <w:rFonts w:eastAsia="Yu Mincho"/>
                <w:sz w:val="20"/>
                <w:szCs w:val="18"/>
                <w:lang w:val="en-US"/>
              </w:rPr>
              <w:t xml:space="preserve"> RedCap UEs</w:t>
            </w:r>
          </w:p>
          <w:p w14:paraId="728326FB" w14:textId="00A2FB18" w:rsidR="00DD5FD3" w:rsidRPr="00DD5FD3" w:rsidRDefault="00DD5FD3" w:rsidP="008726AA">
            <w:pPr>
              <w:rPr>
                <w:rFonts w:eastAsia="DengXian"/>
                <w:szCs w:val="22"/>
                <w:lang w:val="sv-SE" w:eastAsia="zh-CN"/>
              </w:rPr>
            </w:pPr>
          </w:p>
        </w:tc>
      </w:tr>
      <w:tr w:rsidR="000E6266" w14:paraId="7C0D833D" w14:textId="77777777" w:rsidTr="00CC250E">
        <w:tc>
          <w:tcPr>
            <w:tcW w:w="1479" w:type="dxa"/>
          </w:tcPr>
          <w:p w14:paraId="718634D0" w14:textId="121D5CF8" w:rsidR="000E6266" w:rsidRDefault="000E6266" w:rsidP="000E6266">
            <w:pPr>
              <w:rPr>
                <w:rFonts w:eastAsia="Yu Mincho"/>
                <w:lang w:val="en-US" w:eastAsia="ja-JP"/>
              </w:rPr>
            </w:pPr>
            <w:r>
              <w:rPr>
                <w:rFonts w:eastAsia="SimSun"/>
                <w:lang w:val="en-US" w:eastAsia="zh-CN"/>
              </w:rPr>
              <w:lastRenderedPageBreak/>
              <w:t>Huawei, HiSilicon</w:t>
            </w:r>
          </w:p>
        </w:tc>
        <w:tc>
          <w:tcPr>
            <w:tcW w:w="1372" w:type="dxa"/>
          </w:tcPr>
          <w:p w14:paraId="44A512B0" w14:textId="0B8446CD" w:rsidR="000E6266" w:rsidRDefault="000E6266" w:rsidP="000E6266">
            <w:pPr>
              <w:tabs>
                <w:tab w:val="left" w:pos="551"/>
              </w:tabs>
              <w:rPr>
                <w:rFonts w:eastAsia="SimSun"/>
                <w:lang w:val="en-US" w:eastAsia="zh-CN"/>
              </w:rPr>
            </w:pPr>
            <w:r>
              <w:rPr>
                <w:rFonts w:eastAsia="SimSun"/>
                <w:lang w:val="en-US" w:eastAsia="zh-CN"/>
              </w:rPr>
              <w:t>OK</w:t>
            </w:r>
          </w:p>
        </w:tc>
        <w:tc>
          <w:tcPr>
            <w:tcW w:w="6780" w:type="dxa"/>
          </w:tcPr>
          <w:p w14:paraId="0BCABEFC" w14:textId="77777777" w:rsidR="000E6266" w:rsidRDefault="000E6266" w:rsidP="000E6266">
            <w:pPr>
              <w:rPr>
                <w:rFonts w:eastAsia="DengXian"/>
                <w:szCs w:val="22"/>
                <w:lang w:val="en-US" w:eastAsia="zh-CN"/>
              </w:rPr>
            </w:pPr>
          </w:p>
        </w:tc>
      </w:tr>
      <w:tr w:rsidR="00D22FD5" w14:paraId="47F2F70D" w14:textId="77777777" w:rsidTr="00CC250E">
        <w:tc>
          <w:tcPr>
            <w:tcW w:w="1479" w:type="dxa"/>
          </w:tcPr>
          <w:p w14:paraId="3C34D5DF" w14:textId="2399EA09" w:rsidR="00D22FD5" w:rsidRDefault="00D22FD5" w:rsidP="000E6266">
            <w:pPr>
              <w:rPr>
                <w:rFonts w:eastAsia="SimSun"/>
                <w:lang w:val="en-US" w:eastAsia="zh-CN"/>
              </w:rPr>
            </w:pPr>
            <w:r>
              <w:rPr>
                <w:rFonts w:eastAsia="SimSun"/>
                <w:lang w:val="en-US" w:eastAsia="zh-CN"/>
              </w:rPr>
              <w:t>Nokia, NSB</w:t>
            </w:r>
          </w:p>
        </w:tc>
        <w:tc>
          <w:tcPr>
            <w:tcW w:w="1372" w:type="dxa"/>
          </w:tcPr>
          <w:p w14:paraId="51FDA1BB" w14:textId="7D49202B" w:rsidR="00D22FD5" w:rsidRDefault="00D22FD5" w:rsidP="000E6266">
            <w:pPr>
              <w:tabs>
                <w:tab w:val="left" w:pos="551"/>
              </w:tabs>
              <w:rPr>
                <w:rFonts w:eastAsia="SimSun"/>
                <w:lang w:val="en-US" w:eastAsia="zh-CN"/>
              </w:rPr>
            </w:pPr>
            <w:r>
              <w:rPr>
                <w:rFonts w:eastAsia="SimSun"/>
                <w:lang w:val="en-US" w:eastAsia="zh-CN"/>
              </w:rPr>
              <w:t>OK</w:t>
            </w:r>
          </w:p>
        </w:tc>
        <w:tc>
          <w:tcPr>
            <w:tcW w:w="6780" w:type="dxa"/>
          </w:tcPr>
          <w:p w14:paraId="0A3254FC" w14:textId="77777777" w:rsidR="00D22FD5" w:rsidRDefault="00D22FD5" w:rsidP="000E6266">
            <w:pPr>
              <w:rPr>
                <w:rFonts w:eastAsia="DengXian"/>
                <w:szCs w:val="22"/>
                <w:lang w:val="en-US" w:eastAsia="zh-CN"/>
              </w:rPr>
            </w:pPr>
          </w:p>
        </w:tc>
      </w:tr>
      <w:tr w:rsidR="00981E5B" w14:paraId="1381E7A9" w14:textId="77777777" w:rsidTr="00981E5B">
        <w:tc>
          <w:tcPr>
            <w:tcW w:w="1479" w:type="dxa"/>
          </w:tcPr>
          <w:p w14:paraId="3E870C50" w14:textId="77777777" w:rsidR="00981E5B" w:rsidRPr="00A666FD" w:rsidRDefault="00981E5B" w:rsidP="00A200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DF03AD8" w14:textId="77777777" w:rsidR="00981E5B" w:rsidRDefault="00981E5B" w:rsidP="00A20051">
            <w:pPr>
              <w:tabs>
                <w:tab w:val="left" w:pos="551"/>
              </w:tabs>
              <w:rPr>
                <w:rFonts w:eastAsia="SimSun"/>
                <w:lang w:val="en-US" w:eastAsia="zh-CN"/>
              </w:rPr>
            </w:pPr>
            <w:r>
              <w:rPr>
                <w:rFonts w:eastAsia="SimSun" w:hint="eastAsia"/>
                <w:lang w:val="en-US" w:eastAsia="zh-CN"/>
              </w:rPr>
              <w:t>Y</w:t>
            </w:r>
          </w:p>
        </w:tc>
        <w:tc>
          <w:tcPr>
            <w:tcW w:w="6780" w:type="dxa"/>
          </w:tcPr>
          <w:p w14:paraId="640E4BE1" w14:textId="77777777" w:rsidR="00981E5B" w:rsidRDefault="00981E5B" w:rsidP="00A20051">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F67A45" w14:paraId="14878BA3" w14:textId="77777777" w:rsidTr="00981E5B">
        <w:tc>
          <w:tcPr>
            <w:tcW w:w="1479" w:type="dxa"/>
          </w:tcPr>
          <w:p w14:paraId="357EEEC1" w14:textId="5256192A" w:rsidR="00F67A45" w:rsidRDefault="00F67A45" w:rsidP="00F67A45">
            <w:pPr>
              <w:rPr>
                <w:rFonts w:eastAsia="DengXian"/>
                <w:lang w:val="en-US" w:eastAsia="zh-CN"/>
              </w:rPr>
            </w:pPr>
            <w:r>
              <w:rPr>
                <w:rFonts w:eastAsia="DengXian"/>
                <w:lang w:val="en-US" w:eastAsia="zh-CN"/>
              </w:rPr>
              <w:t>Nordic</w:t>
            </w:r>
          </w:p>
        </w:tc>
        <w:tc>
          <w:tcPr>
            <w:tcW w:w="1372" w:type="dxa"/>
          </w:tcPr>
          <w:p w14:paraId="619A30DC" w14:textId="4C103A52" w:rsidR="00F67A45" w:rsidRDefault="00F67A45" w:rsidP="00F67A45">
            <w:pPr>
              <w:tabs>
                <w:tab w:val="left" w:pos="551"/>
              </w:tabs>
              <w:rPr>
                <w:rFonts w:eastAsia="SimSun"/>
                <w:lang w:val="en-US" w:eastAsia="zh-CN"/>
              </w:rPr>
            </w:pPr>
            <w:r>
              <w:rPr>
                <w:rFonts w:eastAsia="SimSun"/>
                <w:lang w:val="en-US" w:eastAsia="zh-CN"/>
              </w:rPr>
              <w:t>N</w:t>
            </w:r>
          </w:p>
        </w:tc>
        <w:tc>
          <w:tcPr>
            <w:tcW w:w="6780" w:type="dxa"/>
          </w:tcPr>
          <w:p w14:paraId="73516473" w14:textId="259A425E" w:rsidR="00F67A45" w:rsidRDefault="00F67A45" w:rsidP="00F67A45">
            <w:pPr>
              <w:rPr>
                <w:rFonts w:eastAsia="DengXian"/>
                <w:szCs w:val="22"/>
                <w:lang w:val="en-US" w:eastAsia="zh-CN"/>
              </w:rPr>
            </w:pPr>
            <w:r>
              <w:rPr>
                <w:rFonts w:eastAsia="DengXian"/>
                <w:szCs w:val="22"/>
                <w:lang w:val="en-US" w:eastAsia="zh-CN"/>
              </w:rPr>
              <w:t xml:space="preserve">our concern/comment was not addressed we still cannot support.  </w:t>
            </w:r>
          </w:p>
        </w:tc>
      </w:tr>
      <w:tr w:rsidR="00DE6A6F" w14:paraId="610DBECB" w14:textId="77777777" w:rsidTr="00981E5B">
        <w:tc>
          <w:tcPr>
            <w:tcW w:w="1479" w:type="dxa"/>
          </w:tcPr>
          <w:p w14:paraId="6C4C92A5" w14:textId="040D10DA" w:rsidR="00DE6A6F" w:rsidRDefault="00DE6A6F" w:rsidP="00DE6A6F">
            <w:pPr>
              <w:rPr>
                <w:rFonts w:eastAsia="DengXian"/>
                <w:lang w:val="en-US" w:eastAsia="zh-CN"/>
              </w:rPr>
            </w:pPr>
            <w:r>
              <w:rPr>
                <w:rFonts w:eastAsia="SimSun" w:hint="eastAsia"/>
                <w:lang w:val="en-US" w:eastAsia="zh-CN"/>
              </w:rPr>
              <w:t>S</w:t>
            </w:r>
            <w:r>
              <w:rPr>
                <w:rFonts w:eastAsia="SimSun"/>
                <w:lang w:val="en-US" w:eastAsia="zh-CN"/>
              </w:rPr>
              <w:t>PRD</w:t>
            </w:r>
          </w:p>
        </w:tc>
        <w:tc>
          <w:tcPr>
            <w:tcW w:w="1372" w:type="dxa"/>
          </w:tcPr>
          <w:p w14:paraId="50A2C425" w14:textId="044C2370" w:rsidR="00DE6A6F" w:rsidRDefault="00DE6A6F" w:rsidP="00DE6A6F">
            <w:pPr>
              <w:tabs>
                <w:tab w:val="left" w:pos="551"/>
              </w:tabs>
              <w:rPr>
                <w:rFonts w:eastAsia="SimSun"/>
                <w:lang w:val="en-US" w:eastAsia="zh-CN"/>
              </w:rPr>
            </w:pPr>
            <w:r>
              <w:rPr>
                <w:rFonts w:eastAsia="SimSun" w:hint="eastAsia"/>
                <w:lang w:val="en-US" w:eastAsia="zh-CN"/>
              </w:rPr>
              <w:t>Y</w:t>
            </w:r>
            <w:r>
              <w:rPr>
                <w:rFonts w:eastAsia="SimSun"/>
                <w:lang w:val="en-US" w:eastAsia="zh-CN"/>
              </w:rPr>
              <w:t xml:space="preserve"> in principle</w:t>
            </w:r>
          </w:p>
        </w:tc>
        <w:tc>
          <w:tcPr>
            <w:tcW w:w="6780" w:type="dxa"/>
          </w:tcPr>
          <w:p w14:paraId="77F8218D" w14:textId="77777777" w:rsidR="00DE6A6F" w:rsidRDefault="00DE6A6F" w:rsidP="00DE6A6F">
            <w:pPr>
              <w:spacing w:after="0"/>
              <w:jc w:val="both"/>
              <w:rPr>
                <w:rFonts w:eastAsia="DengXian"/>
                <w:szCs w:val="22"/>
                <w:lang w:eastAsia="zh-CN"/>
              </w:rPr>
            </w:pPr>
            <w:r>
              <w:rPr>
                <w:rFonts w:eastAsia="DengXian" w:hint="eastAsia"/>
                <w:szCs w:val="22"/>
                <w:lang w:eastAsia="zh-CN"/>
              </w:rPr>
              <w:t>Regarding</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FFS,</w:t>
            </w:r>
            <w:r>
              <w:rPr>
                <w:rFonts w:eastAsia="DengXian"/>
                <w:szCs w:val="22"/>
                <w:lang w:eastAsia="zh-CN"/>
              </w:rPr>
              <w:t xml:space="preserve"> </w:t>
            </w:r>
            <w:r>
              <w:rPr>
                <w:rFonts w:eastAsia="DengXian" w:hint="eastAsia"/>
                <w:szCs w:val="22"/>
                <w:lang w:eastAsia="zh-CN"/>
              </w:rPr>
              <w:t>we</w:t>
            </w:r>
            <w:r>
              <w:rPr>
                <w:rFonts w:eastAsia="DengXian"/>
                <w:szCs w:val="22"/>
                <w:lang w:eastAsia="zh-CN"/>
              </w:rPr>
              <w:t xml:space="preserve"> </w:t>
            </w:r>
            <w:r>
              <w:rPr>
                <w:rFonts w:eastAsia="DengXian" w:hint="eastAsia"/>
                <w:szCs w:val="22"/>
                <w:lang w:eastAsia="zh-CN"/>
              </w:rPr>
              <w:t>prefer</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previous</w:t>
            </w:r>
            <w:r>
              <w:rPr>
                <w:rFonts w:eastAsia="DengXian"/>
                <w:szCs w:val="22"/>
                <w:lang w:eastAsia="zh-CN"/>
              </w:rPr>
              <w:t xml:space="preserve"> </w:t>
            </w:r>
            <w:r>
              <w:rPr>
                <w:rFonts w:eastAsia="DengXian" w:hint="eastAsia"/>
                <w:szCs w:val="22"/>
                <w:lang w:eastAsia="zh-CN"/>
              </w:rPr>
              <w:t>version</w:t>
            </w:r>
            <w:r>
              <w:rPr>
                <w:rFonts w:eastAsia="DengXian"/>
                <w:szCs w:val="22"/>
                <w:lang w:eastAsia="zh-CN"/>
              </w:rPr>
              <w:t xml:space="preserve"> </w:t>
            </w:r>
          </w:p>
          <w:p w14:paraId="0F4B9131" w14:textId="49B62F81" w:rsidR="00DE6A6F" w:rsidRPr="00DE6A6F" w:rsidRDefault="00DE6A6F" w:rsidP="00DE6A6F">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tc>
      </w:tr>
      <w:tr w:rsidR="001A079A" w14:paraId="1392E749" w14:textId="77777777" w:rsidTr="00981E5B">
        <w:tc>
          <w:tcPr>
            <w:tcW w:w="1479" w:type="dxa"/>
          </w:tcPr>
          <w:p w14:paraId="1627232E" w14:textId="22BD64E3" w:rsidR="001A079A" w:rsidRDefault="001A079A" w:rsidP="00DE6A6F">
            <w:pPr>
              <w:rPr>
                <w:rFonts w:eastAsia="SimSun"/>
                <w:lang w:val="en-US" w:eastAsia="zh-CN"/>
              </w:rPr>
            </w:pPr>
            <w:r>
              <w:rPr>
                <w:rFonts w:eastAsia="SimSun"/>
                <w:lang w:val="en-US" w:eastAsia="zh-CN"/>
              </w:rPr>
              <w:t>Ericsson</w:t>
            </w:r>
          </w:p>
        </w:tc>
        <w:tc>
          <w:tcPr>
            <w:tcW w:w="1372" w:type="dxa"/>
          </w:tcPr>
          <w:p w14:paraId="767D57A7" w14:textId="56D43081" w:rsidR="001A079A" w:rsidRDefault="001A079A" w:rsidP="00DE6A6F">
            <w:pPr>
              <w:tabs>
                <w:tab w:val="left" w:pos="551"/>
              </w:tabs>
              <w:rPr>
                <w:rFonts w:eastAsia="SimSun"/>
                <w:lang w:val="en-US" w:eastAsia="zh-CN"/>
              </w:rPr>
            </w:pPr>
            <w:r>
              <w:rPr>
                <w:rFonts w:eastAsia="SimSun"/>
                <w:lang w:val="en-US" w:eastAsia="zh-CN"/>
              </w:rPr>
              <w:t>Y</w:t>
            </w:r>
          </w:p>
        </w:tc>
        <w:tc>
          <w:tcPr>
            <w:tcW w:w="6780" w:type="dxa"/>
          </w:tcPr>
          <w:p w14:paraId="4198877F" w14:textId="5EC7B7CD" w:rsidR="001A079A" w:rsidRDefault="001A079A" w:rsidP="00DE6A6F">
            <w:pPr>
              <w:spacing w:after="0"/>
              <w:jc w:val="both"/>
              <w:rPr>
                <w:rFonts w:eastAsia="DengXian"/>
                <w:szCs w:val="22"/>
                <w:lang w:eastAsia="zh-CN"/>
              </w:rPr>
            </w:pPr>
          </w:p>
        </w:tc>
      </w:tr>
      <w:tr w:rsidR="00034AB9" w14:paraId="5BAA7D7A" w14:textId="77777777" w:rsidTr="00981E5B">
        <w:tc>
          <w:tcPr>
            <w:tcW w:w="1479" w:type="dxa"/>
          </w:tcPr>
          <w:p w14:paraId="031C447C" w14:textId="70FFCA34" w:rsidR="00034AB9" w:rsidRDefault="00034AB9" w:rsidP="00DE6A6F">
            <w:pPr>
              <w:rPr>
                <w:rFonts w:eastAsia="SimSun"/>
                <w:lang w:val="en-US" w:eastAsia="zh-CN"/>
              </w:rPr>
            </w:pPr>
            <w:r>
              <w:rPr>
                <w:rFonts w:eastAsia="SimSun"/>
                <w:lang w:val="en-US" w:eastAsia="zh-CN"/>
              </w:rPr>
              <w:t>FUTUREWEI4</w:t>
            </w:r>
          </w:p>
        </w:tc>
        <w:tc>
          <w:tcPr>
            <w:tcW w:w="1372" w:type="dxa"/>
          </w:tcPr>
          <w:p w14:paraId="6E7BFEFE" w14:textId="1FFD1F02" w:rsidR="00034AB9" w:rsidRDefault="00034AB9" w:rsidP="00DE6A6F">
            <w:pPr>
              <w:tabs>
                <w:tab w:val="left" w:pos="551"/>
              </w:tabs>
              <w:rPr>
                <w:rFonts w:eastAsia="SimSun"/>
                <w:lang w:val="en-US" w:eastAsia="zh-CN"/>
              </w:rPr>
            </w:pPr>
            <w:r>
              <w:rPr>
                <w:rFonts w:eastAsia="SimSun"/>
                <w:lang w:val="en-US" w:eastAsia="zh-CN"/>
              </w:rPr>
              <w:t>Y</w:t>
            </w:r>
          </w:p>
        </w:tc>
        <w:tc>
          <w:tcPr>
            <w:tcW w:w="6780" w:type="dxa"/>
          </w:tcPr>
          <w:p w14:paraId="2F58EE33" w14:textId="77777777" w:rsidR="00034AB9" w:rsidRDefault="00034AB9" w:rsidP="00034AB9">
            <w:pPr>
              <w:spacing w:after="0"/>
              <w:jc w:val="both"/>
              <w:rPr>
                <w:rFonts w:eastAsia="DengXian"/>
                <w:szCs w:val="22"/>
                <w:lang w:eastAsia="zh-CN"/>
              </w:rPr>
            </w:pPr>
            <w:r>
              <w:rPr>
                <w:rFonts w:eastAsia="DengXian"/>
                <w:szCs w:val="22"/>
                <w:lang w:eastAsia="zh-CN"/>
              </w:rPr>
              <w:t>Our preference is captured in Nordic’s earlier comments</w:t>
            </w:r>
          </w:p>
          <w:p w14:paraId="01B6E90E" w14:textId="77777777" w:rsidR="00034AB9" w:rsidRDefault="00034AB9" w:rsidP="00034AB9">
            <w:pPr>
              <w:spacing w:after="0"/>
              <w:ind w:left="284"/>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25F24E17" w14:textId="77777777" w:rsidR="00034AB9" w:rsidRDefault="00034AB9" w:rsidP="00DE6A6F">
            <w:pPr>
              <w:spacing w:after="0"/>
              <w:jc w:val="both"/>
              <w:rPr>
                <w:rFonts w:eastAsia="DengXian"/>
                <w:szCs w:val="22"/>
                <w:lang w:eastAsia="zh-CN"/>
              </w:rPr>
            </w:pPr>
          </w:p>
        </w:tc>
      </w:tr>
    </w:tbl>
    <w:p w14:paraId="77B40609" w14:textId="77777777" w:rsidR="00D44A5C" w:rsidRPr="00981E5B" w:rsidRDefault="00D44A5C">
      <w:pPr>
        <w:spacing w:after="100" w:afterAutospacing="1"/>
        <w:jc w:val="both"/>
        <w:rPr>
          <w:rFonts w:eastAsia="Yu Mincho"/>
          <w:lang w:val="en-US" w:eastAsia="ja-JP"/>
        </w:rPr>
      </w:pPr>
    </w:p>
    <w:p w14:paraId="50587F27" w14:textId="77777777" w:rsidR="00D44A5C" w:rsidRDefault="00887645">
      <w:pPr>
        <w:pStyle w:val="Heading1"/>
      </w:pPr>
      <w:r>
        <w:t>Other aspects</w:t>
      </w:r>
    </w:p>
    <w:p w14:paraId="6E12ECFB" w14:textId="77777777" w:rsidR="00D44A5C" w:rsidRDefault="0088764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71A560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862A29A"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7B04F54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gNB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AL or separate DL BWP) [17]</w:t>
      </w:r>
    </w:p>
    <w:p w14:paraId="08420D58"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6906A22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3E870942"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5D7AFC12" w14:textId="77777777" w:rsidR="00D44A5C" w:rsidRDefault="00887645">
      <w:pPr>
        <w:pStyle w:val="ListParagraph"/>
        <w:numPr>
          <w:ilvl w:val="2"/>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5225293C" w14:textId="77777777" w:rsidR="00D44A5C" w:rsidRDefault="00887645">
      <w:pPr>
        <w:pStyle w:val="ListParagraph"/>
        <w:numPr>
          <w:ilvl w:val="2"/>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76ABD5CF" w14:textId="77777777" w:rsidR="00D44A5C" w:rsidRDefault="00887645">
      <w:pPr>
        <w:spacing w:after="100" w:afterAutospacing="1"/>
        <w:jc w:val="both"/>
        <w:rPr>
          <w:rFonts w:eastAsia="Yu Mincho"/>
          <w:b/>
          <w:bCs/>
          <w:u w:val="single"/>
        </w:rPr>
      </w:pPr>
      <w:r>
        <w:rPr>
          <w:rFonts w:eastAsia="Yu Mincho"/>
          <w:b/>
          <w:bCs/>
          <w:u w:val="single"/>
        </w:rPr>
        <w:t>Measurement related issues by reduced number of Rx branches [13]</w:t>
      </w:r>
    </w:p>
    <w:p w14:paraId="39365F6F"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RedCap Ues specific RSRP thresholds are configured by gNB for SSB and UL carrier selection for performing random access</w:t>
      </w:r>
    </w:p>
    <w:p w14:paraId="75F7FB44"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456F46A8"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58F664AF" w14:textId="77777777" w:rsidR="00D44A5C" w:rsidRDefault="00D44A5C">
      <w:pPr>
        <w:spacing w:after="100" w:afterAutospacing="1"/>
        <w:jc w:val="both"/>
        <w:rPr>
          <w:rFonts w:eastAsia="Yu Mincho"/>
        </w:rPr>
      </w:pPr>
    </w:p>
    <w:p w14:paraId="7F817C9D" w14:textId="77777777" w:rsidR="00D44A5C" w:rsidRDefault="00887645">
      <w:pPr>
        <w:pStyle w:val="Heading1"/>
      </w:pPr>
      <w:r>
        <w:t>LS to RAN2 informing RAN1 agreements</w:t>
      </w:r>
    </w:p>
    <w:p w14:paraId="25969A95" w14:textId="77777777" w:rsidR="00D44A5C" w:rsidRDefault="0088764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w:t>
      </w:r>
      <w:proofErr w:type="gramStart"/>
      <w:r>
        <w:rPr>
          <w:rFonts w:eastAsia="Yu Mincho"/>
          <w:lang w:eastAsia="ja-JP"/>
        </w:rPr>
        <w:t>similar to</w:t>
      </w:r>
      <w:proofErr w:type="gramEnd"/>
      <w:r>
        <w:rPr>
          <w:rFonts w:eastAsia="Yu Mincho"/>
          <w:lang w:eastAsia="ja-JP"/>
        </w:rPr>
        <w:t xml:space="preserve"> RAN1#105-e.</w:t>
      </w:r>
    </w:p>
    <w:tbl>
      <w:tblPr>
        <w:tblStyle w:val="TableGrid"/>
        <w:tblW w:w="0" w:type="auto"/>
        <w:tblLook w:val="04A0" w:firstRow="1" w:lastRow="0" w:firstColumn="1" w:lastColumn="0" w:noHBand="0" w:noVBand="1"/>
      </w:tblPr>
      <w:tblGrid>
        <w:gridCol w:w="9630"/>
      </w:tblGrid>
      <w:tr w:rsidR="00D44A5C" w14:paraId="307ED0DD" w14:textId="77777777">
        <w:tc>
          <w:tcPr>
            <w:tcW w:w="9630" w:type="dxa"/>
          </w:tcPr>
          <w:p w14:paraId="1DB5103C" w14:textId="77777777" w:rsidR="00D44A5C" w:rsidRDefault="00887645">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63C99ED" w14:textId="77777777" w:rsidR="00D44A5C" w:rsidRDefault="00FD2ACE">
            <w:pPr>
              <w:spacing w:after="0" w:line="240" w:lineRule="auto"/>
              <w:rPr>
                <w:rFonts w:ascii="Times" w:hAnsi="Times"/>
                <w:szCs w:val="24"/>
              </w:rPr>
            </w:pPr>
            <w:hyperlink r:id="rId13" w:history="1">
              <w:r w:rsidR="00887645">
                <w:rPr>
                  <w:rFonts w:ascii="Times" w:hAnsi="Times"/>
                  <w:b/>
                  <w:bCs/>
                  <w:color w:val="0000FF"/>
                  <w:szCs w:val="24"/>
                  <w:u w:val="single"/>
                </w:rPr>
                <w:t>R1-2106216</w:t>
              </w:r>
            </w:hyperlink>
            <w:r w:rsidR="00887645">
              <w:rPr>
                <w:rFonts w:ascii="Times" w:hAnsi="Times"/>
                <w:szCs w:val="24"/>
              </w:rPr>
              <w:t>       </w:t>
            </w:r>
            <w:proofErr w:type="gramStart"/>
            <w:r w:rsidR="00887645">
              <w:rPr>
                <w:rFonts w:ascii="Times" w:hAnsi="Times"/>
                <w:szCs w:val="24"/>
              </w:rPr>
              <w:t>   [</w:t>
            </w:r>
            <w:proofErr w:type="gramEnd"/>
            <w:r w:rsidR="00887645">
              <w:rPr>
                <w:rFonts w:ascii="Times" w:hAnsi="Times"/>
                <w:szCs w:val="24"/>
              </w:rPr>
              <w:t>Draft] LS on RAN1 agreements on RAN2-led features for RedCap NTT DOCOMO</w:t>
            </w:r>
          </w:p>
          <w:p w14:paraId="1DE9E18E" w14:textId="77777777" w:rsidR="00D44A5C" w:rsidRDefault="0088764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0C1F84AE" w14:textId="77777777" w:rsidR="00D44A5C" w:rsidRDefault="00D44A5C">
      <w:pPr>
        <w:spacing w:after="100" w:afterAutospacing="1"/>
        <w:jc w:val="both"/>
        <w:rPr>
          <w:rFonts w:eastAsia="Yu Mincho"/>
          <w:lang w:eastAsia="ja-JP"/>
        </w:rPr>
      </w:pPr>
    </w:p>
    <w:p w14:paraId="3031CB3F" w14:textId="77777777" w:rsidR="00D44A5C" w:rsidRDefault="00887645">
      <w:pPr>
        <w:jc w:val="both"/>
        <w:rPr>
          <w:b/>
        </w:rPr>
      </w:pPr>
      <w:r>
        <w:rPr>
          <w:b/>
          <w:highlight w:val="cyan"/>
        </w:rPr>
        <w:t>FL2 Medium Priority Proposal 7-1:</w:t>
      </w:r>
    </w:p>
    <w:p w14:paraId="014F0708" w14:textId="77777777" w:rsidR="00D44A5C" w:rsidRDefault="0088764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4FCD7AE6" w14:textId="77777777" w:rsidR="00D44A5C" w:rsidRDefault="0088764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8F09DDA"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73C504DF"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48065"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E987B"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C6ED7" w14:textId="77777777" w:rsidR="00D44A5C" w:rsidRDefault="00887645">
            <w:pPr>
              <w:rPr>
                <w:b/>
                <w:bCs/>
              </w:rPr>
            </w:pPr>
            <w:r>
              <w:rPr>
                <w:b/>
                <w:bCs/>
              </w:rPr>
              <w:t>Comments</w:t>
            </w:r>
          </w:p>
        </w:tc>
      </w:tr>
      <w:tr w:rsidR="00D44A5C" w14:paraId="70261507" w14:textId="77777777">
        <w:tc>
          <w:tcPr>
            <w:tcW w:w="1479" w:type="dxa"/>
            <w:tcBorders>
              <w:top w:val="single" w:sz="4" w:space="0" w:color="auto"/>
              <w:left w:val="single" w:sz="4" w:space="0" w:color="auto"/>
              <w:bottom w:val="single" w:sz="4" w:space="0" w:color="auto"/>
              <w:right w:val="single" w:sz="4" w:space="0" w:color="auto"/>
            </w:tcBorders>
          </w:tcPr>
          <w:p w14:paraId="6858C5E3"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0AC7E71"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47B7AE2" w14:textId="77777777" w:rsidR="00D44A5C" w:rsidRDefault="00887645">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w:t>
            </w:r>
            <w:proofErr w:type="gramStart"/>
            <w:r>
              <w:rPr>
                <w:rFonts w:eastAsia="DengXian"/>
                <w:lang w:val="en-US" w:eastAsia="zh-CN"/>
              </w:rPr>
              <w:t>RAN2, but</w:t>
            </w:r>
            <w:proofErr w:type="gramEnd"/>
            <w:r>
              <w:rPr>
                <w:rFonts w:eastAsia="DengXian"/>
                <w:lang w:val="en-US" w:eastAsia="zh-CN"/>
              </w:rPr>
              <w:t xml:space="preserve"> prefer to determine the content of the LS in the next week. </w:t>
            </w:r>
            <w:proofErr w:type="gramStart"/>
            <w:r>
              <w:rPr>
                <w:rFonts w:eastAsia="DengXian"/>
                <w:lang w:val="en-US" w:eastAsia="zh-CN"/>
              </w:rPr>
              <w:t>Ideally</w:t>
            </w:r>
            <w:proofErr w:type="gramEnd"/>
            <w:r>
              <w:rPr>
                <w:rFonts w:eastAsia="DengXian"/>
                <w:lang w:val="en-US" w:eastAsia="zh-CN"/>
              </w:rPr>
              <w:t xml:space="preserve"> we can have an LS to RAN2 to include all the agreements with potential higher layer impact from different sub-agenda items. </w:t>
            </w:r>
          </w:p>
        </w:tc>
      </w:tr>
      <w:tr w:rsidR="00D44A5C" w14:paraId="7D8BC7B4" w14:textId="77777777">
        <w:tc>
          <w:tcPr>
            <w:tcW w:w="1479" w:type="dxa"/>
            <w:tcBorders>
              <w:top w:val="single" w:sz="4" w:space="0" w:color="auto"/>
              <w:left w:val="single" w:sz="4" w:space="0" w:color="auto"/>
              <w:bottom w:val="single" w:sz="4" w:space="0" w:color="auto"/>
              <w:right w:val="single" w:sz="4" w:space="0" w:color="auto"/>
            </w:tcBorders>
          </w:tcPr>
          <w:p w14:paraId="0001A116" w14:textId="77777777" w:rsidR="00D44A5C" w:rsidRDefault="0088764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598D8010" w14:textId="77777777" w:rsidR="00D44A5C" w:rsidRDefault="0088764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476D310" w14:textId="77777777" w:rsidR="00D44A5C" w:rsidRDefault="00D44A5C">
            <w:pPr>
              <w:rPr>
                <w:lang w:val="en-US"/>
              </w:rPr>
            </w:pPr>
          </w:p>
        </w:tc>
      </w:tr>
      <w:tr w:rsidR="00D44A5C" w14:paraId="7686A467" w14:textId="77777777">
        <w:tc>
          <w:tcPr>
            <w:tcW w:w="1479" w:type="dxa"/>
            <w:tcBorders>
              <w:top w:val="single" w:sz="4" w:space="0" w:color="auto"/>
              <w:left w:val="single" w:sz="4" w:space="0" w:color="auto"/>
              <w:bottom w:val="single" w:sz="4" w:space="0" w:color="auto"/>
              <w:right w:val="single" w:sz="4" w:space="0" w:color="auto"/>
            </w:tcBorders>
          </w:tcPr>
          <w:p w14:paraId="76793BC0" w14:textId="77777777" w:rsidR="00D44A5C" w:rsidRDefault="0088764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23F61C3A"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3A5B111" w14:textId="77777777" w:rsidR="00D44A5C" w:rsidRDefault="00887645">
            <w:pPr>
              <w:rPr>
                <w:sz w:val="18"/>
                <w:szCs w:val="18"/>
                <w:lang w:val="en-US"/>
              </w:rPr>
            </w:pPr>
            <w:r>
              <w:rPr>
                <w:lang w:val="en-US"/>
              </w:rPr>
              <w:t xml:space="preserve">If LS should be </w:t>
            </w:r>
            <w:proofErr w:type="gramStart"/>
            <w:r>
              <w:rPr>
                <w:lang w:val="en-US"/>
              </w:rPr>
              <w:t>send</w:t>
            </w:r>
            <w:proofErr w:type="gramEnd"/>
            <w:r>
              <w:rPr>
                <w:lang w:val="en-US"/>
              </w:rPr>
              <w:t xml:space="preserve"> on Friday next week, then no need, RAN2 can read RAN1 agreements before next meeting. </w:t>
            </w:r>
          </w:p>
        </w:tc>
      </w:tr>
      <w:tr w:rsidR="00D44A5C" w14:paraId="3A956E0D" w14:textId="77777777">
        <w:tc>
          <w:tcPr>
            <w:tcW w:w="1479" w:type="dxa"/>
            <w:tcBorders>
              <w:top w:val="single" w:sz="4" w:space="0" w:color="auto"/>
              <w:left w:val="single" w:sz="4" w:space="0" w:color="auto"/>
              <w:bottom w:val="single" w:sz="4" w:space="0" w:color="auto"/>
              <w:right w:val="single" w:sz="4" w:space="0" w:color="auto"/>
            </w:tcBorders>
          </w:tcPr>
          <w:p w14:paraId="265DEB58" w14:textId="77777777" w:rsidR="00D44A5C" w:rsidRDefault="0088764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7C1A6668"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BD7A303" w14:textId="77777777" w:rsidR="00D44A5C" w:rsidRDefault="00887645">
            <w:pPr>
              <w:rPr>
                <w:lang w:val="en-US"/>
              </w:rPr>
            </w:pPr>
            <w:r>
              <w:rPr>
                <w:lang w:val="en-US"/>
              </w:rPr>
              <w:t>The LS can be sent towards the end of the meeting.</w:t>
            </w:r>
          </w:p>
        </w:tc>
      </w:tr>
      <w:tr w:rsidR="00D44A5C" w14:paraId="51C41E41" w14:textId="77777777">
        <w:tc>
          <w:tcPr>
            <w:tcW w:w="1479" w:type="dxa"/>
            <w:tcBorders>
              <w:top w:val="single" w:sz="4" w:space="0" w:color="auto"/>
              <w:left w:val="single" w:sz="4" w:space="0" w:color="auto"/>
              <w:bottom w:val="single" w:sz="4" w:space="0" w:color="auto"/>
              <w:right w:val="single" w:sz="4" w:space="0" w:color="auto"/>
            </w:tcBorders>
          </w:tcPr>
          <w:p w14:paraId="11ABB8E6" w14:textId="77777777" w:rsidR="00D44A5C" w:rsidRDefault="0088764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03E110AC"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C49440A" w14:textId="77777777" w:rsidR="00D44A5C" w:rsidRDefault="00887645">
            <w:pPr>
              <w:rPr>
                <w:lang w:val="en-US"/>
              </w:rPr>
            </w:pPr>
            <w:r>
              <w:rPr>
                <w:lang w:val="en-US"/>
              </w:rPr>
              <w:t>The LS can be sent at end of meeting</w:t>
            </w:r>
          </w:p>
        </w:tc>
      </w:tr>
      <w:tr w:rsidR="00D44A5C" w14:paraId="567D8015" w14:textId="77777777">
        <w:tc>
          <w:tcPr>
            <w:tcW w:w="1479" w:type="dxa"/>
            <w:tcBorders>
              <w:top w:val="single" w:sz="4" w:space="0" w:color="auto"/>
              <w:left w:val="single" w:sz="4" w:space="0" w:color="auto"/>
              <w:bottom w:val="single" w:sz="4" w:space="0" w:color="auto"/>
              <w:right w:val="single" w:sz="4" w:space="0" w:color="auto"/>
            </w:tcBorders>
          </w:tcPr>
          <w:p w14:paraId="6BC98FBC" w14:textId="77777777" w:rsidR="00D44A5C" w:rsidRDefault="0088764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E9BFD42"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14F9E6D" w14:textId="77777777" w:rsidR="00D44A5C" w:rsidRDefault="00887645">
            <w:pPr>
              <w:rPr>
                <w:lang w:val="en-US"/>
              </w:rPr>
            </w:pPr>
            <w:r>
              <w:rPr>
                <w:lang w:val="en-US"/>
              </w:rPr>
              <w:t xml:space="preserve">To improve the efficiency of </w:t>
            </w:r>
            <w:proofErr w:type="gramStart"/>
            <w:r>
              <w:rPr>
                <w:lang w:val="en-US"/>
              </w:rPr>
              <w:t>team work</w:t>
            </w:r>
            <w:proofErr w:type="gramEnd"/>
            <w:r>
              <w:rPr>
                <w:lang w:val="en-US"/>
              </w:rPr>
              <w:t>, RAN1 agreements/conclusions for RAN2-led discussions can be sent to RAN2 when available.</w:t>
            </w:r>
          </w:p>
        </w:tc>
      </w:tr>
      <w:tr w:rsidR="00D44A5C" w14:paraId="48EB9AF9" w14:textId="77777777">
        <w:tc>
          <w:tcPr>
            <w:tcW w:w="1479" w:type="dxa"/>
            <w:tcBorders>
              <w:top w:val="single" w:sz="4" w:space="0" w:color="auto"/>
              <w:left w:val="single" w:sz="4" w:space="0" w:color="auto"/>
              <w:bottom w:val="single" w:sz="4" w:space="0" w:color="auto"/>
              <w:right w:val="single" w:sz="4" w:space="0" w:color="auto"/>
            </w:tcBorders>
          </w:tcPr>
          <w:p w14:paraId="27A78038" w14:textId="77777777" w:rsidR="00D44A5C" w:rsidRDefault="0088764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5FEEAEF9"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2BB5CFF" w14:textId="77777777" w:rsidR="00D44A5C" w:rsidRDefault="00887645">
            <w:pPr>
              <w:rPr>
                <w:lang w:val="en-US"/>
              </w:rPr>
            </w:pPr>
            <w:r>
              <w:rPr>
                <w:lang w:val="en-US"/>
              </w:rPr>
              <w:t>LS’s which only include copied RAN1 agreements are not needed.</w:t>
            </w:r>
          </w:p>
        </w:tc>
      </w:tr>
      <w:tr w:rsidR="00D44A5C" w14:paraId="2DA06B7B" w14:textId="77777777">
        <w:tc>
          <w:tcPr>
            <w:tcW w:w="1479" w:type="dxa"/>
            <w:tcBorders>
              <w:top w:val="single" w:sz="4" w:space="0" w:color="auto"/>
              <w:left w:val="single" w:sz="4" w:space="0" w:color="auto"/>
              <w:bottom w:val="single" w:sz="4" w:space="0" w:color="auto"/>
              <w:right w:val="single" w:sz="4" w:space="0" w:color="auto"/>
            </w:tcBorders>
          </w:tcPr>
          <w:p w14:paraId="11A5115C" w14:textId="77777777" w:rsidR="00D44A5C" w:rsidRDefault="0088764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497B42B" w14:textId="77777777" w:rsidR="00D44A5C" w:rsidRDefault="0088764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AE77C82" w14:textId="77777777" w:rsidR="00D44A5C" w:rsidRDefault="00887645">
            <w:pPr>
              <w:rPr>
                <w:lang w:val="en-US"/>
              </w:rPr>
            </w:pPr>
            <w:r>
              <w:rPr>
                <w:rFonts w:eastAsia="DengXian" w:hint="eastAsia"/>
                <w:lang w:val="en-US" w:eastAsia="zh-CN"/>
              </w:rPr>
              <w:t>But can be sent at the end of the meeting, collecting all related RAN1 agreements.</w:t>
            </w:r>
          </w:p>
        </w:tc>
      </w:tr>
      <w:tr w:rsidR="00D44A5C" w14:paraId="434654DE" w14:textId="77777777">
        <w:tc>
          <w:tcPr>
            <w:tcW w:w="1479" w:type="dxa"/>
            <w:tcBorders>
              <w:top w:val="single" w:sz="4" w:space="0" w:color="auto"/>
              <w:left w:val="single" w:sz="4" w:space="0" w:color="auto"/>
              <w:bottom w:val="single" w:sz="4" w:space="0" w:color="auto"/>
              <w:right w:val="single" w:sz="4" w:space="0" w:color="auto"/>
            </w:tcBorders>
          </w:tcPr>
          <w:p w14:paraId="7E4828DE"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3154CF06"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D96F51E"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D44A5C" w14:paraId="7A27EE03" w14:textId="77777777">
        <w:tc>
          <w:tcPr>
            <w:tcW w:w="1479" w:type="dxa"/>
            <w:tcBorders>
              <w:top w:val="single" w:sz="4" w:space="0" w:color="auto"/>
              <w:left w:val="single" w:sz="4" w:space="0" w:color="auto"/>
              <w:bottom w:val="single" w:sz="4" w:space="0" w:color="auto"/>
              <w:right w:val="single" w:sz="4" w:space="0" w:color="auto"/>
            </w:tcBorders>
          </w:tcPr>
          <w:p w14:paraId="7C32A1BC"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D73A860"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90F471D" w14:textId="77777777" w:rsidR="00D44A5C" w:rsidRDefault="00887645">
            <w:pPr>
              <w:rPr>
                <w:rFonts w:eastAsia="DengXian"/>
                <w:lang w:val="en-US" w:eastAsia="zh-CN"/>
              </w:rPr>
            </w:pPr>
            <w:r>
              <w:rPr>
                <w:rFonts w:eastAsia="DengXian"/>
                <w:lang w:val="en-US" w:eastAsia="zh-CN"/>
              </w:rPr>
              <w:t>LS would help RAN2 progress.</w:t>
            </w:r>
          </w:p>
        </w:tc>
      </w:tr>
      <w:tr w:rsidR="00D44A5C" w14:paraId="6D65BD51" w14:textId="77777777">
        <w:tc>
          <w:tcPr>
            <w:tcW w:w="1479" w:type="dxa"/>
            <w:tcBorders>
              <w:top w:val="single" w:sz="4" w:space="0" w:color="auto"/>
              <w:left w:val="single" w:sz="4" w:space="0" w:color="auto"/>
              <w:bottom w:val="single" w:sz="4" w:space="0" w:color="auto"/>
              <w:right w:val="single" w:sz="4" w:space="0" w:color="auto"/>
            </w:tcBorders>
          </w:tcPr>
          <w:p w14:paraId="68E2D80E"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18791BC"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8EED4C8" w14:textId="77777777" w:rsidR="00D44A5C" w:rsidRDefault="00D44A5C">
            <w:pPr>
              <w:rPr>
                <w:rFonts w:eastAsia="DengXian"/>
                <w:lang w:val="en-US" w:eastAsia="zh-CN"/>
              </w:rPr>
            </w:pPr>
          </w:p>
        </w:tc>
      </w:tr>
      <w:tr w:rsidR="00D44A5C" w14:paraId="0A9A8D0E" w14:textId="77777777">
        <w:tc>
          <w:tcPr>
            <w:tcW w:w="1479" w:type="dxa"/>
            <w:tcBorders>
              <w:top w:val="single" w:sz="4" w:space="0" w:color="auto"/>
              <w:left w:val="single" w:sz="4" w:space="0" w:color="auto"/>
              <w:bottom w:val="single" w:sz="4" w:space="0" w:color="auto"/>
              <w:right w:val="single" w:sz="4" w:space="0" w:color="auto"/>
            </w:tcBorders>
          </w:tcPr>
          <w:p w14:paraId="731CC342" w14:textId="77777777" w:rsidR="00D44A5C" w:rsidRDefault="0088764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17BBE7A" w14:textId="77777777" w:rsidR="00D44A5C" w:rsidRDefault="0088764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3471FC4" w14:textId="77777777" w:rsidR="00D44A5C" w:rsidRDefault="00887645">
            <w:pPr>
              <w:rPr>
                <w:rFonts w:eastAsia="DengXian"/>
                <w:lang w:eastAsia="zh-CN"/>
              </w:rPr>
            </w:pPr>
            <w:r>
              <w:rPr>
                <w:rFonts w:eastAsia="DengXian"/>
                <w:lang w:eastAsia="zh-CN"/>
              </w:rPr>
              <w:t>We are fine with sending an LS to RAN2.</w:t>
            </w:r>
          </w:p>
        </w:tc>
      </w:tr>
      <w:tr w:rsidR="00D44A5C" w14:paraId="667399D8" w14:textId="77777777">
        <w:tc>
          <w:tcPr>
            <w:tcW w:w="1479" w:type="dxa"/>
            <w:tcBorders>
              <w:top w:val="single" w:sz="4" w:space="0" w:color="auto"/>
              <w:left w:val="single" w:sz="4" w:space="0" w:color="auto"/>
              <w:bottom w:val="single" w:sz="4" w:space="0" w:color="auto"/>
              <w:right w:val="single" w:sz="4" w:space="0" w:color="auto"/>
            </w:tcBorders>
          </w:tcPr>
          <w:p w14:paraId="66220675" w14:textId="77777777" w:rsidR="00D44A5C" w:rsidRDefault="00887645">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425EB56F"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6331A0" w14:textId="77777777" w:rsidR="00D44A5C" w:rsidRDefault="00D44A5C">
            <w:pPr>
              <w:rPr>
                <w:rFonts w:eastAsia="DengXian"/>
                <w:lang w:eastAsia="zh-CN"/>
              </w:rPr>
            </w:pPr>
          </w:p>
        </w:tc>
      </w:tr>
      <w:tr w:rsidR="00D44A5C" w14:paraId="269F144C" w14:textId="77777777">
        <w:tc>
          <w:tcPr>
            <w:tcW w:w="1479" w:type="dxa"/>
            <w:tcBorders>
              <w:top w:val="single" w:sz="4" w:space="0" w:color="auto"/>
              <w:left w:val="single" w:sz="4" w:space="0" w:color="auto"/>
              <w:bottom w:val="single" w:sz="4" w:space="0" w:color="auto"/>
              <w:right w:val="single" w:sz="4" w:space="0" w:color="auto"/>
            </w:tcBorders>
          </w:tcPr>
          <w:p w14:paraId="7BE1E1AF"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239BFE32"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32739550" w14:textId="77777777" w:rsidR="00D44A5C" w:rsidRDefault="00887645">
            <w:pPr>
              <w:rPr>
                <w:rFonts w:eastAsia="Yu Mincho"/>
                <w:lang w:eastAsia="ja-JP"/>
              </w:rPr>
            </w:pPr>
            <w:r>
              <w:rPr>
                <w:rFonts w:eastAsia="Yu Mincho" w:hint="eastAsia"/>
                <w:lang w:eastAsia="ja-JP"/>
              </w:rPr>
              <w:t>B</w:t>
            </w:r>
            <w:r>
              <w:rPr>
                <w:rFonts w:eastAsia="Yu Mincho"/>
                <w:lang w:eastAsia="ja-JP"/>
              </w:rPr>
              <w:t xml:space="preserve">ased on the comments provides so far, most companies fine with sending an LS to RAN2. Since we sent an LS to RAN2 at the end of the last RAN1 meeting to include </w:t>
            </w:r>
            <w:proofErr w:type="gramStart"/>
            <w:r>
              <w:rPr>
                <w:rFonts w:eastAsia="Yu Mincho"/>
                <w:lang w:eastAsia="ja-JP"/>
              </w:rPr>
              <w:t>all of</w:t>
            </w:r>
            <w:proofErr w:type="gramEnd"/>
            <w:r>
              <w:rPr>
                <w:rFonts w:eastAsia="Yu Mincho"/>
                <w:lang w:eastAsia="ja-JP"/>
              </w:rPr>
              <w:t xml:space="preserve"> the RAN2-related agreements, we can follow the same principle.</w:t>
            </w:r>
          </w:p>
          <w:p w14:paraId="1733ED0A" w14:textId="77777777" w:rsidR="00D44A5C" w:rsidRDefault="00887645">
            <w:pPr>
              <w:rPr>
                <w:rFonts w:eastAsia="Yu Mincho"/>
                <w:lang w:eastAsia="ja-JP"/>
              </w:rPr>
            </w:pPr>
            <w:r>
              <w:rPr>
                <w:rFonts w:eastAsia="Yu Mincho" w:hint="eastAsia"/>
                <w:lang w:eastAsia="ja-JP"/>
              </w:rPr>
              <w:lastRenderedPageBreak/>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 xml:space="preserve">RAN2-related agreements under AI8.6 can be included </w:t>
            </w:r>
            <w:proofErr w:type="gramStart"/>
            <w:r>
              <w:rPr>
                <w:rFonts w:eastAsia="Yu Mincho"/>
                <w:bCs/>
                <w:szCs w:val="21"/>
              </w:rPr>
              <w:t>similar to</w:t>
            </w:r>
            <w:proofErr w:type="gramEnd"/>
            <w:r>
              <w:rPr>
                <w:rFonts w:eastAsia="Yu Mincho"/>
                <w:bCs/>
                <w:szCs w:val="21"/>
              </w:rPr>
              <w:t xml:space="preserve"> last time.</w:t>
            </w:r>
          </w:p>
          <w:p w14:paraId="3E195D58" w14:textId="77777777" w:rsidR="00D44A5C" w:rsidRDefault="00887645">
            <w:pPr>
              <w:jc w:val="both"/>
              <w:rPr>
                <w:b/>
              </w:rPr>
            </w:pPr>
            <w:r>
              <w:rPr>
                <w:b/>
                <w:highlight w:val="cyan"/>
              </w:rPr>
              <w:t>Medium Priority Proposal 7-1:</w:t>
            </w:r>
          </w:p>
          <w:p w14:paraId="6E1EC219" w14:textId="77777777" w:rsidR="00D44A5C" w:rsidRDefault="0088764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2D091DB6" w14:textId="77777777" w:rsidR="00D44A5C" w:rsidRDefault="0088764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1C5A6DC" w14:textId="77777777" w:rsidR="00D44A5C" w:rsidRDefault="00D44A5C">
            <w:pPr>
              <w:rPr>
                <w:rFonts w:eastAsia="DengXian"/>
                <w:lang w:eastAsia="zh-CN"/>
              </w:rPr>
            </w:pPr>
          </w:p>
        </w:tc>
      </w:tr>
      <w:tr w:rsidR="00D44A5C" w14:paraId="59C3FA70" w14:textId="77777777">
        <w:tc>
          <w:tcPr>
            <w:tcW w:w="1479" w:type="dxa"/>
            <w:tcBorders>
              <w:top w:val="single" w:sz="4" w:space="0" w:color="auto"/>
              <w:left w:val="single" w:sz="4" w:space="0" w:color="auto"/>
              <w:bottom w:val="single" w:sz="4" w:space="0" w:color="auto"/>
              <w:right w:val="single" w:sz="4" w:space="0" w:color="auto"/>
            </w:tcBorders>
          </w:tcPr>
          <w:p w14:paraId="3FDA814D" w14:textId="77777777" w:rsidR="00D44A5C" w:rsidRDefault="00887645">
            <w:pPr>
              <w:rPr>
                <w:rFonts w:eastAsia="DengXian"/>
                <w:lang w:val="en-US" w:eastAsia="zh-CN"/>
              </w:rPr>
            </w:pPr>
            <w:r>
              <w:rPr>
                <w:rFonts w:eastAsia="DengXian"/>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14:paraId="3C9F2AB5"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64363" w14:textId="77777777" w:rsidR="00D44A5C" w:rsidRDefault="00D44A5C">
            <w:pPr>
              <w:rPr>
                <w:rFonts w:eastAsia="DengXian"/>
                <w:lang w:eastAsia="zh-CN"/>
              </w:rPr>
            </w:pPr>
          </w:p>
        </w:tc>
      </w:tr>
      <w:tr w:rsidR="00D44A5C" w14:paraId="132FEEFF" w14:textId="77777777">
        <w:tc>
          <w:tcPr>
            <w:tcW w:w="1479" w:type="dxa"/>
            <w:tcBorders>
              <w:top w:val="single" w:sz="4" w:space="0" w:color="auto"/>
              <w:left w:val="single" w:sz="4" w:space="0" w:color="auto"/>
              <w:bottom w:val="single" w:sz="4" w:space="0" w:color="auto"/>
              <w:right w:val="single" w:sz="4" w:space="0" w:color="auto"/>
            </w:tcBorders>
          </w:tcPr>
          <w:p w14:paraId="4E6B93D9" w14:textId="77777777" w:rsidR="00D44A5C" w:rsidRDefault="00887645">
            <w:pPr>
              <w:rPr>
                <w:rFonts w:eastAsia="DengXian"/>
                <w:lang w:val="en-US" w:eastAsia="zh-CN"/>
              </w:rPr>
            </w:pPr>
            <w:r>
              <w:rPr>
                <w:rFonts w:eastAsia="DengXia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013BAA9"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FEC9C2A" w14:textId="77777777" w:rsidR="00D44A5C" w:rsidRDefault="00D44A5C">
            <w:pPr>
              <w:rPr>
                <w:rFonts w:eastAsia="DengXian"/>
                <w:lang w:eastAsia="zh-CN"/>
              </w:rPr>
            </w:pPr>
          </w:p>
        </w:tc>
      </w:tr>
      <w:tr w:rsidR="00887645" w14:paraId="4FDA92C5" w14:textId="77777777">
        <w:tc>
          <w:tcPr>
            <w:tcW w:w="1479" w:type="dxa"/>
            <w:tcBorders>
              <w:top w:val="single" w:sz="4" w:space="0" w:color="auto"/>
              <w:left w:val="single" w:sz="4" w:space="0" w:color="auto"/>
              <w:bottom w:val="single" w:sz="4" w:space="0" w:color="auto"/>
              <w:right w:val="single" w:sz="4" w:space="0" w:color="auto"/>
            </w:tcBorders>
          </w:tcPr>
          <w:p w14:paraId="18F2DF4D" w14:textId="75F36487" w:rsidR="00887645" w:rsidRDefault="00887645">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386D507C" w14:textId="15648163" w:rsidR="00887645"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B571C6" w14:textId="77777777" w:rsidR="00887645" w:rsidRDefault="00887645">
            <w:pPr>
              <w:rPr>
                <w:rFonts w:eastAsia="DengXian"/>
                <w:lang w:eastAsia="zh-CN"/>
              </w:rPr>
            </w:pPr>
          </w:p>
        </w:tc>
      </w:tr>
      <w:tr w:rsidR="00C713C0" w14:paraId="77A547F1" w14:textId="77777777">
        <w:tc>
          <w:tcPr>
            <w:tcW w:w="1479" w:type="dxa"/>
            <w:tcBorders>
              <w:top w:val="single" w:sz="4" w:space="0" w:color="auto"/>
              <w:left w:val="single" w:sz="4" w:space="0" w:color="auto"/>
              <w:bottom w:val="single" w:sz="4" w:space="0" w:color="auto"/>
              <w:right w:val="single" w:sz="4" w:space="0" w:color="auto"/>
            </w:tcBorders>
          </w:tcPr>
          <w:p w14:paraId="33A36426" w14:textId="60D7E7CB" w:rsidR="00C713C0" w:rsidRDefault="00C713C0">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E45CB6A" w14:textId="55E44B8F" w:rsidR="00C713C0" w:rsidRDefault="00C713C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6997187" w14:textId="77777777" w:rsidR="00C713C0" w:rsidRDefault="00C713C0">
            <w:pPr>
              <w:rPr>
                <w:rFonts w:eastAsia="DengXian"/>
                <w:lang w:eastAsia="zh-CN"/>
              </w:rPr>
            </w:pPr>
          </w:p>
        </w:tc>
      </w:tr>
      <w:tr w:rsidR="00117647" w14:paraId="0DAB286C" w14:textId="77777777">
        <w:tc>
          <w:tcPr>
            <w:tcW w:w="1479" w:type="dxa"/>
            <w:tcBorders>
              <w:top w:val="single" w:sz="4" w:space="0" w:color="auto"/>
              <w:left w:val="single" w:sz="4" w:space="0" w:color="auto"/>
              <w:bottom w:val="single" w:sz="4" w:space="0" w:color="auto"/>
              <w:right w:val="single" w:sz="4" w:space="0" w:color="auto"/>
            </w:tcBorders>
          </w:tcPr>
          <w:p w14:paraId="0BF7F3E4" w14:textId="18F89BB2" w:rsidR="00117647" w:rsidRDefault="00117647">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4254321E" w14:textId="1479B357" w:rsidR="00117647" w:rsidRDefault="00117647">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137CE5" w14:textId="77777777" w:rsidR="00117647" w:rsidRDefault="00117647">
            <w:pPr>
              <w:rPr>
                <w:rFonts w:eastAsia="DengXian"/>
                <w:lang w:eastAsia="zh-CN"/>
              </w:rPr>
            </w:pPr>
          </w:p>
        </w:tc>
      </w:tr>
      <w:tr w:rsidR="00360547" w14:paraId="191E5760" w14:textId="77777777">
        <w:tc>
          <w:tcPr>
            <w:tcW w:w="1479" w:type="dxa"/>
            <w:tcBorders>
              <w:top w:val="single" w:sz="4" w:space="0" w:color="auto"/>
              <w:left w:val="single" w:sz="4" w:space="0" w:color="auto"/>
              <w:bottom w:val="single" w:sz="4" w:space="0" w:color="auto"/>
              <w:right w:val="single" w:sz="4" w:space="0" w:color="auto"/>
            </w:tcBorders>
          </w:tcPr>
          <w:p w14:paraId="0A4D1623" w14:textId="0BD08646" w:rsidR="00360547" w:rsidRDefault="00360547">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4A56E327" w14:textId="59BBEFD7" w:rsidR="00360547" w:rsidRDefault="00360547">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2552FFB" w14:textId="77777777" w:rsidR="00360547" w:rsidRDefault="00360547">
            <w:pPr>
              <w:rPr>
                <w:rFonts w:eastAsia="DengXian"/>
                <w:lang w:eastAsia="zh-CN"/>
              </w:rPr>
            </w:pPr>
          </w:p>
        </w:tc>
      </w:tr>
      <w:tr w:rsidR="00360E01" w14:paraId="6202741D" w14:textId="77777777" w:rsidTr="00360E01">
        <w:tc>
          <w:tcPr>
            <w:tcW w:w="1479" w:type="dxa"/>
          </w:tcPr>
          <w:p w14:paraId="7C579462" w14:textId="2466A01E" w:rsidR="00360E01" w:rsidRDefault="00360E01" w:rsidP="000238DA">
            <w:pPr>
              <w:rPr>
                <w:rFonts w:eastAsia="DengXian"/>
                <w:lang w:val="en-US" w:eastAsia="zh-CN"/>
              </w:rPr>
            </w:pPr>
            <w:r>
              <w:rPr>
                <w:rFonts w:eastAsia="DengXian"/>
                <w:lang w:val="en-US" w:eastAsia="zh-CN"/>
              </w:rPr>
              <w:t>Ericsson</w:t>
            </w:r>
          </w:p>
        </w:tc>
        <w:tc>
          <w:tcPr>
            <w:tcW w:w="1372" w:type="dxa"/>
          </w:tcPr>
          <w:p w14:paraId="46E47B99" w14:textId="77777777" w:rsidR="00360E01" w:rsidRDefault="00360E01" w:rsidP="000238DA">
            <w:pPr>
              <w:tabs>
                <w:tab w:val="left" w:pos="551"/>
              </w:tabs>
              <w:rPr>
                <w:rFonts w:eastAsia="DengXian"/>
                <w:lang w:val="en-US" w:eastAsia="zh-CN"/>
              </w:rPr>
            </w:pPr>
            <w:r>
              <w:rPr>
                <w:rFonts w:eastAsia="DengXian"/>
                <w:lang w:val="en-US" w:eastAsia="zh-CN"/>
              </w:rPr>
              <w:t>Y</w:t>
            </w:r>
          </w:p>
        </w:tc>
        <w:tc>
          <w:tcPr>
            <w:tcW w:w="6780" w:type="dxa"/>
          </w:tcPr>
          <w:p w14:paraId="46666A22" w14:textId="77777777" w:rsidR="00360E01" w:rsidRDefault="00360E01" w:rsidP="000238DA">
            <w:pPr>
              <w:rPr>
                <w:rFonts w:eastAsia="DengXian"/>
                <w:lang w:eastAsia="zh-CN"/>
              </w:rPr>
            </w:pPr>
          </w:p>
        </w:tc>
      </w:tr>
      <w:tr w:rsidR="00422CBF" w14:paraId="66EA9F6D" w14:textId="77777777" w:rsidTr="00360E01">
        <w:tc>
          <w:tcPr>
            <w:tcW w:w="1479" w:type="dxa"/>
          </w:tcPr>
          <w:p w14:paraId="01ED9051" w14:textId="4FDEF06A" w:rsidR="00422CBF" w:rsidRPr="00422CBF" w:rsidRDefault="00422CBF"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C637EA" w14:textId="36BA0406" w:rsidR="00422CBF" w:rsidRPr="00422CBF" w:rsidRDefault="00422CBF" w:rsidP="000238DA">
            <w:pPr>
              <w:tabs>
                <w:tab w:val="left" w:pos="551"/>
              </w:tabs>
              <w:rPr>
                <w:rFonts w:eastAsia="Yu Mincho"/>
                <w:lang w:val="en-US" w:eastAsia="ja-JP"/>
              </w:rPr>
            </w:pPr>
            <w:r>
              <w:rPr>
                <w:rFonts w:eastAsia="Yu Mincho" w:hint="eastAsia"/>
                <w:lang w:val="en-US" w:eastAsia="ja-JP"/>
              </w:rPr>
              <w:t>Y</w:t>
            </w:r>
          </w:p>
        </w:tc>
        <w:tc>
          <w:tcPr>
            <w:tcW w:w="6780" w:type="dxa"/>
          </w:tcPr>
          <w:p w14:paraId="7C5BC03B" w14:textId="77777777" w:rsidR="00422CBF" w:rsidRDefault="00422CBF" w:rsidP="000238DA">
            <w:pPr>
              <w:rPr>
                <w:rFonts w:eastAsia="DengXian"/>
                <w:lang w:eastAsia="zh-CN"/>
              </w:rPr>
            </w:pPr>
          </w:p>
        </w:tc>
      </w:tr>
      <w:tr w:rsidR="000A286C" w14:paraId="04278698" w14:textId="77777777" w:rsidTr="00360E01">
        <w:tc>
          <w:tcPr>
            <w:tcW w:w="1479" w:type="dxa"/>
          </w:tcPr>
          <w:p w14:paraId="27EEA082" w14:textId="4082E989" w:rsidR="000A286C" w:rsidRDefault="000A286C" w:rsidP="000238DA">
            <w:pPr>
              <w:rPr>
                <w:rFonts w:eastAsia="Yu Mincho"/>
                <w:lang w:val="en-US" w:eastAsia="ja-JP"/>
              </w:rPr>
            </w:pPr>
            <w:r>
              <w:rPr>
                <w:rFonts w:eastAsia="Yu Mincho"/>
                <w:lang w:val="en-US" w:eastAsia="ja-JP"/>
              </w:rPr>
              <w:t>NEC</w:t>
            </w:r>
          </w:p>
        </w:tc>
        <w:tc>
          <w:tcPr>
            <w:tcW w:w="1372" w:type="dxa"/>
          </w:tcPr>
          <w:p w14:paraId="0890687B" w14:textId="79460CD3" w:rsidR="000A286C" w:rsidRDefault="000A286C" w:rsidP="000238DA">
            <w:pPr>
              <w:tabs>
                <w:tab w:val="left" w:pos="551"/>
              </w:tabs>
              <w:rPr>
                <w:rFonts w:eastAsia="Yu Mincho"/>
                <w:lang w:val="en-US" w:eastAsia="ja-JP"/>
              </w:rPr>
            </w:pPr>
            <w:r>
              <w:rPr>
                <w:rFonts w:eastAsia="Yu Mincho"/>
                <w:lang w:val="en-US" w:eastAsia="ja-JP"/>
              </w:rPr>
              <w:t>Y</w:t>
            </w:r>
          </w:p>
        </w:tc>
        <w:tc>
          <w:tcPr>
            <w:tcW w:w="6780" w:type="dxa"/>
          </w:tcPr>
          <w:p w14:paraId="2704F494" w14:textId="77777777" w:rsidR="000A286C" w:rsidRDefault="000A286C" w:rsidP="000238DA">
            <w:pPr>
              <w:rPr>
                <w:rFonts w:eastAsia="DengXian"/>
                <w:lang w:eastAsia="zh-CN"/>
              </w:rPr>
            </w:pPr>
          </w:p>
        </w:tc>
      </w:tr>
      <w:tr w:rsidR="004863E9" w14:paraId="322B0374" w14:textId="77777777" w:rsidTr="004863E9">
        <w:tc>
          <w:tcPr>
            <w:tcW w:w="1479" w:type="dxa"/>
            <w:hideMark/>
          </w:tcPr>
          <w:p w14:paraId="214C8D39" w14:textId="77777777" w:rsidR="004863E9" w:rsidRDefault="004863E9">
            <w:pPr>
              <w:spacing w:after="160" w:line="252" w:lineRule="auto"/>
              <w:rPr>
                <w:lang w:val="en-US"/>
              </w:rPr>
            </w:pPr>
            <w:r>
              <w:rPr>
                <w:rFonts w:hint="eastAsia"/>
              </w:rPr>
              <w:t>LG</w:t>
            </w:r>
          </w:p>
        </w:tc>
        <w:tc>
          <w:tcPr>
            <w:tcW w:w="1372" w:type="dxa"/>
            <w:hideMark/>
          </w:tcPr>
          <w:p w14:paraId="10D28100" w14:textId="77777777" w:rsidR="004863E9" w:rsidRDefault="004863E9">
            <w:pPr>
              <w:spacing w:after="160" w:line="252" w:lineRule="auto"/>
            </w:pPr>
            <w:r>
              <w:rPr>
                <w:rFonts w:hint="eastAsia"/>
              </w:rPr>
              <w:t>Y</w:t>
            </w:r>
          </w:p>
        </w:tc>
        <w:tc>
          <w:tcPr>
            <w:tcW w:w="6780" w:type="dxa"/>
            <w:hideMark/>
          </w:tcPr>
          <w:p w14:paraId="76ABA6CD" w14:textId="77777777" w:rsidR="004863E9" w:rsidRDefault="004863E9">
            <w:pPr>
              <w:spacing w:after="160" w:line="252" w:lineRule="auto"/>
            </w:pPr>
            <w:r>
              <w:rPr>
                <w:rFonts w:hint="eastAsia"/>
              </w:rPr>
              <w:t xml:space="preserve">If </w:t>
            </w:r>
            <w:proofErr w:type="gramStart"/>
            <w:r>
              <w:rPr>
                <w:rFonts w:hint="eastAsia"/>
              </w:rPr>
              <w:t>a majority of</w:t>
            </w:r>
            <w:proofErr w:type="gramEnd"/>
            <w:r>
              <w:rPr>
                <w:rFonts w:hint="eastAsia"/>
              </w:rPr>
              <w:t xml:space="preserve"> companies prefer to send an LS to RAN2, we are fine to send it.</w:t>
            </w:r>
          </w:p>
        </w:tc>
      </w:tr>
      <w:tr w:rsidR="008726AA" w14:paraId="4BEBB8FE" w14:textId="77777777" w:rsidTr="004863E9">
        <w:tc>
          <w:tcPr>
            <w:tcW w:w="1479" w:type="dxa"/>
          </w:tcPr>
          <w:p w14:paraId="12BE342C" w14:textId="24A9F894" w:rsidR="008726AA" w:rsidRDefault="008726AA" w:rsidP="008726AA">
            <w:pPr>
              <w:spacing w:after="160" w:line="252" w:lineRule="auto"/>
            </w:pPr>
            <w:r>
              <w:rPr>
                <w:rFonts w:eastAsia="Yu Mincho" w:hint="eastAsia"/>
                <w:lang w:val="en-US" w:eastAsia="ja-JP"/>
              </w:rPr>
              <w:t>F</w:t>
            </w:r>
            <w:r>
              <w:rPr>
                <w:rFonts w:eastAsia="Yu Mincho"/>
                <w:lang w:val="en-US" w:eastAsia="ja-JP"/>
              </w:rPr>
              <w:t>L</w:t>
            </w:r>
          </w:p>
        </w:tc>
        <w:tc>
          <w:tcPr>
            <w:tcW w:w="1372" w:type="dxa"/>
          </w:tcPr>
          <w:p w14:paraId="25E43083" w14:textId="77777777" w:rsidR="008726AA" w:rsidRDefault="008726AA" w:rsidP="008726AA">
            <w:pPr>
              <w:spacing w:after="160" w:line="252" w:lineRule="auto"/>
            </w:pPr>
          </w:p>
        </w:tc>
        <w:tc>
          <w:tcPr>
            <w:tcW w:w="6780" w:type="dxa"/>
          </w:tcPr>
          <w:p w14:paraId="3E25D1BB" w14:textId="27B1F9C5" w:rsidR="008726AA" w:rsidRDefault="008726AA" w:rsidP="008726AA">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sidRPr="004F5950">
              <w:rPr>
                <w:rFonts w:eastAsia="Yu Mincho"/>
                <w:vertAlign w:val="superscript"/>
                <w:lang w:eastAsia="ja-JP"/>
              </w:rPr>
              <w:t>th</w:t>
            </w:r>
            <w:r>
              <w:rPr>
                <w:rFonts w:eastAsia="Yu Mincho"/>
                <w:lang w:eastAsia="ja-JP"/>
              </w:rPr>
              <w:t xml:space="preserve"> August.</w:t>
            </w:r>
          </w:p>
        </w:tc>
      </w:tr>
      <w:tr w:rsidR="008726AA" w14:paraId="094EBFF4" w14:textId="77777777" w:rsidTr="004863E9">
        <w:tc>
          <w:tcPr>
            <w:tcW w:w="1479" w:type="dxa"/>
          </w:tcPr>
          <w:p w14:paraId="311C0CEF" w14:textId="4670EA6D" w:rsidR="008726AA" w:rsidRPr="00EC20DC" w:rsidRDefault="00EC20DC" w:rsidP="008726AA">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1C28F103" w14:textId="77777777" w:rsidR="008726AA" w:rsidRDefault="008726AA" w:rsidP="008726AA">
            <w:pPr>
              <w:spacing w:after="160" w:line="252" w:lineRule="auto"/>
            </w:pPr>
          </w:p>
        </w:tc>
        <w:tc>
          <w:tcPr>
            <w:tcW w:w="6780" w:type="dxa"/>
          </w:tcPr>
          <w:p w14:paraId="0DF64BD0" w14:textId="1D4E9981" w:rsidR="00EC20DC" w:rsidRDefault="00EC20DC" w:rsidP="00EC20DC">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sidRPr="00EC20DC">
              <w:rPr>
                <w:rFonts w:eastAsia="Yu Mincho"/>
                <w:vertAlign w:val="superscript"/>
                <w:lang w:val="en-US" w:eastAsia="ja-JP"/>
              </w:rPr>
              <w:t>th</w:t>
            </w:r>
            <w:r>
              <w:rPr>
                <w:rFonts w:eastAsia="Yu Mincho"/>
                <w:lang w:val="en-US" w:eastAsia="ja-JP"/>
              </w:rPr>
              <w:t xml:space="preserve"> August:</w:t>
            </w:r>
          </w:p>
          <w:p w14:paraId="534F292D" w14:textId="77777777" w:rsidR="00EC20DC" w:rsidRPr="000B26FF" w:rsidRDefault="00EC20DC" w:rsidP="00EC20DC">
            <w:pPr>
              <w:spacing w:after="0"/>
              <w:jc w:val="both"/>
              <w:rPr>
                <w:bCs/>
              </w:rPr>
            </w:pPr>
            <w:r w:rsidRPr="000B26FF">
              <w:rPr>
                <w:bCs/>
                <w:highlight w:val="green"/>
              </w:rPr>
              <w:t>Agreement</w:t>
            </w:r>
          </w:p>
          <w:p w14:paraId="1EEB7625" w14:textId="77777777" w:rsidR="00EC20DC" w:rsidRDefault="00EC20DC" w:rsidP="00EC20DC">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4A203844" w14:textId="77777777" w:rsidR="00EC20DC" w:rsidRDefault="00EC20DC" w:rsidP="00EC20DC">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C280632" w14:textId="77777777" w:rsidR="00EC20DC" w:rsidRDefault="00EC20DC" w:rsidP="008726AA">
            <w:pPr>
              <w:spacing w:after="160" w:line="252" w:lineRule="auto"/>
            </w:pPr>
          </w:p>
          <w:p w14:paraId="69B2BECD" w14:textId="4FDCAC08" w:rsidR="00EC20DC" w:rsidRPr="00EC20DC" w:rsidRDefault="00EC20DC" w:rsidP="008726AA">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w:t>
            </w:r>
            <w:r w:rsidR="00580527">
              <w:rPr>
                <w:rFonts w:eastAsia="Yu Mincho"/>
                <w:lang w:eastAsia="ja-JP"/>
              </w:rPr>
              <w:t xml:space="preserve"> in next week.</w:t>
            </w:r>
          </w:p>
        </w:tc>
      </w:tr>
      <w:tr w:rsidR="00580527" w14:paraId="1B2B4548" w14:textId="77777777" w:rsidTr="00580527">
        <w:tc>
          <w:tcPr>
            <w:tcW w:w="1479" w:type="dxa"/>
            <w:shd w:val="clear" w:color="auto" w:fill="808080" w:themeFill="background1" w:themeFillShade="80"/>
          </w:tcPr>
          <w:p w14:paraId="69B23A49" w14:textId="77777777" w:rsidR="00580527" w:rsidRDefault="00580527" w:rsidP="008726AA">
            <w:pPr>
              <w:spacing w:after="160" w:line="252" w:lineRule="auto"/>
              <w:rPr>
                <w:rFonts w:eastAsia="Yu Mincho"/>
                <w:lang w:eastAsia="ja-JP"/>
              </w:rPr>
            </w:pPr>
          </w:p>
        </w:tc>
        <w:tc>
          <w:tcPr>
            <w:tcW w:w="1372" w:type="dxa"/>
            <w:shd w:val="clear" w:color="auto" w:fill="808080" w:themeFill="background1" w:themeFillShade="80"/>
          </w:tcPr>
          <w:p w14:paraId="757302B8" w14:textId="77777777" w:rsidR="00580527" w:rsidRDefault="00580527" w:rsidP="008726AA">
            <w:pPr>
              <w:spacing w:after="160" w:line="252" w:lineRule="auto"/>
            </w:pPr>
          </w:p>
        </w:tc>
        <w:tc>
          <w:tcPr>
            <w:tcW w:w="6780" w:type="dxa"/>
            <w:shd w:val="clear" w:color="auto" w:fill="808080" w:themeFill="background1" w:themeFillShade="80"/>
          </w:tcPr>
          <w:p w14:paraId="583C44E1" w14:textId="77777777" w:rsidR="00580527" w:rsidRDefault="00580527" w:rsidP="00EC20DC">
            <w:pPr>
              <w:rPr>
                <w:rFonts w:eastAsia="Yu Mincho"/>
                <w:lang w:val="en-US" w:eastAsia="ja-JP"/>
              </w:rPr>
            </w:pPr>
          </w:p>
        </w:tc>
      </w:tr>
    </w:tbl>
    <w:p w14:paraId="30F06A27" w14:textId="77777777" w:rsidR="00D44A5C" w:rsidRDefault="00D44A5C">
      <w:pPr>
        <w:spacing w:after="100" w:afterAutospacing="1"/>
        <w:jc w:val="both"/>
        <w:rPr>
          <w:rFonts w:eastAsia="Yu Mincho"/>
          <w:lang w:eastAsia="ja-JP"/>
        </w:rPr>
      </w:pPr>
    </w:p>
    <w:p w14:paraId="122538E1" w14:textId="77777777" w:rsidR="00D44A5C" w:rsidRDefault="00887645">
      <w:pPr>
        <w:pStyle w:val="Heading1"/>
      </w:pPr>
      <w:r>
        <w:t>Conclusions</w:t>
      </w:r>
    </w:p>
    <w:p w14:paraId="3903D9FE" w14:textId="77777777" w:rsidR="00D44A5C" w:rsidRDefault="0088764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63CEBF56" w14:textId="08EFAF6F"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w:t>
      </w:r>
      <w:r w:rsidR="00251B6C">
        <w:rPr>
          <w:rFonts w:eastAsia="Yu Mincho"/>
          <w:lang w:eastAsia="ja-JP"/>
        </w:rPr>
        <w:t>s/conclusions</w:t>
      </w:r>
      <w:r>
        <w:rPr>
          <w:rFonts w:eastAsia="Yu Mincho"/>
          <w:lang w:eastAsia="ja-JP"/>
        </w:rPr>
        <w:t xml:space="preserve"> w</w:t>
      </w:r>
      <w:r w:rsidR="00251B6C">
        <w:rPr>
          <w:rFonts w:eastAsia="Yu Mincho"/>
          <w:lang w:eastAsia="ja-JP"/>
        </w:rPr>
        <w:t>ere</w:t>
      </w:r>
      <w:r>
        <w:rPr>
          <w:rFonts w:eastAsia="Yu Mincho"/>
          <w:lang w:eastAsia="ja-JP"/>
        </w:rPr>
        <w:t xml:space="preserve"> made in [106-e-NR-R17-RedCap-05]:</w:t>
      </w:r>
    </w:p>
    <w:p w14:paraId="0D8F2CD3" w14:textId="77777777" w:rsidR="00D44A5C" w:rsidRDefault="00887645" w:rsidP="00FB1FB8">
      <w:pPr>
        <w:spacing w:after="0"/>
        <w:jc w:val="both"/>
        <w:rPr>
          <w:b/>
        </w:rPr>
      </w:pPr>
      <w:r>
        <w:rPr>
          <w:b/>
          <w:highlight w:val="green"/>
        </w:rPr>
        <w:t>Agreement:</w:t>
      </w:r>
    </w:p>
    <w:p w14:paraId="48B74151" w14:textId="77777777" w:rsidR="00D44A5C" w:rsidRDefault="00887645" w:rsidP="00FB1FB8">
      <w:pPr>
        <w:spacing w:after="0" w:line="252" w:lineRule="auto"/>
        <w:jc w:val="both"/>
        <w:rPr>
          <w:rFonts w:eastAsia="Times New Roman"/>
          <w:lang w:val="en-US"/>
        </w:rPr>
      </w:pPr>
      <w:r>
        <w:rPr>
          <w:bCs/>
          <w:szCs w:val="22"/>
          <w:lang w:eastAsia="zh-CN"/>
        </w:rPr>
        <w:t>Confirm the following working assumption with the modifications in red:</w:t>
      </w:r>
    </w:p>
    <w:p w14:paraId="39518FC7" w14:textId="77777777" w:rsidR="00D44A5C" w:rsidRDefault="00887645" w:rsidP="00FB1FB8">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0905867C" w14:textId="77777777" w:rsidR="00D44A5C" w:rsidRDefault="00887645" w:rsidP="00FB1FB8">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3404F793" w14:textId="77777777" w:rsidR="00D44A5C" w:rsidRDefault="00887645" w:rsidP="00FB1FB8">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D9A828B" w14:textId="77777777" w:rsidR="00D44A5C" w:rsidRDefault="00887645" w:rsidP="00FB1FB8">
      <w:pPr>
        <w:numPr>
          <w:ilvl w:val="1"/>
          <w:numId w:val="9"/>
        </w:numPr>
        <w:spacing w:after="0" w:line="252" w:lineRule="auto"/>
        <w:jc w:val="both"/>
        <w:rPr>
          <w:rFonts w:eastAsia="Times New Roman"/>
        </w:rPr>
      </w:pPr>
      <w:r>
        <w:rPr>
          <w:rFonts w:eastAsia="Times New Roman"/>
          <w:strike/>
          <w:color w:val="FF0000"/>
        </w:rPr>
        <w:lastRenderedPageBreak/>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B8ED48D" w14:textId="77777777" w:rsidR="00D44A5C" w:rsidRDefault="00887645" w:rsidP="00FB1FB8">
      <w:pPr>
        <w:numPr>
          <w:ilvl w:val="2"/>
          <w:numId w:val="9"/>
        </w:numPr>
        <w:spacing w:after="0" w:line="252" w:lineRule="auto"/>
        <w:jc w:val="both"/>
        <w:rPr>
          <w:rFonts w:eastAsia="Times New Roman"/>
        </w:rPr>
      </w:pPr>
      <w:r>
        <w:rPr>
          <w:rFonts w:eastAsia="Times New Roman"/>
        </w:rPr>
        <w:t>separate PRACH resource</w:t>
      </w:r>
    </w:p>
    <w:p w14:paraId="617D1F0E" w14:textId="77777777" w:rsidR="00D44A5C" w:rsidRDefault="00887645" w:rsidP="00FB1FB8">
      <w:pPr>
        <w:numPr>
          <w:ilvl w:val="2"/>
          <w:numId w:val="9"/>
        </w:numPr>
        <w:spacing w:after="0" w:line="252" w:lineRule="auto"/>
        <w:jc w:val="both"/>
        <w:rPr>
          <w:rFonts w:eastAsia="Times New Roman"/>
        </w:rPr>
      </w:pPr>
      <w:r>
        <w:rPr>
          <w:rFonts w:eastAsia="Times New Roman"/>
        </w:rPr>
        <w:t>PRACH preamble partitioning</w:t>
      </w:r>
    </w:p>
    <w:p w14:paraId="181D436A" w14:textId="77777777" w:rsidR="00D44A5C" w:rsidRDefault="00887645" w:rsidP="00FB1FB8">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5AFFF7E" w14:textId="77777777" w:rsidR="00D44A5C" w:rsidRDefault="00887645" w:rsidP="00FB1FB8">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3BE95147" w14:textId="77777777" w:rsidR="00D44A5C" w:rsidRDefault="00887645" w:rsidP="00FB1FB8">
      <w:pPr>
        <w:spacing w:after="0"/>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00DFD5BB" w14:textId="6EF6D1C2" w:rsidR="00D44A5C" w:rsidRDefault="00D44A5C" w:rsidP="00FB1FB8">
      <w:pPr>
        <w:spacing w:after="0"/>
        <w:jc w:val="both"/>
        <w:rPr>
          <w:rFonts w:eastAsia="Yu Mincho"/>
        </w:rPr>
      </w:pPr>
    </w:p>
    <w:p w14:paraId="2CBD6066" w14:textId="77777777" w:rsidR="00FB1FB8" w:rsidRPr="000B26FF" w:rsidRDefault="00FB1FB8" w:rsidP="00FB1FB8">
      <w:pPr>
        <w:spacing w:after="0"/>
        <w:jc w:val="both"/>
        <w:rPr>
          <w:bCs/>
        </w:rPr>
      </w:pPr>
      <w:r w:rsidRPr="000B26FF">
        <w:rPr>
          <w:bCs/>
        </w:rPr>
        <w:t>Co</w:t>
      </w:r>
      <w:r>
        <w:rPr>
          <w:bCs/>
        </w:rPr>
        <w:t>nc</w:t>
      </w:r>
      <w:r w:rsidRPr="000B26FF">
        <w:rPr>
          <w:bCs/>
        </w:rPr>
        <w:t>lusion</w:t>
      </w:r>
    </w:p>
    <w:p w14:paraId="7827F5A1" w14:textId="77777777" w:rsidR="00FB1FB8" w:rsidRPr="000B26FF" w:rsidRDefault="00FB1FB8" w:rsidP="00FB1FB8">
      <w:pPr>
        <w:pStyle w:val="ListParagraph"/>
        <w:numPr>
          <w:ilvl w:val="0"/>
          <w:numId w:val="9"/>
        </w:numPr>
        <w:spacing w:after="0"/>
        <w:jc w:val="both"/>
        <w:rPr>
          <w:bCs/>
          <w:sz w:val="20"/>
          <w:szCs w:val="20"/>
          <w:lang w:val="en-GB"/>
        </w:rPr>
      </w:pPr>
      <w:r w:rsidRPr="00D87E55">
        <w:rPr>
          <w:bCs/>
          <w:sz w:val="20"/>
          <w:szCs w:val="20"/>
          <w:lang w:val="en-GB" w:eastAsia="zh-CN"/>
        </w:rPr>
        <w:t>Whether</w:t>
      </w:r>
      <w:r>
        <w:rPr>
          <w:bCs/>
          <w:sz w:val="20"/>
          <w:szCs w:val="20"/>
          <w:lang w:val="en-GB" w:eastAsia="zh-CN"/>
        </w:rPr>
        <w:t xml:space="preserve"> there is</w:t>
      </w:r>
      <w:r w:rsidRPr="000B26FF">
        <w:rPr>
          <w:bCs/>
          <w:sz w:val="20"/>
          <w:szCs w:val="20"/>
          <w:lang w:val="en-GB" w:eastAsia="zh-CN"/>
        </w:rPr>
        <w:t xml:space="preserve"> </w:t>
      </w:r>
      <w:r w:rsidRPr="00D87E55">
        <w:rPr>
          <w:bCs/>
          <w:sz w:val="20"/>
          <w:szCs w:val="20"/>
          <w:lang w:val="en-GB" w:eastAsia="zh-CN"/>
        </w:rPr>
        <w:t>RA-RNTI overlapping issue</w:t>
      </w:r>
      <w:r>
        <w:rPr>
          <w:bCs/>
          <w:sz w:val="20"/>
          <w:szCs w:val="20"/>
          <w:lang w:val="en-GB" w:eastAsia="zh-CN"/>
        </w:rPr>
        <w:t xml:space="preserve"> and </w:t>
      </w:r>
      <w:r w:rsidRPr="00D87E55">
        <w:rPr>
          <w:bCs/>
          <w:sz w:val="20"/>
          <w:szCs w:val="20"/>
          <w:lang w:val="en-GB" w:eastAsia="zh-CN"/>
        </w:rPr>
        <w:t>how to address RA-RNTI overlapping issue in the early indication of RedCap UEs in Msg1 in Rel-17</w:t>
      </w:r>
      <w:r w:rsidRPr="000B26FF">
        <w:rPr>
          <w:bCs/>
          <w:sz w:val="20"/>
          <w:szCs w:val="20"/>
          <w:lang w:val="en-GB" w:eastAsia="zh-CN"/>
        </w:rPr>
        <w:t xml:space="preserve"> is up to RAN2.</w:t>
      </w:r>
    </w:p>
    <w:p w14:paraId="18B18130" w14:textId="77777777" w:rsidR="00FB1FB8" w:rsidRDefault="00FB1FB8" w:rsidP="00FB1FB8">
      <w:pPr>
        <w:spacing w:after="0"/>
        <w:jc w:val="both"/>
        <w:rPr>
          <w:bCs/>
          <w:highlight w:val="green"/>
        </w:rPr>
      </w:pPr>
    </w:p>
    <w:p w14:paraId="300713C1" w14:textId="3D37973B" w:rsidR="00FB1FB8" w:rsidRPr="000B26FF" w:rsidRDefault="00FB1FB8" w:rsidP="00FB1FB8">
      <w:pPr>
        <w:spacing w:after="0"/>
        <w:jc w:val="both"/>
        <w:rPr>
          <w:bCs/>
        </w:rPr>
      </w:pPr>
      <w:r w:rsidRPr="000B26FF">
        <w:rPr>
          <w:bCs/>
          <w:highlight w:val="green"/>
        </w:rPr>
        <w:t>Agreement</w:t>
      </w:r>
    </w:p>
    <w:p w14:paraId="1A8DAD1B" w14:textId="77777777" w:rsidR="00FB1FB8" w:rsidRDefault="00FB1FB8" w:rsidP="00FB1FB8">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48369E0E" w14:textId="77777777" w:rsidR="00FB1FB8" w:rsidRDefault="00FB1FB8" w:rsidP="00FB1FB8">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7ABCEF5C" w14:textId="77777777" w:rsidR="00FB1FB8" w:rsidRDefault="00FB1FB8" w:rsidP="00FB1FB8">
      <w:pPr>
        <w:spacing w:after="0"/>
        <w:jc w:val="both"/>
        <w:rPr>
          <w:bCs/>
        </w:rPr>
      </w:pPr>
    </w:p>
    <w:p w14:paraId="725A503B" w14:textId="07EF19C9" w:rsidR="00FB1FB8" w:rsidRPr="000B26FF" w:rsidRDefault="00FB1FB8" w:rsidP="00FB1FB8">
      <w:pPr>
        <w:spacing w:after="0"/>
        <w:jc w:val="both"/>
        <w:rPr>
          <w:bCs/>
        </w:rPr>
      </w:pPr>
      <w:r w:rsidRPr="000B26FF">
        <w:rPr>
          <w:bCs/>
        </w:rPr>
        <w:t>Conclusion:</w:t>
      </w:r>
    </w:p>
    <w:p w14:paraId="0DC4DCC6" w14:textId="77777777" w:rsidR="00FB1FB8" w:rsidRPr="000B26FF" w:rsidRDefault="00FB1FB8" w:rsidP="00FB1FB8">
      <w:pPr>
        <w:pStyle w:val="ListParagraph"/>
        <w:numPr>
          <w:ilvl w:val="0"/>
          <w:numId w:val="9"/>
        </w:numPr>
        <w:spacing w:after="0"/>
        <w:jc w:val="both"/>
        <w:rPr>
          <w:rFonts w:ascii="Times New Roman" w:hAnsi="Times New Roman" w:cs="Times New Roman"/>
          <w:bCs/>
          <w:sz w:val="20"/>
          <w:szCs w:val="20"/>
          <w:lang w:val="en-US"/>
        </w:rPr>
      </w:pPr>
      <w:r w:rsidRPr="000B26FF">
        <w:rPr>
          <w:rFonts w:ascii="Times New Roman" w:hAnsi="Times New Roman" w:cs="Times New Roman"/>
          <w:bCs/>
          <w:sz w:val="20"/>
          <w:szCs w:val="20"/>
          <w:lang w:val="en-US" w:eastAsia="zh-CN"/>
        </w:rPr>
        <w:t xml:space="preserve">There is no consensus in RAN1 </w:t>
      </w:r>
      <w:r>
        <w:rPr>
          <w:rFonts w:ascii="Times New Roman" w:hAnsi="Times New Roman" w:cs="Times New Roman"/>
          <w:bCs/>
          <w:sz w:val="20"/>
          <w:szCs w:val="20"/>
          <w:lang w:val="en-US" w:eastAsia="zh-CN"/>
        </w:rPr>
        <w:t xml:space="preserve">on </w:t>
      </w:r>
      <w:r w:rsidRPr="000B26FF">
        <w:rPr>
          <w:rFonts w:ascii="Times New Roman" w:hAnsi="Times New Roman" w:cs="Times New Roman"/>
          <w:bCs/>
          <w:sz w:val="20"/>
          <w:szCs w:val="20"/>
          <w:lang w:val="en-US" w:eastAsia="zh-CN"/>
        </w:rPr>
        <w:t>whether to have the access barring indication in DCI scheduling SIB1, and</w:t>
      </w:r>
      <w:r>
        <w:rPr>
          <w:rFonts w:ascii="Times New Roman" w:hAnsi="Times New Roman" w:cs="Times New Roman"/>
          <w:bCs/>
          <w:sz w:val="20"/>
          <w:szCs w:val="20"/>
          <w:lang w:val="en-US" w:eastAsia="zh-CN"/>
        </w:rPr>
        <w:t xml:space="preserve"> </w:t>
      </w:r>
      <w:r w:rsidRPr="000B26FF">
        <w:rPr>
          <w:rFonts w:ascii="Times New Roman" w:hAnsi="Times New Roman" w:cs="Times New Roman"/>
          <w:bCs/>
          <w:sz w:val="20"/>
          <w:szCs w:val="20"/>
          <w:lang w:val="en-US" w:eastAsia="zh-CN"/>
        </w:rPr>
        <w:t>RAN1 can come back</w:t>
      </w:r>
      <w:r>
        <w:rPr>
          <w:rFonts w:ascii="Times New Roman" w:hAnsi="Times New Roman" w:cs="Times New Roman"/>
          <w:bCs/>
          <w:sz w:val="20"/>
          <w:szCs w:val="20"/>
          <w:lang w:val="en-US" w:eastAsia="zh-CN"/>
        </w:rPr>
        <w:t xml:space="preserve"> if triggered by RAN2</w:t>
      </w:r>
      <w:r w:rsidRPr="000B26FF">
        <w:rPr>
          <w:rFonts w:ascii="Times New Roman" w:hAnsi="Times New Roman" w:cs="Times New Roman"/>
          <w:bCs/>
          <w:sz w:val="20"/>
          <w:szCs w:val="20"/>
          <w:lang w:val="en-US" w:eastAsia="zh-CN"/>
        </w:rPr>
        <w:t>.</w:t>
      </w:r>
    </w:p>
    <w:p w14:paraId="1BA53A61" w14:textId="77777777" w:rsidR="00FB1FB8" w:rsidRDefault="00FB1FB8">
      <w:pPr>
        <w:spacing w:after="100" w:afterAutospacing="1"/>
        <w:jc w:val="both"/>
        <w:rPr>
          <w:rFonts w:eastAsia="Yu Mincho"/>
        </w:rPr>
      </w:pPr>
    </w:p>
    <w:p w14:paraId="26171E9B" w14:textId="77777777" w:rsidR="00D44A5C" w:rsidRDefault="00887645">
      <w:pPr>
        <w:pStyle w:val="Heading1"/>
        <w:numPr>
          <w:ilvl w:val="0"/>
          <w:numId w:val="0"/>
        </w:numPr>
        <w:ind w:left="432" w:hanging="432"/>
      </w:pPr>
      <w:r>
        <w:t>Annex: Companies’ point of contact</w:t>
      </w:r>
    </w:p>
    <w:p w14:paraId="5FFDF893" w14:textId="77777777" w:rsidR="00D44A5C" w:rsidRDefault="0088764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44A5C" w14:paraId="7C46730A"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603B2" w14:textId="77777777" w:rsidR="00D44A5C" w:rsidRDefault="0088764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388F32" w14:textId="77777777" w:rsidR="00D44A5C" w:rsidRDefault="0088764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DA283C" w14:textId="77777777" w:rsidR="00D44A5C" w:rsidRDefault="00887645">
            <w:pPr>
              <w:spacing w:after="0"/>
              <w:jc w:val="center"/>
              <w:rPr>
                <w:b/>
                <w:bCs/>
              </w:rPr>
            </w:pPr>
            <w:r>
              <w:rPr>
                <w:b/>
                <w:bCs/>
              </w:rPr>
              <w:t>Email address</w:t>
            </w:r>
          </w:p>
        </w:tc>
      </w:tr>
      <w:tr w:rsidR="00D44A5C" w14:paraId="1DBBE6CA" w14:textId="77777777">
        <w:tc>
          <w:tcPr>
            <w:tcW w:w="2830" w:type="dxa"/>
            <w:tcBorders>
              <w:top w:val="single" w:sz="4" w:space="0" w:color="auto"/>
              <w:left w:val="single" w:sz="4" w:space="0" w:color="auto"/>
              <w:bottom w:val="single" w:sz="4" w:space="0" w:color="auto"/>
              <w:right w:val="single" w:sz="4" w:space="0" w:color="auto"/>
            </w:tcBorders>
          </w:tcPr>
          <w:p w14:paraId="35B8408B" w14:textId="77777777" w:rsidR="00D44A5C" w:rsidRDefault="00887645">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7890DC59" w14:textId="77777777" w:rsidR="00D44A5C" w:rsidRDefault="00887645">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686249F3" w14:textId="77777777" w:rsidR="00D44A5C" w:rsidRDefault="00FD2ACE">
            <w:pPr>
              <w:spacing w:after="0"/>
              <w:rPr>
                <w:rFonts w:eastAsia="DengXian"/>
                <w:lang w:eastAsia="zh-CN"/>
              </w:rPr>
            </w:pPr>
            <w:hyperlink r:id="rId15" w:history="1">
              <w:r w:rsidR="00887645">
                <w:rPr>
                  <w:rStyle w:val="Hyperlink"/>
                  <w:rFonts w:eastAsia="DengXian" w:hint="eastAsia"/>
                  <w:lang w:eastAsia="zh-CN"/>
                </w:rPr>
                <w:t>p</w:t>
              </w:r>
              <w:r w:rsidR="00887645">
                <w:rPr>
                  <w:rStyle w:val="Hyperlink"/>
                  <w:rFonts w:eastAsia="DengXian"/>
                  <w:lang w:eastAsia="zh-CN"/>
                </w:rPr>
                <w:t>anxueming@vivo.com</w:t>
              </w:r>
            </w:hyperlink>
          </w:p>
        </w:tc>
      </w:tr>
      <w:tr w:rsidR="00D44A5C" w14:paraId="381BB850" w14:textId="77777777">
        <w:tc>
          <w:tcPr>
            <w:tcW w:w="2830" w:type="dxa"/>
            <w:tcBorders>
              <w:top w:val="single" w:sz="4" w:space="0" w:color="auto"/>
              <w:left w:val="single" w:sz="4" w:space="0" w:color="auto"/>
              <w:bottom w:val="single" w:sz="4" w:space="0" w:color="auto"/>
              <w:right w:val="single" w:sz="4" w:space="0" w:color="auto"/>
            </w:tcBorders>
          </w:tcPr>
          <w:p w14:paraId="4C91A25B" w14:textId="77777777" w:rsidR="00D44A5C" w:rsidRDefault="0088764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0A0E6822" w14:textId="77777777" w:rsidR="00D44A5C" w:rsidRDefault="00887645">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65BDA97B" w14:textId="77777777" w:rsidR="00D44A5C" w:rsidRDefault="00FD2ACE">
            <w:pPr>
              <w:spacing w:after="0"/>
              <w:rPr>
                <w:rFonts w:eastAsiaTheme="minorEastAsia"/>
                <w:lang w:eastAsia="zh-CN"/>
              </w:rPr>
            </w:pPr>
            <w:hyperlink r:id="rId16" w:history="1">
              <w:r w:rsidR="00887645">
                <w:rPr>
                  <w:rStyle w:val="Hyperlink"/>
                  <w:rFonts w:eastAsiaTheme="minorEastAsia"/>
                  <w:lang w:eastAsia="zh-CN"/>
                </w:rPr>
                <w:t>feiyongqiang@catt.cn</w:t>
              </w:r>
            </w:hyperlink>
          </w:p>
        </w:tc>
      </w:tr>
      <w:tr w:rsidR="00D44A5C" w14:paraId="4FF7083B" w14:textId="77777777">
        <w:tc>
          <w:tcPr>
            <w:tcW w:w="2830" w:type="dxa"/>
            <w:tcBorders>
              <w:top w:val="single" w:sz="4" w:space="0" w:color="auto"/>
              <w:left w:val="single" w:sz="4" w:space="0" w:color="auto"/>
              <w:bottom w:val="single" w:sz="4" w:space="0" w:color="auto"/>
              <w:right w:val="single" w:sz="4" w:space="0" w:color="auto"/>
            </w:tcBorders>
          </w:tcPr>
          <w:p w14:paraId="1A7AACBB" w14:textId="77777777" w:rsidR="00D44A5C" w:rsidRDefault="0088764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6F414956" w14:textId="77777777" w:rsidR="00D44A5C" w:rsidRDefault="0088764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36A76C6B" w14:textId="77777777" w:rsidR="00D44A5C" w:rsidRDefault="00FD2ACE">
            <w:pPr>
              <w:spacing w:after="0"/>
            </w:pPr>
            <w:hyperlink r:id="rId17" w:history="1">
              <w:r w:rsidR="00887645">
                <w:rPr>
                  <w:rStyle w:val="Hyperlink"/>
                </w:rPr>
                <w:t>zhangyt18@lenovo.com</w:t>
              </w:r>
            </w:hyperlink>
          </w:p>
        </w:tc>
      </w:tr>
      <w:tr w:rsidR="00D44A5C" w14:paraId="53B33896" w14:textId="77777777">
        <w:tc>
          <w:tcPr>
            <w:tcW w:w="2830" w:type="dxa"/>
            <w:tcBorders>
              <w:top w:val="single" w:sz="4" w:space="0" w:color="auto"/>
              <w:left w:val="single" w:sz="4" w:space="0" w:color="auto"/>
              <w:bottom w:val="single" w:sz="4" w:space="0" w:color="auto"/>
              <w:right w:val="single" w:sz="4" w:space="0" w:color="auto"/>
            </w:tcBorders>
          </w:tcPr>
          <w:p w14:paraId="5303A496" w14:textId="77777777" w:rsidR="00D44A5C" w:rsidRDefault="00887645">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4DCDF093" w14:textId="77777777" w:rsidR="00D44A5C" w:rsidRDefault="00887645">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70930852" w14:textId="77777777" w:rsidR="00D44A5C" w:rsidRDefault="00FD2ACE">
            <w:pPr>
              <w:spacing w:after="0"/>
              <w:rPr>
                <w:rFonts w:eastAsia="DengXian"/>
                <w:lang w:eastAsia="zh-CN"/>
              </w:rPr>
            </w:pPr>
            <w:hyperlink r:id="rId18" w:history="1">
              <w:r w:rsidR="00887645">
                <w:rPr>
                  <w:rStyle w:val="Hyperlink"/>
                  <w:rFonts w:eastAsia="DengXian" w:hint="eastAsia"/>
                  <w:lang w:eastAsia="zh-CN"/>
                </w:rPr>
                <w:t>m</w:t>
              </w:r>
              <w:r w:rsidR="00887645">
                <w:rPr>
                  <w:rStyle w:val="Hyperlink"/>
                  <w:rFonts w:eastAsia="DengXian"/>
                  <w:lang w:eastAsia="zh-CN"/>
                </w:rPr>
                <w:t>uqin@xiaomi.com</w:t>
              </w:r>
            </w:hyperlink>
          </w:p>
        </w:tc>
      </w:tr>
      <w:tr w:rsidR="00D44A5C" w14:paraId="6813A9BD" w14:textId="77777777">
        <w:tc>
          <w:tcPr>
            <w:tcW w:w="2830" w:type="dxa"/>
            <w:tcBorders>
              <w:top w:val="single" w:sz="4" w:space="0" w:color="auto"/>
              <w:left w:val="single" w:sz="4" w:space="0" w:color="auto"/>
              <w:bottom w:val="single" w:sz="4" w:space="0" w:color="auto"/>
              <w:right w:val="single" w:sz="4" w:space="0" w:color="auto"/>
            </w:tcBorders>
          </w:tcPr>
          <w:p w14:paraId="1D8EA3A4" w14:textId="77777777" w:rsidR="00D44A5C" w:rsidRDefault="00887645">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0428998E" w14:textId="77777777" w:rsidR="00D44A5C" w:rsidRDefault="00887645">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2497A14C" w14:textId="77777777" w:rsidR="00D44A5C" w:rsidRDefault="00FD2ACE">
            <w:pPr>
              <w:spacing w:after="0"/>
              <w:rPr>
                <w:rFonts w:eastAsia="DengXian"/>
                <w:lang w:eastAsia="zh-CN"/>
              </w:rPr>
            </w:pPr>
            <w:hyperlink r:id="rId19" w:history="1">
              <w:r w:rsidR="00887645">
                <w:rPr>
                  <w:rStyle w:val="Hyperlink"/>
                  <w:rFonts w:eastAsia="DengXian"/>
                  <w:lang w:eastAsia="zh-CN"/>
                </w:rPr>
                <w:t>guojing6@chinatelecom.cn</w:t>
              </w:r>
            </w:hyperlink>
          </w:p>
        </w:tc>
      </w:tr>
      <w:tr w:rsidR="00D44A5C" w14:paraId="1238304D" w14:textId="77777777">
        <w:tc>
          <w:tcPr>
            <w:tcW w:w="2830" w:type="dxa"/>
            <w:tcBorders>
              <w:top w:val="single" w:sz="4" w:space="0" w:color="auto"/>
              <w:left w:val="single" w:sz="4" w:space="0" w:color="auto"/>
              <w:bottom w:val="single" w:sz="4" w:space="0" w:color="auto"/>
              <w:right w:val="single" w:sz="4" w:space="0" w:color="auto"/>
            </w:tcBorders>
          </w:tcPr>
          <w:p w14:paraId="55639C4A" w14:textId="77777777" w:rsidR="00D44A5C" w:rsidRDefault="00887645">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96F9A8C" w14:textId="77777777" w:rsidR="00D44A5C" w:rsidRDefault="00887645">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7988DAA0" w14:textId="77777777" w:rsidR="00D44A5C" w:rsidRDefault="00FD2ACE">
            <w:pPr>
              <w:spacing w:after="0"/>
              <w:rPr>
                <w:rFonts w:eastAsia="DengXian"/>
                <w:lang w:eastAsia="zh-CN"/>
              </w:rPr>
            </w:pPr>
            <w:hyperlink r:id="rId20" w:history="1">
              <w:r w:rsidR="00887645">
                <w:rPr>
                  <w:rStyle w:val="Hyperlink"/>
                  <w:rFonts w:eastAsia="DengXian"/>
                  <w:lang w:eastAsia="zh-CN"/>
                </w:rPr>
                <w:t>karol.schober@nordicsemi.no</w:t>
              </w:r>
            </w:hyperlink>
          </w:p>
        </w:tc>
      </w:tr>
      <w:tr w:rsidR="00D44A5C" w14:paraId="0DD2E1D6" w14:textId="77777777">
        <w:tc>
          <w:tcPr>
            <w:tcW w:w="2830" w:type="dxa"/>
            <w:tcBorders>
              <w:top w:val="single" w:sz="4" w:space="0" w:color="auto"/>
              <w:left w:val="single" w:sz="4" w:space="0" w:color="auto"/>
              <w:bottom w:val="single" w:sz="4" w:space="0" w:color="auto"/>
              <w:right w:val="single" w:sz="4" w:space="0" w:color="auto"/>
            </w:tcBorders>
          </w:tcPr>
          <w:p w14:paraId="10A1BD56" w14:textId="77777777" w:rsidR="00D44A5C" w:rsidRDefault="00887645">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27E94B09" w14:textId="77777777" w:rsidR="00D44A5C" w:rsidRDefault="00887645">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3BF053FD" w14:textId="77777777" w:rsidR="00D44A5C" w:rsidRDefault="00FD2ACE">
            <w:pPr>
              <w:spacing w:after="0"/>
            </w:pPr>
            <w:hyperlink r:id="rId21" w:history="1">
              <w:r w:rsidR="00887645">
                <w:rPr>
                  <w:rStyle w:val="Hyperlink"/>
                </w:rPr>
                <w:t>johan.bergman@ericsson.com</w:t>
              </w:r>
            </w:hyperlink>
          </w:p>
        </w:tc>
      </w:tr>
      <w:tr w:rsidR="00D44A5C" w14:paraId="693AD847" w14:textId="77777777">
        <w:tc>
          <w:tcPr>
            <w:tcW w:w="2830" w:type="dxa"/>
            <w:tcBorders>
              <w:top w:val="single" w:sz="4" w:space="0" w:color="auto"/>
              <w:left w:val="single" w:sz="4" w:space="0" w:color="auto"/>
              <w:bottom w:val="single" w:sz="4" w:space="0" w:color="auto"/>
              <w:right w:val="single" w:sz="4" w:space="0" w:color="auto"/>
            </w:tcBorders>
          </w:tcPr>
          <w:p w14:paraId="6E2E88CF" w14:textId="77777777" w:rsidR="00D44A5C" w:rsidRDefault="00887645">
            <w:pPr>
              <w:spacing w:after="0"/>
              <w:rPr>
                <w:rFonts w:eastAsia="SimSun"/>
                <w:lang w:val="en-US" w:eastAsia="zh-CN"/>
              </w:rPr>
            </w:pPr>
            <w:r>
              <w:rPr>
                <w:rFonts w:eastAsia="SimSun" w:hint="eastAsia"/>
                <w:lang w:val="en-US" w:eastAsia="zh-CN"/>
              </w:rPr>
              <w:t>ZTE, Sanechips</w:t>
            </w:r>
          </w:p>
        </w:tc>
        <w:tc>
          <w:tcPr>
            <w:tcW w:w="2410" w:type="dxa"/>
            <w:tcBorders>
              <w:top w:val="single" w:sz="4" w:space="0" w:color="auto"/>
              <w:left w:val="single" w:sz="4" w:space="0" w:color="auto"/>
              <w:bottom w:val="single" w:sz="4" w:space="0" w:color="auto"/>
              <w:right w:val="single" w:sz="4" w:space="0" w:color="auto"/>
            </w:tcBorders>
          </w:tcPr>
          <w:p w14:paraId="0A4364A3" w14:textId="77777777" w:rsidR="00D44A5C" w:rsidRDefault="00887645">
            <w:pPr>
              <w:spacing w:after="0"/>
              <w:rPr>
                <w:rFonts w:eastAsia="SimSun"/>
                <w:lang w:val="en-US" w:eastAsia="zh-CN"/>
              </w:rPr>
            </w:pPr>
            <w:r>
              <w:rPr>
                <w:rFonts w:eastAsia="SimSun"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5678895F" w14:textId="77777777" w:rsidR="00D44A5C" w:rsidRDefault="00FD2ACE">
            <w:pPr>
              <w:spacing w:after="0"/>
              <w:rPr>
                <w:rFonts w:eastAsia="SimSun"/>
                <w:lang w:val="en-US" w:eastAsia="zh-CN"/>
              </w:rPr>
            </w:pPr>
            <w:hyperlink r:id="rId22" w:history="1">
              <w:r w:rsidR="00887645">
                <w:rPr>
                  <w:rStyle w:val="Hyperlink"/>
                  <w:rFonts w:eastAsia="SimSun" w:hint="eastAsia"/>
                  <w:lang w:val="en-US" w:eastAsia="zh-CN"/>
                </w:rPr>
                <w:t>hu.youjun1@zte.com.cn</w:t>
              </w:r>
            </w:hyperlink>
          </w:p>
        </w:tc>
      </w:tr>
      <w:tr w:rsidR="00D44A5C" w14:paraId="30201B0C" w14:textId="77777777">
        <w:tc>
          <w:tcPr>
            <w:tcW w:w="2830" w:type="dxa"/>
            <w:tcBorders>
              <w:top w:val="single" w:sz="4" w:space="0" w:color="auto"/>
              <w:left w:val="single" w:sz="4" w:space="0" w:color="auto"/>
              <w:bottom w:val="single" w:sz="4" w:space="0" w:color="auto"/>
              <w:right w:val="single" w:sz="4" w:space="0" w:color="auto"/>
            </w:tcBorders>
          </w:tcPr>
          <w:p w14:paraId="118802AC" w14:textId="77777777" w:rsidR="00D44A5C" w:rsidRDefault="00887645">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29DB4306" w14:textId="77777777" w:rsidR="00D44A5C" w:rsidRDefault="00887645">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5BA6FC0B" w14:textId="77777777" w:rsidR="00D44A5C" w:rsidRDefault="00FD2ACE">
            <w:pPr>
              <w:spacing w:after="0"/>
              <w:rPr>
                <w:rFonts w:eastAsia="SimSun"/>
                <w:lang w:val="en-US" w:eastAsia="zh-CN"/>
              </w:rPr>
            </w:pPr>
            <w:hyperlink r:id="rId23" w:history="1">
              <w:r w:rsidR="00887645">
                <w:rPr>
                  <w:rStyle w:val="Hyperlink"/>
                  <w:rFonts w:eastAsia="SimSun"/>
                  <w:lang w:val="en-US" w:eastAsia="zh-CN"/>
                </w:rPr>
                <w:t>debdeep.chatterjee@intel.com</w:t>
              </w:r>
            </w:hyperlink>
          </w:p>
        </w:tc>
      </w:tr>
      <w:tr w:rsidR="00D44A5C" w14:paraId="068BDA52" w14:textId="77777777">
        <w:tc>
          <w:tcPr>
            <w:tcW w:w="2830" w:type="dxa"/>
            <w:tcBorders>
              <w:top w:val="single" w:sz="4" w:space="0" w:color="auto"/>
              <w:left w:val="single" w:sz="4" w:space="0" w:color="auto"/>
              <w:bottom w:val="single" w:sz="4" w:space="0" w:color="auto"/>
              <w:right w:val="single" w:sz="4" w:space="0" w:color="auto"/>
            </w:tcBorders>
          </w:tcPr>
          <w:p w14:paraId="5ABA6829" w14:textId="77777777" w:rsidR="00D44A5C" w:rsidRDefault="00887645">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3C3ACDB4" w14:textId="77777777" w:rsidR="00D44A5C" w:rsidRDefault="00887645">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36F23FF1" w14:textId="77777777" w:rsidR="00D44A5C" w:rsidRDefault="00FD2ACE">
            <w:pPr>
              <w:spacing w:after="0"/>
              <w:rPr>
                <w:rFonts w:eastAsia="SimSun"/>
                <w:lang w:val="en-US" w:eastAsia="zh-CN"/>
              </w:rPr>
            </w:pPr>
            <w:hyperlink r:id="rId24" w:history="1">
              <w:r w:rsidR="00887645">
                <w:rPr>
                  <w:rStyle w:val="Hyperlink"/>
                  <w:rFonts w:eastAsia="SimSun"/>
                  <w:lang w:val="en-US" w:eastAsia="zh-CN"/>
                </w:rPr>
                <w:t>sdost@sierrawireless.com</w:t>
              </w:r>
            </w:hyperlink>
          </w:p>
        </w:tc>
      </w:tr>
      <w:tr w:rsidR="00D44A5C" w14:paraId="153EFEF9" w14:textId="77777777">
        <w:tc>
          <w:tcPr>
            <w:tcW w:w="2830" w:type="dxa"/>
            <w:tcBorders>
              <w:top w:val="single" w:sz="4" w:space="0" w:color="auto"/>
              <w:left w:val="single" w:sz="4" w:space="0" w:color="auto"/>
              <w:bottom w:val="single" w:sz="4" w:space="0" w:color="auto"/>
              <w:right w:val="single" w:sz="4" w:space="0" w:color="auto"/>
            </w:tcBorders>
          </w:tcPr>
          <w:p w14:paraId="3E432021" w14:textId="77777777" w:rsidR="00D44A5C" w:rsidRDefault="00887645">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0346F80" w14:textId="77777777" w:rsidR="00D44A5C" w:rsidRDefault="00887645">
            <w:pPr>
              <w:spacing w:after="0"/>
              <w:rPr>
                <w:rFonts w:eastAsia="SimSun"/>
                <w:lang w:val="en-US" w:eastAsia="zh-CN"/>
              </w:rPr>
            </w:pPr>
            <w:r>
              <w:rPr>
                <w:rFonts w:eastAsia="SimSun" w:hint="eastAsia"/>
                <w:lang w:val="en-US" w:eastAsia="zh-CN"/>
              </w:rPr>
              <w:t>L</w:t>
            </w:r>
            <w:r>
              <w:rPr>
                <w:rFonts w:eastAsia="SimSun"/>
                <w:lang w:val="en-US" w:eastAsia="zh-CN"/>
              </w:rPr>
              <w:t>ijie Hu</w:t>
            </w:r>
          </w:p>
        </w:tc>
        <w:tc>
          <w:tcPr>
            <w:tcW w:w="4110" w:type="dxa"/>
            <w:tcBorders>
              <w:top w:val="single" w:sz="4" w:space="0" w:color="auto"/>
              <w:left w:val="single" w:sz="4" w:space="0" w:color="auto"/>
              <w:bottom w:val="single" w:sz="4" w:space="0" w:color="auto"/>
              <w:right w:val="single" w:sz="4" w:space="0" w:color="auto"/>
            </w:tcBorders>
          </w:tcPr>
          <w:p w14:paraId="66A64F59" w14:textId="77777777" w:rsidR="00D44A5C" w:rsidRDefault="00887645">
            <w:pPr>
              <w:spacing w:after="0"/>
              <w:rPr>
                <w:rFonts w:eastAsia="DengXian"/>
                <w:lang w:eastAsia="zh-CN"/>
              </w:rPr>
            </w:pPr>
            <w:r>
              <w:rPr>
                <w:rFonts w:eastAsia="DengXian"/>
                <w:lang w:eastAsia="zh-CN"/>
              </w:rPr>
              <w:t>hulijie@chinamobile.com</w:t>
            </w:r>
          </w:p>
        </w:tc>
      </w:tr>
      <w:tr w:rsidR="00D44A5C" w14:paraId="7CAA9784" w14:textId="77777777">
        <w:tc>
          <w:tcPr>
            <w:tcW w:w="2830" w:type="dxa"/>
            <w:tcBorders>
              <w:top w:val="single" w:sz="4" w:space="0" w:color="auto"/>
              <w:left w:val="single" w:sz="4" w:space="0" w:color="auto"/>
              <w:bottom w:val="single" w:sz="4" w:space="0" w:color="auto"/>
              <w:right w:val="single" w:sz="4" w:space="0" w:color="auto"/>
            </w:tcBorders>
          </w:tcPr>
          <w:p w14:paraId="2CC850AE" w14:textId="1D3C2F25" w:rsidR="00D44A5C" w:rsidRDefault="00360547">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1BCBDBDC" w14:textId="5E742CE1" w:rsidR="00D44A5C" w:rsidRDefault="00360547">
            <w:pPr>
              <w:spacing w:after="0"/>
              <w:rPr>
                <w:rFonts w:eastAsia="SimSun"/>
                <w:lang w:val="en-US" w:eastAsia="zh-CN"/>
              </w:rPr>
            </w:pPr>
            <w:r>
              <w:rPr>
                <w:rFonts w:eastAsia="SimSun"/>
                <w:lang w:val="en-US" w:eastAsia="zh-CN"/>
              </w:rPr>
              <w:t>Vip Desai</w:t>
            </w:r>
          </w:p>
        </w:tc>
        <w:tc>
          <w:tcPr>
            <w:tcW w:w="4110" w:type="dxa"/>
            <w:tcBorders>
              <w:top w:val="single" w:sz="4" w:space="0" w:color="auto"/>
              <w:left w:val="single" w:sz="4" w:space="0" w:color="auto"/>
              <w:bottom w:val="single" w:sz="4" w:space="0" w:color="auto"/>
              <w:right w:val="single" w:sz="4" w:space="0" w:color="auto"/>
            </w:tcBorders>
          </w:tcPr>
          <w:p w14:paraId="76BE46AF" w14:textId="44E5265B" w:rsidR="00D44A5C" w:rsidRDefault="00FD2ACE">
            <w:pPr>
              <w:spacing w:after="0"/>
              <w:rPr>
                <w:rFonts w:eastAsia="DengXian"/>
                <w:lang w:eastAsia="zh-CN"/>
              </w:rPr>
            </w:pPr>
            <w:hyperlink r:id="rId25" w:history="1">
              <w:r w:rsidR="00360547" w:rsidRPr="00392AF3">
                <w:rPr>
                  <w:rStyle w:val="Hyperlink"/>
                  <w:rFonts w:eastAsia="DengXian"/>
                  <w:lang w:eastAsia="zh-CN"/>
                </w:rPr>
                <w:t>vipul.desai@futurewei.com</w:t>
              </w:r>
            </w:hyperlink>
          </w:p>
        </w:tc>
      </w:tr>
      <w:tr w:rsidR="00422CBF" w14:paraId="4BF97B68" w14:textId="77777777">
        <w:tc>
          <w:tcPr>
            <w:tcW w:w="2830" w:type="dxa"/>
            <w:tcBorders>
              <w:top w:val="single" w:sz="4" w:space="0" w:color="auto"/>
              <w:left w:val="single" w:sz="4" w:space="0" w:color="auto"/>
              <w:bottom w:val="single" w:sz="4" w:space="0" w:color="auto"/>
              <w:right w:val="single" w:sz="4" w:space="0" w:color="auto"/>
            </w:tcBorders>
          </w:tcPr>
          <w:p w14:paraId="5A5FEAF6" w14:textId="700E5436" w:rsidR="00422CBF" w:rsidRPr="00422CBF" w:rsidRDefault="00422CBF">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2CC5B5D6" w14:textId="5D50173E" w:rsidR="00422CBF" w:rsidRPr="00422CBF" w:rsidRDefault="00422CBF">
            <w:pPr>
              <w:spacing w:after="0"/>
              <w:rPr>
                <w:rFonts w:eastAsia="Yu Mincho"/>
                <w:lang w:val="en-US" w:eastAsia="ja-JP"/>
              </w:rPr>
            </w:pPr>
            <w:r>
              <w:rPr>
                <w:rFonts w:eastAsia="Yu Mincho" w:hint="eastAsia"/>
                <w:lang w:val="en-US" w:eastAsia="ja-JP"/>
              </w:rPr>
              <w:t>L</w:t>
            </w:r>
            <w:r>
              <w:rPr>
                <w:rFonts w:eastAsia="Yu Mincho"/>
                <w:lang w:val="en-US" w:eastAsia="ja-JP"/>
              </w:rPr>
              <w:t>iqing Liu</w:t>
            </w:r>
          </w:p>
        </w:tc>
        <w:tc>
          <w:tcPr>
            <w:tcW w:w="4110" w:type="dxa"/>
            <w:tcBorders>
              <w:top w:val="single" w:sz="4" w:space="0" w:color="auto"/>
              <w:left w:val="single" w:sz="4" w:space="0" w:color="auto"/>
              <w:bottom w:val="single" w:sz="4" w:space="0" w:color="auto"/>
              <w:right w:val="single" w:sz="4" w:space="0" w:color="auto"/>
            </w:tcBorders>
          </w:tcPr>
          <w:p w14:paraId="37DD9DBF" w14:textId="590C7A60" w:rsidR="00422CBF" w:rsidRPr="00422CBF" w:rsidRDefault="00FD2ACE">
            <w:pPr>
              <w:spacing w:after="0"/>
              <w:rPr>
                <w:rFonts w:eastAsia="Yu Mincho"/>
                <w:lang w:eastAsia="ja-JP"/>
              </w:rPr>
            </w:pPr>
            <w:hyperlink r:id="rId26" w:history="1">
              <w:r w:rsidR="00422CBF" w:rsidRPr="00DB3F77">
                <w:rPr>
                  <w:rStyle w:val="Hyperlink"/>
                  <w:rFonts w:eastAsia="Yu Mincho"/>
                  <w:lang w:eastAsia="ja-JP"/>
                </w:rPr>
                <w:t>liu.liqing@sharp.co.jp</w:t>
              </w:r>
            </w:hyperlink>
          </w:p>
        </w:tc>
      </w:tr>
    </w:tbl>
    <w:p w14:paraId="37838B2E" w14:textId="77777777" w:rsidR="00D44A5C" w:rsidRPr="00422CBF" w:rsidRDefault="00D44A5C">
      <w:pPr>
        <w:spacing w:after="100" w:afterAutospacing="1"/>
        <w:jc w:val="both"/>
        <w:rPr>
          <w:rFonts w:eastAsia="Yu Mincho"/>
        </w:rPr>
      </w:pPr>
    </w:p>
    <w:p w14:paraId="4C7F30A9" w14:textId="77777777" w:rsidR="00D44A5C" w:rsidRDefault="00887645">
      <w:pPr>
        <w:pStyle w:val="Heading1"/>
        <w:numPr>
          <w:ilvl w:val="0"/>
          <w:numId w:val="0"/>
        </w:numPr>
        <w:ind w:left="432" w:hanging="432"/>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44A5C" w14:paraId="1E7C88A2" w14:textId="77777777">
        <w:trPr>
          <w:trHeight w:val="283"/>
        </w:trPr>
        <w:tc>
          <w:tcPr>
            <w:tcW w:w="704" w:type="dxa"/>
            <w:shd w:val="clear" w:color="auto" w:fill="FFFFFF"/>
            <w:tcMar>
              <w:top w:w="0" w:type="dxa"/>
              <w:left w:w="70" w:type="dxa"/>
              <w:bottom w:w="0" w:type="dxa"/>
              <w:right w:w="70" w:type="dxa"/>
            </w:tcMar>
          </w:tcPr>
          <w:bookmarkEnd w:id="14"/>
          <w:p w14:paraId="467AB223" w14:textId="77777777" w:rsidR="00D44A5C" w:rsidRDefault="00887645">
            <w:pPr>
              <w:rPr>
                <w:lang w:eastAsia="sv-SE"/>
              </w:rPr>
            </w:pPr>
            <w:r>
              <w:t>[1]</w:t>
            </w:r>
          </w:p>
        </w:tc>
        <w:tc>
          <w:tcPr>
            <w:tcW w:w="1456" w:type="dxa"/>
            <w:tcMar>
              <w:top w:w="0" w:type="dxa"/>
              <w:left w:w="70" w:type="dxa"/>
              <w:bottom w:w="0" w:type="dxa"/>
              <w:right w:w="70" w:type="dxa"/>
            </w:tcMar>
          </w:tcPr>
          <w:p w14:paraId="6C10D462" w14:textId="77777777" w:rsidR="00D44A5C" w:rsidRDefault="00FD2ACE">
            <w:pPr>
              <w:rPr>
                <w:color w:val="0000FF"/>
                <w:u w:val="single"/>
              </w:rPr>
            </w:pPr>
            <w:hyperlink r:id="rId27" w:history="1">
              <w:r w:rsidR="00887645">
                <w:rPr>
                  <w:rStyle w:val="Hyperlink"/>
                  <w:color w:val="0000FF"/>
                </w:rPr>
                <w:t>R1-2106462</w:t>
              </w:r>
            </w:hyperlink>
          </w:p>
        </w:tc>
        <w:tc>
          <w:tcPr>
            <w:tcW w:w="4921" w:type="dxa"/>
            <w:tcMar>
              <w:top w:w="0" w:type="dxa"/>
              <w:left w:w="70" w:type="dxa"/>
              <w:bottom w:w="0" w:type="dxa"/>
              <w:right w:w="70" w:type="dxa"/>
            </w:tcMar>
          </w:tcPr>
          <w:p w14:paraId="5CB0B47A" w14:textId="77777777" w:rsidR="00D44A5C" w:rsidRDefault="00887645">
            <w:r>
              <w:t>RAN1 aspects of RedCap UE type and identification</w:t>
            </w:r>
          </w:p>
        </w:tc>
        <w:tc>
          <w:tcPr>
            <w:tcW w:w="2551" w:type="dxa"/>
            <w:tcMar>
              <w:top w:w="0" w:type="dxa"/>
              <w:left w:w="70" w:type="dxa"/>
              <w:bottom w:w="0" w:type="dxa"/>
              <w:right w:w="70" w:type="dxa"/>
            </w:tcMar>
          </w:tcPr>
          <w:p w14:paraId="02089659" w14:textId="77777777" w:rsidR="00D44A5C" w:rsidRDefault="00887645">
            <w:r>
              <w:t>Huawei, HiSilicon</w:t>
            </w:r>
          </w:p>
        </w:tc>
      </w:tr>
      <w:tr w:rsidR="00D44A5C" w14:paraId="78FCC1DC" w14:textId="77777777">
        <w:trPr>
          <w:trHeight w:val="283"/>
        </w:trPr>
        <w:tc>
          <w:tcPr>
            <w:tcW w:w="704" w:type="dxa"/>
            <w:shd w:val="clear" w:color="auto" w:fill="FFFFFF"/>
            <w:tcMar>
              <w:top w:w="0" w:type="dxa"/>
              <w:left w:w="70" w:type="dxa"/>
              <w:bottom w:w="0" w:type="dxa"/>
              <w:right w:w="70" w:type="dxa"/>
            </w:tcMar>
          </w:tcPr>
          <w:p w14:paraId="2A928074" w14:textId="77777777" w:rsidR="00D44A5C" w:rsidRDefault="00887645">
            <w:r>
              <w:rPr>
                <w:color w:val="000000"/>
              </w:rPr>
              <w:t>[2]</w:t>
            </w:r>
          </w:p>
        </w:tc>
        <w:tc>
          <w:tcPr>
            <w:tcW w:w="1456" w:type="dxa"/>
            <w:tcMar>
              <w:top w:w="0" w:type="dxa"/>
              <w:left w:w="70" w:type="dxa"/>
              <w:bottom w:w="0" w:type="dxa"/>
              <w:right w:w="70" w:type="dxa"/>
            </w:tcMar>
          </w:tcPr>
          <w:p w14:paraId="5156A533" w14:textId="77777777" w:rsidR="00D44A5C" w:rsidRDefault="00FD2ACE">
            <w:pPr>
              <w:rPr>
                <w:color w:val="0000FF"/>
                <w:u w:val="single"/>
              </w:rPr>
            </w:pPr>
            <w:hyperlink r:id="rId28" w:history="1">
              <w:r w:rsidR="00887645">
                <w:rPr>
                  <w:rStyle w:val="Hyperlink"/>
                  <w:color w:val="0000FF"/>
                </w:rPr>
                <w:t>R1-2106567</w:t>
              </w:r>
            </w:hyperlink>
          </w:p>
        </w:tc>
        <w:tc>
          <w:tcPr>
            <w:tcW w:w="4921" w:type="dxa"/>
            <w:tcMar>
              <w:top w:w="0" w:type="dxa"/>
              <w:left w:w="70" w:type="dxa"/>
              <w:bottom w:w="0" w:type="dxa"/>
              <w:right w:w="70" w:type="dxa"/>
            </w:tcMar>
          </w:tcPr>
          <w:p w14:paraId="040C852D" w14:textId="77777777" w:rsidR="00D44A5C" w:rsidRDefault="00887645">
            <w:r>
              <w:t>RAN1 aspects for RAN2-led features for RedCap</w:t>
            </w:r>
          </w:p>
        </w:tc>
        <w:tc>
          <w:tcPr>
            <w:tcW w:w="2551" w:type="dxa"/>
            <w:tcMar>
              <w:top w:w="0" w:type="dxa"/>
              <w:left w:w="70" w:type="dxa"/>
              <w:bottom w:w="0" w:type="dxa"/>
              <w:right w:w="70" w:type="dxa"/>
            </w:tcMar>
          </w:tcPr>
          <w:p w14:paraId="6F5DB52F" w14:textId="77777777" w:rsidR="00D44A5C" w:rsidRDefault="00887645">
            <w:r>
              <w:t>Ericsson</w:t>
            </w:r>
          </w:p>
        </w:tc>
      </w:tr>
      <w:tr w:rsidR="00D44A5C" w14:paraId="187132F2" w14:textId="77777777">
        <w:trPr>
          <w:trHeight w:val="283"/>
        </w:trPr>
        <w:tc>
          <w:tcPr>
            <w:tcW w:w="704" w:type="dxa"/>
            <w:shd w:val="clear" w:color="auto" w:fill="FFFFFF"/>
            <w:tcMar>
              <w:top w:w="0" w:type="dxa"/>
              <w:left w:w="70" w:type="dxa"/>
              <w:bottom w:w="0" w:type="dxa"/>
              <w:right w:w="70" w:type="dxa"/>
            </w:tcMar>
          </w:tcPr>
          <w:p w14:paraId="13A60372" w14:textId="77777777" w:rsidR="00D44A5C" w:rsidRDefault="00887645">
            <w:r>
              <w:rPr>
                <w:color w:val="000000"/>
              </w:rPr>
              <w:t>[3]</w:t>
            </w:r>
          </w:p>
        </w:tc>
        <w:tc>
          <w:tcPr>
            <w:tcW w:w="1456" w:type="dxa"/>
            <w:tcMar>
              <w:top w:w="0" w:type="dxa"/>
              <w:left w:w="70" w:type="dxa"/>
              <w:bottom w:w="0" w:type="dxa"/>
              <w:right w:w="70" w:type="dxa"/>
            </w:tcMar>
          </w:tcPr>
          <w:p w14:paraId="62DEDCE4" w14:textId="77777777" w:rsidR="00D44A5C" w:rsidRDefault="00FD2ACE">
            <w:pPr>
              <w:rPr>
                <w:color w:val="0000FF"/>
                <w:u w:val="single"/>
              </w:rPr>
            </w:pPr>
            <w:hyperlink r:id="rId29" w:history="1">
              <w:r w:rsidR="00887645">
                <w:rPr>
                  <w:rStyle w:val="Hyperlink"/>
                  <w:color w:val="0000FF"/>
                </w:rPr>
                <w:t>R1-2106604</w:t>
              </w:r>
            </w:hyperlink>
          </w:p>
        </w:tc>
        <w:tc>
          <w:tcPr>
            <w:tcW w:w="4921" w:type="dxa"/>
            <w:tcMar>
              <w:top w:w="0" w:type="dxa"/>
              <w:left w:w="70" w:type="dxa"/>
              <w:bottom w:w="0" w:type="dxa"/>
              <w:right w:w="70" w:type="dxa"/>
            </w:tcMar>
          </w:tcPr>
          <w:p w14:paraId="1ACD04AD" w14:textId="77777777" w:rsidR="00D44A5C" w:rsidRDefault="00887645">
            <w:r>
              <w:t>Higher layer support for RedCap</w:t>
            </w:r>
          </w:p>
        </w:tc>
        <w:tc>
          <w:tcPr>
            <w:tcW w:w="2551" w:type="dxa"/>
            <w:tcMar>
              <w:top w:w="0" w:type="dxa"/>
              <w:left w:w="70" w:type="dxa"/>
              <w:bottom w:w="0" w:type="dxa"/>
              <w:right w:w="70" w:type="dxa"/>
            </w:tcMar>
          </w:tcPr>
          <w:p w14:paraId="46391F43" w14:textId="77777777" w:rsidR="00D44A5C" w:rsidRDefault="00887645">
            <w:r>
              <w:t>vivo, Guangdong Genius</w:t>
            </w:r>
          </w:p>
        </w:tc>
      </w:tr>
      <w:tr w:rsidR="00D44A5C" w14:paraId="4CDE0AE7" w14:textId="77777777">
        <w:trPr>
          <w:trHeight w:val="283"/>
        </w:trPr>
        <w:tc>
          <w:tcPr>
            <w:tcW w:w="704" w:type="dxa"/>
            <w:shd w:val="clear" w:color="auto" w:fill="FFFFFF"/>
            <w:tcMar>
              <w:top w:w="0" w:type="dxa"/>
              <w:left w:w="70" w:type="dxa"/>
              <w:bottom w:w="0" w:type="dxa"/>
              <w:right w:w="70" w:type="dxa"/>
            </w:tcMar>
          </w:tcPr>
          <w:p w14:paraId="49BC2D14" w14:textId="77777777" w:rsidR="00D44A5C" w:rsidRDefault="00887645">
            <w:r>
              <w:rPr>
                <w:color w:val="000000"/>
              </w:rPr>
              <w:t>[4]</w:t>
            </w:r>
          </w:p>
        </w:tc>
        <w:tc>
          <w:tcPr>
            <w:tcW w:w="1456" w:type="dxa"/>
            <w:tcMar>
              <w:top w:w="0" w:type="dxa"/>
              <w:left w:w="70" w:type="dxa"/>
              <w:bottom w:w="0" w:type="dxa"/>
              <w:right w:w="70" w:type="dxa"/>
            </w:tcMar>
          </w:tcPr>
          <w:p w14:paraId="531A36D3" w14:textId="77777777" w:rsidR="00D44A5C" w:rsidRDefault="00FD2ACE">
            <w:pPr>
              <w:rPr>
                <w:color w:val="0000FF"/>
                <w:u w:val="single"/>
              </w:rPr>
            </w:pPr>
            <w:hyperlink r:id="rId30" w:history="1">
              <w:r w:rsidR="00887645">
                <w:rPr>
                  <w:rStyle w:val="Hyperlink"/>
                  <w:color w:val="0000FF"/>
                </w:rPr>
                <w:t>R1-2106651</w:t>
              </w:r>
            </w:hyperlink>
          </w:p>
        </w:tc>
        <w:tc>
          <w:tcPr>
            <w:tcW w:w="4921" w:type="dxa"/>
            <w:tcMar>
              <w:top w:w="0" w:type="dxa"/>
              <w:left w:w="70" w:type="dxa"/>
              <w:bottom w:w="0" w:type="dxa"/>
              <w:right w:w="70" w:type="dxa"/>
            </w:tcMar>
          </w:tcPr>
          <w:p w14:paraId="2FB61F56" w14:textId="77777777" w:rsidR="00D44A5C" w:rsidRDefault="00887645">
            <w:r>
              <w:t>Higher layer support of Reduced Capability NR Devices</w:t>
            </w:r>
          </w:p>
        </w:tc>
        <w:tc>
          <w:tcPr>
            <w:tcW w:w="2551" w:type="dxa"/>
            <w:tcMar>
              <w:top w:w="0" w:type="dxa"/>
              <w:left w:w="70" w:type="dxa"/>
              <w:bottom w:w="0" w:type="dxa"/>
              <w:right w:w="70" w:type="dxa"/>
            </w:tcMar>
          </w:tcPr>
          <w:p w14:paraId="78DCE22F" w14:textId="77777777" w:rsidR="00D44A5C" w:rsidRDefault="00887645">
            <w:r>
              <w:t>Nokia, Nokia Shanghai Bell</w:t>
            </w:r>
          </w:p>
        </w:tc>
      </w:tr>
      <w:tr w:rsidR="00D44A5C" w14:paraId="5E3847D1" w14:textId="77777777">
        <w:trPr>
          <w:trHeight w:val="283"/>
        </w:trPr>
        <w:tc>
          <w:tcPr>
            <w:tcW w:w="704" w:type="dxa"/>
            <w:shd w:val="clear" w:color="auto" w:fill="FFFFFF"/>
            <w:tcMar>
              <w:top w:w="0" w:type="dxa"/>
              <w:left w:w="70" w:type="dxa"/>
              <w:bottom w:w="0" w:type="dxa"/>
              <w:right w:w="70" w:type="dxa"/>
            </w:tcMar>
          </w:tcPr>
          <w:p w14:paraId="7D55140F" w14:textId="77777777" w:rsidR="00D44A5C" w:rsidRDefault="00887645">
            <w:r>
              <w:rPr>
                <w:color w:val="000000"/>
              </w:rPr>
              <w:t>[5]</w:t>
            </w:r>
          </w:p>
        </w:tc>
        <w:tc>
          <w:tcPr>
            <w:tcW w:w="1456" w:type="dxa"/>
            <w:tcMar>
              <w:top w:w="0" w:type="dxa"/>
              <w:left w:w="70" w:type="dxa"/>
              <w:bottom w:w="0" w:type="dxa"/>
              <w:right w:w="70" w:type="dxa"/>
            </w:tcMar>
          </w:tcPr>
          <w:p w14:paraId="43EF82FA" w14:textId="77777777" w:rsidR="00D44A5C" w:rsidRDefault="00FD2ACE">
            <w:pPr>
              <w:rPr>
                <w:color w:val="0000FF"/>
                <w:u w:val="single"/>
              </w:rPr>
            </w:pPr>
            <w:hyperlink r:id="rId31" w:history="1">
              <w:r w:rsidR="00887645">
                <w:rPr>
                  <w:rStyle w:val="Hyperlink"/>
                  <w:color w:val="0000FF"/>
                </w:rPr>
                <w:t>R1-2106707</w:t>
              </w:r>
            </w:hyperlink>
          </w:p>
        </w:tc>
        <w:tc>
          <w:tcPr>
            <w:tcW w:w="4921" w:type="dxa"/>
            <w:tcMar>
              <w:top w:w="0" w:type="dxa"/>
              <w:left w:w="70" w:type="dxa"/>
              <w:bottom w:w="0" w:type="dxa"/>
              <w:right w:w="70" w:type="dxa"/>
            </w:tcMar>
          </w:tcPr>
          <w:p w14:paraId="568090A7" w14:textId="77777777" w:rsidR="00D44A5C" w:rsidRDefault="00887645">
            <w:r>
              <w:t>Discussion on early indication for RedCap</w:t>
            </w:r>
          </w:p>
        </w:tc>
        <w:tc>
          <w:tcPr>
            <w:tcW w:w="2551" w:type="dxa"/>
            <w:tcMar>
              <w:top w:w="0" w:type="dxa"/>
              <w:left w:w="70" w:type="dxa"/>
              <w:bottom w:w="0" w:type="dxa"/>
              <w:right w:w="70" w:type="dxa"/>
            </w:tcMar>
          </w:tcPr>
          <w:p w14:paraId="1D3A3CB9" w14:textId="77777777" w:rsidR="00D44A5C" w:rsidRDefault="00887645">
            <w:r>
              <w:t>Spreadtrum Communications</w:t>
            </w:r>
          </w:p>
        </w:tc>
      </w:tr>
      <w:tr w:rsidR="00D44A5C" w14:paraId="77ABBE1D" w14:textId="77777777">
        <w:trPr>
          <w:trHeight w:val="283"/>
        </w:trPr>
        <w:tc>
          <w:tcPr>
            <w:tcW w:w="704" w:type="dxa"/>
            <w:shd w:val="clear" w:color="auto" w:fill="FFFFFF"/>
            <w:tcMar>
              <w:top w:w="0" w:type="dxa"/>
              <w:left w:w="70" w:type="dxa"/>
              <w:bottom w:w="0" w:type="dxa"/>
              <w:right w:w="70" w:type="dxa"/>
            </w:tcMar>
          </w:tcPr>
          <w:p w14:paraId="30280920" w14:textId="77777777" w:rsidR="00D44A5C" w:rsidRDefault="00887645">
            <w:r>
              <w:rPr>
                <w:color w:val="000000"/>
              </w:rPr>
              <w:t>[6]</w:t>
            </w:r>
          </w:p>
        </w:tc>
        <w:tc>
          <w:tcPr>
            <w:tcW w:w="1456" w:type="dxa"/>
            <w:tcMar>
              <w:top w:w="0" w:type="dxa"/>
              <w:left w:w="70" w:type="dxa"/>
              <w:bottom w:w="0" w:type="dxa"/>
              <w:right w:w="70" w:type="dxa"/>
            </w:tcMar>
          </w:tcPr>
          <w:p w14:paraId="0AF2CF32" w14:textId="77777777" w:rsidR="00D44A5C" w:rsidRDefault="00FD2ACE">
            <w:pPr>
              <w:rPr>
                <w:color w:val="0000FF"/>
                <w:u w:val="single"/>
              </w:rPr>
            </w:pPr>
            <w:hyperlink r:id="rId32" w:history="1">
              <w:r w:rsidR="00887645">
                <w:rPr>
                  <w:rStyle w:val="Hyperlink"/>
                  <w:color w:val="0000FF"/>
                </w:rPr>
                <w:t>R1-2106845</w:t>
              </w:r>
            </w:hyperlink>
          </w:p>
        </w:tc>
        <w:tc>
          <w:tcPr>
            <w:tcW w:w="4921" w:type="dxa"/>
            <w:tcMar>
              <w:top w:w="0" w:type="dxa"/>
              <w:left w:w="70" w:type="dxa"/>
              <w:bottom w:w="0" w:type="dxa"/>
              <w:right w:w="70" w:type="dxa"/>
            </w:tcMar>
          </w:tcPr>
          <w:p w14:paraId="200357FB" w14:textId="77777777" w:rsidR="00D44A5C" w:rsidRDefault="00887645">
            <w:r>
              <w:t>Higher layer support of Reduced Capability NR devices</w:t>
            </w:r>
          </w:p>
        </w:tc>
        <w:tc>
          <w:tcPr>
            <w:tcW w:w="2551" w:type="dxa"/>
            <w:tcMar>
              <w:top w:w="0" w:type="dxa"/>
              <w:left w:w="70" w:type="dxa"/>
              <w:bottom w:w="0" w:type="dxa"/>
              <w:right w:w="70" w:type="dxa"/>
            </w:tcMar>
          </w:tcPr>
          <w:p w14:paraId="3B52EF1B" w14:textId="77777777" w:rsidR="00D44A5C" w:rsidRDefault="00887645">
            <w:r>
              <w:t>ZTE, Sanechips</w:t>
            </w:r>
          </w:p>
        </w:tc>
      </w:tr>
      <w:tr w:rsidR="00D44A5C" w14:paraId="1239330F" w14:textId="77777777">
        <w:trPr>
          <w:trHeight w:val="283"/>
        </w:trPr>
        <w:tc>
          <w:tcPr>
            <w:tcW w:w="704" w:type="dxa"/>
            <w:shd w:val="clear" w:color="auto" w:fill="FFFFFF"/>
            <w:tcMar>
              <w:top w:w="0" w:type="dxa"/>
              <w:left w:w="70" w:type="dxa"/>
              <w:bottom w:w="0" w:type="dxa"/>
              <w:right w:w="70" w:type="dxa"/>
            </w:tcMar>
          </w:tcPr>
          <w:p w14:paraId="12A9608A" w14:textId="77777777" w:rsidR="00D44A5C" w:rsidRDefault="00887645">
            <w:r>
              <w:rPr>
                <w:color w:val="000000"/>
              </w:rPr>
              <w:lastRenderedPageBreak/>
              <w:t>[7]</w:t>
            </w:r>
          </w:p>
        </w:tc>
        <w:tc>
          <w:tcPr>
            <w:tcW w:w="1456" w:type="dxa"/>
            <w:tcMar>
              <w:top w:w="0" w:type="dxa"/>
              <w:left w:w="70" w:type="dxa"/>
              <w:bottom w:w="0" w:type="dxa"/>
              <w:right w:w="70" w:type="dxa"/>
            </w:tcMar>
          </w:tcPr>
          <w:p w14:paraId="06E9474F" w14:textId="77777777" w:rsidR="00D44A5C" w:rsidRDefault="00FD2ACE">
            <w:pPr>
              <w:rPr>
                <w:color w:val="0000FF"/>
                <w:u w:val="single"/>
              </w:rPr>
            </w:pPr>
            <w:hyperlink r:id="rId33" w:history="1">
              <w:r w:rsidR="00887645">
                <w:rPr>
                  <w:rStyle w:val="Hyperlink"/>
                  <w:color w:val="0000FF"/>
                </w:rPr>
                <w:t>R1-2106897</w:t>
              </w:r>
            </w:hyperlink>
          </w:p>
        </w:tc>
        <w:tc>
          <w:tcPr>
            <w:tcW w:w="4921" w:type="dxa"/>
            <w:tcMar>
              <w:top w:w="0" w:type="dxa"/>
              <w:left w:w="70" w:type="dxa"/>
              <w:bottom w:w="0" w:type="dxa"/>
              <w:right w:w="70" w:type="dxa"/>
            </w:tcMar>
          </w:tcPr>
          <w:p w14:paraId="3E614584" w14:textId="77777777" w:rsidR="00D44A5C" w:rsidRDefault="00887645">
            <w:r>
              <w:t>UE capability report and access barring for Redcap UE</w:t>
            </w:r>
          </w:p>
        </w:tc>
        <w:tc>
          <w:tcPr>
            <w:tcW w:w="2551" w:type="dxa"/>
            <w:tcMar>
              <w:top w:w="0" w:type="dxa"/>
              <w:left w:w="70" w:type="dxa"/>
              <w:bottom w:w="0" w:type="dxa"/>
              <w:right w:w="70" w:type="dxa"/>
            </w:tcMar>
          </w:tcPr>
          <w:p w14:paraId="34B4AC0D" w14:textId="77777777" w:rsidR="00D44A5C" w:rsidRDefault="00887645">
            <w:r>
              <w:t>Samsung</w:t>
            </w:r>
          </w:p>
        </w:tc>
      </w:tr>
      <w:tr w:rsidR="00D44A5C" w14:paraId="04E8E02C" w14:textId="77777777">
        <w:trPr>
          <w:trHeight w:val="283"/>
        </w:trPr>
        <w:tc>
          <w:tcPr>
            <w:tcW w:w="704" w:type="dxa"/>
            <w:shd w:val="clear" w:color="auto" w:fill="FFFFFF"/>
            <w:tcMar>
              <w:top w:w="0" w:type="dxa"/>
              <w:left w:w="70" w:type="dxa"/>
              <w:bottom w:w="0" w:type="dxa"/>
              <w:right w:w="70" w:type="dxa"/>
            </w:tcMar>
          </w:tcPr>
          <w:p w14:paraId="3768931A" w14:textId="77777777" w:rsidR="00D44A5C" w:rsidRDefault="00887645">
            <w:r>
              <w:rPr>
                <w:color w:val="000000"/>
              </w:rPr>
              <w:t>[8]</w:t>
            </w:r>
          </w:p>
        </w:tc>
        <w:tc>
          <w:tcPr>
            <w:tcW w:w="1456" w:type="dxa"/>
            <w:tcMar>
              <w:top w:w="0" w:type="dxa"/>
              <w:left w:w="70" w:type="dxa"/>
              <w:bottom w:w="0" w:type="dxa"/>
              <w:right w:w="70" w:type="dxa"/>
            </w:tcMar>
          </w:tcPr>
          <w:p w14:paraId="41E01F51" w14:textId="77777777" w:rsidR="00D44A5C" w:rsidRDefault="00FD2ACE">
            <w:pPr>
              <w:rPr>
                <w:color w:val="0000FF"/>
                <w:u w:val="single"/>
              </w:rPr>
            </w:pPr>
            <w:hyperlink r:id="rId34" w:history="1">
              <w:r w:rsidR="00887645">
                <w:rPr>
                  <w:rStyle w:val="Hyperlink"/>
                  <w:color w:val="0000FF"/>
                </w:rPr>
                <w:t>R1-2106981</w:t>
              </w:r>
            </w:hyperlink>
          </w:p>
        </w:tc>
        <w:tc>
          <w:tcPr>
            <w:tcW w:w="4921" w:type="dxa"/>
            <w:tcMar>
              <w:top w:w="0" w:type="dxa"/>
              <w:left w:w="70" w:type="dxa"/>
              <w:bottom w:w="0" w:type="dxa"/>
              <w:right w:w="70" w:type="dxa"/>
            </w:tcMar>
          </w:tcPr>
          <w:p w14:paraId="4E1E3C38" w14:textId="77777777" w:rsidR="00D44A5C" w:rsidRDefault="00887645">
            <w:r>
              <w:t>Discussion on higher layer support of RedCap</w:t>
            </w:r>
          </w:p>
        </w:tc>
        <w:tc>
          <w:tcPr>
            <w:tcW w:w="2551" w:type="dxa"/>
            <w:tcMar>
              <w:top w:w="0" w:type="dxa"/>
              <w:left w:w="70" w:type="dxa"/>
              <w:bottom w:w="0" w:type="dxa"/>
              <w:right w:w="70" w:type="dxa"/>
            </w:tcMar>
          </w:tcPr>
          <w:p w14:paraId="78F9095B" w14:textId="77777777" w:rsidR="00D44A5C" w:rsidRDefault="00887645">
            <w:r>
              <w:t>CATT</w:t>
            </w:r>
          </w:p>
        </w:tc>
      </w:tr>
      <w:tr w:rsidR="00D44A5C" w14:paraId="2C1FA04A" w14:textId="77777777">
        <w:trPr>
          <w:trHeight w:val="283"/>
        </w:trPr>
        <w:tc>
          <w:tcPr>
            <w:tcW w:w="704" w:type="dxa"/>
            <w:shd w:val="clear" w:color="auto" w:fill="FFFFFF"/>
            <w:tcMar>
              <w:top w:w="0" w:type="dxa"/>
              <w:left w:w="70" w:type="dxa"/>
              <w:bottom w:w="0" w:type="dxa"/>
              <w:right w:w="70" w:type="dxa"/>
            </w:tcMar>
          </w:tcPr>
          <w:p w14:paraId="74ECB20D" w14:textId="77777777" w:rsidR="00D44A5C" w:rsidRDefault="00887645">
            <w:r>
              <w:rPr>
                <w:color w:val="000000"/>
              </w:rPr>
              <w:t>[9]</w:t>
            </w:r>
          </w:p>
        </w:tc>
        <w:tc>
          <w:tcPr>
            <w:tcW w:w="1456" w:type="dxa"/>
            <w:tcMar>
              <w:top w:w="0" w:type="dxa"/>
              <w:left w:w="70" w:type="dxa"/>
              <w:bottom w:w="0" w:type="dxa"/>
              <w:right w:w="70" w:type="dxa"/>
            </w:tcMar>
          </w:tcPr>
          <w:p w14:paraId="37779429" w14:textId="77777777" w:rsidR="00D44A5C" w:rsidRDefault="00FD2ACE">
            <w:pPr>
              <w:rPr>
                <w:color w:val="0000FF"/>
                <w:u w:val="single"/>
              </w:rPr>
            </w:pPr>
            <w:hyperlink r:id="rId35" w:history="1">
              <w:r w:rsidR="00887645">
                <w:rPr>
                  <w:rStyle w:val="Hyperlink"/>
                  <w:color w:val="0000FF"/>
                </w:rPr>
                <w:t>R1-2107043</w:t>
              </w:r>
            </w:hyperlink>
          </w:p>
        </w:tc>
        <w:tc>
          <w:tcPr>
            <w:tcW w:w="4921" w:type="dxa"/>
            <w:tcMar>
              <w:top w:w="0" w:type="dxa"/>
              <w:left w:w="70" w:type="dxa"/>
              <w:bottom w:w="0" w:type="dxa"/>
              <w:right w:w="70" w:type="dxa"/>
            </w:tcMar>
          </w:tcPr>
          <w:p w14:paraId="017BB10E" w14:textId="77777777" w:rsidR="00D44A5C" w:rsidRDefault="00887645">
            <w:r>
              <w:t>On RedCap UE early identification and UE type</w:t>
            </w:r>
          </w:p>
        </w:tc>
        <w:tc>
          <w:tcPr>
            <w:tcW w:w="2551" w:type="dxa"/>
            <w:tcMar>
              <w:top w:w="0" w:type="dxa"/>
              <w:left w:w="70" w:type="dxa"/>
              <w:bottom w:w="0" w:type="dxa"/>
              <w:right w:w="70" w:type="dxa"/>
            </w:tcMar>
          </w:tcPr>
          <w:p w14:paraId="0144167E" w14:textId="77777777" w:rsidR="00D44A5C" w:rsidRDefault="00887645">
            <w:r>
              <w:t>Nordic Semiconductor ASA</w:t>
            </w:r>
          </w:p>
        </w:tc>
      </w:tr>
      <w:tr w:rsidR="00D44A5C" w14:paraId="3F8580EC" w14:textId="77777777">
        <w:trPr>
          <w:trHeight w:val="283"/>
        </w:trPr>
        <w:tc>
          <w:tcPr>
            <w:tcW w:w="704" w:type="dxa"/>
            <w:shd w:val="clear" w:color="auto" w:fill="FFFFFF"/>
            <w:tcMar>
              <w:top w:w="0" w:type="dxa"/>
              <w:left w:w="70" w:type="dxa"/>
              <w:bottom w:w="0" w:type="dxa"/>
              <w:right w:w="70" w:type="dxa"/>
            </w:tcMar>
          </w:tcPr>
          <w:p w14:paraId="545504EB" w14:textId="77777777" w:rsidR="00D44A5C" w:rsidRDefault="00887645">
            <w:r>
              <w:rPr>
                <w:color w:val="000000"/>
              </w:rPr>
              <w:t>[10]</w:t>
            </w:r>
          </w:p>
        </w:tc>
        <w:tc>
          <w:tcPr>
            <w:tcW w:w="1456" w:type="dxa"/>
            <w:tcMar>
              <w:top w:w="0" w:type="dxa"/>
              <w:left w:w="70" w:type="dxa"/>
              <w:bottom w:w="0" w:type="dxa"/>
              <w:right w:w="70" w:type="dxa"/>
            </w:tcMar>
          </w:tcPr>
          <w:p w14:paraId="5CAA883E" w14:textId="77777777" w:rsidR="00D44A5C" w:rsidRDefault="00FD2ACE">
            <w:pPr>
              <w:rPr>
                <w:color w:val="0000FF"/>
                <w:u w:val="single"/>
              </w:rPr>
            </w:pPr>
            <w:hyperlink r:id="rId36" w:history="1">
              <w:r w:rsidR="00887645">
                <w:rPr>
                  <w:rStyle w:val="Hyperlink"/>
                  <w:color w:val="0000FF"/>
                </w:rPr>
                <w:t>R1-2107077</w:t>
              </w:r>
            </w:hyperlink>
          </w:p>
        </w:tc>
        <w:tc>
          <w:tcPr>
            <w:tcW w:w="4921" w:type="dxa"/>
            <w:tcMar>
              <w:top w:w="0" w:type="dxa"/>
              <w:left w:w="70" w:type="dxa"/>
              <w:bottom w:w="0" w:type="dxa"/>
              <w:right w:w="70" w:type="dxa"/>
            </w:tcMar>
          </w:tcPr>
          <w:p w14:paraId="1539A504" w14:textId="77777777" w:rsidR="00D44A5C" w:rsidRDefault="00887645">
            <w:r>
              <w:t>Design consideration for Higher layer support of RedCap</w:t>
            </w:r>
          </w:p>
        </w:tc>
        <w:tc>
          <w:tcPr>
            <w:tcW w:w="2551" w:type="dxa"/>
            <w:tcMar>
              <w:top w:w="0" w:type="dxa"/>
              <w:left w:w="70" w:type="dxa"/>
              <w:bottom w:w="0" w:type="dxa"/>
              <w:right w:w="70" w:type="dxa"/>
            </w:tcMar>
          </w:tcPr>
          <w:p w14:paraId="5F7C52E8" w14:textId="77777777" w:rsidR="00D44A5C" w:rsidRDefault="00887645">
            <w:r>
              <w:t>Sierra Wireless, S.A.</w:t>
            </w:r>
          </w:p>
        </w:tc>
      </w:tr>
      <w:tr w:rsidR="00D44A5C" w14:paraId="649E9FBC" w14:textId="77777777">
        <w:trPr>
          <w:trHeight w:val="283"/>
        </w:trPr>
        <w:tc>
          <w:tcPr>
            <w:tcW w:w="704" w:type="dxa"/>
            <w:shd w:val="clear" w:color="auto" w:fill="FFFFFF"/>
            <w:tcMar>
              <w:top w:w="0" w:type="dxa"/>
              <w:left w:w="70" w:type="dxa"/>
              <w:bottom w:w="0" w:type="dxa"/>
              <w:right w:w="70" w:type="dxa"/>
            </w:tcMar>
          </w:tcPr>
          <w:p w14:paraId="7FAFB420" w14:textId="77777777" w:rsidR="00D44A5C" w:rsidRDefault="00887645">
            <w:r>
              <w:rPr>
                <w:color w:val="000000"/>
              </w:rPr>
              <w:t>[11]</w:t>
            </w:r>
          </w:p>
        </w:tc>
        <w:tc>
          <w:tcPr>
            <w:tcW w:w="1456" w:type="dxa"/>
            <w:tcMar>
              <w:top w:w="0" w:type="dxa"/>
              <w:left w:w="70" w:type="dxa"/>
              <w:bottom w:w="0" w:type="dxa"/>
              <w:right w:w="70" w:type="dxa"/>
            </w:tcMar>
          </w:tcPr>
          <w:p w14:paraId="129E1A07" w14:textId="77777777" w:rsidR="00D44A5C" w:rsidRDefault="00FD2ACE">
            <w:pPr>
              <w:rPr>
                <w:color w:val="0000FF"/>
                <w:u w:val="single"/>
              </w:rPr>
            </w:pPr>
            <w:hyperlink r:id="rId37" w:history="1">
              <w:r w:rsidR="00887645">
                <w:rPr>
                  <w:rStyle w:val="Hyperlink"/>
                  <w:color w:val="0000FF"/>
                </w:rPr>
                <w:t>R1-2107090</w:t>
              </w:r>
            </w:hyperlink>
          </w:p>
        </w:tc>
        <w:tc>
          <w:tcPr>
            <w:tcW w:w="4921" w:type="dxa"/>
            <w:tcMar>
              <w:top w:w="0" w:type="dxa"/>
              <w:left w:w="70" w:type="dxa"/>
              <w:bottom w:w="0" w:type="dxa"/>
              <w:right w:w="70" w:type="dxa"/>
            </w:tcMar>
          </w:tcPr>
          <w:p w14:paraId="56592F52" w14:textId="77777777" w:rsidR="00D44A5C" w:rsidRDefault="00887645">
            <w:r>
              <w:t>Discussion on the Identification of RedCap UEs</w:t>
            </w:r>
          </w:p>
        </w:tc>
        <w:tc>
          <w:tcPr>
            <w:tcW w:w="2551" w:type="dxa"/>
            <w:tcMar>
              <w:top w:w="0" w:type="dxa"/>
              <w:left w:w="70" w:type="dxa"/>
              <w:bottom w:w="0" w:type="dxa"/>
              <w:right w:w="70" w:type="dxa"/>
            </w:tcMar>
          </w:tcPr>
          <w:p w14:paraId="36794025" w14:textId="77777777" w:rsidR="00D44A5C" w:rsidRDefault="00887645">
            <w:r>
              <w:t>FUTUREWEI</w:t>
            </w:r>
          </w:p>
        </w:tc>
      </w:tr>
      <w:tr w:rsidR="00D44A5C" w14:paraId="36FC8196" w14:textId="77777777">
        <w:trPr>
          <w:trHeight w:val="283"/>
        </w:trPr>
        <w:tc>
          <w:tcPr>
            <w:tcW w:w="704" w:type="dxa"/>
            <w:shd w:val="clear" w:color="auto" w:fill="FFFFFF"/>
            <w:tcMar>
              <w:top w:w="0" w:type="dxa"/>
              <w:left w:w="70" w:type="dxa"/>
              <w:bottom w:w="0" w:type="dxa"/>
              <w:right w:w="70" w:type="dxa"/>
            </w:tcMar>
          </w:tcPr>
          <w:p w14:paraId="3462D666" w14:textId="77777777" w:rsidR="00D44A5C" w:rsidRDefault="00887645">
            <w:r>
              <w:rPr>
                <w:color w:val="000000"/>
              </w:rPr>
              <w:t>[12]</w:t>
            </w:r>
          </w:p>
        </w:tc>
        <w:tc>
          <w:tcPr>
            <w:tcW w:w="1456" w:type="dxa"/>
            <w:tcMar>
              <w:top w:w="0" w:type="dxa"/>
              <w:left w:w="70" w:type="dxa"/>
              <w:bottom w:w="0" w:type="dxa"/>
              <w:right w:w="70" w:type="dxa"/>
            </w:tcMar>
          </w:tcPr>
          <w:p w14:paraId="4EC7DE7F" w14:textId="77777777" w:rsidR="00D44A5C" w:rsidRDefault="00FD2ACE">
            <w:pPr>
              <w:rPr>
                <w:color w:val="0000FF"/>
                <w:u w:val="single"/>
              </w:rPr>
            </w:pPr>
            <w:hyperlink r:id="rId38" w:history="1">
              <w:r w:rsidR="00887645">
                <w:rPr>
                  <w:rStyle w:val="Hyperlink"/>
                  <w:color w:val="0000FF"/>
                </w:rPr>
                <w:t>R1-2107130</w:t>
              </w:r>
            </w:hyperlink>
          </w:p>
        </w:tc>
        <w:tc>
          <w:tcPr>
            <w:tcW w:w="4921" w:type="dxa"/>
            <w:tcMar>
              <w:top w:w="0" w:type="dxa"/>
              <w:left w:w="70" w:type="dxa"/>
              <w:bottom w:w="0" w:type="dxa"/>
              <w:right w:w="70" w:type="dxa"/>
            </w:tcMar>
          </w:tcPr>
          <w:p w14:paraId="64AF8700" w14:textId="77777777" w:rsidR="00D44A5C" w:rsidRDefault="00887645">
            <w:r>
              <w:t>Discussion on RAN1 aspects for RAN2-led features for RedCap</w:t>
            </w:r>
          </w:p>
        </w:tc>
        <w:tc>
          <w:tcPr>
            <w:tcW w:w="2551" w:type="dxa"/>
            <w:tcMar>
              <w:top w:w="0" w:type="dxa"/>
              <w:left w:w="70" w:type="dxa"/>
              <w:bottom w:w="0" w:type="dxa"/>
              <w:right w:w="70" w:type="dxa"/>
            </w:tcMar>
          </w:tcPr>
          <w:p w14:paraId="3CDAF52D" w14:textId="77777777" w:rsidR="00D44A5C" w:rsidRDefault="00887645">
            <w:r>
              <w:t>China Telecom</w:t>
            </w:r>
          </w:p>
        </w:tc>
      </w:tr>
      <w:tr w:rsidR="00D44A5C" w14:paraId="7E80B2E9" w14:textId="77777777">
        <w:trPr>
          <w:trHeight w:val="283"/>
        </w:trPr>
        <w:tc>
          <w:tcPr>
            <w:tcW w:w="704" w:type="dxa"/>
            <w:shd w:val="clear" w:color="auto" w:fill="FFFFFF"/>
            <w:tcMar>
              <w:top w:w="0" w:type="dxa"/>
              <w:left w:w="70" w:type="dxa"/>
              <w:bottom w:w="0" w:type="dxa"/>
              <w:right w:w="70" w:type="dxa"/>
            </w:tcMar>
          </w:tcPr>
          <w:p w14:paraId="100420DA" w14:textId="77777777" w:rsidR="00D44A5C" w:rsidRDefault="00887645">
            <w:r>
              <w:rPr>
                <w:color w:val="000000"/>
              </w:rPr>
              <w:t>[13]</w:t>
            </w:r>
          </w:p>
        </w:tc>
        <w:tc>
          <w:tcPr>
            <w:tcW w:w="1456" w:type="dxa"/>
            <w:tcMar>
              <w:top w:w="0" w:type="dxa"/>
              <w:left w:w="70" w:type="dxa"/>
              <w:bottom w:w="0" w:type="dxa"/>
              <w:right w:w="70" w:type="dxa"/>
            </w:tcMar>
          </w:tcPr>
          <w:p w14:paraId="096CF802" w14:textId="77777777" w:rsidR="00D44A5C" w:rsidRDefault="00FD2ACE">
            <w:pPr>
              <w:rPr>
                <w:color w:val="0000FF"/>
                <w:u w:val="single"/>
              </w:rPr>
            </w:pPr>
            <w:hyperlink r:id="rId39" w:history="1">
              <w:r w:rsidR="00887645">
                <w:rPr>
                  <w:rStyle w:val="Hyperlink"/>
                  <w:color w:val="0000FF"/>
                </w:rPr>
                <w:t>R1-2107252</w:t>
              </w:r>
            </w:hyperlink>
          </w:p>
        </w:tc>
        <w:tc>
          <w:tcPr>
            <w:tcW w:w="4921" w:type="dxa"/>
            <w:tcMar>
              <w:top w:w="0" w:type="dxa"/>
              <w:left w:w="70" w:type="dxa"/>
              <w:bottom w:w="0" w:type="dxa"/>
              <w:right w:w="70" w:type="dxa"/>
            </w:tcMar>
          </w:tcPr>
          <w:p w14:paraId="347309AB" w14:textId="77777777" w:rsidR="00D44A5C" w:rsidRDefault="00887645">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3C46ADA7" w14:textId="77777777" w:rsidR="00D44A5C" w:rsidRDefault="00887645">
            <w:r>
              <w:t>OPPO</w:t>
            </w:r>
          </w:p>
        </w:tc>
      </w:tr>
      <w:tr w:rsidR="00D44A5C" w14:paraId="3E90CAFF" w14:textId="77777777">
        <w:trPr>
          <w:trHeight w:val="283"/>
        </w:trPr>
        <w:tc>
          <w:tcPr>
            <w:tcW w:w="704" w:type="dxa"/>
            <w:shd w:val="clear" w:color="auto" w:fill="FFFFFF"/>
            <w:tcMar>
              <w:top w:w="0" w:type="dxa"/>
              <w:left w:w="70" w:type="dxa"/>
              <w:bottom w:w="0" w:type="dxa"/>
              <w:right w:w="70" w:type="dxa"/>
            </w:tcMar>
          </w:tcPr>
          <w:p w14:paraId="2A5C8D48" w14:textId="77777777" w:rsidR="00D44A5C" w:rsidRDefault="00887645">
            <w:pPr>
              <w:rPr>
                <w:color w:val="000000"/>
              </w:rPr>
            </w:pPr>
            <w:r>
              <w:rPr>
                <w:color w:val="000000"/>
              </w:rPr>
              <w:t>[14]</w:t>
            </w:r>
          </w:p>
        </w:tc>
        <w:tc>
          <w:tcPr>
            <w:tcW w:w="1456" w:type="dxa"/>
            <w:tcMar>
              <w:top w:w="0" w:type="dxa"/>
              <w:left w:w="70" w:type="dxa"/>
              <w:bottom w:w="0" w:type="dxa"/>
              <w:right w:w="70" w:type="dxa"/>
            </w:tcMar>
          </w:tcPr>
          <w:p w14:paraId="3BA4C7B7" w14:textId="77777777" w:rsidR="00D44A5C" w:rsidRDefault="00FD2ACE">
            <w:hyperlink r:id="rId40" w:history="1">
              <w:r w:rsidR="00887645">
                <w:rPr>
                  <w:rStyle w:val="Hyperlink"/>
                  <w:color w:val="0000FF"/>
                </w:rPr>
                <w:t>R1-2107302</w:t>
              </w:r>
            </w:hyperlink>
          </w:p>
        </w:tc>
        <w:tc>
          <w:tcPr>
            <w:tcW w:w="4921" w:type="dxa"/>
            <w:tcMar>
              <w:top w:w="0" w:type="dxa"/>
              <w:left w:w="70" w:type="dxa"/>
              <w:bottom w:w="0" w:type="dxa"/>
              <w:right w:w="70" w:type="dxa"/>
            </w:tcMar>
          </w:tcPr>
          <w:p w14:paraId="3B8E990A" w14:textId="77777777" w:rsidR="00D44A5C" w:rsidRDefault="00887645">
            <w:r>
              <w:t>RAN1 aspects for RAN2-led features for RedCap</w:t>
            </w:r>
          </w:p>
        </w:tc>
        <w:tc>
          <w:tcPr>
            <w:tcW w:w="2551" w:type="dxa"/>
            <w:tcMar>
              <w:top w:w="0" w:type="dxa"/>
              <w:left w:w="70" w:type="dxa"/>
              <w:bottom w:w="0" w:type="dxa"/>
              <w:right w:w="70" w:type="dxa"/>
            </w:tcMar>
          </w:tcPr>
          <w:p w14:paraId="6891DB23" w14:textId="77777777" w:rsidR="00D44A5C" w:rsidRDefault="00887645">
            <w:r>
              <w:t>NEC</w:t>
            </w:r>
          </w:p>
        </w:tc>
      </w:tr>
      <w:tr w:rsidR="00D44A5C" w14:paraId="39C8FA36" w14:textId="77777777">
        <w:trPr>
          <w:trHeight w:val="283"/>
        </w:trPr>
        <w:tc>
          <w:tcPr>
            <w:tcW w:w="704" w:type="dxa"/>
            <w:shd w:val="clear" w:color="auto" w:fill="FFFFFF"/>
            <w:tcMar>
              <w:top w:w="0" w:type="dxa"/>
              <w:left w:w="70" w:type="dxa"/>
              <w:bottom w:w="0" w:type="dxa"/>
              <w:right w:w="70" w:type="dxa"/>
            </w:tcMar>
          </w:tcPr>
          <w:p w14:paraId="53C86716" w14:textId="77777777" w:rsidR="00D44A5C" w:rsidRDefault="00887645">
            <w:r>
              <w:rPr>
                <w:color w:val="000000"/>
              </w:rPr>
              <w:t>[15]</w:t>
            </w:r>
          </w:p>
        </w:tc>
        <w:tc>
          <w:tcPr>
            <w:tcW w:w="1456" w:type="dxa"/>
            <w:tcMar>
              <w:top w:w="0" w:type="dxa"/>
              <w:left w:w="70" w:type="dxa"/>
              <w:bottom w:w="0" w:type="dxa"/>
              <w:right w:w="70" w:type="dxa"/>
            </w:tcMar>
          </w:tcPr>
          <w:p w14:paraId="4A2797A6" w14:textId="77777777" w:rsidR="00D44A5C" w:rsidRDefault="00FD2ACE">
            <w:pPr>
              <w:rPr>
                <w:color w:val="0000FF"/>
                <w:u w:val="single"/>
              </w:rPr>
            </w:pPr>
            <w:hyperlink r:id="rId41" w:history="1">
              <w:r w:rsidR="00887645">
                <w:rPr>
                  <w:rStyle w:val="Hyperlink"/>
                  <w:color w:val="0000FF"/>
                </w:rPr>
                <w:t>R1-2107355</w:t>
              </w:r>
            </w:hyperlink>
          </w:p>
        </w:tc>
        <w:tc>
          <w:tcPr>
            <w:tcW w:w="4921" w:type="dxa"/>
            <w:tcMar>
              <w:top w:w="0" w:type="dxa"/>
              <w:left w:w="70" w:type="dxa"/>
              <w:bottom w:w="0" w:type="dxa"/>
              <w:right w:w="70" w:type="dxa"/>
            </w:tcMar>
          </w:tcPr>
          <w:p w14:paraId="6BF1A148" w14:textId="77777777" w:rsidR="00D44A5C" w:rsidRDefault="00887645">
            <w:r>
              <w:t>Cross Layer Design Considerations for RedCap Device</w:t>
            </w:r>
          </w:p>
        </w:tc>
        <w:tc>
          <w:tcPr>
            <w:tcW w:w="2551" w:type="dxa"/>
            <w:tcMar>
              <w:top w:w="0" w:type="dxa"/>
              <w:left w:w="70" w:type="dxa"/>
              <w:bottom w:w="0" w:type="dxa"/>
              <w:right w:w="70" w:type="dxa"/>
            </w:tcMar>
          </w:tcPr>
          <w:p w14:paraId="2FC5292A" w14:textId="77777777" w:rsidR="00D44A5C" w:rsidRDefault="00887645">
            <w:r>
              <w:t>Qualcomm Incorporated</w:t>
            </w:r>
          </w:p>
        </w:tc>
      </w:tr>
      <w:tr w:rsidR="00D44A5C" w14:paraId="2F79ABE0" w14:textId="77777777">
        <w:trPr>
          <w:trHeight w:val="283"/>
        </w:trPr>
        <w:tc>
          <w:tcPr>
            <w:tcW w:w="704" w:type="dxa"/>
            <w:shd w:val="clear" w:color="auto" w:fill="FFFFFF"/>
            <w:tcMar>
              <w:top w:w="0" w:type="dxa"/>
              <w:left w:w="70" w:type="dxa"/>
              <w:bottom w:w="0" w:type="dxa"/>
              <w:right w:w="70" w:type="dxa"/>
            </w:tcMar>
          </w:tcPr>
          <w:p w14:paraId="6E33CE2B" w14:textId="77777777" w:rsidR="00D44A5C" w:rsidRDefault="00887645">
            <w:r>
              <w:rPr>
                <w:color w:val="000000"/>
              </w:rPr>
              <w:t>[16]</w:t>
            </w:r>
          </w:p>
        </w:tc>
        <w:tc>
          <w:tcPr>
            <w:tcW w:w="1456" w:type="dxa"/>
            <w:tcMar>
              <w:top w:w="0" w:type="dxa"/>
              <w:left w:w="70" w:type="dxa"/>
              <w:bottom w:w="0" w:type="dxa"/>
              <w:right w:w="70" w:type="dxa"/>
            </w:tcMar>
          </w:tcPr>
          <w:p w14:paraId="54793EAE" w14:textId="77777777" w:rsidR="00D44A5C" w:rsidRDefault="00FD2ACE">
            <w:pPr>
              <w:rPr>
                <w:color w:val="0000FF"/>
                <w:u w:val="single"/>
              </w:rPr>
            </w:pPr>
            <w:hyperlink r:id="rId42" w:history="1">
              <w:r w:rsidR="00887645">
                <w:rPr>
                  <w:rStyle w:val="Hyperlink"/>
                  <w:color w:val="0000FF"/>
                </w:rPr>
                <w:t>R1-2107412</w:t>
              </w:r>
            </w:hyperlink>
          </w:p>
        </w:tc>
        <w:tc>
          <w:tcPr>
            <w:tcW w:w="4921" w:type="dxa"/>
            <w:tcMar>
              <w:top w:w="0" w:type="dxa"/>
              <w:left w:w="70" w:type="dxa"/>
              <w:bottom w:w="0" w:type="dxa"/>
              <w:right w:w="70" w:type="dxa"/>
            </w:tcMar>
          </w:tcPr>
          <w:p w14:paraId="4A668B2D" w14:textId="77777777" w:rsidR="00D44A5C" w:rsidRDefault="00887645">
            <w:r>
              <w:t>Discussion on higher layer support of RedCap UE</w:t>
            </w:r>
          </w:p>
        </w:tc>
        <w:tc>
          <w:tcPr>
            <w:tcW w:w="2551" w:type="dxa"/>
            <w:tcMar>
              <w:top w:w="0" w:type="dxa"/>
              <w:left w:w="70" w:type="dxa"/>
              <w:bottom w:w="0" w:type="dxa"/>
              <w:right w:w="70" w:type="dxa"/>
            </w:tcMar>
          </w:tcPr>
          <w:p w14:paraId="5AF621C0" w14:textId="77777777" w:rsidR="00D44A5C" w:rsidRDefault="00887645">
            <w:r>
              <w:t>CMCC</w:t>
            </w:r>
          </w:p>
        </w:tc>
      </w:tr>
      <w:tr w:rsidR="00D44A5C" w14:paraId="171021B7" w14:textId="77777777">
        <w:trPr>
          <w:trHeight w:val="283"/>
        </w:trPr>
        <w:tc>
          <w:tcPr>
            <w:tcW w:w="704" w:type="dxa"/>
            <w:shd w:val="clear" w:color="auto" w:fill="FFFFFF"/>
            <w:tcMar>
              <w:top w:w="0" w:type="dxa"/>
              <w:left w:w="70" w:type="dxa"/>
              <w:bottom w:w="0" w:type="dxa"/>
              <w:right w:w="70" w:type="dxa"/>
            </w:tcMar>
          </w:tcPr>
          <w:p w14:paraId="69C38425" w14:textId="77777777" w:rsidR="00D44A5C" w:rsidRDefault="00887645">
            <w:r>
              <w:rPr>
                <w:color w:val="000000"/>
              </w:rPr>
              <w:t>[17]</w:t>
            </w:r>
          </w:p>
        </w:tc>
        <w:tc>
          <w:tcPr>
            <w:tcW w:w="1456" w:type="dxa"/>
            <w:tcMar>
              <w:top w:w="0" w:type="dxa"/>
              <w:left w:w="70" w:type="dxa"/>
              <w:bottom w:w="0" w:type="dxa"/>
              <w:right w:w="70" w:type="dxa"/>
            </w:tcMar>
          </w:tcPr>
          <w:p w14:paraId="0CB15C22" w14:textId="77777777" w:rsidR="00D44A5C" w:rsidRDefault="00FD2ACE">
            <w:pPr>
              <w:rPr>
                <w:color w:val="0000FF"/>
                <w:u w:val="single"/>
              </w:rPr>
            </w:pPr>
            <w:hyperlink r:id="rId43" w:history="1">
              <w:r w:rsidR="00887645">
                <w:rPr>
                  <w:rStyle w:val="Hyperlink"/>
                  <w:color w:val="0000FF"/>
                </w:rPr>
                <w:t>R1-2107451</w:t>
              </w:r>
            </w:hyperlink>
          </w:p>
        </w:tc>
        <w:tc>
          <w:tcPr>
            <w:tcW w:w="4921" w:type="dxa"/>
            <w:tcMar>
              <w:top w:w="0" w:type="dxa"/>
              <w:left w:w="70" w:type="dxa"/>
              <w:bottom w:w="0" w:type="dxa"/>
              <w:right w:w="70" w:type="dxa"/>
            </w:tcMar>
          </w:tcPr>
          <w:p w14:paraId="0B282BEB" w14:textId="77777777" w:rsidR="00D44A5C" w:rsidRDefault="00887645">
            <w:r>
              <w:t>RAN1 aspects for RAN2-led features for RedCap</w:t>
            </w:r>
          </w:p>
        </w:tc>
        <w:tc>
          <w:tcPr>
            <w:tcW w:w="2551" w:type="dxa"/>
            <w:tcMar>
              <w:top w:w="0" w:type="dxa"/>
              <w:left w:w="70" w:type="dxa"/>
              <w:bottom w:w="0" w:type="dxa"/>
              <w:right w:w="70" w:type="dxa"/>
            </w:tcMar>
          </w:tcPr>
          <w:p w14:paraId="1F298641" w14:textId="77777777" w:rsidR="00D44A5C" w:rsidRDefault="00887645">
            <w:r>
              <w:t>LG Electronics</w:t>
            </w:r>
          </w:p>
        </w:tc>
      </w:tr>
      <w:tr w:rsidR="00D44A5C" w14:paraId="6CBAC705" w14:textId="77777777">
        <w:trPr>
          <w:trHeight w:val="283"/>
        </w:trPr>
        <w:tc>
          <w:tcPr>
            <w:tcW w:w="704" w:type="dxa"/>
            <w:shd w:val="clear" w:color="auto" w:fill="FFFFFF"/>
            <w:tcMar>
              <w:top w:w="0" w:type="dxa"/>
              <w:left w:w="70" w:type="dxa"/>
              <w:bottom w:w="0" w:type="dxa"/>
              <w:right w:w="70" w:type="dxa"/>
            </w:tcMar>
          </w:tcPr>
          <w:p w14:paraId="60EA2280" w14:textId="77777777" w:rsidR="00D44A5C" w:rsidRDefault="00887645">
            <w:r>
              <w:rPr>
                <w:color w:val="000000"/>
              </w:rPr>
              <w:t>[18]</w:t>
            </w:r>
          </w:p>
        </w:tc>
        <w:tc>
          <w:tcPr>
            <w:tcW w:w="1456" w:type="dxa"/>
            <w:tcMar>
              <w:top w:w="0" w:type="dxa"/>
              <w:left w:w="70" w:type="dxa"/>
              <w:bottom w:w="0" w:type="dxa"/>
              <w:right w:w="70" w:type="dxa"/>
            </w:tcMar>
          </w:tcPr>
          <w:p w14:paraId="113A6B1C" w14:textId="77777777" w:rsidR="00D44A5C" w:rsidRDefault="00FD2ACE">
            <w:pPr>
              <w:rPr>
                <w:color w:val="0000FF"/>
                <w:u w:val="single"/>
              </w:rPr>
            </w:pPr>
            <w:hyperlink r:id="rId44" w:history="1">
              <w:r w:rsidR="00887645">
                <w:rPr>
                  <w:rStyle w:val="Hyperlink"/>
                  <w:color w:val="0000FF"/>
                </w:rPr>
                <w:t>R1-2107598</w:t>
              </w:r>
            </w:hyperlink>
          </w:p>
        </w:tc>
        <w:tc>
          <w:tcPr>
            <w:tcW w:w="4921" w:type="dxa"/>
            <w:tcMar>
              <w:top w:w="0" w:type="dxa"/>
              <w:left w:w="70" w:type="dxa"/>
              <w:bottom w:w="0" w:type="dxa"/>
              <w:right w:w="70" w:type="dxa"/>
            </w:tcMar>
          </w:tcPr>
          <w:p w14:paraId="092BC626" w14:textId="77777777" w:rsidR="00D44A5C" w:rsidRDefault="00887645">
            <w:r>
              <w:t>On RAN1 aspects for RAN2-led objectives for RedCap</w:t>
            </w:r>
          </w:p>
        </w:tc>
        <w:tc>
          <w:tcPr>
            <w:tcW w:w="2551" w:type="dxa"/>
            <w:tcMar>
              <w:top w:w="0" w:type="dxa"/>
              <w:left w:w="70" w:type="dxa"/>
              <w:bottom w:w="0" w:type="dxa"/>
              <w:right w:w="70" w:type="dxa"/>
            </w:tcMar>
          </w:tcPr>
          <w:p w14:paraId="6F5D6363" w14:textId="77777777" w:rsidR="00D44A5C" w:rsidRDefault="00887645">
            <w:r>
              <w:t>Intel Corporation</w:t>
            </w:r>
          </w:p>
        </w:tc>
      </w:tr>
      <w:tr w:rsidR="00D44A5C" w14:paraId="6C5D330E" w14:textId="77777777">
        <w:trPr>
          <w:trHeight w:val="283"/>
        </w:trPr>
        <w:tc>
          <w:tcPr>
            <w:tcW w:w="704" w:type="dxa"/>
            <w:shd w:val="clear" w:color="auto" w:fill="FFFFFF"/>
            <w:tcMar>
              <w:top w:w="0" w:type="dxa"/>
              <w:left w:w="70" w:type="dxa"/>
              <w:bottom w:w="0" w:type="dxa"/>
              <w:right w:w="70" w:type="dxa"/>
            </w:tcMar>
          </w:tcPr>
          <w:p w14:paraId="547206F9" w14:textId="77777777" w:rsidR="00D44A5C" w:rsidRDefault="00887645">
            <w:r>
              <w:rPr>
                <w:color w:val="000000"/>
              </w:rPr>
              <w:t>[19]</w:t>
            </w:r>
          </w:p>
        </w:tc>
        <w:tc>
          <w:tcPr>
            <w:tcW w:w="1456" w:type="dxa"/>
            <w:tcMar>
              <w:top w:w="0" w:type="dxa"/>
              <w:left w:w="70" w:type="dxa"/>
              <w:bottom w:w="0" w:type="dxa"/>
              <w:right w:w="70" w:type="dxa"/>
            </w:tcMar>
          </w:tcPr>
          <w:p w14:paraId="3582578C" w14:textId="77777777" w:rsidR="00D44A5C" w:rsidRDefault="00FD2ACE">
            <w:pPr>
              <w:rPr>
                <w:color w:val="0000FF"/>
                <w:u w:val="single"/>
              </w:rPr>
            </w:pPr>
            <w:hyperlink r:id="rId45" w:history="1">
              <w:r w:rsidR="00887645">
                <w:rPr>
                  <w:rStyle w:val="Hyperlink"/>
                  <w:color w:val="0000FF"/>
                </w:rPr>
                <w:t>R1-2107749</w:t>
              </w:r>
            </w:hyperlink>
          </w:p>
        </w:tc>
        <w:tc>
          <w:tcPr>
            <w:tcW w:w="4921" w:type="dxa"/>
            <w:tcMar>
              <w:top w:w="0" w:type="dxa"/>
              <w:left w:w="70" w:type="dxa"/>
              <w:bottom w:w="0" w:type="dxa"/>
              <w:right w:w="70" w:type="dxa"/>
            </w:tcMar>
          </w:tcPr>
          <w:p w14:paraId="64656E93" w14:textId="77777777" w:rsidR="00D44A5C" w:rsidRDefault="00887645">
            <w:r>
              <w:t>On Higher Layer Support of Redcap Devices</w:t>
            </w:r>
          </w:p>
        </w:tc>
        <w:tc>
          <w:tcPr>
            <w:tcW w:w="2551" w:type="dxa"/>
            <w:tcMar>
              <w:top w:w="0" w:type="dxa"/>
              <w:left w:w="70" w:type="dxa"/>
              <w:bottom w:w="0" w:type="dxa"/>
              <w:right w:w="70" w:type="dxa"/>
            </w:tcMar>
          </w:tcPr>
          <w:p w14:paraId="224FD9A4" w14:textId="77777777" w:rsidR="00D44A5C" w:rsidRDefault="00887645">
            <w:r>
              <w:t>Apple</w:t>
            </w:r>
          </w:p>
        </w:tc>
      </w:tr>
      <w:tr w:rsidR="00D44A5C" w14:paraId="059BC286" w14:textId="77777777">
        <w:trPr>
          <w:trHeight w:val="283"/>
        </w:trPr>
        <w:tc>
          <w:tcPr>
            <w:tcW w:w="704" w:type="dxa"/>
            <w:shd w:val="clear" w:color="auto" w:fill="FFFFFF"/>
            <w:tcMar>
              <w:top w:w="0" w:type="dxa"/>
              <w:left w:w="70" w:type="dxa"/>
              <w:bottom w:w="0" w:type="dxa"/>
              <w:right w:w="70" w:type="dxa"/>
            </w:tcMar>
          </w:tcPr>
          <w:p w14:paraId="4E7C8F0E" w14:textId="77777777" w:rsidR="00D44A5C" w:rsidRDefault="00887645">
            <w:r>
              <w:rPr>
                <w:color w:val="000000"/>
              </w:rPr>
              <w:t>[20]</w:t>
            </w:r>
          </w:p>
        </w:tc>
        <w:tc>
          <w:tcPr>
            <w:tcW w:w="1456" w:type="dxa"/>
            <w:tcMar>
              <w:top w:w="0" w:type="dxa"/>
              <w:left w:w="70" w:type="dxa"/>
              <w:bottom w:w="0" w:type="dxa"/>
              <w:right w:w="70" w:type="dxa"/>
            </w:tcMar>
          </w:tcPr>
          <w:p w14:paraId="1B88E661" w14:textId="77777777" w:rsidR="00D44A5C" w:rsidRDefault="00FD2ACE">
            <w:pPr>
              <w:rPr>
                <w:color w:val="0000FF"/>
                <w:u w:val="single"/>
              </w:rPr>
            </w:pPr>
            <w:hyperlink r:id="rId46" w:history="1">
              <w:r w:rsidR="00887645">
                <w:rPr>
                  <w:rStyle w:val="Hyperlink"/>
                  <w:color w:val="0000FF"/>
                </w:rPr>
                <w:t>R1-2107797</w:t>
              </w:r>
            </w:hyperlink>
          </w:p>
        </w:tc>
        <w:tc>
          <w:tcPr>
            <w:tcW w:w="4921" w:type="dxa"/>
            <w:tcMar>
              <w:top w:w="0" w:type="dxa"/>
              <w:left w:w="70" w:type="dxa"/>
              <w:bottom w:w="0" w:type="dxa"/>
              <w:right w:w="70" w:type="dxa"/>
            </w:tcMar>
          </w:tcPr>
          <w:p w14:paraId="6DFAC5FE" w14:textId="77777777" w:rsidR="00D44A5C" w:rsidRDefault="00887645">
            <w:r>
              <w:t>RAN1 aspects for RAN2-led features for RedCap</w:t>
            </w:r>
          </w:p>
        </w:tc>
        <w:tc>
          <w:tcPr>
            <w:tcW w:w="2551" w:type="dxa"/>
            <w:tcMar>
              <w:top w:w="0" w:type="dxa"/>
              <w:left w:w="70" w:type="dxa"/>
              <w:bottom w:w="0" w:type="dxa"/>
              <w:right w:w="70" w:type="dxa"/>
            </w:tcMar>
          </w:tcPr>
          <w:p w14:paraId="488A884D" w14:textId="77777777" w:rsidR="00D44A5C" w:rsidRDefault="00887645">
            <w:r>
              <w:t>Sharp</w:t>
            </w:r>
          </w:p>
        </w:tc>
      </w:tr>
      <w:tr w:rsidR="00D44A5C" w14:paraId="3E1BFC2B" w14:textId="77777777">
        <w:trPr>
          <w:trHeight w:val="283"/>
        </w:trPr>
        <w:tc>
          <w:tcPr>
            <w:tcW w:w="704" w:type="dxa"/>
            <w:shd w:val="clear" w:color="auto" w:fill="FFFFFF"/>
            <w:tcMar>
              <w:top w:w="0" w:type="dxa"/>
              <w:left w:w="70" w:type="dxa"/>
              <w:bottom w:w="0" w:type="dxa"/>
              <w:right w:w="70" w:type="dxa"/>
            </w:tcMar>
          </w:tcPr>
          <w:p w14:paraId="43824C45" w14:textId="77777777" w:rsidR="00D44A5C" w:rsidRDefault="00887645">
            <w:r>
              <w:rPr>
                <w:color w:val="000000"/>
              </w:rPr>
              <w:t>[21]</w:t>
            </w:r>
          </w:p>
        </w:tc>
        <w:tc>
          <w:tcPr>
            <w:tcW w:w="1456" w:type="dxa"/>
            <w:tcMar>
              <w:top w:w="0" w:type="dxa"/>
              <w:left w:w="70" w:type="dxa"/>
              <w:bottom w:w="0" w:type="dxa"/>
              <w:right w:w="70" w:type="dxa"/>
            </w:tcMar>
          </w:tcPr>
          <w:p w14:paraId="78B4D8BE" w14:textId="77777777" w:rsidR="00D44A5C" w:rsidRDefault="00FD2ACE">
            <w:pPr>
              <w:rPr>
                <w:color w:val="0000FF"/>
                <w:u w:val="single"/>
              </w:rPr>
            </w:pPr>
            <w:hyperlink r:id="rId47" w:history="1">
              <w:r w:rsidR="00887645">
                <w:rPr>
                  <w:rStyle w:val="Hyperlink"/>
                  <w:color w:val="0000FF"/>
                </w:rPr>
                <w:t>R1-2107812</w:t>
              </w:r>
            </w:hyperlink>
          </w:p>
        </w:tc>
        <w:tc>
          <w:tcPr>
            <w:tcW w:w="4921" w:type="dxa"/>
            <w:tcMar>
              <w:top w:w="0" w:type="dxa"/>
              <w:left w:w="70" w:type="dxa"/>
              <w:bottom w:w="0" w:type="dxa"/>
              <w:right w:w="70" w:type="dxa"/>
            </w:tcMar>
          </w:tcPr>
          <w:p w14:paraId="4CEBDD85" w14:textId="77777777" w:rsidR="00D44A5C" w:rsidRDefault="00887645">
            <w:r>
              <w:t>Identification and restriction of RedCap UEs</w:t>
            </w:r>
          </w:p>
        </w:tc>
        <w:tc>
          <w:tcPr>
            <w:tcW w:w="2551" w:type="dxa"/>
            <w:tcMar>
              <w:top w:w="0" w:type="dxa"/>
              <w:left w:w="70" w:type="dxa"/>
              <w:bottom w:w="0" w:type="dxa"/>
              <w:right w:w="70" w:type="dxa"/>
            </w:tcMar>
          </w:tcPr>
          <w:p w14:paraId="0F9E11C2" w14:textId="77777777" w:rsidR="00D44A5C" w:rsidRDefault="00887645">
            <w:r>
              <w:t>InterDigital, Inc.</w:t>
            </w:r>
          </w:p>
        </w:tc>
      </w:tr>
      <w:tr w:rsidR="00D44A5C" w14:paraId="42A13663" w14:textId="77777777">
        <w:trPr>
          <w:trHeight w:val="283"/>
        </w:trPr>
        <w:tc>
          <w:tcPr>
            <w:tcW w:w="704" w:type="dxa"/>
            <w:shd w:val="clear" w:color="auto" w:fill="FFFFFF"/>
            <w:tcMar>
              <w:top w:w="0" w:type="dxa"/>
              <w:left w:w="70" w:type="dxa"/>
              <w:bottom w:w="0" w:type="dxa"/>
              <w:right w:w="70" w:type="dxa"/>
            </w:tcMar>
          </w:tcPr>
          <w:p w14:paraId="52A5DC68" w14:textId="77777777" w:rsidR="00D44A5C" w:rsidRDefault="00887645">
            <w:r>
              <w:rPr>
                <w:color w:val="000000"/>
              </w:rPr>
              <w:t>[22]</w:t>
            </w:r>
          </w:p>
        </w:tc>
        <w:tc>
          <w:tcPr>
            <w:tcW w:w="1456" w:type="dxa"/>
            <w:tcMar>
              <w:top w:w="0" w:type="dxa"/>
              <w:left w:w="70" w:type="dxa"/>
              <w:bottom w:w="0" w:type="dxa"/>
              <w:right w:w="70" w:type="dxa"/>
            </w:tcMar>
          </w:tcPr>
          <w:p w14:paraId="40055301" w14:textId="77777777" w:rsidR="00D44A5C" w:rsidRDefault="00FD2ACE">
            <w:pPr>
              <w:rPr>
                <w:color w:val="0000FF"/>
                <w:u w:val="single"/>
              </w:rPr>
            </w:pPr>
            <w:hyperlink r:id="rId48" w:history="1">
              <w:r w:rsidR="00887645">
                <w:rPr>
                  <w:rStyle w:val="Hyperlink"/>
                  <w:color w:val="0000FF"/>
                </w:rPr>
                <w:t>R1-2107867</w:t>
              </w:r>
            </w:hyperlink>
          </w:p>
        </w:tc>
        <w:tc>
          <w:tcPr>
            <w:tcW w:w="4921" w:type="dxa"/>
            <w:tcMar>
              <w:top w:w="0" w:type="dxa"/>
              <w:left w:w="70" w:type="dxa"/>
              <w:bottom w:w="0" w:type="dxa"/>
              <w:right w:w="70" w:type="dxa"/>
            </w:tcMar>
          </w:tcPr>
          <w:p w14:paraId="274E234F" w14:textId="77777777" w:rsidR="00D44A5C" w:rsidRDefault="00887645">
            <w:r>
              <w:t>Discussion on RAN1 aspects for RAN2-led features for RedCap</w:t>
            </w:r>
          </w:p>
        </w:tc>
        <w:tc>
          <w:tcPr>
            <w:tcW w:w="2551" w:type="dxa"/>
            <w:tcMar>
              <w:top w:w="0" w:type="dxa"/>
              <w:left w:w="70" w:type="dxa"/>
              <w:bottom w:w="0" w:type="dxa"/>
              <w:right w:w="70" w:type="dxa"/>
            </w:tcMar>
          </w:tcPr>
          <w:p w14:paraId="7BAD4E49" w14:textId="77777777" w:rsidR="00D44A5C" w:rsidRDefault="00887645">
            <w:r>
              <w:t>NTT DOCOMO, INC.</w:t>
            </w:r>
          </w:p>
        </w:tc>
      </w:tr>
      <w:tr w:rsidR="00D44A5C" w14:paraId="66E42809" w14:textId="77777777">
        <w:trPr>
          <w:trHeight w:val="283"/>
        </w:trPr>
        <w:tc>
          <w:tcPr>
            <w:tcW w:w="704" w:type="dxa"/>
            <w:shd w:val="clear" w:color="auto" w:fill="FFFFFF"/>
            <w:tcMar>
              <w:top w:w="0" w:type="dxa"/>
              <w:left w:w="70" w:type="dxa"/>
              <w:bottom w:w="0" w:type="dxa"/>
              <w:right w:w="70" w:type="dxa"/>
            </w:tcMar>
          </w:tcPr>
          <w:p w14:paraId="3DB05526" w14:textId="77777777" w:rsidR="00D44A5C" w:rsidRDefault="00887645">
            <w:r>
              <w:rPr>
                <w:color w:val="000000"/>
              </w:rPr>
              <w:t>[23]</w:t>
            </w:r>
          </w:p>
        </w:tc>
        <w:tc>
          <w:tcPr>
            <w:tcW w:w="1456" w:type="dxa"/>
            <w:tcMar>
              <w:top w:w="0" w:type="dxa"/>
              <w:left w:w="70" w:type="dxa"/>
              <w:bottom w:w="0" w:type="dxa"/>
              <w:right w:w="70" w:type="dxa"/>
            </w:tcMar>
          </w:tcPr>
          <w:p w14:paraId="30BF5CD6" w14:textId="77777777" w:rsidR="00D44A5C" w:rsidRDefault="00FD2ACE">
            <w:pPr>
              <w:rPr>
                <w:color w:val="0000FF"/>
                <w:u w:val="single"/>
              </w:rPr>
            </w:pPr>
            <w:hyperlink r:id="rId49" w:history="1">
              <w:r w:rsidR="00887645">
                <w:rPr>
                  <w:rStyle w:val="Hyperlink"/>
                  <w:color w:val="0000FF"/>
                </w:rPr>
                <w:t>R1-2107930</w:t>
              </w:r>
            </w:hyperlink>
          </w:p>
        </w:tc>
        <w:tc>
          <w:tcPr>
            <w:tcW w:w="4921" w:type="dxa"/>
            <w:tcMar>
              <w:top w:w="0" w:type="dxa"/>
              <w:left w:w="70" w:type="dxa"/>
              <w:bottom w:w="0" w:type="dxa"/>
              <w:right w:w="70" w:type="dxa"/>
            </w:tcMar>
          </w:tcPr>
          <w:p w14:paraId="385942E7" w14:textId="77777777" w:rsidR="00D44A5C" w:rsidRDefault="00887645">
            <w:r>
              <w:t>Discussion on the remaining issues of the higher layer related topics for RedCap</w:t>
            </w:r>
          </w:p>
        </w:tc>
        <w:tc>
          <w:tcPr>
            <w:tcW w:w="2551" w:type="dxa"/>
            <w:tcMar>
              <w:top w:w="0" w:type="dxa"/>
              <w:left w:w="70" w:type="dxa"/>
              <w:bottom w:w="0" w:type="dxa"/>
              <w:right w:w="70" w:type="dxa"/>
            </w:tcMar>
          </w:tcPr>
          <w:p w14:paraId="5368647E" w14:textId="77777777" w:rsidR="00D44A5C" w:rsidRDefault="00887645">
            <w:r>
              <w:t>Xiaomi</w:t>
            </w:r>
          </w:p>
        </w:tc>
      </w:tr>
      <w:tr w:rsidR="00D44A5C" w14:paraId="45E4E8ED" w14:textId="77777777">
        <w:trPr>
          <w:trHeight w:val="283"/>
        </w:trPr>
        <w:tc>
          <w:tcPr>
            <w:tcW w:w="704" w:type="dxa"/>
            <w:shd w:val="clear" w:color="auto" w:fill="FFFFFF"/>
            <w:tcMar>
              <w:top w:w="0" w:type="dxa"/>
              <w:left w:w="70" w:type="dxa"/>
              <w:bottom w:w="0" w:type="dxa"/>
              <w:right w:w="70" w:type="dxa"/>
            </w:tcMar>
          </w:tcPr>
          <w:p w14:paraId="59E0E18C" w14:textId="77777777" w:rsidR="00D44A5C" w:rsidRDefault="00887645">
            <w:r>
              <w:rPr>
                <w:color w:val="000000"/>
              </w:rPr>
              <w:t>[24]</w:t>
            </w:r>
          </w:p>
        </w:tc>
        <w:tc>
          <w:tcPr>
            <w:tcW w:w="1456" w:type="dxa"/>
            <w:tcMar>
              <w:top w:w="0" w:type="dxa"/>
              <w:left w:w="70" w:type="dxa"/>
              <w:bottom w:w="0" w:type="dxa"/>
              <w:right w:w="70" w:type="dxa"/>
            </w:tcMar>
          </w:tcPr>
          <w:p w14:paraId="23399080" w14:textId="77777777" w:rsidR="00D44A5C" w:rsidRDefault="00FD2ACE">
            <w:pPr>
              <w:rPr>
                <w:color w:val="0000FF"/>
                <w:u w:val="single"/>
              </w:rPr>
            </w:pPr>
            <w:hyperlink r:id="rId50" w:history="1">
              <w:r w:rsidR="00887645">
                <w:rPr>
                  <w:rStyle w:val="Hyperlink"/>
                  <w:color w:val="0000FF"/>
                </w:rPr>
                <w:t>R1-2107949</w:t>
              </w:r>
            </w:hyperlink>
          </w:p>
        </w:tc>
        <w:tc>
          <w:tcPr>
            <w:tcW w:w="4921" w:type="dxa"/>
            <w:tcMar>
              <w:top w:w="0" w:type="dxa"/>
              <w:left w:w="70" w:type="dxa"/>
              <w:bottom w:w="0" w:type="dxa"/>
              <w:right w:w="70" w:type="dxa"/>
            </w:tcMar>
          </w:tcPr>
          <w:p w14:paraId="726953C4" w14:textId="77777777" w:rsidR="00D44A5C" w:rsidRDefault="00887645">
            <w:r>
              <w:t>RAN1 aspects for RAN2-led features for RedCap</w:t>
            </w:r>
          </w:p>
        </w:tc>
        <w:tc>
          <w:tcPr>
            <w:tcW w:w="2551" w:type="dxa"/>
            <w:tcMar>
              <w:top w:w="0" w:type="dxa"/>
              <w:left w:w="70" w:type="dxa"/>
              <w:bottom w:w="0" w:type="dxa"/>
              <w:right w:w="70" w:type="dxa"/>
            </w:tcMar>
          </w:tcPr>
          <w:p w14:paraId="4DBF7B2A" w14:textId="77777777" w:rsidR="00D44A5C" w:rsidRDefault="00887645">
            <w:r>
              <w:t>Lenovo, Motorola Mobility</w:t>
            </w:r>
          </w:p>
        </w:tc>
      </w:tr>
      <w:tr w:rsidR="00D44A5C" w14:paraId="2D47BE08" w14:textId="77777777">
        <w:trPr>
          <w:trHeight w:val="283"/>
        </w:trPr>
        <w:tc>
          <w:tcPr>
            <w:tcW w:w="704" w:type="dxa"/>
            <w:shd w:val="clear" w:color="auto" w:fill="FFFFFF"/>
            <w:tcMar>
              <w:top w:w="0" w:type="dxa"/>
              <w:left w:w="70" w:type="dxa"/>
              <w:bottom w:w="0" w:type="dxa"/>
              <w:right w:w="70" w:type="dxa"/>
            </w:tcMar>
          </w:tcPr>
          <w:p w14:paraId="79C8B0CC" w14:textId="77777777" w:rsidR="00D44A5C" w:rsidRDefault="00887645">
            <w:r>
              <w:rPr>
                <w:color w:val="000000"/>
              </w:rPr>
              <w:t>[25]</w:t>
            </w:r>
          </w:p>
        </w:tc>
        <w:tc>
          <w:tcPr>
            <w:tcW w:w="1456" w:type="dxa"/>
            <w:tcMar>
              <w:top w:w="0" w:type="dxa"/>
              <w:left w:w="70" w:type="dxa"/>
              <w:bottom w:w="0" w:type="dxa"/>
              <w:right w:w="70" w:type="dxa"/>
            </w:tcMar>
          </w:tcPr>
          <w:p w14:paraId="2333871C" w14:textId="77777777" w:rsidR="00D44A5C" w:rsidRDefault="00FD2ACE">
            <w:pPr>
              <w:rPr>
                <w:color w:val="0000FF"/>
                <w:u w:val="single"/>
              </w:rPr>
            </w:pPr>
            <w:hyperlink r:id="rId51" w:history="1">
              <w:r w:rsidR="00887645">
                <w:rPr>
                  <w:rStyle w:val="Hyperlink"/>
                  <w:color w:val="0000FF"/>
                </w:rPr>
                <w:t>R1-2108043</w:t>
              </w:r>
            </w:hyperlink>
          </w:p>
        </w:tc>
        <w:tc>
          <w:tcPr>
            <w:tcW w:w="4921" w:type="dxa"/>
            <w:tcMar>
              <w:top w:w="0" w:type="dxa"/>
              <w:left w:w="70" w:type="dxa"/>
              <w:bottom w:w="0" w:type="dxa"/>
              <w:right w:w="70" w:type="dxa"/>
            </w:tcMar>
          </w:tcPr>
          <w:p w14:paraId="0AD30089" w14:textId="77777777" w:rsidR="00D44A5C" w:rsidRDefault="00887645">
            <w:r>
              <w:t>RAN1 aspects for RAN2-led features for RedCap</w:t>
            </w:r>
          </w:p>
        </w:tc>
        <w:tc>
          <w:tcPr>
            <w:tcW w:w="2551" w:type="dxa"/>
            <w:tcMar>
              <w:top w:w="0" w:type="dxa"/>
              <w:left w:w="70" w:type="dxa"/>
              <w:bottom w:w="0" w:type="dxa"/>
              <w:right w:w="70" w:type="dxa"/>
            </w:tcMar>
          </w:tcPr>
          <w:p w14:paraId="5BC8468F" w14:textId="77777777" w:rsidR="00D44A5C" w:rsidRDefault="00887645">
            <w:r>
              <w:t>Panasonic Corporation</w:t>
            </w:r>
          </w:p>
        </w:tc>
      </w:tr>
      <w:tr w:rsidR="00D44A5C" w14:paraId="677C58CB" w14:textId="77777777">
        <w:trPr>
          <w:trHeight w:val="283"/>
        </w:trPr>
        <w:tc>
          <w:tcPr>
            <w:tcW w:w="704" w:type="dxa"/>
            <w:shd w:val="clear" w:color="auto" w:fill="FFFFFF"/>
            <w:tcMar>
              <w:top w:w="0" w:type="dxa"/>
              <w:left w:w="70" w:type="dxa"/>
              <w:bottom w:w="0" w:type="dxa"/>
              <w:right w:w="70" w:type="dxa"/>
            </w:tcMar>
          </w:tcPr>
          <w:p w14:paraId="345209D4" w14:textId="77777777" w:rsidR="00D44A5C" w:rsidRDefault="00887645">
            <w:r>
              <w:rPr>
                <w:color w:val="000000"/>
              </w:rPr>
              <w:t>[26]</w:t>
            </w:r>
          </w:p>
        </w:tc>
        <w:tc>
          <w:tcPr>
            <w:tcW w:w="1456" w:type="dxa"/>
            <w:tcMar>
              <w:top w:w="0" w:type="dxa"/>
              <w:left w:w="70" w:type="dxa"/>
              <w:bottom w:w="0" w:type="dxa"/>
              <w:right w:w="70" w:type="dxa"/>
            </w:tcMar>
          </w:tcPr>
          <w:p w14:paraId="4A4FEA73" w14:textId="77777777" w:rsidR="00D44A5C" w:rsidRDefault="00FD2ACE">
            <w:pPr>
              <w:rPr>
                <w:color w:val="0000FF"/>
                <w:u w:val="single"/>
              </w:rPr>
            </w:pPr>
            <w:hyperlink r:id="rId52" w:history="1">
              <w:r w:rsidR="00887645">
                <w:rPr>
                  <w:rStyle w:val="Hyperlink"/>
                  <w:color w:val="0000FF"/>
                </w:rPr>
                <w:t>R1-2108156</w:t>
              </w:r>
            </w:hyperlink>
          </w:p>
        </w:tc>
        <w:tc>
          <w:tcPr>
            <w:tcW w:w="4921" w:type="dxa"/>
            <w:tcMar>
              <w:top w:w="0" w:type="dxa"/>
              <w:left w:w="70" w:type="dxa"/>
              <w:bottom w:w="0" w:type="dxa"/>
              <w:right w:w="70" w:type="dxa"/>
            </w:tcMar>
          </w:tcPr>
          <w:p w14:paraId="76E20ED9" w14:textId="77777777" w:rsidR="00D44A5C" w:rsidRDefault="00887645">
            <w:r>
              <w:t>Discussion on higher layer support of Redcap UE</w:t>
            </w:r>
          </w:p>
        </w:tc>
        <w:tc>
          <w:tcPr>
            <w:tcW w:w="2551" w:type="dxa"/>
            <w:tcMar>
              <w:top w:w="0" w:type="dxa"/>
              <w:left w:w="70" w:type="dxa"/>
              <w:bottom w:w="0" w:type="dxa"/>
              <w:right w:w="70" w:type="dxa"/>
            </w:tcMar>
          </w:tcPr>
          <w:p w14:paraId="59608933" w14:textId="77777777" w:rsidR="00D44A5C" w:rsidRDefault="00887645">
            <w:r>
              <w:t>WILUS Inc.</w:t>
            </w:r>
          </w:p>
        </w:tc>
      </w:tr>
      <w:tr w:rsidR="00D44A5C" w14:paraId="77021A44" w14:textId="77777777">
        <w:trPr>
          <w:trHeight w:val="283"/>
        </w:trPr>
        <w:tc>
          <w:tcPr>
            <w:tcW w:w="704" w:type="dxa"/>
            <w:shd w:val="clear" w:color="auto" w:fill="FFFFFF"/>
            <w:tcMar>
              <w:top w:w="0" w:type="dxa"/>
              <w:left w:w="70" w:type="dxa"/>
              <w:bottom w:w="0" w:type="dxa"/>
              <w:right w:w="70" w:type="dxa"/>
            </w:tcMar>
          </w:tcPr>
          <w:p w14:paraId="286759D6" w14:textId="77777777" w:rsidR="00D44A5C" w:rsidRDefault="00887645">
            <w:r>
              <w:rPr>
                <w:color w:val="000000"/>
              </w:rPr>
              <w:t>[27]</w:t>
            </w:r>
          </w:p>
        </w:tc>
        <w:tc>
          <w:tcPr>
            <w:tcW w:w="1456" w:type="dxa"/>
            <w:tcMar>
              <w:top w:w="0" w:type="dxa"/>
              <w:left w:w="70" w:type="dxa"/>
              <w:bottom w:w="0" w:type="dxa"/>
              <w:right w:w="70" w:type="dxa"/>
            </w:tcMar>
          </w:tcPr>
          <w:p w14:paraId="1FEE2469" w14:textId="77777777" w:rsidR="00D44A5C" w:rsidRDefault="00FD2ACE">
            <w:pPr>
              <w:rPr>
                <w:color w:val="0000FF"/>
                <w:u w:val="single"/>
              </w:rPr>
            </w:pPr>
            <w:hyperlink r:id="rId53" w:history="1">
              <w:r w:rsidR="00887645">
                <w:rPr>
                  <w:rStyle w:val="Hyperlink"/>
                  <w:color w:val="0000FF"/>
                  <w:lang w:eastAsia="sv-SE"/>
                </w:rPr>
                <w:t>R1-2106605</w:t>
              </w:r>
            </w:hyperlink>
          </w:p>
        </w:tc>
        <w:tc>
          <w:tcPr>
            <w:tcW w:w="4921" w:type="dxa"/>
            <w:tcMar>
              <w:top w:w="0" w:type="dxa"/>
              <w:left w:w="70" w:type="dxa"/>
              <w:bottom w:w="0" w:type="dxa"/>
              <w:right w:w="70" w:type="dxa"/>
            </w:tcMar>
          </w:tcPr>
          <w:p w14:paraId="0DF7966E" w14:textId="77777777" w:rsidR="00D44A5C" w:rsidRDefault="00887645">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6E52BBF8" w14:textId="77777777" w:rsidR="00D44A5C" w:rsidRDefault="00887645">
            <w:r>
              <w:rPr>
                <w:lang w:eastAsia="sv-SE"/>
              </w:rPr>
              <w:t>vivo, Guangdong Genius</w:t>
            </w:r>
          </w:p>
        </w:tc>
      </w:tr>
      <w:tr w:rsidR="00D44A5C" w14:paraId="4306E65A" w14:textId="77777777">
        <w:trPr>
          <w:trHeight w:val="283"/>
        </w:trPr>
        <w:tc>
          <w:tcPr>
            <w:tcW w:w="704" w:type="dxa"/>
            <w:shd w:val="clear" w:color="auto" w:fill="FFFFFF"/>
            <w:tcMar>
              <w:top w:w="0" w:type="dxa"/>
              <w:left w:w="70" w:type="dxa"/>
              <w:bottom w:w="0" w:type="dxa"/>
              <w:right w:w="70" w:type="dxa"/>
            </w:tcMar>
          </w:tcPr>
          <w:p w14:paraId="26B6A89A" w14:textId="77777777" w:rsidR="00D44A5C" w:rsidRDefault="00887645">
            <w:pPr>
              <w:rPr>
                <w:color w:val="000000"/>
              </w:rPr>
            </w:pPr>
            <w:r>
              <w:rPr>
                <w:color w:val="000000"/>
              </w:rPr>
              <w:t>[28]</w:t>
            </w:r>
          </w:p>
        </w:tc>
        <w:tc>
          <w:tcPr>
            <w:tcW w:w="1456" w:type="dxa"/>
            <w:tcMar>
              <w:top w:w="0" w:type="dxa"/>
              <w:left w:w="70" w:type="dxa"/>
              <w:bottom w:w="0" w:type="dxa"/>
              <w:right w:w="70" w:type="dxa"/>
            </w:tcMar>
          </w:tcPr>
          <w:p w14:paraId="486EE633" w14:textId="77777777" w:rsidR="00D44A5C" w:rsidRDefault="00FD2ACE">
            <w:hyperlink r:id="rId54" w:history="1">
              <w:r w:rsidR="00887645">
                <w:rPr>
                  <w:rStyle w:val="Hyperlink"/>
                  <w:color w:val="0000FF"/>
                  <w:lang w:eastAsia="sv-SE"/>
                </w:rPr>
                <w:t>R1-2106653</w:t>
              </w:r>
            </w:hyperlink>
          </w:p>
        </w:tc>
        <w:tc>
          <w:tcPr>
            <w:tcW w:w="4921" w:type="dxa"/>
            <w:tcMar>
              <w:top w:w="0" w:type="dxa"/>
              <w:left w:w="70" w:type="dxa"/>
              <w:bottom w:w="0" w:type="dxa"/>
              <w:right w:w="70" w:type="dxa"/>
            </w:tcMar>
          </w:tcPr>
          <w:p w14:paraId="61820C97" w14:textId="77777777" w:rsidR="00D44A5C" w:rsidRDefault="00887645">
            <w:r>
              <w:rPr>
                <w:lang w:eastAsia="sv-SE"/>
              </w:rPr>
              <w:t>Discussion on RedCap UE capabilities</w:t>
            </w:r>
          </w:p>
        </w:tc>
        <w:tc>
          <w:tcPr>
            <w:tcW w:w="2551" w:type="dxa"/>
            <w:tcMar>
              <w:top w:w="0" w:type="dxa"/>
              <w:left w:w="70" w:type="dxa"/>
              <w:bottom w:w="0" w:type="dxa"/>
              <w:right w:w="70" w:type="dxa"/>
            </w:tcMar>
          </w:tcPr>
          <w:p w14:paraId="5529E36E" w14:textId="77777777" w:rsidR="00D44A5C" w:rsidRDefault="00887645">
            <w:r>
              <w:rPr>
                <w:lang w:eastAsia="sv-SE"/>
              </w:rPr>
              <w:t>Nokia, Nokia Shanghai Bell</w:t>
            </w:r>
          </w:p>
        </w:tc>
      </w:tr>
      <w:tr w:rsidR="00D44A5C" w14:paraId="76280DAA" w14:textId="77777777">
        <w:trPr>
          <w:trHeight w:val="283"/>
        </w:trPr>
        <w:tc>
          <w:tcPr>
            <w:tcW w:w="704" w:type="dxa"/>
            <w:shd w:val="clear" w:color="auto" w:fill="FFFFFF"/>
            <w:tcMar>
              <w:top w:w="0" w:type="dxa"/>
              <w:left w:w="70" w:type="dxa"/>
              <w:bottom w:w="0" w:type="dxa"/>
              <w:right w:w="70" w:type="dxa"/>
            </w:tcMar>
          </w:tcPr>
          <w:p w14:paraId="7ABFDA0B" w14:textId="77777777" w:rsidR="00D44A5C" w:rsidRDefault="00887645">
            <w:pPr>
              <w:rPr>
                <w:color w:val="000000"/>
              </w:rPr>
            </w:pPr>
            <w:r>
              <w:rPr>
                <w:color w:val="000000"/>
              </w:rPr>
              <w:t>[29]</w:t>
            </w:r>
          </w:p>
        </w:tc>
        <w:tc>
          <w:tcPr>
            <w:tcW w:w="1456" w:type="dxa"/>
            <w:tcMar>
              <w:top w:w="0" w:type="dxa"/>
              <w:left w:w="70" w:type="dxa"/>
              <w:bottom w:w="0" w:type="dxa"/>
              <w:right w:w="70" w:type="dxa"/>
            </w:tcMar>
          </w:tcPr>
          <w:p w14:paraId="2D1CBF8C" w14:textId="77777777" w:rsidR="00D44A5C" w:rsidRDefault="00FD2ACE">
            <w:pPr>
              <w:rPr>
                <w:rStyle w:val="Hyperlink"/>
                <w:color w:val="0000FF"/>
              </w:rPr>
            </w:pPr>
            <w:hyperlink r:id="rId55" w:history="1">
              <w:r w:rsidR="00887645">
                <w:rPr>
                  <w:rStyle w:val="Hyperlink"/>
                  <w:color w:val="0000FF"/>
                  <w:lang w:eastAsia="sv-SE"/>
                </w:rPr>
                <w:t>R1-2106846</w:t>
              </w:r>
            </w:hyperlink>
          </w:p>
        </w:tc>
        <w:tc>
          <w:tcPr>
            <w:tcW w:w="4921" w:type="dxa"/>
            <w:tcMar>
              <w:top w:w="0" w:type="dxa"/>
              <w:left w:w="70" w:type="dxa"/>
              <w:bottom w:w="0" w:type="dxa"/>
              <w:right w:w="70" w:type="dxa"/>
            </w:tcMar>
          </w:tcPr>
          <w:p w14:paraId="42ED38E6" w14:textId="77777777" w:rsidR="00D44A5C" w:rsidRDefault="00887645">
            <w:r>
              <w:rPr>
                <w:lang w:eastAsia="sv-SE"/>
              </w:rPr>
              <w:t>NR UE features for RedCap</w:t>
            </w:r>
          </w:p>
        </w:tc>
        <w:tc>
          <w:tcPr>
            <w:tcW w:w="2551" w:type="dxa"/>
            <w:tcMar>
              <w:top w:w="0" w:type="dxa"/>
              <w:left w:w="70" w:type="dxa"/>
              <w:bottom w:w="0" w:type="dxa"/>
              <w:right w:w="70" w:type="dxa"/>
            </w:tcMar>
          </w:tcPr>
          <w:p w14:paraId="21AC9DA2" w14:textId="77777777" w:rsidR="00D44A5C" w:rsidRDefault="00887645">
            <w:r>
              <w:rPr>
                <w:lang w:eastAsia="sv-SE"/>
              </w:rPr>
              <w:t>ZTE, Sanechips</w:t>
            </w:r>
          </w:p>
        </w:tc>
      </w:tr>
      <w:tr w:rsidR="00D44A5C" w14:paraId="2F5734C0" w14:textId="77777777">
        <w:trPr>
          <w:trHeight w:val="283"/>
        </w:trPr>
        <w:tc>
          <w:tcPr>
            <w:tcW w:w="704" w:type="dxa"/>
            <w:shd w:val="clear" w:color="auto" w:fill="FFFFFF"/>
            <w:tcMar>
              <w:top w:w="0" w:type="dxa"/>
              <w:left w:w="70" w:type="dxa"/>
              <w:bottom w:w="0" w:type="dxa"/>
              <w:right w:w="70" w:type="dxa"/>
            </w:tcMar>
          </w:tcPr>
          <w:p w14:paraId="79A12D56" w14:textId="77777777" w:rsidR="00D44A5C" w:rsidRDefault="00887645">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375542BD" w14:textId="77777777" w:rsidR="00D44A5C" w:rsidRDefault="00FD2ACE">
            <w:hyperlink r:id="rId56" w:history="1">
              <w:r w:rsidR="00887645">
                <w:rPr>
                  <w:rStyle w:val="Hyperlink"/>
                  <w:color w:val="0000FF"/>
                  <w:lang w:eastAsia="sv-SE"/>
                </w:rPr>
                <w:t>R1-2106982</w:t>
              </w:r>
            </w:hyperlink>
          </w:p>
        </w:tc>
        <w:tc>
          <w:tcPr>
            <w:tcW w:w="4921" w:type="dxa"/>
            <w:tcMar>
              <w:top w:w="0" w:type="dxa"/>
              <w:left w:w="70" w:type="dxa"/>
              <w:bottom w:w="0" w:type="dxa"/>
              <w:right w:w="70" w:type="dxa"/>
            </w:tcMar>
          </w:tcPr>
          <w:p w14:paraId="5CEE284C" w14:textId="77777777" w:rsidR="00D44A5C" w:rsidRDefault="00887645">
            <w:r>
              <w:rPr>
                <w:lang w:eastAsia="sv-SE"/>
              </w:rPr>
              <w:t>Views on remaining issues of RedCap</w:t>
            </w:r>
          </w:p>
        </w:tc>
        <w:tc>
          <w:tcPr>
            <w:tcW w:w="2551" w:type="dxa"/>
            <w:tcMar>
              <w:top w:w="0" w:type="dxa"/>
              <w:left w:w="70" w:type="dxa"/>
              <w:bottom w:w="0" w:type="dxa"/>
              <w:right w:w="70" w:type="dxa"/>
            </w:tcMar>
          </w:tcPr>
          <w:p w14:paraId="378CCB12" w14:textId="77777777" w:rsidR="00D44A5C" w:rsidRDefault="00887645">
            <w:r>
              <w:rPr>
                <w:lang w:eastAsia="sv-SE"/>
              </w:rPr>
              <w:t>CATT</w:t>
            </w:r>
          </w:p>
        </w:tc>
      </w:tr>
      <w:tr w:rsidR="00D44A5C" w14:paraId="40D8CBCD" w14:textId="77777777">
        <w:trPr>
          <w:trHeight w:val="283"/>
        </w:trPr>
        <w:tc>
          <w:tcPr>
            <w:tcW w:w="704" w:type="dxa"/>
            <w:shd w:val="clear" w:color="auto" w:fill="FFFFFF"/>
            <w:tcMar>
              <w:top w:w="0" w:type="dxa"/>
              <w:left w:w="70" w:type="dxa"/>
              <w:bottom w:w="0" w:type="dxa"/>
              <w:right w:w="70" w:type="dxa"/>
            </w:tcMar>
          </w:tcPr>
          <w:p w14:paraId="3F8F80F8"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7F536E0D" w14:textId="77777777" w:rsidR="00D44A5C" w:rsidRDefault="00FD2ACE">
            <w:hyperlink r:id="rId57" w:history="1">
              <w:r w:rsidR="00887645">
                <w:rPr>
                  <w:rStyle w:val="Hyperlink"/>
                  <w:color w:val="0000FF"/>
                  <w:lang w:eastAsia="sv-SE"/>
                </w:rPr>
                <w:t>R1-2107452</w:t>
              </w:r>
            </w:hyperlink>
          </w:p>
        </w:tc>
        <w:tc>
          <w:tcPr>
            <w:tcW w:w="4921" w:type="dxa"/>
            <w:tcMar>
              <w:top w:w="0" w:type="dxa"/>
              <w:left w:w="70" w:type="dxa"/>
              <w:bottom w:w="0" w:type="dxa"/>
              <w:right w:w="70" w:type="dxa"/>
            </w:tcMar>
          </w:tcPr>
          <w:p w14:paraId="3EB1DF42" w14:textId="77777777" w:rsidR="00D44A5C" w:rsidRDefault="00887645">
            <w:r>
              <w:rPr>
                <w:lang w:eastAsia="sv-SE"/>
              </w:rPr>
              <w:t>Discussion on other aspects of RedCap</w:t>
            </w:r>
          </w:p>
        </w:tc>
        <w:tc>
          <w:tcPr>
            <w:tcW w:w="2551" w:type="dxa"/>
            <w:tcMar>
              <w:top w:w="0" w:type="dxa"/>
              <w:left w:w="70" w:type="dxa"/>
              <w:bottom w:w="0" w:type="dxa"/>
              <w:right w:w="70" w:type="dxa"/>
            </w:tcMar>
          </w:tcPr>
          <w:p w14:paraId="48CECE9A" w14:textId="77777777" w:rsidR="00D44A5C" w:rsidRDefault="00887645">
            <w:r>
              <w:rPr>
                <w:lang w:eastAsia="sv-SE"/>
              </w:rPr>
              <w:t>LG Electronics</w:t>
            </w:r>
          </w:p>
        </w:tc>
      </w:tr>
      <w:tr w:rsidR="00D44A5C" w14:paraId="742CC913" w14:textId="77777777">
        <w:trPr>
          <w:trHeight w:val="283"/>
        </w:trPr>
        <w:tc>
          <w:tcPr>
            <w:tcW w:w="704" w:type="dxa"/>
            <w:shd w:val="clear" w:color="auto" w:fill="FFFFFF"/>
            <w:tcMar>
              <w:top w:w="0" w:type="dxa"/>
              <w:left w:w="70" w:type="dxa"/>
              <w:bottom w:w="0" w:type="dxa"/>
              <w:right w:w="70" w:type="dxa"/>
            </w:tcMar>
          </w:tcPr>
          <w:p w14:paraId="580F59DA"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5FF6ECFD" w14:textId="77777777" w:rsidR="00D44A5C" w:rsidRDefault="00FD2ACE">
            <w:hyperlink r:id="rId58" w:history="1">
              <w:r w:rsidR="00887645">
                <w:rPr>
                  <w:rStyle w:val="Hyperlink"/>
                  <w:color w:val="0000FF"/>
                  <w:lang w:eastAsia="sv-SE"/>
                </w:rPr>
                <w:t>R1-2107669</w:t>
              </w:r>
            </w:hyperlink>
          </w:p>
        </w:tc>
        <w:tc>
          <w:tcPr>
            <w:tcW w:w="4921" w:type="dxa"/>
            <w:tcMar>
              <w:top w:w="0" w:type="dxa"/>
              <w:left w:w="70" w:type="dxa"/>
              <w:bottom w:w="0" w:type="dxa"/>
              <w:right w:w="70" w:type="dxa"/>
            </w:tcMar>
          </w:tcPr>
          <w:p w14:paraId="1EEE9C39" w14:textId="77777777" w:rsidR="00D44A5C" w:rsidRDefault="00887645">
            <w:r>
              <w:rPr>
                <w:lang w:eastAsia="sv-SE"/>
              </w:rPr>
              <w:t>On RedCap UL transmission</w:t>
            </w:r>
          </w:p>
        </w:tc>
        <w:tc>
          <w:tcPr>
            <w:tcW w:w="2551" w:type="dxa"/>
            <w:tcMar>
              <w:top w:w="0" w:type="dxa"/>
              <w:left w:w="70" w:type="dxa"/>
              <w:bottom w:w="0" w:type="dxa"/>
              <w:right w:w="70" w:type="dxa"/>
            </w:tcMar>
          </w:tcPr>
          <w:p w14:paraId="42EC0947" w14:textId="77777777" w:rsidR="00D44A5C" w:rsidRDefault="00887645">
            <w:r>
              <w:rPr>
                <w:lang w:eastAsia="sv-SE"/>
              </w:rPr>
              <w:t>Huawei, HiSilicon</w:t>
            </w:r>
          </w:p>
        </w:tc>
      </w:tr>
      <w:tr w:rsidR="00D44A5C" w14:paraId="767800D3" w14:textId="77777777">
        <w:trPr>
          <w:trHeight w:val="283"/>
        </w:trPr>
        <w:tc>
          <w:tcPr>
            <w:tcW w:w="704" w:type="dxa"/>
            <w:shd w:val="clear" w:color="auto" w:fill="FFFFFF"/>
            <w:tcMar>
              <w:top w:w="0" w:type="dxa"/>
              <w:left w:w="70" w:type="dxa"/>
              <w:bottom w:w="0" w:type="dxa"/>
              <w:right w:w="70" w:type="dxa"/>
            </w:tcMar>
          </w:tcPr>
          <w:p w14:paraId="752AC766"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5308AAC" w14:textId="77777777" w:rsidR="00D44A5C" w:rsidRDefault="00FD2ACE">
            <w:hyperlink r:id="rId59" w:history="1">
              <w:r w:rsidR="00887645">
                <w:rPr>
                  <w:rStyle w:val="Hyperlink"/>
                  <w:color w:val="0000FF"/>
                  <w:lang w:eastAsia="sv-SE"/>
                </w:rPr>
                <w:t>R1-2107931</w:t>
              </w:r>
            </w:hyperlink>
          </w:p>
        </w:tc>
        <w:tc>
          <w:tcPr>
            <w:tcW w:w="4921" w:type="dxa"/>
            <w:tcMar>
              <w:top w:w="0" w:type="dxa"/>
              <w:left w:w="70" w:type="dxa"/>
              <w:bottom w:w="0" w:type="dxa"/>
              <w:right w:w="70" w:type="dxa"/>
            </w:tcMar>
          </w:tcPr>
          <w:p w14:paraId="32448A47" w14:textId="77777777" w:rsidR="00D44A5C" w:rsidRDefault="00887645">
            <w:r>
              <w:rPr>
                <w:lang w:eastAsia="sv-SE"/>
              </w:rPr>
              <w:t>Discussion on the transmission of system information for RedCap</w:t>
            </w:r>
          </w:p>
        </w:tc>
        <w:tc>
          <w:tcPr>
            <w:tcW w:w="2551" w:type="dxa"/>
            <w:tcMar>
              <w:top w:w="0" w:type="dxa"/>
              <w:left w:w="70" w:type="dxa"/>
              <w:bottom w:w="0" w:type="dxa"/>
              <w:right w:w="70" w:type="dxa"/>
            </w:tcMar>
          </w:tcPr>
          <w:p w14:paraId="0A799C90" w14:textId="77777777" w:rsidR="00D44A5C" w:rsidRDefault="00887645">
            <w:r>
              <w:rPr>
                <w:lang w:eastAsia="sv-SE"/>
              </w:rPr>
              <w:t>Xiaomi</w:t>
            </w:r>
          </w:p>
        </w:tc>
      </w:tr>
      <w:tr w:rsidR="00D44A5C" w14:paraId="4284E2A0" w14:textId="77777777">
        <w:trPr>
          <w:trHeight w:val="283"/>
        </w:trPr>
        <w:tc>
          <w:tcPr>
            <w:tcW w:w="704" w:type="dxa"/>
            <w:shd w:val="clear" w:color="auto" w:fill="FFFFFF"/>
            <w:tcMar>
              <w:top w:w="0" w:type="dxa"/>
              <w:left w:w="70" w:type="dxa"/>
              <w:bottom w:w="0" w:type="dxa"/>
              <w:right w:w="70" w:type="dxa"/>
            </w:tcMar>
          </w:tcPr>
          <w:p w14:paraId="74C4878D"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32911174" w14:textId="77777777" w:rsidR="00D44A5C" w:rsidRDefault="00FD2ACE">
            <w:hyperlink r:id="rId60" w:history="1">
              <w:r w:rsidR="00887645">
                <w:rPr>
                  <w:rStyle w:val="Hyperlink"/>
                  <w:color w:val="0000FF"/>
                  <w:lang w:eastAsia="sv-SE"/>
                </w:rPr>
                <w:t>R1-2108050</w:t>
              </w:r>
            </w:hyperlink>
          </w:p>
        </w:tc>
        <w:tc>
          <w:tcPr>
            <w:tcW w:w="4921" w:type="dxa"/>
            <w:tcMar>
              <w:top w:w="0" w:type="dxa"/>
              <w:left w:w="70" w:type="dxa"/>
              <w:bottom w:w="0" w:type="dxa"/>
              <w:right w:w="70" w:type="dxa"/>
            </w:tcMar>
          </w:tcPr>
          <w:p w14:paraId="025751E8" w14:textId="77777777" w:rsidR="00D44A5C" w:rsidRDefault="00887645">
            <w:r>
              <w:rPr>
                <w:lang w:eastAsia="sv-SE"/>
              </w:rPr>
              <w:t>Considerations on 2-step RACH for RedCap</w:t>
            </w:r>
          </w:p>
        </w:tc>
        <w:tc>
          <w:tcPr>
            <w:tcW w:w="2551" w:type="dxa"/>
            <w:tcMar>
              <w:top w:w="0" w:type="dxa"/>
              <w:left w:w="70" w:type="dxa"/>
              <w:bottom w:w="0" w:type="dxa"/>
              <w:right w:w="70" w:type="dxa"/>
            </w:tcMar>
          </w:tcPr>
          <w:p w14:paraId="6AEDDEAF" w14:textId="77777777" w:rsidR="00D44A5C" w:rsidRDefault="00887645">
            <w:r>
              <w:rPr>
                <w:lang w:eastAsia="sv-SE"/>
              </w:rPr>
              <w:t>Lenovo, Motorola Mobility</w:t>
            </w:r>
          </w:p>
        </w:tc>
      </w:tr>
      <w:tr w:rsidR="00D44A5C" w14:paraId="35944CE5" w14:textId="77777777">
        <w:trPr>
          <w:trHeight w:val="283"/>
        </w:trPr>
        <w:tc>
          <w:tcPr>
            <w:tcW w:w="704" w:type="dxa"/>
            <w:shd w:val="clear" w:color="auto" w:fill="FFFFFF"/>
            <w:tcMar>
              <w:top w:w="0" w:type="dxa"/>
              <w:left w:w="70" w:type="dxa"/>
              <w:bottom w:w="0" w:type="dxa"/>
              <w:right w:w="70" w:type="dxa"/>
            </w:tcMar>
          </w:tcPr>
          <w:p w14:paraId="7EF6F90D"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63BD5B43" w14:textId="77777777" w:rsidR="00D44A5C" w:rsidRDefault="00887645">
            <w:r>
              <w:t>RP-211574</w:t>
            </w:r>
          </w:p>
        </w:tc>
        <w:tc>
          <w:tcPr>
            <w:tcW w:w="4921" w:type="dxa"/>
            <w:tcMar>
              <w:top w:w="0" w:type="dxa"/>
              <w:left w:w="70" w:type="dxa"/>
              <w:bottom w:w="0" w:type="dxa"/>
              <w:right w:w="70" w:type="dxa"/>
            </w:tcMar>
          </w:tcPr>
          <w:p w14:paraId="7262F6C6" w14:textId="77777777" w:rsidR="00D44A5C" w:rsidRDefault="0088764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9A1F72D" w14:textId="77777777" w:rsidR="00D44A5C" w:rsidRDefault="00887645">
            <w:pPr>
              <w:rPr>
                <w:lang w:eastAsia="sv-SE"/>
              </w:rPr>
            </w:pPr>
            <w:r>
              <w:rPr>
                <w:lang w:eastAsia="sv-SE"/>
              </w:rPr>
              <w:t>Ericsson</w:t>
            </w:r>
          </w:p>
        </w:tc>
      </w:tr>
    </w:tbl>
    <w:p w14:paraId="1556B4FA" w14:textId="77777777" w:rsidR="00D44A5C" w:rsidRDefault="00D44A5C"/>
    <w:sectPr w:rsidR="00D44A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8D68B" w14:textId="77777777" w:rsidR="00FD2ACE" w:rsidRDefault="00FD2ACE" w:rsidP="00131654">
      <w:pPr>
        <w:spacing w:after="0" w:line="240" w:lineRule="auto"/>
      </w:pPr>
      <w:r>
        <w:separator/>
      </w:r>
    </w:p>
  </w:endnote>
  <w:endnote w:type="continuationSeparator" w:id="0">
    <w:p w14:paraId="76552BFF" w14:textId="77777777" w:rsidR="00FD2ACE" w:rsidRDefault="00FD2ACE" w:rsidP="0013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4A35" w14:textId="77777777" w:rsidR="00FD2ACE" w:rsidRDefault="00FD2ACE" w:rsidP="00131654">
      <w:pPr>
        <w:spacing w:after="0" w:line="240" w:lineRule="auto"/>
      </w:pPr>
      <w:r>
        <w:separator/>
      </w:r>
    </w:p>
  </w:footnote>
  <w:footnote w:type="continuationSeparator" w:id="0">
    <w:p w14:paraId="31DC1BF7" w14:textId="77777777" w:rsidR="00FD2ACE" w:rsidRDefault="00FD2ACE" w:rsidP="00131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A74ADC"/>
    <w:multiLevelType w:val="hybridMultilevel"/>
    <w:tmpl w:val="2E361C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8506647"/>
    <w:multiLevelType w:val="hybridMultilevel"/>
    <w:tmpl w:val="446E827E"/>
    <w:lvl w:ilvl="0" w:tplc="822C5522">
      <w:start w:val="1"/>
      <w:numFmt w:val="bullet"/>
      <w:lvlText w:val=""/>
      <w:lvlJc w:val="left"/>
      <w:pPr>
        <w:ind w:left="420" w:hanging="420"/>
      </w:pPr>
      <w:rPr>
        <w:rFonts w:ascii="Symbol" w:hAnsi="Symbol" w:hint="default"/>
        <w:sz w:val="3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4"/>
  </w:num>
  <w:num w:numId="4">
    <w:abstractNumId w:val="17"/>
    <w:lvlOverride w:ilvl="0">
      <w:startOverride w:val="1"/>
    </w:lvlOverride>
  </w:num>
  <w:num w:numId="5">
    <w:abstractNumId w:val="9"/>
  </w:num>
  <w:num w:numId="6">
    <w:abstractNumId w:val="13"/>
  </w:num>
  <w:num w:numId="7">
    <w:abstractNumId w:val="23"/>
  </w:num>
  <w:num w:numId="8">
    <w:abstractNumId w:val="15"/>
  </w:num>
  <w:num w:numId="9">
    <w:abstractNumId w:val="10"/>
  </w:num>
  <w:num w:numId="10">
    <w:abstractNumId w:val="12"/>
  </w:num>
  <w:num w:numId="11">
    <w:abstractNumId w:val="20"/>
  </w:num>
  <w:num w:numId="12">
    <w:abstractNumId w:val="3"/>
  </w:num>
  <w:num w:numId="13">
    <w:abstractNumId w:val="26"/>
  </w:num>
  <w:num w:numId="14">
    <w:abstractNumId w:val="28"/>
  </w:num>
  <w:num w:numId="15">
    <w:abstractNumId w:val="16"/>
  </w:num>
  <w:num w:numId="16">
    <w:abstractNumId w:val="24"/>
  </w:num>
  <w:num w:numId="17">
    <w:abstractNumId w:val="7"/>
  </w:num>
  <w:num w:numId="18">
    <w:abstractNumId w:val="27"/>
  </w:num>
  <w:num w:numId="19">
    <w:abstractNumId w:val="25"/>
  </w:num>
  <w:num w:numId="20">
    <w:abstractNumId w:val="0"/>
  </w:num>
  <w:num w:numId="21">
    <w:abstractNumId w:val="8"/>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8"/>
  </w:num>
  <w:num w:numId="25">
    <w:abstractNumId w:val="11"/>
  </w:num>
  <w:num w:numId="26">
    <w:abstractNumId w:val="5"/>
  </w:num>
  <w:num w:numId="27">
    <w:abstractNumId w:val="22"/>
  </w:num>
  <w:num w:numId="28">
    <w:abstractNumId w:val="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91"/>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22F"/>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57D"/>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FE3"/>
    <w:rsid w:val="00804A37"/>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66D"/>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C1"/>
    <w:rsid w:val="00F22AA1"/>
    <w:rsid w:val="00F22C9B"/>
    <w:rsid w:val="00F22FE1"/>
    <w:rsid w:val="00F235B2"/>
    <w:rsid w:val="00F23B5F"/>
    <w:rsid w:val="00F242AB"/>
    <w:rsid w:val="00F24397"/>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4781"/>
    <w:rsid w:val="00FF48DC"/>
    <w:rsid w:val="00FF59C9"/>
    <w:rsid w:val="00FF7413"/>
    <w:rsid w:val="00FF7717"/>
    <w:rsid w:val="00FF7AE3"/>
    <w:rsid w:val="00FF7AFF"/>
    <w:rsid w:val="00FF7B96"/>
    <w:rsid w:val="00FF7BB9"/>
    <w:rsid w:val="00FF7EFB"/>
    <w:rsid w:val="233940C4"/>
    <w:rsid w:val="28327BBF"/>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60A80"/>
  <w15:docId w15:val="{CFD369B4-887F-4C6A-9482-BCD7D858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FD3"/>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qForma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en-US"/>
    </w:rPr>
  </w:style>
  <w:style w:type="character" w:customStyle="1" w:styleId="20">
    <w:name w:val="未解決のメンション2"/>
    <w:basedOn w:val="DefaultParagraphFont"/>
    <w:uiPriority w:val="99"/>
    <w:semiHidden/>
    <w:unhideWhenUsed/>
    <w:rsid w:val="0036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0615">
      <w:bodyDiv w:val="1"/>
      <w:marLeft w:val="0"/>
      <w:marRight w:val="0"/>
      <w:marTop w:val="0"/>
      <w:marBottom w:val="0"/>
      <w:divBdr>
        <w:top w:val="none" w:sz="0" w:space="0" w:color="auto"/>
        <w:left w:val="none" w:sz="0" w:space="0" w:color="auto"/>
        <w:bottom w:val="none" w:sz="0" w:space="0" w:color="auto"/>
        <w:right w:val="none" w:sz="0" w:space="0" w:color="auto"/>
      </w:divBdr>
    </w:div>
    <w:div w:id="1710714723">
      <w:bodyDiv w:val="1"/>
      <w:marLeft w:val="0"/>
      <w:marRight w:val="0"/>
      <w:marTop w:val="0"/>
      <w:marBottom w:val="0"/>
      <w:divBdr>
        <w:top w:val="none" w:sz="0" w:space="0" w:color="auto"/>
        <w:left w:val="none" w:sz="0" w:space="0" w:color="auto"/>
        <w:bottom w:val="none" w:sz="0" w:space="0" w:color="auto"/>
        <w:right w:val="none" w:sz="0" w:space="0" w:color="auto"/>
      </w:divBdr>
    </w:div>
    <w:div w:id="21181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mailto:liu.liqing@sharp.co.jp" TargetMode="External"/><Relationship Id="rId39" Type="http://schemas.openxmlformats.org/officeDocument/2006/relationships/hyperlink" Target="https://www.3gpp.org/ftp/TSG_RAN/WG1_RL1/TSGR1_106-e/Docs/R1-2107252.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6981.zip" TargetMode="External"/><Relationship Id="rId42" Type="http://schemas.openxmlformats.org/officeDocument/2006/relationships/hyperlink" Target="https://www.3gpp.org/ftp/TSG_RAN/WG1_RL1/TSGR1_106-e/Docs/R1-2107412.zip" TargetMode="External"/><Relationship Id="rId47" Type="http://schemas.openxmlformats.org/officeDocument/2006/relationships/hyperlink" Target="https://www.3gpp.org/ftp/TSG_RAN/WG1_RL1/TSGR1_106-e/Docs/R1-2107812.zip" TargetMode="External"/><Relationship Id="rId50" Type="http://schemas.openxmlformats.org/officeDocument/2006/relationships/hyperlink" Target="https://www.3gpp.org/ftp/TSG_RAN/WG1_RL1/TSGR1_106-e/Docs/R1-2107949.zip" TargetMode="External"/><Relationship Id="rId55"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9" Type="http://schemas.openxmlformats.org/officeDocument/2006/relationships/hyperlink" Target="https://www.3gpp.org/ftp/TSG_RAN/WG1_RL1/TSGR1_106-e/Docs/R1-2106604.zip" TargetMode="Externa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845.zip" TargetMode="External"/><Relationship Id="rId37" Type="http://schemas.openxmlformats.org/officeDocument/2006/relationships/hyperlink" Target="https://www.3gpp.org/ftp/TSG_RAN/WG1_RL1/TSGR1_106-e/Docs/R1-2107090.zip" TargetMode="External"/><Relationship Id="rId40" Type="http://schemas.openxmlformats.org/officeDocument/2006/relationships/hyperlink" Target="https://www.3gpp.org/ftp/TSG_RAN/WG1_RL1/TSGR1_106-e/Docs/R1-2107302.zip" TargetMode="External"/><Relationship Id="rId45" Type="http://schemas.openxmlformats.org/officeDocument/2006/relationships/hyperlink" Target="https://www.3gpp.org/ftp/TSG_RAN/WG1_RL1/TSGR1_106-e/Docs/R1-2107749.zip" TargetMode="External"/><Relationship Id="rId53"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58"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mailto:guojing6@chinatelecom.cn"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https://www.3gpp.org/ftp/TSG_RAN/WG1_RL1/TSGR1_106-e/Docs/R1-2106462.zip" TargetMode="External"/><Relationship Id="rId30" Type="http://schemas.openxmlformats.org/officeDocument/2006/relationships/hyperlink" Target="https://www.3gpp.org/ftp/TSG_RAN/WG1_RL1/TSGR1_106-e/Docs/R1-2106651.zip" TargetMode="External"/><Relationship Id="rId35" Type="http://schemas.openxmlformats.org/officeDocument/2006/relationships/hyperlink" Target="https://www.3gpp.org/ftp/TSG_RAN/WG1_RL1/TSGR1_106-e/Docs/R1-2107043.zip" TargetMode="External"/><Relationship Id="rId43" Type="http://schemas.openxmlformats.org/officeDocument/2006/relationships/hyperlink" Target="https://www.3gpp.org/ftp/TSG_RAN/WG1_RL1/TSGR1_106-e/Docs/R1-2107451.zip" TargetMode="External"/><Relationship Id="rId48" Type="http://schemas.openxmlformats.org/officeDocument/2006/relationships/hyperlink" Target="https://www.3gpp.org/ftp/TSG_RAN/WG1_RL1/TSGR1_106-e/Docs/R1-2107867.zip" TargetMode="External"/><Relationship Id="rId56"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4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vipul.desai@futurewei.com" TargetMode="External"/><Relationship Id="rId33" Type="http://schemas.openxmlformats.org/officeDocument/2006/relationships/hyperlink" Target="https://www.3gpp.org/ftp/TSG_RAN/WG1_RL1/TSGR1_106-e/Docs/R1-2106897.zip" TargetMode="External"/><Relationship Id="rId38" Type="http://schemas.openxmlformats.org/officeDocument/2006/relationships/hyperlink" Target="https://www.3gpp.org/ftp/TSG_RAN/WG1_RL1/TSGR1_106-e/Docs/R1-2107130.zip" TargetMode="External"/><Relationship Id="rId46" Type="http://schemas.openxmlformats.org/officeDocument/2006/relationships/hyperlink" Target="https://www.3gpp.org/ftp/TSG_RAN/WG1_RL1/TSGR1_106-e/Docs/R1-2107797.zip" TargetMode="External"/><Relationship Id="rId59"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20" Type="http://schemas.openxmlformats.org/officeDocument/2006/relationships/hyperlink" Target="mailto:karol.schober@nordicsemi.no" TargetMode="External"/><Relationship Id="rId41" Type="http://schemas.openxmlformats.org/officeDocument/2006/relationships/hyperlink" Target="https://www.3gpp.org/ftp/TSG_RAN/WG1_RL1/TSGR1_106-e/Docs/R1-2107355.zip" TargetMode="External"/><Relationship Id="rId54"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567.zip" TargetMode="External"/><Relationship Id="rId36" Type="http://schemas.openxmlformats.org/officeDocument/2006/relationships/hyperlink" Target="https://www.3gpp.org/ftp/TSG_RAN/WG1_RL1/TSGR1_106-e/Docs/R1-2107077.zip" TargetMode="External"/><Relationship Id="rId49" Type="http://schemas.openxmlformats.org/officeDocument/2006/relationships/hyperlink" Target="https://www.3gpp.org/ftp/TSG_RAN/WG1_RL1/TSGR1_106-e/Docs/R1-2107930.zip" TargetMode="External"/><Relationship Id="rId57"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707.zip" TargetMode="External"/><Relationship Id="rId44" Type="http://schemas.openxmlformats.org/officeDocument/2006/relationships/hyperlink" Target="https://www.3gpp.org/ftp/TSG_RAN/WG1_RL1/TSGR1_106-e/Docs/R1-2107598.zip" TargetMode="External"/><Relationship Id="rId52" Type="http://schemas.openxmlformats.org/officeDocument/2006/relationships/hyperlink" Target="https://www.3gpp.org/ftp/TSG_RAN/WG1_RL1/TSGR1_106-e/Docs/R1-2108156.zip" TargetMode="External"/><Relationship Id="rId60"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D59C82-9F72-47FA-B313-1A1C44DDB337}">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14066</Words>
  <Characters>80179</Characters>
  <Application>Microsoft Office Word</Application>
  <DocSecurity>0</DocSecurity>
  <Lines>668</Lines>
  <Paragraphs>188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Vipul Desai</cp:lastModifiedBy>
  <cp:revision>2</cp:revision>
  <dcterms:created xsi:type="dcterms:W3CDTF">2021-08-20T17:57:00Z</dcterms:created>
  <dcterms:modified xsi:type="dcterms:W3CDTF">2021-08-20T17:57:00Z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