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5C90" w14:textId="77777777" w:rsidR="00E13C80" w:rsidRDefault="00AE374F">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If a dynamically scheduled UL transmission overlaps with an SSB, down-select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Option 3: Leave to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Option 3: Leave to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r>
              <w:t>Spreadtrum (2</w:t>
            </w:r>
            <w:r>
              <w:rPr>
                <w:vertAlign w:val="superscript"/>
              </w:rPr>
              <w:t>nd</w:t>
            </w:r>
            <w:r>
              <w:t xml:space="preserve"> choice), Samsung (2</w:t>
            </w:r>
            <w:r>
              <w:rPr>
                <w:vertAlign w:val="superscript"/>
              </w:rPr>
              <w:t>nd</w:t>
            </w:r>
            <w:r>
              <w:t xml:space="preserve"> choice), </w:t>
            </w:r>
            <w:r>
              <w:rPr>
                <w:rFonts w:eastAsia="DengXian"/>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Leave to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Benefits/advantages:</w:t>
      </w:r>
    </w:p>
    <w:p w14:paraId="1DB71C6B"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to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469ED4B" w14:textId="77777777" w:rsidR="00E13C80" w:rsidRDefault="00AE374F">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EFCBCEA"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priotizing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We consider SSB will be priotized.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788A515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Yu Mincho"/>
                <w:lang w:eastAsia="ja-JP"/>
              </w:rPr>
            </w:pPr>
            <w:r>
              <w:rPr>
                <w:rFonts w:eastAsia="Yu Mincho"/>
                <w:lang w:eastAsia="ja-JP"/>
              </w:rPr>
              <w:t>Clause 9 in TS38.213 ---</w:t>
            </w:r>
          </w:p>
          <w:p w14:paraId="268DB29A" w14:textId="77777777" w:rsidR="00E13C80" w:rsidRDefault="00AE374F">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25097EC3" w14:textId="77777777" w:rsidR="00E13C80" w:rsidRDefault="00AE374F">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Yu Mincho"/>
                <w:lang w:eastAsia="ja-JP"/>
              </w:rPr>
            </w:pPr>
            <w:r>
              <w:rPr>
                <w:rFonts w:eastAsia="Yu Mincho"/>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Yu Mincho"/>
                <w:lang w:eastAsia="ja-JP"/>
              </w:rPr>
            </w:pPr>
            <w:r>
              <w:rPr>
                <w:rFonts w:eastAsia="Yu Mincho"/>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Yu Mincho"/>
                <w:lang w:eastAsia="ja-JP"/>
              </w:rPr>
            </w:pPr>
            <w:r>
              <w:rPr>
                <w:rFonts w:eastAsia="Yu Mincho"/>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0D3B3525" w14:textId="77777777" w:rsidR="00E13C80" w:rsidRDefault="00AE374F">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Yu Mincho"/>
                <w:lang w:eastAsia="ja-JP"/>
              </w:rPr>
            </w:pPr>
            <w:r>
              <w:rPr>
                <w:rFonts w:eastAsia="Yu Mincho"/>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Yu Mincho"/>
                <w:lang w:eastAsia="ja-JP"/>
              </w:rPr>
            </w:pPr>
          </w:p>
          <w:p w14:paraId="796D3877" w14:textId="77777777" w:rsidR="00E13C80" w:rsidRDefault="00AE374F">
            <w:pPr>
              <w:rPr>
                <w:rFonts w:eastAsia="Yu Mincho"/>
                <w:lang w:eastAsia="ja-JP"/>
              </w:rPr>
            </w:pPr>
            <w:r>
              <w:rPr>
                <w:rFonts w:eastAsia="Yu Mincho"/>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can not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맑은 고딕"/>
                <w:lang w:eastAsia="ko-KR"/>
              </w:rPr>
            </w:pPr>
            <w:r>
              <w:rPr>
                <w:rFonts w:eastAsia="맑은 고딕" w:hint="eastAsia"/>
                <w:lang w:eastAsia="ko-KR"/>
              </w:rPr>
              <w:t xml:space="preserve">Q1: </w:t>
            </w:r>
            <w:r>
              <w:rPr>
                <w:rFonts w:eastAsia="맑은 고딕"/>
                <w:lang w:eastAsia="ko-KR"/>
              </w:rPr>
              <w:t xml:space="preserve">Reusing existing collision rule is preferred. </w:t>
            </w:r>
          </w:p>
          <w:p w14:paraId="73FDF4DB" w14:textId="77777777" w:rsidR="00E13C80" w:rsidRDefault="00AE374F">
            <w:pPr>
              <w:rPr>
                <w:rFonts w:eastAsia="맑은 고딕"/>
                <w:lang w:eastAsia="ko-KR"/>
              </w:rPr>
            </w:pPr>
            <w:r>
              <w:rPr>
                <w:rFonts w:eastAsia="맑은 고딕"/>
                <w:lang w:eastAsia="ko-KR"/>
              </w:rPr>
              <w:t>Q2: Option 4 unnecessarily limits the network flexibility which is not preferred.</w:t>
            </w:r>
          </w:p>
          <w:p w14:paraId="70A77BFA" w14:textId="77777777" w:rsidR="00E13C80" w:rsidRDefault="00AE374F">
            <w:pPr>
              <w:rPr>
                <w:rFonts w:eastAsia="맑은 고딕"/>
                <w:lang w:eastAsia="ko-KR"/>
              </w:rPr>
            </w:pPr>
            <w:r>
              <w:rPr>
                <w:rFonts w:eastAsia="맑은 고딕"/>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맑은 고딕"/>
                <w:lang w:eastAsia="ko-KR"/>
              </w:rPr>
            </w:pPr>
            <w:r>
              <w:rPr>
                <w:rFonts w:eastAsia="맑은 고딕" w:hint="eastAsia"/>
                <w:lang w:eastAsia="ko-KR"/>
              </w:rPr>
              <w:t>Q1: Prefer the existing spec.</w:t>
            </w:r>
          </w:p>
          <w:p w14:paraId="299EBEDF" w14:textId="77777777" w:rsidR="00E13C80" w:rsidRDefault="00AE374F">
            <w:pPr>
              <w:rPr>
                <w:rFonts w:eastAsia="맑은 고딕"/>
                <w:lang w:eastAsia="ko-KR"/>
              </w:rPr>
            </w:pPr>
            <w:r>
              <w:rPr>
                <w:rFonts w:eastAsia="맑은 고딕"/>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맑은 고딕"/>
                <w:b/>
                <w:bCs/>
                <w:u w:val="single"/>
                <w:lang w:eastAsia="ko-KR"/>
              </w:rPr>
            </w:pPr>
            <w:r>
              <w:rPr>
                <w:rFonts w:eastAsia="맑은 고딕"/>
                <w:b/>
                <w:bCs/>
                <w:u w:val="single"/>
                <w:lang w:eastAsia="ko-KR"/>
              </w:rPr>
              <w:t>Observations from discussion:</w:t>
            </w:r>
          </w:p>
          <w:p w14:paraId="0791F9CA" w14:textId="77777777" w:rsidR="00E13C80" w:rsidRDefault="00AE374F">
            <w:pPr>
              <w:pStyle w:val="af3"/>
              <w:numPr>
                <w:ilvl w:val="0"/>
                <w:numId w:val="14"/>
              </w:numPr>
              <w:rPr>
                <w:rFonts w:ascii="Times New Roman" w:eastAsia="맑은 고딕" w:hAnsi="Times New Roman" w:cs="Times New Roman"/>
                <w:sz w:val="20"/>
                <w:szCs w:val="20"/>
                <w:lang w:val="en-GB" w:eastAsia="ko-KR"/>
              </w:rPr>
            </w:pPr>
            <w:r>
              <w:rPr>
                <w:rFonts w:ascii="Times New Roman" w:eastAsia="맑은 고딕"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af3"/>
              <w:numPr>
                <w:ilvl w:val="0"/>
                <w:numId w:val="14"/>
              </w:numPr>
              <w:rPr>
                <w:rFonts w:eastAsia="맑은 고딕"/>
                <w:lang w:eastAsia="ko-KR"/>
              </w:rPr>
            </w:pPr>
            <w:r>
              <w:rPr>
                <w:rFonts w:ascii="Times New Roman" w:eastAsia="맑은 고딕" w:hAnsi="Times New Roman" w:cs="Times New Roman"/>
                <w:sz w:val="20"/>
                <w:szCs w:val="20"/>
                <w:lang w:val="en-GB" w:eastAsia="ko-KR"/>
              </w:rPr>
              <w:t>Some companies (</w:t>
            </w:r>
            <w:r>
              <w:rPr>
                <w:rFonts w:ascii="Times New Roman" w:eastAsia="맑은 고딕" w:hAnsi="Times New Roman" w:cs="Times New Roman" w:hint="eastAsia"/>
                <w:sz w:val="20"/>
                <w:szCs w:val="20"/>
                <w:lang w:val="en-GB" w:eastAsia="ko-KR"/>
              </w:rPr>
              <w:t>D</w:t>
            </w:r>
            <w:r>
              <w:rPr>
                <w:rFonts w:ascii="Times New Roman" w:eastAsia="맑은 고딕" w:hAnsi="Times New Roman" w:cs="Times New Roman"/>
                <w:sz w:val="20"/>
                <w:szCs w:val="20"/>
                <w:lang w:val="en-GB" w:eastAsia="ko-KR"/>
              </w:rPr>
              <w:t xml:space="preserve">OCOMO, Nokia, Ericsson, IDCC, </w:t>
            </w:r>
            <w:r>
              <w:rPr>
                <w:rFonts w:ascii="Times New Roman" w:eastAsia="맑은 고딕" w:hAnsi="Times New Roman" w:cs="Times New Roman" w:hint="eastAsia"/>
                <w:sz w:val="20"/>
                <w:szCs w:val="20"/>
                <w:lang w:val="en-GB" w:eastAsia="ko-KR"/>
              </w:rPr>
              <w:t>LG</w:t>
            </w:r>
            <w:r>
              <w:rPr>
                <w:rFonts w:ascii="Times New Roman" w:eastAsia="맑은 고딕"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맑은 고딕"/>
                <w:b/>
                <w:bCs/>
                <w:lang w:eastAsia="ko-KR"/>
              </w:rPr>
            </w:pPr>
            <w:r>
              <w:rPr>
                <w:rFonts w:eastAsia="맑은 고딕"/>
                <w:b/>
                <w:bCs/>
                <w:lang w:eastAsia="ko-KR"/>
              </w:rPr>
              <w:t>Companies preferences are summarized below.</w:t>
            </w:r>
          </w:p>
          <w:p w14:paraId="20722928"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맑은 고딕"/>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For Case 5 of dynamically scheduled UL transmission vs. SSB, down-select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Yu Mincho"/>
                <w:lang w:eastAsia="ja-JP"/>
              </w:rPr>
            </w:pPr>
          </w:p>
          <w:p w14:paraId="1F7CA542" w14:textId="77777777" w:rsidR="00E13C80" w:rsidRDefault="00AE374F">
            <w:pPr>
              <w:rPr>
                <w:rFonts w:eastAsia="맑은 고딕"/>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2632DB7" w14:textId="77777777" w:rsidR="00E13C80" w:rsidRDefault="00AE374F">
            <w:pPr>
              <w:tabs>
                <w:tab w:val="left" w:pos="551"/>
              </w:tabs>
              <w:rPr>
                <w:lang w:eastAsia="ko-KR"/>
              </w:rPr>
            </w:pPr>
            <w:r>
              <w:rPr>
                <w:rFonts w:eastAsia="Yu Mincho" w:hint="eastAsia"/>
                <w:lang w:eastAsia="ja-JP"/>
              </w:rPr>
              <w:t>Y</w:t>
            </w:r>
          </w:p>
        </w:tc>
        <w:tc>
          <w:tcPr>
            <w:tcW w:w="6780" w:type="dxa"/>
          </w:tcPr>
          <w:p w14:paraId="11DDA564" w14:textId="77777777" w:rsidR="00E13C80" w:rsidRDefault="00AE374F">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Yu Mincho"/>
                <w:lang w:eastAsia="ja-JP"/>
              </w:rPr>
            </w:pPr>
            <w:r>
              <w:rPr>
                <w:rFonts w:eastAsia="Yu Mincho"/>
                <w:lang w:eastAsia="ja-JP"/>
              </w:rPr>
              <w:t>Nokia, NSB</w:t>
            </w:r>
          </w:p>
        </w:tc>
        <w:tc>
          <w:tcPr>
            <w:tcW w:w="1372" w:type="dxa"/>
          </w:tcPr>
          <w:p w14:paraId="07B4C8C8" w14:textId="77777777" w:rsidR="00E13C80" w:rsidRDefault="00E13C80">
            <w:pPr>
              <w:tabs>
                <w:tab w:val="left" w:pos="551"/>
              </w:tabs>
              <w:rPr>
                <w:rFonts w:eastAsia="Yu Mincho"/>
                <w:lang w:eastAsia="ja-JP"/>
              </w:rPr>
            </w:pPr>
          </w:p>
        </w:tc>
        <w:tc>
          <w:tcPr>
            <w:tcW w:w="6780" w:type="dxa"/>
          </w:tcPr>
          <w:p w14:paraId="3D874346" w14:textId="77777777" w:rsidR="00E13C80" w:rsidRDefault="00AE374F">
            <w:pPr>
              <w:rPr>
                <w:rFonts w:eastAsia="Yu Mincho"/>
                <w:lang w:eastAsia="ja-JP"/>
              </w:rPr>
            </w:pPr>
            <w:r>
              <w:rPr>
                <w:rFonts w:eastAsia="Yu Mincho"/>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Yu Mincho"/>
                <w:lang w:eastAsia="ja-JP"/>
              </w:rPr>
            </w:pPr>
            <w:r>
              <w:rPr>
                <w:rFonts w:eastAsia="Yu Mincho"/>
                <w:lang w:eastAsia="ja-JP"/>
              </w:rPr>
              <w:t>Nordic</w:t>
            </w:r>
          </w:p>
        </w:tc>
        <w:tc>
          <w:tcPr>
            <w:tcW w:w="1372" w:type="dxa"/>
          </w:tcPr>
          <w:p w14:paraId="4D7FF2A4"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08C626F" w14:textId="77777777" w:rsidR="00E13C80" w:rsidRDefault="00AE374F">
            <w:pPr>
              <w:rPr>
                <w:rFonts w:eastAsia="Yu Mincho"/>
                <w:lang w:eastAsia="ja-JP"/>
              </w:rPr>
            </w:pPr>
            <w:r>
              <w:rPr>
                <w:rFonts w:eastAsia="Yu Mincho"/>
                <w:lang w:eastAsia="ja-JP"/>
              </w:rPr>
              <w:t>@VIVO for the reason to have unified behaviour irrespective of dynamic/semi-static UL</w:t>
            </w:r>
          </w:p>
          <w:p w14:paraId="64A90288" w14:textId="77777777" w:rsidR="00E13C80" w:rsidRDefault="00AE374F">
            <w:pPr>
              <w:rPr>
                <w:rFonts w:eastAsia="Yu Mincho"/>
                <w:lang w:eastAsia="ja-JP"/>
              </w:rPr>
            </w:pPr>
            <w:r>
              <w:rPr>
                <w:rFonts w:eastAsia="Yu Mincho"/>
                <w:lang w:eastAsia="ja-JP"/>
              </w:rPr>
              <w:t xml:space="preserve">We do not think RAN4 LS is needed, because it is quite clear that SSB are important for RRM measurements. </w:t>
            </w:r>
          </w:p>
          <w:p w14:paraId="42D2FCD0" w14:textId="77777777" w:rsidR="00E13C80" w:rsidRDefault="00AE374F">
            <w:pPr>
              <w:rPr>
                <w:rFonts w:eastAsia="Yu Mincho"/>
                <w:lang w:eastAsia="ja-JP"/>
              </w:rPr>
            </w:pPr>
            <w:r>
              <w:rPr>
                <w:rFonts w:eastAsia="Yu Mincho"/>
                <w:lang w:eastAsia="ja-JP"/>
              </w:rPr>
              <w:t>Option 2 and we do NOT support Option 1</w:t>
            </w:r>
          </w:p>
          <w:p w14:paraId="3339967F" w14:textId="77777777" w:rsidR="00E13C80" w:rsidRDefault="00E13C80">
            <w:pPr>
              <w:rPr>
                <w:rFonts w:eastAsia="Yu Mincho"/>
                <w:lang w:eastAsia="ja-JP"/>
              </w:rPr>
            </w:pPr>
          </w:p>
        </w:tc>
      </w:tr>
      <w:tr w:rsidR="00E13C80" w14:paraId="429BF5CF" w14:textId="77777777">
        <w:tc>
          <w:tcPr>
            <w:tcW w:w="1479" w:type="dxa"/>
          </w:tcPr>
          <w:p w14:paraId="57EDE24F" w14:textId="77777777" w:rsidR="00E13C80" w:rsidRDefault="00AE374F">
            <w:pPr>
              <w:rPr>
                <w:rFonts w:eastAsia="Yu Mincho"/>
                <w:lang w:eastAsia="ja-JP"/>
              </w:rPr>
            </w:pPr>
            <w:r>
              <w:rPr>
                <w:rFonts w:eastAsia="Yu Mincho"/>
                <w:lang w:eastAsia="ja-JP"/>
              </w:rPr>
              <w:t>Intel</w:t>
            </w:r>
          </w:p>
        </w:tc>
        <w:tc>
          <w:tcPr>
            <w:tcW w:w="1372" w:type="dxa"/>
          </w:tcPr>
          <w:p w14:paraId="5C0FD866"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66EDA9E1" w14:textId="77777777" w:rsidR="00E13C80" w:rsidRDefault="00AE374F">
            <w:pPr>
              <w:rPr>
                <w:rFonts w:eastAsia="Yu Mincho"/>
                <w:lang w:eastAsia="ja-JP"/>
              </w:rPr>
            </w:pPr>
            <w:r>
              <w:rPr>
                <w:rFonts w:eastAsia="Yu Mincho"/>
                <w:lang w:eastAsia="ja-JP"/>
              </w:rPr>
              <w:t xml:space="preserve">Fine to progress a bit by keeping only two options. </w:t>
            </w:r>
          </w:p>
          <w:p w14:paraId="469AFAFF" w14:textId="77777777" w:rsidR="00E13C80" w:rsidRDefault="00AE374F">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맑은 고딕"/>
                <w:lang w:eastAsia="ko-KR"/>
              </w:rPr>
            </w:pPr>
            <w:r>
              <w:rPr>
                <w:rFonts w:eastAsia="맑은 고딕"/>
                <w:lang w:eastAsia="ko-KR"/>
              </w:rPr>
              <w:t xml:space="preserve">We are fine with further down-selecting Options 1 and 2. We prefer Option 1 but are open to </w:t>
            </w:r>
            <w:r>
              <w:rPr>
                <w:lang w:val="en-US"/>
              </w:rPr>
              <w:t>hear and understand companies’ concerns, if any, and</w:t>
            </w:r>
            <w:r>
              <w:rPr>
                <w:rFonts w:eastAsia="맑은 고딕"/>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맑은 고딕"/>
                <w:lang w:eastAsia="ko-KR"/>
              </w:rPr>
            </w:pPr>
            <w:r>
              <w:rPr>
                <w:rFonts w:eastAsia="맑은 고딕" w:hint="eastAsia"/>
                <w:lang w:eastAsia="ko-KR"/>
              </w:rPr>
              <w:t xml:space="preserve">Share a view with Nordic and then </w:t>
            </w:r>
            <w:r>
              <w:rPr>
                <w:rFonts w:eastAsia="맑은 고딕"/>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Lenovo, Motorola Mobiltiy</w:t>
            </w:r>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맑은 고딕"/>
                <w:lang w:eastAsia="ko-KR"/>
              </w:rPr>
            </w:pPr>
            <w:r>
              <w:rPr>
                <w:rFonts w:eastAsia="맑은 고딕"/>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맑은 고딕"/>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맑은 고딕"/>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맑은 고딕" w:hint="eastAsia"/>
                <w:lang w:eastAsia="ko-KR"/>
              </w:rPr>
              <w:t>L</w:t>
            </w:r>
            <w:r>
              <w:rPr>
                <w:rFonts w:eastAsia="맑은 고딕"/>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맑은 고딕" w:hint="eastAsia"/>
                <w:lang w:eastAsia="ko-KR"/>
              </w:rPr>
              <w:t>Y</w:t>
            </w:r>
          </w:p>
        </w:tc>
        <w:tc>
          <w:tcPr>
            <w:tcW w:w="6780" w:type="dxa"/>
          </w:tcPr>
          <w:p w14:paraId="0577E678" w14:textId="77777777" w:rsidR="00E13C80" w:rsidRDefault="00AE374F">
            <w:pPr>
              <w:rPr>
                <w:rFonts w:eastAsia="맑은 고딕"/>
                <w:lang w:eastAsia="ko-KR"/>
              </w:rPr>
            </w:pPr>
            <w:r>
              <w:rPr>
                <w:rFonts w:eastAsia="맑은 고딕"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맑은 고딕"/>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transmission vs. SSB, down-select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맑은 고딕"/>
                <w:lang w:eastAsia="ko-KR"/>
              </w:rPr>
            </w:pPr>
            <w:r>
              <w:rPr>
                <w:rFonts w:eastAsia="맑은 고딕"/>
                <w:lang w:eastAsia="ko-KR"/>
              </w:rPr>
              <w:lastRenderedPageBreak/>
              <w:t>OPPO</w:t>
            </w:r>
          </w:p>
        </w:tc>
        <w:tc>
          <w:tcPr>
            <w:tcW w:w="1372" w:type="dxa"/>
          </w:tcPr>
          <w:p w14:paraId="08161569"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523FFF76" w14:textId="77777777" w:rsidR="00E13C80" w:rsidRDefault="00AE374F">
            <w:pPr>
              <w:rPr>
                <w:rFonts w:eastAsia="맑은 고딕"/>
                <w:lang w:eastAsia="ko-KR"/>
              </w:rPr>
            </w:pPr>
            <w:r>
              <w:rPr>
                <w:rFonts w:eastAsia="맑은 고딕"/>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맑은 고딕"/>
                <w:lang w:eastAsia="ko-KR"/>
              </w:rPr>
            </w:pPr>
            <w:r>
              <w:rPr>
                <w:rFonts w:eastAsia="맑은 고딕"/>
                <w:lang w:eastAsia="ko-KR"/>
              </w:rPr>
              <w:t>Huawei, HiSilicon</w:t>
            </w:r>
          </w:p>
        </w:tc>
        <w:tc>
          <w:tcPr>
            <w:tcW w:w="1372" w:type="dxa"/>
          </w:tcPr>
          <w:p w14:paraId="32330846"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6AD13201" w14:textId="77777777" w:rsidR="00E13C80" w:rsidRDefault="00AE374F">
            <w:pPr>
              <w:rPr>
                <w:rFonts w:eastAsia="맑은 고딕"/>
                <w:lang w:eastAsia="ko-KR"/>
              </w:rPr>
            </w:pPr>
            <w:r>
              <w:rPr>
                <w:rFonts w:eastAsia="맑은 고딕"/>
                <w:lang w:eastAsia="ko-KR"/>
              </w:rPr>
              <w:t>And Option 1 is preferred.</w:t>
            </w:r>
          </w:p>
          <w:p w14:paraId="767842A0" w14:textId="77777777" w:rsidR="00E13C80" w:rsidRDefault="00AE374F">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맑은 고딕"/>
                <w:lang w:eastAsia="ko-KR"/>
              </w:rPr>
            </w:pPr>
            <w:r>
              <w:rPr>
                <w:rFonts w:eastAsia="맑은 고딕"/>
                <w:lang w:eastAsia="ko-KR"/>
              </w:rPr>
              <w:t>MediaTek</w:t>
            </w:r>
          </w:p>
        </w:tc>
        <w:tc>
          <w:tcPr>
            <w:tcW w:w="1372" w:type="dxa"/>
          </w:tcPr>
          <w:p w14:paraId="61D21A8D"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54518B7B" w14:textId="77777777" w:rsidR="00E13C80" w:rsidRDefault="00AE374F">
            <w:pPr>
              <w:rPr>
                <w:rFonts w:eastAsia="맑은 고딕"/>
                <w:lang w:eastAsia="ko-KR"/>
              </w:rPr>
            </w:pPr>
            <w:r>
              <w:rPr>
                <w:rFonts w:eastAsia="맑은 고딕"/>
                <w:lang w:eastAsia="ko-KR"/>
              </w:rPr>
              <w:t xml:space="preserve"> Option 2 is preferred</w:t>
            </w:r>
          </w:p>
        </w:tc>
      </w:tr>
      <w:tr w:rsidR="00E13C80" w14:paraId="3BEA80A9" w14:textId="77777777">
        <w:tc>
          <w:tcPr>
            <w:tcW w:w="1479" w:type="dxa"/>
          </w:tcPr>
          <w:p w14:paraId="39E3EE0C" w14:textId="77777777" w:rsidR="00E13C80" w:rsidRDefault="00AE374F">
            <w:pPr>
              <w:rPr>
                <w:rFonts w:eastAsia="맑은 고딕"/>
                <w:lang w:eastAsia="ko-KR"/>
              </w:rPr>
            </w:pPr>
            <w:r>
              <w:rPr>
                <w:rFonts w:eastAsia="맑은 고딕"/>
                <w:lang w:eastAsia="ko-KR"/>
              </w:rPr>
              <w:t>FL5</w:t>
            </w:r>
          </w:p>
        </w:tc>
        <w:tc>
          <w:tcPr>
            <w:tcW w:w="8152" w:type="dxa"/>
            <w:gridSpan w:val="2"/>
          </w:tcPr>
          <w:p w14:paraId="78300F3C" w14:textId="77777777" w:rsidR="00E13C80" w:rsidRDefault="00AE374F">
            <w:pPr>
              <w:rPr>
                <w:rFonts w:eastAsia="맑은 고딕"/>
                <w:lang w:eastAsia="ko-KR"/>
              </w:rPr>
            </w:pPr>
            <w:r>
              <w:rPr>
                <w:rFonts w:eastAsia="맑은 고딕"/>
                <w:b/>
                <w:bCs/>
                <w:lang w:eastAsia="ko-KR"/>
              </w:rPr>
              <w:t>@ZTE</w:t>
            </w:r>
            <w:r>
              <w:rPr>
                <w:rFonts w:eastAsia="맑은 고딕"/>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맑은 고딕"/>
                <w:b/>
                <w:bCs/>
                <w:lang w:eastAsia="ko-KR"/>
              </w:rPr>
            </w:pPr>
            <w:r>
              <w:rPr>
                <w:rFonts w:eastAsia="맑은 고딕"/>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맑은 고딕"/>
                <w:lang w:eastAsia="ko-KR"/>
              </w:rPr>
            </w:pPr>
            <w:r>
              <w:rPr>
                <w:rFonts w:eastAsia="맑은 고딕"/>
                <w:lang w:eastAsia="ko-KR"/>
              </w:rPr>
              <w:t xml:space="preserve">Since majorities of companies are supportive to down-select one from Option 1 and 2.  Moderator suggests to focus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For Case 5 of dynamically scheduled UL transmission vs. SSB, down-select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맑은 고딕"/>
                <w:b/>
                <w:bCs/>
                <w:lang w:eastAsia="ko-KR"/>
              </w:rPr>
            </w:pPr>
          </w:p>
          <w:p w14:paraId="77ACD168" w14:textId="77777777" w:rsidR="00E13C80" w:rsidRDefault="00AE374F">
            <w:pPr>
              <w:rPr>
                <w:rFonts w:eastAsia="맑은 고딕"/>
                <w:b/>
                <w:bCs/>
                <w:lang w:eastAsia="ko-KR"/>
              </w:rPr>
            </w:pPr>
            <w:r>
              <w:rPr>
                <w:rFonts w:eastAsia="맑은 고딕"/>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맑은 고딕"/>
                <w:lang w:eastAsia="ko-KR"/>
              </w:rPr>
            </w:pPr>
            <w:r>
              <w:rPr>
                <w:rFonts w:eastAsia="맑은 고딕"/>
                <w:lang w:eastAsia="ko-KR"/>
              </w:rPr>
              <w:lastRenderedPageBreak/>
              <w:t>Huawei, HiSilicon</w:t>
            </w:r>
          </w:p>
        </w:tc>
        <w:tc>
          <w:tcPr>
            <w:tcW w:w="1372" w:type="dxa"/>
          </w:tcPr>
          <w:p w14:paraId="4F269E1F"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178CF43D" w14:textId="77777777" w:rsidR="00E13C80" w:rsidRDefault="00AE374F">
            <w:pPr>
              <w:rPr>
                <w:rFonts w:eastAsia="맑은 고딕"/>
                <w:lang w:eastAsia="ko-KR"/>
              </w:rPr>
            </w:pPr>
            <w:r>
              <w:rPr>
                <w:rFonts w:eastAsia="맑은 고딕"/>
                <w:lang w:eastAsia="ko-KR"/>
              </w:rPr>
              <w:t>And Option 1 is preferred.</w:t>
            </w:r>
          </w:p>
          <w:p w14:paraId="15828DFF" w14:textId="77777777" w:rsidR="00E13C80" w:rsidRDefault="00AE374F">
            <w:pPr>
              <w:rPr>
                <w:rFonts w:eastAsia="맑은 고딕"/>
                <w:lang w:eastAsia="ko-KR"/>
              </w:rPr>
            </w:pPr>
            <w:r>
              <w:rPr>
                <w:rFonts w:eastAsia="맑은 고딕"/>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맑은 고딕"/>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2BADA3" w14:textId="77777777" w:rsidR="00E13C80" w:rsidRDefault="00AE374F">
            <w:pPr>
              <w:tabs>
                <w:tab w:val="left" w:pos="551"/>
              </w:tabs>
              <w:rPr>
                <w:rFonts w:eastAsia="맑은 고딕"/>
                <w:lang w:eastAsia="ko-KR"/>
              </w:rPr>
            </w:pPr>
            <w:r>
              <w:rPr>
                <w:rFonts w:eastAsia="Yu Mincho" w:hint="eastAsia"/>
                <w:lang w:eastAsia="ja-JP"/>
              </w:rPr>
              <w:t>Y</w:t>
            </w:r>
          </w:p>
        </w:tc>
        <w:tc>
          <w:tcPr>
            <w:tcW w:w="6780" w:type="dxa"/>
          </w:tcPr>
          <w:p w14:paraId="62B14092"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Yu Mincho"/>
                <w:lang w:eastAsia="ja-JP"/>
              </w:rPr>
            </w:pPr>
            <w:r>
              <w:rPr>
                <w:rFonts w:eastAsia="맑은 고딕"/>
                <w:lang w:eastAsia="ko-KR"/>
              </w:rPr>
              <w:t>CATT</w:t>
            </w:r>
          </w:p>
        </w:tc>
        <w:tc>
          <w:tcPr>
            <w:tcW w:w="1372" w:type="dxa"/>
          </w:tcPr>
          <w:p w14:paraId="3DDE2DC4"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Yu Mincho"/>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adoping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맑은 고딕"/>
                <w:lang w:eastAsia="ko-KR"/>
              </w:rPr>
            </w:pPr>
            <w:r>
              <w:rPr>
                <w:rFonts w:eastAsia="맑은 고딕"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맑은 고딕" w:hint="eastAsia"/>
                <w:lang w:eastAsia="ko-KR"/>
              </w:rPr>
              <w:t>Y</w:t>
            </w:r>
          </w:p>
        </w:tc>
        <w:tc>
          <w:tcPr>
            <w:tcW w:w="6780" w:type="dxa"/>
          </w:tcPr>
          <w:p w14:paraId="75BDB781" w14:textId="77777777" w:rsidR="00E13C80" w:rsidRDefault="00AE374F">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E13C80" w14:paraId="2D649516" w14:textId="77777777">
        <w:tc>
          <w:tcPr>
            <w:tcW w:w="1479" w:type="dxa"/>
          </w:tcPr>
          <w:p w14:paraId="4E50A45A" w14:textId="77777777" w:rsidR="00E13C80" w:rsidRDefault="00AE374F">
            <w:pPr>
              <w:rPr>
                <w:rFonts w:eastAsia="맑은 고딕"/>
                <w:lang w:eastAsia="ko-KR"/>
              </w:rPr>
            </w:pPr>
            <w:r>
              <w:rPr>
                <w:rFonts w:eastAsia="맑은 고딕"/>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맑은 고딕"/>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맑은 고딕" w:hint="eastAsia"/>
                <w:lang w:eastAsia="ko-KR"/>
              </w:rPr>
              <w:t>Y</w:t>
            </w:r>
          </w:p>
        </w:tc>
        <w:tc>
          <w:tcPr>
            <w:tcW w:w="6780" w:type="dxa"/>
          </w:tcPr>
          <w:p w14:paraId="0BC6532A" w14:textId="77777777" w:rsidR="00E13C80" w:rsidRDefault="00AE374F">
            <w:pPr>
              <w:rPr>
                <w:rFonts w:eastAsiaTheme="minorEastAsia"/>
                <w:lang w:eastAsia="zh-CN"/>
              </w:rPr>
            </w:pPr>
            <w:r>
              <w:rPr>
                <w:rFonts w:eastAsia="맑은 고딕" w:hint="eastAsia"/>
                <w:lang w:eastAsia="ko-KR"/>
              </w:rPr>
              <w:t xml:space="preserve">OK </w:t>
            </w:r>
            <w:r>
              <w:rPr>
                <w:rFonts w:eastAsia="맑은 고딕"/>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맑은 고딕"/>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gNB</w:t>
            </w:r>
            <w:r>
              <w:rPr>
                <w:rFonts w:eastAsiaTheme="minorEastAsia" w:hint="eastAsia"/>
                <w:lang w:val="en-US" w:eastAsia="zh-CN"/>
              </w:rPr>
              <w:t xml:space="preserve"> currently</w:t>
            </w:r>
            <w:r>
              <w:rPr>
                <w:rFonts w:eastAsiaTheme="minorEastAsia" w:hint="eastAsia"/>
                <w:lang w:eastAsia="zh-CN"/>
              </w:rPr>
              <w:t xml:space="preserve"> can not distinguish whether the UE is a HD-FDD RedCap UE during RA procedure, </w:t>
            </w:r>
            <w:r>
              <w:rPr>
                <w:rFonts w:eastAsiaTheme="minorEastAsia" w:hint="eastAsia"/>
                <w:lang w:val="en-US" w:eastAsia="zh-CN"/>
              </w:rPr>
              <w:t xml:space="preserve">gNB also can not distinguish the non-RedCap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w:t>
            </w:r>
            <w:r>
              <w:rPr>
                <w:rFonts w:eastAsiaTheme="minorEastAsia" w:hint="eastAsia"/>
                <w:lang w:val="en-US" w:eastAsia="zh-CN"/>
              </w:rPr>
              <w:lastRenderedPageBreak/>
              <w:t>applied for FD-FDD UE and non-RedCap UE, which bring the scheduling restriction for FD-FDD RedCAP/non-RedCap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 Case 5 of dynamically scheduled UL transmission vs. SSB, down-select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맑은 고딕"/>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맑은 고딕"/>
                <w:lang w:eastAsia="ko-KR"/>
              </w:rPr>
              <w:t>Y</w:t>
            </w:r>
          </w:p>
        </w:tc>
        <w:tc>
          <w:tcPr>
            <w:tcW w:w="6780" w:type="dxa"/>
          </w:tcPr>
          <w:p w14:paraId="7B5B5521" w14:textId="77777777" w:rsidR="00E13C80" w:rsidRDefault="00AE374F">
            <w:pPr>
              <w:rPr>
                <w:rFonts w:eastAsia="맑은 고딕"/>
                <w:lang w:eastAsia="ko-KR"/>
              </w:rPr>
            </w:pPr>
            <w:r>
              <w:rPr>
                <w:rFonts w:eastAsia="맑은 고딕"/>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맑은 고딕"/>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03B180C0"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4BA501EB" w14:textId="77777777" w:rsidR="00E13C80" w:rsidRDefault="00AE374F">
            <w:pPr>
              <w:rPr>
                <w:rFonts w:eastAsia="맑은 고딕"/>
                <w:lang w:eastAsia="ko-KR"/>
              </w:rPr>
            </w:pPr>
            <w:r>
              <w:rPr>
                <w:rFonts w:eastAsia="맑은 고딕"/>
                <w:lang w:eastAsia="ko-KR"/>
              </w:rPr>
              <w:t xml:space="preserve">Okay with the FL proposal. </w:t>
            </w:r>
            <w:r>
              <w:rPr>
                <w:rFonts w:eastAsia="맑은 고딕"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맑은 고딕"/>
                <w:lang w:eastAsia="ko-KR"/>
              </w:rPr>
            </w:pPr>
            <w:r>
              <w:rPr>
                <w:rFonts w:eastAsia="맑은 고딕" w:hint="eastAsia"/>
                <w:lang w:eastAsia="ko-KR"/>
              </w:rPr>
              <w:t>China</w:t>
            </w:r>
            <w:r>
              <w:rPr>
                <w:rFonts w:eastAsia="맑은 고딕"/>
                <w:lang w:eastAsia="ko-KR"/>
              </w:rPr>
              <w:t xml:space="preserve"> </w:t>
            </w:r>
            <w:r>
              <w:rPr>
                <w:rFonts w:eastAsia="맑은 고딕" w:hint="eastAsia"/>
                <w:lang w:eastAsia="ko-KR"/>
              </w:rPr>
              <w:t>Telecom</w:t>
            </w:r>
          </w:p>
        </w:tc>
        <w:tc>
          <w:tcPr>
            <w:tcW w:w="1372" w:type="dxa"/>
          </w:tcPr>
          <w:p w14:paraId="547DC141" w14:textId="77777777" w:rsidR="00E13C80" w:rsidRDefault="00AE374F">
            <w:pPr>
              <w:tabs>
                <w:tab w:val="left" w:pos="551"/>
              </w:tabs>
              <w:rPr>
                <w:rFonts w:eastAsia="맑은 고딕"/>
                <w:lang w:eastAsia="ko-KR"/>
              </w:rPr>
            </w:pPr>
            <w:r>
              <w:rPr>
                <w:rFonts w:eastAsiaTheme="minorEastAsia" w:hint="eastAsia"/>
                <w:lang w:eastAsia="zh-CN"/>
              </w:rPr>
              <w:t>Y</w:t>
            </w:r>
          </w:p>
        </w:tc>
        <w:tc>
          <w:tcPr>
            <w:tcW w:w="6780" w:type="dxa"/>
          </w:tcPr>
          <w:p w14:paraId="776BB3DA" w14:textId="77777777" w:rsidR="00E13C80" w:rsidRDefault="00AE374F">
            <w:pPr>
              <w:rPr>
                <w:rFonts w:eastAsia="맑은 고딕"/>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맑은 고딕"/>
                <w:lang w:eastAsia="ko-KR"/>
              </w:rPr>
            </w:pPr>
            <w:r>
              <w:rPr>
                <w:rFonts w:eastAsia="Yu Mincho"/>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Yu Mincho"/>
                <w:lang w:eastAsia="ja-JP"/>
              </w:rPr>
              <w:t>Y</w:t>
            </w:r>
          </w:p>
        </w:tc>
        <w:tc>
          <w:tcPr>
            <w:tcW w:w="6780" w:type="dxa"/>
          </w:tcPr>
          <w:p w14:paraId="44E6461A" w14:textId="77777777" w:rsidR="00E13C80" w:rsidRDefault="00AE374F">
            <w:pPr>
              <w:rPr>
                <w:rFonts w:eastAsiaTheme="minorEastAsia"/>
                <w:lang w:eastAsia="zh-CN"/>
              </w:rPr>
            </w:pPr>
            <w:r>
              <w:rPr>
                <w:rFonts w:eastAsia="Yu Mincho"/>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372" w:type="dxa"/>
          </w:tcPr>
          <w:p w14:paraId="6F65BCB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D05B636" w14:textId="77777777" w:rsidR="00E13C80" w:rsidRDefault="00AE374F">
            <w:pPr>
              <w:rPr>
                <w:rFonts w:eastAsia="Yu Mincho"/>
                <w:lang w:eastAsia="ja-JP"/>
              </w:rPr>
            </w:pPr>
            <w:r>
              <w:rPr>
                <w:rFonts w:eastAsia="Yu Mincho"/>
                <w:lang w:eastAsia="ja-JP"/>
              </w:rPr>
              <w:t>Fine with FL proposal. We prefer Option 2.</w:t>
            </w:r>
          </w:p>
          <w:p w14:paraId="4F2C07AA" w14:textId="77777777" w:rsidR="00E13C80" w:rsidRDefault="00AE374F">
            <w:pPr>
              <w:rPr>
                <w:rFonts w:eastAsia="Yu Mincho"/>
                <w:lang w:eastAsia="ja-JP"/>
              </w:rPr>
            </w:pPr>
            <w:r>
              <w:rPr>
                <w:rFonts w:eastAsia="Yu Mincho" w:hint="eastAsia"/>
                <w:lang w:eastAsia="ja-JP"/>
              </w:rPr>
              <w:t>N</w:t>
            </w:r>
            <w:r>
              <w:rPr>
                <w:rFonts w:eastAsia="Yu Mincho"/>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6D4D81D7" w14:textId="77777777" w:rsidR="00E13C80" w:rsidRDefault="00AE374F">
            <w:pPr>
              <w:rPr>
                <w:lang w:val="en-US"/>
              </w:rPr>
            </w:pPr>
            <w:r>
              <w:rPr>
                <w:rFonts w:eastAsia="맑은 고딕"/>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C32C38">
            <w:pPr>
              <w:rPr>
                <w:rFonts w:eastAsia="Yu Mincho"/>
                <w:lang w:eastAsia="ja-JP"/>
              </w:rPr>
            </w:pPr>
            <w:r>
              <w:rPr>
                <w:rFonts w:eastAsia="Yu Mincho"/>
                <w:lang w:eastAsia="ja-JP"/>
              </w:rPr>
              <w:t>Nokia, NSB</w:t>
            </w:r>
          </w:p>
        </w:tc>
        <w:tc>
          <w:tcPr>
            <w:tcW w:w="1372" w:type="dxa"/>
          </w:tcPr>
          <w:p w14:paraId="067D88E3" w14:textId="04F57C98" w:rsidR="00CC5345" w:rsidRDefault="00CC5345" w:rsidP="00C32C38">
            <w:pPr>
              <w:tabs>
                <w:tab w:val="left" w:pos="551"/>
              </w:tabs>
              <w:rPr>
                <w:rFonts w:eastAsia="Yu Mincho"/>
                <w:lang w:eastAsia="ja-JP"/>
              </w:rPr>
            </w:pPr>
            <w:r>
              <w:rPr>
                <w:rFonts w:eastAsia="Yu Mincho"/>
                <w:lang w:eastAsia="ja-JP"/>
              </w:rPr>
              <w:t>Y</w:t>
            </w:r>
          </w:p>
        </w:tc>
        <w:tc>
          <w:tcPr>
            <w:tcW w:w="6780" w:type="dxa"/>
          </w:tcPr>
          <w:p w14:paraId="18F9300E" w14:textId="5F4639C9" w:rsidR="00CC5345" w:rsidRDefault="00CC5345" w:rsidP="00C32C38">
            <w:pPr>
              <w:rPr>
                <w:rFonts w:eastAsia="Yu Mincho"/>
                <w:lang w:eastAsia="ja-JP"/>
              </w:rPr>
            </w:pPr>
            <w:r>
              <w:rPr>
                <w:rFonts w:eastAsia="Yu Mincho"/>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C32C38">
            <w:pPr>
              <w:rPr>
                <w:rFonts w:eastAsia="Yu Mincho"/>
                <w:lang w:eastAsia="ja-JP"/>
              </w:rPr>
            </w:pPr>
            <w:r>
              <w:rPr>
                <w:rFonts w:eastAsia="Yu Mincho"/>
                <w:lang w:eastAsia="ja-JP"/>
              </w:rPr>
              <w:lastRenderedPageBreak/>
              <w:t xml:space="preserve">Apple </w:t>
            </w:r>
          </w:p>
        </w:tc>
        <w:tc>
          <w:tcPr>
            <w:tcW w:w="1372" w:type="dxa"/>
          </w:tcPr>
          <w:p w14:paraId="528FB933" w14:textId="703F07A0" w:rsidR="0030042D" w:rsidRDefault="0030042D" w:rsidP="00C32C38">
            <w:pPr>
              <w:tabs>
                <w:tab w:val="left" w:pos="551"/>
              </w:tabs>
              <w:rPr>
                <w:rFonts w:eastAsia="Yu Mincho"/>
                <w:lang w:eastAsia="ja-JP"/>
              </w:rPr>
            </w:pPr>
            <w:r>
              <w:rPr>
                <w:rFonts w:eastAsia="Yu Mincho"/>
                <w:lang w:eastAsia="ja-JP"/>
              </w:rPr>
              <w:t>Y</w:t>
            </w:r>
          </w:p>
        </w:tc>
        <w:tc>
          <w:tcPr>
            <w:tcW w:w="6780" w:type="dxa"/>
          </w:tcPr>
          <w:p w14:paraId="4F26C3D4" w14:textId="77777777" w:rsidR="0030042D" w:rsidRDefault="0030042D" w:rsidP="00C32C38">
            <w:pPr>
              <w:rPr>
                <w:rFonts w:eastAsia="Yu Mincho"/>
                <w:lang w:eastAsia="ja-JP"/>
              </w:rPr>
            </w:pPr>
            <w:r>
              <w:rPr>
                <w:rFonts w:eastAsia="Yu Mincho"/>
                <w:lang w:eastAsia="ja-JP"/>
              </w:rPr>
              <w:t xml:space="preserve">We are ok with FL proposal. In brief to avoid repeating our argument, Opt.2 is our preference as Opt.1 would require UE to determine which SSB for RRM measurement based on the presence of dynamic PUSCH. </w:t>
            </w:r>
          </w:p>
          <w:p w14:paraId="6EC0AD4B" w14:textId="37EA38F1" w:rsidR="0030042D" w:rsidRDefault="0030042D" w:rsidP="00C32C38">
            <w:pPr>
              <w:rPr>
                <w:rFonts w:eastAsia="Yu Mincho"/>
                <w:lang w:eastAsia="ja-JP"/>
              </w:rPr>
            </w:pPr>
            <w:r>
              <w:rPr>
                <w:rFonts w:eastAsia="Yu Mincho"/>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3C2239D6" w14:textId="77777777" w:rsidTr="00CC5345">
        <w:tc>
          <w:tcPr>
            <w:tcW w:w="1479" w:type="dxa"/>
          </w:tcPr>
          <w:p w14:paraId="557F3751" w14:textId="1AAF8C39" w:rsidR="00E43B4C" w:rsidRDefault="00E43B4C" w:rsidP="00C32C38">
            <w:pPr>
              <w:rPr>
                <w:rFonts w:eastAsia="Yu Mincho"/>
                <w:lang w:eastAsia="ja-JP"/>
              </w:rPr>
            </w:pPr>
            <w:r>
              <w:rPr>
                <w:rFonts w:eastAsia="Yu Mincho"/>
                <w:lang w:eastAsia="ja-JP"/>
              </w:rPr>
              <w:t>Qualcomm</w:t>
            </w:r>
          </w:p>
        </w:tc>
        <w:tc>
          <w:tcPr>
            <w:tcW w:w="1372" w:type="dxa"/>
          </w:tcPr>
          <w:p w14:paraId="0C7A0BC0" w14:textId="3FBB06EF" w:rsidR="00E43B4C" w:rsidRDefault="00E43B4C" w:rsidP="00C32C38">
            <w:pPr>
              <w:tabs>
                <w:tab w:val="left" w:pos="551"/>
              </w:tabs>
              <w:rPr>
                <w:rFonts w:eastAsia="Yu Mincho"/>
                <w:lang w:eastAsia="ja-JP"/>
              </w:rPr>
            </w:pPr>
            <w:r>
              <w:rPr>
                <w:rFonts w:eastAsia="Yu Mincho"/>
                <w:lang w:eastAsia="ja-JP"/>
              </w:rPr>
              <w:t>Y</w:t>
            </w:r>
          </w:p>
        </w:tc>
        <w:tc>
          <w:tcPr>
            <w:tcW w:w="6780" w:type="dxa"/>
          </w:tcPr>
          <w:p w14:paraId="412178C0" w14:textId="00287D58" w:rsidR="00E43B4C" w:rsidRDefault="00E43B4C" w:rsidP="00C32C38">
            <w:pPr>
              <w:rPr>
                <w:rFonts w:eastAsia="Yu Mincho"/>
                <w:lang w:eastAsia="ja-JP"/>
              </w:rPr>
            </w:pPr>
            <w:r>
              <w:rPr>
                <w:rFonts w:eastAsia="Yu Mincho"/>
                <w:lang w:eastAsia="ja-JP"/>
              </w:rPr>
              <w:t>We support Option 2.</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Yu Mincho"/>
                <w:lang w:eastAsia="ja-JP"/>
              </w:rPr>
            </w:pPr>
            <w:r>
              <w:rPr>
                <w:rFonts w:eastAsia="Yu Mincho"/>
                <w:lang w:eastAsia="ja-JP"/>
              </w:rPr>
              <w:t>DOCOMO</w:t>
            </w:r>
          </w:p>
        </w:tc>
        <w:tc>
          <w:tcPr>
            <w:tcW w:w="1372" w:type="dxa"/>
          </w:tcPr>
          <w:p w14:paraId="77D894B3"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4ACD8206" w14:textId="77777777" w:rsidR="00E13C80" w:rsidRDefault="00AE374F">
            <w:pPr>
              <w:rPr>
                <w:rFonts w:eastAsia="Yu Mincho"/>
                <w:lang w:eastAsia="ja-JP"/>
              </w:rPr>
            </w:pPr>
            <w:r>
              <w:rPr>
                <w:rFonts w:eastAsia="Yu Mincho"/>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bellow,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e"/>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w:t>
                  </w:r>
                  <w:r>
                    <w:rPr>
                      <w:rFonts w:eastAsia="Times New Roman"/>
                      <w:lang w:eastAsia="zh-CN"/>
                    </w:rPr>
                    <w:lastRenderedPageBreak/>
                    <w:t>principles in Rel-15/16 NR for operation on a single carrier/single 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r>
              <w:rPr>
                <w:rFonts w:eastAsia="SimSun"/>
                <w:lang w:val="en-US" w:eastAsia="zh-CN"/>
              </w:rPr>
              <w:t xml:space="preserve">So  PRACH triggered by PDCCH order should  be considered in dynamic UL transmission. </w:t>
            </w:r>
          </w:p>
          <w:p w14:paraId="72BA9E51"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w:t>
            </w:r>
            <w:r>
              <w:rPr>
                <w:lang w:eastAsia="ko-KR"/>
              </w:rPr>
              <w:lastRenderedPageBreak/>
              <w:t xml:space="preserve">there are further discussion to separate the collision cases related to valid RO from other UL transmission and treat in Case 8 to avoid any possible duplication.  </w:t>
            </w:r>
          </w:p>
          <w:p w14:paraId="49014F7C" w14:textId="77777777" w:rsidR="00E13C80" w:rsidRDefault="00AE374F">
            <w:pPr>
              <w:pStyle w:val="af3"/>
              <w:ind w:left="0"/>
              <w:rPr>
                <w:rFonts w:ascii="Times New Roman" w:eastAsia="바탕" w:hAnsi="Times New Roman" w:cs="Times New Roman"/>
                <w:b/>
                <w:bCs/>
                <w:sz w:val="20"/>
                <w:szCs w:val="20"/>
                <w:lang w:val="en-GB" w:eastAsia="ko-KR"/>
              </w:rPr>
            </w:pPr>
            <w:r>
              <w:rPr>
                <w:rFonts w:ascii="Times New Roman" w:eastAsia="바탕" w:hAnsi="Times New Roman" w:cs="Times New Roman"/>
                <w:b/>
                <w:bCs/>
                <w:sz w:val="20"/>
                <w:szCs w:val="20"/>
                <w:lang w:val="en-GB" w:eastAsia="ko-KR"/>
              </w:rPr>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DengXian"/>
                <w:lang w:val="en-US" w:eastAsia="zh-CN"/>
              </w:rPr>
              <w:t>NordicSemi</w:t>
            </w:r>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Leave to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af3"/>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lastRenderedPageBreak/>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Yu Mincho"/>
                <w:lang w:eastAsia="ja-JP"/>
              </w:rPr>
            </w:pPr>
            <w:r>
              <w:rPr>
                <w:rFonts w:eastAsia="Yu Mincho"/>
                <w:lang w:eastAsia="ja-JP"/>
              </w:rPr>
              <w:lastRenderedPageBreak/>
              <w:t>DOCOMO</w:t>
            </w:r>
          </w:p>
        </w:tc>
        <w:tc>
          <w:tcPr>
            <w:tcW w:w="1372" w:type="dxa"/>
          </w:tcPr>
          <w:p w14:paraId="69A8AC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06EBBAF3" w14:textId="77777777" w:rsidR="00E13C80" w:rsidRDefault="00AE374F">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msg4/msgB are dynamically scheduled UL transmission(s) on configured resources.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7F535F3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lastRenderedPageBreak/>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1C39BE6" w14:textId="77777777" w:rsidR="00E13C80" w:rsidRDefault="00AE374F">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Yu Mincho"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Yu Mincho"/>
                <w:lang w:val="en-US" w:eastAsia="ja-JP"/>
              </w:rPr>
            </w:pPr>
            <w:r>
              <w:rPr>
                <w:rFonts w:eastAsia="Yu Mincho"/>
                <w:lang w:val="en-US" w:eastAsia="ja-JP"/>
              </w:rPr>
              <w:t>MediaTek</w:t>
            </w:r>
          </w:p>
        </w:tc>
        <w:tc>
          <w:tcPr>
            <w:tcW w:w="1372" w:type="dxa"/>
          </w:tcPr>
          <w:p w14:paraId="75115A41"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Yu Mincho"/>
                <w:lang w:val="en-US" w:eastAsia="ja-JP"/>
              </w:rPr>
            </w:pPr>
            <w:r>
              <w:rPr>
                <w:rFonts w:eastAsia="Yu Mincho"/>
                <w:lang w:val="en-US" w:eastAsia="ja-JP"/>
              </w:rPr>
              <w:t>Nokia, NSB</w:t>
            </w:r>
          </w:p>
        </w:tc>
        <w:tc>
          <w:tcPr>
            <w:tcW w:w="1372" w:type="dxa"/>
          </w:tcPr>
          <w:p w14:paraId="07B49464"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Yu Mincho"/>
                <w:lang w:val="en-US" w:eastAsia="ja-JP"/>
              </w:rPr>
            </w:pPr>
            <w:r>
              <w:rPr>
                <w:rFonts w:eastAsia="Yu Mincho"/>
                <w:lang w:val="en-US" w:eastAsia="ja-JP"/>
              </w:rPr>
              <w:t>Intel</w:t>
            </w:r>
          </w:p>
        </w:tc>
        <w:tc>
          <w:tcPr>
            <w:tcW w:w="1372" w:type="dxa"/>
          </w:tcPr>
          <w:p w14:paraId="20032015" w14:textId="77777777" w:rsidR="00E13C80" w:rsidRDefault="00AE374F">
            <w:pPr>
              <w:tabs>
                <w:tab w:val="left" w:pos="551"/>
              </w:tabs>
              <w:rPr>
                <w:rFonts w:eastAsia="Yu Mincho"/>
                <w:lang w:val="en-US" w:eastAsia="ja-JP"/>
              </w:rPr>
            </w:pPr>
            <w:r>
              <w:rPr>
                <w:rFonts w:eastAsia="Yu Mincho"/>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Yu Mincho"/>
                <w:lang w:val="en-US" w:eastAsia="ja-JP"/>
              </w:rPr>
            </w:pPr>
            <w:r>
              <w:rPr>
                <w:rFonts w:eastAsia="Yu Mincho"/>
                <w:lang w:val="en-US" w:eastAsia="ja-JP"/>
              </w:rPr>
              <w:lastRenderedPageBreak/>
              <w:t xml:space="preserve">Nordic </w:t>
            </w:r>
          </w:p>
        </w:tc>
        <w:tc>
          <w:tcPr>
            <w:tcW w:w="1372" w:type="dxa"/>
          </w:tcPr>
          <w:p w14:paraId="0E01B39F" w14:textId="77777777" w:rsidR="00E13C80" w:rsidRDefault="00AE374F">
            <w:pPr>
              <w:tabs>
                <w:tab w:val="left" w:pos="551"/>
              </w:tabs>
              <w:rPr>
                <w:rFonts w:eastAsia="Yu Mincho"/>
                <w:lang w:val="en-US" w:eastAsia="ja-JP"/>
              </w:rPr>
            </w:pPr>
            <w:r>
              <w:rPr>
                <w:rFonts w:eastAsia="Yu Mincho"/>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맑은 고딕"/>
                <w:lang w:val="en-US" w:eastAsia="ko-KR"/>
              </w:rPr>
            </w:pPr>
            <w:r>
              <w:rPr>
                <w:rFonts w:eastAsia="맑은 고딕"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맑은 고딕"/>
                <w:lang w:val="en-US" w:eastAsia="ko-KR"/>
              </w:rPr>
            </w:pPr>
            <w:r>
              <w:rPr>
                <w:rFonts w:eastAsia="맑은 고딕"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2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lastRenderedPageBreak/>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53E145" w14:textId="77777777" w:rsidR="00E13C80" w:rsidRDefault="00AE374F">
            <w:pPr>
              <w:tabs>
                <w:tab w:val="left" w:pos="551"/>
              </w:tabs>
              <w:rPr>
                <w:lang w:eastAsia="ko-KR"/>
              </w:rPr>
            </w:pPr>
            <w:r>
              <w:rPr>
                <w:rFonts w:eastAsia="Yu Mincho" w:hint="eastAsia"/>
                <w:lang w:eastAsia="ja-JP"/>
              </w:rPr>
              <w:t>Y</w:t>
            </w:r>
          </w:p>
        </w:tc>
        <w:tc>
          <w:tcPr>
            <w:tcW w:w="6780" w:type="dxa"/>
          </w:tcPr>
          <w:p w14:paraId="68F6031C" w14:textId="77777777" w:rsidR="00E13C80" w:rsidRDefault="00AE374F">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Yu Mincho"/>
                <w:lang w:eastAsia="ja-JP"/>
              </w:rPr>
            </w:pPr>
            <w:r>
              <w:rPr>
                <w:rFonts w:eastAsia="Yu Mincho"/>
                <w:lang w:eastAsia="ja-JP"/>
              </w:rPr>
              <w:t>Nordic</w:t>
            </w:r>
          </w:p>
        </w:tc>
        <w:tc>
          <w:tcPr>
            <w:tcW w:w="1372" w:type="dxa"/>
          </w:tcPr>
          <w:p w14:paraId="7CF99E4B" w14:textId="77777777" w:rsidR="00E13C80" w:rsidRDefault="00E13C80">
            <w:pPr>
              <w:tabs>
                <w:tab w:val="left" w:pos="551"/>
              </w:tabs>
              <w:rPr>
                <w:rFonts w:eastAsia="Yu Mincho"/>
                <w:lang w:eastAsia="ja-JP"/>
              </w:rPr>
            </w:pPr>
          </w:p>
        </w:tc>
        <w:tc>
          <w:tcPr>
            <w:tcW w:w="6780" w:type="dxa"/>
          </w:tcPr>
          <w:p w14:paraId="0F3A96F0" w14:textId="77777777" w:rsidR="00E13C80" w:rsidRDefault="00AE374F">
            <w:pPr>
              <w:rPr>
                <w:rFonts w:eastAsia="Yu Mincho"/>
                <w:lang w:eastAsia="ja-JP"/>
              </w:rPr>
            </w:pPr>
            <w:r>
              <w:rPr>
                <w:rFonts w:eastAsia="Yu Mincho"/>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Yu Mincho"/>
                <w:lang w:eastAsia="ja-JP"/>
              </w:rPr>
            </w:pPr>
            <w:r>
              <w:rPr>
                <w:rFonts w:eastAsia="Yu Mincho"/>
                <w:lang w:eastAsia="ja-JP"/>
              </w:rPr>
              <w:t>Intel</w:t>
            </w:r>
          </w:p>
        </w:tc>
        <w:tc>
          <w:tcPr>
            <w:tcW w:w="1372" w:type="dxa"/>
          </w:tcPr>
          <w:p w14:paraId="6704F2FB"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Yu Mincho"/>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맑은 고딕"/>
                <w:lang w:eastAsia="ko-KR"/>
              </w:rPr>
            </w:pPr>
            <w:r>
              <w:rPr>
                <w:rFonts w:eastAsia="맑은 고딕"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맑은 고딕"/>
                <w:lang w:eastAsia="ko-KR"/>
              </w:rPr>
            </w:pPr>
            <w:r>
              <w:rPr>
                <w:rFonts w:eastAsia="맑은 고딕"/>
                <w:lang w:eastAsia="ko-KR"/>
              </w:rPr>
              <w:lastRenderedPageBreak/>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맑은 고딕"/>
                <w:lang w:eastAsia="ko-KR"/>
              </w:rPr>
            </w:pPr>
            <w:r>
              <w:rPr>
                <w:rFonts w:eastAsia="맑은 고딕"/>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맑은 고딕"/>
                <w:lang w:eastAsia="ko-KR"/>
              </w:rPr>
            </w:pPr>
            <w:r>
              <w:rPr>
                <w:rFonts w:eastAsia="맑은 고딕" w:hint="eastAsia"/>
                <w:lang w:eastAsia="ko-KR"/>
              </w:rPr>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맑은 고딕"/>
                <w:lang w:eastAsia="ko-KR"/>
              </w:rPr>
            </w:pPr>
            <w:r>
              <w:rPr>
                <w:rFonts w:eastAsia="맑은 고딕"/>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맑은 고딕"/>
                <w:lang w:eastAsia="ko-KR"/>
              </w:rPr>
            </w:pPr>
            <w:r>
              <w:rPr>
                <w:rFonts w:eastAsia="맑은 고딕"/>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맑은 고딕"/>
                <w:lang w:eastAsia="ko-KR"/>
              </w:rPr>
            </w:pPr>
            <w:r>
              <w:rPr>
                <w:rFonts w:eastAsia="맑은 고딕"/>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prefere handling this conflict as part of case 5 rather than in case 9.  </w:t>
            </w:r>
          </w:p>
        </w:tc>
      </w:tr>
      <w:tr w:rsidR="00E13C80" w14:paraId="4EF19166" w14:textId="77777777">
        <w:tc>
          <w:tcPr>
            <w:tcW w:w="1479" w:type="dxa"/>
          </w:tcPr>
          <w:p w14:paraId="72D96522" w14:textId="77777777" w:rsidR="00E13C80" w:rsidRDefault="00AE374F">
            <w:pPr>
              <w:rPr>
                <w:rFonts w:eastAsia="맑은 고딕"/>
                <w:lang w:eastAsia="ko-KR"/>
              </w:rPr>
            </w:pPr>
            <w:r>
              <w:rPr>
                <w:rFonts w:eastAsia="맑은 고딕"/>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companies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맑은 고딕"/>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especiall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4F37181D" w14:textId="77777777" w:rsidR="00E13C80" w:rsidRDefault="00AE374F">
      <w:pPr>
        <w:jc w:val="both"/>
        <w:textAlignment w:val="center"/>
        <w:rPr>
          <w:color w:val="000000"/>
        </w:rPr>
      </w:pPr>
      <w:r>
        <w:rPr>
          <w:color w:val="000000"/>
        </w:rPr>
        <w:t>For the definition of “valid RO” for HD-FDD Ues, the following options are discussed in RAN1#105-e meeting:</w:t>
      </w:r>
    </w:p>
    <w:p w14:paraId="0FA4FC5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Option 1: Same as NR FDD that all PRACH occasions are valid</w:t>
      </w:r>
    </w:p>
    <w:p w14:paraId="47721782"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af3"/>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2850E2A8"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af3"/>
              <w:ind w:left="0"/>
              <w:jc w:val="both"/>
              <w:rPr>
                <w:rFonts w:ascii="Times New Roman" w:hAnsi="Times New Roman" w:cs="Times New Roman"/>
                <w:sz w:val="20"/>
                <w:szCs w:val="20"/>
                <w:lang w:val="en-GB" w:eastAsia="en-US"/>
              </w:rPr>
            </w:pPr>
          </w:p>
          <w:p w14:paraId="640221D1"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af3"/>
              <w:ind w:left="0"/>
              <w:jc w:val="both"/>
              <w:rPr>
                <w:rFonts w:ascii="Times New Roman" w:hAnsi="Times New Roman" w:cs="Times New Roman"/>
                <w:sz w:val="20"/>
                <w:szCs w:val="20"/>
                <w:lang w:val="en-GB" w:eastAsia="en-US"/>
              </w:rPr>
            </w:pPr>
          </w:p>
          <w:p w14:paraId="414745DD"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af3"/>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lastRenderedPageBreak/>
        <w:t>FL1 High Priority Question 3.1-1:</w:t>
      </w:r>
    </w:p>
    <w:p w14:paraId="558EF93D"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E13C80" w14:paraId="4DB4D07B" w14:textId="77777777" w:rsidTr="00564298">
        <w:tc>
          <w:tcPr>
            <w:tcW w:w="1278" w:type="dxa"/>
            <w:shd w:val="clear" w:color="auto" w:fill="D9D9D9" w:themeFill="background1" w:themeFillShade="D9"/>
          </w:tcPr>
          <w:p w14:paraId="38B4CE96" w14:textId="77777777" w:rsidR="00E13C80" w:rsidRDefault="00AE374F">
            <w:pPr>
              <w:rPr>
                <w:b/>
                <w:bCs/>
              </w:rPr>
            </w:pPr>
            <w:r>
              <w:rPr>
                <w:b/>
                <w:bCs/>
              </w:rPr>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rsidTr="00564298">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rsidTr="00564298">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rsidTr="00564298">
        <w:tc>
          <w:tcPr>
            <w:tcW w:w="1278" w:type="dxa"/>
          </w:tcPr>
          <w:p w14:paraId="5DB66874" w14:textId="77777777" w:rsidR="00E13C80" w:rsidRDefault="00AE374F">
            <w:pPr>
              <w:rPr>
                <w:rFonts w:eastAsia="SimSun"/>
                <w:lang w:val="en-US" w:eastAsia="ko-KR"/>
              </w:rPr>
            </w:pPr>
            <w:r>
              <w:rPr>
                <w:rFonts w:eastAsia="SimSun"/>
                <w:lang w:val="en-US" w:eastAsia="zh-CN"/>
              </w:rPr>
              <w:t>ZTE ,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definition of “valid RO” for HD-FDD Ues</w:t>
            </w:r>
            <w:r>
              <w:rPr>
                <w:rFonts w:eastAsia="SimSun"/>
                <w:lang w:val="en-US" w:eastAsia="zh-CN"/>
              </w:rPr>
              <w:t>, if Option 2 is used, m</w:t>
            </w:r>
            <w:r>
              <w:t>ismatch on SSB-to-RO mapping between FD-UD and HD-UE</w:t>
            </w:r>
            <w:r>
              <w:rPr>
                <w:rFonts w:eastAsia="SimSun"/>
                <w:lang w:val="en-US" w:eastAsia="zh-CN"/>
              </w:rPr>
              <w:t xml:space="preserve"> as summarized by FL is a serious problem, and from our perspective, only a separate PRACH resource configuration dedicated for HD-FDD RedCap Ues can address it. </w:t>
            </w:r>
            <w:r>
              <w:t xml:space="preserve"> </w:t>
            </w:r>
            <w:r>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rsidTr="00564298">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lastRenderedPageBreak/>
              <w:t>From the above, we think it is clear that Option 1 is preferred over Option 2.</w:t>
            </w:r>
          </w:p>
        </w:tc>
      </w:tr>
      <w:tr w:rsidR="00E13C80" w14:paraId="3177B3DF" w14:textId="77777777" w:rsidTr="00564298">
        <w:tc>
          <w:tcPr>
            <w:tcW w:w="1278" w:type="dxa"/>
          </w:tcPr>
          <w:p w14:paraId="4D4C90B0" w14:textId="77777777" w:rsidR="00E13C80" w:rsidRDefault="00AE374F">
            <w:pPr>
              <w:rPr>
                <w:lang w:eastAsia="ko-KR"/>
              </w:rPr>
            </w:pPr>
            <w:r>
              <w:rPr>
                <w:lang w:eastAsia="ko-KR"/>
              </w:rPr>
              <w:lastRenderedPageBreak/>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rsidTr="00564298">
        <w:tc>
          <w:tcPr>
            <w:tcW w:w="1278" w:type="dxa"/>
          </w:tcPr>
          <w:p w14:paraId="583C3BAA" w14:textId="77777777" w:rsidR="00E13C80" w:rsidRDefault="00AE374F">
            <w:pPr>
              <w:rPr>
                <w:lang w:eastAsia="ko-KR"/>
              </w:rPr>
            </w:pPr>
            <w:r>
              <w:rPr>
                <w:lang w:eastAsia="ko-KR"/>
              </w:rPr>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For collision rule, our preference is Alt 2 but we would also be OK with Alt 1.</w:t>
            </w:r>
          </w:p>
        </w:tc>
      </w:tr>
      <w:tr w:rsidR="00E13C80" w14:paraId="157B3BEE" w14:textId="77777777" w:rsidTr="00564298">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rsidTr="00564298">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rsidTr="00564298">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lastRenderedPageBreak/>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ko-KR"/>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rsidTr="00564298">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rsidTr="00564298">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rsidTr="00564298">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E13C80" w14:paraId="68A69FF5" w14:textId="77777777" w:rsidTr="00564298">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rsidTr="00564298">
        <w:tc>
          <w:tcPr>
            <w:tcW w:w="1278" w:type="dxa"/>
          </w:tcPr>
          <w:p w14:paraId="5B5371BD" w14:textId="77777777" w:rsidR="00E13C80" w:rsidRDefault="00AE374F">
            <w:pPr>
              <w:rPr>
                <w:rFonts w:eastAsiaTheme="minorEastAsia"/>
                <w:lang w:eastAsia="zh-CN"/>
              </w:rPr>
            </w:pPr>
            <w:r>
              <w:rPr>
                <w:rFonts w:eastAsiaTheme="minorEastAsia"/>
                <w:lang w:eastAsia="zh-CN"/>
              </w:rPr>
              <w:lastRenderedPageBreak/>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rsidTr="00564298">
        <w:tc>
          <w:tcPr>
            <w:tcW w:w="1278" w:type="dxa"/>
          </w:tcPr>
          <w:p w14:paraId="47457BA5" w14:textId="77777777" w:rsidR="00E13C80" w:rsidRDefault="00AE374F">
            <w:pPr>
              <w:rPr>
                <w:rFonts w:eastAsiaTheme="minorEastAsia"/>
              </w:rPr>
            </w:pPr>
            <w:r>
              <w:rPr>
                <w:rFonts w:eastAsiaTheme="minorEastAsia"/>
              </w:rPr>
              <w:t>FL2</w:t>
            </w:r>
          </w:p>
        </w:tc>
        <w:tc>
          <w:tcPr>
            <w:tcW w:w="8578" w:type="dxa"/>
            <w:gridSpan w:val="2"/>
          </w:tcPr>
          <w:p w14:paraId="4FA535F8" w14:textId="77777777" w:rsidR="00E13C80" w:rsidRDefault="00AE374F">
            <w:pPr>
              <w:spacing w:after="120"/>
              <w:rPr>
                <w:rFonts w:eastAsiaTheme="minorEastAsia"/>
              </w:rPr>
            </w:pPr>
            <w:r>
              <w:rPr>
                <w:rFonts w:eastAsiaTheme="minorEastAsia"/>
              </w:rPr>
              <w:t>The companies position has not changed:</w:t>
            </w:r>
          </w:p>
          <w:p w14:paraId="10143A72"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7312E899" w14:textId="77777777" w:rsidR="00E13C80" w:rsidRDefault="00E13C80">
            <w:pPr>
              <w:pStyle w:val="af3"/>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256DDC26" w14:textId="77777777" w:rsidR="00E13C80" w:rsidRDefault="00AE374F">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7B1B4986"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rsidTr="00564298">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E13C80" w14:paraId="44C0B6A2" w14:textId="77777777" w:rsidTr="00564298">
        <w:tc>
          <w:tcPr>
            <w:tcW w:w="1278" w:type="dxa"/>
          </w:tcPr>
          <w:p w14:paraId="400C154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E13C80" w14:paraId="7378A3EE" w14:textId="77777777" w:rsidTr="00564298">
        <w:tc>
          <w:tcPr>
            <w:tcW w:w="1278" w:type="dxa"/>
          </w:tcPr>
          <w:p w14:paraId="302B3B52" w14:textId="77777777" w:rsidR="00E13C80" w:rsidRDefault="00AE374F">
            <w:pPr>
              <w:rPr>
                <w:rFonts w:eastAsia="Yu Mincho"/>
                <w:lang w:eastAsia="ja-JP"/>
              </w:rPr>
            </w:pPr>
            <w:r>
              <w:rPr>
                <w:rFonts w:eastAsia="Yu Mincho"/>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rsidTr="00564298">
        <w:tc>
          <w:tcPr>
            <w:tcW w:w="1278" w:type="dxa"/>
          </w:tcPr>
          <w:p w14:paraId="7635D8AB" w14:textId="77777777" w:rsidR="00E13C80" w:rsidRDefault="00AE374F">
            <w:pPr>
              <w:rPr>
                <w:rFonts w:eastAsia="Yu Mincho"/>
                <w:lang w:eastAsia="ja-JP"/>
              </w:rPr>
            </w:pPr>
            <w:r>
              <w:rPr>
                <w:rFonts w:eastAsia="Yu Mincho"/>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Yu Mincho"/>
                <w:lang w:eastAsia="ja-JP"/>
              </w:rPr>
            </w:pPr>
            <w:r>
              <w:rPr>
                <w:rFonts w:eastAsia="Yu Mincho"/>
                <w:lang w:eastAsia="ja-JP"/>
              </w:rPr>
              <w:t>Q1: We are OK with Alt-c as proposed by the moderator.</w:t>
            </w:r>
          </w:p>
        </w:tc>
      </w:tr>
      <w:tr w:rsidR="00E13C80" w14:paraId="56B9BB0B" w14:textId="77777777" w:rsidTr="00564298">
        <w:tc>
          <w:tcPr>
            <w:tcW w:w="1278" w:type="dxa"/>
          </w:tcPr>
          <w:p w14:paraId="208AB674" w14:textId="77777777" w:rsidR="00E13C80" w:rsidRDefault="00AE374F">
            <w:pPr>
              <w:rPr>
                <w:rFonts w:eastAsia="Yu Mincho"/>
                <w:lang w:eastAsia="ja-JP"/>
              </w:rPr>
            </w:pPr>
            <w:r>
              <w:rPr>
                <w:rFonts w:eastAsia="Yu Mincho"/>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E13C80" w14:paraId="346FD02D" w14:textId="77777777" w:rsidTr="00564298">
        <w:tc>
          <w:tcPr>
            <w:tcW w:w="1278" w:type="dxa"/>
          </w:tcPr>
          <w:p w14:paraId="2E49846A" w14:textId="77777777" w:rsidR="00E13C80" w:rsidRDefault="00AE374F">
            <w:pPr>
              <w:rPr>
                <w:rFonts w:eastAsia="Yu Mincho"/>
                <w:lang w:eastAsia="ja-JP"/>
              </w:rPr>
            </w:pPr>
            <w:r>
              <w:rPr>
                <w:rFonts w:eastAsia="Yu Mincho"/>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E13C80" w14:paraId="71CCD8D0" w14:textId="77777777" w:rsidTr="00564298">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rsidTr="00564298">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rsidTr="00564298">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rsidTr="00564298">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rsidTr="00564298">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rsidTr="00564298">
        <w:tc>
          <w:tcPr>
            <w:tcW w:w="1278" w:type="dxa"/>
          </w:tcPr>
          <w:p w14:paraId="309856B4" w14:textId="77777777" w:rsidR="00E13C80" w:rsidRDefault="00AE374F">
            <w:pPr>
              <w:rPr>
                <w:rFonts w:eastAsiaTheme="minorEastAsia"/>
              </w:rPr>
            </w:pPr>
            <w:r>
              <w:rPr>
                <w:rFonts w:eastAsiaTheme="minorEastAsia"/>
              </w:rPr>
              <w:lastRenderedPageBreak/>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rsidTr="00564298">
        <w:tc>
          <w:tcPr>
            <w:tcW w:w="1278" w:type="dxa"/>
          </w:tcPr>
          <w:p w14:paraId="06052A7A" w14:textId="77777777" w:rsidR="00E13C80" w:rsidRDefault="00AE374F">
            <w:pPr>
              <w:rPr>
                <w:rFonts w:eastAsia="맑은 고딕"/>
                <w:lang w:eastAsia="ko-KR"/>
              </w:rPr>
            </w:pPr>
            <w:r>
              <w:rPr>
                <w:rFonts w:eastAsia="맑은 고딕"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맑은 고딕"/>
                <w:lang w:eastAsia="ko-KR"/>
              </w:rPr>
            </w:pPr>
            <w:r>
              <w:rPr>
                <w:rFonts w:eastAsia="맑은 고딕" w:hint="eastAsia"/>
                <w:lang w:eastAsia="ko-KR"/>
              </w:rPr>
              <w:t>Support Alt-</w:t>
            </w:r>
            <w:r>
              <w:rPr>
                <w:rFonts w:eastAsia="맑은 고딕"/>
                <w:lang w:eastAsia="ko-KR"/>
              </w:rPr>
              <w:t>c.</w:t>
            </w:r>
          </w:p>
        </w:tc>
      </w:tr>
      <w:tr w:rsidR="00E13C80" w14:paraId="26A027E8" w14:textId="77777777" w:rsidTr="00564298">
        <w:tc>
          <w:tcPr>
            <w:tcW w:w="1278" w:type="dxa"/>
          </w:tcPr>
          <w:p w14:paraId="4850AF76" w14:textId="77777777" w:rsidR="00E13C80" w:rsidRDefault="00AE374F">
            <w:pPr>
              <w:rPr>
                <w:rFonts w:eastAsia="맑은 고딕"/>
                <w:lang w:eastAsia="ko-KR"/>
              </w:rPr>
            </w:pPr>
            <w:r>
              <w:rPr>
                <w:rFonts w:eastAsia="맑은 고딕"/>
                <w:lang w:eastAsia="ko-KR"/>
              </w:rPr>
              <w:t>FL3</w:t>
            </w:r>
          </w:p>
        </w:tc>
        <w:tc>
          <w:tcPr>
            <w:tcW w:w="8578" w:type="dxa"/>
            <w:gridSpan w:val="2"/>
          </w:tcPr>
          <w:p w14:paraId="5A682765" w14:textId="77777777" w:rsidR="00E13C80" w:rsidRDefault="00AE374F">
            <w:pPr>
              <w:spacing w:after="120"/>
              <w:rPr>
                <w:rFonts w:eastAsia="맑은 고딕"/>
                <w:lang w:eastAsia="ko-KR"/>
              </w:rPr>
            </w:pPr>
            <w:r>
              <w:rPr>
                <w:rFonts w:eastAsia="맑은 고딕"/>
                <w:lang w:eastAsia="ko-KR"/>
              </w:rPr>
              <w:t>Companies preferences on the 3 alternatives are summarized below:</w:t>
            </w:r>
          </w:p>
          <w:p w14:paraId="68BC2C40" w14:textId="77777777" w:rsidR="00E13C80" w:rsidRDefault="00AE374F">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Alt-a</w:t>
            </w:r>
          </w:p>
          <w:p w14:paraId="15FA75EF" w14:textId="77777777" w:rsidR="00E13C80" w:rsidRDefault="00AE374F">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448B0DC4" w14:textId="77777777" w:rsidR="00E13C80" w:rsidRDefault="00AE374F">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Alt-b</w:t>
            </w:r>
          </w:p>
          <w:p w14:paraId="259BFE08" w14:textId="77777777" w:rsidR="00E13C80" w:rsidRDefault="00AE374F">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Nordic</w:t>
            </w:r>
          </w:p>
          <w:p w14:paraId="6C6D4CF9" w14:textId="77777777" w:rsidR="00E13C80" w:rsidRDefault="00AE374F">
            <w:pPr>
              <w:pStyle w:val="af3"/>
              <w:numPr>
                <w:ilvl w:val="0"/>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Alt-c</w:t>
            </w:r>
          </w:p>
          <w:p w14:paraId="382EE504" w14:textId="77777777" w:rsidR="00E13C80" w:rsidRDefault="00AE374F">
            <w:pPr>
              <w:pStyle w:val="af3"/>
              <w:numPr>
                <w:ilvl w:val="1"/>
                <w:numId w:val="24"/>
              </w:numPr>
              <w:spacing w:after="120"/>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맑은 고딕"/>
                <w:lang w:eastAsia="ko-KR"/>
              </w:rPr>
            </w:pPr>
            <w:r>
              <w:rPr>
                <w:rFonts w:eastAsia="맑은 고딕"/>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af3"/>
              <w:numPr>
                <w:ilvl w:val="1"/>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rsidTr="00564298">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58165352" w14:textId="77777777" w:rsidTr="00564298">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rsidTr="00564298">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rsidTr="00564298">
        <w:tc>
          <w:tcPr>
            <w:tcW w:w="1278" w:type="dxa"/>
          </w:tcPr>
          <w:p w14:paraId="2085AF8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Yu Mincho"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rsidTr="00564298">
        <w:tc>
          <w:tcPr>
            <w:tcW w:w="1278" w:type="dxa"/>
          </w:tcPr>
          <w:p w14:paraId="2EE6B41A" w14:textId="77777777" w:rsidR="00E13C80" w:rsidRDefault="00AE374F">
            <w:pPr>
              <w:rPr>
                <w:rFonts w:eastAsia="Yu Mincho"/>
                <w:lang w:eastAsia="ja-JP"/>
              </w:rPr>
            </w:pPr>
            <w:r>
              <w:rPr>
                <w:rFonts w:eastAsia="Yu Mincho"/>
                <w:lang w:eastAsia="ja-JP"/>
              </w:rPr>
              <w:t>Nokia, NSB</w:t>
            </w:r>
          </w:p>
        </w:tc>
        <w:tc>
          <w:tcPr>
            <w:tcW w:w="720" w:type="dxa"/>
          </w:tcPr>
          <w:p w14:paraId="63981D5D"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rsidTr="00564298">
        <w:tc>
          <w:tcPr>
            <w:tcW w:w="1278" w:type="dxa"/>
          </w:tcPr>
          <w:p w14:paraId="20553402" w14:textId="77777777" w:rsidR="00E13C80" w:rsidRDefault="00AE374F">
            <w:pPr>
              <w:rPr>
                <w:rFonts w:eastAsia="Yu Mincho"/>
                <w:lang w:eastAsia="ja-JP"/>
              </w:rPr>
            </w:pPr>
            <w:r>
              <w:rPr>
                <w:rFonts w:eastAsia="Yu Mincho"/>
                <w:lang w:eastAsia="ja-JP"/>
              </w:rPr>
              <w:t>Nordic</w:t>
            </w:r>
          </w:p>
        </w:tc>
        <w:tc>
          <w:tcPr>
            <w:tcW w:w="720" w:type="dxa"/>
          </w:tcPr>
          <w:p w14:paraId="7FB90624" w14:textId="77777777" w:rsidR="00E13C80" w:rsidRDefault="00AE374F">
            <w:pPr>
              <w:tabs>
                <w:tab w:val="left" w:pos="551"/>
              </w:tabs>
              <w:rPr>
                <w:rFonts w:eastAsia="Yu Mincho"/>
                <w:lang w:eastAsia="ja-JP"/>
              </w:rPr>
            </w:pPr>
            <w:r>
              <w:rPr>
                <w:rFonts w:eastAsia="Yu Mincho"/>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rsidTr="00564298">
        <w:tc>
          <w:tcPr>
            <w:tcW w:w="1278" w:type="dxa"/>
          </w:tcPr>
          <w:p w14:paraId="23FB1C6B" w14:textId="77777777" w:rsidR="00E13C80" w:rsidRDefault="00AE374F">
            <w:pPr>
              <w:rPr>
                <w:rFonts w:eastAsia="Yu Mincho"/>
                <w:lang w:eastAsia="ja-JP"/>
              </w:rPr>
            </w:pPr>
            <w:r>
              <w:rPr>
                <w:rFonts w:eastAsia="Yu Mincho"/>
                <w:lang w:eastAsia="ja-JP"/>
              </w:rPr>
              <w:t>Intel</w:t>
            </w:r>
          </w:p>
        </w:tc>
        <w:tc>
          <w:tcPr>
            <w:tcW w:w="720" w:type="dxa"/>
          </w:tcPr>
          <w:p w14:paraId="737DED11" w14:textId="77777777" w:rsidR="00E13C80" w:rsidRDefault="00E13C80">
            <w:pPr>
              <w:tabs>
                <w:tab w:val="left" w:pos="551"/>
              </w:tabs>
              <w:rPr>
                <w:rFonts w:eastAsia="Yu Mincho"/>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E13C80" w14:paraId="4AFFEEA9" w14:textId="77777777" w:rsidTr="00564298">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맑은 고딕"/>
                <w:lang w:eastAsia="ko-KR"/>
              </w:rPr>
            </w:pPr>
          </w:p>
        </w:tc>
      </w:tr>
      <w:tr w:rsidR="00E13C80" w14:paraId="27BFC2D5" w14:textId="77777777" w:rsidTr="00564298">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맑은 고딕"/>
                <w:lang w:eastAsia="ko-KR"/>
              </w:rPr>
            </w:pPr>
          </w:p>
        </w:tc>
      </w:tr>
      <w:tr w:rsidR="00E13C80" w14:paraId="5F4416CA" w14:textId="77777777" w:rsidTr="00564298">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맑은 고딕"/>
                <w:lang w:eastAsia="ko-KR"/>
              </w:rPr>
            </w:pPr>
          </w:p>
        </w:tc>
      </w:tr>
      <w:tr w:rsidR="00E13C80" w14:paraId="3A409348" w14:textId="77777777" w:rsidTr="00564298">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맑은 고딕"/>
                <w:lang w:eastAsia="ko-KR"/>
              </w:rPr>
            </w:pPr>
          </w:p>
        </w:tc>
      </w:tr>
      <w:tr w:rsidR="00E13C80" w14:paraId="1E420F02" w14:textId="77777777" w:rsidTr="00564298">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맑은 고딕"/>
                <w:lang w:eastAsia="ko-KR"/>
              </w:rPr>
            </w:pPr>
          </w:p>
        </w:tc>
      </w:tr>
      <w:tr w:rsidR="00E13C80" w14:paraId="6166F3FF" w14:textId="77777777" w:rsidTr="00564298">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맑은 고딕"/>
                <w:lang w:eastAsia="ko-KR"/>
              </w:rPr>
            </w:pPr>
            <w:r>
              <w:rPr>
                <w:rFonts w:eastAsia="맑은 고딕"/>
                <w:lang w:eastAsia="ko-KR"/>
              </w:rPr>
              <w:t xml:space="preserve">We can compromise and support </w:t>
            </w:r>
            <w:r>
              <w:rPr>
                <w:rFonts w:eastAsia="맑은 고딕"/>
                <w:u w:val="single"/>
                <w:lang w:eastAsia="ko-KR"/>
              </w:rPr>
              <w:t>this proposal with the note</w:t>
            </w:r>
            <w:r>
              <w:rPr>
                <w:rFonts w:eastAsia="맑은 고딕"/>
                <w:lang w:eastAsia="ko-KR"/>
              </w:rPr>
              <w:t>.</w:t>
            </w:r>
          </w:p>
          <w:p w14:paraId="0E4CE7C9" w14:textId="77777777" w:rsidR="00E13C80" w:rsidRDefault="00AE374F">
            <w:pPr>
              <w:rPr>
                <w:rFonts w:eastAsia="맑은 고딕"/>
                <w:lang w:eastAsia="ko-KR"/>
              </w:rPr>
            </w:pPr>
            <w:r>
              <w:rPr>
                <w:rFonts w:eastAsia="맑은 고딕"/>
                <w:lang w:eastAsia="ko-KR"/>
              </w:rPr>
              <w:lastRenderedPageBreak/>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af3"/>
              <w:numPr>
                <w:ilvl w:val="0"/>
                <w:numId w:val="25"/>
              </w:numPr>
              <w:spacing w:after="120"/>
              <w:rPr>
                <w:rFonts w:ascii="Times New Roman" w:eastAsia="맑은 고딕"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af3"/>
              <w:numPr>
                <w:ilvl w:val="0"/>
                <w:numId w:val="25"/>
              </w:numPr>
              <w:spacing w:after="120"/>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15F13410" w14:textId="77777777" w:rsidR="00E13C80" w:rsidRDefault="00AE374F">
            <w:pPr>
              <w:rPr>
                <w:rFonts w:eastAsia="맑은 고딕"/>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rsidTr="00564298">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맑은 고딕"/>
                <w:lang w:eastAsia="ko-KR"/>
              </w:rPr>
            </w:pPr>
          </w:p>
        </w:tc>
      </w:tr>
      <w:tr w:rsidR="00E13C80" w14:paraId="4D413108" w14:textId="77777777" w:rsidTr="00564298">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맑은 고딕"/>
                <w:lang w:eastAsia="ko-KR"/>
              </w:rPr>
            </w:pPr>
          </w:p>
        </w:tc>
      </w:tr>
      <w:tr w:rsidR="00E13C80" w14:paraId="7AF087D0" w14:textId="77777777" w:rsidTr="00564298">
        <w:tc>
          <w:tcPr>
            <w:tcW w:w="1278" w:type="dxa"/>
          </w:tcPr>
          <w:p w14:paraId="5902E6DB" w14:textId="77777777" w:rsidR="00E13C80" w:rsidRDefault="00AE374F">
            <w:pPr>
              <w:rPr>
                <w:rFonts w:eastAsiaTheme="minorEastAsia"/>
                <w:lang w:eastAsia="zh-CN"/>
              </w:rPr>
            </w:pPr>
            <w:r>
              <w:rPr>
                <w:rFonts w:eastAsia="맑은 고딕"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맑은 고딕"/>
                <w:lang w:eastAsia="ko-KR"/>
              </w:rPr>
            </w:pPr>
            <w:r>
              <w:rPr>
                <w:rFonts w:eastAsia="맑은 고딕"/>
                <w:lang w:eastAsia="ko-KR"/>
              </w:rPr>
              <w:t>We can live with the proposal if the note is changed to what Intel suggested above for the same reasoning as metioned there.</w:t>
            </w:r>
          </w:p>
        </w:tc>
      </w:tr>
      <w:tr w:rsidR="00E13C80" w14:paraId="2B24E445" w14:textId="77777777" w:rsidTr="00564298">
        <w:tc>
          <w:tcPr>
            <w:tcW w:w="1278" w:type="dxa"/>
          </w:tcPr>
          <w:p w14:paraId="78972634" w14:textId="77777777" w:rsidR="00E13C80" w:rsidRDefault="00AE374F">
            <w:pPr>
              <w:rPr>
                <w:rFonts w:eastAsia="맑은 고딕"/>
                <w:lang w:eastAsia="ko-KR"/>
              </w:rPr>
            </w:pPr>
            <w:r>
              <w:rPr>
                <w:rFonts w:eastAsia="맑은 고딕"/>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맑은 고딕"/>
                <w:lang w:eastAsia="ko-KR"/>
              </w:rPr>
            </w:pPr>
            <w:r>
              <w:rPr>
                <w:rFonts w:eastAsia="맑은 고딕"/>
                <w:lang w:eastAsia="ko-KR"/>
              </w:rPr>
              <w:t>Ok to move on</w:t>
            </w:r>
          </w:p>
        </w:tc>
      </w:tr>
      <w:tr w:rsidR="00E13C80" w14:paraId="167032F7" w14:textId="77777777" w:rsidTr="00564298">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맑은 고딕"/>
                <w:lang w:eastAsia="ko-KR"/>
              </w:rPr>
            </w:pPr>
            <w:r>
              <w:rPr>
                <w:rFonts w:eastAsia="맑은 고딕"/>
                <w:b/>
                <w:bCs/>
                <w:lang w:eastAsia="ko-KR"/>
              </w:rPr>
              <w:t>@Intel</w:t>
            </w:r>
            <w:r>
              <w:rPr>
                <w:rFonts w:eastAsia="맑은 고딕"/>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맑은 고딕"/>
                <w:lang w:eastAsia="ko-KR"/>
              </w:rPr>
            </w:pPr>
            <w:r>
              <w:rPr>
                <w:rFonts w:eastAsia="맑은 고딕"/>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맑은 고딕"/>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af3"/>
              <w:numPr>
                <w:ilvl w:val="0"/>
                <w:numId w:val="25"/>
              </w:numPr>
              <w:spacing w:after="120"/>
              <w:rPr>
                <w:rFonts w:eastAsia="맑은 고딕"/>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rsidTr="00564298">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맑은 고딕"/>
                <w:lang w:eastAsia="ko-KR"/>
              </w:rPr>
            </w:pPr>
            <w:r>
              <w:rPr>
                <w:rFonts w:eastAsia="맑은 고딕"/>
                <w:lang w:eastAsia="ko-KR"/>
              </w:rPr>
              <w:t xml:space="preserve">OK with the FL4 proposal and the clarification above. </w:t>
            </w:r>
          </w:p>
          <w:p w14:paraId="643580C4" w14:textId="77777777" w:rsidR="00E13C80" w:rsidRDefault="00AE374F">
            <w:pPr>
              <w:rPr>
                <w:rFonts w:eastAsia="맑은 고딕"/>
                <w:lang w:eastAsia="ko-KR"/>
              </w:rPr>
            </w:pPr>
            <w:r>
              <w:rPr>
                <w:rFonts w:eastAsia="맑은 고딕"/>
                <w:lang w:eastAsia="ko-KR"/>
              </w:rPr>
              <w:t>In the context of this proposal, we assume all ROs refer to “the ROs configured for RedCap UEs in the UL BWP of RedCap UEs”.</w:t>
            </w:r>
          </w:p>
        </w:tc>
      </w:tr>
      <w:tr w:rsidR="00E13C80" w14:paraId="1C1BA780" w14:textId="77777777" w:rsidTr="00564298">
        <w:tc>
          <w:tcPr>
            <w:tcW w:w="1278" w:type="dxa"/>
          </w:tcPr>
          <w:p w14:paraId="70A0D003" w14:textId="77777777" w:rsidR="00E13C80" w:rsidRDefault="00AE374F">
            <w:pPr>
              <w:rPr>
                <w:rFonts w:eastAsia="SimSun"/>
                <w:lang w:val="en-US" w:eastAsia="zh-CN"/>
              </w:rPr>
            </w:pPr>
            <w:r>
              <w:rPr>
                <w:rFonts w:eastAsia="SimSun" w:hint="eastAsia"/>
                <w:lang w:val="en-US" w:eastAsia="zh-CN"/>
              </w:rPr>
              <w:t>ZTE, Sanechips</w:t>
            </w:r>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rsidTr="00564298">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맑은 고딕"/>
                <w:lang w:eastAsia="ko-KR"/>
              </w:rPr>
            </w:pPr>
            <w:r>
              <w:rPr>
                <w:rFonts w:eastAsia="맑은 고딕"/>
                <w:lang w:eastAsia="ko-KR"/>
              </w:rPr>
              <w:t>OK to have the removal of note. In the main bullet, if remove “UE”. Would be good to say “HD-FDD operation”.</w:t>
            </w:r>
          </w:p>
        </w:tc>
      </w:tr>
      <w:tr w:rsidR="00E13C80" w14:paraId="188C18D9" w14:textId="77777777" w:rsidTr="00564298">
        <w:tc>
          <w:tcPr>
            <w:tcW w:w="1278" w:type="dxa"/>
          </w:tcPr>
          <w:p w14:paraId="0C973F1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맑은 고딕"/>
                <w:lang w:eastAsia="ko-KR"/>
              </w:rPr>
            </w:pPr>
          </w:p>
        </w:tc>
      </w:tr>
      <w:tr w:rsidR="00E13C80" w14:paraId="6532CF51" w14:textId="77777777" w:rsidTr="00564298">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맑은 고딕"/>
                <w:lang w:eastAsia="ko-KR"/>
              </w:rPr>
            </w:pPr>
          </w:p>
        </w:tc>
      </w:tr>
      <w:tr w:rsidR="00E13C80" w14:paraId="509DC4E4" w14:textId="77777777" w:rsidTr="00564298">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맑은 고딕"/>
                <w:lang w:eastAsia="ko-KR"/>
              </w:rPr>
            </w:pPr>
          </w:p>
        </w:tc>
      </w:tr>
      <w:tr w:rsidR="00E13C80" w14:paraId="36A78DD6" w14:textId="77777777" w:rsidTr="00564298">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맑은 고딕"/>
                <w:lang w:eastAsia="ko-KR"/>
              </w:rPr>
            </w:pPr>
          </w:p>
        </w:tc>
      </w:tr>
      <w:tr w:rsidR="00E13C80" w14:paraId="5C441C43" w14:textId="77777777" w:rsidTr="00564298">
        <w:tc>
          <w:tcPr>
            <w:tcW w:w="1278" w:type="dxa"/>
          </w:tcPr>
          <w:p w14:paraId="54F91F43" w14:textId="77777777" w:rsidR="00E13C80" w:rsidRDefault="00AE374F">
            <w:pPr>
              <w:rPr>
                <w:rFonts w:eastAsiaTheme="minorEastAsia"/>
                <w:lang w:eastAsia="zh-CN"/>
              </w:rPr>
            </w:pPr>
            <w:r>
              <w:rPr>
                <w:rFonts w:eastAsiaTheme="minorEastAsia" w:hint="eastAsia"/>
                <w:lang w:eastAsia="zh-CN"/>
              </w:rPr>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맑은 고딕"/>
                <w:lang w:eastAsia="ko-KR"/>
              </w:rPr>
            </w:pPr>
          </w:p>
        </w:tc>
      </w:tr>
      <w:tr w:rsidR="00E13C80" w14:paraId="1812E1D4" w14:textId="77777777" w:rsidTr="00564298">
        <w:tc>
          <w:tcPr>
            <w:tcW w:w="1278" w:type="dxa"/>
          </w:tcPr>
          <w:p w14:paraId="3BFD23E3" w14:textId="77777777" w:rsidR="00E13C80" w:rsidRDefault="00AE374F">
            <w:pPr>
              <w:rPr>
                <w:rFonts w:eastAsia="맑은 고딕"/>
                <w:lang w:eastAsia="ko-KR"/>
              </w:rPr>
            </w:pPr>
            <w:r>
              <w:rPr>
                <w:rFonts w:eastAsia="맑은 고딕" w:hint="eastAsia"/>
                <w:lang w:eastAsia="ko-KR"/>
              </w:rPr>
              <w:t>Samsung</w:t>
            </w:r>
          </w:p>
        </w:tc>
        <w:tc>
          <w:tcPr>
            <w:tcW w:w="720" w:type="dxa"/>
          </w:tcPr>
          <w:p w14:paraId="7956845E" w14:textId="77777777" w:rsidR="00E13C80" w:rsidRDefault="00AE374F">
            <w:pPr>
              <w:tabs>
                <w:tab w:val="left" w:pos="551"/>
              </w:tabs>
              <w:rPr>
                <w:rFonts w:eastAsia="맑은 고딕"/>
                <w:lang w:eastAsia="ko-KR"/>
              </w:rPr>
            </w:pPr>
            <w:r>
              <w:rPr>
                <w:rFonts w:eastAsia="맑은 고딕" w:hint="eastAsia"/>
                <w:lang w:eastAsia="ko-KR"/>
              </w:rPr>
              <w:t>Y</w:t>
            </w:r>
          </w:p>
        </w:tc>
        <w:tc>
          <w:tcPr>
            <w:tcW w:w="7858" w:type="dxa"/>
          </w:tcPr>
          <w:p w14:paraId="0721003D" w14:textId="77777777" w:rsidR="00E13C80" w:rsidRDefault="00E13C80">
            <w:pPr>
              <w:rPr>
                <w:rFonts w:eastAsia="맑은 고딕"/>
                <w:lang w:eastAsia="ko-KR"/>
              </w:rPr>
            </w:pPr>
          </w:p>
        </w:tc>
      </w:tr>
      <w:tr w:rsidR="00E13C80" w14:paraId="6FCB59F4" w14:textId="77777777" w:rsidTr="00564298">
        <w:tc>
          <w:tcPr>
            <w:tcW w:w="1278" w:type="dxa"/>
          </w:tcPr>
          <w:p w14:paraId="276E484D" w14:textId="77777777" w:rsidR="00E13C80" w:rsidRDefault="00AE374F">
            <w:pPr>
              <w:rPr>
                <w:rFonts w:eastAsia="맑은 고딕"/>
                <w:lang w:eastAsia="ko-KR"/>
              </w:rPr>
            </w:pPr>
            <w:r>
              <w:rPr>
                <w:rFonts w:eastAsia="맑은 고딕"/>
                <w:lang w:eastAsia="ko-KR"/>
              </w:rPr>
              <w:t>MediaTek</w:t>
            </w:r>
          </w:p>
        </w:tc>
        <w:tc>
          <w:tcPr>
            <w:tcW w:w="720" w:type="dxa"/>
          </w:tcPr>
          <w:p w14:paraId="4CD873FC" w14:textId="77777777" w:rsidR="00E13C80" w:rsidRDefault="00AE374F">
            <w:pPr>
              <w:tabs>
                <w:tab w:val="left" w:pos="551"/>
              </w:tabs>
              <w:rPr>
                <w:rFonts w:eastAsia="맑은 고딕"/>
                <w:lang w:eastAsia="ko-KR"/>
              </w:rPr>
            </w:pPr>
            <w:r>
              <w:rPr>
                <w:rFonts w:eastAsia="맑은 고딕"/>
                <w:lang w:eastAsia="ko-KR"/>
              </w:rPr>
              <w:t>Y</w:t>
            </w:r>
          </w:p>
        </w:tc>
        <w:tc>
          <w:tcPr>
            <w:tcW w:w="7858" w:type="dxa"/>
          </w:tcPr>
          <w:p w14:paraId="26E6655D" w14:textId="77777777" w:rsidR="00E13C80" w:rsidRDefault="00E13C80">
            <w:pPr>
              <w:rPr>
                <w:rFonts w:eastAsia="맑은 고딕"/>
                <w:lang w:eastAsia="ko-KR"/>
              </w:rPr>
            </w:pPr>
          </w:p>
        </w:tc>
      </w:tr>
      <w:tr w:rsidR="00E13C80" w14:paraId="7A67D238" w14:textId="77777777" w:rsidTr="00564298">
        <w:tc>
          <w:tcPr>
            <w:tcW w:w="1278" w:type="dxa"/>
          </w:tcPr>
          <w:p w14:paraId="6746D62E" w14:textId="77777777" w:rsidR="00E13C80" w:rsidRDefault="00AE374F">
            <w:pPr>
              <w:rPr>
                <w:rFonts w:eastAsia="맑은 고딕"/>
                <w:lang w:eastAsia="ko-KR"/>
              </w:rPr>
            </w:pPr>
            <w:r>
              <w:rPr>
                <w:rFonts w:eastAsia="맑은 고딕"/>
                <w:lang w:eastAsia="ko-KR"/>
              </w:rPr>
              <w:t xml:space="preserve">Nordic </w:t>
            </w:r>
          </w:p>
        </w:tc>
        <w:tc>
          <w:tcPr>
            <w:tcW w:w="720" w:type="dxa"/>
          </w:tcPr>
          <w:p w14:paraId="23939C52" w14:textId="77777777" w:rsidR="00E13C80" w:rsidRDefault="00AE374F">
            <w:pPr>
              <w:tabs>
                <w:tab w:val="left" w:pos="551"/>
              </w:tabs>
              <w:rPr>
                <w:rFonts w:eastAsia="맑은 고딕"/>
                <w:lang w:eastAsia="ko-KR"/>
              </w:rPr>
            </w:pPr>
            <w:r>
              <w:rPr>
                <w:rFonts w:eastAsia="맑은 고딕"/>
                <w:lang w:eastAsia="ko-KR"/>
              </w:rPr>
              <w:t>Y</w:t>
            </w:r>
          </w:p>
        </w:tc>
        <w:tc>
          <w:tcPr>
            <w:tcW w:w="7858" w:type="dxa"/>
          </w:tcPr>
          <w:p w14:paraId="70E0C80F" w14:textId="77777777" w:rsidR="00E13C80" w:rsidRDefault="00E13C80">
            <w:pPr>
              <w:rPr>
                <w:rFonts w:eastAsia="맑은 고딕"/>
                <w:lang w:eastAsia="ko-KR"/>
              </w:rPr>
            </w:pPr>
          </w:p>
        </w:tc>
      </w:tr>
      <w:tr w:rsidR="00E13C80" w14:paraId="57A19D78" w14:textId="77777777" w:rsidTr="00564298">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맑은 고딕"/>
                <w:lang w:eastAsia="ko-KR"/>
              </w:rPr>
            </w:pPr>
          </w:p>
        </w:tc>
      </w:tr>
      <w:tr w:rsidR="00E13C80" w14:paraId="2DAF1200" w14:textId="77777777" w:rsidTr="00564298">
        <w:tc>
          <w:tcPr>
            <w:tcW w:w="1278" w:type="dxa"/>
          </w:tcPr>
          <w:p w14:paraId="6E22E0D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720" w:type="dxa"/>
          </w:tcPr>
          <w:p w14:paraId="4B1815DB"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60B61AD" w14:textId="77777777" w:rsidR="00E13C80" w:rsidRDefault="00E13C80">
            <w:pPr>
              <w:rPr>
                <w:rFonts w:eastAsia="맑은 고딕"/>
                <w:lang w:eastAsia="ko-KR"/>
              </w:rPr>
            </w:pPr>
          </w:p>
        </w:tc>
      </w:tr>
      <w:tr w:rsidR="00E13C80" w14:paraId="1D4B7145" w14:textId="77777777" w:rsidTr="00564298">
        <w:tc>
          <w:tcPr>
            <w:tcW w:w="1278" w:type="dxa"/>
          </w:tcPr>
          <w:p w14:paraId="3052500F" w14:textId="77777777" w:rsidR="00E13C80" w:rsidRDefault="00AE374F">
            <w:pPr>
              <w:rPr>
                <w:rFonts w:eastAsia="맑은 고딕"/>
                <w:lang w:eastAsia="ko-KR"/>
              </w:rPr>
            </w:pPr>
            <w:r>
              <w:rPr>
                <w:rFonts w:eastAsia="맑은 고딕" w:hint="eastAsia"/>
                <w:lang w:eastAsia="ko-KR"/>
              </w:rPr>
              <w:t>L</w:t>
            </w:r>
            <w:r>
              <w:rPr>
                <w:rFonts w:eastAsia="맑은 고딕"/>
                <w:lang w:eastAsia="ko-KR"/>
              </w:rPr>
              <w:t>G</w:t>
            </w:r>
          </w:p>
        </w:tc>
        <w:tc>
          <w:tcPr>
            <w:tcW w:w="720" w:type="dxa"/>
          </w:tcPr>
          <w:p w14:paraId="60D622EB" w14:textId="77777777" w:rsidR="00E13C80" w:rsidRDefault="00E13C80">
            <w:pPr>
              <w:tabs>
                <w:tab w:val="left" w:pos="551"/>
              </w:tabs>
              <w:rPr>
                <w:rFonts w:eastAsia="맑은 고딕"/>
                <w:lang w:eastAsia="ko-KR"/>
              </w:rPr>
            </w:pPr>
          </w:p>
        </w:tc>
        <w:tc>
          <w:tcPr>
            <w:tcW w:w="7858" w:type="dxa"/>
          </w:tcPr>
          <w:p w14:paraId="1206788D" w14:textId="77777777" w:rsidR="00E13C80" w:rsidRDefault="00AE374F">
            <w:pPr>
              <w:rPr>
                <w:rFonts w:eastAsia="맑은 고딕"/>
                <w:lang w:eastAsia="ko-KR"/>
              </w:rPr>
            </w:pPr>
            <w:r>
              <w:rPr>
                <w:rFonts w:eastAsia="맑은 고딕" w:hint="eastAsia"/>
                <w:lang w:eastAsia="ko-KR"/>
              </w:rPr>
              <w:t xml:space="preserve">We </w:t>
            </w:r>
            <w:r>
              <w:rPr>
                <w:rFonts w:eastAsia="맑은 고딕"/>
                <w:lang w:eastAsia="ko-KR"/>
              </w:rPr>
              <w:t xml:space="preserve">still </w:t>
            </w:r>
            <w:r>
              <w:rPr>
                <w:rFonts w:eastAsia="맑은 고딕" w:hint="eastAsia"/>
                <w:lang w:eastAsia="ko-KR"/>
              </w:rPr>
              <w:t>prefer to leave the FFS for switching time</w:t>
            </w:r>
            <w:r>
              <w:rPr>
                <w:rFonts w:eastAsia="맑은 고딕"/>
                <w:lang w:eastAsia="ko-KR"/>
              </w:rPr>
              <w:t xml:space="preserve"> as a reminder. If it is clear to all companies then there should be no problem.</w:t>
            </w:r>
          </w:p>
        </w:tc>
      </w:tr>
      <w:tr w:rsidR="00E13C80" w14:paraId="480B7F8E" w14:textId="77777777" w:rsidTr="00564298">
        <w:tc>
          <w:tcPr>
            <w:tcW w:w="1278" w:type="dxa"/>
          </w:tcPr>
          <w:p w14:paraId="724538CF" w14:textId="77777777" w:rsidR="00E13C80" w:rsidRDefault="00AE374F">
            <w:pPr>
              <w:rPr>
                <w:rFonts w:eastAsia="맑은 고딕"/>
                <w:lang w:eastAsia="ko-KR"/>
              </w:rPr>
            </w:pPr>
            <w:r>
              <w:rPr>
                <w:rFonts w:eastAsia="맑은 고딕"/>
                <w:lang w:eastAsia="ko-KR"/>
              </w:rPr>
              <w:t>FL5</w:t>
            </w:r>
          </w:p>
        </w:tc>
        <w:tc>
          <w:tcPr>
            <w:tcW w:w="8578" w:type="dxa"/>
            <w:gridSpan w:val="2"/>
          </w:tcPr>
          <w:p w14:paraId="64A147BF" w14:textId="77777777" w:rsidR="00E13C80" w:rsidRDefault="00AE374F">
            <w:pPr>
              <w:rPr>
                <w:rFonts w:eastAsia="맑은 고딕"/>
                <w:lang w:eastAsia="ko-KR"/>
              </w:rPr>
            </w:pPr>
            <w:r>
              <w:rPr>
                <w:rFonts w:eastAsia="맑은 고딕"/>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맑은 고딕"/>
                <w:lang w:val="sv-SE" w:eastAsia="ko-KR"/>
              </w:rPr>
            </w:pPr>
          </w:p>
        </w:tc>
      </w:tr>
      <w:tr w:rsidR="00E13C80" w14:paraId="71FC1DA9" w14:textId="77777777" w:rsidTr="00564298">
        <w:tc>
          <w:tcPr>
            <w:tcW w:w="1278" w:type="dxa"/>
          </w:tcPr>
          <w:p w14:paraId="7C293822" w14:textId="77777777" w:rsidR="00E13C80" w:rsidRDefault="00AE374F">
            <w:pPr>
              <w:rPr>
                <w:rFonts w:eastAsia="맑은 고딕"/>
                <w:lang w:eastAsia="ko-KR"/>
              </w:rPr>
            </w:pPr>
            <w:r>
              <w:rPr>
                <w:rFonts w:eastAsia="맑은 고딕"/>
                <w:lang w:eastAsia="ko-KR"/>
              </w:rPr>
              <w:t>Huawei, HiSilicon</w:t>
            </w:r>
          </w:p>
        </w:tc>
        <w:tc>
          <w:tcPr>
            <w:tcW w:w="720" w:type="dxa"/>
          </w:tcPr>
          <w:p w14:paraId="545B707A" w14:textId="77777777" w:rsidR="00E13C80" w:rsidRDefault="00E13C80">
            <w:pPr>
              <w:tabs>
                <w:tab w:val="left" w:pos="551"/>
              </w:tabs>
              <w:rPr>
                <w:rFonts w:eastAsia="맑은 고딕"/>
                <w:lang w:eastAsia="ko-KR"/>
              </w:rPr>
            </w:pPr>
          </w:p>
        </w:tc>
        <w:tc>
          <w:tcPr>
            <w:tcW w:w="7858" w:type="dxa"/>
          </w:tcPr>
          <w:p w14:paraId="52F6E989" w14:textId="77777777" w:rsidR="00E13C80" w:rsidRDefault="00AE374F">
            <w:pPr>
              <w:rPr>
                <w:rFonts w:eastAsia="맑은 고딕"/>
                <w:lang w:eastAsia="ko-KR"/>
              </w:rPr>
            </w:pPr>
            <w:r>
              <w:rPr>
                <w:rFonts w:eastAsia="맑은 고딕"/>
                <w:lang w:eastAsia="ko-KR"/>
              </w:rPr>
              <w:t>The previous one without note and with UE is fine.</w:t>
            </w:r>
          </w:p>
          <w:p w14:paraId="656A1837" w14:textId="77777777" w:rsidR="00E13C80" w:rsidRDefault="00AE374F">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맑은 고딕"/>
                <w:lang w:val="sv-SE" w:eastAsia="ko-KR"/>
              </w:rPr>
            </w:pPr>
          </w:p>
        </w:tc>
      </w:tr>
      <w:tr w:rsidR="00E13C80" w14:paraId="06A6331A" w14:textId="77777777" w:rsidTr="00564298">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맑은 고딕"/>
                <w:lang w:eastAsia="ko-KR"/>
              </w:rPr>
            </w:pPr>
            <w:r>
              <w:rPr>
                <w:rFonts w:eastAsia="맑은 고딕"/>
                <w:lang w:eastAsia="ko-KR"/>
              </w:rPr>
              <w:t xml:space="preserve">Suggest a minor change, as NW may not configure RedCap specific Ros. </w:t>
            </w:r>
          </w:p>
          <w:p w14:paraId="61EE1B9D" w14:textId="77777777" w:rsidR="00E13C80" w:rsidRDefault="00AE374F">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rsidTr="00564298">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맑은 고딕"/>
                <w:lang w:eastAsia="ko-KR"/>
              </w:rPr>
            </w:pPr>
            <w:r>
              <w:rPr>
                <w:rFonts w:eastAsia="맑은 고딕"/>
                <w:lang w:eastAsia="ko-KR"/>
              </w:rPr>
              <w:t>Ok for the FL proposal.</w:t>
            </w:r>
          </w:p>
        </w:tc>
      </w:tr>
      <w:tr w:rsidR="00E13C80" w14:paraId="1FB4E380" w14:textId="77777777" w:rsidTr="00564298">
        <w:tc>
          <w:tcPr>
            <w:tcW w:w="1278" w:type="dxa"/>
          </w:tcPr>
          <w:p w14:paraId="23CC045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맑은 고딕"/>
                <w:lang w:eastAsia="ko-KR"/>
              </w:rPr>
            </w:pPr>
            <w:r>
              <w:rPr>
                <w:rFonts w:eastAsia="Yu Mincho" w:hint="eastAsia"/>
                <w:lang w:eastAsia="ja-JP"/>
              </w:rPr>
              <w:t>S</w:t>
            </w:r>
            <w:r>
              <w:rPr>
                <w:rFonts w:eastAsia="Yu Mincho"/>
                <w:lang w:eastAsia="ja-JP"/>
              </w:rPr>
              <w:t>upport vivo’s version</w:t>
            </w:r>
          </w:p>
        </w:tc>
      </w:tr>
      <w:tr w:rsidR="00E13C80" w14:paraId="1932E535" w14:textId="77777777" w:rsidTr="00564298">
        <w:tc>
          <w:tcPr>
            <w:tcW w:w="1278" w:type="dxa"/>
          </w:tcPr>
          <w:p w14:paraId="79885DB1" w14:textId="77777777" w:rsidR="00E13C80" w:rsidRDefault="00AE374F">
            <w:pPr>
              <w:rPr>
                <w:rFonts w:eastAsia="Yu Mincho"/>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r>
              <w:rPr>
                <w:rFonts w:eastAsiaTheme="minorEastAsia" w:hint="eastAsia"/>
                <w:lang w:eastAsia="zh-CN"/>
              </w:rPr>
              <w:t>vivo</w:t>
            </w:r>
            <w:r>
              <w:rPr>
                <w:rFonts w:eastAsiaTheme="minorEastAsia"/>
                <w:lang w:eastAsia="zh-CN"/>
              </w:rPr>
              <w:t>’</w:t>
            </w:r>
            <w:r>
              <w:rPr>
                <w:rFonts w:eastAsiaTheme="minorEastAsia" w:hint="eastAsia"/>
                <w:lang w:eastAsia="zh-CN"/>
              </w:rPr>
              <w:t>s version is fine since it is possible that ROs are shared.</w:t>
            </w:r>
          </w:p>
        </w:tc>
      </w:tr>
      <w:tr w:rsidR="00E13C80" w14:paraId="34774858" w14:textId="77777777" w:rsidTr="00564298">
        <w:tc>
          <w:tcPr>
            <w:tcW w:w="1278" w:type="dxa"/>
          </w:tcPr>
          <w:p w14:paraId="508FD2CF" w14:textId="77777777" w:rsidR="00E13C80" w:rsidRDefault="00AE374F">
            <w:pPr>
              <w:rPr>
                <w:rFonts w:eastAsiaTheme="minorEastAsia"/>
                <w:lang w:eastAsia="zh-CN"/>
              </w:rPr>
            </w:pPr>
            <w:r>
              <w:rPr>
                <w:rFonts w:eastAsia="맑은 고딕"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맑은 고딕" w:hint="eastAsia"/>
                <w:lang w:eastAsia="ko-KR"/>
              </w:rPr>
              <w:t xml:space="preserve">OK with </w:t>
            </w:r>
            <w:r>
              <w:rPr>
                <w:rFonts w:eastAsia="맑은 고딕"/>
                <w:lang w:eastAsia="ko-KR"/>
              </w:rPr>
              <w:t>the FL proposal.</w:t>
            </w:r>
          </w:p>
        </w:tc>
      </w:tr>
      <w:tr w:rsidR="00E13C80" w14:paraId="39CE12BF" w14:textId="77777777" w:rsidTr="00564298">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vivo’s version. </w:t>
            </w:r>
          </w:p>
        </w:tc>
      </w:tr>
      <w:tr w:rsidR="00E13C80" w14:paraId="4C0AC501" w14:textId="77777777" w:rsidTr="00564298">
        <w:tc>
          <w:tcPr>
            <w:tcW w:w="1278" w:type="dxa"/>
          </w:tcPr>
          <w:p w14:paraId="31B1F4EA" w14:textId="77777777" w:rsidR="00E13C80" w:rsidRDefault="00AE374F">
            <w:pPr>
              <w:rPr>
                <w:rFonts w:eastAsia="맑은 고딕"/>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Fine with vivo’s version.</w:t>
            </w:r>
          </w:p>
        </w:tc>
      </w:tr>
      <w:tr w:rsidR="00E13C80" w14:paraId="42D752DA" w14:textId="77777777" w:rsidTr="00564298">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rsidTr="00564298">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lastRenderedPageBreak/>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rsidTr="00564298">
        <w:tc>
          <w:tcPr>
            <w:tcW w:w="1278" w:type="dxa"/>
          </w:tcPr>
          <w:p w14:paraId="11AAFA67" w14:textId="77777777" w:rsidR="00E13C80" w:rsidRDefault="00AE374F">
            <w:pPr>
              <w:rPr>
                <w:rFonts w:eastAsiaTheme="minorEastAsia"/>
                <w:lang w:val="en-US" w:eastAsia="zh-CN"/>
              </w:rPr>
            </w:pPr>
            <w:r>
              <w:rPr>
                <w:rFonts w:eastAsia="맑은 고딕"/>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맑은 고딕"/>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rsidTr="00564298">
        <w:tc>
          <w:tcPr>
            <w:tcW w:w="1278" w:type="dxa"/>
          </w:tcPr>
          <w:p w14:paraId="0ED24FBF" w14:textId="77777777" w:rsidR="00E13C80" w:rsidRDefault="00AE374F">
            <w:pPr>
              <w:rPr>
                <w:rFonts w:eastAsia="맑은 고딕"/>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맑은 고딕"/>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rsidTr="00564298">
        <w:tc>
          <w:tcPr>
            <w:tcW w:w="1278" w:type="dxa"/>
          </w:tcPr>
          <w:p w14:paraId="1BEB74E2" w14:textId="77777777" w:rsidR="00E13C80" w:rsidRDefault="00AE374F">
            <w:pPr>
              <w:rPr>
                <w:rFonts w:eastAsiaTheme="minorEastAsia"/>
                <w:lang w:eastAsia="zh-CN"/>
              </w:rPr>
            </w:pPr>
            <w:r>
              <w:rPr>
                <w:rFonts w:eastAsiaTheme="minorEastAsia"/>
                <w:lang w:eastAsia="zh-CN"/>
              </w:rPr>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Fine with vivo’s version.</w:t>
            </w:r>
          </w:p>
        </w:tc>
      </w:tr>
      <w:tr w:rsidR="00E13C80" w14:paraId="3F067F79" w14:textId="77777777" w:rsidTr="00564298">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Yu Mincho"/>
                <w:lang w:eastAsia="ja-JP"/>
              </w:rPr>
            </w:pPr>
            <w:r>
              <w:rPr>
                <w:rFonts w:eastAsia="Yu Mincho"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rsidTr="00564298">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맑은 고딕"/>
                <w:lang w:eastAsia="ko-KR"/>
              </w:rPr>
            </w:pPr>
            <w:r>
              <w:rPr>
                <w:rFonts w:eastAsia="맑은 고딕"/>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맑은 고딕"/>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rsidTr="00564298">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맑은 고딕"/>
                <w:lang w:eastAsia="ko-KR"/>
              </w:rPr>
            </w:pPr>
          </w:p>
        </w:tc>
      </w:tr>
      <w:tr w:rsidR="00E13C80" w14:paraId="24E57680" w14:textId="77777777" w:rsidTr="00564298">
        <w:tc>
          <w:tcPr>
            <w:tcW w:w="1278" w:type="dxa"/>
          </w:tcPr>
          <w:p w14:paraId="17307AC6" w14:textId="77777777" w:rsidR="00E13C80" w:rsidRDefault="00AE374F">
            <w:pPr>
              <w:rPr>
                <w:rFonts w:eastAsiaTheme="minorEastAsia"/>
                <w:lang w:eastAsia="zh-CN"/>
              </w:rPr>
            </w:pPr>
            <w:bookmarkStart w:id="19" w:name="_GoBack"/>
            <w:r>
              <w:rPr>
                <w:rFonts w:eastAsiaTheme="minorEastAsia"/>
                <w:lang w:eastAsia="zh-CN"/>
              </w:rPr>
              <w:t>FL6</w:t>
            </w:r>
            <w:bookmarkEnd w:id="19"/>
          </w:p>
        </w:tc>
        <w:tc>
          <w:tcPr>
            <w:tcW w:w="8578" w:type="dxa"/>
            <w:gridSpan w:val="2"/>
          </w:tcPr>
          <w:p w14:paraId="39E2B12E" w14:textId="77777777" w:rsidR="00E13C80" w:rsidRDefault="00AE374F">
            <w:pPr>
              <w:rPr>
                <w:rFonts w:eastAsia="맑은 고딕"/>
                <w:lang w:eastAsia="ko-KR"/>
              </w:rPr>
            </w:pPr>
            <w:r>
              <w:rPr>
                <w:rFonts w:eastAsia="맑은 고딕"/>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af3"/>
              <w:numPr>
                <w:ilvl w:val="0"/>
                <w:numId w:val="25"/>
              </w:numPr>
              <w:spacing w:after="120"/>
              <w:rPr>
                <w:rFonts w:eastAsia="맑은 고딕"/>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맑은 고딕"/>
                <w:lang w:val="sv-SE" w:eastAsia="ko-KR"/>
              </w:rPr>
            </w:pPr>
          </w:p>
        </w:tc>
      </w:tr>
      <w:tr w:rsidR="00E13C80" w14:paraId="175D6571" w14:textId="77777777" w:rsidTr="00564298">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맑은 고딕"/>
                <w:lang w:eastAsia="ko-KR"/>
              </w:rPr>
            </w:pPr>
          </w:p>
        </w:tc>
      </w:tr>
      <w:tr w:rsidR="00E13C80" w14:paraId="4F0548D0" w14:textId="77777777" w:rsidTr="00564298">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맑은 고딕"/>
                <w:lang w:eastAsia="ko-KR"/>
              </w:rPr>
            </w:pPr>
          </w:p>
        </w:tc>
      </w:tr>
      <w:tr w:rsidR="00E13C80" w14:paraId="28B69DEF" w14:textId="77777777" w:rsidTr="00564298">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맑은 고딕"/>
                <w:lang w:eastAsia="ko-KR"/>
              </w:rPr>
            </w:pPr>
          </w:p>
        </w:tc>
      </w:tr>
      <w:tr w:rsidR="00842E93" w14:paraId="26A10CD7" w14:textId="77777777" w:rsidTr="00564298">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맑은 고딕"/>
                <w:lang w:eastAsia="ko-KR"/>
              </w:rPr>
            </w:pPr>
          </w:p>
        </w:tc>
      </w:tr>
      <w:tr w:rsidR="00E41579" w14:paraId="1A5FF094" w14:textId="77777777" w:rsidTr="00564298">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맑은 고딕"/>
                <w:lang w:eastAsia="ko-KR"/>
              </w:rPr>
            </w:pPr>
          </w:p>
        </w:tc>
      </w:tr>
      <w:tr w:rsidR="00213338" w14:paraId="3DCEDE8B" w14:textId="77777777" w:rsidTr="00564298">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맑은 고딕"/>
                <w:lang w:eastAsia="ko-KR"/>
              </w:rPr>
            </w:pPr>
          </w:p>
        </w:tc>
      </w:tr>
      <w:tr w:rsidR="00C41ED6" w14:paraId="2F83904F" w14:textId="77777777" w:rsidTr="00564298">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맑은 고딕"/>
                <w:lang w:eastAsia="ko-KR"/>
              </w:rPr>
            </w:pPr>
          </w:p>
        </w:tc>
      </w:tr>
      <w:tr w:rsidR="00030978" w14:paraId="5BFBA789" w14:textId="77777777" w:rsidTr="00564298">
        <w:tc>
          <w:tcPr>
            <w:tcW w:w="1278" w:type="dxa"/>
          </w:tcPr>
          <w:p w14:paraId="2507BD32" w14:textId="786C56D7" w:rsidR="00030978" w:rsidRDefault="008E6DAB">
            <w:pPr>
              <w:rPr>
                <w:rFonts w:eastAsiaTheme="minorEastAsia"/>
                <w:lang w:val="en-US" w:eastAsia="zh-CN"/>
              </w:rPr>
            </w:pPr>
            <w:r>
              <w:rPr>
                <w:rFonts w:eastAsiaTheme="minorEastAsia"/>
                <w:lang w:val="en-US" w:eastAsia="zh-CN"/>
              </w:rPr>
              <w:t>Qualcomm</w:t>
            </w:r>
          </w:p>
        </w:tc>
        <w:tc>
          <w:tcPr>
            <w:tcW w:w="720" w:type="dxa"/>
          </w:tcPr>
          <w:p w14:paraId="34F1E44E" w14:textId="422039AE" w:rsidR="00030978" w:rsidRDefault="00030978">
            <w:pPr>
              <w:tabs>
                <w:tab w:val="left" w:pos="551"/>
              </w:tabs>
              <w:rPr>
                <w:rFonts w:eastAsiaTheme="minorEastAsia"/>
                <w:lang w:val="en-US" w:eastAsia="zh-CN"/>
              </w:rPr>
            </w:pPr>
          </w:p>
        </w:tc>
        <w:tc>
          <w:tcPr>
            <w:tcW w:w="7858" w:type="dxa"/>
          </w:tcPr>
          <w:p w14:paraId="3ED06691" w14:textId="5DA8BC86" w:rsidR="00030978" w:rsidRDefault="008C6C14">
            <w:pPr>
              <w:rPr>
                <w:rFonts w:eastAsia="맑은 고딕"/>
                <w:lang w:eastAsia="ko-KR"/>
              </w:rPr>
            </w:pPr>
            <w:r>
              <w:rPr>
                <w:rFonts w:eastAsia="맑은 고딕"/>
                <w:lang w:eastAsia="ko-KR"/>
              </w:rPr>
              <w:t>There are cases that RO is separately configured for RedCap and non-RedCap UE, and RO is shared between different UE types.</w:t>
            </w:r>
            <w:r w:rsidR="004D75FF">
              <w:rPr>
                <w:rFonts w:eastAsia="맑은 고딕"/>
                <w:lang w:eastAsia="ko-KR"/>
              </w:rPr>
              <w:t xml:space="preserve"> For clarify, we prefers the FL5 version with the changes suggested by Vivo.</w:t>
            </w:r>
          </w:p>
        </w:tc>
      </w:tr>
      <w:tr w:rsidR="00C32C38" w14:paraId="6034E92F" w14:textId="77777777" w:rsidTr="00564298">
        <w:tc>
          <w:tcPr>
            <w:tcW w:w="1278" w:type="dxa"/>
          </w:tcPr>
          <w:p w14:paraId="4C487F3C" w14:textId="68E29526" w:rsidR="00C32C38" w:rsidRDefault="00C32C38">
            <w:pPr>
              <w:rPr>
                <w:rFonts w:eastAsiaTheme="minorEastAsia"/>
                <w:lang w:val="en-US" w:eastAsia="zh-CN"/>
              </w:rPr>
            </w:pPr>
            <w:r>
              <w:rPr>
                <w:rFonts w:eastAsiaTheme="minorEastAsia"/>
                <w:lang w:val="en-US" w:eastAsia="zh-CN"/>
              </w:rPr>
              <w:t>CATT</w:t>
            </w:r>
          </w:p>
        </w:tc>
        <w:tc>
          <w:tcPr>
            <w:tcW w:w="720" w:type="dxa"/>
          </w:tcPr>
          <w:p w14:paraId="1445FF36" w14:textId="5780D448"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C5C68FF" w14:textId="77777777" w:rsidR="00C32C38" w:rsidRDefault="00C32C38">
            <w:pPr>
              <w:rPr>
                <w:rFonts w:eastAsia="맑은 고딕"/>
                <w:lang w:eastAsia="ko-KR"/>
              </w:rPr>
            </w:pPr>
          </w:p>
        </w:tc>
      </w:tr>
      <w:tr w:rsidR="00D06474" w14:paraId="5673E103" w14:textId="77777777" w:rsidTr="00564298">
        <w:tc>
          <w:tcPr>
            <w:tcW w:w="1278" w:type="dxa"/>
          </w:tcPr>
          <w:p w14:paraId="0FC551C2" w14:textId="2A09F25E"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720" w:type="dxa"/>
          </w:tcPr>
          <w:p w14:paraId="1FDE2E75" w14:textId="5AA3DC3C"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7858" w:type="dxa"/>
          </w:tcPr>
          <w:p w14:paraId="29A91413" w14:textId="77777777" w:rsidR="00D06474" w:rsidRDefault="00D06474" w:rsidP="00D06474">
            <w:pPr>
              <w:rPr>
                <w:rFonts w:eastAsia="맑은 고딕"/>
                <w:lang w:eastAsia="ko-KR"/>
              </w:rPr>
            </w:pPr>
          </w:p>
        </w:tc>
      </w:tr>
      <w:tr w:rsidR="00C005B1" w14:paraId="78966ABA" w14:textId="77777777" w:rsidTr="00564298">
        <w:tc>
          <w:tcPr>
            <w:tcW w:w="1278" w:type="dxa"/>
          </w:tcPr>
          <w:p w14:paraId="5B87F0C8" w14:textId="74FD6EF1" w:rsidR="00C005B1" w:rsidRDefault="00C005B1" w:rsidP="00D06474">
            <w:pPr>
              <w:rPr>
                <w:rFonts w:eastAsia="Yu Mincho"/>
                <w:lang w:val="en-US" w:eastAsia="ja-JP"/>
              </w:rPr>
            </w:pPr>
            <w:r>
              <w:rPr>
                <w:rFonts w:eastAsia="Yu Mincho"/>
                <w:lang w:val="en-US" w:eastAsia="ja-JP"/>
              </w:rPr>
              <w:t>Lenovo, Motorola Mobility</w:t>
            </w:r>
          </w:p>
        </w:tc>
        <w:tc>
          <w:tcPr>
            <w:tcW w:w="720" w:type="dxa"/>
          </w:tcPr>
          <w:p w14:paraId="092D1FDF" w14:textId="3995FAF4" w:rsidR="00C005B1" w:rsidRDefault="00C005B1" w:rsidP="00D06474">
            <w:pPr>
              <w:tabs>
                <w:tab w:val="left" w:pos="551"/>
              </w:tabs>
              <w:rPr>
                <w:rFonts w:eastAsia="Yu Mincho"/>
                <w:lang w:val="en-US" w:eastAsia="ja-JP"/>
              </w:rPr>
            </w:pPr>
            <w:r>
              <w:rPr>
                <w:rFonts w:eastAsia="Yu Mincho"/>
                <w:lang w:val="en-US" w:eastAsia="ja-JP"/>
              </w:rPr>
              <w:t>Y</w:t>
            </w:r>
          </w:p>
        </w:tc>
        <w:tc>
          <w:tcPr>
            <w:tcW w:w="7858" w:type="dxa"/>
          </w:tcPr>
          <w:p w14:paraId="232C611D" w14:textId="77777777" w:rsidR="00C005B1" w:rsidRDefault="00C005B1" w:rsidP="00D06474">
            <w:pPr>
              <w:rPr>
                <w:rFonts w:eastAsia="맑은 고딕"/>
                <w:lang w:eastAsia="ko-KR"/>
              </w:rPr>
            </w:pPr>
          </w:p>
        </w:tc>
      </w:tr>
      <w:tr w:rsidR="00564298" w14:paraId="31584D5F" w14:textId="77777777" w:rsidTr="00564298">
        <w:tc>
          <w:tcPr>
            <w:tcW w:w="1278" w:type="dxa"/>
          </w:tcPr>
          <w:p w14:paraId="187023FB"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720" w:type="dxa"/>
          </w:tcPr>
          <w:p w14:paraId="212116DF"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7858" w:type="dxa"/>
          </w:tcPr>
          <w:p w14:paraId="0D7735D1" w14:textId="77777777" w:rsidR="00564298" w:rsidRDefault="00564298" w:rsidP="0074596D">
            <w:pPr>
              <w:rPr>
                <w:rFonts w:eastAsia="맑은 고딕"/>
                <w:lang w:eastAsia="ko-KR"/>
              </w:rPr>
            </w:pPr>
          </w:p>
        </w:tc>
      </w:tr>
      <w:tr w:rsidR="00286482" w14:paraId="78D99A47" w14:textId="77777777" w:rsidTr="00564298">
        <w:tc>
          <w:tcPr>
            <w:tcW w:w="1278" w:type="dxa"/>
          </w:tcPr>
          <w:p w14:paraId="26B767CE" w14:textId="650055F0" w:rsidR="00286482" w:rsidRDefault="00286482" w:rsidP="00286482">
            <w:pPr>
              <w:rPr>
                <w:rFonts w:eastAsia="Yu Mincho"/>
                <w:lang w:val="en-US" w:eastAsia="ja-JP"/>
              </w:rPr>
            </w:pPr>
            <w:r>
              <w:rPr>
                <w:rFonts w:eastAsia="맑은 고딕" w:hint="eastAsia"/>
                <w:lang w:val="en-US" w:eastAsia="ko-KR"/>
              </w:rPr>
              <w:t>Sa</w:t>
            </w:r>
            <w:r>
              <w:rPr>
                <w:rFonts w:eastAsia="맑은 고딕"/>
                <w:lang w:val="en-US" w:eastAsia="ko-KR"/>
              </w:rPr>
              <w:t>msung</w:t>
            </w:r>
          </w:p>
        </w:tc>
        <w:tc>
          <w:tcPr>
            <w:tcW w:w="720" w:type="dxa"/>
          </w:tcPr>
          <w:p w14:paraId="6515FEF5" w14:textId="58EDD58B" w:rsidR="00286482" w:rsidRDefault="00286482" w:rsidP="00286482">
            <w:pPr>
              <w:tabs>
                <w:tab w:val="left" w:pos="551"/>
              </w:tabs>
              <w:rPr>
                <w:rFonts w:eastAsia="Yu Mincho"/>
                <w:lang w:val="en-US" w:eastAsia="ja-JP"/>
              </w:rPr>
            </w:pPr>
            <w:r>
              <w:rPr>
                <w:rFonts w:eastAsia="맑은 고딕" w:hint="eastAsia"/>
                <w:lang w:val="en-US" w:eastAsia="ko-KR"/>
              </w:rPr>
              <w:t>Y</w:t>
            </w:r>
          </w:p>
        </w:tc>
        <w:tc>
          <w:tcPr>
            <w:tcW w:w="7858" w:type="dxa"/>
          </w:tcPr>
          <w:p w14:paraId="17E2F4E4" w14:textId="77777777" w:rsidR="00286482" w:rsidRDefault="00286482" w:rsidP="00286482">
            <w:pPr>
              <w:rPr>
                <w:rFonts w:eastAsia="맑은 고딕"/>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choice), Spreadtrum (2</w:t>
            </w:r>
            <w:r>
              <w:rPr>
                <w:vertAlign w:val="superscript"/>
              </w:rPr>
              <w:t>nd</w:t>
            </w:r>
            <w:r>
              <w:t xml:space="preserve"> choice), </w:t>
            </w:r>
            <w:r>
              <w:rPr>
                <w:rFonts w:eastAsia="DengXian"/>
                <w:lang w:val="en-US" w:eastAsia="zh-CN"/>
              </w:rPr>
              <w:t xml:space="preserve">NordicSemi,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Yu Mincho"/>
                <w:lang w:eastAsia="ja-JP"/>
              </w:rPr>
            </w:pPr>
            <w:r>
              <w:rPr>
                <w:rFonts w:eastAsia="Yu Mincho"/>
                <w:lang w:eastAsia="ja-JP"/>
              </w:rPr>
              <w:t>DOCOMO</w:t>
            </w:r>
          </w:p>
        </w:tc>
        <w:tc>
          <w:tcPr>
            <w:tcW w:w="1393" w:type="dxa"/>
          </w:tcPr>
          <w:p w14:paraId="545920FA" w14:textId="77777777" w:rsidR="00E13C80" w:rsidRDefault="00AE374F">
            <w:pPr>
              <w:tabs>
                <w:tab w:val="left" w:pos="551"/>
              </w:tabs>
              <w:rPr>
                <w:rFonts w:eastAsia="Yu Mincho"/>
                <w:lang w:eastAsia="ja-JP"/>
              </w:rPr>
            </w:pPr>
            <w:r>
              <w:rPr>
                <w:rFonts w:eastAsia="Yu Mincho"/>
                <w:lang w:eastAsia="ja-JP"/>
              </w:rPr>
              <w:t>N</w:t>
            </w:r>
          </w:p>
        </w:tc>
        <w:tc>
          <w:tcPr>
            <w:tcW w:w="6780" w:type="dxa"/>
            <w:gridSpan w:val="2"/>
          </w:tcPr>
          <w:p w14:paraId="7A5308B5" w14:textId="77777777" w:rsidR="00E13C80" w:rsidRDefault="00AE374F">
            <w:pPr>
              <w:rPr>
                <w:rFonts w:eastAsia="Yu Mincho"/>
                <w:bCs/>
                <w:lang w:eastAsia="ja-JP"/>
              </w:rPr>
            </w:pPr>
            <w:r>
              <w:rPr>
                <w:rFonts w:eastAsia="Yu Mincho"/>
                <w:bCs/>
                <w:lang w:eastAsia="ja-JP"/>
              </w:rPr>
              <w:t>We don’t see the need to consider priority rule per CSS set.</w:t>
            </w:r>
          </w:p>
          <w:p w14:paraId="5E820B8D" w14:textId="77777777" w:rsidR="00E13C80" w:rsidRDefault="00AE374F">
            <w:pPr>
              <w:rPr>
                <w:rFonts w:eastAsia="Yu Mincho"/>
                <w:bCs/>
                <w:lang w:eastAsia="ja-JP"/>
              </w:rPr>
            </w:pPr>
            <w:r>
              <w:rPr>
                <w:rFonts w:eastAsia="Yu Mincho"/>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SimSun"/>
                <w:lang w:val="en-US" w:eastAsia="ja-JP"/>
              </w:rPr>
            </w:pPr>
            <w:r>
              <w:rPr>
                <w:rFonts w:eastAsia="SimSun"/>
                <w:lang w:val="en-US" w:eastAsia="zh-CN"/>
              </w:rPr>
              <w:t>ZTE,Sanechips</w:t>
            </w:r>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w:t>
            </w:r>
            <w:r>
              <w:rPr>
                <w:lang w:val="en-US" w:eastAsia="zh-CN"/>
              </w:rPr>
              <w:lastRenderedPageBreak/>
              <w:t xml:space="preserve">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lastRenderedPageBreak/>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We prefer unified princile</w:t>
            </w:r>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lastRenderedPageBreak/>
              <w:t>Regarding PRACH triggered PDCCH order, It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6686FB1E"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Yu Mincho" w:hint="eastAsia"/>
                <w:lang w:eastAsia="ja-JP"/>
              </w:rPr>
              <w:t>Y</w:t>
            </w:r>
          </w:p>
        </w:tc>
        <w:tc>
          <w:tcPr>
            <w:tcW w:w="6597" w:type="dxa"/>
          </w:tcPr>
          <w:p w14:paraId="57A9D5B9" w14:textId="77777777" w:rsidR="00E13C80" w:rsidRDefault="00AE374F">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Yu Mincho"/>
                <w:lang w:eastAsia="ja-JP"/>
              </w:rPr>
            </w:pPr>
            <w:r>
              <w:rPr>
                <w:rFonts w:eastAsia="Yu Mincho"/>
                <w:lang w:eastAsia="ja-JP"/>
              </w:rPr>
              <w:t>MediaTek</w:t>
            </w:r>
          </w:p>
        </w:tc>
        <w:tc>
          <w:tcPr>
            <w:tcW w:w="1576" w:type="dxa"/>
            <w:gridSpan w:val="2"/>
          </w:tcPr>
          <w:p w14:paraId="103D42BF"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193652EF" w14:textId="77777777" w:rsidR="00E13C80" w:rsidRDefault="00AE374F">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Yu Mincho"/>
                <w:lang w:eastAsia="ja-JP"/>
              </w:rPr>
            </w:pPr>
            <w:r>
              <w:rPr>
                <w:rFonts w:eastAsia="Yu Mincho"/>
                <w:lang w:eastAsia="ja-JP"/>
              </w:rPr>
              <w:t>Nokia, NSB</w:t>
            </w:r>
          </w:p>
        </w:tc>
        <w:tc>
          <w:tcPr>
            <w:tcW w:w="1576" w:type="dxa"/>
            <w:gridSpan w:val="2"/>
          </w:tcPr>
          <w:p w14:paraId="0195C458" w14:textId="77777777" w:rsidR="00E13C80" w:rsidRDefault="00E13C80">
            <w:pPr>
              <w:tabs>
                <w:tab w:val="left" w:pos="551"/>
              </w:tabs>
              <w:rPr>
                <w:rFonts w:eastAsia="Yu Mincho"/>
                <w:lang w:eastAsia="ja-JP"/>
              </w:rPr>
            </w:pPr>
          </w:p>
        </w:tc>
        <w:tc>
          <w:tcPr>
            <w:tcW w:w="6597" w:type="dxa"/>
          </w:tcPr>
          <w:p w14:paraId="699A1F03" w14:textId="77777777" w:rsidR="00E13C80" w:rsidRDefault="00AE374F">
            <w:pPr>
              <w:rPr>
                <w:rFonts w:eastAsia="Yu Mincho"/>
                <w:lang w:eastAsia="ja-JP"/>
              </w:rPr>
            </w:pPr>
            <w:r>
              <w:rPr>
                <w:rFonts w:eastAsia="Yu Mincho"/>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Yu Mincho"/>
                <w:lang w:eastAsia="ja-JP"/>
              </w:rPr>
            </w:pPr>
            <w:r>
              <w:rPr>
                <w:rFonts w:eastAsia="Yu Mincho"/>
                <w:lang w:eastAsia="ja-JP"/>
              </w:rPr>
              <w:t>Intel</w:t>
            </w:r>
          </w:p>
        </w:tc>
        <w:tc>
          <w:tcPr>
            <w:tcW w:w="1576" w:type="dxa"/>
            <w:gridSpan w:val="2"/>
          </w:tcPr>
          <w:p w14:paraId="424A3185" w14:textId="77777777" w:rsidR="00E13C80" w:rsidRDefault="00E13C80">
            <w:pPr>
              <w:tabs>
                <w:tab w:val="left" w:pos="551"/>
              </w:tabs>
              <w:rPr>
                <w:rFonts w:eastAsia="Yu Mincho"/>
                <w:lang w:eastAsia="ja-JP"/>
              </w:rPr>
            </w:pPr>
          </w:p>
        </w:tc>
        <w:tc>
          <w:tcPr>
            <w:tcW w:w="6597" w:type="dxa"/>
          </w:tcPr>
          <w:p w14:paraId="335A924F" w14:textId="77777777" w:rsidR="00E13C80" w:rsidRDefault="00AE374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4ABB61E" w14:textId="77777777" w:rsidR="00E13C80" w:rsidRDefault="00AE374F">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Yu Mincho"/>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Yu Mincho"/>
                <w:lang w:eastAsia="ja-JP"/>
              </w:rPr>
            </w:pPr>
          </w:p>
        </w:tc>
        <w:tc>
          <w:tcPr>
            <w:tcW w:w="6597" w:type="dxa"/>
          </w:tcPr>
          <w:p w14:paraId="37C37CAB" w14:textId="77777777" w:rsidR="00E13C80" w:rsidRDefault="00AE374F">
            <w:pPr>
              <w:rPr>
                <w:rFonts w:eastAsia="Yu Mincho"/>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Yu Mincho"/>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Yu Mincho"/>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Yu Mincho"/>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Yu Mincho"/>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Yu Mincho"/>
                <w:lang w:eastAsia="ja-JP"/>
              </w:rPr>
            </w:pPr>
            <w:r>
              <w:rPr>
                <w:rFonts w:eastAsia="Yu Mincho"/>
                <w:lang w:eastAsia="ja-JP"/>
              </w:rPr>
              <w:t>Y</w:t>
            </w:r>
          </w:p>
        </w:tc>
        <w:tc>
          <w:tcPr>
            <w:tcW w:w="6597" w:type="dxa"/>
          </w:tcPr>
          <w:p w14:paraId="2CE7497D" w14:textId="77777777" w:rsidR="00E13C80" w:rsidRDefault="00AE374F">
            <w:pPr>
              <w:rPr>
                <w:rFonts w:eastAsiaTheme="minorEastAsia"/>
              </w:rPr>
            </w:pPr>
            <w:r>
              <w:rPr>
                <w:rFonts w:eastAsiaTheme="minorEastAsia"/>
              </w:rPr>
              <w:t>Option 2 is slightely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맑은 고딕"/>
                <w:lang w:eastAsia="ko-KR"/>
              </w:rPr>
            </w:pPr>
            <w:r>
              <w:rPr>
                <w:rFonts w:eastAsia="맑은 고딕" w:hint="eastAsia"/>
                <w:lang w:eastAsia="ko-KR"/>
              </w:rPr>
              <w:t>LG</w:t>
            </w:r>
          </w:p>
        </w:tc>
        <w:tc>
          <w:tcPr>
            <w:tcW w:w="1576" w:type="dxa"/>
            <w:gridSpan w:val="2"/>
          </w:tcPr>
          <w:p w14:paraId="662621A9" w14:textId="77777777" w:rsidR="00E13C80" w:rsidRDefault="00E13C80">
            <w:pPr>
              <w:tabs>
                <w:tab w:val="left" w:pos="551"/>
              </w:tabs>
              <w:rPr>
                <w:rFonts w:eastAsia="Yu Mincho"/>
                <w:lang w:eastAsia="ja-JP"/>
              </w:rPr>
            </w:pPr>
          </w:p>
        </w:tc>
        <w:tc>
          <w:tcPr>
            <w:tcW w:w="6597" w:type="dxa"/>
          </w:tcPr>
          <w:p w14:paraId="5FE648F4" w14:textId="77777777" w:rsidR="00E13C80" w:rsidRDefault="00AE374F">
            <w:pPr>
              <w:rPr>
                <w:rFonts w:eastAsia="맑은 고딕"/>
                <w:lang w:eastAsia="ko-KR"/>
              </w:rPr>
            </w:pPr>
            <w:r>
              <w:rPr>
                <w:rFonts w:eastAsia="맑은 고딕"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맑은 고딕"/>
                <w:lang w:eastAsia="ko-KR"/>
              </w:rPr>
            </w:pPr>
            <w:r>
              <w:rPr>
                <w:rFonts w:eastAsia="맑은 고딕" w:hint="eastAsia"/>
                <w:lang w:eastAsia="ko-KR"/>
              </w:rPr>
              <w:t>Samsung</w:t>
            </w:r>
          </w:p>
        </w:tc>
        <w:tc>
          <w:tcPr>
            <w:tcW w:w="1576" w:type="dxa"/>
            <w:gridSpan w:val="2"/>
          </w:tcPr>
          <w:p w14:paraId="6E5761E7" w14:textId="77777777" w:rsidR="00E13C80" w:rsidRDefault="00E13C80">
            <w:pPr>
              <w:tabs>
                <w:tab w:val="left" w:pos="551"/>
              </w:tabs>
              <w:rPr>
                <w:rFonts w:eastAsia="Yu Mincho"/>
                <w:lang w:eastAsia="ja-JP"/>
              </w:rPr>
            </w:pPr>
          </w:p>
        </w:tc>
        <w:tc>
          <w:tcPr>
            <w:tcW w:w="6597" w:type="dxa"/>
          </w:tcPr>
          <w:p w14:paraId="2953DAF9" w14:textId="77777777" w:rsidR="00E13C80" w:rsidRDefault="00AE374F">
            <w:pPr>
              <w:rPr>
                <w:rFonts w:eastAsia="맑은 고딕"/>
                <w:lang w:eastAsia="ko-KR"/>
              </w:rPr>
            </w:pPr>
            <w:r>
              <w:rPr>
                <w:rFonts w:eastAsia="맑은 고딕"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맑은 고딕"/>
                <w:lang w:eastAsia="ko-KR"/>
              </w:rPr>
            </w:pPr>
            <w:r>
              <w:rPr>
                <w:rFonts w:eastAsia="맑은 고딕"/>
                <w:lang w:eastAsia="ko-KR"/>
              </w:rPr>
              <w:t>FL3</w:t>
            </w:r>
          </w:p>
        </w:tc>
        <w:tc>
          <w:tcPr>
            <w:tcW w:w="8173" w:type="dxa"/>
            <w:gridSpan w:val="3"/>
          </w:tcPr>
          <w:p w14:paraId="1E3B84B1" w14:textId="77777777" w:rsidR="00E13C80" w:rsidRDefault="00AE374F">
            <w:pPr>
              <w:rPr>
                <w:rFonts w:eastAsia="맑은 고딕"/>
                <w:lang w:eastAsia="ko-KR"/>
              </w:rPr>
            </w:pPr>
            <w:r>
              <w:rPr>
                <w:rFonts w:eastAsia="맑은 고딕"/>
                <w:lang w:eastAsia="ko-KR"/>
              </w:rPr>
              <w:t>Companies preferences are summarized below.</w:t>
            </w:r>
          </w:p>
          <w:p w14:paraId="6C5E4D8B" w14:textId="77777777" w:rsidR="00E13C80" w:rsidRDefault="00AE374F">
            <w:pPr>
              <w:pStyle w:val="af3"/>
              <w:numPr>
                <w:ilvl w:val="0"/>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w:t>
            </w:r>
          </w:p>
          <w:p w14:paraId="78D1C621" w14:textId="77777777" w:rsidR="00E13C80" w:rsidRDefault="00AE374F">
            <w:pPr>
              <w:pStyle w:val="af3"/>
              <w:numPr>
                <w:ilvl w:val="1"/>
                <w:numId w:val="27"/>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af3"/>
              <w:numPr>
                <w:ilvl w:val="0"/>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af3"/>
              <w:numPr>
                <w:ilvl w:val="1"/>
                <w:numId w:val="27"/>
              </w:numPr>
              <w:rPr>
                <w:rFonts w:ascii="Times New Roman" w:eastAsia="맑은 고딕"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w:t>
            </w:r>
            <w:r>
              <w:rPr>
                <w:rFonts w:ascii="Times New Roman" w:hAnsi="Times New Roman" w:cs="Times New Roman"/>
                <w:sz w:val="20"/>
                <w:szCs w:val="20"/>
              </w:rPr>
              <w:lastRenderedPageBreak/>
              <w:t xml:space="preserve">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맑은 고딕"/>
                <w:lang w:val="sv-SE" w:eastAsia="ko-KR"/>
              </w:rPr>
            </w:pPr>
            <w:r>
              <w:rPr>
                <w:rFonts w:eastAsia="맑은 고딕"/>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af3"/>
              <w:numPr>
                <w:ilvl w:val="1"/>
                <w:numId w:val="13"/>
              </w:numPr>
              <w:spacing w:after="100" w:afterAutospacing="1"/>
              <w:jc w:val="both"/>
              <w:rPr>
                <w:rFonts w:ascii="Times New Roman" w:eastAsia="맑은 고딕"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맑은 고딕"/>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맑은 고딕"/>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맑은 고딕"/>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맑은 고딕"/>
                <w:lang w:eastAsia="ko-KR"/>
              </w:rPr>
            </w:pPr>
            <w:r>
              <w:rPr>
                <w:rFonts w:eastAsia="Yu Mincho" w:hint="eastAsia"/>
                <w:lang w:eastAsia="ja-JP"/>
              </w:rPr>
              <w:t>W</w:t>
            </w:r>
            <w:r>
              <w:rPr>
                <w:rFonts w:eastAsia="Yu Mincho"/>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Yu Mincho"/>
                <w:lang w:eastAsia="ja-JP"/>
              </w:rPr>
            </w:pPr>
            <w:r>
              <w:rPr>
                <w:rFonts w:eastAsia="Yu Mincho"/>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Yu Mincho"/>
                <w:lang w:eastAsia="ja-JP"/>
              </w:rPr>
            </w:pPr>
          </w:p>
        </w:tc>
      </w:tr>
      <w:tr w:rsidR="00E13C80" w14:paraId="342CF465" w14:textId="77777777" w:rsidTr="008E308C">
        <w:tc>
          <w:tcPr>
            <w:tcW w:w="1458" w:type="dxa"/>
          </w:tcPr>
          <w:p w14:paraId="0B1F87D8" w14:textId="77777777" w:rsidR="00E13C80" w:rsidRDefault="00AE374F">
            <w:pPr>
              <w:rPr>
                <w:rFonts w:eastAsia="Yu Mincho"/>
                <w:lang w:eastAsia="ja-JP"/>
              </w:rPr>
            </w:pPr>
            <w:r>
              <w:rPr>
                <w:rFonts w:eastAsia="Yu Mincho"/>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Yu Mincho"/>
                <w:lang w:eastAsia="ja-JP"/>
              </w:rPr>
            </w:pPr>
          </w:p>
        </w:tc>
      </w:tr>
      <w:tr w:rsidR="00E13C80" w14:paraId="6CBA2E70" w14:textId="77777777" w:rsidTr="008E308C">
        <w:tc>
          <w:tcPr>
            <w:tcW w:w="1458" w:type="dxa"/>
          </w:tcPr>
          <w:p w14:paraId="3BA89AB0" w14:textId="77777777" w:rsidR="00E13C80" w:rsidRDefault="00AE374F">
            <w:pPr>
              <w:rPr>
                <w:rFonts w:eastAsia="Yu Mincho"/>
                <w:lang w:eastAsia="ja-JP"/>
              </w:rPr>
            </w:pPr>
            <w:r>
              <w:rPr>
                <w:rFonts w:eastAsia="Yu Mincho"/>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Yu Mincho"/>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맑은 고딕"/>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맑은 고딕"/>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맑은 고딕"/>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맑은 고딕"/>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맑은 고딕"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맑은 고딕" w:hint="eastAsia"/>
                <w:lang w:eastAsia="ko-KR"/>
              </w:rPr>
              <w:t>Y</w:t>
            </w:r>
          </w:p>
        </w:tc>
        <w:tc>
          <w:tcPr>
            <w:tcW w:w="6597" w:type="dxa"/>
          </w:tcPr>
          <w:p w14:paraId="59685F0E" w14:textId="77777777" w:rsidR="00E13C80" w:rsidRDefault="00AE374F">
            <w:pPr>
              <w:rPr>
                <w:rFonts w:eastAsia="맑은 고딕"/>
                <w:lang w:eastAsia="ko-KR"/>
              </w:rPr>
            </w:pPr>
            <w:r>
              <w:rPr>
                <w:rFonts w:eastAsia="맑은 고딕"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SimSun"/>
                <w:lang w:val="en-US" w:eastAsia="ko-KR"/>
              </w:rPr>
            </w:pPr>
            <w:r>
              <w:rPr>
                <w:rFonts w:eastAsia="SimSun" w:hint="eastAsia"/>
                <w:lang w:val="en-US" w:eastAsia="zh-CN"/>
              </w:rPr>
              <w:t>ZTE, Sanechips</w:t>
            </w:r>
          </w:p>
        </w:tc>
        <w:tc>
          <w:tcPr>
            <w:tcW w:w="1576" w:type="dxa"/>
            <w:gridSpan w:val="2"/>
          </w:tcPr>
          <w:p w14:paraId="1F2A3B21" w14:textId="77777777" w:rsidR="00E13C80" w:rsidRDefault="00AE374F">
            <w:pPr>
              <w:tabs>
                <w:tab w:val="left" w:pos="551"/>
              </w:tabs>
              <w:rPr>
                <w:rFonts w:eastAsia="맑은 고딕"/>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맑은 고딕"/>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맑은 고딕"/>
                <w:lang w:eastAsia="ko-KR"/>
              </w:rPr>
            </w:pPr>
            <w:r>
              <w:rPr>
                <w:rFonts w:eastAsia="맑은 고딕"/>
                <w:lang w:eastAsia="ko-KR"/>
              </w:rPr>
              <w:lastRenderedPageBreak/>
              <w:t>OPPO</w:t>
            </w:r>
          </w:p>
        </w:tc>
        <w:tc>
          <w:tcPr>
            <w:tcW w:w="1576" w:type="dxa"/>
            <w:gridSpan w:val="2"/>
          </w:tcPr>
          <w:p w14:paraId="36EE47A7" w14:textId="77777777" w:rsidR="00E13C80" w:rsidRDefault="00E13C80">
            <w:pPr>
              <w:tabs>
                <w:tab w:val="left" w:pos="551"/>
              </w:tabs>
              <w:rPr>
                <w:rFonts w:eastAsia="맑은 고딕"/>
                <w:lang w:eastAsia="ko-KR"/>
              </w:rPr>
            </w:pPr>
          </w:p>
        </w:tc>
        <w:tc>
          <w:tcPr>
            <w:tcW w:w="6597" w:type="dxa"/>
          </w:tcPr>
          <w:p w14:paraId="6E3FA642" w14:textId="77777777" w:rsidR="00E13C80" w:rsidRDefault="00AE374F">
            <w:pPr>
              <w:rPr>
                <w:rFonts w:eastAsia="맑은 고딕"/>
                <w:lang w:eastAsia="ko-KR"/>
              </w:rPr>
            </w:pPr>
            <w:r>
              <w:rPr>
                <w:rFonts w:eastAsia="맑은 고딕"/>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맑은 고딕"/>
                <w:lang w:eastAsia="ko-KR"/>
              </w:rPr>
            </w:pPr>
            <w:r>
              <w:rPr>
                <w:rFonts w:eastAsia="맑은 고딕"/>
                <w:lang w:eastAsia="ko-KR"/>
              </w:rPr>
              <w:t>Huawei, HiSilicon</w:t>
            </w:r>
          </w:p>
        </w:tc>
        <w:tc>
          <w:tcPr>
            <w:tcW w:w="1576" w:type="dxa"/>
            <w:gridSpan w:val="2"/>
          </w:tcPr>
          <w:p w14:paraId="48B136F2" w14:textId="77777777" w:rsidR="00E13C80" w:rsidRDefault="00E13C80">
            <w:pPr>
              <w:tabs>
                <w:tab w:val="left" w:pos="551"/>
              </w:tabs>
              <w:rPr>
                <w:rFonts w:eastAsia="맑은 고딕"/>
                <w:lang w:eastAsia="ko-KR"/>
              </w:rPr>
            </w:pPr>
          </w:p>
        </w:tc>
        <w:tc>
          <w:tcPr>
            <w:tcW w:w="6597" w:type="dxa"/>
          </w:tcPr>
          <w:p w14:paraId="5195BE00" w14:textId="1D7F5685" w:rsidR="00E13C80" w:rsidRDefault="00AE374F">
            <w:pPr>
              <w:rPr>
                <w:rFonts w:eastAsia="맑은 고딕"/>
                <w:lang w:eastAsia="ko-KR"/>
              </w:rPr>
            </w:pPr>
            <w:r>
              <w:rPr>
                <w:rFonts w:eastAsia="맑은 고딕"/>
                <w:lang w:eastAsia="ko-KR"/>
              </w:rPr>
              <w:t>There seems to be previous discussion for non-RedCap U</w:t>
            </w:r>
            <w:r w:rsidR="00311794">
              <w:rPr>
                <w:rFonts w:eastAsia="맑은 고딕"/>
                <w:lang w:eastAsia="ko-KR"/>
              </w:rPr>
              <w:t>e</w:t>
            </w:r>
            <w:r>
              <w:rPr>
                <w:rFonts w:eastAsia="맑은 고딕"/>
                <w:lang w:eastAsia="ko-KR"/>
              </w:rPr>
              <w:t>s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맑은 고딕"/>
                <w:lang w:eastAsia="ko-KR"/>
              </w:rPr>
            </w:pPr>
            <w:r>
              <w:rPr>
                <w:rFonts w:eastAsia="맑은 고딕"/>
                <w:lang w:eastAsia="ko-KR"/>
              </w:rPr>
              <w:t>MediaTek</w:t>
            </w:r>
          </w:p>
        </w:tc>
        <w:tc>
          <w:tcPr>
            <w:tcW w:w="1576" w:type="dxa"/>
            <w:gridSpan w:val="2"/>
          </w:tcPr>
          <w:p w14:paraId="17CD1488" w14:textId="77777777" w:rsidR="00E13C80" w:rsidRDefault="00AE374F">
            <w:pPr>
              <w:tabs>
                <w:tab w:val="left" w:pos="551"/>
              </w:tabs>
              <w:rPr>
                <w:rFonts w:eastAsia="맑은 고딕"/>
                <w:lang w:eastAsia="ko-KR"/>
              </w:rPr>
            </w:pPr>
            <w:r>
              <w:rPr>
                <w:rFonts w:eastAsia="맑은 고딕"/>
                <w:lang w:eastAsia="ko-KR"/>
              </w:rPr>
              <w:t>Y</w:t>
            </w:r>
          </w:p>
        </w:tc>
        <w:tc>
          <w:tcPr>
            <w:tcW w:w="6597" w:type="dxa"/>
          </w:tcPr>
          <w:p w14:paraId="31995B35" w14:textId="77777777" w:rsidR="00E13C80" w:rsidRDefault="00E13C80">
            <w:pPr>
              <w:rPr>
                <w:rFonts w:eastAsia="맑은 고딕"/>
                <w:lang w:eastAsia="ko-KR"/>
              </w:rPr>
            </w:pPr>
          </w:p>
        </w:tc>
      </w:tr>
      <w:tr w:rsidR="00E13C80" w14:paraId="618218AD" w14:textId="77777777" w:rsidTr="008E308C">
        <w:tc>
          <w:tcPr>
            <w:tcW w:w="1458" w:type="dxa"/>
          </w:tcPr>
          <w:p w14:paraId="12FF02EF" w14:textId="77777777" w:rsidR="00E13C80" w:rsidRDefault="00AE374F">
            <w:pPr>
              <w:rPr>
                <w:rFonts w:eastAsia="맑은 고딕"/>
                <w:lang w:eastAsia="ko-KR"/>
              </w:rPr>
            </w:pPr>
            <w:r>
              <w:rPr>
                <w:rFonts w:eastAsia="맑은 고딕"/>
                <w:lang w:eastAsia="ko-KR"/>
              </w:rPr>
              <w:t>FL5</w:t>
            </w:r>
          </w:p>
        </w:tc>
        <w:tc>
          <w:tcPr>
            <w:tcW w:w="8173" w:type="dxa"/>
            <w:gridSpan w:val="3"/>
          </w:tcPr>
          <w:p w14:paraId="5C203E4C" w14:textId="77777777" w:rsidR="00E13C80" w:rsidRDefault="00AE374F">
            <w:pPr>
              <w:spacing w:after="120"/>
              <w:rPr>
                <w:rFonts w:eastAsia="맑은 고딕"/>
                <w:b/>
                <w:bCs/>
                <w:u w:val="single"/>
                <w:lang w:eastAsia="ko-KR"/>
              </w:rPr>
            </w:pPr>
            <w:r>
              <w:rPr>
                <w:rFonts w:eastAsia="맑은 고딕"/>
                <w:b/>
                <w:bCs/>
                <w:u w:val="single"/>
                <w:lang w:eastAsia="ko-KR"/>
              </w:rPr>
              <w:t>Moderator observation:</w:t>
            </w:r>
          </w:p>
          <w:p w14:paraId="5C02E1A5"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LG, OPPO, Huawei, HiSilicon), for sake of compromise and progress, can live with Option 2</w:t>
            </w:r>
          </w:p>
          <w:p w14:paraId="75975054"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Only company (ZTE, </w:t>
            </w:r>
            <w:r>
              <w:rPr>
                <w:rFonts w:ascii="Times New Roman" w:eastAsia="맑은 고딕" w:hAnsi="Times New Roman" w:cs="Times New Roman" w:hint="eastAsia"/>
                <w:sz w:val="20"/>
                <w:szCs w:val="20"/>
                <w:lang w:eastAsia="ko-KR"/>
              </w:rPr>
              <w:t>Sanechips</w:t>
            </w:r>
            <w:r>
              <w:rPr>
                <w:rFonts w:ascii="Times New Roman" w:eastAsia="맑은 고딕" w:hAnsi="Times New Roman" w:cs="Times New Roman"/>
                <w:sz w:val="20"/>
                <w:szCs w:val="20"/>
                <w:lang w:eastAsia="ko-KR"/>
              </w:rPr>
              <w:t>) do not support the FL’s proposal</w:t>
            </w:r>
          </w:p>
          <w:p w14:paraId="48F19B1B" w14:textId="77777777" w:rsidR="00E13C80" w:rsidRDefault="00AE374F">
            <w:pPr>
              <w:rPr>
                <w:rFonts w:eastAsia="맑은 고딕"/>
                <w:lang w:val="sv-SE" w:eastAsia="ko-KR"/>
              </w:rPr>
            </w:pPr>
            <w:r>
              <w:rPr>
                <w:rFonts w:eastAsia="맑은 고딕"/>
                <w:b/>
                <w:bCs/>
                <w:lang w:val="sv-SE" w:eastAsia="ko-KR"/>
              </w:rPr>
              <w:t>@ZTE</w:t>
            </w:r>
            <w:r>
              <w:rPr>
                <w:rFonts w:eastAsia="맑은 고딕"/>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맑은 고딕"/>
                <w:lang w:val="sv-SE" w:eastAsia="ko-KR"/>
              </w:rPr>
            </w:pPr>
            <w:r>
              <w:rPr>
                <w:rFonts w:eastAsia="맑은 고딕"/>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af3"/>
              <w:numPr>
                <w:ilvl w:val="0"/>
                <w:numId w:val="13"/>
              </w:numPr>
              <w:spacing w:after="100" w:afterAutospacing="1"/>
              <w:jc w:val="both"/>
              <w:rPr>
                <w:rFonts w:eastAsia="맑은 고딕"/>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맑은 고딕"/>
                <w:lang w:eastAsia="ko-KR"/>
              </w:rPr>
            </w:pPr>
            <w:r>
              <w:rPr>
                <w:rFonts w:eastAsia="맑은 고딕"/>
                <w:lang w:eastAsia="ko-KR"/>
              </w:rPr>
              <w:t>Huawei, HiSilicon</w:t>
            </w:r>
          </w:p>
        </w:tc>
        <w:tc>
          <w:tcPr>
            <w:tcW w:w="1576" w:type="dxa"/>
            <w:gridSpan w:val="2"/>
          </w:tcPr>
          <w:p w14:paraId="4135414B" w14:textId="77777777" w:rsidR="00E13C80" w:rsidRDefault="00AE374F">
            <w:pPr>
              <w:tabs>
                <w:tab w:val="left" w:pos="551"/>
              </w:tabs>
              <w:rPr>
                <w:rFonts w:eastAsia="맑은 고딕"/>
                <w:lang w:eastAsia="ko-KR"/>
              </w:rPr>
            </w:pPr>
            <w:r>
              <w:rPr>
                <w:rFonts w:eastAsia="맑은 고딕"/>
                <w:lang w:eastAsia="ko-KR"/>
              </w:rPr>
              <w:t>Y</w:t>
            </w:r>
          </w:p>
        </w:tc>
        <w:tc>
          <w:tcPr>
            <w:tcW w:w="6597" w:type="dxa"/>
          </w:tcPr>
          <w:p w14:paraId="3316AF24" w14:textId="77777777" w:rsidR="00E13C80" w:rsidRDefault="00E13C80">
            <w:pPr>
              <w:rPr>
                <w:rFonts w:eastAsia="맑은 고딕"/>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Yu Mincho" w:hint="eastAsia"/>
                <w:lang w:eastAsia="ja-JP"/>
              </w:rPr>
              <w:t>Y</w:t>
            </w:r>
          </w:p>
        </w:tc>
        <w:tc>
          <w:tcPr>
            <w:tcW w:w="6597" w:type="dxa"/>
          </w:tcPr>
          <w:p w14:paraId="571E2260"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 that current proposal includes ZTE’s one, i.e., either PDCCH repection or PRACH transmission is carried out in this case.</w:t>
            </w:r>
          </w:p>
        </w:tc>
      </w:tr>
      <w:tr w:rsidR="00E13C80" w14:paraId="448DC4D2" w14:textId="77777777" w:rsidTr="008E308C">
        <w:tc>
          <w:tcPr>
            <w:tcW w:w="1458" w:type="dxa"/>
          </w:tcPr>
          <w:p w14:paraId="0286DE5B" w14:textId="77777777" w:rsidR="00E13C80" w:rsidRDefault="00AE374F">
            <w:pPr>
              <w:rPr>
                <w:rFonts w:eastAsia="Yu Mincho"/>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Yu Mincho"/>
                <w:lang w:eastAsia="ja-JP"/>
              </w:rPr>
            </w:pPr>
            <w:r>
              <w:rPr>
                <w:rFonts w:eastAsiaTheme="minorEastAsia" w:hint="eastAsia"/>
                <w:lang w:eastAsia="zh-CN"/>
              </w:rPr>
              <w:t>Y</w:t>
            </w:r>
          </w:p>
        </w:tc>
        <w:tc>
          <w:tcPr>
            <w:tcW w:w="6597" w:type="dxa"/>
          </w:tcPr>
          <w:p w14:paraId="0B2FD1BC" w14:textId="77777777" w:rsidR="00E13C80" w:rsidRDefault="00AE374F">
            <w:pPr>
              <w:rPr>
                <w:rFonts w:eastAsia="Yu Mincho"/>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맑은 고딕"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맑은 고딕"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맑은 고딕"/>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w:t>
            </w:r>
            <w:r>
              <w:rPr>
                <w:rFonts w:eastAsia="SimSun" w:hint="eastAsia"/>
                <w:lang w:val="en-US" w:eastAsia="zh-CN"/>
              </w:rPr>
              <w:lastRenderedPageBreak/>
              <w:t xml:space="preserve">is no collision. Therefore, we do not need to revert the </w:t>
            </w:r>
            <w:r>
              <w:rPr>
                <w:rFonts w:eastAsia="맑은 고딕"/>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receive the PDCCH. Moreover, UE implementation method can not guarantee that UE will monitor the PDCCH when the PDCCH is overlapped with valid RO on which UE does not send a preamble. This may cause the PDCCH resource wasting. Therefore, for this case, we do not need the down-slection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맑은 고딕"/>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맑은 고딕"/>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맑은 고딕"/>
                <w:lang w:eastAsia="ko-KR"/>
              </w:rPr>
              <w:t>Y</w:t>
            </w:r>
          </w:p>
        </w:tc>
        <w:tc>
          <w:tcPr>
            <w:tcW w:w="6597" w:type="dxa"/>
          </w:tcPr>
          <w:p w14:paraId="393CBBDA" w14:textId="77777777" w:rsidR="00E13C80" w:rsidRDefault="00AE374F">
            <w:pPr>
              <w:rPr>
                <w:rFonts w:eastAsia="SimSun"/>
                <w:lang w:val="en-US" w:eastAsia="zh-CN"/>
              </w:rPr>
            </w:pPr>
            <w:r>
              <w:rPr>
                <w:rFonts w:eastAsia="맑은 고딕"/>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맑은 고딕"/>
                <w:lang w:eastAsia="ko-KR"/>
              </w:rPr>
            </w:pPr>
            <w:r>
              <w:rPr>
                <w:rFonts w:eastAsia="맑은 고딕" w:hint="eastAsia"/>
                <w:lang w:eastAsia="ko-KR"/>
              </w:rPr>
              <w:t>LG</w:t>
            </w:r>
          </w:p>
        </w:tc>
        <w:tc>
          <w:tcPr>
            <w:tcW w:w="1576" w:type="dxa"/>
            <w:gridSpan w:val="2"/>
          </w:tcPr>
          <w:p w14:paraId="08E74309" w14:textId="77777777" w:rsidR="00E13C80" w:rsidRDefault="00AE374F">
            <w:pPr>
              <w:tabs>
                <w:tab w:val="left" w:pos="551"/>
              </w:tabs>
              <w:rPr>
                <w:rFonts w:eastAsia="맑은 고딕"/>
                <w:lang w:eastAsia="ko-KR"/>
              </w:rPr>
            </w:pPr>
            <w:r>
              <w:rPr>
                <w:rFonts w:eastAsia="맑은 고딕" w:hint="eastAsia"/>
                <w:lang w:eastAsia="ko-KR"/>
              </w:rPr>
              <w:t>Y</w:t>
            </w:r>
          </w:p>
        </w:tc>
        <w:tc>
          <w:tcPr>
            <w:tcW w:w="6597" w:type="dxa"/>
          </w:tcPr>
          <w:p w14:paraId="2B035C67" w14:textId="77777777" w:rsidR="00E13C80" w:rsidRDefault="00E13C80">
            <w:pPr>
              <w:rPr>
                <w:rFonts w:eastAsia="맑은 고딕"/>
                <w:lang w:eastAsia="ko-KR"/>
              </w:rPr>
            </w:pPr>
          </w:p>
        </w:tc>
      </w:tr>
      <w:tr w:rsidR="00E13C80" w14:paraId="406BF3FF" w14:textId="77777777" w:rsidTr="008E308C">
        <w:tc>
          <w:tcPr>
            <w:tcW w:w="1458" w:type="dxa"/>
          </w:tcPr>
          <w:p w14:paraId="0BAE578F" w14:textId="77777777" w:rsidR="00E13C80" w:rsidRDefault="00AE374F">
            <w:pPr>
              <w:rPr>
                <w:rFonts w:eastAsia="맑은 고딕"/>
                <w:lang w:eastAsia="ko-KR"/>
              </w:rPr>
            </w:pPr>
            <w:r>
              <w:rPr>
                <w:rFonts w:eastAsiaTheme="minorEastAsia" w:hint="eastAsia"/>
                <w:lang w:eastAsia="zh-CN"/>
              </w:rPr>
              <w:t>C</w:t>
            </w:r>
            <w:r>
              <w:rPr>
                <w:rFonts w:eastAsiaTheme="minorEastAsia"/>
                <w:lang w:eastAsia="zh-CN"/>
              </w:rPr>
              <w:t xml:space="preserve">hina </w:t>
            </w:r>
            <w:r>
              <w:rPr>
                <w:rFonts w:eastAsia="맑은 고딕"/>
                <w:lang w:val="sv-SE" w:eastAsia="ko-KR"/>
              </w:rPr>
              <w:t>Telecom</w:t>
            </w:r>
          </w:p>
        </w:tc>
        <w:tc>
          <w:tcPr>
            <w:tcW w:w="1576" w:type="dxa"/>
            <w:gridSpan w:val="2"/>
          </w:tcPr>
          <w:p w14:paraId="3A61B276" w14:textId="77777777" w:rsidR="00E13C80" w:rsidRDefault="00AE374F">
            <w:pPr>
              <w:tabs>
                <w:tab w:val="left" w:pos="551"/>
              </w:tabs>
              <w:rPr>
                <w:rFonts w:eastAsia="맑은 고딕"/>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맑은 고딕"/>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맑은 고딕"/>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맑은 고딕"/>
                <w:lang w:eastAsia="ko-KR"/>
              </w:rPr>
              <w:t>Y</w:t>
            </w:r>
          </w:p>
        </w:tc>
        <w:tc>
          <w:tcPr>
            <w:tcW w:w="6597" w:type="dxa"/>
          </w:tcPr>
          <w:p w14:paraId="522CAF5B" w14:textId="77777777" w:rsidR="00E13C80" w:rsidRDefault="00AE374F">
            <w:pPr>
              <w:rPr>
                <w:rFonts w:eastAsia="맑은 고딕"/>
                <w:lang w:eastAsia="ko-KR"/>
              </w:rPr>
            </w:pPr>
            <w:r>
              <w:rPr>
                <w:rFonts w:eastAsia="맑은 고딕"/>
                <w:lang w:eastAsia="ko-KR"/>
              </w:rPr>
              <w:t xml:space="preserve">We share similar view as vivo and DOCOMO that the current proposal includes ZTE preferred operation. That is, when a valid RO overlap with Type0/0A/1/2 CSS sets, if UE needs to transmit PRACH preamble, UE prioritize PRACH; otherwise, UE priroitize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Yu Mincho"/>
                <w:lang w:eastAsia="ja-JP"/>
              </w:rPr>
            </w:pPr>
            <w:r>
              <w:rPr>
                <w:rFonts w:eastAsia="Yu Mincho" w:hint="eastAsia"/>
                <w:lang w:eastAsia="ja-JP"/>
              </w:rPr>
              <w:t>P</w:t>
            </w:r>
            <w:r>
              <w:rPr>
                <w:rFonts w:eastAsia="Yu Mincho"/>
                <w:lang w:eastAsia="ja-JP"/>
              </w:rPr>
              <w:t>anasonic</w:t>
            </w:r>
          </w:p>
        </w:tc>
        <w:tc>
          <w:tcPr>
            <w:tcW w:w="1576" w:type="dxa"/>
            <w:gridSpan w:val="2"/>
          </w:tcPr>
          <w:p w14:paraId="291FD9DE" w14:textId="77777777" w:rsidR="00E13C80" w:rsidRDefault="00AE374F">
            <w:pPr>
              <w:tabs>
                <w:tab w:val="left" w:pos="551"/>
              </w:tabs>
              <w:rPr>
                <w:rFonts w:eastAsia="Yu Mincho"/>
                <w:lang w:eastAsia="ja-JP"/>
              </w:rPr>
            </w:pPr>
            <w:r>
              <w:rPr>
                <w:rFonts w:eastAsia="Yu Mincho" w:hint="eastAsia"/>
                <w:lang w:eastAsia="ja-JP"/>
              </w:rPr>
              <w:t>Y</w:t>
            </w:r>
          </w:p>
        </w:tc>
        <w:tc>
          <w:tcPr>
            <w:tcW w:w="6597" w:type="dxa"/>
          </w:tcPr>
          <w:p w14:paraId="45F5D2D2" w14:textId="77777777" w:rsidR="00E13C80" w:rsidRDefault="00E13C80">
            <w:pPr>
              <w:rPr>
                <w:rFonts w:eastAsia="맑은 고딕"/>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맑은 고딕"/>
                <w:lang w:eastAsia="ko-KR"/>
              </w:rPr>
            </w:pPr>
            <w:r>
              <w:rPr>
                <w:rFonts w:eastAsia="맑은 고딕"/>
                <w:lang w:eastAsia="ko-KR"/>
              </w:rPr>
              <w:t>Y</w:t>
            </w:r>
          </w:p>
        </w:tc>
        <w:tc>
          <w:tcPr>
            <w:tcW w:w="6597" w:type="dxa"/>
          </w:tcPr>
          <w:p w14:paraId="4F48ACDE" w14:textId="77777777" w:rsidR="00E13C80" w:rsidRDefault="00E13C80">
            <w:pPr>
              <w:rPr>
                <w:rFonts w:eastAsia="맑은 고딕"/>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맑은 고딕"/>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맑은 고딕"/>
                <w:lang w:eastAsia="ko-KR"/>
              </w:rPr>
            </w:pPr>
            <w:r>
              <w:rPr>
                <w:rFonts w:eastAsia="맑은 고딕"/>
                <w:b/>
                <w:bCs/>
                <w:lang w:eastAsia="ko-KR"/>
              </w:rPr>
              <w:t>@ZTE</w:t>
            </w:r>
            <w:r>
              <w:rPr>
                <w:rFonts w:eastAsia="맑은 고딕"/>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r w:rsidR="00311794">
              <w:rPr>
                <w:rFonts w:ascii="Times New Roman" w:eastAsiaTheme="minorEastAsia" w:hAnsi="Times New Roman" w:cs="Times New Roman"/>
                <w:color w:val="FF0000"/>
                <w:sz w:val="20"/>
                <w:szCs w:val="20"/>
                <w:lang w:val="en-GB" w:eastAsia="zh-CN"/>
              </w:rPr>
              <w:t>onditions</w:t>
            </w:r>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af3"/>
              <w:numPr>
                <w:ilvl w:val="0"/>
                <w:numId w:val="13"/>
              </w:numPr>
              <w:spacing w:after="100" w:afterAutospacing="1"/>
              <w:jc w:val="both"/>
              <w:rPr>
                <w:rFonts w:eastAsia="맑은 고딕"/>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lastRenderedPageBreak/>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맑은 고딕"/>
                <w:lang w:eastAsia="ko-KR"/>
              </w:rPr>
            </w:pPr>
          </w:p>
        </w:tc>
      </w:tr>
      <w:tr w:rsidR="00E13C80" w14:paraId="0C6F5A05" w14:textId="77777777" w:rsidTr="008E308C">
        <w:tc>
          <w:tcPr>
            <w:tcW w:w="1458" w:type="dxa"/>
          </w:tcPr>
          <w:p w14:paraId="0880DB12" w14:textId="77777777" w:rsidR="00E13C80" w:rsidRDefault="00AE374F">
            <w:pPr>
              <w:rPr>
                <w:rFonts w:eastAsia="맑은 고딕"/>
                <w:lang w:eastAsia="ko-KR"/>
              </w:rPr>
            </w:pPr>
            <w:r>
              <w:rPr>
                <w:rFonts w:eastAsia="맑은 고딕" w:hint="eastAsia"/>
                <w:lang w:eastAsia="ko-KR"/>
              </w:rPr>
              <w:t>L</w:t>
            </w:r>
            <w:r>
              <w:rPr>
                <w:rFonts w:eastAsia="맑은 고딕"/>
                <w:lang w:eastAsia="ko-KR"/>
              </w:rPr>
              <w:t>G</w:t>
            </w:r>
          </w:p>
        </w:tc>
        <w:tc>
          <w:tcPr>
            <w:tcW w:w="1576" w:type="dxa"/>
            <w:gridSpan w:val="2"/>
          </w:tcPr>
          <w:p w14:paraId="5260F9CF" w14:textId="77777777" w:rsidR="00E13C80" w:rsidRDefault="00AE374F">
            <w:pPr>
              <w:tabs>
                <w:tab w:val="left" w:pos="551"/>
              </w:tabs>
              <w:rPr>
                <w:rFonts w:eastAsia="맑은 고딕"/>
                <w:lang w:eastAsia="ko-KR"/>
              </w:rPr>
            </w:pPr>
            <w:r>
              <w:rPr>
                <w:rFonts w:eastAsia="맑은 고딕" w:hint="eastAsia"/>
                <w:lang w:eastAsia="ko-KR"/>
              </w:rPr>
              <w:t>Y</w:t>
            </w:r>
          </w:p>
        </w:tc>
        <w:tc>
          <w:tcPr>
            <w:tcW w:w="6597" w:type="dxa"/>
          </w:tcPr>
          <w:p w14:paraId="6D5C63D8" w14:textId="77777777" w:rsidR="00E13C80" w:rsidRDefault="00AE374F">
            <w:pPr>
              <w:rPr>
                <w:rFonts w:eastAsia="맑은 고딕"/>
                <w:lang w:eastAsia="ko-KR"/>
              </w:rPr>
            </w:pPr>
            <w:r>
              <w:rPr>
                <w:rFonts w:eastAsia="맑은 고딕"/>
                <w:lang w:eastAsia="ko-KR"/>
              </w:rPr>
              <w:t>As we commented directly in the e-mail, adding the FFS which is not clear enough at this stage is not helpful to complete this WI. If it is to address ZTE’s concern then perhaps ZTE could suggest some some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SimSun"/>
                <w:lang w:val="en-US" w:eastAsia="zh-CN"/>
              </w:rPr>
            </w:pPr>
            <w:r>
              <w:rPr>
                <w:rFonts w:eastAsia="SimSun" w:hint="eastAsia"/>
                <w:lang w:val="en-US" w:eastAsia="zh-CN"/>
              </w:rPr>
              <w:t>ZTE, Sanechips</w:t>
            </w:r>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41EE8FB9" w14:textId="77777777" w:rsidR="00E13C80" w:rsidRDefault="00AE374F">
            <w:pPr>
              <w:rPr>
                <w:rFonts w:eastAsia="SimSun"/>
                <w:lang w:val="en-US" w:eastAsia="zh-CN"/>
              </w:rPr>
            </w:pPr>
            <w:r>
              <w:rPr>
                <w:rFonts w:eastAsia="SimSun" w:hint="eastAsia"/>
                <w:lang w:val="en-US" w:eastAsia="zh-CN"/>
              </w:rPr>
              <w:t xml:space="preserve">The benefits for specifying UE behavior  is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SimSun"/>
                <w:lang w:val="en-US" w:eastAsia="zh-CN"/>
              </w:rPr>
            </w:pPr>
            <w:r>
              <w:rPr>
                <w:rFonts w:eastAsia="SimSun"/>
                <w:lang w:val="en-US" w:eastAsia="zh-CN"/>
              </w:rPr>
              <w:t xml:space="preserve">Nordic </w:t>
            </w:r>
          </w:p>
        </w:tc>
        <w:tc>
          <w:tcPr>
            <w:tcW w:w="1576" w:type="dxa"/>
            <w:gridSpan w:val="2"/>
          </w:tcPr>
          <w:p w14:paraId="1C3368CE" w14:textId="3BBA79EC" w:rsidR="00311794" w:rsidRDefault="00922E4E">
            <w:pPr>
              <w:tabs>
                <w:tab w:val="left" w:pos="551"/>
              </w:tabs>
              <w:rPr>
                <w:rFonts w:eastAsia="SimSun"/>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af3"/>
              <w:numPr>
                <w:ilvl w:val="0"/>
                <w:numId w:val="13"/>
              </w:numPr>
              <w:spacing w:after="100" w:afterAutospacing="1"/>
              <w:jc w:val="both"/>
              <w:rPr>
                <w:rFonts w:eastAsia="맑은 고딕"/>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af3"/>
              <w:numPr>
                <w:ilvl w:val="0"/>
                <w:numId w:val="13"/>
              </w:numPr>
              <w:spacing w:after="100" w:afterAutospacing="1"/>
              <w:jc w:val="both"/>
              <w:rPr>
                <w:rFonts w:eastAsia="맑은 고딕"/>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condistions that need to be considered.</w:t>
            </w:r>
          </w:p>
          <w:p w14:paraId="7AC37E1D" w14:textId="77777777" w:rsidR="00311794" w:rsidRDefault="00311794" w:rsidP="00311794">
            <w:pPr>
              <w:rPr>
                <w:rFonts w:eastAsia="Times New Roman"/>
              </w:rPr>
            </w:pPr>
            <w:r>
              <w:rPr>
                <w:rFonts w:eastAsia="Times New Roman"/>
              </w:rPr>
              <w:t>Note: For valid RO intented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C32C38">
            <w:pPr>
              <w:rPr>
                <w:rFonts w:eastAsia="맑은 고딕"/>
                <w:lang w:eastAsia="ko-KR"/>
              </w:rPr>
            </w:pPr>
            <w:r>
              <w:rPr>
                <w:rFonts w:eastAsia="맑은 고딕"/>
                <w:lang w:eastAsia="ko-KR"/>
              </w:rPr>
              <w:t>OK to fix typo as suggested by Nordic</w:t>
            </w:r>
          </w:p>
        </w:tc>
      </w:tr>
      <w:tr w:rsidR="00213338" w14:paraId="389417AF" w14:textId="77777777" w:rsidTr="008E308C">
        <w:tc>
          <w:tcPr>
            <w:tcW w:w="1458" w:type="dxa"/>
          </w:tcPr>
          <w:p w14:paraId="27BC7D5C" w14:textId="371A22C9"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C32C38">
            <w:pPr>
              <w:rPr>
                <w:rFonts w:eastAsia="맑은 고딕"/>
                <w:lang w:eastAsia="ko-KR"/>
              </w:rPr>
            </w:pPr>
            <w:r>
              <w:rPr>
                <w:rFonts w:eastAsia="맑은 고딕"/>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C32C38">
            <w:pPr>
              <w:rPr>
                <w:rFonts w:eastAsia="맑은 고딕"/>
                <w:lang w:eastAsia="ko-KR"/>
              </w:rPr>
            </w:pPr>
          </w:p>
        </w:tc>
      </w:tr>
      <w:tr w:rsidR="00030978" w14:paraId="0C8805E0" w14:textId="77777777" w:rsidTr="008E308C">
        <w:tc>
          <w:tcPr>
            <w:tcW w:w="1458" w:type="dxa"/>
          </w:tcPr>
          <w:p w14:paraId="13C79078" w14:textId="00B97942"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69FE0762" w14:textId="7D10B15B"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516E38DB" w14:textId="77777777" w:rsidR="00030978" w:rsidRDefault="00030978" w:rsidP="00C32C38">
            <w:pPr>
              <w:rPr>
                <w:rFonts w:eastAsia="맑은 고딕"/>
                <w:lang w:eastAsia="ko-KR"/>
              </w:rPr>
            </w:pPr>
          </w:p>
        </w:tc>
      </w:tr>
      <w:tr w:rsidR="00C32C38" w14:paraId="093C505C" w14:textId="77777777" w:rsidTr="008E308C">
        <w:tc>
          <w:tcPr>
            <w:tcW w:w="1458" w:type="dxa"/>
          </w:tcPr>
          <w:p w14:paraId="6754AEAD" w14:textId="1BD16C1D"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36BE1736" w14:textId="4C2D569F"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8D4FD4" w14:textId="49798C3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63589BA7" w14:textId="77777777" w:rsidTr="008E308C">
        <w:tc>
          <w:tcPr>
            <w:tcW w:w="1458" w:type="dxa"/>
          </w:tcPr>
          <w:p w14:paraId="0320D116" w14:textId="6ED7B249"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576" w:type="dxa"/>
            <w:gridSpan w:val="2"/>
          </w:tcPr>
          <w:p w14:paraId="1D01E32E" w14:textId="63DF952D" w:rsidR="00D06474" w:rsidRDefault="00D06474" w:rsidP="00D06474">
            <w:pPr>
              <w:tabs>
                <w:tab w:val="left" w:pos="551"/>
              </w:tabs>
              <w:rPr>
                <w:rFonts w:eastAsiaTheme="minorEastAsia"/>
                <w:lang w:val="en-US" w:eastAsia="zh-CN"/>
              </w:rPr>
            </w:pPr>
            <w:r>
              <w:rPr>
                <w:rFonts w:eastAsia="Yu Mincho" w:hint="eastAsia"/>
                <w:lang w:val="en-US" w:eastAsia="ja-JP"/>
              </w:rPr>
              <w:t>Y</w:t>
            </w:r>
          </w:p>
        </w:tc>
        <w:tc>
          <w:tcPr>
            <w:tcW w:w="6597" w:type="dxa"/>
          </w:tcPr>
          <w:p w14:paraId="6C75194D" w14:textId="77777777" w:rsidR="00D06474" w:rsidRDefault="00D06474" w:rsidP="00D06474">
            <w:pPr>
              <w:rPr>
                <w:rFonts w:eastAsiaTheme="minorEastAsia"/>
                <w:lang w:eastAsia="zh-CN"/>
              </w:rPr>
            </w:pPr>
          </w:p>
        </w:tc>
      </w:tr>
      <w:tr w:rsidR="00E303CF" w14:paraId="73303045" w14:textId="77777777" w:rsidTr="008E308C">
        <w:tc>
          <w:tcPr>
            <w:tcW w:w="1458" w:type="dxa"/>
          </w:tcPr>
          <w:p w14:paraId="7DF07B26" w14:textId="1EEA5E4F" w:rsidR="00E303CF" w:rsidRDefault="00E303CF" w:rsidP="00D06474">
            <w:pPr>
              <w:rPr>
                <w:rFonts w:eastAsia="Yu Mincho"/>
                <w:lang w:val="en-US" w:eastAsia="ja-JP"/>
              </w:rPr>
            </w:pPr>
            <w:r>
              <w:rPr>
                <w:rFonts w:eastAsia="Yu Mincho"/>
                <w:lang w:val="en-US" w:eastAsia="ja-JP"/>
              </w:rPr>
              <w:t>Lenovo, Motorola Mobility</w:t>
            </w:r>
          </w:p>
        </w:tc>
        <w:tc>
          <w:tcPr>
            <w:tcW w:w="1576" w:type="dxa"/>
            <w:gridSpan w:val="2"/>
          </w:tcPr>
          <w:p w14:paraId="0DB1632F" w14:textId="2030BAD1" w:rsidR="00E303CF" w:rsidRDefault="00E303CF" w:rsidP="00D06474">
            <w:pPr>
              <w:tabs>
                <w:tab w:val="left" w:pos="551"/>
              </w:tabs>
              <w:rPr>
                <w:rFonts w:eastAsia="Yu Mincho"/>
                <w:lang w:val="en-US" w:eastAsia="ja-JP"/>
              </w:rPr>
            </w:pPr>
            <w:r>
              <w:rPr>
                <w:rFonts w:eastAsia="Yu Mincho"/>
                <w:lang w:val="en-US" w:eastAsia="ja-JP"/>
              </w:rPr>
              <w:t>Y</w:t>
            </w:r>
          </w:p>
        </w:tc>
        <w:tc>
          <w:tcPr>
            <w:tcW w:w="6597" w:type="dxa"/>
          </w:tcPr>
          <w:p w14:paraId="6936B7A5" w14:textId="6407808F" w:rsidR="00E303CF" w:rsidRDefault="00E303CF" w:rsidP="00D06474">
            <w:pPr>
              <w:rPr>
                <w:rFonts w:eastAsiaTheme="minorEastAsia"/>
                <w:lang w:eastAsia="zh-CN"/>
              </w:rPr>
            </w:pPr>
          </w:p>
        </w:tc>
      </w:tr>
      <w:tr w:rsidR="00564298" w14:paraId="171C1D07" w14:textId="77777777" w:rsidTr="0074596D">
        <w:tc>
          <w:tcPr>
            <w:tcW w:w="1458" w:type="dxa"/>
          </w:tcPr>
          <w:p w14:paraId="1B1C6E94"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576" w:type="dxa"/>
            <w:gridSpan w:val="2"/>
          </w:tcPr>
          <w:p w14:paraId="2CCAD84B" w14:textId="77777777" w:rsidR="00564298" w:rsidRDefault="00564298" w:rsidP="0074596D">
            <w:pPr>
              <w:tabs>
                <w:tab w:val="left" w:pos="551"/>
              </w:tabs>
              <w:rPr>
                <w:rFonts w:eastAsiaTheme="minorEastAsia"/>
                <w:lang w:val="en-US" w:eastAsia="zh-CN"/>
              </w:rPr>
            </w:pPr>
            <w:r>
              <w:rPr>
                <w:rFonts w:eastAsiaTheme="minorEastAsia" w:hint="eastAsia"/>
                <w:lang w:val="en-US" w:eastAsia="zh-CN"/>
              </w:rPr>
              <w:t>Y</w:t>
            </w:r>
          </w:p>
        </w:tc>
        <w:tc>
          <w:tcPr>
            <w:tcW w:w="6597" w:type="dxa"/>
          </w:tcPr>
          <w:p w14:paraId="7CD87562" w14:textId="77777777" w:rsidR="00564298" w:rsidRDefault="00564298" w:rsidP="0074596D">
            <w:pPr>
              <w:rPr>
                <w:rFonts w:eastAsia="맑은 고딕"/>
                <w:lang w:eastAsia="ko-KR"/>
              </w:rPr>
            </w:pPr>
          </w:p>
        </w:tc>
      </w:tr>
      <w:tr w:rsidR="00286482" w14:paraId="4295135B" w14:textId="77777777" w:rsidTr="0074596D">
        <w:tc>
          <w:tcPr>
            <w:tcW w:w="1458" w:type="dxa"/>
          </w:tcPr>
          <w:p w14:paraId="620BBAAD" w14:textId="41C7116F" w:rsidR="00286482" w:rsidRDefault="00286482" w:rsidP="00286482">
            <w:pPr>
              <w:rPr>
                <w:rFonts w:eastAsiaTheme="minorEastAsia" w:hint="eastAsia"/>
                <w:lang w:val="en-US" w:eastAsia="zh-CN"/>
              </w:rPr>
            </w:pPr>
            <w:r>
              <w:rPr>
                <w:rFonts w:eastAsia="맑은 고딕" w:hint="eastAsia"/>
                <w:lang w:val="en-US" w:eastAsia="ko-KR"/>
              </w:rPr>
              <w:t>Samsung</w:t>
            </w:r>
          </w:p>
        </w:tc>
        <w:tc>
          <w:tcPr>
            <w:tcW w:w="1576" w:type="dxa"/>
            <w:gridSpan w:val="2"/>
          </w:tcPr>
          <w:p w14:paraId="77056E6A" w14:textId="0CF4ACB0" w:rsidR="00286482" w:rsidRDefault="00286482" w:rsidP="00286482">
            <w:pPr>
              <w:tabs>
                <w:tab w:val="left" w:pos="551"/>
              </w:tabs>
              <w:rPr>
                <w:rFonts w:eastAsiaTheme="minorEastAsia" w:hint="eastAsia"/>
                <w:lang w:val="en-US" w:eastAsia="zh-CN"/>
              </w:rPr>
            </w:pPr>
            <w:r>
              <w:rPr>
                <w:rFonts w:eastAsia="맑은 고딕" w:hint="eastAsia"/>
                <w:lang w:val="en-US" w:eastAsia="ko-KR"/>
              </w:rPr>
              <w:t>Y</w:t>
            </w:r>
          </w:p>
        </w:tc>
        <w:tc>
          <w:tcPr>
            <w:tcW w:w="6597" w:type="dxa"/>
          </w:tcPr>
          <w:p w14:paraId="2669C41B" w14:textId="77777777" w:rsidR="00286482" w:rsidRDefault="00286482" w:rsidP="00286482">
            <w:pPr>
              <w:rPr>
                <w:rFonts w:eastAsia="맑은 고딕"/>
                <w:lang w:eastAsia="ko-KR"/>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lastRenderedPageBreak/>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Ericsson, Spreadtrum  (2</w:t>
            </w:r>
            <w:r>
              <w:rPr>
                <w:vertAlign w:val="superscript"/>
              </w:rPr>
              <w:t>nd</w:t>
            </w:r>
            <w:r>
              <w:t xml:space="preserve"> choice), CATT, </w:t>
            </w:r>
            <w:r>
              <w:rPr>
                <w:rFonts w:eastAsia="DengXian"/>
                <w:lang w:val="en-US" w:eastAsia="zh-CN"/>
              </w:rPr>
              <w:t xml:space="preserve">NordicSemi,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af3"/>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af3"/>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Yu Mincho"/>
                <w:lang w:eastAsia="ja-JP"/>
              </w:rPr>
            </w:pPr>
            <w:r>
              <w:rPr>
                <w:rFonts w:eastAsia="Yu Mincho"/>
                <w:lang w:eastAsia="ja-JP"/>
              </w:rPr>
              <w:t>DOCOMO</w:t>
            </w:r>
          </w:p>
        </w:tc>
        <w:tc>
          <w:tcPr>
            <w:tcW w:w="1372" w:type="dxa"/>
          </w:tcPr>
          <w:p w14:paraId="5944EEBE"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lastRenderedPageBreak/>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2AF16BC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Yu Mincho"/>
                <w:lang w:eastAsia="ja-JP"/>
              </w:rPr>
            </w:pPr>
            <w:r>
              <w:rPr>
                <w:rFonts w:eastAsia="Yu Mincho"/>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w:t>
            </w:r>
            <w:r>
              <w:rPr>
                <w:rFonts w:eastAsia="Yu Mincho"/>
                <w:lang w:eastAsia="ja-JP"/>
              </w:rPr>
              <w:lastRenderedPageBreak/>
              <w:t xml:space="preserve">adaptation. The collision should occur relatively infrequently as well.  </w:t>
            </w:r>
          </w:p>
          <w:p w14:paraId="0E302584" w14:textId="77777777" w:rsidR="00E13C80" w:rsidRDefault="00AE374F">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Yu Mincho"/>
                <w:lang w:eastAsia="ja-JP"/>
              </w:rPr>
            </w:pPr>
            <w:r>
              <w:rPr>
                <w:rFonts w:eastAsia="Yu Mincho"/>
                <w:lang w:eastAsia="ja-JP"/>
              </w:rPr>
              <w:lastRenderedPageBreak/>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Yu Mincho"/>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Yu Mincho"/>
                <w:lang w:eastAsia="ja-JP"/>
              </w:rPr>
            </w:pPr>
            <w:r>
              <w:rPr>
                <w:rFonts w:eastAsia="Yu Mincho"/>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We prefer Option 1 for simplicity, but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맑은 고딕"/>
                <w:lang w:eastAsia="ko-KR"/>
              </w:rPr>
            </w:pPr>
            <w:r>
              <w:rPr>
                <w:rFonts w:eastAsia="맑은 고딕"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맑은 고딕"/>
                <w:lang w:eastAsia="ko-KR"/>
              </w:rPr>
            </w:pPr>
            <w:r>
              <w:rPr>
                <w:rFonts w:eastAsia="맑은 고딕" w:hint="eastAsia"/>
                <w:lang w:eastAsia="ko-KR"/>
              </w:rPr>
              <w:t>We prefer Option 1.</w:t>
            </w:r>
          </w:p>
        </w:tc>
      </w:tr>
      <w:tr w:rsidR="00E13C80" w14:paraId="43F62853" w14:textId="77777777">
        <w:tc>
          <w:tcPr>
            <w:tcW w:w="1479" w:type="dxa"/>
          </w:tcPr>
          <w:p w14:paraId="43E90D60" w14:textId="77777777" w:rsidR="00E13C80" w:rsidRDefault="00AE374F">
            <w:pPr>
              <w:rPr>
                <w:rFonts w:eastAsia="맑은 고딕"/>
                <w:lang w:eastAsia="ko-KR"/>
              </w:rPr>
            </w:pPr>
            <w:r>
              <w:rPr>
                <w:rFonts w:eastAsia="맑은 고딕"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맑은 고딕"/>
                <w:lang w:eastAsia="ko-KR"/>
              </w:rPr>
            </w:pPr>
            <w:r>
              <w:rPr>
                <w:rFonts w:eastAsia="맑은 고딕" w:hint="eastAsia"/>
                <w:lang w:eastAsia="ko-KR"/>
              </w:rPr>
              <w:t xml:space="preserve">Prefer Option 2. </w:t>
            </w:r>
            <w:r>
              <w:rPr>
                <w:rFonts w:eastAsia="맑은 고딕"/>
                <w:lang w:eastAsia="ko-KR"/>
              </w:rPr>
              <w:t>But, open to Option 1.</w:t>
            </w:r>
          </w:p>
        </w:tc>
      </w:tr>
      <w:tr w:rsidR="00E13C80" w14:paraId="6C1DC8FD" w14:textId="77777777">
        <w:tc>
          <w:tcPr>
            <w:tcW w:w="1479" w:type="dxa"/>
          </w:tcPr>
          <w:p w14:paraId="5575DBBB" w14:textId="77777777" w:rsidR="00E13C80" w:rsidRDefault="00AE374F">
            <w:pPr>
              <w:rPr>
                <w:rFonts w:eastAsia="맑은 고딕"/>
                <w:lang w:eastAsia="ko-KR"/>
              </w:rPr>
            </w:pPr>
            <w:r>
              <w:rPr>
                <w:rFonts w:eastAsia="맑은 고딕"/>
                <w:lang w:eastAsia="ko-KR"/>
              </w:rPr>
              <w:t>FL3</w:t>
            </w:r>
          </w:p>
        </w:tc>
        <w:tc>
          <w:tcPr>
            <w:tcW w:w="8152" w:type="dxa"/>
            <w:gridSpan w:val="2"/>
          </w:tcPr>
          <w:p w14:paraId="257B7E23" w14:textId="77777777" w:rsidR="00E13C80" w:rsidRDefault="00AE374F">
            <w:pPr>
              <w:spacing w:after="120"/>
              <w:rPr>
                <w:rFonts w:eastAsia="맑은 고딕"/>
                <w:b/>
                <w:bCs/>
                <w:u w:val="single"/>
                <w:lang w:eastAsia="ko-KR"/>
              </w:rPr>
            </w:pPr>
            <w:r>
              <w:rPr>
                <w:rFonts w:eastAsia="맑은 고딕"/>
                <w:b/>
                <w:bCs/>
                <w:u w:val="single"/>
                <w:lang w:eastAsia="ko-KR"/>
              </w:rPr>
              <w:t>Observations from discussion:</w:t>
            </w:r>
          </w:p>
          <w:p w14:paraId="0DA2B918"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맑은 고딕"/>
                <w:b/>
                <w:bCs/>
                <w:lang w:eastAsia="ko-KR"/>
              </w:rPr>
            </w:pPr>
            <w:r>
              <w:rPr>
                <w:rFonts w:eastAsia="맑은 고딕"/>
                <w:b/>
                <w:bCs/>
                <w:lang w:eastAsia="ko-KR"/>
              </w:rPr>
              <w:t>Companies preferences are summarized below.</w:t>
            </w:r>
          </w:p>
          <w:p w14:paraId="7E37DEFD"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맑은 고딕"/>
                <w:lang w:val="sv-SE" w:eastAsia="ko-KR"/>
              </w:rPr>
            </w:pPr>
            <w:r>
              <w:rPr>
                <w:rFonts w:eastAsia="맑은 고딕"/>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af3"/>
              <w:numPr>
                <w:ilvl w:val="0"/>
                <w:numId w:val="13"/>
              </w:numPr>
              <w:spacing w:after="100" w:afterAutospacing="1"/>
              <w:jc w:val="both"/>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lastRenderedPageBreak/>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Yu Mincho" w:hint="eastAsia"/>
                <w:lang w:eastAsia="ja-JP"/>
              </w:rPr>
              <w:t>W</w:t>
            </w:r>
            <w:r>
              <w:rPr>
                <w:rFonts w:eastAsia="Yu Mincho"/>
                <w:lang w:eastAsia="ja-JP"/>
              </w:rPr>
              <w:t>e can live with the proposal</w:t>
            </w:r>
          </w:p>
        </w:tc>
      </w:tr>
      <w:tr w:rsidR="00E13C80" w14:paraId="33A905B0" w14:textId="77777777">
        <w:tc>
          <w:tcPr>
            <w:tcW w:w="1479" w:type="dxa"/>
          </w:tcPr>
          <w:p w14:paraId="0207645D" w14:textId="77777777" w:rsidR="00E13C80" w:rsidRDefault="00AE374F">
            <w:pPr>
              <w:rPr>
                <w:rFonts w:eastAsia="Yu Mincho"/>
                <w:lang w:eastAsia="ja-JP"/>
              </w:rPr>
            </w:pPr>
            <w:r>
              <w:rPr>
                <w:rFonts w:eastAsia="Yu Mincho"/>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Yu Mincho"/>
                <w:lang w:eastAsia="ja-JP"/>
              </w:rPr>
            </w:pPr>
          </w:p>
        </w:tc>
      </w:tr>
      <w:tr w:rsidR="00E13C80" w14:paraId="001AA4EB" w14:textId="77777777">
        <w:tc>
          <w:tcPr>
            <w:tcW w:w="1479" w:type="dxa"/>
          </w:tcPr>
          <w:p w14:paraId="764C0F0B" w14:textId="77777777" w:rsidR="00E13C80" w:rsidRDefault="00AE374F">
            <w:pPr>
              <w:rPr>
                <w:rFonts w:eastAsia="Yu Mincho"/>
                <w:lang w:eastAsia="ja-JP"/>
              </w:rPr>
            </w:pPr>
            <w:r>
              <w:rPr>
                <w:rFonts w:eastAsia="Yu Mincho"/>
                <w:lang w:eastAsia="ja-JP"/>
              </w:rPr>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Yu Mincho"/>
                <w:lang w:eastAsia="ja-JP"/>
              </w:rPr>
            </w:pPr>
          </w:p>
        </w:tc>
      </w:tr>
      <w:tr w:rsidR="00E13C80" w14:paraId="490B6B79" w14:textId="77777777">
        <w:tc>
          <w:tcPr>
            <w:tcW w:w="1479" w:type="dxa"/>
          </w:tcPr>
          <w:p w14:paraId="19358A17" w14:textId="77777777" w:rsidR="00E13C80" w:rsidRDefault="00AE374F">
            <w:pPr>
              <w:rPr>
                <w:rFonts w:eastAsia="Yu Mincho"/>
                <w:lang w:eastAsia="ja-JP"/>
              </w:rPr>
            </w:pPr>
            <w:r>
              <w:rPr>
                <w:rFonts w:eastAsia="Yu Mincho"/>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Yu Mincho"/>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Yu Mincho"/>
                <w:lang w:eastAsia="ja-JP"/>
              </w:rPr>
            </w:pPr>
          </w:p>
        </w:tc>
        <w:tc>
          <w:tcPr>
            <w:tcW w:w="6780" w:type="dxa"/>
          </w:tcPr>
          <w:p w14:paraId="61CEB7A9" w14:textId="77777777" w:rsidR="00E13C80" w:rsidRDefault="00AE374F">
            <w:pPr>
              <w:rPr>
                <w:rFonts w:eastAsia="맑은 고딕"/>
                <w:lang w:eastAsia="ko-KR"/>
              </w:rPr>
            </w:pPr>
            <w:r>
              <w:rPr>
                <w:rFonts w:eastAsia="맑은 고딕"/>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55437EBA" w14:textId="77777777" w:rsidR="00E13C80" w:rsidRDefault="00E13C80">
            <w:pPr>
              <w:rPr>
                <w:rFonts w:eastAsia="맑은 고딕"/>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2A46F47D" w14:textId="77777777" w:rsidR="00E13C80" w:rsidRDefault="00E13C80">
            <w:pPr>
              <w:rPr>
                <w:rFonts w:eastAsia="맑은 고딕"/>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맑은 고딕"/>
                <w:lang w:eastAsia="ko-KR"/>
              </w:rPr>
            </w:pPr>
            <w:r>
              <w:rPr>
                <w:rFonts w:eastAsiaTheme="minorEastAsia" w:hint="eastAsia"/>
                <w:lang w:eastAsia="zh-CN"/>
              </w:rPr>
              <w:t>Y</w:t>
            </w:r>
          </w:p>
        </w:tc>
        <w:tc>
          <w:tcPr>
            <w:tcW w:w="6780" w:type="dxa"/>
          </w:tcPr>
          <w:p w14:paraId="31885CF0" w14:textId="77777777" w:rsidR="00E13C80" w:rsidRDefault="00AE374F">
            <w:pPr>
              <w:rPr>
                <w:rFonts w:eastAsia="맑은 고딕"/>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맑은 고딕"/>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맑은 고딕"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맑은 고딕"/>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맑은 고딕"/>
                <w:lang w:eastAsia="ko-KR"/>
              </w:rPr>
            </w:pPr>
            <w:r>
              <w:rPr>
                <w:rFonts w:eastAsia="맑은 고딕"/>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맑은 고딕"/>
                <w:lang w:eastAsia="ko-KR"/>
              </w:rPr>
            </w:pPr>
            <w:r>
              <w:rPr>
                <w:rFonts w:eastAsia="맑은 고딕"/>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af3"/>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UE-dedicated configured DL reception (e.g. PDCCH in USS, SPS PDSCH, CSI-RS or DL PRS), leave it to UE implementation </w:t>
            </w:r>
            <w:r>
              <w:rPr>
                <w:rFonts w:ascii="Times New Roman" w:eastAsiaTheme="minorEastAsia" w:hAnsi="Times New Roman" w:cs="Times New Roman"/>
                <w:sz w:val="20"/>
                <w:szCs w:val="22"/>
                <w:lang w:eastAsia="zh-CN"/>
              </w:rPr>
              <w:lastRenderedPageBreak/>
              <w:t>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From eNB</w:t>
            </w:r>
            <w:r>
              <w:rPr>
                <w:rFonts w:eastAsia="SimSun"/>
                <w:lang w:val="en-US" w:eastAsia="zh-CN"/>
              </w:rPr>
              <w:t>’</w:t>
            </w:r>
            <w:r>
              <w:rPr>
                <w:rFonts w:eastAsia="SimSun"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28E670B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맑은 고딕"/>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on the valid RO on which  UE does not send a preamble,  still would 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If network flexibility is not purposed, then we think RO should be priorized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explaination.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totoally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priorized,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맑은 고딕"/>
                <w:lang w:eastAsia="ko-KR"/>
              </w:rPr>
            </w:pPr>
            <w:r>
              <w:rPr>
                <w:rFonts w:eastAsia="맑은 고딕" w:hint="eastAsia"/>
                <w:lang w:eastAsia="ko-KR"/>
              </w:rPr>
              <w:t>Samsung</w:t>
            </w:r>
          </w:p>
        </w:tc>
        <w:tc>
          <w:tcPr>
            <w:tcW w:w="1372" w:type="dxa"/>
          </w:tcPr>
          <w:p w14:paraId="6EE5E8E3"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맑은 고딕"/>
                <w:lang w:eastAsia="ko-KR"/>
              </w:rPr>
            </w:pPr>
            <w:r>
              <w:rPr>
                <w:rFonts w:eastAsia="맑은 고딕"/>
                <w:lang w:eastAsia="ko-KR"/>
              </w:rPr>
              <w:t>MediaTek</w:t>
            </w:r>
          </w:p>
        </w:tc>
        <w:tc>
          <w:tcPr>
            <w:tcW w:w="1372" w:type="dxa"/>
          </w:tcPr>
          <w:p w14:paraId="5A5047D8"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맑은 고딕"/>
                <w:lang w:eastAsia="ko-KR"/>
              </w:rPr>
            </w:pPr>
            <w:r>
              <w:rPr>
                <w:rFonts w:eastAsia="맑은 고딕"/>
                <w:lang w:eastAsia="ko-KR"/>
              </w:rPr>
              <w:t>Nordic</w:t>
            </w:r>
          </w:p>
        </w:tc>
        <w:tc>
          <w:tcPr>
            <w:tcW w:w="1372" w:type="dxa"/>
          </w:tcPr>
          <w:p w14:paraId="196AF9A8"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nost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A191E55"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Yu Mincho"/>
                <w:lang w:eastAsia="ja-JP"/>
              </w:rPr>
            </w:pPr>
            <w:r>
              <w:rPr>
                <w:rFonts w:eastAsia="Yu Mincho"/>
                <w:lang w:eastAsia="ja-JP"/>
              </w:rPr>
              <w:t>FL5</w:t>
            </w:r>
          </w:p>
        </w:tc>
        <w:tc>
          <w:tcPr>
            <w:tcW w:w="8152" w:type="dxa"/>
            <w:gridSpan w:val="2"/>
          </w:tcPr>
          <w:p w14:paraId="545FFEB2" w14:textId="77777777" w:rsidR="00E13C80" w:rsidRDefault="00AE374F">
            <w:pPr>
              <w:spacing w:after="120"/>
              <w:rPr>
                <w:rFonts w:eastAsia="맑은 고딕"/>
                <w:b/>
                <w:bCs/>
                <w:u w:val="single"/>
                <w:lang w:eastAsia="ko-KR"/>
              </w:rPr>
            </w:pPr>
            <w:r>
              <w:rPr>
                <w:rFonts w:eastAsia="맑은 고딕"/>
                <w:b/>
                <w:bCs/>
                <w:u w:val="single"/>
                <w:lang w:eastAsia="ko-KR"/>
              </w:rPr>
              <w:t>Moderator observation:</w:t>
            </w:r>
          </w:p>
          <w:p w14:paraId="01BAD8A5"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af3"/>
              <w:numPr>
                <w:ilvl w:val="0"/>
                <w:numId w:val="14"/>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Companies (ZTE, CATT, Huawei, CMCC) have concern to the FL’s proposal</w:t>
            </w:r>
          </w:p>
          <w:p w14:paraId="7C485D72" w14:textId="77777777" w:rsidR="00E13C80" w:rsidRDefault="00AE374F">
            <w:pPr>
              <w:rPr>
                <w:rFonts w:eastAsia="맑은 고딕"/>
                <w:lang w:val="sv-SE" w:eastAsia="ko-KR"/>
              </w:rPr>
            </w:pPr>
            <w:r>
              <w:rPr>
                <w:rFonts w:eastAsia="맑은 고딕"/>
                <w:b/>
                <w:bCs/>
                <w:lang w:val="sv-SE" w:eastAsia="ko-KR"/>
              </w:rPr>
              <w:t>@ZTE:</w:t>
            </w:r>
            <w:r>
              <w:rPr>
                <w:rFonts w:eastAsia="맑은 고딕"/>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맑은 고딕"/>
                <w:b/>
                <w:bCs/>
                <w:lang w:eastAsia="ko-KR"/>
              </w:rPr>
            </w:pPr>
            <w:r>
              <w:rPr>
                <w:rFonts w:eastAsia="맑은 고딕"/>
                <w:b/>
                <w:bCs/>
                <w:lang w:eastAsia="ko-KR"/>
              </w:rPr>
              <w:t>Companies are also invited to share your view on ZTE proposal whether to prioritize the valid RO used for PRACH transmission.</w:t>
            </w:r>
          </w:p>
          <w:p w14:paraId="4FF7ED2A" w14:textId="77777777" w:rsidR="00E13C80" w:rsidRDefault="00E13C80">
            <w:pPr>
              <w:rPr>
                <w:rFonts w:eastAsia="맑은 고딕"/>
                <w:b/>
                <w:bCs/>
                <w:lang w:eastAsia="ko-KR"/>
              </w:rPr>
            </w:pPr>
          </w:p>
          <w:p w14:paraId="755237A6" w14:textId="77777777" w:rsidR="00E13C80" w:rsidRDefault="00AE374F">
            <w:pPr>
              <w:rPr>
                <w:rFonts w:eastAsia="맑은 고딕"/>
                <w:lang w:val="sv-SE" w:eastAsia="ko-KR"/>
              </w:rPr>
            </w:pPr>
            <w:r>
              <w:rPr>
                <w:rFonts w:eastAsia="맑은 고딕"/>
                <w:b/>
                <w:bCs/>
                <w:lang w:eastAsia="ko-KR"/>
              </w:rPr>
              <w:t xml:space="preserve">@CATT: </w:t>
            </w:r>
            <w:r>
              <w:rPr>
                <w:rFonts w:eastAsia="맑은 고딕"/>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맑은 고딕"/>
                <w:lang w:val="sv-SE" w:eastAsia="ko-KR"/>
              </w:rPr>
            </w:pPr>
            <w:r>
              <w:rPr>
                <w:rFonts w:eastAsia="맑은 고딕"/>
                <w:b/>
                <w:bCs/>
                <w:lang w:eastAsia="ko-KR"/>
              </w:rPr>
              <w:t xml:space="preserve">Moderator recommendation: </w:t>
            </w:r>
            <w:r>
              <w:rPr>
                <w:rFonts w:eastAsia="맑은 고딕"/>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af3"/>
              <w:numPr>
                <w:ilvl w:val="0"/>
                <w:numId w:val="31"/>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Yu Mincho"/>
                <w:lang w:eastAsia="ja-JP"/>
              </w:rPr>
            </w:pPr>
            <w:r>
              <w:rPr>
                <w:rFonts w:eastAsiaTheme="minorEastAsia"/>
                <w:lang w:eastAsia="zh-CN"/>
              </w:rPr>
              <w:t>Huawei, HiSilicon</w:t>
            </w:r>
          </w:p>
        </w:tc>
        <w:tc>
          <w:tcPr>
            <w:tcW w:w="1372" w:type="dxa"/>
          </w:tcPr>
          <w:p w14:paraId="3538A597" w14:textId="77777777" w:rsidR="00E13C80" w:rsidRDefault="00E13C80">
            <w:pPr>
              <w:tabs>
                <w:tab w:val="left" w:pos="551"/>
              </w:tabs>
              <w:rPr>
                <w:rFonts w:eastAsia="Yu Mincho"/>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priotirized.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priorized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beahvior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27141495"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share the view with vivo</w:t>
            </w:r>
          </w:p>
        </w:tc>
      </w:tr>
      <w:tr w:rsidR="00E13C80" w14:paraId="4C379619" w14:textId="77777777">
        <w:tc>
          <w:tcPr>
            <w:tcW w:w="1479" w:type="dxa"/>
          </w:tcPr>
          <w:p w14:paraId="17B447E1" w14:textId="77777777" w:rsidR="00E13C80" w:rsidRDefault="00AE374F">
            <w:pPr>
              <w:rPr>
                <w:rFonts w:eastAsia="Yu Mincho"/>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Yu Mincho"/>
                <w:lang w:eastAsia="ja-JP"/>
              </w:rPr>
            </w:pPr>
          </w:p>
        </w:tc>
        <w:tc>
          <w:tcPr>
            <w:tcW w:w="6780" w:type="dxa"/>
          </w:tcPr>
          <w:p w14:paraId="0F26527F" w14:textId="77777777" w:rsidR="00E13C80" w:rsidRDefault="00AE374F">
            <w:pPr>
              <w:rPr>
                <w:rFonts w:eastAsia="Yu Mincho"/>
                <w:lang w:eastAsia="ja-JP"/>
              </w:rPr>
            </w:pPr>
            <w:r>
              <w:rPr>
                <w:rFonts w:eastAsiaTheme="minorEastAsia" w:hint="eastAsia"/>
                <w:lang w:eastAsia="zh-CN"/>
              </w:rPr>
              <w:t xml:space="preserve">If we decide to apply Option 2, now we have too many case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vaild RO: SSB, cell-common semi-static </w:t>
            </w:r>
            <w:r>
              <w:rPr>
                <w:rFonts w:eastAsiaTheme="minorEastAsia" w:hint="eastAsia"/>
                <w:lang w:eastAsia="zh-CN"/>
              </w:rPr>
              <w:lastRenderedPageBreak/>
              <w:t>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맑은 고딕" w:hint="eastAsia"/>
                <w:lang w:eastAsia="ko-KR"/>
              </w:rPr>
              <w:lastRenderedPageBreak/>
              <w:t>Samsung</w:t>
            </w:r>
          </w:p>
        </w:tc>
        <w:tc>
          <w:tcPr>
            <w:tcW w:w="1372" w:type="dxa"/>
          </w:tcPr>
          <w:p w14:paraId="30B75E17" w14:textId="77777777" w:rsidR="00E13C80" w:rsidRDefault="00AE374F">
            <w:pPr>
              <w:tabs>
                <w:tab w:val="left" w:pos="551"/>
              </w:tabs>
              <w:rPr>
                <w:rFonts w:eastAsia="Yu Mincho"/>
                <w:lang w:eastAsia="ja-JP"/>
              </w:rPr>
            </w:pPr>
            <w:r>
              <w:rPr>
                <w:rFonts w:eastAsia="맑은 고딕" w:hint="eastAsia"/>
                <w:lang w:eastAsia="ko-KR"/>
              </w:rPr>
              <w:t>Y</w:t>
            </w:r>
          </w:p>
        </w:tc>
        <w:tc>
          <w:tcPr>
            <w:tcW w:w="6780" w:type="dxa"/>
          </w:tcPr>
          <w:p w14:paraId="05A16C47" w14:textId="77777777" w:rsidR="00E13C80" w:rsidRDefault="00AE374F">
            <w:pPr>
              <w:rPr>
                <w:rFonts w:eastAsiaTheme="minorEastAsia"/>
                <w:lang w:eastAsia="zh-CN"/>
              </w:rPr>
            </w:pPr>
            <w:r>
              <w:rPr>
                <w:rFonts w:eastAsia="맑은 고딕" w:hint="eastAsia"/>
                <w:lang w:eastAsia="ko-KR"/>
              </w:rPr>
              <w:t>Similar understading with vivo/DOCOMO</w:t>
            </w:r>
            <w:r>
              <w:rPr>
                <w:rFonts w:eastAsia="맑은 고딕"/>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 xml:space="preserve">Regarding the benefits compared with option2,  if the UE intend to send a 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the UL sync is not finished. Consequently, the </w:t>
            </w:r>
            <w:r>
              <w:rPr>
                <w:rFonts w:eastAsiaTheme="minorEastAsia"/>
                <w:lang w:eastAsia="zh-CN"/>
              </w:rPr>
              <w:t xml:space="preserve">UE-dedicated configured DL </w:t>
            </w:r>
            <w:r>
              <w:rPr>
                <w:rFonts w:eastAsiaTheme="minorEastAsia" w:hint="eastAsia"/>
                <w:lang w:val="en-US" w:eastAsia="zh-CN"/>
              </w:rPr>
              <w:t>transmission also can not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1C51A10"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w:t>
            </w:r>
            <w:r>
              <w:rPr>
                <w:rFonts w:eastAsiaTheme="minorEastAsia"/>
                <w:lang w:eastAsia="zh-CN"/>
              </w:rPr>
              <w:lastRenderedPageBreak/>
              <w:t xml:space="preserve">Proposal 3.2-1, if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af3"/>
              <w:numPr>
                <w:ilvl w:val="0"/>
                <w:numId w:val="31"/>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af3"/>
              <w:numPr>
                <w:ilvl w:val="0"/>
                <w:numId w:val="31"/>
              </w:numPr>
              <w:rPr>
                <w:rFonts w:ascii="Times New Roman" w:eastAsia="맑은 고딕"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r w:rsidR="00FE00FD" w14:paraId="6715EBED" w14:textId="77777777">
        <w:tc>
          <w:tcPr>
            <w:tcW w:w="1479" w:type="dxa"/>
          </w:tcPr>
          <w:p w14:paraId="151E6ED6" w14:textId="3608ADE5" w:rsidR="00FE00FD" w:rsidRDefault="00FE00FD">
            <w:pPr>
              <w:rPr>
                <w:rFonts w:eastAsiaTheme="minorEastAsia"/>
                <w:lang w:val="en-US" w:eastAsia="zh-CN"/>
              </w:rPr>
            </w:pPr>
            <w:r>
              <w:rPr>
                <w:rFonts w:eastAsiaTheme="minorEastAsia"/>
                <w:lang w:val="en-US" w:eastAsia="zh-CN"/>
              </w:rPr>
              <w:t>Qualcomm</w:t>
            </w:r>
          </w:p>
        </w:tc>
        <w:tc>
          <w:tcPr>
            <w:tcW w:w="1372" w:type="dxa"/>
          </w:tcPr>
          <w:p w14:paraId="4B8ECCFA" w14:textId="69D61F3F"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405A665E" w14:textId="77777777" w:rsidR="00FE00FD" w:rsidRDefault="00FE00FD">
            <w:pPr>
              <w:rPr>
                <w:rFonts w:eastAsiaTheme="minorEastAsia"/>
                <w:lang w:val="en-US" w:eastAsia="zh-CN"/>
              </w:rPr>
            </w:pPr>
          </w:p>
        </w:tc>
      </w:tr>
      <w:tr w:rsidR="00C32C38" w14:paraId="3F3206B3" w14:textId="77777777">
        <w:tc>
          <w:tcPr>
            <w:tcW w:w="1479" w:type="dxa"/>
          </w:tcPr>
          <w:p w14:paraId="39EE153E" w14:textId="55EDA3A1"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7DB1B879" w14:textId="77777777" w:rsidR="00C32C38" w:rsidRDefault="00C32C38">
            <w:pPr>
              <w:tabs>
                <w:tab w:val="left" w:pos="551"/>
              </w:tabs>
              <w:rPr>
                <w:rFonts w:eastAsiaTheme="minorEastAsia"/>
                <w:lang w:eastAsia="zh-CN"/>
              </w:rPr>
            </w:pPr>
          </w:p>
        </w:tc>
        <w:tc>
          <w:tcPr>
            <w:tcW w:w="6780" w:type="dxa"/>
          </w:tcPr>
          <w:p w14:paraId="25FEE8B4" w14:textId="4C1F5289"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2C3BDF06" w14:textId="77777777">
        <w:tc>
          <w:tcPr>
            <w:tcW w:w="1479" w:type="dxa"/>
          </w:tcPr>
          <w:p w14:paraId="0995AEC5" w14:textId="321FEA26"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E5E6886" w14:textId="0D6689AD" w:rsidR="00D06474" w:rsidRDefault="00D06474" w:rsidP="00D06474">
            <w:pPr>
              <w:tabs>
                <w:tab w:val="left" w:pos="551"/>
              </w:tabs>
              <w:rPr>
                <w:rFonts w:eastAsiaTheme="minorEastAsia"/>
                <w:lang w:eastAsia="zh-CN"/>
              </w:rPr>
            </w:pPr>
            <w:r>
              <w:rPr>
                <w:rFonts w:eastAsia="Yu Mincho" w:hint="eastAsia"/>
                <w:lang w:eastAsia="ja-JP"/>
              </w:rPr>
              <w:t>Y</w:t>
            </w:r>
          </w:p>
        </w:tc>
        <w:tc>
          <w:tcPr>
            <w:tcW w:w="6780" w:type="dxa"/>
          </w:tcPr>
          <w:p w14:paraId="16DCB5EC" w14:textId="77777777" w:rsidR="00D06474" w:rsidRDefault="00D06474" w:rsidP="00D06474">
            <w:pPr>
              <w:rPr>
                <w:rFonts w:eastAsiaTheme="minorEastAsia"/>
                <w:lang w:val="en-US" w:eastAsia="zh-CN"/>
              </w:rPr>
            </w:pPr>
          </w:p>
        </w:tc>
      </w:tr>
      <w:tr w:rsidR="00E303CF" w14:paraId="727E7D90" w14:textId="77777777">
        <w:tc>
          <w:tcPr>
            <w:tcW w:w="1479" w:type="dxa"/>
          </w:tcPr>
          <w:p w14:paraId="004DB4D6" w14:textId="100DE33B" w:rsidR="00E303CF" w:rsidRDefault="00E303CF" w:rsidP="00D06474">
            <w:pPr>
              <w:rPr>
                <w:rFonts w:eastAsia="Yu Mincho"/>
                <w:lang w:val="en-US" w:eastAsia="ja-JP"/>
              </w:rPr>
            </w:pPr>
            <w:r>
              <w:rPr>
                <w:rFonts w:eastAsia="Yu Mincho"/>
                <w:lang w:val="en-US" w:eastAsia="ja-JP"/>
              </w:rPr>
              <w:t>Lenovo, Motorola Mobility</w:t>
            </w:r>
          </w:p>
        </w:tc>
        <w:tc>
          <w:tcPr>
            <w:tcW w:w="1372" w:type="dxa"/>
          </w:tcPr>
          <w:p w14:paraId="401F3761" w14:textId="7FD30EA5" w:rsidR="00E303CF" w:rsidRDefault="00E303CF" w:rsidP="00D06474">
            <w:pPr>
              <w:tabs>
                <w:tab w:val="left" w:pos="551"/>
              </w:tabs>
              <w:rPr>
                <w:rFonts w:eastAsia="Yu Mincho"/>
                <w:lang w:eastAsia="ja-JP"/>
              </w:rPr>
            </w:pPr>
            <w:r>
              <w:rPr>
                <w:rFonts w:eastAsia="Yu Mincho"/>
                <w:lang w:eastAsia="ja-JP"/>
              </w:rPr>
              <w:t>Y</w:t>
            </w:r>
          </w:p>
        </w:tc>
        <w:tc>
          <w:tcPr>
            <w:tcW w:w="6780" w:type="dxa"/>
          </w:tcPr>
          <w:p w14:paraId="089C6294" w14:textId="77777777" w:rsidR="00E303CF" w:rsidRDefault="00E303CF" w:rsidP="00D06474">
            <w:pPr>
              <w:rPr>
                <w:rFonts w:eastAsiaTheme="minorEastAsia"/>
                <w:lang w:val="en-US" w:eastAsia="zh-CN"/>
              </w:rPr>
            </w:pPr>
          </w:p>
        </w:tc>
      </w:tr>
      <w:tr w:rsidR="00564298" w14:paraId="49582686" w14:textId="77777777" w:rsidTr="0074596D">
        <w:tc>
          <w:tcPr>
            <w:tcW w:w="1479" w:type="dxa"/>
          </w:tcPr>
          <w:p w14:paraId="4D7C5AC9"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14:paraId="36B3BECA"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14:paraId="28AB2932" w14:textId="77777777" w:rsidR="00564298" w:rsidRDefault="00564298" w:rsidP="0074596D">
            <w:pPr>
              <w:rPr>
                <w:rFonts w:eastAsiaTheme="minorEastAsia"/>
                <w:lang w:val="en-US" w:eastAsia="zh-CN"/>
              </w:rPr>
            </w:pPr>
          </w:p>
        </w:tc>
      </w:tr>
      <w:tr w:rsidR="00286482" w14:paraId="21A84F9C" w14:textId="77777777" w:rsidTr="0074596D">
        <w:tc>
          <w:tcPr>
            <w:tcW w:w="1479" w:type="dxa"/>
          </w:tcPr>
          <w:p w14:paraId="59AE6887" w14:textId="665EB290" w:rsidR="00286482" w:rsidRDefault="00286482" w:rsidP="00286482">
            <w:pPr>
              <w:rPr>
                <w:rFonts w:eastAsiaTheme="minorEastAsia" w:hint="eastAsia"/>
                <w:lang w:val="en-US" w:eastAsia="zh-CN"/>
              </w:rPr>
            </w:pPr>
            <w:r>
              <w:rPr>
                <w:rFonts w:eastAsia="맑은 고딕" w:hint="eastAsia"/>
                <w:lang w:val="en-US" w:eastAsia="ko-KR"/>
              </w:rPr>
              <w:t>Samsung</w:t>
            </w:r>
          </w:p>
        </w:tc>
        <w:tc>
          <w:tcPr>
            <w:tcW w:w="1372" w:type="dxa"/>
          </w:tcPr>
          <w:p w14:paraId="12ECEDD2" w14:textId="59F53D04" w:rsidR="00286482" w:rsidRDefault="00286482" w:rsidP="00286482">
            <w:pPr>
              <w:tabs>
                <w:tab w:val="left" w:pos="551"/>
              </w:tabs>
              <w:rPr>
                <w:rFonts w:eastAsiaTheme="minorEastAsia" w:hint="eastAsia"/>
                <w:lang w:eastAsia="zh-CN"/>
              </w:rPr>
            </w:pPr>
            <w:r>
              <w:rPr>
                <w:rFonts w:eastAsia="맑은 고딕" w:hint="eastAsia"/>
                <w:lang w:eastAsia="ko-KR"/>
              </w:rPr>
              <w:t>Y</w:t>
            </w:r>
          </w:p>
        </w:tc>
        <w:tc>
          <w:tcPr>
            <w:tcW w:w="6780" w:type="dxa"/>
          </w:tcPr>
          <w:p w14:paraId="266C3E8C" w14:textId="77777777" w:rsidR="00286482" w:rsidRDefault="00286482" w:rsidP="00286482">
            <w:pPr>
              <w:rPr>
                <w:rFonts w:eastAsiaTheme="minor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lastRenderedPageBreak/>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Leave to UE implementation whether to receive the DL or transmit the PRACH on a valid RO</w:t>
            </w:r>
          </w:p>
        </w:tc>
        <w:tc>
          <w:tcPr>
            <w:tcW w:w="3510" w:type="dxa"/>
          </w:tcPr>
          <w:p w14:paraId="5E3878CD" w14:textId="77777777" w:rsidR="00E13C80" w:rsidRDefault="00AE374F">
            <w:pPr>
              <w:spacing w:after="60"/>
            </w:pPr>
            <w:r>
              <w:t>Nokia, Spreadtrum (1</w:t>
            </w:r>
            <w:r>
              <w:rPr>
                <w:vertAlign w:val="superscript"/>
              </w:rPr>
              <w:t>st</w:t>
            </w:r>
            <w:r>
              <w:t xml:space="preserve"> choice), Samsung, MTK, Xiaomi</w:t>
            </w:r>
          </w:p>
        </w:tc>
        <w:tc>
          <w:tcPr>
            <w:tcW w:w="1265" w:type="dxa"/>
          </w:tcPr>
          <w:p w14:paraId="377F2C90" w14:textId="77777777" w:rsidR="00E13C80" w:rsidRDefault="00AE374F">
            <w:pPr>
              <w:spacing w:after="60"/>
              <w:jc w:val="both"/>
            </w:pPr>
            <w:r>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Ericsson, Spreadtrum (2</w:t>
            </w:r>
            <w:r>
              <w:rPr>
                <w:vertAlign w:val="superscript"/>
              </w:rPr>
              <w:t>nd</w:t>
            </w:r>
            <w:r>
              <w:t xml:space="preserve"> choice), </w:t>
            </w:r>
            <w:r>
              <w:rPr>
                <w:rFonts w:eastAsia="DengXian"/>
                <w:lang w:val="en-US" w:eastAsia="zh-CN"/>
              </w:rPr>
              <w:t>NordicSemi,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are split. </w:t>
      </w:r>
    </w:p>
    <w:p w14:paraId="30153EED"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 [MTK17] indicates that Option 4 and 5 are not meaningful and the optimization achieved by Option 2 is minor</w:t>
      </w:r>
    </w:p>
    <w:p w14:paraId="6583FDD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7618D32B"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lastRenderedPageBreak/>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lastRenderedPageBreak/>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lastRenderedPageBreak/>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맑은 고딕"/>
                <w:lang w:eastAsia="ko-KR"/>
              </w:rPr>
            </w:pPr>
            <w:r>
              <w:rPr>
                <w:rFonts w:eastAsia="맑은 고딕"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맑은 고딕"/>
                <w:lang w:eastAsia="ko-KR"/>
              </w:rPr>
            </w:pPr>
            <w:r>
              <w:rPr>
                <w:rFonts w:eastAsia="맑은 고딕" w:hint="eastAsia"/>
                <w:lang w:eastAsia="ko-KR"/>
              </w:rPr>
              <w:t xml:space="preserve">Okay to wait. </w:t>
            </w:r>
            <w:r>
              <w:rPr>
                <w:rFonts w:eastAsia="맑은 고딕"/>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맑은 고딕"/>
                <w:lang w:eastAsia="ko-KR"/>
              </w:rPr>
            </w:pPr>
            <w:r>
              <w:rPr>
                <w:rFonts w:eastAsia="맑은 고딕"/>
                <w:lang w:eastAsia="ko-KR"/>
              </w:rPr>
              <w:t>FL5</w:t>
            </w:r>
          </w:p>
        </w:tc>
        <w:tc>
          <w:tcPr>
            <w:tcW w:w="8152" w:type="dxa"/>
            <w:gridSpan w:val="2"/>
          </w:tcPr>
          <w:p w14:paraId="4C9B0783" w14:textId="77777777" w:rsidR="00E13C80" w:rsidRDefault="00AE374F">
            <w:pPr>
              <w:spacing w:after="120"/>
              <w:rPr>
                <w:rFonts w:eastAsia="맑은 고딕"/>
                <w:lang w:eastAsia="ko-KR"/>
              </w:rPr>
            </w:pPr>
            <w:r>
              <w:rPr>
                <w:rFonts w:eastAsia="맑은 고딕"/>
                <w:b/>
                <w:bCs/>
                <w:lang w:eastAsia="ko-KR"/>
              </w:rPr>
              <w:t>Companies preferences are summarized below (@Nokia and Nordic</w:t>
            </w:r>
            <w:r>
              <w:rPr>
                <w:rFonts w:eastAsia="맑은 고딕"/>
                <w:lang w:eastAsia="ko-KR"/>
              </w:rPr>
              <w:t>: please double check whether your preferences are correctly captured</w:t>
            </w:r>
            <w:r>
              <w:rPr>
                <w:rFonts w:eastAsia="맑은 고딕"/>
                <w:b/>
                <w:bCs/>
                <w:lang w:eastAsia="ko-KR"/>
              </w:rPr>
              <w:t>)</w:t>
            </w:r>
            <w:r>
              <w:rPr>
                <w:rFonts w:eastAsia="맑은 고딕"/>
                <w:lang w:eastAsia="ko-KR"/>
              </w:rPr>
              <w:t>.</w:t>
            </w:r>
          </w:p>
          <w:p w14:paraId="727C0BD2" w14:textId="77777777" w:rsidR="00E13C80" w:rsidRDefault="00AE374F">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1 (reuse the existing TDD rule):</w:t>
            </w:r>
          </w:p>
          <w:p w14:paraId="1BDE7253"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Support: Nordic, Apple, OPPO, LG</w:t>
            </w:r>
          </w:p>
          <w:p w14:paraId="3FD49785"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Not Support: </w:t>
            </w:r>
          </w:p>
          <w:p w14:paraId="59C59A16" w14:textId="77777777" w:rsidR="00E13C80" w:rsidRDefault="00AE374F">
            <w:pPr>
              <w:pStyle w:val="af3"/>
              <w:numPr>
                <w:ilvl w:val="0"/>
                <w:numId w:val="13"/>
              </w:numPr>
              <w:rPr>
                <w:rFonts w:ascii="Times New Roman" w:eastAsia="맑은 고딕"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맑은 고딕" w:hAnsi="Times New Roman" w:cs="Times New Roman"/>
                <w:sz w:val="20"/>
                <w:szCs w:val="20"/>
                <w:lang w:eastAsia="ko-KR"/>
              </w:rPr>
              <w:t>:</w:t>
            </w:r>
          </w:p>
          <w:p w14:paraId="064DCEB6"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w:t>
            </w:r>
          </w:p>
          <w:p w14:paraId="7BA9A476" w14:textId="77777777" w:rsidR="00E13C80" w:rsidRDefault="00AE374F">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Option 4 (valid RO prioritized over dynamic DL reception):</w:t>
            </w:r>
          </w:p>
          <w:p w14:paraId="36172BFE"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Suppport: Ericsson, </w:t>
            </w:r>
            <w:r>
              <w:rPr>
                <w:rFonts w:ascii="Times New Roman" w:eastAsia="맑은 고딕"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맑은 고딕"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af3"/>
              <w:numPr>
                <w:ilvl w:val="1"/>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Not Support: vivo</w:t>
            </w:r>
          </w:p>
          <w:p w14:paraId="3255F98E" w14:textId="77777777" w:rsidR="00E13C80" w:rsidRDefault="00AE374F">
            <w:pPr>
              <w:spacing w:after="120"/>
              <w:rPr>
                <w:rFonts w:eastAsia="맑은 고딕"/>
                <w:b/>
                <w:bCs/>
                <w:lang w:val="sv-SE" w:eastAsia="ko-KR"/>
              </w:rPr>
            </w:pPr>
            <w:r>
              <w:rPr>
                <w:rFonts w:eastAsia="맑은 고딕"/>
                <w:b/>
                <w:bCs/>
                <w:lang w:val="sv-SE" w:eastAsia="ko-KR"/>
              </w:rPr>
              <w:t>Regarding whethre to support a unified solution for all the sub-cases related to valid RO</w:t>
            </w:r>
          </w:p>
          <w:p w14:paraId="27538664" w14:textId="77777777" w:rsidR="00E13C80" w:rsidRDefault="00AE374F">
            <w:pPr>
              <w:pStyle w:val="af3"/>
              <w:numPr>
                <w:ilvl w:val="0"/>
                <w:numId w:val="13"/>
              </w:numPr>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Yes: Spreadtrum, Ericsson, Nordic, Apple, Samsung</w:t>
            </w:r>
          </w:p>
          <w:p w14:paraId="4A5780F2" w14:textId="77777777" w:rsidR="00E13C80" w:rsidRDefault="00AE374F">
            <w:pPr>
              <w:pStyle w:val="af3"/>
              <w:numPr>
                <w:ilvl w:val="0"/>
                <w:numId w:val="13"/>
              </w:numPr>
              <w:rPr>
                <w:rFonts w:eastAsia="맑은 고딕"/>
                <w:lang w:eastAsia="ko-KR"/>
              </w:rPr>
            </w:pPr>
            <w:r>
              <w:rPr>
                <w:rFonts w:ascii="Times New Roman" w:eastAsia="맑은 고딕" w:hAnsi="Times New Roman" w:cs="Times New Roman"/>
                <w:sz w:val="20"/>
                <w:szCs w:val="20"/>
                <w:lang w:eastAsia="ko-KR"/>
              </w:rPr>
              <w:t>No: Intel</w:t>
            </w:r>
          </w:p>
          <w:p w14:paraId="19FA9CDB" w14:textId="77777777" w:rsidR="00E13C80" w:rsidRDefault="00AE374F">
            <w:pPr>
              <w:rPr>
                <w:rFonts w:eastAsia="맑은 고딕"/>
                <w:lang w:eastAsia="ko-KR"/>
              </w:rPr>
            </w:pPr>
            <w:r>
              <w:rPr>
                <w:rFonts w:eastAsia="맑은 고딕"/>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맑은 고딕"/>
                <w:lang w:eastAsia="ko-KR"/>
              </w:rPr>
            </w:pPr>
            <w:r>
              <w:rPr>
                <w:rFonts w:eastAsia="맑은 고딕"/>
                <w:b/>
                <w:bCs/>
                <w:lang w:eastAsia="ko-KR"/>
              </w:rPr>
              <w:t>Moderator recommendation</w:t>
            </w:r>
            <w:r>
              <w:rPr>
                <w:rFonts w:eastAsia="맑은 고딕"/>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Down-select one of the following options (with editical changes to option description to avoid any misunderstanding)</w:t>
            </w:r>
          </w:p>
          <w:p w14:paraId="0DD055F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B9C99CE" w14:textId="77777777" w:rsidR="00E13C80" w:rsidRDefault="00AE374F">
            <w:pPr>
              <w:numPr>
                <w:ilvl w:val="1"/>
                <w:numId w:val="13"/>
              </w:numPr>
              <w:spacing w:after="0" w:line="252" w:lineRule="auto"/>
              <w:rPr>
                <w:rFonts w:eastAsia="맑은 고딕"/>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맑은 고딕"/>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맑은 고딕"/>
                <w:lang w:eastAsia="ko-KR"/>
              </w:rPr>
            </w:pPr>
          </w:p>
          <w:p w14:paraId="4C810D3B" w14:textId="77777777" w:rsidR="00E13C80" w:rsidRDefault="00AE374F">
            <w:pPr>
              <w:spacing w:after="0" w:line="252" w:lineRule="auto"/>
              <w:rPr>
                <w:rFonts w:eastAsia="맑은 고딕"/>
                <w:lang w:val="sv-SE" w:eastAsia="ko-KR"/>
              </w:rPr>
            </w:pPr>
            <w:r>
              <w:rPr>
                <w:rFonts w:eastAsia="맑은 고딕"/>
                <w:b/>
                <w:bCs/>
                <w:lang w:eastAsia="ko-KR"/>
              </w:rPr>
              <w:t>@ZTE</w:t>
            </w:r>
            <w:r>
              <w:rPr>
                <w:rFonts w:eastAsia="맑은 고딕"/>
                <w:lang w:eastAsia="ko-KR"/>
              </w:rPr>
              <w:t>: For your proposal, the moderator has the similar comment as in Section 3.2 and 3.2</w:t>
            </w:r>
            <w:r>
              <w:rPr>
                <w:rFonts w:eastAsia="맑은 고딕"/>
                <w:lang w:val="sv-SE" w:eastAsia="ko-KR"/>
              </w:rPr>
              <w:t>. If needed, please convince other companies to support your proposal for consideration.</w:t>
            </w:r>
          </w:p>
          <w:p w14:paraId="0DE55E36" w14:textId="77777777" w:rsidR="00E13C80" w:rsidRDefault="00E13C80">
            <w:pPr>
              <w:spacing w:after="0" w:line="252" w:lineRule="auto"/>
              <w:rPr>
                <w:rFonts w:eastAsia="맑은 고딕"/>
                <w:lang w:eastAsia="ko-KR"/>
              </w:rPr>
            </w:pPr>
          </w:p>
          <w:p w14:paraId="335C05ED" w14:textId="77777777" w:rsidR="00E13C80" w:rsidRDefault="00AE374F">
            <w:pPr>
              <w:spacing w:after="0" w:line="252" w:lineRule="auto"/>
              <w:rPr>
                <w:rFonts w:eastAsia="맑은 고딕"/>
                <w:lang w:eastAsia="ko-KR"/>
              </w:rPr>
            </w:pPr>
            <w:r>
              <w:rPr>
                <w:rFonts w:eastAsia="맑은 고딕"/>
                <w:b/>
                <w:bCs/>
                <w:lang w:eastAsia="ko-KR"/>
              </w:rPr>
              <w:t>@All</w:t>
            </w:r>
            <w:r>
              <w:rPr>
                <w:rFonts w:eastAsia="맑은 고딕"/>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맑은 고딕"/>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맑은 고딕"/>
                <w:lang w:eastAsia="ko-KR"/>
              </w:rPr>
            </w:pPr>
            <w:r>
              <w:rPr>
                <w:rFonts w:eastAsia="맑은 고딕"/>
                <w:lang w:eastAsia="ko-KR"/>
              </w:rPr>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맑은 고딕"/>
                <w:lang w:eastAsia="ko-KR"/>
              </w:rPr>
            </w:pPr>
            <w:r>
              <w:rPr>
                <w:rFonts w:eastAsia="맑은 고딕"/>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lastRenderedPageBreak/>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Yu Mincho" w:hint="eastAsia"/>
                <w:lang w:eastAsia="ja-JP"/>
              </w:rPr>
              <w:t>W</w:t>
            </w:r>
            <w:r>
              <w:rPr>
                <w:rFonts w:eastAsia="Yu Mincho"/>
                <w:lang w:eastAsia="ja-JP"/>
              </w:rPr>
              <w:t>e support Option 4</w:t>
            </w:r>
          </w:p>
        </w:tc>
      </w:tr>
      <w:tr w:rsidR="00E13C80" w14:paraId="48B13850" w14:textId="77777777">
        <w:tc>
          <w:tcPr>
            <w:tcW w:w="1479" w:type="dxa"/>
          </w:tcPr>
          <w:p w14:paraId="770BF80A" w14:textId="77777777" w:rsidR="00E13C80" w:rsidRDefault="00AE374F">
            <w:pPr>
              <w:rPr>
                <w:rFonts w:eastAsia="Yu Mincho"/>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맑은 고딕"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맑은 고딕" w:hint="eastAsia"/>
                <w:lang w:eastAsia="ko-KR"/>
              </w:rPr>
              <w:t>We support Option 2.</w:t>
            </w:r>
            <w:r>
              <w:rPr>
                <w:rFonts w:eastAsia="맑은 고딕"/>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맑은 고딕" w:hint="eastAsia"/>
                <w:lang w:eastAsia="ko-KR"/>
              </w:rPr>
              <w:t>LG</w:t>
            </w:r>
          </w:p>
        </w:tc>
        <w:tc>
          <w:tcPr>
            <w:tcW w:w="1372" w:type="dxa"/>
          </w:tcPr>
          <w:p w14:paraId="3A83C0AB" w14:textId="77777777" w:rsidR="00E13C80" w:rsidRDefault="00AE374F">
            <w:pPr>
              <w:tabs>
                <w:tab w:val="left" w:pos="551"/>
              </w:tabs>
              <w:rPr>
                <w:rFonts w:eastAsiaTheme="minorEastAsia"/>
                <w:lang w:val="en-US" w:eastAsia="zh-CN"/>
              </w:rPr>
            </w:pPr>
            <w:r>
              <w:rPr>
                <w:rFonts w:eastAsia="맑은 고딕" w:hint="eastAsia"/>
                <w:lang w:eastAsia="ko-KR"/>
              </w:rPr>
              <w:t>Y</w:t>
            </w:r>
          </w:p>
        </w:tc>
        <w:tc>
          <w:tcPr>
            <w:tcW w:w="6780" w:type="dxa"/>
          </w:tcPr>
          <w:p w14:paraId="6B832F3E" w14:textId="77777777" w:rsidR="00E13C80" w:rsidRDefault="00AE374F">
            <w:pPr>
              <w:rPr>
                <w:rFonts w:eastAsiaTheme="minorEastAsia"/>
                <w:lang w:val="en-US" w:eastAsia="zh-CN"/>
              </w:rPr>
            </w:pPr>
            <w:r>
              <w:rPr>
                <w:rFonts w:eastAsia="맑은 고딕"/>
                <w:lang w:eastAsia="ko-KR"/>
              </w:rPr>
              <w:t xml:space="preserve">We are okay with the FL proposal and </w:t>
            </w:r>
            <w:r>
              <w:rPr>
                <w:rFonts w:eastAsia="맑은 고딕" w:hint="eastAsia"/>
                <w:lang w:eastAsia="ko-KR"/>
              </w:rPr>
              <w:t>support Option 4.</w:t>
            </w:r>
          </w:p>
        </w:tc>
      </w:tr>
      <w:tr w:rsidR="00E13C80" w14:paraId="31CA3668" w14:textId="77777777">
        <w:tc>
          <w:tcPr>
            <w:tcW w:w="1479" w:type="dxa"/>
          </w:tcPr>
          <w:p w14:paraId="14DC86BC" w14:textId="77777777" w:rsidR="00E13C80" w:rsidRDefault="00AE374F">
            <w:pPr>
              <w:rPr>
                <w:rFonts w:eastAsia="맑은 고딕"/>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맑은 고딕"/>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358762B" w14:textId="77777777" w:rsidR="00E13C80" w:rsidRDefault="00AE374F">
            <w:pPr>
              <w:tabs>
                <w:tab w:val="left" w:pos="551"/>
              </w:tabs>
              <w:rPr>
                <w:rFonts w:eastAsia="Yu Mincho"/>
                <w:lang w:val="en-US" w:eastAsia="ja-JP"/>
              </w:rPr>
            </w:pPr>
            <w:r>
              <w:rPr>
                <w:rFonts w:eastAsia="Yu Mincho" w:hint="eastAsia"/>
                <w:lang w:val="en-US" w:eastAsia="ja-JP"/>
              </w:rPr>
              <w:t>Y</w:t>
            </w:r>
          </w:p>
        </w:tc>
        <w:tc>
          <w:tcPr>
            <w:tcW w:w="6780" w:type="dxa"/>
          </w:tcPr>
          <w:p w14:paraId="13BA14B5" w14:textId="77777777" w:rsidR="00E13C80" w:rsidRDefault="00AE374F">
            <w:pPr>
              <w:rPr>
                <w:rFonts w:eastAsia="Yu Mincho"/>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6FB598D2" w14:textId="77777777" w:rsidR="00E13C80" w:rsidRDefault="00AE374F">
            <w:pPr>
              <w:rPr>
                <w:rFonts w:eastAsia="맑은 고딕"/>
                <w:lang w:eastAsia="ko-KR"/>
              </w:rPr>
            </w:pPr>
            <w:r>
              <w:rPr>
                <w:rFonts w:eastAsia="맑은 고딕"/>
                <w:lang w:eastAsia="ko-KR"/>
              </w:rPr>
              <w:t>Ok to down-select.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3F8E3253" w14:textId="77777777" w:rsidR="00E13C80" w:rsidRDefault="00AE374F">
      <w:pPr>
        <w:pStyle w:val="af3"/>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af3"/>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Yu Mincho"/>
                <w:lang w:eastAsia="ja-JP"/>
              </w:rPr>
            </w:pPr>
            <w:r>
              <w:rPr>
                <w:rFonts w:eastAsia="Yu Mincho"/>
                <w:lang w:eastAsia="ja-JP"/>
              </w:rPr>
              <w:t>DOCOMO</w:t>
            </w:r>
          </w:p>
        </w:tc>
        <w:tc>
          <w:tcPr>
            <w:tcW w:w="1372" w:type="dxa"/>
          </w:tcPr>
          <w:p w14:paraId="2E60F485"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t>ZTE, Sanechips</w:t>
            </w:r>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The value of N</w:t>
            </w:r>
            <w:r>
              <w:rPr>
                <w:rFonts w:eastAsia="SimSun"/>
                <w:vertAlign w:val="subscript"/>
                <w:lang w:val="en-US" w:eastAsia="zh-CN"/>
              </w:rPr>
              <w:t>gap</w:t>
            </w:r>
            <w:r>
              <w:rPr>
                <w:rFonts w:eastAsia="SimSun"/>
                <w:lang w:val="en-US" w:eastAsia="zh-CN"/>
              </w:rPr>
              <w:t xml:space="preserve">  used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We are open to further discuss the value of Ngap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We prefer to use N</w:t>
            </w:r>
            <w:r>
              <w:rPr>
                <w:vertAlign w:val="subscript"/>
                <w:lang w:eastAsia="ko-KR"/>
              </w:rPr>
              <w:t>gap</w:t>
            </w:r>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lastRenderedPageBreak/>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We have a similar view as intel, Ngap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af3"/>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Yu Mincho"/>
                <w:lang w:eastAsia="ja-JP"/>
              </w:rPr>
            </w:pPr>
            <w:r>
              <w:rPr>
                <w:rFonts w:eastAsia="Yu Mincho"/>
                <w:lang w:eastAsia="ja-JP"/>
              </w:rPr>
              <w:t>MediaTek</w:t>
            </w:r>
          </w:p>
        </w:tc>
        <w:tc>
          <w:tcPr>
            <w:tcW w:w="1372" w:type="dxa"/>
          </w:tcPr>
          <w:p w14:paraId="4ACC0CE3"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Yu Mincho"/>
                <w:lang w:eastAsia="ja-JP"/>
              </w:rPr>
            </w:pPr>
            <w:r>
              <w:rPr>
                <w:rFonts w:eastAsia="Yu Mincho"/>
                <w:lang w:eastAsia="ja-JP"/>
              </w:rPr>
              <w:t>Intel</w:t>
            </w:r>
          </w:p>
        </w:tc>
        <w:tc>
          <w:tcPr>
            <w:tcW w:w="1372" w:type="dxa"/>
          </w:tcPr>
          <w:p w14:paraId="4EC6C3C5" w14:textId="77777777" w:rsidR="00E13C80" w:rsidRDefault="00AE374F">
            <w:pPr>
              <w:tabs>
                <w:tab w:val="left" w:pos="551"/>
              </w:tabs>
              <w:rPr>
                <w:rFonts w:eastAsia="Yu Mincho"/>
                <w:lang w:eastAsia="ja-JP"/>
              </w:rPr>
            </w:pPr>
            <w:r>
              <w:rPr>
                <w:rFonts w:eastAsia="Yu Mincho"/>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맑은 고딕"/>
                <w:lang w:eastAsia="ko-KR"/>
              </w:rPr>
            </w:pPr>
            <w:r>
              <w:rPr>
                <w:rFonts w:eastAsia="맑은 고딕" w:hint="eastAsia"/>
                <w:lang w:eastAsia="ko-KR"/>
              </w:rPr>
              <w:t>LG</w:t>
            </w:r>
          </w:p>
        </w:tc>
        <w:tc>
          <w:tcPr>
            <w:tcW w:w="1372" w:type="dxa"/>
          </w:tcPr>
          <w:p w14:paraId="4153DBD7"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4925945B" w14:textId="77777777" w:rsidR="00E13C80" w:rsidRDefault="00AE374F">
            <w:pPr>
              <w:rPr>
                <w:rFonts w:eastAsia="맑은 고딕"/>
                <w:lang w:eastAsia="ko-KR"/>
              </w:rPr>
            </w:pPr>
            <w:r>
              <w:rPr>
                <w:rFonts w:eastAsia="맑은 고딕"/>
                <w:lang w:eastAsia="ko-KR"/>
              </w:rPr>
              <w:t>We are also okay to discuss the switching time separately from the Ngap if there is a concern.</w:t>
            </w:r>
          </w:p>
        </w:tc>
      </w:tr>
      <w:tr w:rsidR="00E13C80" w14:paraId="0AC3C4D7" w14:textId="77777777">
        <w:tc>
          <w:tcPr>
            <w:tcW w:w="1479" w:type="dxa"/>
          </w:tcPr>
          <w:p w14:paraId="7C8B173F" w14:textId="77777777" w:rsidR="00E13C80" w:rsidRDefault="00AE374F">
            <w:pPr>
              <w:rPr>
                <w:rFonts w:eastAsia="맑은 고딕"/>
                <w:lang w:eastAsia="ko-KR"/>
              </w:rPr>
            </w:pPr>
            <w:r>
              <w:rPr>
                <w:rFonts w:eastAsia="맑은 고딕" w:hint="eastAsia"/>
                <w:lang w:eastAsia="ko-KR"/>
              </w:rPr>
              <w:t>Samsung</w:t>
            </w:r>
          </w:p>
        </w:tc>
        <w:tc>
          <w:tcPr>
            <w:tcW w:w="1372" w:type="dxa"/>
          </w:tcPr>
          <w:p w14:paraId="7F07CE42"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6980BC46" w14:textId="77777777" w:rsidR="00E13C80" w:rsidRDefault="00E13C80">
            <w:pPr>
              <w:rPr>
                <w:rFonts w:eastAsia="맑은 고딕"/>
                <w:lang w:eastAsia="ko-KR"/>
              </w:rPr>
            </w:pPr>
          </w:p>
        </w:tc>
      </w:tr>
      <w:tr w:rsidR="00E13C80" w14:paraId="3493B1B9" w14:textId="77777777">
        <w:tc>
          <w:tcPr>
            <w:tcW w:w="1479" w:type="dxa"/>
          </w:tcPr>
          <w:p w14:paraId="136325CE" w14:textId="77777777" w:rsidR="00E13C80" w:rsidRDefault="00AE374F">
            <w:pPr>
              <w:rPr>
                <w:rFonts w:eastAsia="맑은 고딕"/>
                <w:lang w:eastAsia="ko-KR"/>
              </w:rPr>
            </w:pPr>
            <w:r>
              <w:rPr>
                <w:rFonts w:eastAsia="맑은 고딕"/>
                <w:lang w:eastAsia="ko-KR"/>
              </w:rPr>
              <w:t>FL3</w:t>
            </w:r>
          </w:p>
        </w:tc>
        <w:tc>
          <w:tcPr>
            <w:tcW w:w="8152" w:type="dxa"/>
            <w:gridSpan w:val="2"/>
          </w:tcPr>
          <w:p w14:paraId="5DADFE11" w14:textId="77777777" w:rsidR="00E13C80" w:rsidRDefault="00AE374F">
            <w:pPr>
              <w:rPr>
                <w:rFonts w:eastAsia="맑은 고딕"/>
                <w:lang w:eastAsia="ko-KR"/>
              </w:rPr>
            </w:pPr>
            <w:r>
              <w:rPr>
                <w:rFonts w:eastAsia="맑은 고딕"/>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맑은 고딕"/>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7E4124">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lastRenderedPageBreak/>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Yu Mincho"/>
                <w:lang w:eastAsia="ja-JP"/>
              </w:rPr>
            </w:pPr>
            <w:r>
              <w:rPr>
                <w:rFonts w:eastAsia="Yu Mincho"/>
                <w:lang w:eastAsia="ja-JP"/>
              </w:rPr>
              <w:t>Nokia, NSB</w:t>
            </w:r>
          </w:p>
        </w:tc>
        <w:tc>
          <w:tcPr>
            <w:tcW w:w="1372" w:type="dxa"/>
          </w:tcPr>
          <w:p w14:paraId="201C8AF2" w14:textId="77777777" w:rsidR="00E13C80" w:rsidRDefault="00E13C80">
            <w:pPr>
              <w:tabs>
                <w:tab w:val="left" w:pos="551"/>
              </w:tabs>
              <w:rPr>
                <w:rFonts w:eastAsia="Yu Mincho"/>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E13C80" w14:paraId="066F4AF0" w14:textId="77777777">
        <w:tc>
          <w:tcPr>
            <w:tcW w:w="1479" w:type="dxa"/>
          </w:tcPr>
          <w:p w14:paraId="2B3A5F81" w14:textId="77777777" w:rsidR="00E13C80" w:rsidRDefault="00AE374F">
            <w:pPr>
              <w:rPr>
                <w:rFonts w:eastAsia="Yu Mincho"/>
                <w:lang w:eastAsia="ja-JP"/>
              </w:rPr>
            </w:pPr>
            <w:r>
              <w:rPr>
                <w:rFonts w:eastAsia="Yu Mincho"/>
                <w:lang w:eastAsia="ja-JP"/>
              </w:rPr>
              <w:t>Nordic</w:t>
            </w:r>
          </w:p>
        </w:tc>
        <w:tc>
          <w:tcPr>
            <w:tcW w:w="1372" w:type="dxa"/>
          </w:tcPr>
          <w:p w14:paraId="796EAE67"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Yu Mincho"/>
                <w:lang w:eastAsia="ja-JP"/>
              </w:rPr>
            </w:pPr>
            <w:r>
              <w:rPr>
                <w:rFonts w:eastAsia="Yu Mincho"/>
                <w:lang w:eastAsia="ja-JP"/>
              </w:rPr>
              <w:t>Intel</w:t>
            </w:r>
          </w:p>
        </w:tc>
        <w:tc>
          <w:tcPr>
            <w:tcW w:w="1372" w:type="dxa"/>
          </w:tcPr>
          <w:p w14:paraId="24B3C92B" w14:textId="77777777" w:rsidR="00E13C80" w:rsidRDefault="00E13C80">
            <w:pPr>
              <w:tabs>
                <w:tab w:val="left" w:pos="551"/>
              </w:tabs>
              <w:rPr>
                <w:rFonts w:eastAsia="Yu Mincho"/>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50F61A5E"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C5E67D6"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맑은 고딕"/>
                <w:lang w:eastAsia="ko-KR"/>
              </w:rPr>
            </w:pPr>
            <w:r>
              <w:rPr>
                <w:rFonts w:eastAsia="맑은 고딕"/>
                <w:lang w:eastAsia="ko-KR"/>
              </w:rPr>
              <w:t>Ericsson</w:t>
            </w:r>
          </w:p>
        </w:tc>
        <w:tc>
          <w:tcPr>
            <w:tcW w:w="1372" w:type="dxa"/>
          </w:tcPr>
          <w:p w14:paraId="4E78640D"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7BA330F8" w14:textId="77777777" w:rsidR="00E13C80" w:rsidRDefault="00E13C80">
            <w:pPr>
              <w:rPr>
                <w:rFonts w:eastAsia="맑은 고딕"/>
                <w:lang w:eastAsia="ko-KR"/>
              </w:rPr>
            </w:pPr>
          </w:p>
        </w:tc>
      </w:tr>
      <w:tr w:rsidR="00E13C80" w14:paraId="43F26708" w14:textId="77777777">
        <w:tc>
          <w:tcPr>
            <w:tcW w:w="1479" w:type="dxa"/>
          </w:tcPr>
          <w:p w14:paraId="49A00411" w14:textId="77777777" w:rsidR="00E13C80" w:rsidRDefault="00AE374F">
            <w:pPr>
              <w:rPr>
                <w:rFonts w:eastAsia="맑은 고딕"/>
                <w:lang w:eastAsia="ko-KR"/>
              </w:rPr>
            </w:pPr>
            <w:r>
              <w:rPr>
                <w:rFonts w:eastAsia="맑은 고딕" w:hint="eastAsia"/>
                <w:lang w:eastAsia="ko-KR"/>
              </w:rPr>
              <w:t>Samsung</w:t>
            </w:r>
          </w:p>
        </w:tc>
        <w:tc>
          <w:tcPr>
            <w:tcW w:w="1372" w:type="dxa"/>
          </w:tcPr>
          <w:p w14:paraId="1AC8DAB1" w14:textId="77777777" w:rsidR="00E13C80" w:rsidRDefault="00E13C80">
            <w:pPr>
              <w:tabs>
                <w:tab w:val="left" w:pos="551"/>
              </w:tabs>
              <w:rPr>
                <w:rFonts w:eastAsia="맑은 고딕"/>
                <w:lang w:eastAsia="ko-KR"/>
              </w:rPr>
            </w:pPr>
          </w:p>
        </w:tc>
        <w:tc>
          <w:tcPr>
            <w:tcW w:w="6780" w:type="dxa"/>
          </w:tcPr>
          <w:p w14:paraId="267A7BF7" w14:textId="77777777" w:rsidR="00E13C80" w:rsidRDefault="00AE374F">
            <w:pPr>
              <w:rPr>
                <w:rFonts w:eastAsia="맑은 고딕"/>
                <w:lang w:eastAsia="ko-KR"/>
              </w:rPr>
            </w:pPr>
            <w:r>
              <w:rPr>
                <w:rFonts w:eastAsia="맑은 고딕"/>
                <w:lang w:eastAsia="ko-KR"/>
              </w:rPr>
              <w:t>Fine with Intel’s revision.</w:t>
            </w:r>
          </w:p>
        </w:tc>
      </w:tr>
      <w:tr w:rsidR="00E13C80" w14:paraId="42625407" w14:textId="77777777">
        <w:tc>
          <w:tcPr>
            <w:tcW w:w="1479" w:type="dxa"/>
          </w:tcPr>
          <w:p w14:paraId="45676F81" w14:textId="77777777" w:rsidR="00E13C80" w:rsidRDefault="00AE374F">
            <w:pPr>
              <w:rPr>
                <w:rFonts w:eastAsia="맑은 고딕"/>
                <w:lang w:eastAsia="ko-KR"/>
              </w:rPr>
            </w:pPr>
            <w:r>
              <w:rPr>
                <w:rFonts w:eastAsia="맑은 고딕"/>
                <w:lang w:eastAsia="ko-KR"/>
              </w:rPr>
              <w:t>Lenovo, Motorola Mobility</w:t>
            </w:r>
          </w:p>
        </w:tc>
        <w:tc>
          <w:tcPr>
            <w:tcW w:w="1372" w:type="dxa"/>
          </w:tcPr>
          <w:p w14:paraId="2C2D7A49"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67B914DD" w14:textId="77777777" w:rsidR="00E13C80" w:rsidRDefault="00E13C80">
            <w:pPr>
              <w:rPr>
                <w:rFonts w:eastAsia="맑은 고딕"/>
                <w:lang w:eastAsia="ko-KR"/>
              </w:rPr>
            </w:pPr>
          </w:p>
        </w:tc>
      </w:tr>
      <w:tr w:rsidR="00E13C80" w14:paraId="2F24A389" w14:textId="77777777">
        <w:tc>
          <w:tcPr>
            <w:tcW w:w="1479" w:type="dxa"/>
          </w:tcPr>
          <w:p w14:paraId="513E600B" w14:textId="77777777" w:rsidR="00E13C80" w:rsidRDefault="00AE374F">
            <w:pPr>
              <w:rPr>
                <w:rFonts w:eastAsia="맑은 고딕"/>
                <w:lang w:eastAsia="ko-KR"/>
              </w:rPr>
            </w:pPr>
            <w:r>
              <w:rPr>
                <w:rFonts w:eastAsia="맑은 고딕" w:hint="eastAsia"/>
                <w:lang w:eastAsia="ko-KR"/>
              </w:rPr>
              <w:t>China</w:t>
            </w:r>
            <w:r>
              <w:rPr>
                <w:rFonts w:eastAsia="맑은 고딕"/>
                <w:lang w:eastAsia="ko-KR"/>
              </w:rPr>
              <w:t xml:space="preserve"> T</w:t>
            </w:r>
            <w:r>
              <w:rPr>
                <w:rFonts w:eastAsia="맑은 고딕" w:hint="eastAsia"/>
                <w:lang w:eastAsia="ko-KR"/>
              </w:rPr>
              <w:t>elecom</w:t>
            </w:r>
          </w:p>
        </w:tc>
        <w:tc>
          <w:tcPr>
            <w:tcW w:w="1372" w:type="dxa"/>
          </w:tcPr>
          <w:p w14:paraId="60F7551E" w14:textId="77777777" w:rsidR="00E13C80" w:rsidRDefault="00E13C80">
            <w:pPr>
              <w:tabs>
                <w:tab w:val="left" w:pos="551"/>
              </w:tabs>
              <w:rPr>
                <w:rFonts w:eastAsia="맑은 고딕"/>
                <w:lang w:eastAsia="ko-KR"/>
              </w:rPr>
            </w:pPr>
          </w:p>
        </w:tc>
        <w:tc>
          <w:tcPr>
            <w:tcW w:w="6780" w:type="dxa"/>
          </w:tcPr>
          <w:p w14:paraId="0B8958E9" w14:textId="77777777" w:rsidR="00E13C80" w:rsidRDefault="00AE374F">
            <w:pPr>
              <w:rPr>
                <w:rFonts w:eastAsia="맑은 고딕"/>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lastRenderedPageBreak/>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맑은 고딕"/>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맑은 고딕" w:hint="eastAsia"/>
                <w:lang w:eastAsia="ko-KR"/>
              </w:rPr>
              <w:t>LG</w:t>
            </w:r>
          </w:p>
        </w:tc>
        <w:tc>
          <w:tcPr>
            <w:tcW w:w="1372" w:type="dxa"/>
          </w:tcPr>
          <w:p w14:paraId="763EC237" w14:textId="77777777" w:rsidR="00E13C80" w:rsidRDefault="00E13C80">
            <w:pPr>
              <w:tabs>
                <w:tab w:val="left" w:pos="551"/>
              </w:tabs>
              <w:rPr>
                <w:rFonts w:eastAsia="맑은 고딕"/>
                <w:lang w:eastAsia="ko-KR"/>
              </w:rPr>
            </w:pPr>
          </w:p>
        </w:tc>
        <w:tc>
          <w:tcPr>
            <w:tcW w:w="6780" w:type="dxa"/>
          </w:tcPr>
          <w:p w14:paraId="60AD9C16" w14:textId="77777777" w:rsidR="00E13C80" w:rsidRDefault="00AE374F">
            <w:pPr>
              <w:rPr>
                <w:rFonts w:eastAsia="맑은 고딕"/>
                <w:lang w:eastAsia="ko-KR"/>
              </w:rPr>
            </w:pPr>
            <w:r>
              <w:rPr>
                <w:rFonts w:eastAsia="맑은 고딕" w:hint="eastAsia"/>
                <w:lang w:eastAsia="ko-KR"/>
              </w:rPr>
              <w:t>We agree with the intention</w:t>
            </w:r>
            <w:r>
              <w:rPr>
                <w:rFonts w:eastAsia="맑은 고딕"/>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F49DC51" w14:textId="77777777" w:rsidR="00E13C80" w:rsidRDefault="00AE374F">
            <w:pPr>
              <w:rPr>
                <w:rFonts w:eastAsiaTheme="minorEastAsia"/>
                <w:lang w:eastAsia="zh-CN"/>
              </w:rPr>
            </w:pPr>
            <w:r>
              <w:rPr>
                <w:rFonts w:eastAsia="맑은 고딕"/>
                <w:color w:val="FF0000"/>
                <w:lang w:eastAsia="ko-KR"/>
              </w:rPr>
              <w:t>FFS whether to update the Ngap values or to account for the switching time separately, when the existing Ngap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맑은 고딕"/>
                <w:lang w:eastAsia="ko-KR"/>
              </w:rPr>
            </w:pPr>
            <w:r>
              <w:rPr>
                <w:rFonts w:eastAsia="맑은 고딕"/>
                <w:lang w:eastAsia="ko-KR"/>
              </w:rPr>
              <w:t>OPPO</w:t>
            </w:r>
          </w:p>
        </w:tc>
        <w:tc>
          <w:tcPr>
            <w:tcW w:w="1372" w:type="dxa"/>
          </w:tcPr>
          <w:p w14:paraId="3ADD58E4" w14:textId="77777777" w:rsidR="00E13C80" w:rsidRDefault="00E13C80">
            <w:pPr>
              <w:tabs>
                <w:tab w:val="left" w:pos="551"/>
              </w:tabs>
              <w:rPr>
                <w:rFonts w:eastAsia="맑은 고딕"/>
                <w:lang w:eastAsia="ko-KR"/>
              </w:rPr>
            </w:pPr>
          </w:p>
        </w:tc>
        <w:tc>
          <w:tcPr>
            <w:tcW w:w="6780" w:type="dxa"/>
          </w:tcPr>
          <w:p w14:paraId="58A7EC08" w14:textId="77777777" w:rsidR="00E13C80" w:rsidRDefault="00AE374F">
            <w:pPr>
              <w:rPr>
                <w:rFonts w:eastAsia="맑은 고딕"/>
                <w:lang w:eastAsia="ko-KR"/>
              </w:rPr>
            </w:pPr>
            <w:r>
              <w:rPr>
                <w:rFonts w:eastAsia="맑은 고딕"/>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Ngap symbols needs to be clarified. </w:t>
            </w:r>
          </w:p>
        </w:tc>
      </w:tr>
      <w:tr w:rsidR="00E13C80" w14:paraId="70C4E063" w14:textId="77777777">
        <w:tc>
          <w:tcPr>
            <w:tcW w:w="1479" w:type="dxa"/>
          </w:tcPr>
          <w:p w14:paraId="2B85A78A" w14:textId="77777777" w:rsidR="00E13C80" w:rsidRDefault="00AE374F">
            <w:pPr>
              <w:rPr>
                <w:rFonts w:eastAsia="맑은 고딕"/>
                <w:lang w:eastAsia="zh-CN"/>
              </w:rPr>
            </w:pPr>
            <w:r>
              <w:rPr>
                <w:rFonts w:eastAsia="SimSun"/>
                <w:lang w:val="en-US" w:eastAsia="zh-CN"/>
              </w:rPr>
              <w:t>ZTE, Sanechips</w:t>
            </w:r>
          </w:p>
        </w:tc>
        <w:tc>
          <w:tcPr>
            <w:tcW w:w="1372" w:type="dxa"/>
          </w:tcPr>
          <w:p w14:paraId="41792662" w14:textId="77777777" w:rsidR="00E13C80" w:rsidRDefault="00E13C80">
            <w:pPr>
              <w:tabs>
                <w:tab w:val="left" w:pos="551"/>
              </w:tabs>
              <w:rPr>
                <w:rFonts w:eastAsia="맑은 고딕"/>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r>
              <w:t>N</w:t>
            </w:r>
            <w:r>
              <w:rPr>
                <w:vertAlign w:val="subscript"/>
              </w:rPr>
              <w:t>gap</w:t>
            </w:r>
            <w:r>
              <w:t xml:space="preserve"> symbols</w:t>
            </w:r>
            <w:r>
              <w:rPr>
                <w:rFonts w:eastAsia="SimSun" w:hint="eastAsia"/>
                <w:lang w:val="en-US" w:eastAsia="zh-CN"/>
              </w:rPr>
              <w:t xml:space="preserve"> only applied when there is a preamble to be transmitted on the RO for the UE. Therefore, a </w:t>
            </w:r>
            <w:r>
              <w:rPr>
                <w:rFonts w:eastAsia="SimSun" w:hint="eastAsia"/>
                <w:lang w:val="en-US" w:eastAsia="zh-CN"/>
              </w:rPr>
              <w:lastRenderedPageBreak/>
              <w:t>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af3"/>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Pr>
                <w:color w:val="FF0000"/>
              </w:rPr>
              <w:t xml:space="preserve">Ngap values cannot absorb the </w:t>
            </w:r>
            <w:r>
              <w:rPr>
                <w:color w:val="FF0000"/>
              </w:rPr>
              <w:pgNum/>
            </w:r>
            <w:r>
              <w:rPr>
                <w:color w:val="FF0000"/>
              </w:rPr>
              <w:t>xplanati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16A047C7"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af3"/>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af3"/>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EB2F29A" w14:textId="77777777" w:rsidR="00E13C80" w:rsidRDefault="00AE374F">
            <w:pPr>
              <w:pStyle w:val="af3"/>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r>
              <w:rPr>
                <w:rFonts w:eastAsiaTheme="minorEastAsia"/>
                <w:lang w:eastAsia="zh-CN"/>
              </w:rPr>
              <w:t>xplanation</w:t>
            </w:r>
            <w:r>
              <w:rPr>
                <w:rFonts w:eastAsiaTheme="minorEastAsia" w:hint="eastAsia"/>
                <w:lang w:eastAsia="zh-CN"/>
              </w:rPr>
              <w:t>. Both vivo</w:t>
            </w:r>
            <w:r>
              <w:rPr>
                <w:rFonts w:eastAsiaTheme="minorEastAsia"/>
                <w:lang w:eastAsia="zh-CN"/>
              </w:rPr>
              <w:t>’</w:t>
            </w:r>
            <w:r>
              <w:rPr>
                <w:rFonts w:eastAsiaTheme="minorEastAsia" w:hint="eastAsia"/>
                <w:lang w:eastAsia="zh-CN"/>
              </w:rPr>
              <w:t>s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Ngap=0, there is no Rx-Tx switching time at UE. This is why we commented that Ngap=0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맑은 고딕"/>
                <w:lang w:eastAsia="ko-KR"/>
              </w:rPr>
            </w:pPr>
            <w:r>
              <w:rPr>
                <w:rFonts w:eastAsia="맑은 고딕" w:hint="eastAsia"/>
                <w:lang w:eastAsia="ko-KR"/>
              </w:rPr>
              <w:t>Samsung</w:t>
            </w:r>
          </w:p>
        </w:tc>
        <w:tc>
          <w:tcPr>
            <w:tcW w:w="1372" w:type="dxa"/>
          </w:tcPr>
          <w:p w14:paraId="55946BB3"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맑은 고딕"/>
                <w:lang w:eastAsia="ko-KR"/>
              </w:rPr>
            </w:pPr>
            <w:r>
              <w:rPr>
                <w:rFonts w:eastAsia="맑은 고딕"/>
                <w:lang w:eastAsia="ko-KR"/>
              </w:rPr>
              <w:t>Mediatek</w:t>
            </w:r>
          </w:p>
        </w:tc>
        <w:tc>
          <w:tcPr>
            <w:tcW w:w="1372" w:type="dxa"/>
          </w:tcPr>
          <w:p w14:paraId="6680E176"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맑은 고딕"/>
                <w:lang w:eastAsia="ko-KR"/>
              </w:rPr>
            </w:pPr>
            <w:r>
              <w:rPr>
                <w:rFonts w:eastAsia="맑은 고딕"/>
                <w:lang w:eastAsia="ko-KR"/>
              </w:rPr>
              <w:lastRenderedPageBreak/>
              <w:t xml:space="preserve">Nordic </w:t>
            </w:r>
          </w:p>
        </w:tc>
        <w:tc>
          <w:tcPr>
            <w:tcW w:w="1372" w:type="dxa"/>
          </w:tcPr>
          <w:p w14:paraId="6439E428"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r>
              <w:rPr>
                <w:lang w:val="en-US"/>
              </w:rPr>
              <w:t>N</w:t>
            </w:r>
            <w:r>
              <w:rPr>
                <w:vertAlign w:val="subscript"/>
                <w:lang w:val="en-US"/>
              </w:rPr>
              <w:t>gap</w:t>
            </w:r>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Ngap symbols before valid RO. With this understanding, we support the proposal.</w:t>
            </w:r>
          </w:p>
          <w:tbl>
            <w:tblPr>
              <w:tblStyle w:val="ae"/>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r>
                    <w:rPr>
                      <w:highlight w:val="yellow"/>
                      <w:lang w:val="en-US"/>
                    </w:rPr>
                    <w:t>N</w:t>
                  </w:r>
                  <w:r>
                    <w:rPr>
                      <w:highlight w:val="yellow"/>
                      <w:vertAlign w:val="subscript"/>
                      <w:lang w:val="en-US"/>
                    </w:rPr>
                    <w:t>gap</w:t>
                  </w:r>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r>
              <w:rPr>
                <w:lang w:val="en-US"/>
              </w:rPr>
              <w:t>N</w:t>
            </w:r>
            <w:r>
              <w:rPr>
                <w:vertAlign w:val="subscript"/>
                <w:lang w:val="en-US"/>
              </w:rPr>
              <w:t>gap</w:t>
            </w:r>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r>
              <w:rPr>
                <w:rFonts w:eastAsiaTheme="minorEastAsia"/>
                <w:lang w:eastAsia="zh-CN"/>
              </w:rPr>
              <w:t xml:space="preserve">onsidera involves anymore. The only exception may be </w:t>
            </w:r>
            <w:r>
              <w:rPr>
                <w:rFonts w:eastAsiaTheme="minorEastAsia"/>
                <w:i/>
                <w:iCs/>
                <w:lang w:eastAsia="zh-CN"/>
              </w:rPr>
              <w:t>if</w:t>
            </w:r>
            <w:r>
              <w:rPr>
                <w:rFonts w:eastAsiaTheme="minorEastAsia"/>
                <w:lang w:eastAsia="zh-CN"/>
              </w:rPr>
              <w:t xml:space="preserve"> the collisison handling is based on partial cancellation of PRACH which can result in the “back-to-back” scenario. This case is similar to a general scenario under Case 9 (i.e., collision with the </w:t>
            </w:r>
            <w:r>
              <w:rPr>
                <w:rFonts w:eastAsiaTheme="minorEastAsia"/>
                <w:lang w:eastAsia="zh-CN"/>
              </w:rPr>
              <w:pgNum/>
            </w:r>
            <w:r>
              <w:rPr>
                <w:rFonts w:eastAsiaTheme="minorEastAsia"/>
                <w:lang w:eastAsia="zh-CN"/>
              </w:rPr>
              <w:t xml:space="preserve">onsidera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Priority Question 2.3-1</w:t>
            </w:r>
            <w:r>
              <w:rPr>
                <w:b/>
              </w:rPr>
              <w:t>.</w:t>
            </w:r>
          </w:p>
        </w:tc>
      </w:tr>
      <w:tr w:rsidR="00E13C80" w14:paraId="336E0B0C" w14:textId="77777777">
        <w:tc>
          <w:tcPr>
            <w:tcW w:w="1479" w:type="dxa"/>
          </w:tcPr>
          <w:p w14:paraId="37C8DE2B" w14:textId="77777777" w:rsidR="00E13C80" w:rsidRDefault="00AE374F">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FFFE207" w14:textId="77777777" w:rsidR="00E13C80" w:rsidRDefault="00AE374F">
            <w:pPr>
              <w:tabs>
                <w:tab w:val="left" w:pos="551"/>
              </w:tabs>
              <w:rPr>
                <w:rFonts w:eastAsia="Yu Mincho"/>
                <w:lang w:eastAsia="ja-JP"/>
              </w:rPr>
            </w:pPr>
            <w:r>
              <w:rPr>
                <w:rFonts w:eastAsia="Yu Mincho"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맑은 고딕"/>
                <w:lang w:eastAsia="ko-KR"/>
              </w:rPr>
            </w:pPr>
            <w:r>
              <w:rPr>
                <w:rFonts w:eastAsia="맑은 고딕" w:hint="eastAsia"/>
                <w:lang w:eastAsia="ko-KR"/>
              </w:rPr>
              <w:t>L</w:t>
            </w:r>
            <w:r>
              <w:rPr>
                <w:rFonts w:eastAsia="맑은 고딕"/>
                <w:lang w:eastAsia="ko-KR"/>
              </w:rPr>
              <w:t>G</w:t>
            </w:r>
          </w:p>
        </w:tc>
        <w:tc>
          <w:tcPr>
            <w:tcW w:w="1372" w:type="dxa"/>
          </w:tcPr>
          <w:p w14:paraId="6EC19C05" w14:textId="77777777" w:rsidR="00E13C80" w:rsidRDefault="00AE374F">
            <w:pPr>
              <w:tabs>
                <w:tab w:val="left" w:pos="551"/>
              </w:tabs>
              <w:rPr>
                <w:rFonts w:eastAsia="맑은 고딕"/>
                <w:lang w:eastAsia="ko-KR"/>
              </w:rPr>
            </w:pPr>
            <w:r>
              <w:rPr>
                <w:rFonts w:eastAsia="맑은 고딕" w:hint="eastAsia"/>
                <w:lang w:eastAsia="ko-KR"/>
              </w:rPr>
              <w:t>Y</w:t>
            </w:r>
          </w:p>
        </w:tc>
        <w:tc>
          <w:tcPr>
            <w:tcW w:w="6780" w:type="dxa"/>
          </w:tcPr>
          <w:p w14:paraId="148B5086" w14:textId="77777777" w:rsidR="00E13C80" w:rsidRDefault="00AE374F">
            <w:pPr>
              <w:rPr>
                <w:rFonts w:eastAsia="맑은 고딕"/>
                <w:lang w:eastAsia="ko-KR"/>
              </w:rPr>
            </w:pPr>
            <w:r>
              <w:rPr>
                <w:rFonts w:eastAsia="맑은 고딕" w:hint="eastAsia"/>
                <w:lang w:eastAsia="ko-KR"/>
              </w:rPr>
              <w:t>We are fine with the vivo</w:t>
            </w:r>
            <w:r>
              <w:rPr>
                <w:rFonts w:eastAsia="맑은 고딕"/>
                <w:lang w:eastAsia="ko-KR"/>
              </w:rPr>
              <w:t xml:space="preserve">’s update as well. What we are dealing here is the back-to-back scenario of the DL followed by {Ngap, valid RO} but no overlap b/w the two. We think the switching time is still needed if the Ngap cannot accommodate the switching time, which is dependent on the value of Ngap and switching time for HD-FDD RedCap Ues.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맑은 고딕"/>
                <w:lang w:eastAsia="ko-KR"/>
              </w:rPr>
            </w:pPr>
            <w:r>
              <w:rPr>
                <w:rFonts w:eastAsia="맑은 고딕"/>
                <w:lang w:eastAsia="ko-KR"/>
              </w:rPr>
              <w:t>FL5</w:t>
            </w:r>
          </w:p>
        </w:tc>
        <w:tc>
          <w:tcPr>
            <w:tcW w:w="8152" w:type="dxa"/>
            <w:gridSpan w:val="2"/>
          </w:tcPr>
          <w:p w14:paraId="33024549" w14:textId="77777777" w:rsidR="00E13C80" w:rsidRDefault="00AE374F">
            <w:pPr>
              <w:rPr>
                <w:rFonts w:eastAsia="맑은 고딕"/>
                <w:lang w:eastAsia="ko-KR"/>
              </w:rPr>
            </w:pPr>
            <w:r>
              <w:rPr>
                <w:rFonts w:eastAsia="맑은 고딕"/>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맑은 고딕"/>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r>
              <w:rPr>
                <w:rFonts w:eastAsiaTheme="minorEastAsia"/>
                <w:lang w:eastAsia="zh-CN"/>
              </w:rPr>
              <w:t xml:space="preserve">Ngap symbols before valid RO to account for the Rx-to-Tx switching time at UE (i.e. the proponent of Option 1). </w:t>
            </w:r>
          </w:p>
          <w:p w14:paraId="2B9196D8" w14:textId="77777777" w:rsidR="00E13C80" w:rsidRDefault="00AE374F">
            <w:pPr>
              <w:rPr>
                <w:rFonts w:eastAsia="맑은 고딕"/>
                <w:lang w:eastAsia="ko-KR"/>
              </w:rPr>
            </w:pPr>
            <w:r>
              <w:rPr>
                <w:rFonts w:eastAsia="맑은 고딕"/>
                <w:lang w:eastAsia="ko-KR"/>
              </w:rPr>
              <w:t xml:space="preserve">To make it clearer, the following updated proposal is proposed for </w:t>
            </w:r>
            <w:r>
              <w:rPr>
                <w:rFonts w:eastAsia="맑은 고딕"/>
                <w:lang w:eastAsia="ko-KR"/>
              </w:rPr>
              <w:pgNum/>
            </w:r>
            <w:r>
              <w:rPr>
                <w:rFonts w:eastAsia="맑은 고딕"/>
                <w:lang w:eastAsia="ko-KR"/>
              </w:rPr>
              <w:t>onsideration.</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맑은 고딕"/>
                <w:lang w:val="sv-SE" w:eastAsia="ko-KR"/>
              </w:rPr>
            </w:pPr>
          </w:p>
        </w:tc>
      </w:tr>
      <w:tr w:rsidR="00E13C80" w14:paraId="5DD74B72" w14:textId="77777777">
        <w:tc>
          <w:tcPr>
            <w:tcW w:w="1479" w:type="dxa"/>
          </w:tcPr>
          <w:p w14:paraId="5CCBD88F" w14:textId="77777777" w:rsidR="00E13C80" w:rsidRDefault="00AE374F">
            <w:pPr>
              <w:rPr>
                <w:rFonts w:eastAsia="맑은 고딕"/>
                <w:lang w:eastAsia="ko-KR"/>
              </w:rPr>
            </w:pPr>
            <w:r>
              <w:rPr>
                <w:rFonts w:eastAsia="맑은 고딕"/>
                <w:lang w:eastAsia="ko-KR"/>
              </w:rPr>
              <w:lastRenderedPageBreak/>
              <w:t>Huawei, HiSilicon</w:t>
            </w:r>
          </w:p>
        </w:tc>
        <w:tc>
          <w:tcPr>
            <w:tcW w:w="1372" w:type="dxa"/>
          </w:tcPr>
          <w:p w14:paraId="133FC33D"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1031B41C" w14:textId="77777777" w:rsidR="00E13C80" w:rsidRDefault="00E13C80">
            <w:pPr>
              <w:rPr>
                <w:rFonts w:eastAsia="맑은 고딕"/>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맑은 고딕"/>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맑은 고딕"/>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Yu Mincho" w:hint="eastAsia"/>
                <w:lang w:eastAsia="ja-JP"/>
              </w:rPr>
              <w:t>Y</w:t>
            </w:r>
          </w:p>
        </w:tc>
        <w:tc>
          <w:tcPr>
            <w:tcW w:w="6780" w:type="dxa"/>
          </w:tcPr>
          <w:p w14:paraId="11ED73DA" w14:textId="77777777" w:rsidR="00E13C80" w:rsidRDefault="00E13C80">
            <w:pPr>
              <w:rPr>
                <w:rFonts w:eastAsia="맑은 고딕"/>
                <w:lang w:eastAsia="ko-KR"/>
              </w:rPr>
            </w:pPr>
          </w:p>
        </w:tc>
      </w:tr>
      <w:tr w:rsidR="00E13C80" w14:paraId="0FFFC254" w14:textId="77777777">
        <w:tc>
          <w:tcPr>
            <w:tcW w:w="1479" w:type="dxa"/>
          </w:tcPr>
          <w:p w14:paraId="6561E3DA" w14:textId="77777777" w:rsidR="00E13C80" w:rsidRDefault="00AE374F">
            <w:pPr>
              <w:rPr>
                <w:rFonts w:eastAsia="Yu Mincho"/>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Yu Mincho"/>
                <w:lang w:eastAsia="ja-JP"/>
              </w:rPr>
            </w:pPr>
            <w:r>
              <w:rPr>
                <w:rFonts w:eastAsiaTheme="minorEastAsia" w:hint="eastAsia"/>
                <w:lang w:eastAsia="zh-CN"/>
              </w:rPr>
              <w:t>Y</w:t>
            </w:r>
          </w:p>
        </w:tc>
        <w:tc>
          <w:tcPr>
            <w:tcW w:w="6780" w:type="dxa"/>
          </w:tcPr>
          <w:p w14:paraId="7B233045" w14:textId="77777777" w:rsidR="00E13C80" w:rsidRDefault="00E13C80">
            <w:pPr>
              <w:rPr>
                <w:rFonts w:eastAsia="맑은 고딕"/>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맑은 고딕"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맑은 고딕" w:hint="eastAsia"/>
                <w:lang w:eastAsia="ko-KR"/>
              </w:rPr>
              <w:t>Y</w:t>
            </w:r>
          </w:p>
        </w:tc>
        <w:tc>
          <w:tcPr>
            <w:tcW w:w="6780" w:type="dxa"/>
          </w:tcPr>
          <w:p w14:paraId="0852C476" w14:textId="77777777" w:rsidR="00E13C80" w:rsidRDefault="00E13C80">
            <w:pPr>
              <w:rPr>
                <w:rFonts w:eastAsia="맑은 고딕"/>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맑은 고딕"/>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맑은 고딕"/>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af3"/>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af3"/>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맑은 고딕"/>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맑은 고딕"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맑은 고딕"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맑은 고딕"/>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맑은 고딕"/>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Ngap of NR TDD to HD-FDD operation. We are not conviced if it is just to align with existing TDD rule. What is the technical reason to have such rule for HD-FDD operation.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5C904DFD" w14:textId="77777777" w:rsidR="00E13C80" w:rsidRDefault="00E13C80">
            <w:pPr>
              <w:rPr>
                <w:rFonts w:eastAsia="맑은 고딕"/>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맑은 고딕"/>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맑은 고딕"/>
                <w:lang w:eastAsia="ko-KR"/>
              </w:rPr>
            </w:pPr>
          </w:p>
        </w:tc>
      </w:tr>
      <w:tr w:rsidR="00564298" w14:paraId="544BF508" w14:textId="77777777" w:rsidTr="0074596D">
        <w:tc>
          <w:tcPr>
            <w:tcW w:w="1479" w:type="dxa"/>
          </w:tcPr>
          <w:p w14:paraId="64EC047F" w14:textId="77777777" w:rsidR="00564298" w:rsidRDefault="00564298" w:rsidP="0074596D">
            <w:pPr>
              <w:rPr>
                <w:rFonts w:eastAsiaTheme="minorEastAsia"/>
                <w:lang w:eastAsia="zh-CN"/>
              </w:rPr>
            </w:pPr>
            <w:r>
              <w:rPr>
                <w:rFonts w:eastAsiaTheme="minorEastAsia" w:hint="eastAsia"/>
                <w:lang w:eastAsia="zh-CN"/>
              </w:rPr>
              <w:t>Sharp</w:t>
            </w:r>
          </w:p>
        </w:tc>
        <w:tc>
          <w:tcPr>
            <w:tcW w:w="1372" w:type="dxa"/>
          </w:tcPr>
          <w:p w14:paraId="4D756CAE" w14:textId="77777777" w:rsidR="00564298" w:rsidRDefault="00564298" w:rsidP="0074596D">
            <w:pPr>
              <w:tabs>
                <w:tab w:val="left" w:pos="551"/>
              </w:tabs>
              <w:rPr>
                <w:rFonts w:eastAsiaTheme="minorEastAsia"/>
                <w:lang w:eastAsia="zh-CN"/>
              </w:rPr>
            </w:pPr>
          </w:p>
        </w:tc>
        <w:tc>
          <w:tcPr>
            <w:tcW w:w="6780" w:type="dxa"/>
          </w:tcPr>
          <w:p w14:paraId="2CD7224F" w14:textId="65AD807A" w:rsidR="00564298" w:rsidRPr="003E158B" w:rsidRDefault="00564298" w:rsidP="0074596D">
            <w:pPr>
              <w:rPr>
                <w:rFonts w:eastAsiaTheme="minorEastAsia"/>
                <w:lang w:eastAsia="zh-CN"/>
              </w:rPr>
            </w:pPr>
            <w:r>
              <w:rPr>
                <w:rFonts w:eastAsiaTheme="minorEastAsia" w:hint="eastAsia"/>
                <w:lang w:eastAsia="zh-CN"/>
              </w:rPr>
              <w:t>the Ngap value can be FFS as in the previous  FL4 proposal</w:t>
            </w:r>
          </w:p>
        </w:tc>
      </w:tr>
    </w:tbl>
    <w:p w14:paraId="6FA7E141" w14:textId="77777777" w:rsidR="00E13C80" w:rsidRPr="00564298"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Whether or not the same principle is applied to PUSCH occasion of MsgA in 2-step RACH, if supported</w:t>
      </w:r>
    </w:p>
    <w:p w14:paraId="20E0B5D0" w14:textId="77777777" w:rsidR="00E13C80" w:rsidRDefault="00AE374F">
      <w:pPr>
        <w:spacing w:after="100" w:afterAutospacing="1"/>
        <w:jc w:val="both"/>
      </w:pPr>
      <w:r>
        <w:t>In contribution [Ericsson04], it is proposed not to have special treatment for PUSCH occasion of Msg A, i.e., the collision handling rule is the same as other configured PUSCH since the 2-step RACH can fallback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2BAAFB4"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Yu Mincho"/>
                <w:lang w:eastAsia="ja-JP"/>
              </w:rPr>
            </w:pPr>
            <w:r>
              <w:rPr>
                <w:rFonts w:eastAsia="Yu Mincho"/>
                <w:lang w:eastAsia="ja-JP"/>
              </w:rPr>
              <w:t>DOCOMO</w:t>
            </w:r>
          </w:p>
        </w:tc>
        <w:tc>
          <w:tcPr>
            <w:tcW w:w="1372" w:type="dxa"/>
          </w:tcPr>
          <w:p w14:paraId="5E38996D"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3C62D333" w14:textId="77777777" w:rsidR="00E13C80" w:rsidRDefault="00AE374F">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t>ZTE, Sanechips</w:t>
            </w:r>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af3"/>
              <w:spacing w:beforeLines="50" w:before="120" w:afterLines="50" w:after="120" w:line="276" w:lineRule="auto"/>
              <w:ind w:left="0"/>
              <w:rPr>
                <w:rFonts w:ascii="Times New Roman" w:eastAsia="바탕"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We are also open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af3"/>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lastRenderedPageBreak/>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It should be defined,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33A35C19"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af3"/>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w:t>
            </w:r>
            <w:r>
              <w:rPr>
                <w:rFonts w:eastAsiaTheme="minorEastAsia"/>
                <w:lang w:eastAsia="zh-CN"/>
              </w:rPr>
              <w:lastRenderedPageBreak/>
              <w:t xml:space="preserve">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맑은 고딕"/>
                <w:lang w:eastAsia="ko-KR"/>
              </w:rPr>
            </w:pPr>
            <w:r>
              <w:rPr>
                <w:rFonts w:eastAsia="맑은 고딕"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맑은 고딕"/>
                <w:lang w:eastAsia="ko-KR"/>
              </w:rPr>
            </w:pPr>
            <w:r>
              <w:rPr>
                <w:rFonts w:eastAsia="맑은 고딕"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We are fine with the FL’s proposal. We also share other companies’ view that UE behaviour should be clear.</w:t>
            </w:r>
          </w:p>
        </w:tc>
      </w:tr>
      <w:tr w:rsidR="00E13C80" w14:paraId="1357B82C" w14:textId="77777777">
        <w:tc>
          <w:tcPr>
            <w:tcW w:w="1479" w:type="dxa"/>
          </w:tcPr>
          <w:p w14:paraId="396C5C39" w14:textId="77777777" w:rsidR="00E13C80" w:rsidRDefault="00AE374F">
            <w:pPr>
              <w:rPr>
                <w:rFonts w:eastAsia="맑은 고딕"/>
                <w:lang w:eastAsia="ko-KR"/>
              </w:rPr>
            </w:pPr>
            <w:r>
              <w:rPr>
                <w:rFonts w:eastAsia="맑은 고딕"/>
                <w:lang w:eastAsia="ko-KR"/>
              </w:rPr>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Questions: Comapneis are invited to share your views on the UE behaviour for Case 9:</w:t>
            </w:r>
          </w:p>
          <w:p w14:paraId="4BC08AB9"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af3"/>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맑은 고딕"/>
                <w:lang w:eastAsia="ko-KR"/>
              </w:rPr>
            </w:pPr>
            <w:r>
              <w:rPr>
                <w:rFonts w:eastAsia="맑은 고딕"/>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We think the section 4 of 211 can take care of it, equvelent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Yu Mincho" w:hint="eastAsia"/>
                <w:lang w:eastAsia="ja-JP"/>
              </w:rPr>
              <w:t>W</w:t>
            </w:r>
            <w:r>
              <w:rPr>
                <w:rFonts w:eastAsia="Yu Mincho"/>
                <w:lang w:eastAsia="ja-JP"/>
              </w:rPr>
              <w:t xml:space="preserve">e can also consider another alternative which was proposed in </w:t>
            </w:r>
            <w:r>
              <w:rPr>
                <w:rFonts w:eastAsia="DengXian"/>
                <w:lang w:eastAsia="zh-CN"/>
              </w:rPr>
              <w:t xml:space="preserve"> [Ericsson04]</w:t>
            </w:r>
            <w:r>
              <w:rPr>
                <w:rFonts w:eastAsia="Yu Mincho"/>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Yu Mincho"/>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w:t>
            </w:r>
            <w:r>
              <w:rPr>
                <w:rFonts w:eastAsiaTheme="minorEastAsia" w:hint="eastAsia"/>
                <w:lang w:eastAsia="zh-CN"/>
              </w:rPr>
              <w:lastRenderedPageBreak/>
              <w:t>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Yu Mincho"/>
                <w:lang w:eastAsia="ja-JP"/>
              </w:rPr>
            </w:pPr>
            <w:r>
              <w:rPr>
                <w:rFonts w:eastAsiaTheme="minorEastAsia" w:hint="eastAsia"/>
                <w:lang w:eastAsia="zh-CN"/>
              </w:rPr>
              <w:t xml:space="preserve">(2) UE does not expected to transmit CG-PUSCH, or a DG-PUSCH ealier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맑은 고딕" w:hint="eastAsia"/>
                <w:lang w:eastAsia="ko-KR"/>
              </w:rPr>
              <w:lastRenderedPageBreak/>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맑은 고딕" w:hint="eastAsia"/>
                <w:lang w:eastAsia="ko-KR"/>
              </w:rPr>
              <w:t xml:space="preserve">Open to Alt.3 or </w:t>
            </w:r>
            <w:r>
              <w:rPr>
                <w:rFonts w:eastAsia="맑은 고딕"/>
                <w:lang w:eastAsia="ko-KR"/>
              </w:rPr>
              <w:t xml:space="preserve">the suggestion from </w:t>
            </w:r>
            <w:r>
              <w:rPr>
                <w:rFonts w:eastAsia="맑은 고딕" w:hint="eastAsia"/>
                <w:lang w:eastAsia="ko-KR"/>
              </w:rPr>
              <w:t>DoCoMo</w:t>
            </w:r>
            <w:r>
              <w:rPr>
                <w:rFonts w:eastAsia="맑은 고딕"/>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Yu Mincho"/>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맑은 고딕"/>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Alt 1, agree with VIVO statement, this means that it is up to gNB to give enough time to U</w:t>
            </w:r>
            <w:r w:rsidR="00710E25">
              <w:rPr>
                <w:lang w:val="en-US" w:eastAsia="zh-CN"/>
              </w:rPr>
              <w:t>e</w:t>
            </w:r>
            <w:r>
              <w:rPr>
                <w:lang w:val="en-US" w:eastAsia="zh-CN"/>
              </w:rPr>
              <w:t>s</w:t>
            </w:r>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맑은 고딕"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맑은 고딕"/>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맑은 고딕"/>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맑은 고딕"/>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t>Ericsson</w:t>
            </w:r>
          </w:p>
        </w:tc>
        <w:tc>
          <w:tcPr>
            <w:tcW w:w="1372" w:type="dxa"/>
          </w:tcPr>
          <w:p w14:paraId="06C32DC6" w14:textId="77777777" w:rsidR="00E13C80" w:rsidRDefault="00AE374F">
            <w:pPr>
              <w:tabs>
                <w:tab w:val="left" w:pos="551"/>
              </w:tabs>
              <w:rPr>
                <w:rFonts w:eastAsia="맑은 고딕"/>
                <w:lang w:eastAsia="ko-KR"/>
              </w:rPr>
            </w:pPr>
            <w:r>
              <w:rPr>
                <w:rFonts w:eastAsia="맑은 고딕"/>
                <w:lang w:eastAsia="ko-KR"/>
              </w:rPr>
              <w:t>Y</w:t>
            </w:r>
          </w:p>
        </w:tc>
        <w:tc>
          <w:tcPr>
            <w:tcW w:w="6780" w:type="dxa"/>
          </w:tcPr>
          <w:p w14:paraId="08BFACA5" w14:textId="77777777" w:rsidR="00E13C80" w:rsidRDefault="00E13C80">
            <w:pPr>
              <w:rPr>
                <w:rFonts w:eastAsia="맑은 고딕"/>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맑은 고딕"/>
                <w:lang w:eastAsia="ko-KR"/>
              </w:rPr>
            </w:pPr>
            <w:r>
              <w:rPr>
                <w:rFonts w:eastAsia="맑은 고딕"/>
                <w:b/>
                <w:bCs/>
                <w:lang w:eastAsia="ko-KR"/>
              </w:rPr>
              <w:t>@All</w:t>
            </w:r>
            <w:r>
              <w:rPr>
                <w:rFonts w:eastAsia="맑은 고딕"/>
                <w:lang w:eastAsia="ko-KR"/>
              </w:rPr>
              <w:t xml:space="preserve">: The intetion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맑은 고딕"/>
                <w:lang w:eastAsia="ko-KR"/>
              </w:rPr>
            </w:pPr>
            <w:r>
              <w:rPr>
                <w:rFonts w:eastAsia="맑은 고딕"/>
                <w:lang w:eastAsia="ko-KR"/>
              </w:rPr>
              <w:t>Based on the discussion, companies positions are summarized as following where Alt. 4 is added per request.</w:t>
            </w:r>
          </w:p>
          <w:p w14:paraId="1A3F04FA"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af3"/>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af3"/>
              <w:numPr>
                <w:ilvl w:val="1"/>
                <w:numId w:val="13"/>
              </w:numPr>
              <w:rPr>
                <w:rFonts w:eastAsia="맑은 고딕"/>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r>
              <w:rPr>
                <w:b/>
                <w:bCs/>
                <w:lang w:eastAsia="ko-KR"/>
              </w:rPr>
              <w:t>Comapneis, please share your views including update/correction of positions with respect to the following four alternatives</w:t>
            </w:r>
          </w:p>
          <w:p w14:paraId="6C58C189" w14:textId="77777777" w:rsidR="00E13C80" w:rsidRDefault="00AE374F">
            <w:pPr>
              <w:pStyle w:val="af3"/>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af3"/>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af3"/>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af3"/>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af3"/>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 4: An earlier DL reception or UL transmission is prioritized by puncturing or </w:t>
            </w:r>
            <w:r>
              <w:rPr>
                <w:rFonts w:ascii="Times New Roman" w:hAnsi="Times New Roman" w:cs="Times New Roman"/>
                <w:color w:val="000000"/>
                <w:sz w:val="20"/>
                <w:szCs w:val="20"/>
                <w:lang w:val="en-GB"/>
              </w:rPr>
              <w:lastRenderedPageBreak/>
              <w:t>skipping first few symbols of the later UL transmission or DL reception</w:t>
            </w:r>
          </w:p>
          <w:p w14:paraId="5EDE43EE" w14:textId="77777777" w:rsidR="00E13C80" w:rsidRDefault="00E13C80">
            <w:pPr>
              <w:rPr>
                <w:rFonts w:eastAsia="맑은 고딕"/>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lastRenderedPageBreak/>
              <w:t>Huawei, HiSilicon</w:t>
            </w:r>
          </w:p>
        </w:tc>
        <w:tc>
          <w:tcPr>
            <w:tcW w:w="1372" w:type="dxa"/>
          </w:tcPr>
          <w:p w14:paraId="1154F5CE" w14:textId="77777777" w:rsidR="00E13C80" w:rsidRDefault="00AE374F">
            <w:pPr>
              <w:tabs>
                <w:tab w:val="left" w:pos="551"/>
              </w:tabs>
              <w:rPr>
                <w:rFonts w:eastAsia="맑은 고딕"/>
                <w:lang w:eastAsia="ko-KR"/>
              </w:rPr>
            </w:pPr>
            <w:r>
              <w:rPr>
                <w:rFonts w:eastAsiaTheme="minorEastAsia"/>
                <w:lang w:eastAsia="zh-CN"/>
              </w:rPr>
              <w:t>Y</w:t>
            </w:r>
          </w:p>
        </w:tc>
        <w:tc>
          <w:tcPr>
            <w:tcW w:w="6780" w:type="dxa"/>
          </w:tcPr>
          <w:p w14:paraId="036697F6" w14:textId="77777777" w:rsidR="00E13C80" w:rsidRDefault="00E13C80">
            <w:pPr>
              <w:rPr>
                <w:rFonts w:eastAsia="맑은 고딕"/>
                <w:lang w:eastAsia="ko-KR"/>
              </w:rPr>
            </w:pPr>
          </w:p>
        </w:tc>
      </w:tr>
      <w:tr w:rsidR="00E13C80" w14:paraId="50A54A45" w14:textId="77777777">
        <w:tc>
          <w:tcPr>
            <w:tcW w:w="1479" w:type="dxa"/>
          </w:tcPr>
          <w:p w14:paraId="69DDEBE8" w14:textId="77777777" w:rsidR="00E13C80" w:rsidRDefault="00AE374F">
            <w:pPr>
              <w:rPr>
                <w:rFonts w:eastAsia="맑은 고딕"/>
                <w:lang w:eastAsia="ko-KR"/>
              </w:rPr>
            </w:pPr>
            <w:r>
              <w:rPr>
                <w:rFonts w:eastAsia="맑은 고딕"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맑은 고딕"/>
                <w:lang w:eastAsia="ko-KR"/>
              </w:rPr>
            </w:pPr>
            <w:r>
              <w:rPr>
                <w:rFonts w:eastAsia="맑은 고딕" w:hint="eastAsia"/>
                <w:lang w:eastAsia="ko-KR"/>
              </w:rPr>
              <w:t xml:space="preserve">Alt.3 is preferred. </w:t>
            </w:r>
            <w:r>
              <w:rPr>
                <w:rFonts w:eastAsia="맑은 고딕"/>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맑은 고딕"/>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맑은 고딕"/>
                <w:lang w:eastAsia="ko-KR"/>
              </w:rPr>
              <w:t>Alt. 4 may be preferred over Alt. 2 as the UE behavior is made clear and gNB has a possibility to take into account when configurating/schedudling a HD-FDD UE.</w:t>
            </w:r>
          </w:p>
          <w:p w14:paraId="108C1AF5" w14:textId="77777777" w:rsidR="00F57C5F" w:rsidRDefault="00F57C5F" w:rsidP="00F57C5F">
            <w:pPr>
              <w:rPr>
                <w:rFonts w:eastAsia="맑은 고딕"/>
                <w:lang w:eastAsia="ko-KR"/>
              </w:rPr>
            </w:pPr>
            <w:r>
              <w:rPr>
                <w:rFonts w:eastAsia="맑은 고딕"/>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08DA0AB6" w14:textId="728207FA" w:rsidR="00F57C5F" w:rsidRDefault="00F57C5F" w:rsidP="00F57C5F">
            <w:pPr>
              <w:rPr>
                <w:lang w:val="en-US" w:eastAsia="zh-CN"/>
              </w:rPr>
            </w:pPr>
            <w:r>
              <w:rPr>
                <w:rFonts w:eastAsia="맑은 고딕"/>
                <w:lang w:eastAsia="ko-KR"/>
              </w:rPr>
              <w:t xml:space="preserve">For Alt. 3, it can be good to clarify how UL/DL collision with switching time is considered, e.g., whether </w:t>
            </w:r>
            <w:r>
              <w:rPr>
                <w:lang w:eastAsia="ko-KR"/>
              </w:rPr>
              <w:t>the switching time is included as UL or DL transmission</w:t>
            </w:r>
            <w:r>
              <w:rPr>
                <w:rFonts w:eastAsia="맑은 고딕"/>
                <w:lang w:eastAsia="ko-KR"/>
              </w:rPr>
              <w:t>. In our understanding, Alt. 3 does not allow configuration which results in “back-to-back” UL/DL even if they are not overlapping. Or at least there is no UE behavior defined for that case. For semi-statically configured DL/UL, it may not always be possible to avoid such “back-to-back” UL/DL for all the configured occasions.</w:t>
            </w:r>
          </w:p>
        </w:tc>
      </w:tr>
      <w:tr w:rsidR="00FE00FD" w14:paraId="5C3F6148" w14:textId="77777777">
        <w:tc>
          <w:tcPr>
            <w:tcW w:w="1479" w:type="dxa"/>
          </w:tcPr>
          <w:p w14:paraId="2AB9F79D" w14:textId="20748726" w:rsidR="00FE00FD" w:rsidRDefault="00FE00FD">
            <w:pPr>
              <w:rPr>
                <w:rFonts w:eastAsiaTheme="minorEastAsia"/>
                <w:lang w:val="en-US" w:eastAsia="zh-CN"/>
              </w:rPr>
            </w:pPr>
            <w:r>
              <w:rPr>
                <w:rFonts w:eastAsiaTheme="minorEastAsia"/>
                <w:lang w:val="en-US" w:eastAsia="zh-CN"/>
              </w:rPr>
              <w:t>Qualcomm</w:t>
            </w:r>
          </w:p>
        </w:tc>
        <w:tc>
          <w:tcPr>
            <w:tcW w:w="1372" w:type="dxa"/>
          </w:tcPr>
          <w:p w14:paraId="3B5D0386" w14:textId="0F66FA8A"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A5CFC13" w14:textId="7B4BC2BF" w:rsidR="00FE00FD" w:rsidRDefault="00FE00FD" w:rsidP="00F57C5F">
            <w:pPr>
              <w:rPr>
                <w:rFonts w:eastAsia="맑은 고딕"/>
                <w:lang w:eastAsia="ko-KR"/>
              </w:rPr>
            </w:pPr>
            <w:r>
              <w:rPr>
                <w:rFonts w:eastAsia="맑은 고딕"/>
                <w:lang w:eastAsia="ko-KR"/>
              </w:rPr>
              <w:t>Alt 1 is supported</w:t>
            </w:r>
            <w:r w:rsidR="007B4551">
              <w:rPr>
                <w:rFonts w:eastAsia="맑은 고딕"/>
                <w:lang w:eastAsia="ko-KR"/>
              </w:rPr>
              <w:t>, which removes the ambiguity on both UE and NW wides.</w:t>
            </w:r>
          </w:p>
        </w:tc>
      </w:tr>
      <w:tr w:rsidR="00CD5EFB" w14:paraId="6C9293DB" w14:textId="77777777">
        <w:tc>
          <w:tcPr>
            <w:tcW w:w="1479" w:type="dxa"/>
          </w:tcPr>
          <w:p w14:paraId="3F028590" w14:textId="3B102308"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5ECAC9DD" w14:textId="751CCCCF"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6B9E2966" w14:textId="5F49AE20" w:rsidR="00CD5EFB" w:rsidRDefault="00CD5EFB" w:rsidP="00CD5EFB">
            <w:pPr>
              <w:rPr>
                <w:rFonts w:eastAsiaTheme="minorEastAsia"/>
                <w:lang w:eastAsia="zh-CN"/>
              </w:rPr>
            </w:pPr>
            <w:r>
              <w:rPr>
                <w:rFonts w:eastAsiaTheme="minorEastAsia" w:hint="eastAsia"/>
                <w:lang w:eastAsia="zh-CN"/>
              </w:rPr>
              <w:t xml:space="preserve">Alt 1. In fact, Alt 1 have no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24AF1A59" w14:textId="73DBA394"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regareded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6C3D2807" w14:textId="77777777">
        <w:tc>
          <w:tcPr>
            <w:tcW w:w="1479" w:type="dxa"/>
          </w:tcPr>
          <w:p w14:paraId="7F74E7CC" w14:textId="2E20F300" w:rsidR="00D06474" w:rsidRDefault="00D06474" w:rsidP="00D06474">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2ED7140" w14:textId="77777777" w:rsidR="00D06474" w:rsidRDefault="00D06474" w:rsidP="00D06474">
            <w:pPr>
              <w:tabs>
                <w:tab w:val="left" w:pos="551"/>
              </w:tabs>
              <w:rPr>
                <w:rFonts w:eastAsiaTheme="minorEastAsia"/>
                <w:lang w:eastAsia="zh-CN"/>
              </w:rPr>
            </w:pPr>
          </w:p>
        </w:tc>
        <w:tc>
          <w:tcPr>
            <w:tcW w:w="6780" w:type="dxa"/>
          </w:tcPr>
          <w:p w14:paraId="2A1E6CB5" w14:textId="4117209D" w:rsidR="00D06474" w:rsidRDefault="00D06474" w:rsidP="00D06474">
            <w:pPr>
              <w:rPr>
                <w:rFonts w:eastAsiaTheme="minorEastAsia"/>
                <w:lang w:eastAsia="zh-CN"/>
              </w:rPr>
            </w:pPr>
            <w:r>
              <w:rPr>
                <w:rFonts w:eastAsia="Yu Mincho" w:hint="eastAsia"/>
                <w:lang w:eastAsia="ja-JP"/>
              </w:rPr>
              <w:t>W</w:t>
            </w:r>
            <w:r>
              <w:rPr>
                <w:rFonts w:eastAsia="Yu Mincho"/>
                <w:lang w:eastAsia="ja-JP"/>
              </w:rPr>
              <w:t>e support either Alt.2 or 4 to support back-to-back UL/DL</w:t>
            </w:r>
          </w:p>
        </w:tc>
      </w:tr>
      <w:tr w:rsidR="00564298" w14:paraId="49808E93" w14:textId="77777777" w:rsidTr="00564298">
        <w:tc>
          <w:tcPr>
            <w:tcW w:w="1479" w:type="dxa"/>
          </w:tcPr>
          <w:p w14:paraId="70B0C2FF" w14:textId="77777777" w:rsidR="00564298" w:rsidRDefault="00564298" w:rsidP="0074596D">
            <w:pPr>
              <w:rPr>
                <w:rFonts w:eastAsiaTheme="minorEastAsia"/>
                <w:lang w:val="en-US" w:eastAsia="zh-CN"/>
              </w:rPr>
            </w:pPr>
            <w:r>
              <w:rPr>
                <w:rFonts w:eastAsiaTheme="minorEastAsia" w:hint="eastAsia"/>
                <w:lang w:val="en-US" w:eastAsia="zh-CN"/>
              </w:rPr>
              <w:t>Sharp</w:t>
            </w:r>
          </w:p>
        </w:tc>
        <w:tc>
          <w:tcPr>
            <w:tcW w:w="1372" w:type="dxa"/>
          </w:tcPr>
          <w:p w14:paraId="48359F02" w14:textId="77777777" w:rsidR="00564298" w:rsidRDefault="00564298" w:rsidP="0074596D">
            <w:pPr>
              <w:tabs>
                <w:tab w:val="left" w:pos="551"/>
              </w:tabs>
              <w:rPr>
                <w:rFonts w:eastAsiaTheme="minorEastAsia"/>
                <w:lang w:eastAsia="zh-CN"/>
              </w:rPr>
            </w:pPr>
            <w:r>
              <w:rPr>
                <w:rFonts w:eastAsiaTheme="minorEastAsia" w:hint="eastAsia"/>
                <w:lang w:eastAsia="zh-CN"/>
              </w:rPr>
              <w:t>Y</w:t>
            </w:r>
          </w:p>
        </w:tc>
        <w:tc>
          <w:tcPr>
            <w:tcW w:w="6780" w:type="dxa"/>
          </w:tcPr>
          <w:p w14:paraId="4C21D8A2" w14:textId="77777777" w:rsidR="00564298" w:rsidRDefault="00564298" w:rsidP="0074596D">
            <w:pPr>
              <w:rPr>
                <w:rFonts w:eastAsia="맑은 고딕"/>
                <w:lang w:eastAsia="ko-KR"/>
              </w:rPr>
            </w:pPr>
          </w:p>
        </w:tc>
      </w:tr>
      <w:tr w:rsidR="00286482" w14:paraId="48727388" w14:textId="77777777" w:rsidTr="00564298">
        <w:tc>
          <w:tcPr>
            <w:tcW w:w="1479" w:type="dxa"/>
          </w:tcPr>
          <w:p w14:paraId="617C41B2" w14:textId="53353496" w:rsidR="00286482" w:rsidRDefault="00286482" w:rsidP="00286482">
            <w:pPr>
              <w:rPr>
                <w:rFonts w:eastAsiaTheme="minorEastAsia" w:hint="eastAsia"/>
                <w:lang w:val="en-US" w:eastAsia="zh-CN"/>
              </w:rPr>
            </w:pPr>
            <w:r>
              <w:rPr>
                <w:rFonts w:eastAsia="맑은 고딕" w:hint="eastAsia"/>
                <w:lang w:val="en-US" w:eastAsia="ko-KR"/>
              </w:rPr>
              <w:t>Samsung</w:t>
            </w:r>
          </w:p>
        </w:tc>
        <w:tc>
          <w:tcPr>
            <w:tcW w:w="1372" w:type="dxa"/>
          </w:tcPr>
          <w:p w14:paraId="76F126B9" w14:textId="3B2F4A04" w:rsidR="00286482" w:rsidRDefault="00286482" w:rsidP="00286482">
            <w:pPr>
              <w:tabs>
                <w:tab w:val="left" w:pos="551"/>
              </w:tabs>
              <w:rPr>
                <w:rFonts w:eastAsiaTheme="minorEastAsia" w:hint="eastAsia"/>
                <w:lang w:eastAsia="zh-CN"/>
              </w:rPr>
            </w:pPr>
            <w:r>
              <w:rPr>
                <w:rFonts w:eastAsia="맑은 고딕" w:hint="eastAsia"/>
                <w:lang w:eastAsia="ko-KR"/>
              </w:rPr>
              <w:t>Y</w:t>
            </w:r>
          </w:p>
        </w:tc>
        <w:tc>
          <w:tcPr>
            <w:tcW w:w="6780" w:type="dxa"/>
          </w:tcPr>
          <w:p w14:paraId="1C6777FA" w14:textId="20374808" w:rsidR="00286482" w:rsidRDefault="00286482" w:rsidP="00286482">
            <w:pPr>
              <w:rPr>
                <w:rFonts w:eastAsia="맑은 고딕"/>
                <w:lang w:eastAsia="ko-KR"/>
              </w:rPr>
            </w:pPr>
            <w:r>
              <w:rPr>
                <w:rFonts w:eastAsia="맑은 고딕"/>
                <w:lang w:eastAsia="ko-KR"/>
              </w:rPr>
              <w:t xml:space="preserve">For Alt.3, </w:t>
            </w:r>
            <w:r>
              <w:rPr>
                <w:rFonts w:eastAsia="맑은 고딕" w:hint="eastAsia"/>
                <w:lang w:eastAsia="ko-KR"/>
              </w:rPr>
              <w:t>it is good to clarify whether the switching time is considered as UL or DL</w:t>
            </w:r>
            <w:r>
              <w:rPr>
                <w:rFonts w:eastAsia="맑은 고딕"/>
                <w:lang w:eastAsia="ko-KR"/>
              </w:rPr>
              <w:t xml:space="preserve">. </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1"/>
        <w:ind w:left="1134" w:hanging="1134"/>
        <w:rPr>
          <w:rFonts w:ascii="Times New Roman" w:hAnsi="Times New Roman"/>
          <w:sz w:val="20"/>
        </w:rPr>
      </w:pPr>
      <w:r>
        <w:rPr>
          <w:rFonts w:ascii="Times New Roman" w:hAnsi="Times New Roman"/>
          <w:sz w:val="20"/>
        </w:rPr>
        <w:lastRenderedPageBreak/>
        <w:t>Other aspects (medium priority)</w:t>
      </w:r>
    </w:p>
    <w:p w14:paraId="07798390"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20" w:name="_Hlk66881223"/>
            <w:r>
              <w:t>whether to define the guard times in symbol units</w:t>
            </w:r>
            <w:bookmarkEnd w:id="20"/>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af3"/>
              <w:numPr>
                <w:ilvl w:val="0"/>
                <w:numId w:val="37"/>
              </w:numPr>
              <w:spacing w:after="0"/>
              <w:contextualSpacing w:val="0"/>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lastRenderedPageBreak/>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ko-KR"/>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ko-KR"/>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Yu Mincho"/>
                <w:lang w:eastAsia="ja-JP"/>
              </w:rPr>
            </w:pPr>
            <w:r>
              <w:rPr>
                <w:rFonts w:eastAsia="Yu Mincho"/>
                <w:lang w:eastAsia="ja-JP"/>
              </w:rPr>
              <w:t>DOCOMO</w:t>
            </w:r>
          </w:p>
        </w:tc>
        <w:tc>
          <w:tcPr>
            <w:tcW w:w="1372" w:type="dxa"/>
          </w:tcPr>
          <w:p w14:paraId="657B94D1" w14:textId="77777777" w:rsidR="00E13C80" w:rsidRDefault="00AE374F">
            <w:pPr>
              <w:tabs>
                <w:tab w:val="left" w:pos="551"/>
              </w:tabs>
              <w:rPr>
                <w:rFonts w:eastAsia="Yu Mincho"/>
                <w:lang w:eastAsia="ja-JP"/>
              </w:rPr>
            </w:pPr>
            <w:r>
              <w:rPr>
                <w:rFonts w:eastAsia="Yu Mincho"/>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lastRenderedPageBreak/>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189E2D9" w14:textId="77777777" w:rsidR="00E13C80" w:rsidRDefault="00AE374F">
      <w:pPr>
        <w:pStyle w:val="af3"/>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Yu Mincho"/>
                <w:lang w:eastAsia="ja-JP"/>
              </w:rPr>
            </w:pPr>
            <w:r>
              <w:rPr>
                <w:rFonts w:eastAsia="Yu Mincho"/>
                <w:lang w:eastAsia="ja-JP"/>
              </w:rPr>
              <w:t>DOCOMO</w:t>
            </w:r>
          </w:p>
        </w:tc>
        <w:tc>
          <w:tcPr>
            <w:tcW w:w="2410" w:type="dxa"/>
          </w:tcPr>
          <w:p w14:paraId="6F808711" w14:textId="77777777" w:rsidR="00E13C80" w:rsidRDefault="00AE374F">
            <w:pPr>
              <w:spacing w:after="0"/>
              <w:rPr>
                <w:rFonts w:eastAsia="Yu Mincho"/>
                <w:lang w:eastAsia="ja-JP"/>
              </w:rPr>
            </w:pPr>
            <w:r>
              <w:rPr>
                <w:rFonts w:eastAsia="Yu Mincho"/>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ZTE, Sanechips</w:t>
            </w:r>
          </w:p>
        </w:tc>
        <w:tc>
          <w:tcPr>
            <w:tcW w:w="2410" w:type="dxa"/>
          </w:tcPr>
          <w:p w14:paraId="1B0597CF" w14:textId="77777777" w:rsidR="00E13C80" w:rsidRDefault="00AE374F">
            <w:pPr>
              <w:spacing w:after="0"/>
              <w:rPr>
                <w:rFonts w:eastAsia="SimSun"/>
                <w:lang w:val="en-US" w:eastAsia="zh-CN"/>
              </w:rPr>
            </w:pPr>
            <w:r>
              <w:rPr>
                <w:rFonts w:eastAsia="SimSun"/>
                <w:lang w:val="en-US" w:eastAsia="zh-CN"/>
              </w:rPr>
              <w:t>Youjun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Yu Mincho"/>
                <w:lang w:eastAsia="ja-JP"/>
              </w:rPr>
            </w:pPr>
            <w:r>
              <w:rPr>
                <w:rFonts w:eastAsiaTheme="minorEastAsia"/>
                <w:lang w:eastAsia="zh-CN"/>
              </w:rPr>
              <w:t>Intel</w:t>
            </w:r>
          </w:p>
        </w:tc>
        <w:tc>
          <w:tcPr>
            <w:tcW w:w="2410" w:type="dxa"/>
          </w:tcPr>
          <w:p w14:paraId="72B940AE" w14:textId="77777777" w:rsidR="00E13C80" w:rsidRDefault="00AE374F">
            <w:pPr>
              <w:spacing w:after="0"/>
              <w:rPr>
                <w:rFonts w:eastAsia="Yu Mincho"/>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Yu Mincho"/>
                <w:lang w:eastAsia="ja-JP"/>
              </w:rPr>
              <w:t xml:space="preserve">Apple </w:t>
            </w:r>
          </w:p>
        </w:tc>
        <w:tc>
          <w:tcPr>
            <w:tcW w:w="2410" w:type="dxa"/>
          </w:tcPr>
          <w:p w14:paraId="184AD0D9" w14:textId="77777777" w:rsidR="00E13C80" w:rsidRDefault="00AE374F">
            <w:pPr>
              <w:spacing w:after="0"/>
            </w:pPr>
            <w:r>
              <w:rPr>
                <w:rFonts w:eastAsia="Yu Mincho"/>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3"/>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7E4124">
            <w:pPr>
              <w:rPr>
                <w:color w:val="0000FF"/>
                <w:u w:val="single"/>
              </w:rPr>
            </w:pPr>
            <w:hyperlink r:id="rId19" w:history="1">
              <w:r w:rsidR="00AE374F">
                <w:rPr>
                  <w:rStyle w:val="af0"/>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7E4124">
            <w:pPr>
              <w:rPr>
                <w:color w:val="0000FF"/>
                <w:u w:val="single"/>
              </w:rPr>
            </w:pPr>
            <w:hyperlink r:id="rId20" w:history="1">
              <w:r w:rsidR="00AE374F">
                <w:rPr>
                  <w:rStyle w:val="af0"/>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7E4124">
            <w:hyperlink r:id="rId21" w:history="1">
              <w:r w:rsidR="00AE374F">
                <w:rPr>
                  <w:rStyle w:val="af0"/>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7E4124">
            <w:hyperlink r:id="rId22" w:history="1">
              <w:r w:rsidR="00AE374F">
                <w:rPr>
                  <w:rStyle w:val="af0"/>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7E4124">
            <w:hyperlink r:id="rId23" w:history="1">
              <w:r w:rsidR="00AE374F">
                <w:rPr>
                  <w:rStyle w:val="af0"/>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7E4124">
            <w:hyperlink r:id="rId24" w:history="1">
              <w:r w:rsidR="00AE374F">
                <w:rPr>
                  <w:rStyle w:val="af0"/>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7E4124">
            <w:hyperlink r:id="rId25" w:history="1">
              <w:r w:rsidR="00AE374F">
                <w:rPr>
                  <w:rStyle w:val="af0"/>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7E4124">
            <w:hyperlink r:id="rId26" w:history="1">
              <w:r w:rsidR="00AE374F">
                <w:rPr>
                  <w:rStyle w:val="af0"/>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7E4124">
            <w:hyperlink r:id="rId27" w:history="1">
              <w:r w:rsidR="00AE374F">
                <w:rPr>
                  <w:rStyle w:val="af0"/>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7E4124">
            <w:hyperlink r:id="rId28" w:history="1">
              <w:r w:rsidR="00AE374F">
                <w:rPr>
                  <w:rStyle w:val="af0"/>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7E4124">
            <w:hyperlink r:id="rId29" w:history="1">
              <w:r w:rsidR="00AE374F">
                <w:rPr>
                  <w:rStyle w:val="af0"/>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7E4124">
            <w:hyperlink r:id="rId30" w:history="1">
              <w:r w:rsidR="00AE374F">
                <w:rPr>
                  <w:rStyle w:val="af0"/>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7E4124">
            <w:hyperlink r:id="rId31" w:history="1">
              <w:r w:rsidR="00AE374F">
                <w:rPr>
                  <w:rStyle w:val="af0"/>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7E4124">
            <w:hyperlink r:id="rId32" w:history="1">
              <w:r w:rsidR="00AE374F">
                <w:rPr>
                  <w:rStyle w:val="af0"/>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7E4124">
            <w:hyperlink r:id="rId33" w:history="1">
              <w:r w:rsidR="00AE374F">
                <w:rPr>
                  <w:rStyle w:val="af0"/>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t>[16]</w:t>
            </w:r>
          </w:p>
        </w:tc>
        <w:tc>
          <w:tcPr>
            <w:tcW w:w="1456" w:type="dxa"/>
            <w:tcMar>
              <w:top w:w="0" w:type="dxa"/>
              <w:left w:w="70" w:type="dxa"/>
              <w:bottom w:w="0" w:type="dxa"/>
              <w:right w:w="70" w:type="dxa"/>
            </w:tcMar>
          </w:tcPr>
          <w:p w14:paraId="002EB732" w14:textId="77777777" w:rsidR="00E13C80" w:rsidRDefault="007E4124">
            <w:hyperlink r:id="rId34" w:history="1">
              <w:r w:rsidR="00AE374F">
                <w:rPr>
                  <w:rStyle w:val="af0"/>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7E4124">
            <w:hyperlink r:id="rId35" w:history="1">
              <w:r w:rsidR="00AE374F">
                <w:rPr>
                  <w:rStyle w:val="af0"/>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7E4124">
            <w:hyperlink r:id="rId36" w:history="1">
              <w:r w:rsidR="00AE374F">
                <w:rPr>
                  <w:rStyle w:val="af0"/>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7E4124">
            <w:hyperlink r:id="rId37" w:history="1">
              <w:r w:rsidR="00AE374F">
                <w:rPr>
                  <w:rStyle w:val="af0"/>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7E4124">
            <w:hyperlink r:id="rId38" w:history="1">
              <w:r w:rsidR="00AE374F">
                <w:rPr>
                  <w:rStyle w:val="af0"/>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7E4124">
            <w:hyperlink r:id="rId39" w:history="1">
              <w:r w:rsidR="00AE374F">
                <w:rPr>
                  <w:rStyle w:val="af0"/>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7E4124">
            <w:hyperlink r:id="rId40" w:history="1">
              <w:r w:rsidR="00AE374F">
                <w:rPr>
                  <w:rStyle w:val="af0"/>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7E4124">
            <w:hyperlink r:id="rId41" w:history="1">
              <w:r w:rsidR="00AE374F">
                <w:rPr>
                  <w:rStyle w:val="af0"/>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7E4124">
            <w:hyperlink r:id="rId42" w:history="1">
              <w:r w:rsidR="00AE374F">
                <w:rPr>
                  <w:rStyle w:val="af0"/>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7E4124">
            <w:hyperlink r:id="rId43" w:history="1">
              <w:r w:rsidR="00AE374F">
                <w:rPr>
                  <w:rStyle w:val="af0"/>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7E4124">
            <w:hyperlink r:id="rId44" w:history="1">
              <w:r w:rsidR="00AE374F">
                <w:rPr>
                  <w:rStyle w:val="af0"/>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lastRenderedPageBreak/>
              <w:t>[27]</w:t>
            </w:r>
          </w:p>
        </w:tc>
        <w:tc>
          <w:tcPr>
            <w:tcW w:w="1456" w:type="dxa"/>
            <w:tcMar>
              <w:top w:w="0" w:type="dxa"/>
              <w:left w:w="70" w:type="dxa"/>
              <w:bottom w:w="0" w:type="dxa"/>
              <w:right w:w="70" w:type="dxa"/>
            </w:tcMar>
          </w:tcPr>
          <w:p w14:paraId="36850D61" w14:textId="77777777" w:rsidR="00E13C80" w:rsidRDefault="007E4124">
            <w:hyperlink r:id="rId45" w:history="1">
              <w:r w:rsidR="00AE374F">
                <w:rPr>
                  <w:rStyle w:val="af0"/>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D1F2" w14:textId="77777777" w:rsidR="007E4124" w:rsidRDefault="007E4124" w:rsidP="00EC50FF">
      <w:pPr>
        <w:spacing w:after="0" w:line="240" w:lineRule="auto"/>
      </w:pPr>
      <w:r>
        <w:separator/>
      </w:r>
    </w:p>
  </w:endnote>
  <w:endnote w:type="continuationSeparator" w:id="0">
    <w:p w14:paraId="0390320A" w14:textId="77777777" w:rsidR="007E4124" w:rsidRDefault="007E4124"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ʀ²怀"/>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A20A" w14:textId="77777777" w:rsidR="007E4124" w:rsidRDefault="007E4124" w:rsidP="00EC50FF">
      <w:pPr>
        <w:spacing w:after="0" w:line="240" w:lineRule="auto"/>
      </w:pPr>
      <w:r>
        <w:separator/>
      </w:r>
    </w:p>
  </w:footnote>
  <w:footnote w:type="continuationSeparator" w:id="0">
    <w:p w14:paraId="5194725A" w14:textId="77777777" w:rsidR="007E4124" w:rsidRDefault="007E4124"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bordersDoNotSurroundHeader/>
  <w:bordersDoNotSurroundFooter/>
  <w:hideSpellingErrors/>
  <w:hideGrammatical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gUAFN604y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482"/>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2E86"/>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298"/>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124"/>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76D"/>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5B1"/>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3CF"/>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A2092"/>
  <w15:docId w15:val="{3B9419F1-61F6-42C3-AB8C-AEC896DB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0"/>
    <w:semiHidden/>
    <w:unhideWhenUsed/>
    <w:qFormat/>
    <w:rPr>
      <w:rFonts w:ascii="SimSun" w:eastAsia="SimSun"/>
      <w:sz w:val="18"/>
      <w:szCs w:val="18"/>
    </w:rPr>
  </w:style>
  <w:style w:type="paragraph" w:styleId="a5">
    <w:name w:val="annotation text"/>
    <w:basedOn w:val="a"/>
    <w:link w:val="Char1"/>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2"/>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머리글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rFonts w:ascii="Arial" w:hAnsi="Arial"/>
      <w:sz w:val="28"/>
      <w:lang w:val="en-GB" w:eastAsia="en-US"/>
    </w:rPr>
  </w:style>
  <w:style w:type="character" w:customStyle="1" w:styleId="Char6">
    <w:name w:val="목록 단락 Char"/>
    <w:link w:val="af3"/>
    <w:uiPriority w:val="34"/>
    <w:qFormat/>
    <w:locked/>
    <w:rPr>
      <w:rFonts w:ascii="Times" w:eastAsia="SimSun" w:hAnsi="Times" w:cs="Times"/>
      <w:sz w:val="22"/>
      <w:szCs w:val="24"/>
      <w:lang w:eastAsia="ja-JP"/>
    </w:rPr>
  </w:style>
  <w:style w:type="paragraph" w:styleId="af3">
    <w:name w:val="List Paragraph"/>
    <w:basedOn w:val="a"/>
    <w:link w:val="Char6"/>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5"/>
    <w:uiPriority w:val="99"/>
    <w:qFormat/>
    <w:rPr>
      <w:lang w:val="en-GB" w:eastAsia="en-US"/>
    </w:rPr>
  </w:style>
  <w:style w:type="character" w:customStyle="1" w:styleId="Char5">
    <w:name w:val="메모 주제 Char"/>
    <w:link w:val="ad"/>
    <w:qFormat/>
    <w:rPr>
      <w:b/>
      <w:bCs/>
      <w:lang w:val="en-GB" w:eastAsia="en-US"/>
    </w:rPr>
  </w:style>
  <w:style w:type="character" w:customStyle="1" w:styleId="Char2">
    <w:name w:val="본문 Char"/>
    <w:link w:val="a6"/>
    <w:qFormat/>
    <w:rPr>
      <w:rFonts w:ascii="Arial" w:hAnsi="Arial"/>
      <w:b/>
      <w:sz w:val="18"/>
      <w:lang w:val="en-GB" w:eastAsia="ja-JP"/>
    </w:rPr>
  </w:style>
  <w:style w:type="character" w:customStyle="1" w:styleId="Char">
    <w:name w:val="캡션 Char"/>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제목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0"/>
    <w:link w:val="a4"/>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F7709BC-C8F8-42FF-B1FC-4916B961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26704</Words>
  <Characters>152217</Characters>
  <Application>Microsoft Office Word</Application>
  <DocSecurity>0</DocSecurity>
  <Lines>1268</Lines>
  <Paragraphs>357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최승훈/표준연구팀(SR)/Principal Engineer/삼성전자</cp:lastModifiedBy>
  <cp:revision>2</cp:revision>
  <cp:lastPrinted>2021-08-16T05:13:00Z</cp:lastPrinted>
  <dcterms:created xsi:type="dcterms:W3CDTF">2021-08-24T05:09:00Z</dcterms:created>
  <dcterms:modified xsi:type="dcterms:W3CDTF">2021-08-24T05:09:00Z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