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3AFC" w14:textId="5B6F262B" w:rsidR="00C6295E" w:rsidRDefault="00996527">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8"/>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afe"/>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afe"/>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1"/>
        <w:ind w:left="1134" w:hanging="1134"/>
        <w:rPr>
          <w:lang w:val="en-US"/>
        </w:rPr>
      </w:pPr>
      <w:r>
        <w:rPr>
          <w:lang w:val="en-US"/>
        </w:rPr>
        <w:t>Initial DL BWP</w:t>
      </w:r>
    </w:p>
    <w:p w14:paraId="68523AC5" w14:textId="77777777" w:rsidR="00C6295E" w:rsidRDefault="00996527">
      <w:pPr>
        <w:pStyle w:val="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宋体"/>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r>
              <w:rPr>
                <w:rFonts w:cs="Times"/>
                <w:lang w:val="en-US" w:eastAsia="zh-CN"/>
              </w:rPr>
              <w:lastRenderedPageBreak/>
              <w:t>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8"/>
        <w:tblW w:w="5000" w:type="pct"/>
        <w:tblLook w:val="04A0" w:firstRow="1" w:lastRow="0" w:firstColumn="1" w:lastColumn="0" w:noHBand="0" w:noVBand="1"/>
      </w:tblPr>
      <w:tblGrid>
        <w:gridCol w:w="1459"/>
        <w:gridCol w:w="1916"/>
        <w:gridCol w:w="6481"/>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afe"/>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afe"/>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afe"/>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宋体"/>
                <w:lang w:val="en-US" w:eastAsia="zh-CN"/>
              </w:rPr>
            </w:pPr>
            <w:r>
              <w:rPr>
                <w:rFonts w:eastAsia="宋体"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8"/>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afe"/>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afe"/>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afe"/>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afe"/>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afe"/>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afe"/>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afe"/>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afe"/>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宋体"/>
                <w:lang w:val="en-US" w:eastAsia="zh-CN"/>
              </w:rPr>
              <w:t xml:space="preserve">Is </w:t>
            </w:r>
            <w:proofErr w:type="gramStart"/>
            <w:r>
              <w:rPr>
                <w:rFonts w:eastAsia="宋体"/>
                <w:lang w:val="en-US" w:eastAsia="zh-CN"/>
              </w:rPr>
              <w:t>it</w:t>
            </w:r>
            <w:proofErr w:type="gramEnd"/>
            <w:r>
              <w:rPr>
                <w:rFonts w:eastAsia="宋体"/>
                <w:lang w:val="en-US" w:eastAsia="zh-CN"/>
              </w:rPr>
              <w:t xml:space="preserve">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afe"/>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afe"/>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宋体"/>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afe"/>
              <w:numPr>
                <w:ilvl w:val="0"/>
                <w:numId w:val="17"/>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w:t>
            </w:r>
            <w:r>
              <w:rPr>
                <w:b/>
                <w:bCs/>
                <w:i/>
                <w:iCs/>
                <w:color w:val="C00000"/>
                <w:sz w:val="20"/>
                <w:szCs w:val="22"/>
                <w:u w:val="single"/>
                <w:lang w:val="en-US" w:eastAsia="ko-KR"/>
              </w:rPr>
              <w:lastRenderedPageBreak/>
              <w:t>UEs.</w:t>
            </w:r>
          </w:p>
          <w:p w14:paraId="48218B86" w14:textId="77777777" w:rsidR="00C6295E" w:rsidRDefault="00996527">
            <w:pPr>
              <w:pStyle w:val="afe"/>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afe"/>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every one </w:t>
            </w:r>
            <w:proofErr w:type="gramStart"/>
            <w:r>
              <w:rPr>
                <w:rFonts w:eastAsiaTheme="minorEastAsia" w:hint="eastAsia"/>
                <w:lang w:val="en-US" w:eastAsia="zh-CN"/>
              </w:rPr>
              <w:t>understand</w:t>
            </w:r>
            <w:proofErr w:type="gramEnd"/>
            <w:r>
              <w:rPr>
                <w:rFonts w:eastAsiaTheme="minorEastAsia" w:hint="eastAsia"/>
                <w:lang w:val="en-US" w:eastAsia="zh-CN"/>
              </w:rPr>
              <w:t xml:space="preserve">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afe"/>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afe"/>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6CC2CD01" w14:textId="77777777" w:rsidR="00C6295E" w:rsidRDefault="00996527">
            <w:pPr>
              <w:pStyle w:val="afe"/>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afe"/>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afe"/>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afe"/>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afe"/>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afe"/>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afe"/>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afe"/>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afe"/>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afe"/>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afe"/>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afe"/>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afe"/>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afe"/>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afe"/>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afe"/>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afe"/>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afe"/>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afe"/>
              <w:numPr>
                <w:ilvl w:val="0"/>
                <w:numId w:val="18"/>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37C2799" w14:textId="77777777" w:rsidR="00C6295E" w:rsidRDefault="00996527">
            <w:pPr>
              <w:pStyle w:val="afe"/>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afe"/>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lastRenderedPageBreak/>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ko-KR"/>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afe"/>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afe"/>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afe"/>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afe"/>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C7BA53C" w14:textId="77777777" w:rsidR="00C6295E" w:rsidRDefault="00996527">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afe"/>
              <w:numPr>
                <w:ilvl w:val="0"/>
                <w:numId w:val="17"/>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宋体"/>
                <w:lang w:val="en-US" w:eastAsia="zh-CN"/>
              </w:rPr>
            </w:pPr>
            <w:r>
              <w:rPr>
                <w:rFonts w:eastAsia="宋体"/>
                <w:lang w:val="en-US" w:eastAsia="zh-CN"/>
              </w:rPr>
              <w:t>Our observation is that:</w:t>
            </w:r>
          </w:p>
          <w:p w14:paraId="32B1658C" w14:textId="77777777" w:rsidR="00C6295E" w:rsidRDefault="00996527">
            <w:pPr>
              <w:pStyle w:val="afe"/>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afe"/>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afe"/>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宋体"/>
                <w:lang w:val="en-US" w:eastAsia="zh-CN"/>
              </w:rPr>
            </w:pPr>
            <w:r>
              <w:rPr>
                <w:rFonts w:eastAsia="宋体"/>
                <w:lang w:val="en-US" w:eastAsia="zh-CN"/>
              </w:rPr>
              <w:t xml:space="preserve">Thanks FL for the update. </w:t>
            </w:r>
          </w:p>
          <w:p w14:paraId="3AED3021" w14:textId="77777777" w:rsidR="00C6295E" w:rsidRDefault="00996527">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385C3C0E" w14:textId="77777777" w:rsidR="00C6295E" w:rsidRDefault="00996527">
            <w:pPr>
              <w:rPr>
                <w:rFonts w:eastAsia="宋体"/>
                <w:lang w:val="en-US" w:eastAsia="zh-CN"/>
              </w:rPr>
            </w:pPr>
            <w:r>
              <w:rPr>
                <w:rFonts w:eastAsia="宋体"/>
                <w:lang w:val="en-US" w:eastAsia="zh-CN"/>
              </w:rPr>
              <w:t>Suggestion:</w:t>
            </w:r>
          </w:p>
          <w:p w14:paraId="4578A54D" w14:textId="77777777" w:rsidR="00C6295E" w:rsidRDefault="00996527">
            <w:pPr>
              <w:pStyle w:val="afe"/>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afe"/>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宋体"/>
                <w:lang w:val="en-US" w:eastAsia="zh-CN"/>
              </w:rPr>
            </w:pPr>
            <w:r>
              <w:rPr>
                <w:rFonts w:eastAsia="宋体"/>
                <w:lang w:val="en-US" w:eastAsia="zh-CN"/>
              </w:rPr>
              <w:t xml:space="preserve">We think CATT’s FFS are the thing we need to do, but can be decouple from </w:t>
            </w:r>
            <w:proofErr w:type="gramStart"/>
            <w:r>
              <w:rPr>
                <w:rFonts w:eastAsia="宋体"/>
                <w:lang w:val="en-US" w:eastAsia="zh-CN"/>
              </w:rPr>
              <w:t>this proposals</w:t>
            </w:r>
            <w:proofErr w:type="gramEnd"/>
            <w:r>
              <w:rPr>
                <w:rFonts w:eastAsia="宋体"/>
                <w:lang w:val="en-US" w:eastAsia="zh-CN"/>
              </w:rPr>
              <w:t xml:space="preserve">.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 xml:space="preserve">(configurable set of </w:t>
            </w:r>
            <w:proofErr w:type="gramStart"/>
            <w:r>
              <w:rPr>
                <w:rFonts w:eastAsiaTheme="minorEastAsia" w:hint="eastAsia"/>
                <w:lang w:val="en-US" w:eastAsia="zh-CN"/>
              </w:rPr>
              <w:t>bandwidth</w:t>
            </w:r>
            <w:proofErr w:type="gramEnd"/>
            <w:r>
              <w:rPr>
                <w:rFonts w:eastAsiaTheme="minorEastAsia" w:hint="eastAsia"/>
                <w:lang w:val="en-US" w:eastAsia="zh-CN"/>
              </w:rPr>
              <w:t>)</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afe"/>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afe"/>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afe"/>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afe"/>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0AE3AED1" w14:textId="77777777" w:rsidR="00C6295E" w:rsidRDefault="00996527">
            <w:pPr>
              <w:pStyle w:val="afe"/>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5BB63FAC" w14:textId="77777777" w:rsidR="00C6295E" w:rsidRDefault="00996527">
            <w:pPr>
              <w:pStyle w:val="afe"/>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afe"/>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afe"/>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宋体"/>
                <w:lang w:val="en-US" w:eastAsia="zh-CN"/>
              </w:rPr>
            </w:pPr>
            <w:r>
              <w:rPr>
                <w:rFonts w:eastAsia="宋体" w:hint="eastAsia"/>
                <w:lang w:val="en-US" w:eastAsia="zh-CN"/>
              </w:rPr>
              <w:t>I</w:t>
            </w:r>
            <w:r>
              <w:rPr>
                <w:rFonts w:eastAsia="宋体"/>
                <w:lang w:val="en-US" w:eastAsia="zh-CN"/>
              </w:rPr>
              <w:t xml:space="preserve">f companies have concerns, it can be </w:t>
            </w:r>
            <w:proofErr w:type="gramStart"/>
            <w:r>
              <w:rPr>
                <w:rFonts w:eastAsia="宋体"/>
                <w:lang w:val="en-US" w:eastAsia="zh-CN"/>
              </w:rPr>
              <w:t>discuss</w:t>
            </w:r>
            <w:proofErr w:type="gramEnd"/>
            <w:r>
              <w:rPr>
                <w:rFonts w:eastAsia="宋体"/>
                <w:lang w:val="en-US" w:eastAsia="zh-CN"/>
              </w:rPr>
              <w:t xml:space="preserve">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afe"/>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afe"/>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宋体"/>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lastRenderedPageBreak/>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宋体"/>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宋体"/>
                <w:lang w:val="en-US" w:eastAsia="zh-CN"/>
              </w:rPr>
            </w:pPr>
            <w:proofErr w:type="gramStart"/>
            <w:r>
              <w:rPr>
                <w:rFonts w:eastAsia="宋体" w:hint="eastAsia"/>
                <w:lang w:val="en-US" w:eastAsia="zh-CN"/>
              </w:rPr>
              <w:t>If  Proposal</w:t>
            </w:r>
            <w:proofErr w:type="gramEnd"/>
            <w:r>
              <w:rPr>
                <w:rFonts w:eastAsia="宋体" w:hint="eastAsia"/>
                <w:lang w:val="en-US" w:eastAsia="zh-CN"/>
              </w:rPr>
              <w:t xml:space="preserve">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宋体"/>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宋体"/>
                <w:lang w:val="en-US" w:eastAsia="zh-CN"/>
              </w:rPr>
            </w:pPr>
          </w:p>
          <w:p w14:paraId="38BC574E" w14:textId="77777777" w:rsidR="00C6295E" w:rsidRDefault="00996527">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C6E0D6D" w14:textId="77777777" w:rsidR="00C6295E" w:rsidRDefault="00996527">
            <w:pPr>
              <w:rPr>
                <w:rFonts w:eastAsia="宋体"/>
                <w:lang w:val="en-US" w:eastAsia="zh-CN"/>
              </w:rPr>
            </w:pPr>
            <w:r>
              <w:rPr>
                <w:noProof/>
                <w:lang w:val="en-US" w:eastAsia="ko-KR"/>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宋体"/>
                <w:lang w:val="en-US" w:eastAsia="zh-CN"/>
              </w:rPr>
            </w:pPr>
          </w:p>
          <w:p w14:paraId="1A23D6DE" w14:textId="77777777" w:rsidR="00C6295E" w:rsidRDefault="00996527">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宋体"/>
                <w:lang w:val="en-US" w:eastAsia="zh-CN"/>
              </w:rPr>
            </w:pPr>
          </w:p>
          <w:p w14:paraId="762B1376" w14:textId="77777777" w:rsidR="00C6295E" w:rsidRDefault="00996527">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宋体"/>
                <w:lang w:val="en-US" w:eastAsia="zh-CN"/>
              </w:rPr>
              <w:t>So</w:t>
            </w:r>
            <w:proofErr w:type="gramEnd"/>
            <w:r>
              <w:rPr>
                <w:rFonts w:eastAsia="宋体"/>
                <w:lang w:val="en-US" w:eastAsia="zh-CN"/>
              </w:rPr>
              <w:t xml:space="preserve"> no reason to revert this WA. </w:t>
            </w:r>
          </w:p>
          <w:p w14:paraId="6D969278" w14:textId="77777777" w:rsidR="00C6295E" w:rsidRDefault="00996527">
            <w:pPr>
              <w:pStyle w:val="afe"/>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afe"/>
              <w:numPr>
                <w:ilvl w:val="0"/>
                <w:numId w:val="26"/>
              </w:numPr>
              <w:rPr>
                <w:lang w:val="en-US" w:eastAsia="zh-CN"/>
              </w:rPr>
            </w:pPr>
            <w:r>
              <w:rPr>
                <w:lang w:val="en-US" w:eastAsia="zh-CN"/>
              </w:rPr>
              <w:t xml:space="preserve">SSB must be </w:t>
            </w:r>
          </w:p>
          <w:p w14:paraId="3218B034" w14:textId="77777777" w:rsidR="00C6295E" w:rsidRDefault="00C6295E">
            <w:pPr>
              <w:pStyle w:val="afe"/>
              <w:rPr>
                <w:lang w:val="en-US" w:eastAsia="zh-CN"/>
              </w:rPr>
            </w:pPr>
          </w:p>
          <w:p w14:paraId="782C79FA" w14:textId="77777777" w:rsidR="00C6295E" w:rsidRDefault="00996527">
            <w:pPr>
              <w:rPr>
                <w:rFonts w:eastAsia="宋体"/>
                <w:lang w:val="en-US" w:eastAsia="zh-CN"/>
              </w:rPr>
            </w:pPr>
            <w:r>
              <w:rPr>
                <w:rFonts w:eastAsia="宋体"/>
                <w:lang w:val="en-US" w:eastAsia="zh-CN"/>
              </w:rPr>
              <w:t>After removing FFS this is what we have at the moment</w:t>
            </w:r>
          </w:p>
          <w:p w14:paraId="5D5069C6" w14:textId="77777777" w:rsidR="00C6295E" w:rsidRDefault="00C6295E">
            <w:pPr>
              <w:rPr>
                <w:rFonts w:eastAsia="宋体"/>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afe"/>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宋体"/>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afe"/>
              <w:numPr>
                <w:ilvl w:val="0"/>
                <w:numId w:val="17"/>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afe"/>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lastRenderedPageBreak/>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afe"/>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afe"/>
        <w:numPr>
          <w:ilvl w:val="0"/>
          <w:numId w:val="18"/>
        </w:numPr>
        <w:jc w:val="both"/>
        <w:rPr>
          <w:b/>
          <w:szCs w:val="22"/>
          <w:lang w:val="en-US"/>
        </w:rPr>
      </w:pPr>
      <w:r>
        <w:rPr>
          <w:b/>
          <w:sz w:val="20"/>
          <w:szCs w:val="22"/>
          <w:lang w:val="en-US"/>
        </w:rPr>
        <w:t>Detailed signaling solution for configurations is up to RAN2.</w:t>
      </w:r>
    </w:p>
    <w:tbl>
      <w:tblPr>
        <w:tblStyle w:val="af8"/>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af8"/>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afe"/>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afe"/>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afe"/>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afe"/>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afe"/>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afe"/>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afe"/>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afe"/>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宋体"/>
                <w:lang w:val="en-US" w:eastAsia="zh-CN"/>
              </w:rPr>
            </w:pPr>
            <w:r>
              <w:rPr>
                <w:rFonts w:eastAsia="宋体"/>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宋体"/>
                <w:lang w:val="en-US" w:eastAsia="zh-CN"/>
              </w:rPr>
              <w:t xml:space="preserve">Is </w:t>
            </w:r>
            <w:proofErr w:type="gramStart"/>
            <w:r>
              <w:rPr>
                <w:rFonts w:eastAsia="宋体"/>
                <w:lang w:val="en-US" w:eastAsia="zh-CN"/>
              </w:rPr>
              <w:t>it</w:t>
            </w:r>
            <w:proofErr w:type="gramEnd"/>
            <w:r>
              <w:rPr>
                <w:rFonts w:eastAsia="宋体"/>
                <w:lang w:val="en-US" w:eastAsia="zh-CN"/>
              </w:rPr>
              <w:t xml:space="preserve">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宋体"/>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afe"/>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afe"/>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宋体"/>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afe"/>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afe"/>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afe"/>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宋体"/>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 xml:space="preserve">following questions first (some of them are discussed in other proposals), and make every one </w:t>
            </w:r>
            <w:proofErr w:type="gramStart"/>
            <w:r>
              <w:rPr>
                <w:rFonts w:eastAsiaTheme="minorEastAsia"/>
                <w:lang w:val="en-US" w:eastAsia="zh-CN"/>
              </w:rPr>
              <w:t>understand</w:t>
            </w:r>
            <w:proofErr w:type="gramEnd"/>
            <w:r>
              <w:rPr>
                <w:rFonts w:eastAsiaTheme="minorEastAsia"/>
                <w:lang w:val="en-US" w:eastAsia="zh-CN"/>
              </w:rPr>
              <w:t xml:space="preserve">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afe"/>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afe"/>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afe"/>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afe"/>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afe"/>
              <w:numPr>
                <w:ilvl w:val="1"/>
                <w:numId w:val="73"/>
              </w:numPr>
              <w:jc w:val="both"/>
              <w:rPr>
                <w:b/>
                <w:bCs/>
                <w:color w:val="FF0000"/>
                <w:sz w:val="20"/>
                <w:szCs w:val="22"/>
                <w:lang w:eastAsia="ko-KR"/>
              </w:rPr>
            </w:pPr>
            <w:r>
              <w:rPr>
                <w:b/>
                <w:bCs/>
                <w:color w:val="FF0000"/>
                <w:sz w:val="20"/>
                <w:szCs w:val="22"/>
                <w:lang w:eastAsia="ko-KR"/>
              </w:rPr>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afe"/>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afe"/>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afe"/>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afe"/>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afe"/>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afe"/>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afe"/>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afe"/>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afe"/>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afe"/>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afe"/>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afe"/>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afe"/>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afe"/>
              <w:numPr>
                <w:ilvl w:val="0"/>
                <w:numId w:val="74"/>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afe"/>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afe"/>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afe"/>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afe"/>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lastRenderedPageBreak/>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afe"/>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afe"/>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afe"/>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afe"/>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afe"/>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宋体"/>
                <w:bCs/>
                <w:lang w:val="en-US" w:eastAsia="zh-CN"/>
              </w:rPr>
            </w:pPr>
            <w:r>
              <w:rPr>
                <w:rFonts w:eastAsia="宋体"/>
                <w:lang w:val="en-US" w:eastAsia="zh-CN"/>
              </w:rPr>
              <w:t xml:space="preserve">It is seen that </w:t>
            </w:r>
            <w:r>
              <w:rPr>
                <w:b/>
                <w:highlight w:val="cyan"/>
                <w:lang w:val="en-US"/>
              </w:rPr>
              <w:t>Medium Priority Proposal 2.2-</w:t>
            </w:r>
            <w:proofErr w:type="gramStart"/>
            <w:r>
              <w:rPr>
                <w:b/>
                <w:highlight w:val="cyan"/>
                <w:lang w:val="en-US"/>
              </w:rPr>
              <w:t>5</w:t>
            </w:r>
            <w:r>
              <w:rPr>
                <w:rFonts w:eastAsia="宋体"/>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1593B309" w14:textId="77777777" w:rsidR="0034030D" w:rsidRDefault="0034030D">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宋体"/>
                <w:lang w:val="en-US" w:eastAsia="zh-CN"/>
              </w:rPr>
            </w:pPr>
            <w:r>
              <w:rPr>
                <w:rFonts w:eastAsia="宋体"/>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afe"/>
              <w:numPr>
                <w:ilvl w:val="0"/>
                <w:numId w:val="73"/>
              </w:numPr>
              <w:jc w:val="both"/>
              <w:rPr>
                <w:b/>
                <w:bCs/>
                <w:sz w:val="18"/>
                <w:szCs w:val="20"/>
                <w:lang w:val="en-US"/>
              </w:rPr>
            </w:pPr>
            <w:r>
              <w:rPr>
                <w:b/>
                <w:sz w:val="20"/>
                <w:szCs w:val="22"/>
              </w:rPr>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宋体"/>
                <w:lang w:val="en-US" w:eastAsia="zh-CN"/>
              </w:rPr>
            </w:pPr>
            <w:r>
              <w:rPr>
                <w:rFonts w:eastAsia="宋体"/>
                <w:lang w:val="en-US" w:eastAsia="zh-CN"/>
              </w:rPr>
              <w:t>Our observation is that:</w:t>
            </w:r>
          </w:p>
          <w:p w14:paraId="64449546" w14:textId="77777777" w:rsidR="0034030D" w:rsidRDefault="0034030D" w:rsidP="009F32B3">
            <w:pPr>
              <w:pStyle w:val="afe"/>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afe"/>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afe"/>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宋体"/>
                <w:lang w:val="en-US" w:eastAsia="zh-CN"/>
              </w:rPr>
            </w:pPr>
            <w:r>
              <w:rPr>
                <w:rFonts w:eastAsia="宋体"/>
                <w:lang w:val="en-US" w:eastAsia="zh-CN"/>
              </w:rPr>
              <w:t xml:space="preserve">Thanks FL for the update. </w:t>
            </w:r>
          </w:p>
          <w:p w14:paraId="50C77D5C" w14:textId="77777777" w:rsidR="0034030D" w:rsidRDefault="0034030D">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102102F9" w14:textId="77777777" w:rsidR="0034030D" w:rsidRDefault="0034030D">
            <w:pPr>
              <w:rPr>
                <w:rFonts w:eastAsia="宋体"/>
                <w:lang w:val="en-US" w:eastAsia="zh-CN"/>
              </w:rPr>
            </w:pPr>
            <w:r>
              <w:rPr>
                <w:rFonts w:eastAsia="宋体"/>
                <w:lang w:val="en-US" w:eastAsia="zh-CN"/>
              </w:rPr>
              <w:t>Suggestion:</w:t>
            </w:r>
          </w:p>
          <w:p w14:paraId="5D7BC80C" w14:textId="77777777" w:rsidR="0034030D" w:rsidRDefault="0034030D" w:rsidP="009F32B3">
            <w:pPr>
              <w:pStyle w:val="afe"/>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afe"/>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宋体"/>
                <w:lang w:val="en-US" w:eastAsia="zh-CN"/>
              </w:rPr>
            </w:pPr>
            <w:r>
              <w:rPr>
                <w:rFonts w:eastAsia="宋体"/>
                <w:lang w:val="en-US" w:eastAsia="zh-CN"/>
              </w:rPr>
              <w:t xml:space="preserve">We think CATT’s FFS are the thing we need to do, but can be decouple from </w:t>
            </w:r>
            <w:proofErr w:type="gramStart"/>
            <w:r>
              <w:rPr>
                <w:rFonts w:eastAsia="宋体"/>
                <w:lang w:val="en-US" w:eastAsia="zh-CN"/>
              </w:rPr>
              <w:t>this proposals</w:t>
            </w:r>
            <w:proofErr w:type="gramEnd"/>
            <w:r>
              <w:rPr>
                <w:rFonts w:eastAsia="宋体"/>
                <w:lang w:val="en-US" w:eastAsia="zh-CN"/>
              </w:rPr>
              <w:t xml:space="preserve">.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 xml:space="preserve">(configurable set of </w:t>
            </w:r>
            <w:proofErr w:type="gramStart"/>
            <w:r>
              <w:rPr>
                <w:rFonts w:eastAsiaTheme="minorEastAsia"/>
                <w:lang w:val="en-US" w:eastAsia="zh-CN"/>
              </w:rPr>
              <w:t>bandwidth</w:t>
            </w:r>
            <w:proofErr w:type="gramEnd"/>
            <w:r>
              <w:rPr>
                <w:rFonts w:eastAsiaTheme="minorEastAsia"/>
                <w:lang w:val="en-US" w:eastAsia="zh-CN"/>
              </w:rPr>
              <w:t>)</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afe"/>
              <w:numPr>
                <w:ilvl w:val="0"/>
                <w:numId w:val="81"/>
              </w:numPr>
              <w:rPr>
                <w:rFonts w:eastAsiaTheme="minorEastAsia"/>
                <w:b/>
                <w:sz w:val="20"/>
                <w:lang w:val="en-US" w:eastAsia="zh-CN"/>
              </w:rPr>
            </w:pPr>
            <w:r>
              <w:rPr>
                <w:b/>
                <w:sz w:val="20"/>
                <w:szCs w:val="22"/>
              </w:rPr>
              <w:t>The separate initial DL BWP for RedCap UEs includes CORESET and CSS at least for RACH and paging.</w:t>
            </w:r>
          </w:p>
          <w:p w14:paraId="2F075107" w14:textId="77777777" w:rsidR="0034030D" w:rsidRDefault="0034030D" w:rsidP="009F32B3">
            <w:pPr>
              <w:pStyle w:val="afe"/>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afe"/>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afe"/>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afe"/>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afe"/>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afe"/>
              <w:numPr>
                <w:ilvl w:val="0"/>
                <w:numId w:val="81"/>
              </w:numPr>
              <w:rPr>
                <w:rFonts w:eastAsiaTheme="minorEastAsia"/>
                <w:lang w:val="en-US" w:eastAsia="zh-CN"/>
              </w:rPr>
            </w:pPr>
            <w:r>
              <w:rPr>
                <w:rFonts w:eastAsiaTheme="minorEastAsia"/>
                <w:sz w:val="20"/>
                <w:lang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w:t>
            </w:r>
            <w:r>
              <w:rPr>
                <w:rFonts w:eastAsiaTheme="minorEastAsia"/>
                <w:sz w:val="20"/>
                <w:lang w:eastAsia="zh-CN"/>
              </w:rPr>
              <w:lastRenderedPageBreak/>
              <w:t>initial DL BWP (SIB1-configured) after initial access. So:</w:t>
            </w:r>
          </w:p>
          <w:p w14:paraId="45620E23" w14:textId="77777777" w:rsidR="0034030D" w:rsidRDefault="0034030D" w:rsidP="009F32B3">
            <w:pPr>
              <w:pStyle w:val="afe"/>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宋体"/>
                <w:lang w:val="en-US" w:eastAsia="zh-CN"/>
              </w:rPr>
            </w:pPr>
            <w:r>
              <w:rPr>
                <w:rFonts w:eastAsia="宋体"/>
                <w:lang w:val="en-US" w:eastAsia="zh-CN"/>
              </w:rPr>
              <w:t xml:space="preserve">If companies have concerns, it can be </w:t>
            </w:r>
            <w:proofErr w:type="gramStart"/>
            <w:r>
              <w:rPr>
                <w:rFonts w:eastAsia="宋体"/>
                <w:lang w:val="en-US" w:eastAsia="zh-CN"/>
              </w:rPr>
              <w:t>discuss</w:t>
            </w:r>
            <w:proofErr w:type="gramEnd"/>
            <w:r>
              <w:rPr>
                <w:rFonts w:eastAsia="宋体"/>
                <w:lang w:val="en-US" w:eastAsia="zh-CN"/>
              </w:rPr>
              <w:t xml:space="preserve">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afe"/>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afe"/>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afe"/>
              <w:numPr>
                <w:ilvl w:val="0"/>
                <w:numId w:val="75"/>
              </w:numPr>
              <w:rPr>
                <w:rFonts w:eastAsiaTheme="minorEastAsia"/>
                <w:lang w:eastAsia="zh-CN"/>
              </w:rPr>
            </w:pPr>
            <w:r>
              <w:rPr>
                <w:rFonts w:ascii="Times New Roman" w:eastAsiaTheme="minorEastAsia" w:hAnsi="Times New Roman" w:cs="Times New Roman"/>
                <w:sz w:val="20"/>
                <w:szCs w:val="20"/>
                <w:lang w:eastAsia="zh-CN"/>
              </w:rPr>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宋体"/>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宋体"/>
                <w:lang w:val="en-US" w:eastAsia="zh-CN"/>
              </w:rPr>
            </w:pPr>
            <w:proofErr w:type="gramStart"/>
            <w:r>
              <w:rPr>
                <w:rFonts w:eastAsia="宋体"/>
                <w:lang w:val="en-US" w:eastAsia="zh-CN"/>
              </w:rPr>
              <w:t>If  Proposal</w:t>
            </w:r>
            <w:proofErr w:type="gramEnd"/>
            <w:r>
              <w:rPr>
                <w:rFonts w:eastAsia="宋体"/>
                <w:lang w:val="en-US" w:eastAsia="zh-CN"/>
              </w:rPr>
              <w:t xml:space="preserve">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宋体"/>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8"/>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lastRenderedPageBreak/>
              <w:t>ZTE, Sanechips</w:t>
            </w:r>
          </w:p>
        </w:tc>
        <w:tc>
          <w:tcPr>
            <w:tcW w:w="1372" w:type="dxa"/>
          </w:tcPr>
          <w:p w14:paraId="58C174D2"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lastRenderedPageBreak/>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afe"/>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afe"/>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964EB6C"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afe"/>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afe"/>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w:t>
            </w:r>
            <w:proofErr w:type="gramStart"/>
            <w:r>
              <w:rPr>
                <w:rFonts w:eastAsiaTheme="minorEastAsia"/>
                <w:color w:val="FF0000"/>
                <w:lang w:val="en-US" w:eastAsia="zh-CN"/>
              </w:rPr>
              <w:t>is</w:t>
            </w:r>
            <w:proofErr w:type="gramEnd"/>
            <w:r>
              <w:rPr>
                <w:rFonts w:eastAsiaTheme="minorEastAsia"/>
                <w:color w:val="FF0000"/>
                <w:lang w:val="en-US" w:eastAsia="zh-CN"/>
              </w:rPr>
              <w:t xml:space="preserve"> not required to monitor search spaces in MIB-configured CORESET#0 if it is not within the SIB-configured separate initial DL BWP for Redcap </w:t>
            </w:r>
            <w:r>
              <w:rPr>
                <w:rFonts w:eastAsiaTheme="minorEastAsia"/>
                <w:color w:val="FF0000"/>
                <w:lang w:val="en-US" w:eastAsia="zh-CN"/>
              </w:rPr>
              <w:lastRenderedPageBreak/>
              <w:t xml:space="preserve">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lastRenderedPageBreak/>
              <w:t>ZTE, Sanechips</w:t>
            </w:r>
          </w:p>
        </w:tc>
        <w:tc>
          <w:tcPr>
            <w:tcW w:w="1372" w:type="dxa"/>
          </w:tcPr>
          <w:p w14:paraId="7109466B" w14:textId="77777777" w:rsidR="00C6295E" w:rsidRDefault="00996527">
            <w:pPr>
              <w:tabs>
                <w:tab w:val="left" w:pos="551"/>
              </w:tabs>
              <w:rPr>
                <w:rFonts w:eastAsia="宋体"/>
                <w:lang w:val="en-US" w:eastAsia="ja-JP"/>
              </w:rPr>
            </w:pPr>
            <w:r>
              <w:rPr>
                <w:rFonts w:eastAsia="宋体" w:hint="eastAsia"/>
                <w:lang w:val="en-US" w:eastAsia="zh-CN"/>
              </w:rPr>
              <w:t>Y</w:t>
            </w:r>
          </w:p>
        </w:tc>
        <w:tc>
          <w:tcPr>
            <w:tcW w:w="6780" w:type="dxa"/>
          </w:tcPr>
          <w:p w14:paraId="0BDF7CB2" w14:textId="77777777" w:rsidR="00C6295E" w:rsidRDefault="00996527">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6644E34A" w14:textId="77777777" w:rsidR="00C6295E" w:rsidRDefault="00C6295E">
            <w:pPr>
              <w:rPr>
                <w:rFonts w:eastAsia="宋体"/>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afe"/>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If a separate initial DL BWP for RedCap UEs</w:t>
            </w:r>
            <w:proofErr w:type="gramStart"/>
            <w:r>
              <w:rPr>
                <w:b/>
                <w:lang w:val="en-US"/>
              </w:rPr>
              <w:t xml:space="preserve">  </w:t>
            </w:r>
            <w:r>
              <w:rPr>
                <w:b/>
                <w:color w:val="FF0000"/>
                <w:lang w:val="en-US"/>
              </w:rPr>
              <w:t xml:space="preserve"> </w:t>
            </w:r>
            <w:r>
              <w:rPr>
                <w:b/>
                <w:color w:val="0070C0"/>
                <w:lang w:val="en-US"/>
              </w:rPr>
              <w:t>(</w:t>
            </w:r>
            <w:proofErr w:type="gramEnd"/>
            <w:r>
              <w:rPr>
                <w:b/>
                <w:color w:val="0070C0"/>
                <w:lang w:val="en-US"/>
              </w:rPr>
              <w:t xml:space="preserve">current Working assumption) is </w:t>
            </w:r>
            <w:r>
              <w:rPr>
                <w:b/>
                <w:lang w:val="en-US"/>
              </w:rPr>
              <w:t>configured,</w:t>
            </w:r>
          </w:p>
          <w:p w14:paraId="771FE0AF"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afe"/>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proofErr w:type="gramStart"/>
            <w:r>
              <w:rPr>
                <w:sz w:val="16"/>
                <w:szCs w:val="16"/>
                <w:highlight w:val="green"/>
              </w:rPr>
              <w:t>Agreement</w:t>
            </w:r>
            <w:r>
              <w:rPr>
                <w:sz w:val="16"/>
                <w:szCs w:val="16"/>
              </w:rPr>
              <w:t>:Take</w:t>
            </w:r>
            <w:proofErr w:type="gramEnd"/>
            <w:r>
              <w:rPr>
                <w:sz w:val="16"/>
                <w:szCs w:val="16"/>
              </w:rPr>
              <w:t xml:space="preserv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afe"/>
              <w:numPr>
                <w:ilvl w:val="0"/>
                <w:numId w:val="31"/>
              </w:numPr>
              <w:rPr>
                <w:rFonts w:eastAsiaTheme="minorEastAsia"/>
                <w:sz w:val="20"/>
                <w:szCs w:val="22"/>
                <w:lang w:val="en-US" w:eastAsia="zh-CN"/>
              </w:rPr>
            </w:pPr>
            <w:r>
              <w:rPr>
                <w:rFonts w:eastAsiaTheme="minorEastAsia"/>
                <w:sz w:val="20"/>
                <w:szCs w:val="22"/>
                <w:lang w:val="en-US" w:eastAsia="zh-CN"/>
              </w:rPr>
              <w:t xml:space="preserve"> “If</w:t>
            </w:r>
            <w:proofErr w:type="gramStart"/>
            <w:r>
              <w:rPr>
                <w:rFonts w:eastAsiaTheme="minorEastAsia"/>
                <w:sz w:val="20"/>
                <w:szCs w:val="22"/>
                <w:lang w:val="en-US" w:eastAsia="zh-CN"/>
              </w:rPr>
              <w:t>….supported</w:t>
            </w:r>
            <w:proofErr w:type="gramEnd"/>
            <w:r>
              <w:rPr>
                <w:rFonts w:eastAsiaTheme="minorEastAsia"/>
                <w:sz w:val="20"/>
                <w:szCs w:val="22"/>
                <w:lang w:val="en-US" w:eastAsia="zh-CN"/>
              </w:rPr>
              <w:t>” in the main bullet is a big step back, should be removed, “If…configured” is sufficient</w:t>
            </w:r>
          </w:p>
          <w:p w14:paraId="64280346" w14:textId="77777777" w:rsidR="00C6295E" w:rsidRDefault="00996527">
            <w:pPr>
              <w:pStyle w:val="afe"/>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afe"/>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w:t>
            </w:r>
            <w:r>
              <w:rPr>
                <w:rFonts w:eastAsiaTheme="minorEastAsia"/>
                <w:sz w:val="20"/>
                <w:szCs w:val="22"/>
                <w:lang w:val="en-US" w:eastAsia="zh-CN"/>
              </w:rPr>
              <w:lastRenderedPageBreak/>
              <w:t xml:space="preserve">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afe"/>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afe"/>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afe"/>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w:t>
            </w:r>
            <w:r>
              <w:rPr>
                <w:rFonts w:eastAsiaTheme="minorEastAsia"/>
                <w:lang w:val="en-US" w:eastAsia="zh-CN"/>
              </w:rPr>
              <w:lastRenderedPageBreak/>
              <w:t xml:space="preserve">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lastRenderedPageBreak/>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w:t>
            </w:r>
            <w:proofErr w:type="gramStart"/>
            <w:r>
              <w:rPr>
                <w:rFonts w:eastAsiaTheme="minorEastAsia"/>
                <w:lang w:val="en-US" w:eastAsia="zh-CN"/>
              </w:rPr>
              <w:t>….supported</w:t>
            </w:r>
            <w:proofErr w:type="gramEnd"/>
            <w:r>
              <w:rPr>
                <w:rFonts w:eastAsiaTheme="minorEastAsia"/>
                <w:lang w:val="en-US" w:eastAsia="zh-CN"/>
              </w:rPr>
              <w:t>”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5DBAF34F"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afe"/>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宋体"/>
                <w:lang w:val="en-US" w:eastAsia="zh-CN"/>
              </w:rPr>
              <w:lastRenderedPageBreak/>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afe"/>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afe"/>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12B41D"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afe"/>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afe"/>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lastRenderedPageBreak/>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afe"/>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afe"/>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afe"/>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 xml:space="preserve">To move forward, </w:t>
            </w:r>
            <w:proofErr w:type="gramStart"/>
            <w:r>
              <w:rPr>
                <w:rFonts w:eastAsia="Malgun Gothic"/>
                <w:lang w:eastAsia="ko-KR"/>
              </w:rPr>
              <w:t>our  suggestion</w:t>
            </w:r>
            <w:proofErr w:type="gramEnd"/>
            <w:r>
              <w:rPr>
                <w:rFonts w:eastAsia="Malgun Gothic"/>
                <w:lang w:eastAsia="ko-KR"/>
              </w:rPr>
              <w:t xml:space="preserve">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afe"/>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afe"/>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afe"/>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afe"/>
              <w:numPr>
                <w:ilvl w:val="1"/>
                <w:numId w:val="35"/>
              </w:numPr>
              <w:rPr>
                <w:b/>
                <w:sz w:val="20"/>
                <w:szCs w:val="22"/>
                <w:lang w:val="en-US"/>
              </w:rPr>
            </w:pPr>
            <w:r>
              <w:rPr>
                <w:b/>
                <w:sz w:val="20"/>
                <w:szCs w:val="22"/>
                <w:lang w:val="en-US"/>
              </w:rPr>
              <w:t xml:space="preserve">It may or may not contain the entire MIB-configured </w:t>
            </w:r>
            <w:r>
              <w:rPr>
                <w:b/>
                <w:sz w:val="20"/>
                <w:szCs w:val="22"/>
                <w:lang w:val="en-US"/>
              </w:rPr>
              <w:lastRenderedPageBreak/>
              <w:t>CORESET #0.</w:t>
            </w:r>
          </w:p>
          <w:p w14:paraId="494FC20D" w14:textId="77777777" w:rsidR="00C6295E" w:rsidRDefault="00996527">
            <w:pPr>
              <w:pStyle w:val="afe"/>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afe"/>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afe"/>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afe"/>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afe"/>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afe"/>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afe"/>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afe"/>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proofErr w:type="gramStart"/>
            <w:r>
              <w:rPr>
                <w:rFonts w:eastAsiaTheme="minorEastAsia" w:hint="eastAsia"/>
                <w:lang w:val="en-US" w:eastAsia="zh-CN"/>
              </w:rPr>
              <w:t>Firstly</w:t>
            </w:r>
            <w:proofErr w:type="gramEnd"/>
            <w:r>
              <w:rPr>
                <w:rFonts w:eastAsiaTheme="minorEastAsia" w:hint="eastAsia"/>
                <w:lang w:val="en-US" w:eastAsia="zh-CN"/>
              </w:rPr>
              <w:t xml:space="preserve"> Reach consensus on the following 3 issues:</w:t>
            </w:r>
          </w:p>
          <w:p w14:paraId="57F903C2" w14:textId="77777777" w:rsidR="00C6295E" w:rsidRDefault="00996527">
            <w:pPr>
              <w:pStyle w:val="afe"/>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afe"/>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afe"/>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w:t>
            </w:r>
            <w:proofErr w:type="gramStart"/>
            <w:r>
              <w:rPr>
                <w:rFonts w:eastAsiaTheme="minorEastAsia"/>
                <w:lang w:eastAsia="zh-CN"/>
              </w:rPr>
              <w:t>Ericsson‘</w:t>
            </w:r>
            <w:proofErr w:type="gramEnd"/>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afe"/>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afe"/>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 xml:space="preserve">Thank </w:t>
            </w:r>
            <w:proofErr w:type="gramStart"/>
            <w:r>
              <w:rPr>
                <w:rFonts w:eastAsia="Yu Mincho"/>
                <w:lang w:val="en-US" w:eastAsia="ja-JP"/>
              </w:rPr>
              <w:t>you FL</w:t>
            </w:r>
            <w:proofErr w:type="gramEnd"/>
            <w:r>
              <w:rPr>
                <w:rFonts w:eastAsia="Yu Mincho"/>
                <w:lang w:val="en-US" w:eastAsia="ja-JP"/>
              </w:rPr>
              <w:t xml:space="preserve">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w:t>
            </w:r>
            <w:proofErr w:type="gramStart"/>
            <w:r w:rsidRPr="002F007A">
              <w:rPr>
                <w:rFonts w:eastAsia="Yu Mincho"/>
                <w:lang w:eastAsia="ja-JP"/>
              </w:rPr>
              <w:t>random access</w:t>
            </w:r>
            <w:proofErr w:type="gramEnd"/>
            <w:r w:rsidRPr="002F007A">
              <w:rPr>
                <w:rFonts w:eastAsia="Yu Mincho"/>
                <w:lang w:eastAsia="ja-JP"/>
              </w:rPr>
              <w:t xml:space="preserve">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afe"/>
              <w:numPr>
                <w:ilvl w:val="0"/>
                <w:numId w:val="35"/>
              </w:numPr>
              <w:jc w:val="both"/>
              <w:rPr>
                <w:b/>
                <w:sz w:val="20"/>
                <w:szCs w:val="22"/>
                <w:lang w:val="en-US"/>
              </w:rPr>
            </w:pPr>
            <w:r w:rsidRPr="001C31D6">
              <w:rPr>
                <w:b/>
                <w:sz w:val="20"/>
                <w:szCs w:val="22"/>
                <w:lang w:val="en-US"/>
              </w:rPr>
              <w:lastRenderedPageBreak/>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afe"/>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afe"/>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afe"/>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afe"/>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afe"/>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afe"/>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afe"/>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lastRenderedPageBreak/>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i/>
                <w:lang w:val="en-US" w:eastAsia="zh-CN"/>
              </w:rPr>
              <w:t>transmissions</w:t>
            </w:r>
            <w:proofErr w:type="gramEnd"/>
            <w:r>
              <w:rPr>
                <w:rFonts w:eastAsiaTheme="minorEastAsia"/>
                <w:i/>
                <w:lang w:val="en-US" w:eastAsia="zh-CN"/>
              </w:rPr>
              <w:t xml:space="preserve">?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afe"/>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afe"/>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afe"/>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8"/>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afe"/>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afe"/>
        <w:numPr>
          <w:ilvl w:val="0"/>
          <w:numId w:val="36"/>
        </w:numPr>
        <w:jc w:val="both"/>
        <w:rPr>
          <w:b/>
          <w:lang w:val="en-US"/>
        </w:rPr>
      </w:pPr>
      <w:r>
        <w:rPr>
          <w:b/>
          <w:sz w:val="20"/>
          <w:szCs w:val="22"/>
          <w:lang w:val="en-US"/>
        </w:rPr>
        <w:t>FFS: details of the configuration when additional SSBs are not configured</w:t>
      </w:r>
    </w:p>
    <w:tbl>
      <w:tblPr>
        <w:tblStyle w:val="af8"/>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lastRenderedPageBreak/>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afe"/>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宋体"/>
                <w:lang w:val="en-US" w:eastAsia="ko-KR"/>
              </w:rPr>
            </w:pPr>
            <w:r>
              <w:rPr>
                <w:rFonts w:eastAsia="宋体" w:hint="eastAsia"/>
                <w:lang w:val="en-US" w:eastAsia="zh-CN"/>
              </w:rPr>
              <w:t>ZTE, Sanechips</w:t>
            </w:r>
          </w:p>
        </w:tc>
        <w:tc>
          <w:tcPr>
            <w:tcW w:w="1227" w:type="dxa"/>
          </w:tcPr>
          <w:p w14:paraId="483FFB91" w14:textId="77777777" w:rsidR="00C6295E" w:rsidRDefault="00C6295E">
            <w:pPr>
              <w:tabs>
                <w:tab w:val="left" w:pos="551"/>
              </w:tabs>
              <w:rPr>
                <w:rFonts w:eastAsia="宋体"/>
                <w:lang w:val="en-US" w:eastAsia="ko-KR"/>
              </w:rPr>
            </w:pPr>
          </w:p>
        </w:tc>
        <w:tc>
          <w:tcPr>
            <w:tcW w:w="7056" w:type="dxa"/>
          </w:tcPr>
          <w:p w14:paraId="59A2C666" w14:textId="77777777" w:rsidR="00C6295E" w:rsidRDefault="00996527">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 xml:space="preserve">the additional SSB is non-CD SSB without </w:t>
            </w:r>
            <w:r>
              <w:rPr>
                <w:lang w:val="en-US" w:eastAsia="ko-KR"/>
              </w:rPr>
              <w:lastRenderedPageBreak/>
              <w:t>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lastRenderedPageBreak/>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afe"/>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afe"/>
              <w:numPr>
                <w:ilvl w:val="1"/>
                <w:numId w:val="36"/>
              </w:numPr>
              <w:jc w:val="both"/>
              <w:rPr>
                <w:b/>
                <w:lang w:val="en-US"/>
              </w:rPr>
            </w:pPr>
            <w:r>
              <w:rPr>
                <w:b/>
                <w:sz w:val="20"/>
                <w:szCs w:val="22"/>
                <w:lang w:val="en-US"/>
              </w:rPr>
              <w:t xml:space="preserve">FFS: suitable SSB periodicity considering impacts in terms of signaling </w:t>
            </w:r>
            <w:r>
              <w:rPr>
                <w:b/>
                <w:sz w:val="20"/>
                <w:szCs w:val="22"/>
                <w:lang w:val="en-US"/>
              </w:rPr>
              <w:lastRenderedPageBreak/>
              <w:t>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lastRenderedPageBreak/>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w:t>
            </w:r>
            <w:r>
              <w:rPr>
                <w:rFonts w:eastAsiaTheme="minorEastAsia"/>
                <w:lang w:val="en-US" w:eastAsia="zh-CN"/>
              </w:rPr>
              <w:lastRenderedPageBreak/>
              <w:t>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宋体"/>
                <w:lang w:val="en-US" w:eastAsia="zh-CN"/>
              </w:rPr>
            </w:pPr>
            <w:r>
              <w:rPr>
                <w:rFonts w:eastAsia="宋体"/>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A9B7EB5" w14:textId="77777777" w:rsidR="00C6295E" w:rsidRDefault="00996527">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afe"/>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afe"/>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afe"/>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afe"/>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afe"/>
              <w:numPr>
                <w:ilvl w:val="2"/>
                <w:numId w:val="17"/>
              </w:numPr>
              <w:jc w:val="both"/>
              <w:rPr>
                <w:b/>
                <w:sz w:val="20"/>
                <w:szCs w:val="22"/>
                <w:lang w:val="en-US"/>
              </w:rPr>
            </w:pPr>
            <w:r>
              <w:rPr>
                <w:b/>
                <w:sz w:val="20"/>
                <w:szCs w:val="22"/>
                <w:lang w:val="en-US"/>
              </w:rPr>
              <w:t xml:space="preserve">FFS: whether </w:t>
            </w:r>
            <w:proofErr w:type="gramStart"/>
            <w:r>
              <w:rPr>
                <w:b/>
                <w:sz w:val="20"/>
                <w:szCs w:val="22"/>
                <w:lang w:val="en-US"/>
              </w:rPr>
              <w:t>other</w:t>
            </w:r>
            <w:proofErr w:type="gramEnd"/>
            <w:r>
              <w:rPr>
                <w:b/>
                <w:sz w:val="20"/>
                <w:szCs w:val="22"/>
                <w:lang w:val="en-US"/>
              </w:rPr>
              <w:t xml:space="preserve">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lastRenderedPageBreak/>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 xml:space="preserve">In our view, RAN1 should send </w:t>
            </w:r>
            <w:proofErr w:type="gramStart"/>
            <w:r>
              <w:rPr>
                <w:lang w:val="en-US" w:eastAsia="ko-KR"/>
              </w:rPr>
              <w:t>an</w:t>
            </w:r>
            <w:proofErr w:type="gramEnd"/>
            <w:r>
              <w:rPr>
                <w:lang w:val="en-US" w:eastAsia="ko-KR"/>
              </w:rPr>
              <w:t xml:space="preserve">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lastRenderedPageBreak/>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gramStart"/>
            <w:r>
              <w:rPr>
                <w:rFonts w:eastAsiaTheme="minorEastAsia"/>
                <w:lang w:val="en-US" w:eastAsia="zh-CN"/>
              </w:rPr>
              <w:t>a</w:t>
            </w:r>
            <w:proofErr w:type="gramEnd"/>
            <w:r>
              <w:rPr>
                <w:rFonts w:eastAsiaTheme="minorEastAsia"/>
                <w:lang w:val="en-US" w:eastAsia="zh-CN"/>
              </w:rPr>
              <w:t xml:space="preserve">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afe"/>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afe"/>
              <w:numPr>
                <w:ilvl w:val="1"/>
                <w:numId w:val="36"/>
              </w:numPr>
              <w:rPr>
                <w:b/>
                <w:sz w:val="20"/>
                <w:szCs w:val="20"/>
                <w:lang w:val="en-US"/>
              </w:rPr>
            </w:pPr>
            <w:r>
              <w:rPr>
                <w:b/>
                <w:sz w:val="20"/>
                <w:szCs w:val="20"/>
                <w:lang w:val="en-US"/>
              </w:rPr>
              <w:t>During initial access,</w:t>
            </w:r>
          </w:p>
          <w:p w14:paraId="100CF060" w14:textId="77777777" w:rsidR="00C6295E" w:rsidRDefault="00996527">
            <w:pPr>
              <w:pStyle w:val="afe"/>
              <w:numPr>
                <w:ilvl w:val="2"/>
                <w:numId w:val="36"/>
              </w:numPr>
              <w:rPr>
                <w:b/>
                <w:sz w:val="20"/>
                <w:szCs w:val="20"/>
                <w:lang w:val="en-US"/>
              </w:rPr>
            </w:pPr>
            <w:r>
              <w:rPr>
                <w:b/>
                <w:sz w:val="20"/>
                <w:szCs w:val="20"/>
                <w:lang w:val="en-US"/>
              </w:rPr>
              <w:t>FFS: whether SSB is always transmitted in the separate initial DL BWP</w:t>
            </w:r>
          </w:p>
          <w:p w14:paraId="5B6E5B08" w14:textId="77777777" w:rsidR="00C6295E" w:rsidRDefault="00996527">
            <w:pPr>
              <w:pStyle w:val="afe"/>
              <w:numPr>
                <w:ilvl w:val="1"/>
                <w:numId w:val="36"/>
              </w:numPr>
              <w:rPr>
                <w:b/>
                <w:sz w:val="20"/>
                <w:szCs w:val="20"/>
                <w:lang w:val="en-US"/>
              </w:rPr>
            </w:pPr>
            <w:r>
              <w:rPr>
                <w:b/>
                <w:sz w:val="20"/>
                <w:szCs w:val="20"/>
                <w:lang w:val="en-US"/>
              </w:rPr>
              <w:t>After initial access,</w:t>
            </w:r>
          </w:p>
          <w:p w14:paraId="33A718AD" w14:textId="77777777" w:rsidR="00C6295E" w:rsidRDefault="00996527">
            <w:pPr>
              <w:pStyle w:val="afe"/>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afe"/>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afe"/>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afe"/>
              <w:numPr>
                <w:ilvl w:val="1"/>
                <w:numId w:val="36"/>
              </w:numPr>
              <w:rPr>
                <w:b/>
                <w:sz w:val="20"/>
                <w:szCs w:val="20"/>
                <w:lang w:val="en-US"/>
              </w:rPr>
            </w:pPr>
            <w:r>
              <w:rPr>
                <w:b/>
                <w:sz w:val="20"/>
                <w:szCs w:val="20"/>
                <w:lang w:val="en-US"/>
              </w:rPr>
              <w:t>During initial access,</w:t>
            </w:r>
          </w:p>
          <w:p w14:paraId="491291D6" w14:textId="77777777" w:rsidR="00C6295E" w:rsidRDefault="00996527">
            <w:pPr>
              <w:pStyle w:val="afe"/>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afe"/>
              <w:numPr>
                <w:ilvl w:val="1"/>
                <w:numId w:val="36"/>
              </w:numPr>
              <w:rPr>
                <w:b/>
                <w:sz w:val="20"/>
                <w:szCs w:val="20"/>
                <w:lang w:val="en-US"/>
              </w:rPr>
            </w:pPr>
            <w:r>
              <w:rPr>
                <w:b/>
                <w:sz w:val="20"/>
                <w:szCs w:val="20"/>
                <w:lang w:val="en-US"/>
              </w:rPr>
              <w:t>After initial access,</w:t>
            </w:r>
          </w:p>
          <w:p w14:paraId="66B2B7EC" w14:textId="77777777" w:rsidR="00C6295E" w:rsidRDefault="00996527">
            <w:pPr>
              <w:pStyle w:val="afe"/>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afe"/>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afe"/>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afe"/>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24720A59"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afe"/>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afe"/>
              <w:numPr>
                <w:ilvl w:val="1"/>
                <w:numId w:val="36"/>
              </w:numPr>
              <w:rPr>
                <w:b/>
                <w:sz w:val="20"/>
                <w:szCs w:val="20"/>
                <w:lang w:val="en-US"/>
              </w:rPr>
            </w:pPr>
            <w:r>
              <w:rPr>
                <w:b/>
                <w:sz w:val="20"/>
                <w:szCs w:val="20"/>
                <w:lang w:val="en-US"/>
              </w:rPr>
              <w:t>During initial access,</w:t>
            </w:r>
          </w:p>
          <w:p w14:paraId="6A79068C" w14:textId="77777777" w:rsidR="00C6295E" w:rsidRDefault="00996527">
            <w:pPr>
              <w:pStyle w:val="afe"/>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afe"/>
              <w:numPr>
                <w:ilvl w:val="1"/>
                <w:numId w:val="36"/>
              </w:numPr>
              <w:rPr>
                <w:b/>
                <w:sz w:val="20"/>
                <w:szCs w:val="20"/>
                <w:lang w:val="en-US"/>
              </w:rPr>
            </w:pPr>
            <w:r>
              <w:rPr>
                <w:b/>
                <w:sz w:val="20"/>
                <w:szCs w:val="20"/>
                <w:lang w:val="en-US"/>
              </w:rPr>
              <w:t>After initial access,</w:t>
            </w:r>
          </w:p>
          <w:p w14:paraId="6BCA1741" w14:textId="77777777" w:rsidR="00C6295E" w:rsidRDefault="00996527">
            <w:pPr>
              <w:pStyle w:val="afe"/>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afe"/>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afe"/>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afe"/>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afe"/>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afe"/>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afe"/>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afe"/>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afe"/>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afe"/>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afe"/>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afe"/>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afe"/>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proofErr w:type="gramStart"/>
            <w:r>
              <w:rPr>
                <w:rFonts w:eastAsiaTheme="minorEastAsia"/>
                <w:lang w:val="en-US" w:eastAsia="zh-CN"/>
              </w:rPr>
              <w:t>Basically</w:t>
            </w:r>
            <w:proofErr w:type="gramEnd"/>
            <w:r>
              <w:rPr>
                <w:rFonts w:eastAsiaTheme="minorEastAsia"/>
                <w:lang w:val="en-US" w:eastAsia="zh-CN"/>
              </w:rPr>
              <w:t xml:space="preserve">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w:t>
            </w:r>
            <w:r>
              <w:rPr>
                <w:rFonts w:eastAsiaTheme="minorEastAsia"/>
                <w:lang w:val="en-US" w:eastAsia="zh-CN"/>
              </w:rPr>
              <w:lastRenderedPageBreak/>
              <w:t xml:space="preserve">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afe"/>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afe"/>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afe"/>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afe"/>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afe"/>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afe"/>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afe"/>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afe"/>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afe"/>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whether </w:t>
            </w:r>
            <w:proofErr w:type="gramStart"/>
            <w:r>
              <w:rPr>
                <w:rFonts w:ascii="Times New Roman" w:eastAsiaTheme="minorEastAsia" w:hAnsi="Times New Roman" w:cs="Times New Roman"/>
                <w:sz w:val="20"/>
                <w:szCs w:val="20"/>
                <w:lang w:val="en-US" w:eastAsia="zh-CN"/>
              </w:rPr>
              <w:t>other</w:t>
            </w:r>
            <w:proofErr w:type="gramEnd"/>
            <w:r>
              <w:rPr>
                <w:rFonts w:ascii="Times New Roman" w:eastAsiaTheme="minorEastAsia" w:hAnsi="Times New Roman" w:cs="Times New Roman"/>
                <w:sz w:val="20"/>
                <w:szCs w:val="20"/>
                <w:lang w:val="en-US" w:eastAsia="zh-CN"/>
              </w:rPr>
              <w:t xml:space="preserve">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afe"/>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afe"/>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afe"/>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afe"/>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afe"/>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afe"/>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afe"/>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afe"/>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afe"/>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afe"/>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afe"/>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 xml:space="preserve">supported in the </w:t>
            </w:r>
            <w:r>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w:t>
            </w:r>
            <w:proofErr w:type="gramStart"/>
            <w:r>
              <w:t>need</w:t>
            </w:r>
            <w:proofErr w:type="gramEnd"/>
            <w:r>
              <w:t xml:space="preserve">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afe"/>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If a RedCap UE is configured with </w:t>
            </w:r>
            <w:proofErr w:type="gramStart"/>
            <w:r>
              <w:rPr>
                <w:rFonts w:ascii="Times New Roman" w:hAnsi="Times New Roman" w:cs="Times New Roman"/>
                <w:sz w:val="20"/>
                <w:szCs w:val="20"/>
                <w:lang w:val="en-US"/>
              </w:rPr>
              <w:t>a</w:t>
            </w:r>
            <w:proofErr w:type="gramEnd"/>
            <w:r>
              <w:rPr>
                <w:rFonts w:ascii="Times New Roman" w:hAnsi="Times New Roman" w:cs="Times New Roman"/>
                <w:sz w:val="20"/>
                <w:szCs w:val="20"/>
                <w:lang w:val="en-US"/>
              </w:rPr>
              <w:t xml:space="preserve">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afe"/>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afe"/>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1F8A62C8"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w:t>
            </w:r>
            <w:proofErr w:type="gramStart"/>
            <w:r>
              <w:rPr>
                <w:rFonts w:eastAsiaTheme="minorEastAsia"/>
                <w:lang w:val="en-US" w:eastAsia="zh-CN"/>
              </w:rPr>
              <w:t>these two proposal</w:t>
            </w:r>
            <w:proofErr w:type="gramEnd"/>
            <w:r>
              <w:rPr>
                <w:rFonts w:eastAsiaTheme="minorEastAsia"/>
                <w:lang w:val="en-US" w:eastAsia="zh-CN"/>
              </w:rPr>
              <w:t xml:space="preserve">, we have the following consideration: </w:t>
            </w:r>
          </w:p>
          <w:p w14:paraId="3242386E"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afe"/>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afe"/>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 xml:space="preserve">Idle/inactive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afe"/>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afe"/>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afe"/>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afe"/>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 xml:space="preserve">Idle/inactive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afe"/>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ko-KR"/>
              </w:rPr>
              <w:lastRenderedPageBreak/>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宋体"/>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宋体"/>
                <w:lang w:val="en-US" w:eastAsia="zh-CN"/>
              </w:rPr>
              <w:t>Y with adding notes</w:t>
            </w:r>
          </w:p>
        </w:tc>
        <w:tc>
          <w:tcPr>
            <w:tcW w:w="7056" w:type="dxa"/>
          </w:tcPr>
          <w:p w14:paraId="3F1D6BAB" w14:textId="77777777" w:rsidR="00C6295E" w:rsidRDefault="00996527">
            <w:pPr>
              <w:rPr>
                <w:rFonts w:eastAsia="宋体"/>
                <w:lang w:val="en-US" w:eastAsia="zh-CN"/>
              </w:rPr>
            </w:pPr>
            <w:r>
              <w:rPr>
                <w:rFonts w:eastAsia="宋体"/>
                <w:lang w:val="en-US" w:eastAsia="zh-CN"/>
              </w:rPr>
              <w:t>We are OK with the FL’s suggestion at present stage.</w:t>
            </w:r>
          </w:p>
          <w:p w14:paraId="66B861A6" w14:textId="77777777" w:rsidR="00C6295E" w:rsidRDefault="00996527">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4A871809" w14:textId="77777777" w:rsidR="00C6295E" w:rsidRDefault="00996527">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afe"/>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afe"/>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afe"/>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afe"/>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afe"/>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afe"/>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afe"/>
              <w:numPr>
                <w:ilvl w:val="2"/>
                <w:numId w:val="38"/>
              </w:numPr>
              <w:rPr>
                <w:lang w:val="en-US" w:eastAsia="zh-CN"/>
              </w:rPr>
            </w:pPr>
            <w:r>
              <w:rPr>
                <w:b/>
                <w:sz w:val="20"/>
                <w:szCs w:val="20"/>
                <w:lang w:val="en-US"/>
              </w:rPr>
              <w:t>Idle/inactive &amp; connected mode</w:t>
            </w:r>
          </w:p>
          <w:p w14:paraId="6BBEDA8E" w14:textId="77777777" w:rsidR="00C6295E" w:rsidRDefault="00996527">
            <w:pPr>
              <w:pStyle w:val="afe"/>
              <w:numPr>
                <w:ilvl w:val="2"/>
                <w:numId w:val="38"/>
              </w:numPr>
              <w:rPr>
                <w:lang w:val="en-US" w:eastAsia="zh-CN"/>
              </w:rPr>
            </w:pPr>
            <w:r>
              <w:rPr>
                <w:b/>
                <w:sz w:val="20"/>
                <w:szCs w:val="20"/>
                <w:lang w:val="en-US"/>
              </w:rPr>
              <w:t>FR1 &amp; FR2</w:t>
            </w:r>
          </w:p>
          <w:p w14:paraId="13D377FE" w14:textId="77777777" w:rsidR="00C6295E" w:rsidRDefault="00996527">
            <w:pPr>
              <w:rPr>
                <w:rFonts w:eastAsia="宋体"/>
                <w:b/>
                <w:bCs/>
                <w:color w:val="FF0000"/>
                <w:lang w:val="en-US" w:eastAsia="zh-CN"/>
              </w:rPr>
            </w:pPr>
            <w:r>
              <w:rPr>
                <w:rFonts w:eastAsia="宋体"/>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宋体"/>
                <w:b/>
                <w:bCs/>
                <w:color w:val="FF0000"/>
                <w:lang w:val="en-US" w:eastAsia="zh-CN"/>
              </w:rPr>
              <w:lastRenderedPageBreak/>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afe"/>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afe"/>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afe"/>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afe"/>
              <w:numPr>
                <w:ilvl w:val="1"/>
                <w:numId w:val="43"/>
              </w:numPr>
              <w:rPr>
                <w:b/>
                <w:sz w:val="20"/>
                <w:szCs w:val="22"/>
                <w:lang w:val="en-US"/>
              </w:rPr>
            </w:pPr>
            <w:r>
              <w:rPr>
                <w:b/>
                <w:sz w:val="20"/>
                <w:szCs w:val="22"/>
                <w:lang w:val="en-US"/>
              </w:rPr>
              <w:t>FFS: FR2 case</w:t>
            </w:r>
          </w:p>
          <w:p w14:paraId="0A59FCFB" w14:textId="77777777" w:rsidR="00C6295E" w:rsidRDefault="00996527">
            <w:pPr>
              <w:pStyle w:val="afe"/>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afe"/>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afe"/>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afe"/>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t>High Priority Proposal 2.2-6e</w:t>
            </w:r>
            <w:r w:rsidRPr="00FB7EE9">
              <w:rPr>
                <w:b/>
                <w:lang w:val="en-US"/>
              </w:rPr>
              <w:t>:</w:t>
            </w:r>
          </w:p>
          <w:p w14:paraId="0E95A3F7" w14:textId="77777777" w:rsidR="00C6295E" w:rsidRPr="00FB7EE9" w:rsidRDefault="00996527">
            <w:pPr>
              <w:pStyle w:val="afe"/>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afe"/>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afe"/>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afe"/>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afe"/>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afe"/>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afe"/>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afe"/>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afe"/>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afe"/>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w:t>
            </w:r>
            <w:r w:rsidRPr="00FB7EE9">
              <w:rPr>
                <w:rFonts w:eastAsiaTheme="minorEastAsia"/>
                <w:lang w:val="en-US" w:eastAsia="zh-CN"/>
              </w:rPr>
              <w:lastRenderedPageBreak/>
              <w:t>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lastRenderedPageBreak/>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afe"/>
              <w:rPr>
                <w:rFonts w:eastAsiaTheme="minorEastAsia"/>
                <w:sz w:val="20"/>
                <w:szCs w:val="20"/>
                <w:lang w:val="en-US" w:eastAsia="zh-CN"/>
              </w:rPr>
            </w:pPr>
          </w:p>
          <w:p w14:paraId="5E125AFD" w14:textId="77777777" w:rsidR="00C6295E" w:rsidRPr="00FB7EE9" w:rsidRDefault="00996527">
            <w:pPr>
              <w:pStyle w:val="afe"/>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afe"/>
              <w:rPr>
                <w:rFonts w:eastAsiaTheme="minorEastAsia"/>
                <w:sz w:val="20"/>
                <w:szCs w:val="20"/>
                <w:lang w:val="en-US" w:eastAsia="zh-CN"/>
              </w:rPr>
            </w:pPr>
          </w:p>
          <w:p w14:paraId="14055CD2" w14:textId="77777777" w:rsidR="00C6295E" w:rsidRPr="00FB7EE9" w:rsidRDefault="00996527">
            <w:pPr>
              <w:pStyle w:val="afe"/>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afe"/>
              <w:rPr>
                <w:rFonts w:eastAsiaTheme="minorEastAsia"/>
                <w:sz w:val="20"/>
                <w:szCs w:val="20"/>
                <w:lang w:val="en-US" w:eastAsia="zh-CN"/>
              </w:rPr>
            </w:pPr>
          </w:p>
          <w:p w14:paraId="5D67ECF5" w14:textId="77777777" w:rsidR="00C6295E" w:rsidRPr="00FB7EE9" w:rsidRDefault="00996527">
            <w:pPr>
              <w:pStyle w:val="afe"/>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afe"/>
              <w:rPr>
                <w:rFonts w:eastAsiaTheme="minorEastAsia"/>
                <w:sz w:val="20"/>
                <w:szCs w:val="20"/>
                <w:lang w:val="en-US" w:eastAsia="zh-CN"/>
              </w:rPr>
            </w:pPr>
          </w:p>
          <w:p w14:paraId="7C2A9330" w14:textId="77777777" w:rsidR="00C6295E" w:rsidRPr="00FB7EE9" w:rsidRDefault="00996527">
            <w:pPr>
              <w:pStyle w:val="afe"/>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 xml:space="preserve">The key is that for any BWP that is potentially used in RRC_CONNECTED mode, </w:t>
            </w:r>
            <w:r w:rsidRPr="00FB7EE9">
              <w:rPr>
                <w:rFonts w:eastAsiaTheme="minorEastAsia"/>
                <w:lang w:val="en-US" w:eastAsia="zh-CN"/>
              </w:rPr>
              <w:lastRenderedPageBreak/>
              <w:t>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afe"/>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afe"/>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afe"/>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afe"/>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lastRenderedPageBreak/>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t it finish 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w:t>
            </w:r>
            <w:proofErr w:type="gramStart"/>
            <w:r w:rsidRPr="00FB7EE9">
              <w:rPr>
                <w:rFonts w:eastAsiaTheme="minorEastAsia"/>
                <w:lang w:val="en-US" w:eastAsia="zh-CN"/>
              </w:rPr>
              <w:t>transmit</w:t>
            </w:r>
            <w:proofErr w:type="gramEnd"/>
            <w:r w:rsidRPr="00FB7EE9">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afe"/>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afe"/>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sidRPr="00FB7EE9">
              <w:rPr>
                <w:rFonts w:eastAsiaTheme="minorEastAsia"/>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ZTE, Sanechips</w:t>
            </w:r>
          </w:p>
        </w:tc>
        <w:tc>
          <w:tcPr>
            <w:tcW w:w="1227" w:type="dxa"/>
          </w:tcPr>
          <w:p w14:paraId="74DFFA5C" w14:textId="77777777" w:rsidR="00C6295E" w:rsidRPr="00FB7EE9" w:rsidRDefault="00996527">
            <w:pPr>
              <w:tabs>
                <w:tab w:val="left" w:pos="551"/>
              </w:tabs>
              <w:rPr>
                <w:rFonts w:eastAsia="宋体"/>
                <w:lang w:val="en-US" w:eastAsia="zh-CN"/>
              </w:rPr>
            </w:pPr>
            <w:r w:rsidRPr="00FB7EE9">
              <w:rPr>
                <w:rFonts w:eastAsia="宋体"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宋体"/>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 xml:space="preserve">"for RACH" should be changed to "for random access procedure" as </w:t>
            </w:r>
            <w:proofErr w:type="gramStart"/>
            <w:r w:rsidRPr="00FB7EE9">
              <w:rPr>
                <w:rFonts w:eastAsia="Yu Mincho"/>
                <w:lang w:eastAsia="ja-JP"/>
              </w:rPr>
              <w:t>random access</w:t>
            </w:r>
            <w:proofErr w:type="gramEnd"/>
            <w:r w:rsidRPr="00FB7EE9">
              <w:rPr>
                <w:rFonts w:eastAsia="Yu Mincho"/>
                <w:lang w:eastAsia="ja-JP"/>
              </w:rPr>
              <w:t xml:space="preserve">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afe"/>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afe"/>
              <w:rPr>
                <w:rFonts w:eastAsiaTheme="minorEastAsia"/>
                <w:sz w:val="20"/>
                <w:szCs w:val="20"/>
                <w:lang w:eastAsia="zh-CN"/>
              </w:rPr>
            </w:pPr>
          </w:p>
          <w:p w14:paraId="36205124" w14:textId="77777777" w:rsidR="00805A23" w:rsidRPr="00FB7EE9" w:rsidRDefault="00805A23" w:rsidP="009F32B3">
            <w:pPr>
              <w:pStyle w:val="afe"/>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afe"/>
              <w:rPr>
                <w:rFonts w:eastAsiaTheme="minorEastAsia"/>
                <w:sz w:val="20"/>
                <w:szCs w:val="20"/>
                <w:lang w:eastAsia="zh-CN"/>
              </w:rPr>
            </w:pPr>
          </w:p>
          <w:p w14:paraId="6E4E3DC4" w14:textId="77777777" w:rsidR="00805A23" w:rsidRPr="00FB7EE9" w:rsidRDefault="00805A23" w:rsidP="009F32B3">
            <w:pPr>
              <w:pStyle w:val="afe"/>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afe"/>
              <w:rPr>
                <w:rFonts w:eastAsiaTheme="minorEastAsia"/>
                <w:sz w:val="20"/>
                <w:szCs w:val="20"/>
                <w:lang w:eastAsia="zh-CN"/>
              </w:rPr>
            </w:pPr>
          </w:p>
          <w:p w14:paraId="25458D34" w14:textId="77777777" w:rsidR="00805A23" w:rsidRPr="00FB7EE9" w:rsidRDefault="00805A23" w:rsidP="009F32B3">
            <w:pPr>
              <w:pStyle w:val="afe"/>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afe"/>
              <w:rPr>
                <w:rFonts w:eastAsiaTheme="minorEastAsia"/>
                <w:sz w:val="20"/>
                <w:szCs w:val="20"/>
                <w:lang w:eastAsia="zh-CN"/>
              </w:rPr>
            </w:pPr>
          </w:p>
          <w:p w14:paraId="4D51332C" w14:textId="77777777" w:rsidR="00805A23" w:rsidRPr="00FB7EE9" w:rsidRDefault="00805A23" w:rsidP="009F32B3">
            <w:pPr>
              <w:pStyle w:val="afe"/>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w:t>
            </w:r>
            <w:r w:rsidRPr="00FB7EE9">
              <w:rPr>
                <w:rFonts w:eastAsiaTheme="minorEastAsia"/>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afe"/>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lastRenderedPageBreak/>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afe"/>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afe"/>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afe"/>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afe"/>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afe"/>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afe"/>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afe"/>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afe"/>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afe"/>
        <w:numPr>
          <w:ilvl w:val="0"/>
          <w:numId w:val="83"/>
        </w:numPr>
        <w:rPr>
          <w:b/>
          <w:bCs/>
          <w:sz w:val="20"/>
          <w:szCs w:val="22"/>
          <w:lang w:val="en-US"/>
        </w:rPr>
      </w:pPr>
      <w:r w:rsidRPr="00096178">
        <w:rPr>
          <w:b/>
          <w:bCs/>
          <w:sz w:val="20"/>
          <w:szCs w:val="22"/>
          <w:lang w:val="en-US"/>
        </w:rPr>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afe"/>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afe"/>
        <w:numPr>
          <w:ilvl w:val="0"/>
          <w:numId w:val="83"/>
        </w:numPr>
        <w:rPr>
          <w:b/>
          <w:bCs/>
          <w:sz w:val="20"/>
          <w:szCs w:val="22"/>
          <w:lang w:val="en-US"/>
        </w:rPr>
      </w:pPr>
      <w:r w:rsidRPr="00096178">
        <w:rPr>
          <w:b/>
          <w:bCs/>
          <w:sz w:val="20"/>
          <w:szCs w:val="22"/>
          <w:lang w:val="en-US"/>
        </w:rPr>
        <w:t>Other comments?</w:t>
      </w:r>
    </w:p>
    <w:tbl>
      <w:tblPr>
        <w:tblStyle w:val="af8"/>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afe"/>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afe"/>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w:t>
            </w:r>
            <w:proofErr w:type="gramStart"/>
            <w:r w:rsidR="0000132B">
              <w:rPr>
                <w:lang w:val="en-US" w:eastAsia="ko-KR"/>
              </w:rPr>
              <w:t xml:space="preserve">selection, </w:t>
            </w:r>
            <w:r w:rsidR="008A09E0">
              <w:rPr>
                <w:lang w:val="en-US" w:eastAsia="ko-KR"/>
              </w:rPr>
              <w:t xml:space="preserve"> power</w:t>
            </w:r>
            <w:proofErr w:type="gramEnd"/>
            <w:r w:rsidR="008A09E0">
              <w:rPr>
                <w:lang w:val="en-US" w:eastAsia="ko-KR"/>
              </w:rPr>
              <w:t xml:space="preserve">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afe"/>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w:t>
            </w:r>
            <w:r>
              <w:rPr>
                <w:lang w:val="en-US" w:eastAsia="ko-KR"/>
              </w:rPr>
              <w:lastRenderedPageBreak/>
              <w:t xml:space="preserve">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afe"/>
              <w:rPr>
                <w:lang w:val="en-US" w:eastAsia="ko-KR"/>
              </w:rPr>
            </w:pPr>
          </w:p>
          <w:p w14:paraId="337FFF69" w14:textId="29C00E50" w:rsidR="00D6289E" w:rsidRDefault="00D6289E" w:rsidP="00D6289E">
            <w:pPr>
              <w:pStyle w:val="afe"/>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afe"/>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afe"/>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afe"/>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afe"/>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afe"/>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lastRenderedPageBreak/>
              <w:t xml:space="preserve">Nordic </w:t>
            </w:r>
          </w:p>
        </w:tc>
        <w:tc>
          <w:tcPr>
            <w:tcW w:w="8275" w:type="dxa"/>
          </w:tcPr>
          <w:p w14:paraId="31E8DEC0" w14:textId="77777777" w:rsidR="00552897" w:rsidRDefault="00552897" w:rsidP="00906130">
            <w:pPr>
              <w:pStyle w:val="afe"/>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Pcell, as in legacy. Otherwise, UE does not receive RAR in this BWP, as per RAN2 spec</w:t>
            </w:r>
          </w:p>
          <w:p w14:paraId="4DB63EFF" w14:textId="77777777" w:rsidR="00552897" w:rsidRDefault="00552897" w:rsidP="00906130">
            <w:pPr>
              <w:pStyle w:val="afe"/>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afe"/>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afe"/>
              <w:numPr>
                <w:ilvl w:val="0"/>
                <w:numId w:val="95"/>
              </w:numPr>
              <w:rPr>
                <w:rFonts w:hint="eastAsia"/>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(i.e.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some kind of corner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bl>
    <w:p w14:paraId="7B9429CC" w14:textId="074B74E3" w:rsidR="004500DC" w:rsidRDefault="004500DC" w:rsidP="00767276">
      <w:pPr>
        <w:rPr>
          <w:rFonts w:ascii="Times" w:hAnsi="Times"/>
          <w:szCs w:val="24"/>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afe"/>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afe"/>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afe"/>
        <w:numPr>
          <w:ilvl w:val="0"/>
          <w:numId w:val="84"/>
        </w:numPr>
        <w:rPr>
          <w:b/>
          <w:bCs/>
          <w:sz w:val="20"/>
          <w:szCs w:val="22"/>
          <w:lang w:val="en-US"/>
        </w:rPr>
      </w:pPr>
      <w:r w:rsidRPr="00633F04">
        <w:rPr>
          <w:b/>
          <w:bCs/>
          <w:sz w:val="20"/>
          <w:szCs w:val="22"/>
          <w:lang w:val="en-US"/>
        </w:rPr>
        <w:t>Other comments?</w:t>
      </w:r>
    </w:p>
    <w:tbl>
      <w:tblPr>
        <w:tblStyle w:val="af8"/>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afe"/>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afe"/>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afe"/>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w:t>
            </w:r>
            <w:r w:rsidRPr="008A09E0">
              <w:rPr>
                <w:lang w:val="en-US" w:eastAsia="ko-KR"/>
              </w:rPr>
              <w:lastRenderedPageBreak/>
              <w:t xml:space="preserve">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afe"/>
              <w:rPr>
                <w:lang w:val="en-US" w:eastAsia="ko-KR"/>
              </w:rPr>
            </w:pPr>
          </w:p>
          <w:p w14:paraId="019DE330" w14:textId="77777777" w:rsidR="008A09E0" w:rsidRDefault="008A09E0" w:rsidP="008A09E0">
            <w:pPr>
              <w:pStyle w:val="afe"/>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afe"/>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afe"/>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afe"/>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afe"/>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afe"/>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lastRenderedPageBreak/>
              <w:t xml:space="preserve">Nordic </w:t>
            </w:r>
          </w:p>
        </w:tc>
        <w:tc>
          <w:tcPr>
            <w:tcW w:w="8275" w:type="dxa"/>
          </w:tcPr>
          <w:p w14:paraId="1D79DDBC" w14:textId="77777777" w:rsidR="005E63E3" w:rsidRDefault="005E63E3" w:rsidP="00906130">
            <w:pPr>
              <w:pStyle w:val="afe"/>
              <w:numPr>
                <w:ilvl w:val="0"/>
                <w:numId w:val="92"/>
              </w:numPr>
              <w:rPr>
                <w:lang w:val="en-US" w:eastAsia="ko-KR"/>
              </w:rPr>
            </w:pPr>
            <w:r>
              <w:rPr>
                <w:lang w:val="en-US" w:eastAsia="ko-KR"/>
              </w:rPr>
              <w:t xml:space="preserve">Yes, paging SS should be provided on separate initial DL BWP on Pcell, by pdcch-ConfigCommon otherwise UE does not receive paging in this BWP. </w:t>
            </w:r>
          </w:p>
          <w:p w14:paraId="673C362F" w14:textId="77777777" w:rsidR="005E63E3" w:rsidRDefault="005E63E3" w:rsidP="00906130">
            <w:pPr>
              <w:pStyle w:val="afe"/>
              <w:numPr>
                <w:ilvl w:val="0"/>
                <w:numId w:val="92"/>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afe"/>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afe"/>
              <w:numPr>
                <w:ilvl w:val="0"/>
                <w:numId w:val="96"/>
              </w:numPr>
              <w:rPr>
                <w:rFonts w:eastAsiaTheme="minorEastAsia" w:hint="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w:t>
            </w:r>
            <w:proofErr w:type="gramStart"/>
            <w:r w:rsidR="0020173C">
              <w:rPr>
                <w:rFonts w:eastAsiaTheme="minorEastAsia"/>
                <w:lang w:val="en-US" w:eastAsia="zh-CN"/>
              </w:rPr>
              <w:t>Therefore</w:t>
            </w:r>
            <w:proofErr w:type="gramEnd"/>
            <w:r w:rsidR="0020173C">
              <w:rPr>
                <w:rFonts w:eastAsiaTheme="minorEastAsia"/>
                <w:lang w:val="en-US" w:eastAsia="zh-CN"/>
              </w:rPr>
              <w:t xml:space="preserve"> SSB should be provided in the separate initial DL BWP configured with paging monitoring. </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afe"/>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afe"/>
        <w:numPr>
          <w:ilvl w:val="0"/>
          <w:numId w:val="85"/>
        </w:numPr>
        <w:rPr>
          <w:b/>
          <w:bCs/>
          <w:sz w:val="20"/>
          <w:szCs w:val="22"/>
          <w:lang w:val="en-US"/>
        </w:rPr>
      </w:pPr>
      <w:r w:rsidRPr="00633F04">
        <w:rPr>
          <w:b/>
          <w:bCs/>
          <w:sz w:val="20"/>
          <w:szCs w:val="22"/>
          <w:lang w:val="en-US"/>
        </w:rPr>
        <w:t>Other comments?</w:t>
      </w:r>
    </w:p>
    <w:tbl>
      <w:tblPr>
        <w:tblStyle w:val="af8"/>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afe"/>
              <w:numPr>
                <w:ilvl w:val="0"/>
                <w:numId w:val="93"/>
              </w:numPr>
              <w:rPr>
                <w:lang w:val="en-US" w:eastAsia="ko-KR"/>
              </w:rPr>
            </w:pPr>
            <w:r>
              <w:rPr>
                <w:lang w:val="en-US" w:eastAsia="ko-KR"/>
              </w:rPr>
              <w:t>Does not have to, it should contain pdcch-ConfigCommon</w:t>
            </w:r>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hint="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afe"/>
        <w:numPr>
          <w:ilvl w:val="0"/>
          <w:numId w:val="86"/>
        </w:numPr>
        <w:rPr>
          <w:b/>
          <w:bCs/>
          <w:sz w:val="20"/>
          <w:szCs w:val="22"/>
          <w:lang w:val="en-US"/>
        </w:rPr>
      </w:pPr>
      <w:r w:rsidRPr="00633F04">
        <w:rPr>
          <w:b/>
          <w:bCs/>
          <w:sz w:val="20"/>
          <w:szCs w:val="22"/>
          <w:lang w:val="en-US"/>
        </w:rPr>
        <w:lastRenderedPageBreak/>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afe"/>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afe"/>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afe"/>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afe"/>
        <w:numPr>
          <w:ilvl w:val="0"/>
          <w:numId w:val="86"/>
        </w:numPr>
        <w:rPr>
          <w:b/>
          <w:bCs/>
          <w:sz w:val="20"/>
          <w:szCs w:val="22"/>
          <w:lang w:val="en-US"/>
        </w:rPr>
      </w:pPr>
      <w:r w:rsidRPr="00633F04">
        <w:rPr>
          <w:b/>
          <w:bCs/>
          <w:sz w:val="20"/>
          <w:szCs w:val="22"/>
          <w:lang w:val="en-US"/>
        </w:rPr>
        <w:t>Other comments?</w:t>
      </w:r>
    </w:p>
    <w:tbl>
      <w:tblPr>
        <w:tblStyle w:val="af8"/>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afe"/>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afe"/>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afe"/>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afe"/>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afe"/>
              <w:numPr>
                <w:ilvl w:val="0"/>
                <w:numId w:val="90"/>
              </w:numPr>
              <w:rPr>
                <w:szCs w:val="22"/>
                <w:lang w:val="en-US" w:eastAsia="ko-KR"/>
              </w:rPr>
            </w:pPr>
            <w:r>
              <w:rPr>
                <w:szCs w:val="22"/>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Pr>
                <w:szCs w:val="22"/>
                <w:lang w:val="en-US" w:eastAsia="ko-KR"/>
              </w:rPr>
              <w:t>SSB,  UE</w:t>
            </w:r>
            <w:proofErr w:type="gramEnd"/>
            <w:r>
              <w:rPr>
                <w:szCs w:val="22"/>
                <w:lang w:val="en-US" w:eastAsia="ko-KR"/>
              </w:rPr>
              <w:t xml:space="preserve"> power saving and traffic offloading:</w:t>
            </w:r>
          </w:p>
          <w:p w14:paraId="2EBF2DF8" w14:textId="77777777" w:rsidR="008F739C" w:rsidRDefault="008F739C" w:rsidP="008F739C">
            <w:pPr>
              <w:pStyle w:val="afe"/>
              <w:spacing w:after="0" w:line="240" w:lineRule="auto"/>
              <w:contextualSpacing w:val="0"/>
              <w:jc w:val="both"/>
              <w:rPr>
                <w:szCs w:val="22"/>
              </w:rPr>
            </w:pPr>
          </w:p>
          <w:p w14:paraId="00E95E9E" w14:textId="4684B871" w:rsidR="008F739C" w:rsidRPr="008F739C" w:rsidRDefault="008F739C" w:rsidP="008F739C">
            <w:pPr>
              <w:pStyle w:val="afe"/>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UEs in all RRC states (idle/inactive/connected), the following configurations are expected for the SIB-configured initial BWP(s) of RedCap UE:</w:t>
            </w:r>
          </w:p>
          <w:p w14:paraId="13DF78A4" w14:textId="77777777" w:rsidR="008F739C" w:rsidRPr="008F739C" w:rsidRDefault="008F739C" w:rsidP="00906130">
            <w:pPr>
              <w:pStyle w:val="afe"/>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afe"/>
              <w:numPr>
                <w:ilvl w:val="1"/>
                <w:numId w:val="90"/>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906130">
            <w:pPr>
              <w:pStyle w:val="afe"/>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afe"/>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77777777" w:rsidR="008F739C" w:rsidRPr="008F739C" w:rsidRDefault="008F739C" w:rsidP="00906130">
            <w:pPr>
              <w:pStyle w:val="afe"/>
              <w:numPr>
                <w:ilvl w:val="1"/>
                <w:numId w:val="90"/>
              </w:numPr>
              <w:spacing w:after="0" w:line="240" w:lineRule="auto"/>
              <w:contextualSpacing w:val="0"/>
              <w:jc w:val="both"/>
              <w:rPr>
                <w:b/>
                <w:bCs/>
                <w:i/>
                <w:iCs/>
                <w:szCs w:val="22"/>
              </w:rPr>
            </w:pPr>
            <w:r w:rsidRPr="008F739C">
              <w:rPr>
                <w:b/>
                <w:bCs/>
                <w:i/>
                <w:iCs/>
                <w:szCs w:val="22"/>
              </w:rPr>
              <w:t xml:space="preserve">the initial UL BWP includes ROs applicable to RedCap UE </w:t>
            </w:r>
          </w:p>
          <w:p w14:paraId="564F613F" w14:textId="77777777" w:rsidR="008F739C" w:rsidRPr="008F739C" w:rsidRDefault="008F739C" w:rsidP="008F739C">
            <w:pPr>
              <w:pStyle w:val="afe"/>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lastRenderedPageBreak/>
              <w:t xml:space="preserve">Nordic </w:t>
            </w:r>
          </w:p>
        </w:tc>
        <w:tc>
          <w:tcPr>
            <w:tcW w:w="8275" w:type="dxa"/>
          </w:tcPr>
          <w:p w14:paraId="56C558F0" w14:textId="71FF515A" w:rsidR="00832D48" w:rsidRDefault="00832D48" w:rsidP="00906130">
            <w:pPr>
              <w:pStyle w:val="afe"/>
              <w:numPr>
                <w:ilvl w:val="0"/>
                <w:numId w:val="94"/>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6BF1D11E" w14:textId="77777777" w:rsidR="00832D48" w:rsidRDefault="00832D48" w:rsidP="00906130">
            <w:pPr>
              <w:pStyle w:val="afe"/>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afe"/>
              <w:numPr>
                <w:ilvl w:val="0"/>
                <w:numId w:val="94"/>
              </w:numPr>
              <w:rPr>
                <w:lang w:val="en-US" w:eastAsia="ko-KR"/>
              </w:rPr>
            </w:pPr>
            <w:r>
              <w:rPr>
                <w:lang w:val="en-US" w:eastAsia="ko-KR"/>
              </w:rPr>
              <w:t>gNB configures pdcch-ConfigCommon in active BWP on a Pcell, simple as that, no spec change needed.</w:t>
            </w:r>
          </w:p>
          <w:p w14:paraId="3D033AB6" w14:textId="77777777" w:rsidR="00832D48" w:rsidRDefault="00832D48" w:rsidP="00906130">
            <w:pPr>
              <w:pStyle w:val="afe"/>
              <w:numPr>
                <w:ilvl w:val="0"/>
                <w:numId w:val="94"/>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20173C" w14:paraId="73396718" w14:textId="77777777" w:rsidTr="002C57B7">
        <w:tc>
          <w:tcPr>
            <w:tcW w:w="1472" w:type="dxa"/>
          </w:tcPr>
          <w:p w14:paraId="584BBBEE" w14:textId="52340D9A" w:rsidR="0020173C" w:rsidRPr="0020173C" w:rsidRDefault="0020173C" w:rsidP="00832D48">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4FBB8B11" w14:textId="2777CC97" w:rsidR="0020173C" w:rsidRDefault="0020173C" w:rsidP="00906130">
            <w:pPr>
              <w:pStyle w:val="afe"/>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15B5BEF7" w14:textId="2F8055B6" w:rsidR="0020173C" w:rsidRDefault="0020173C" w:rsidP="00906130">
            <w:pPr>
              <w:pStyle w:val="afe"/>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afe"/>
              <w:numPr>
                <w:ilvl w:val="0"/>
                <w:numId w:val="97"/>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bookmarkStart w:id="10" w:name="_GoBack"/>
            <w:bookmarkEnd w:id="10"/>
            <w:r>
              <w:rPr>
                <w:rFonts w:eastAsiaTheme="minorEastAsia"/>
                <w:lang w:val="en-US" w:eastAsia="zh-CN"/>
              </w:rPr>
              <w:t>or RACH is not supported in the BWP</w:t>
            </w:r>
          </w:p>
          <w:p w14:paraId="6C758342" w14:textId="2747FDB3" w:rsidR="0020173C" w:rsidRPr="0020173C" w:rsidRDefault="0020173C" w:rsidP="00906130">
            <w:pPr>
              <w:pStyle w:val="afe"/>
              <w:numPr>
                <w:ilvl w:val="0"/>
                <w:numId w:val="97"/>
              </w:numPr>
              <w:rPr>
                <w:rFonts w:eastAsiaTheme="minorEastAsia" w:hint="eastAsia"/>
                <w:lang w:val="en-US" w:eastAsia="zh-CN"/>
              </w:rPr>
            </w:pPr>
            <w:r>
              <w:rPr>
                <w:rFonts w:eastAsiaTheme="minorEastAsia"/>
                <w:lang w:val="en-US" w:eastAsia="zh-CN"/>
              </w:rPr>
              <w:t>Same answer for BWP#0 configuration Option 1 and 2</w:t>
            </w:r>
          </w:p>
        </w:tc>
      </w:tr>
    </w:tbl>
    <w:p w14:paraId="5872A400" w14:textId="77777777" w:rsidR="00D04F2E" w:rsidRPr="000D0140" w:rsidRDefault="00D04F2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8"/>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8"/>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w:t>
            </w:r>
            <w:r>
              <w:rPr>
                <w:rFonts w:ascii="Times" w:eastAsia="Times New Roman" w:hAnsi="Times" w:cs="Times"/>
                <w:lang w:val="en-US" w:eastAsia="ja-JP"/>
              </w:rPr>
              <w:lastRenderedPageBreak/>
              <w:t>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lastRenderedPageBreak/>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宋体"/>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1"/>
        <w:ind w:left="1134" w:hanging="1134"/>
        <w:rPr>
          <w:lang w:val="en-US"/>
        </w:rPr>
      </w:pPr>
      <w:r>
        <w:rPr>
          <w:lang w:val="en-US"/>
        </w:rPr>
        <w:t>Initial UL BWP</w:t>
      </w:r>
    </w:p>
    <w:p w14:paraId="6B3089DA" w14:textId="77777777" w:rsidR="00C6295E" w:rsidRDefault="00996527">
      <w:pPr>
        <w:pStyle w:val="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8"/>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afe"/>
        <w:numPr>
          <w:ilvl w:val="1"/>
          <w:numId w:val="12"/>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6F0B8391" w14:textId="77777777" w:rsidR="00C6295E" w:rsidRDefault="00996527">
      <w:pPr>
        <w:pStyle w:val="afe"/>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8"/>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afe"/>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afe"/>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afe"/>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afe"/>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afe"/>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afe"/>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 xml:space="preserve">Further clarification about the proposal: it seems that whether/how to avoid PUSCH fragmentation is also applicable for the connected state, not only during initial access. Is that </w:t>
            </w:r>
            <w:r>
              <w:rPr>
                <w:lang w:val="en-US" w:eastAsia="ko-KR"/>
              </w:rPr>
              <w:lastRenderedPageBreak/>
              <w:t>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lastRenderedPageBreak/>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afe"/>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afe"/>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lastRenderedPageBreak/>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4426E5F9"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宋体"/>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宋体"/>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afe"/>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宋体"/>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lastRenderedPageBreak/>
              <w:t>Some additional comments on “PUSCH resource fragmentation”:</w:t>
            </w:r>
          </w:p>
          <w:p w14:paraId="0438CF84" w14:textId="77777777" w:rsidR="00C6295E" w:rsidRDefault="00996527">
            <w:pPr>
              <w:pStyle w:val="afe"/>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afe"/>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afe"/>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afe"/>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afe"/>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afe"/>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afe"/>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afe"/>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ko-KR"/>
              </w:rPr>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宋体"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3A0B6D33" w14:textId="77777777" w:rsidR="00C6295E" w:rsidRDefault="00C6295E">
            <w:pPr>
              <w:tabs>
                <w:tab w:val="left" w:pos="551"/>
              </w:tabs>
              <w:rPr>
                <w:rFonts w:eastAsia="宋体"/>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6D06DECB"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2C9409A" w14:textId="77777777" w:rsidR="00C6295E" w:rsidRDefault="00996527">
            <w:pPr>
              <w:pStyle w:val="afe"/>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afe"/>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afe"/>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lastRenderedPageBreak/>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宋体"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宋体"/>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afe"/>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afe"/>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 xml:space="preserve">Lenovo, Motorola </w:t>
            </w:r>
            <w:r>
              <w:rPr>
                <w:rFonts w:eastAsia="Yu Mincho"/>
                <w:lang w:val="en-US" w:eastAsia="ja-JP"/>
              </w:rPr>
              <w:lastRenderedPageBreak/>
              <w:t>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lastRenderedPageBreak/>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7F376129" w14:textId="77777777" w:rsidR="00C6295E" w:rsidRDefault="00996527">
            <w:pPr>
              <w:pStyle w:val="afe"/>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afe"/>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afe"/>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afe"/>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afe"/>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afe"/>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afe"/>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宋体"/>
                <w:lang w:val="en-US" w:eastAsia="zh-CN"/>
              </w:rPr>
              <w:lastRenderedPageBreak/>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宋体"/>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afe"/>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afe"/>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afe"/>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afe"/>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w:t>
            </w:r>
            <w:r>
              <w:rPr>
                <w:b/>
                <w:color w:val="FF0000"/>
                <w:sz w:val="20"/>
                <w:szCs w:val="20"/>
                <w:lang w:val="en-GB"/>
              </w:rPr>
              <w:lastRenderedPageBreak/>
              <w:t>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宋体"/>
                <w:lang w:val="en-US" w:eastAsia="zh-CN"/>
              </w:rPr>
            </w:pPr>
            <w:r>
              <w:rPr>
                <w:rFonts w:eastAsia="宋体"/>
                <w:lang w:val="en-US" w:eastAsia="zh-CN"/>
              </w:rPr>
              <w:t>Ericsson</w:t>
            </w:r>
          </w:p>
        </w:tc>
        <w:tc>
          <w:tcPr>
            <w:tcW w:w="916" w:type="dxa"/>
          </w:tcPr>
          <w:p w14:paraId="2A5E70D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宋体"/>
                <w:lang w:val="en-US" w:eastAsia="zh-CN"/>
              </w:rPr>
            </w:pPr>
            <w:r>
              <w:t xml:space="preserve">Apple </w:t>
            </w:r>
          </w:p>
        </w:tc>
        <w:tc>
          <w:tcPr>
            <w:tcW w:w="916" w:type="dxa"/>
          </w:tcPr>
          <w:p w14:paraId="1D15D196" w14:textId="77777777" w:rsidR="00C6295E" w:rsidRDefault="00C6295E">
            <w:pPr>
              <w:tabs>
                <w:tab w:val="left" w:pos="551"/>
              </w:tabs>
              <w:rPr>
                <w:rFonts w:eastAsia="宋体"/>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afe"/>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宋体"/>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ko-KR"/>
              </w:rPr>
              <w:lastRenderedPageBreak/>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宋体"/>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宋体"/>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afe"/>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afe"/>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afe"/>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afe"/>
              <w:numPr>
                <w:ilvl w:val="2"/>
                <w:numId w:val="12"/>
              </w:numPr>
              <w:rPr>
                <w:rFonts w:ascii="Times New Roman" w:hAnsi="Times New Roman" w:cs="Times New Roman"/>
                <w:b/>
                <w:sz w:val="20"/>
                <w:szCs w:val="20"/>
                <w:lang w:val="en-GB"/>
              </w:rPr>
            </w:pPr>
            <w:r w:rsidRPr="000A10FC">
              <w:rPr>
                <w:b/>
                <w:sz w:val="20"/>
                <w:szCs w:val="20"/>
                <w:lang w:val="en-US"/>
              </w:rPr>
              <w:t xml:space="preserve">FFS whether or not to additionally support the case when the center </w:t>
            </w:r>
            <w:r w:rsidRPr="000A10FC">
              <w:rPr>
                <w:b/>
                <w:sz w:val="20"/>
                <w:szCs w:val="20"/>
                <w:lang w:val="en-US"/>
              </w:rPr>
              <w:lastRenderedPageBreak/>
              <w:t>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lastRenderedPageBreak/>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afe"/>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afe"/>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afe"/>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afe"/>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afe"/>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afe"/>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8"/>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lastRenderedPageBreak/>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afe"/>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afe"/>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ko-KR"/>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afe"/>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afe"/>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 xml:space="preserve">e think it is up to gNB whether the separate initial DL BWP contains the entire (MIB-configured) CORESET #0, even if the center frequencies for initial UL/DL </w:t>
            </w:r>
            <w:r>
              <w:rPr>
                <w:rFonts w:eastAsia="Yu Mincho"/>
                <w:lang w:val="en-US" w:eastAsia="ja-JP"/>
              </w:rPr>
              <w:lastRenderedPageBreak/>
              <w:t>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afe"/>
              <w:numPr>
                <w:ilvl w:val="0"/>
                <w:numId w:val="54"/>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w:t>
            </w:r>
            <w:r>
              <w:rPr>
                <w:szCs w:val="22"/>
                <w:lang w:val="en-US" w:eastAsia="ko-KR"/>
              </w:rPr>
              <w:lastRenderedPageBreak/>
              <w:t xml:space="preserve">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w:t>
            </w:r>
            <w:r>
              <w:rPr>
                <w:lang w:val="en-US" w:eastAsia="ko-KR"/>
              </w:rPr>
              <w:lastRenderedPageBreak/>
              <w:t xml:space="preserve">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afe"/>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afe"/>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afe"/>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w:t>
            </w:r>
            <w:r>
              <w:rPr>
                <w:rFonts w:eastAsiaTheme="minorEastAsia" w:hint="eastAsia"/>
                <w:lang w:val="en-US" w:eastAsia="zh-CN"/>
              </w:rPr>
              <w:lastRenderedPageBreak/>
              <w:t>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宋体"/>
                <w:lang w:val="en-US" w:eastAsia="zh-CN"/>
              </w:rPr>
            </w:pPr>
            <w:r>
              <w:rPr>
                <w:rFonts w:eastAsia="宋体" w:hint="eastAsia"/>
                <w:lang w:val="en-US" w:eastAsia="zh-CN"/>
              </w:rPr>
              <w:t xml:space="preserve">This issue is overlapping with the following </w:t>
            </w:r>
            <w:proofErr w:type="gramStart"/>
            <w:r>
              <w:rPr>
                <w:rFonts w:eastAsia="宋体" w:hint="eastAsia"/>
                <w:lang w:val="en-US" w:eastAsia="zh-CN"/>
              </w:rPr>
              <w:t>one :</w:t>
            </w:r>
            <w:proofErr w:type="gramEnd"/>
          </w:p>
          <w:p w14:paraId="1F119419"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宋体"/>
                <w:lang w:val="en-US" w:eastAsia="zh-CN"/>
              </w:rPr>
            </w:pPr>
            <w:r>
              <w:rPr>
                <w:rFonts w:eastAsia="宋体"/>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afe"/>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65E139C3" w14:textId="77777777" w:rsidR="00C6295E" w:rsidRDefault="00996527">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afe"/>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afe"/>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51" w:type="dxa"/>
          </w:tcPr>
          <w:p w14:paraId="221E6E84" w14:textId="77777777" w:rsidR="00C6295E" w:rsidRDefault="00C6295E">
            <w:pPr>
              <w:tabs>
                <w:tab w:val="left" w:pos="551"/>
              </w:tabs>
              <w:rPr>
                <w:rFonts w:eastAsia="宋体"/>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宋体"/>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宋体"/>
                <w:lang w:val="en-US" w:eastAsia="zh-CN"/>
              </w:rPr>
            </w:pPr>
            <w:r>
              <w:rPr>
                <w:rFonts w:eastAsia="宋体"/>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65260A90" w14:textId="77777777" w:rsidR="00C6295E" w:rsidRDefault="00996527" w:rsidP="009F32B3">
            <w:pPr>
              <w:pStyle w:val="afe"/>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afe"/>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lastRenderedPageBreak/>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afe"/>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afe"/>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afe"/>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lastRenderedPageBreak/>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宋体"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宋体"/>
                <w:lang w:val="en-US" w:eastAsia="zh-CN"/>
              </w:rPr>
            </w:pPr>
            <w:r>
              <w:rPr>
                <w:rFonts w:eastAsia="宋体"/>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宋体"/>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afe"/>
              <w:numPr>
                <w:ilvl w:val="0"/>
                <w:numId w:val="57"/>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afe"/>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afe"/>
              <w:numPr>
                <w:ilvl w:val="0"/>
                <w:numId w:val="57"/>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afe"/>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proofErr w:type="gramStart"/>
            <w:r>
              <w:rPr>
                <w:rFonts w:eastAsiaTheme="minorEastAsia"/>
                <w:lang w:val="en-US" w:eastAsia="zh-CN"/>
              </w:rPr>
              <w:t>Y,but</w:t>
            </w:r>
            <w:proofErr w:type="gramEnd"/>
            <w:r>
              <w:rPr>
                <w:rFonts w:eastAsiaTheme="minorEastAsia"/>
                <w:lang w:val="en-US" w:eastAsia="zh-CN"/>
              </w:rPr>
              <w:t xml:space="preserve">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afe"/>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proofErr w:type="gramStart"/>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he</w:t>
            </w:r>
            <w:proofErr w:type="gramEnd"/>
            <w:r w:rsidRPr="00FB0DB1">
              <w:rPr>
                <w:rFonts w:ascii="Times New Roman" w:hAnsi="Times New Roman" w:cs="Times New Roman"/>
                <w:b/>
                <w:bCs/>
                <w:sz w:val="20"/>
                <w:szCs w:val="20"/>
                <w:lang w:val="en-US"/>
              </w:rPr>
              <w:t xml:space="preserv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afe"/>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The separate initial UL BWP can be associated with MIB-</w:t>
            </w:r>
            <w:r w:rsidRPr="00FB0DB1">
              <w:rPr>
                <w:rFonts w:ascii="Times New Roman" w:eastAsiaTheme="minorEastAsia" w:hAnsi="Times New Roman" w:cs="Times New Roman"/>
                <w:sz w:val="20"/>
                <w:szCs w:val="20"/>
                <w:lang w:val="en-US" w:eastAsia="zh-CN"/>
              </w:rPr>
              <w:lastRenderedPageBreak/>
              <w:t xml:space="preserve">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afe"/>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afe"/>
        <w:numPr>
          <w:ilvl w:val="1"/>
          <w:numId w:val="12"/>
        </w:numPr>
        <w:rPr>
          <w:b/>
          <w:sz w:val="20"/>
          <w:szCs w:val="22"/>
          <w:lang w:val="en-US"/>
        </w:rPr>
      </w:pPr>
      <w:r>
        <w:rPr>
          <w:b/>
          <w:sz w:val="20"/>
          <w:szCs w:val="22"/>
          <w:lang w:val="en-US"/>
        </w:rPr>
        <w:t>RO sharing between RedCap and non-RedCap is not precluded.</w:t>
      </w:r>
    </w:p>
    <w:tbl>
      <w:tblPr>
        <w:tblStyle w:val="af8"/>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8"/>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RedCap </w:t>
            </w:r>
            <w:r>
              <w:rPr>
                <w:rFonts w:eastAsia="Times New Roman" w:cs="Times"/>
                <w:lang w:val="en-US" w:eastAsia="ja-JP"/>
              </w:rPr>
              <w:lastRenderedPageBreak/>
              <w:t>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lastRenderedPageBreak/>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t>Agreement:</w:t>
      </w:r>
      <w:r w:rsidRPr="004221A2">
        <w:rPr>
          <w:b/>
          <w:bCs/>
          <w:lang w:val="en-US" w:eastAsia="ko-KR"/>
        </w:rPr>
        <w:t xml:space="preserve"> </w:t>
      </w:r>
      <w:r w:rsidRPr="004221A2">
        <w:rPr>
          <w:rFonts w:eastAsia="宋体"/>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8"/>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afe"/>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afe"/>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afe"/>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afe"/>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afe"/>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8"/>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lastRenderedPageBreak/>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宋体"/>
                <w:lang w:val="en-US" w:eastAsia="zh-CN"/>
              </w:rPr>
            </w:pPr>
            <w:r>
              <w:rPr>
                <w:rFonts w:eastAsia="宋体" w:hint="eastAsia"/>
                <w:lang w:val="en-US" w:eastAsia="zh-CN"/>
              </w:rPr>
              <w:t>ZTE, Sanechips</w:t>
            </w:r>
          </w:p>
        </w:tc>
        <w:tc>
          <w:tcPr>
            <w:tcW w:w="1372" w:type="dxa"/>
          </w:tcPr>
          <w:p w14:paraId="6802194F" w14:textId="77777777" w:rsidR="00C6295E" w:rsidRDefault="00996527">
            <w:pPr>
              <w:tabs>
                <w:tab w:val="left" w:pos="551"/>
              </w:tabs>
              <w:rPr>
                <w:rFonts w:eastAsia="宋体"/>
                <w:lang w:val="en-US" w:eastAsia="ko-KR"/>
              </w:rPr>
            </w:pPr>
            <w:r>
              <w:rPr>
                <w:rFonts w:eastAsia="宋体"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lastRenderedPageBreak/>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1"/>
        <w:ind w:left="1134" w:hanging="1134"/>
        <w:rPr>
          <w:lang w:val="en-US"/>
        </w:rPr>
      </w:pPr>
      <w:r>
        <w:rPr>
          <w:lang w:val="en-US"/>
        </w:rPr>
        <w:t>Non-initial BWP</w:t>
      </w:r>
    </w:p>
    <w:p w14:paraId="1D85BC22" w14:textId="77777777" w:rsidR="00C6295E" w:rsidRDefault="00996527">
      <w:pPr>
        <w:jc w:val="both"/>
        <w:rPr>
          <w:rFonts w:ascii="Times" w:hAnsi="Times"/>
          <w:szCs w:val="24"/>
          <w:lang w:val="en-US"/>
        </w:rPr>
      </w:pPr>
      <w:bookmarkStart w:id="14" w:name="_Toc68640491"/>
      <w:bookmarkStart w:id="15" w:name="_Toc68638586"/>
      <w:bookmarkStart w:id="16" w:name="_Toc68606813"/>
      <w:bookmarkStart w:id="17" w:name="_Toc68638500"/>
      <w:bookmarkStart w:id="18" w:name="_Toc68640608"/>
      <w:bookmarkStart w:id="19" w:name="_Toc68638685"/>
      <w:bookmarkStart w:id="20" w:name="_Toc68642591"/>
      <w:bookmarkStart w:id="21" w:name="_Toc68642855"/>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8"/>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afe"/>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afe"/>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afe"/>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afe"/>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afe"/>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afe"/>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afe"/>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afe"/>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afe"/>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afe"/>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afe"/>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afe"/>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afe"/>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afe"/>
        <w:numPr>
          <w:ilvl w:val="0"/>
          <w:numId w:val="59"/>
        </w:numPr>
        <w:rPr>
          <w:b/>
          <w:sz w:val="20"/>
          <w:szCs w:val="22"/>
          <w:lang w:val="en-US"/>
        </w:rPr>
      </w:pPr>
      <w:r>
        <w:rPr>
          <w:b/>
          <w:sz w:val="20"/>
          <w:szCs w:val="22"/>
          <w:lang w:val="en-US"/>
        </w:rPr>
        <w:lastRenderedPageBreak/>
        <w:t>The active DL BWP and one or both of SSB and CORESET #0 may span a BW that exceeds the max RedCap UE BW.</w:t>
      </w:r>
    </w:p>
    <w:tbl>
      <w:tblPr>
        <w:tblStyle w:val="af8"/>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宋体"/>
                <w:lang w:val="en-US" w:eastAsia="zh-CN"/>
              </w:rPr>
            </w:pPr>
            <w:r>
              <w:rPr>
                <w:rFonts w:eastAsia="宋体" w:hint="eastAsia"/>
                <w:lang w:val="en-US" w:eastAsia="zh-CN"/>
              </w:rPr>
              <w:t>ZTE, Sanechips</w:t>
            </w:r>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宋体"/>
                <w:lang w:val="en-US" w:eastAsia="zh-CN"/>
              </w:rPr>
            </w:pPr>
            <w:r>
              <w:rPr>
                <w:rFonts w:eastAsia="宋体"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 xml:space="preserve">Lenovo, </w:t>
            </w:r>
            <w:r>
              <w:rPr>
                <w:rFonts w:eastAsia="Yu Mincho"/>
                <w:lang w:val="en-US" w:eastAsia="ja-JP"/>
              </w:rPr>
              <w:lastRenderedPageBreak/>
              <w:t>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afe"/>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afe"/>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a4"/>
              <w:keepNext/>
              <w:jc w:val="center"/>
            </w:pPr>
            <w:bookmarkStart w:id="28"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afe"/>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 xml:space="preserve">Also, this could apply to separate initial DL BWP as well and thus, we should not limit just to dedicated RRC-configured DL BWPs. At least an “FFS” to this effect would be </w:t>
            </w:r>
            <w:r>
              <w:rPr>
                <w:lang w:val="en-US" w:eastAsia="ko-KR"/>
              </w:rPr>
              <w:lastRenderedPageBreak/>
              <w:t>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lastRenderedPageBreak/>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afe"/>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afe"/>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afe"/>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afe"/>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afe"/>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afe"/>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afe"/>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afe"/>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afe"/>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w:t>
            </w:r>
            <w:r>
              <w:rPr>
                <w:rFonts w:eastAsiaTheme="minorEastAsia"/>
                <w:lang w:val="en-US" w:eastAsia="zh-CN"/>
              </w:rPr>
              <w:lastRenderedPageBreak/>
              <w:t>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lastRenderedPageBreak/>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afe"/>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afe"/>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proofErr w:type="gramStart"/>
            <w:r>
              <w:rPr>
                <w:rFonts w:eastAsiaTheme="minorEastAsia" w:hint="eastAsia"/>
                <w:lang w:val="en-US" w:eastAsia="zh-CN"/>
              </w:rPr>
              <w:t>ZTE,Sanechips</w:t>
            </w:r>
            <w:proofErr w:type="gramEnd"/>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afe"/>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 xml:space="preserve">It would be more constructive to understand why RedCap UE should not support FG 6-1a </w:t>
            </w:r>
            <w:r>
              <w:rPr>
                <w:lang w:val="en-US" w:eastAsia="zh-CN"/>
              </w:rPr>
              <w:lastRenderedPageBreak/>
              <w:t>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afe"/>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afe"/>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afe"/>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afe"/>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afe"/>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afe"/>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afe"/>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8"/>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宋体"/>
                <w:lang w:val="en-US" w:eastAsia="ko-KR"/>
              </w:rPr>
            </w:pPr>
            <w:r>
              <w:rPr>
                <w:rFonts w:eastAsia="宋体"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宋体"/>
                <w:lang w:val="en-US" w:eastAsia="ko-KR"/>
              </w:rPr>
            </w:pPr>
            <w:r>
              <w:rPr>
                <w:rFonts w:eastAsia="宋体"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宋体"/>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lastRenderedPageBreak/>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 xml:space="preserve">In the previous meeting, RAN1#105-e, no consensus could be reached regarding whether </w:t>
      </w:r>
      <w:proofErr w:type="gramStart"/>
      <w:r>
        <w:rPr>
          <w:lang w:val="en-US"/>
        </w:rPr>
        <w:t>an</w:t>
      </w:r>
      <w:proofErr w:type="gramEnd"/>
      <w:r>
        <w:rPr>
          <w:lang w:val="en-US"/>
        </w:rPr>
        <w:t xml:space="preserve">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af8"/>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1"/>
              <w:numPr>
                <w:ilvl w:val="0"/>
                <w:numId w:val="0"/>
              </w:numPr>
              <w:ind w:left="432" w:hanging="432"/>
            </w:pPr>
            <w:r>
              <w:lastRenderedPageBreak/>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w:t>
      </w:r>
      <w:proofErr w:type="gramStart"/>
      <w:r>
        <w:rPr>
          <w:lang w:val="en-US"/>
        </w:rPr>
        <w:t>an</w:t>
      </w:r>
      <w:proofErr w:type="gramEnd"/>
      <w:r>
        <w:rPr>
          <w:lang w:val="en-US"/>
        </w:rPr>
        <w:t xml:space="preserve">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w:t>
      </w:r>
      <w:proofErr w:type="gramStart"/>
      <w:r>
        <w:rPr>
          <w:lang w:val="en-US"/>
        </w:rPr>
        <w:t>an</w:t>
      </w:r>
      <w:proofErr w:type="gramEnd"/>
      <w:r>
        <w:rPr>
          <w:lang w:val="en-US"/>
        </w:rPr>
        <w:t xml:space="preserve"> LS to RAN4 seeking confirmation to reuse of existing framework and/or timing. Others continue to explicitly object to sending </w:t>
      </w:r>
      <w:proofErr w:type="gramStart"/>
      <w:r>
        <w:rPr>
          <w:lang w:val="en-US"/>
        </w:rPr>
        <w:t>an</w:t>
      </w:r>
      <w:proofErr w:type="gramEnd"/>
      <w:r>
        <w:rPr>
          <w:lang w:val="en-US"/>
        </w:rPr>
        <w:t xml:space="preserve">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w:t>
      </w:r>
      <w:proofErr w:type="gramStart"/>
      <w:r>
        <w:rPr>
          <w:b/>
          <w:bCs/>
          <w:lang w:val="en-US"/>
        </w:rPr>
        <w:t>an</w:t>
      </w:r>
      <w:proofErr w:type="gramEnd"/>
      <w:r>
        <w:rPr>
          <w:b/>
          <w:bCs/>
          <w:lang w:val="en-US"/>
        </w:rPr>
        <w:t xml:space="preserve">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w:t>
      </w:r>
      <w:proofErr w:type="gramStart"/>
      <w:r>
        <w:rPr>
          <w:b/>
          <w:bCs/>
          <w:lang w:val="en-US"/>
        </w:rPr>
        <w:t>an</w:t>
      </w:r>
      <w:proofErr w:type="gramEnd"/>
      <w:r>
        <w:rPr>
          <w:b/>
          <w:bCs/>
          <w:lang w:val="en-US"/>
        </w:rPr>
        <w:t xml:space="preserve"> LS does not imply that there is RAN1 consensus on related RF switching techniques. </w:t>
      </w:r>
    </w:p>
    <w:tbl>
      <w:tblPr>
        <w:tblStyle w:val="af8"/>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8"/>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8"/>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1"/>
        <w:numPr>
          <w:ilvl w:val="0"/>
          <w:numId w:val="0"/>
        </w:numPr>
        <w:ind w:left="432" w:hanging="432"/>
        <w:rPr>
          <w:lang w:val="en-US"/>
        </w:rPr>
      </w:pPr>
      <w:bookmarkStart w:id="31"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8"/>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1"/>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3A66A1">
            <w:pPr>
              <w:rPr>
                <w:color w:val="0000FF"/>
                <w:u w:val="single"/>
                <w:lang w:val="en-US"/>
              </w:rPr>
            </w:pPr>
            <w:hyperlink r:id="rId20" w:history="1">
              <w:r w:rsidR="00996527">
                <w:rPr>
                  <w:rStyle w:val="afa"/>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3A66A1">
            <w:pPr>
              <w:rPr>
                <w:color w:val="0000FF"/>
                <w:u w:val="single"/>
                <w:lang w:val="en-US"/>
              </w:rPr>
            </w:pPr>
            <w:hyperlink r:id="rId21" w:history="1">
              <w:r w:rsidR="00996527">
                <w:rPr>
                  <w:rStyle w:val="afa"/>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3A66A1">
            <w:pPr>
              <w:rPr>
                <w:color w:val="0000FF"/>
                <w:u w:val="single"/>
                <w:lang w:val="en-US"/>
              </w:rPr>
            </w:pPr>
            <w:hyperlink r:id="rId22" w:history="1">
              <w:r w:rsidR="00996527">
                <w:rPr>
                  <w:rStyle w:val="afa"/>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3A66A1">
            <w:pPr>
              <w:rPr>
                <w:color w:val="0000FF"/>
                <w:u w:val="single"/>
                <w:lang w:val="en-US"/>
              </w:rPr>
            </w:pPr>
            <w:hyperlink r:id="rId23" w:history="1">
              <w:r w:rsidR="00996527">
                <w:rPr>
                  <w:rStyle w:val="afa"/>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3A66A1">
            <w:pPr>
              <w:rPr>
                <w:color w:val="0000FF"/>
                <w:u w:val="single"/>
                <w:lang w:val="en-US"/>
              </w:rPr>
            </w:pPr>
            <w:hyperlink r:id="rId24" w:history="1">
              <w:r w:rsidR="00996527">
                <w:rPr>
                  <w:rStyle w:val="afa"/>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3A66A1">
            <w:pPr>
              <w:rPr>
                <w:color w:val="0000FF"/>
                <w:u w:val="single"/>
                <w:lang w:val="en-US"/>
              </w:rPr>
            </w:pPr>
            <w:hyperlink r:id="rId25" w:history="1">
              <w:r w:rsidR="00996527">
                <w:rPr>
                  <w:rStyle w:val="afa"/>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3A66A1">
            <w:pPr>
              <w:rPr>
                <w:color w:val="0000FF"/>
                <w:u w:val="single"/>
                <w:lang w:val="en-US"/>
              </w:rPr>
            </w:pPr>
            <w:hyperlink r:id="rId26" w:history="1">
              <w:r w:rsidR="00996527">
                <w:rPr>
                  <w:rStyle w:val="afa"/>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3A66A1">
            <w:pPr>
              <w:rPr>
                <w:color w:val="0000FF"/>
                <w:u w:val="single"/>
                <w:lang w:val="en-US"/>
              </w:rPr>
            </w:pPr>
            <w:hyperlink r:id="rId27" w:history="1">
              <w:r w:rsidR="00996527">
                <w:rPr>
                  <w:rStyle w:val="afa"/>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3A66A1">
            <w:pPr>
              <w:rPr>
                <w:color w:val="0000FF"/>
                <w:u w:val="single"/>
                <w:lang w:val="en-US"/>
              </w:rPr>
            </w:pPr>
            <w:hyperlink r:id="rId28" w:history="1">
              <w:r w:rsidR="00996527">
                <w:rPr>
                  <w:rStyle w:val="afa"/>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3A66A1">
            <w:pPr>
              <w:rPr>
                <w:color w:val="0000FF"/>
                <w:u w:val="single"/>
                <w:lang w:val="en-US"/>
              </w:rPr>
            </w:pPr>
            <w:hyperlink r:id="rId29" w:history="1">
              <w:r w:rsidR="00996527">
                <w:rPr>
                  <w:rStyle w:val="afa"/>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3A66A1">
            <w:pPr>
              <w:rPr>
                <w:color w:val="0000FF"/>
                <w:u w:val="single"/>
                <w:lang w:val="en-US"/>
              </w:rPr>
            </w:pPr>
            <w:hyperlink r:id="rId30" w:history="1">
              <w:r w:rsidR="00996527">
                <w:rPr>
                  <w:rStyle w:val="afa"/>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3A66A1">
            <w:pPr>
              <w:rPr>
                <w:color w:val="0000FF"/>
                <w:u w:val="single"/>
                <w:lang w:val="en-US"/>
              </w:rPr>
            </w:pPr>
            <w:hyperlink r:id="rId31" w:history="1">
              <w:r w:rsidR="00996527">
                <w:rPr>
                  <w:rStyle w:val="afa"/>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3A66A1">
            <w:pPr>
              <w:rPr>
                <w:color w:val="0000FF"/>
                <w:u w:val="single"/>
                <w:lang w:val="en-US"/>
              </w:rPr>
            </w:pPr>
            <w:hyperlink r:id="rId32" w:history="1">
              <w:r w:rsidR="00996527">
                <w:rPr>
                  <w:rStyle w:val="afa"/>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3A66A1">
            <w:pPr>
              <w:rPr>
                <w:lang w:val="en-US"/>
              </w:rPr>
            </w:pPr>
            <w:hyperlink r:id="rId33" w:history="1">
              <w:r w:rsidR="00996527">
                <w:rPr>
                  <w:rStyle w:val="afa"/>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3A66A1">
            <w:pPr>
              <w:rPr>
                <w:color w:val="0000FF"/>
                <w:u w:val="single"/>
                <w:lang w:val="en-US"/>
              </w:rPr>
            </w:pPr>
            <w:hyperlink r:id="rId34" w:history="1">
              <w:r w:rsidR="00996527">
                <w:rPr>
                  <w:rStyle w:val="afa"/>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3A66A1">
            <w:pPr>
              <w:rPr>
                <w:color w:val="0000FF"/>
                <w:u w:val="single"/>
                <w:lang w:val="en-US"/>
              </w:rPr>
            </w:pPr>
            <w:hyperlink r:id="rId35" w:history="1">
              <w:r w:rsidR="00996527">
                <w:rPr>
                  <w:rStyle w:val="afa"/>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3A66A1">
            <w:pPr>
              <w:rPr>
                <w:color w:val="0000FF"/>
                <w:u w:val="single"/>
                <w:lang w:val="en-US"/>
              </w:rPr>
            </w:pPr>
            <w:hyperlink r:id="rId36" w:history="1">
              <w:r w:rsidR="00996527">
                <w:rPr>
                  <w:rStyle w:val="afa"/>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3A66A1">
            <w:pPr>
              <w:rPr>
                <w:color w:val="0000FF"/>
                <w:u w:val="single"/>
                <w:lang w:val="en-US"/>
              </w:rPr>
            </w:pPr>
            <w:hyperlink r:id="rId37" w:history="1">
              <w:r w:rsidR="00996527">
                <w:rPr>
                  <w:rStyle w:val="afa"/>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3A66A1">
            <w:pPr>
              <w:rPr>
                <w:color w:val="0000FF"/>
                <w:u w:val="single"/>
                <w:lang w:val="en-US"/>
              </w:rPr>
            </w:pPr>
            <w:hyperlink r:id="rId38" w:history="1">
              <w:r w:rsidR="00996527">
                <w:rPr>
                  <w:rStyle w:val="afa"/>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3A66A1">
            <w:pPr>
              <w:rPr>
                <w:color w:val="0000FF"/>
                <w:u w:val="single"/>
                <w:lang w:val="en-US"/>
              </w:rPr>
            </w:pPr>
            <w:hyperlink r:id="rId39" w:history="1">
              <w:r w:rsidR="00996527">
                <w:rPr>
                  <w:rStyle w:val="afa"/>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95D1A4D" w14:textId="77777777" w:rsidR="00C6295E" w:rsidRDefault="003A66A1">
            <w:pPr>
              <w:rPr>
                <w:color w:val="0000FF"/>
                <w:u w:val="single"/>
                <w:lang w:val="en-US"/>
              </w:rPr>
            </w:pPr>
            <w:hyperlink r:id="rId40" w:history="1">
              <w:r w:rsidR="00996527">
                <w:rPr>
                  <w:rStyle w:val="afa"/>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3A66A1">
            <w:pPr>
              <w:rPr>
                <w:color w:val="0000FF"/>
                <w:u w:val="single"/>
                <w:lang w:val="en-US"/>
              </w:rPr>
            </w:pPr>
            <w:hyperlink r:id="rId41" w:history="1">
              <w:r w:rsidR="00996527">
                <w:rPr>
                  <w:rStyle w:val="afa"/>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3A66A1">
            <w:pPr>
              <w:rPr>
                <w:color w:val="0000FF"/>
                <w:u w:val="single"/>
                <w:lang w:val="en-US"/>
              </w:rPr>
            </w:pPr>
            <w:hyperlink r:id="rId42" w:history="1">
              <w:r w:rsidR="00996527">
                <w:rPr>
                  <w:rStyle w:val="afa"/>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3A66A1">
            <w:pPr>
              <w:rPr>
                <w:color w:val="0000FF"/>
                <w:u w:val="single"/>
                <w:lang w:val="en-US"/>
              </w:rPr>
            </w:pPr>
            <w:hyperlink r:id="rId43" w:history="1">
              <w:r w:rsidR="00996527">
                <w:rPr>
                  <w:rStyle w:val="afa"/>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3A66A1">
            <w:pPr>
              <w:rPr>
                <w:color w:val="0000FF"/>
                <w:u w:val="single"/>
                <w:lang w:val="en-US"/>
              </w:rPr>
            </w:pPr>
            <w:hyperlink r:id="rId44" w:history="1">
              <w:r w:rsidR="00996527">
                <w:rPr>
                  <w:rStyle w:val="afa"/>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3A66A1">
            <w:pPr>
              <w:rPr>
                <w:color w:val="0000FF"/>
                <w:u w:val="single"/>
                <w:lang w:val="en-US"/>
              </w:rPr>
            </w:pPr>
            <w:hyperlink r:id="rId45" w:history="1">
              <w:r w:rsidR="00996527">
                <w:rPr>
                  <w:rStyle w:val="afa"/>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3A66A1">
            <w:pPr>
              <w:rPr>
                <w:color w:val="0000FF"/>
                <w:u w:val="single"/>
                <w:lang w:val="en-US"/>
              </w:rPr>
            </w:pPr>
            <w:hyperlink r:id="rId46" w:history="1">
              <w:r w:rsidR="00996527">
                <w:rPr>
                  <w:rStyle w:val="afa"/>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3A66A1">
            <w:pPr>
              <w:rPr>
                <w:color w:val="0000FF"/>
                <w:u w:val="single"/>
                <w:lang w:val="en-US"/>
              </w:rPr>
            </w:pPr>
            <w:hyperlink r:id="rId47" w:history="1">
              <w:r w:rsidR="00996527">
                <w:rPr>
                  <w:rStyle w:val="afa"/>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3A66A1">
            <w:pPr>
              <w:rPr>
                <w:lang w:val="en-US"/>
              </w:rPr>
            </w:pPr>
            <w:hyperlink r:id="rId48" w:history="1">
              <w:r w:rsidR="00996527">
                <w:rPr>
                  <w:rStyle w:val="afa"/>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3A66A1">
            <w:pPr>
              <w:rPr>
                <w:rStyle w:val="afa"/>
                <w:color w:val="0000FF"/>
                <w:lang w:val="en-US"/>
              </w:rPr>
            </w:pPr>
            <w:hyperlink r:id="rId49" w:history="1">
              <w:r w:rsidR="00996527">
                <w:rPr>
                  <w:rStyle w:val="afa"/>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3A66A1">
            <w:pPr>
              <w:rPr>
                <w:rStyle w:val="afa"/>
                <w:color w:val="0000FF"/>
                <w:lang w:val="en-US"/>
              </w:rPr>
            </w:pPr>
            <w:hyperlink r:id="rId50" w:history="1">
              <w:r w:rsidR="00996527">
                <w:rPr>
                  <w:rStyle w:val="afa"/>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3A66A1">
            <w:pPr>
              <w:rPr>
                <w:lang w:val="en-US"/>
              </w:rPr>
            </w:pPr>
            <w:hyperlink r:id="rId51" w:history="1">
              <w:r w:rsidR="00996527">
                <w:rPr>
                  <w:rStyle w:val="afa"/>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3A66A1">
            <w:pPr>
              <w:rPr>
                <w:color w:val="0000FF"/>
                <w:u w:val="single"/>
                <w:lang w:val="en-US"/>
              </w:rPr>
            </w:pPr>
            <w:hyperlink r:id="rId52" w:history="1">
              <w:r w:rsidR="00996527">
                <w:rPr>
                  <w:rStyle w:val="afa"/>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3A66A1">
            <w:pPr>
              <w:rPr>
                <w:color w:val="0000FF"/>
                <w:u w:val="single"/>
                <w:lang w:val="en-US"/>
              </w:rPr>
            </w:pPr>
            <w:hyperlink r:id="rId53" w:history="1">
              <w:r w:rsidR="00996527">
                <w:rPr>
                  <w:rStyle w:val="afa"/>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3A66A1">
            <w:pPr>
              <w:rPr>
                <w:lang w:val="en-US"/>
              </w:rPr>
            </w:pPr>
            <w:hyperlink r:id="rId54" w:history="1">
              <w:r w:rsidR="00996527">
                <w:rPr>
                  <w:rStyle w:val="afa"/>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3A66A1">
            <w:pPr>
              <w:rPr>
                <w:lang w:val="en-US"/>
              </w:rPr>
            </w:pPr>
            <w:hyperlink r:id="rId55" w:history="1">
              <w:r w:rsidR="00996527">
                <w:rPr>
                  <w:rStyle w:val="afa"/>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3A66A1">
            <w:pPr>
              <w:rPr>
                <w:lang w:val="en-US"/>
              </w:rPr>
            </w:pPr>
            <w:hyperlink r:id="rId56" w:history="1">
              <w:r w:rsidR="00996527">
                <w:rPr>
                  <w:rStyle w:val="afa"/>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3A66A1">
            <w:pPr>
              <w:rPr>
                <w:lang w:val="en-US"/>
              </w:rPr>
            </w:pPr>
            <w:hyperlink r:id="rId57" w:history="1">
              <w:r w:rsidR="00996527">
                <w:rPr>
                  <w:rStyle w:val="afa"/>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3A66A1">
            <w:pPr>
              <w:rPr>
                <w:lang w:val="en-US"/>
              </w:rPr>
            </w:pPr>
            <w:hyperlink r:id="rId58" w:history="1">
              <w:r w:rsidR="00996527">
                <w:rPr>
                  <w:rStyle w:val="afa"/>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3A66A1">
            <w:pPr>
              <w:rPr>
                <w:lang w:val="en-US"/>
              </w:rPr>
            </w:pPr>
            <w:hyperlink r:id="rId59" w:history="1">
              <w:r w:rsidR="00996527">
                <w:rPr>
                  <w:rStyle w:val="afa"/>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3A66A1">
            <w:pPr>
              <w:rPr>
                <w:color w:val="0000FF"/>
                <w:u w:val="single"/>
                <w:lang w:val="en-US"/>
              </w:rPr>
            </w:pPr>
            <w:hyperlink r:id="rId60" w:history="1">
              <w:r w:rsidR="00996527">
                <w:rPr>
                  <w:rStyle w:val="afa"/>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3A66A1">
            <w:pPr>
              <w:rPr>
                <w:color w:val="0000FF"/>
                <w:u w:val="single"/>
                <w:lang w:val="en-US"/>
              </w:rPr>
            </w:pPr>
            <w:hyperlink r:id="rId61" w:history="1">
              <w:r w:rsidR="00996527">
                <w:rPr>
                  <w:rStyle w:val="afa"/>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3A66A1">
            <w:hyperlink r:id="rId62" w:history="1">
              <w:r w:rsidR="00996527">
                <w:rPr>
                  <w:rStyle w:val="afa"/>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3A66A1">
            <w:hyperlink r:id="rId63" w:history="1">
              <w:r w:rsidR="00996527">
                <w:rPr>
                  <w:rStyle w:val="afa"/>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3A66A1" w:rsidP="00323033">
            <w:hyperlink r:id="rId64" w:history="1">
              <w:r w:rsidR="005E2AB8">
                <w:rPr>
                  <w:rStyle w:val="afa"/>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3A66A1" w:rsidP="00323033">
            <w:hyperlink r:id="rId65" w:history="1">
              <w:r w:rsidR="0023640D">
                <w:rPr>
                  <w:rStyle w:val="afa"/>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E90A" w14:textId="77777777" w:rsidR="00906130" w:rsidRDefault="00906130" w:rsidP="0046414F">
      <w:pPr>
        <w:spacing w:after="0" w:line="240" w:lineRule="auto"/>
      </w:pPr>
      <w:r>
        <w:separator/>
      </w:r>
    </w:p>
  </w:endnote>
  <w:endnote w:type="continuationSeparator" w:id="0">
    <w:p w14:paraId="5E769C07" w14:textId="77777777" w:rsidR="00906130" w:rsidRDefault="00906130"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689A6" w14:textId="77777777" w:rsidR="00906130" w:rsidRDefault="00906130" w:rsidP="0046414F">
      <w:pPr>
        <w:spacing w:after="0" w:line="240" w:lineRule="auto"/>
      </w:pPr>
      <w:r>
        <w:separator/>
      </w:r>
    </w:p>
  </w:footnote>
  <w:footnote w:type="continuationSeparator" w:id="0">
    <w:p w14:paraId="5C10641F" w14:textId="77777777" w:rsidR="00906130" w:rsidRDefault="00906130"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0"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6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27"/>
  </w:num>
  <w:num w:numId="5">
    <w:abstractNumId w:val="39"/>
    <w:lvlOverride w:ilvl="0">
      <w:startOverride w:val="1"/>
    </w:lvlOverride>
  </w:num>
  <w:num w:numId="6">
    <w:abstractNumId w:val="40"/>
  </w:num>
  <w:num w:numId="7">
    <w:abstractNumId w:val="57"/>
  </w:num>
  <w:num w:numId="8">
    <w:abstractNumId w:val="18"/>
  </w:num>
  <w:num w:numId="9">
    <w:abstractNumId w:val="23"/>
  </w:num>
  <w:num w:numId="10">
    <w:abstractNumId w:val="64"/>
  </w:num>
  <w:num w:numId="11">
    <w:abstractNumId w:val="66"/>
  </w:num>
  <w:num w:numId="12">
    <w:abstractNumId w:val="20"/>
  </w:num>
  <w:num w:numId="13">
    <w:abstractNumId w:val="69"/>
  </w:num>
  <w:num w:numId="14">
    <w:abstractNumId w:val="38"/>
  </w:num>
  <w:num w:numId="15">
    <w:abstractNumId w:val="49"/>
  </w:num>
  <w:num w:numId="16">
    <w:abstractNumId w:val="44"/>
  </w:num>
  <w:num w:numId="17">
    <w:abstractNumId w:val="36"/>
  </w:num>
  <w:num w:numId="18">
    <w:abstractNumId w:val="58"/>
  </w:num>
  <w:num w:numId="19">
    <w:abstractNumId w:val="71"/>
  </w:num>
  <w:num w:numId="20">
    <w:abstractNumId w:val="9"/>
  </w:num>
  <w:num w:numId="21">
    <w:abstractNumId w:val="14"/>
  </w:num>
  <w:num w:numId="22">
    <w:abstractNumId w:val="25"/>
  </w:num>
  <w:num w:numId="23">
    <w:abstractNumId w:val="35"/>
  </w:num>
  <w:num w:numId="24">
    <w:abstractNumId w:val="55"/>
  </w:num>
  <w:num w:numId="25">
    <w:abstractNumId w:val="45"/>
  </w:num>
  <w:num w:numId="26">
    <w:abstractNumId w:val="15"/>
  </w:num>
  <w:num w:numId="27">
    <w:abstractNumId w:val="63"/>
  </w:num>
  <w:num w:numId="28">
    <w:abstractNumId w:val="52"/>
  </w:num>
  <w:num w:numId="29">
    <w:abstractNumId w:val="80"/>
  </w:num>
  <w:num w:numId="30">
    <w:abstractNumId w:val="41"/>
  </w:num>
  <w:num w:numId="31">
    <w:abstractNumId w:val="67"/>
  </w:num>
  <w:num w:numId="32">
    <w:abstractNumId w:val="73"/>
  </w:num>
  <w:num w:numId="33">
    <w:abstractNumId w:val="7"/>
  </w:num>
  <w:num w:numId="34">
    <w:abstractNumId w:val="29"/>
  </w:num>
  <w:num w:numId="35">
    <w:abstractNumId w:val="83"/>
  </w:num>
  <w:num w:numId="36">
    <w:abstractNumId w:val="62"/>
  </w:num>
  <w:num w:numId="37">
    <w:abstractNumId w:val="75"/>
  </w:num>
  <w:num w:numId="38">
    <w:abstractNumId w:val="70"/>
  </w:num>
  <w:num w:numId="39">
    <w:abstractNumId w:val="54"/>
  </w:num>
  <w:num w:numId="40">
    <w:abstractNumId w:val="4"/>
  </w:num>
  <w:num w:numId="41">
    <w:abstractNumId w:val="12"/>
  </w:num>
  <w:num w:numId="42">
    <w:abstractNumId w:val="33"/>
  </w:num>
  <w:num w:numId="43">
    <w:abstractNumId w:val="11"/>
  </w:num>
  <w:num w:numId="44">
    <w:abstractNumId w:val="30"/>
  </w:num>
  <w:num w:numId="45">
    <w:abstractNumId w:val="60"/>
  </w:num>
  <w:num w:numId="46">
    <w:abstractNumId w:val="19"/>
  </w:num>
  <w:num w:numId="47">
    <w:abstractNumId w:val="32"/>
  </w:num>
  <w:num w:numId="48">
    <w:abstractNumId w:val="74"/>
  </w:num>
  <w:num w:numId="49">
    <w:abstractNumId w:val="81"/>
  </w:num>
  <w:num w:numId="50">
    <w:abstractNumId w:val="26"/>
  </w:num>
  <w:num w:numId="51">
    <w:abstractNumId w:val="77"/>
  </w:num>
  <w:num w:numId="52">
    <w:abstractNumId w:val="48"/>
  </w:num>
  <w:num w:numId="53">
    <w:abstractNumId w:val="72"/>
  </w:num>
  <w:num w:numId="54">
    <w:abstractNumId w:val="46"/>
  </w:num>
  <w:num w:numId="55">
    <w:abstractNumId w:val="17"/>
  </w:num>
  <w:num w:numId="56">
    <w:abstractNumId w:val="84"/>
  </w:num>
  <w:num w:numId="57">
    <w:abstractNumId w:val="76"/>
  </w:num>
  <w:num w:numId="58">
    <w:abstractNumId w:val="79"/>
  </w:num>
  <w:num w:numId="59">
    <w:abstractNumId w:val="22"/>
  </w:num>
  <w:num w:numId="60">
    <w:abstractNumId w:val="59"/>
  </w:num>
  <w:num w:numId="61">
    <w:abstractNumId w:val="65"/>
  </w:num>
  <w:num w:numId="62">
    <w:abstractNumId w:val="10"/>
  </w:num>
  <w:num w:numId="63">
    <w:abstractNumId w:val="31"/>
  </w:num>
  <w:num w:numId="64">
    <w:abstractNumId w:val="82"/>
  </w:num>
  <w:num w:numId="65">
    <w:abstractNumId w:val="8"/>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68"/>
  </w:num>
  <w:num w:numId="69">
    <w:abstractNumId w:val="50"/>
  </w:num>
  <w:num w:numId="70">
    <w:abstractNumId w:val="38"/>
  </w:num>
  <w:num w:numId="71">
    <w:abstractNumId w:val="49"/>
  </w:num>
  <w:num w:numId="72">
    <w:abstractNumId w:val="44"/>
  </w:num>
  <w:num w:numId="73">
    <w:abstractNumId w:val="36"/>
  </w:num>
  <w:num w:numId="74">
    <w:abstractNumId w:val="58"/>
  </w:num>
  <w:num w:numId="75">
    <w:abstractNumId w:val="71"/>
  </w:num>
  <w:num w:numId="76">
    <w:abstractNumId w:val="9"/>
  </w:num>
  <w:num w:numId="77">
    <w:abstractNumId w:val="14"/>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45"/>
  </w:num>
  <w:num w:numId="82">
    <w:abstractNumId w:val="37"/>
  </w:num>
  <w:num w:numId="83">
    <w:abstractNumId w:val="43"/>
  </w:num>
  <w:num w:numId="84">
    <w:abstractNumId w:val="34"/>
  </w:num>
  <w:num w:numId="85">
    <w:abstractNumId w:val="51"/>
  </w:num>
  <w:num w:numId="86">
    <w:abstractNumId w:val="42"/>
  </w:num>
  <w:num w:numId="87">
    <w:abstractNumId w:val="24"/>
  </w:num>
  <w:num w:numId="88">
    <w:abstractNumId w:val="16"/>
  </w:num>
  <w:num w:numId="89">
    <w:abstractNumId w:val="2"/>
  </w:num>
  <w:num w:numId="90">
    <w:abstractNumId w:val="3"/>
  </w:num>
  <w:num w:numId="91">
    <w:abstractNumId w:val="56"/>
  </w:num>
  <w:num w:numId="92">
    <w:abstractNumId w:val="61"/>
  </w:num>
  <w:num w:numId="93">
    <w:abstractNumId w:val="5"/>
  </w:num>
  <w:num w:numId="94">
    <w:abstractNumId w:val="28"/>
  </w:num>
  <w:num w:numId="95">
    <w:abstractNumId w:val="47"/>
  </w:num>
  <w:num w:numId="96">
    <w:abstractNumId w:val="53"/>
  </w:num>
  <w:num w:numId="97">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8671DC46-AB4B-49DC-A908-FDD0844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70AF3"/>
    <w:pPr>
      <w:spacing w:after="180" w:line="259" w:lineRule="auto"/>
    </w:pPr>
    <w:rPr>
      <w:lang w:val="en-GB" w:eastAsia="en-US"/>
    </w:rPr>
  </w:style>
  <w:style w:type="paragraph" w:styleId="1">
    <w:name w:val="heading 1"/>
    <w:basedOn w:val="a0"/>
    <w:next w:val="a0"/>
    <w:qFormat/>
    <w:rsid w:val="00670AF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670AF3"/>
    <w:pPr>
      <w:numPr>
        <w:ilvl w:val="1"/>
      </w:numPr>
      <w:spacing w:before="180"/>
      <w:outlineLvl w:val="1"/>
    </w:pPr>
    <w:rPr>
      <w:sz w:val="32"/>
    </w:rPr>
  </w:style>
  <w:style w:type="paragraph" w:styleId="30">
    <w:name w:val="heading 3"/>
    <w:basedOn w:val="2"/>
    <w:next w:val="a0"/>
    <w:link w:val="31"/>
    <w:qFormat/>
    <w:rsid w:val="00670AF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670AF3"/>
    <w:pPr>
      <w:numPr>
        <w:ilvl w:val="3"/>
      </w:numPr>
      <w:ind w:left="576" w:hanging="576"/>
      <w:outlineLvl w:val="3"/>
    </w:pPr>
    <w:rPr>
      <w:sz w:val="24"/>
    </w:rPr>
  </w:style>
  <w:style w:type="paragraph" w:styleId="5">
    <w:name w:val="heading 5"/>
    <w:basedOn w:val="4"/>
    <w:next w:val="a0"/>
    <w:qFormat/>
    <w:rsid w:val="00670AF3"/>
    <w:pPr>
      <w:numPr>
        <w:ilvl w:val="4"/>
      </w:numPr>
      <w:ind w:left="576" w:hanging="576"/>
      <w:outlineLvl w:val="4"/>
    </w:pPr>
    <w:rPr>
      <w:sz w:val="22"/>
    </w:rPr>
  </w:style>
  <w:style w:type="paragraph" w:styleId="6">
    <w:name w:val="heading 6"/>
    <w:basedOn w:val="a0"/>
    <w:next w:val="a0"/>
    <w:qFormat/>
    <w:rsid w:val="00670AF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670AF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670AF3"/>
    <w:pPr>
      <w:numPr>
        <w:ilvl w:val="7"/>
      </w:numPr>
      <w:tabs>
        <w:tab w:val="left" w:pos="360"/>
        <w:tab w:val="left" w:pos="926"/>
      </w:tabs>
      <w:ind w:left="432" w:hanging="432"/>
      <w:outlineLvl w:val="7"/>
    </w:pPr>
  </w:style>
  <w:style w:type="paragraph" w:styleId="9">
    <w:name w:val="heading 9"/>
    <w:basedOn w:val="8"/>
    <w:next w:val="a0"/>
    <w:qFormat/>
    <w:rsid w:val="00670AF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670AF3"/>
    <w:pPr>
      <w:ind w:left="2268" w:hanging="2268"/>
    </w:pPr>
  </w:style>
  <w:style w:type="paragraph" w:styleId="TOC6">
    <w:name w:val="toc 6"/>
    <w:basedOn w:val="TOC5"/>
    <w:next w:val="a0"/>
    <w:semiHidden/>
    <w:qFormat/>
    <w:rsid w:val="00670AF3"/>
    <w:pPr>
      <w:ind w:left="1985" w:hanging="1985"/>
    </w:pPr>
  </w:style>
  <w:style w:type="paragraph" w:styleId="TOC5">
    <w:name w:val="toc 5"/>
    <w:basedOn w:val="TOC4"/>
    <w:next w:val="a0"/>
    <w:semiHidden/>
    <w:qFormat/>
    <w:rsid w:val="00670AF3"/>
    <w:pPr>
      <w:ind w:left="1701" w:hanging="1701"/>
    </w:pPr>
  </w:style>
  <w:style w:type="paragraph" w:styleId="TOC4">
    <w:name w:val="toc 4"/>
    <w:basedOn w:val="TOC3"/>
    <w:next w:val="a0"/>
    <w:semiHidden/>
    <w:qFormat/>
    <w:rsid w:val="00670AF3"/>
    <w:pPr>
      <w:ind w:left="1418" w:hanging="1418"/>
    </w:pPr>
  </w:style>
  <w:style w:type="paragraph" w:styleId="TOC3">
    <w:name w:val="toc 3"/>
    <w:basedOn w:val="TOC2"/>
    <w:next w:val="a0"/>
    <w:uiPriority w:val="39"/>
    <w:qFormat/>
    <w:rsid w:val="00670AF3"/>
    <w:pPr>
      <w:ind w:left="1134" w:hanging="1134"/>
    </w:pPr>
  </w:style>
  <w:style w:type="paragraph" w:styleId="TOC2">
    <w:name w:val="toc 2"/>
    <w:basedOn w:val="TOC1"/>
    <w:next w:val="a0"/>
    <w:uiPriority w:val="39"/>
    <w:qFormat/>
    <w:rsid w:val="00670AF3"/>
    <w:pPr>
      <w:keepNext w:val="0"/>
      <w:spacing w:before="0"/>
      <w:ind w:left="851" w:hanging="851"/>
    </w:pPr>
    <w:rPr>
      <w:sz w:val="20"/>
    </w:rPr>
  </w:style>
  <w:style w:type="paragraph" w:styleId="TOC1">
    <w:name w:val="toc 1"/>
    <w:basedOn w:val="a0"/>
    <w:next w:val="a0"/>
    <w:uiPriority w:val="39"/>
    <w:qFormat/>
    <w:rsid w:val="00670AF3"/>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670AF3"/>
    <w:pPr>
      <w:numPr>
        <w:numId w:val="2"/>
      </w:numPr>
      <w:contextualSpacing/>
    </w:pPr>
  </w:style>
  <w:style w:type="paragraph" w:styleId="a6">
    <w:name w:val="Document Map"/>
    <w:basedOn w:val="a0"/>
    <w:link w:val="a7"/>
    <w:semiHidden/>
    <w:unhideWhenUsed/>
    <w:qFormat/>
    <w:rsid w:val="00670AF3"/>
    <w:rPr>
      <w:rFonts w:ascii="宋体" w:eastAsia="宋体"/>
      <w:sz w:val="18"/>
      <w:szCs w:val="18"/>
    </w:rPr>
  </w:style>
  <w:style w:type="paragraph" w:styleId="a8">
    <w:name w:val="annotation text"/>
    <w:basedOn w:val="a0"/>
    <w:link w:val="a9"/>
    <w:uiPriority w:val="99"/>
    <w:qFormat/>
    <w:rsid w:val="00670AF3"/>
  </w:style>
  <w:style w:type="paragraph" w:styleId="3">
    <w:name w:val="List Bullet 3"/>
    <w:basedOn w:val="a0"/>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670AF3"/>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rsid w:val="00670AF3"/>
    <w:pPr>
      <w:spacing w:before="180"/>
      <w:ind w:left="2693" w:hanging="2693"/>
    </w:pPr>
    <w:rPr>
      <w:b/>
    </w:rPr>
  </w:style>
  <w:style w:type="paragraph" w:styleId="ae">
    <w:name w:val="Balloon Text"/>
    <w:basedOn w:val="a0"/>
    <w:qFormat/>
    <w:rsid w:val="00670AF3"/>
    <w:pPr>
      <w:spacing w:after="0"/>
    </w:pPr>
    <w:rPr>
      <w:rFonts w:ascii="Segoe UI" w:hAnsi="Segoe UI" w:cs="Segoe UI"/>
      <w:sz w:val="18"/>
      <w:szCs w:val="18"/>
    </w:rPr>
  </w:style>
  <w:style w:type="paragraph" w:styleId="af">
    <w:name w:val="footer"/>
    <w:basedOn w:val="af0"/>
    <w:qFormat/>
    <w:rsid w:val="00670AF3"/>
    <w:pPr>
      <w:jc w:val="center"/>
    </w:pPr>
    <w:rPr>
      <w:i/>
    </w:rPr>
  </w:style>
  <w:style w:type="paragraph" w:styleId="af0">
    <w:name w:val="header"/>
    <w:basedOn w:val="a0"/>
    <w:link w:val="af1"/>
    <w:qFormat/>
    <w:rsid w:val="00670AF3"/>
    <w:pPr>
      <w:widowControl w:val="0"/>
      <w:overflowPunct w:val="0"/>
      <w:textAlignment w:val="baseline"/>
    </w:pPr>
    <w:rPr>
      <w:rFonts w:ascii="Arial" w:hAnsi="Arial"/>
      <w:b/>
      <w:sz w:val="18"/>
      <w:lang w:eastAsia="ja-JP"/>
    </w:rPr>
  </w:style>
  <w:style w:type="paragraph" w:styleId="af2">
    <w:name w:val="List"/>
    <w:basedOn w:val="aa"/>
    <w:qFormat/>
    <w:rsid w:val="00670AF3"/>
    <w:rPr>
      <w:rFonts w:cs="Lohit Devanagari"/>
    </w:rPr>
  </w:style>
  <w:style w:type="paragraph" w:styleId="af3">
    <w:name w:val="footnote text"/>
    <w:basedOn w:val="a0"/>
    <w:link w:val="af4"/>
    <w:uiPriority w:val="99"/>
    <w:unhideWhenUsed/>
    <w:qFormat/>
    <w:rsid w:val="00670AF3"/>
    <w:pPr>
      <w:spacing w:after="0"/>
    </w:pPr>
    <w:rPr>
      <w:rFonts w:eastAsiaTheme="minorHAnsi"/>
      <w:lang w:val="en-US"/>
    </w:rPr>
  </w:style>
  <w:style w:type="paragraph" w:styleId="TOC9">
    <w:name w:val="toc 9"/>
    <w:basedOn w:val="TOC8"/>
    <w:next w:val="a0"/>
    <w:uiPriority w:val="39"/>
    <w:qFormat/>
    <w:rsid w:val="00670AF3"/>
    <w:pPr>
      <w:ind w:left="1418" w:hanging="1418"/>
    </w:pPr>
  </w:style>
  <w:style w:type="paragraph" w:styleId="af5">
    <w:name w:val="Normal (Web)"/>
    <w:basedOn w:val="a0"/>
    <w:uiPriority w:val="99"/>
    <w:unhideWhenUsed/>
    <w:qFormat/>
    <w:rsid w:val="00670AF3"/>
    <w:pPr>
      <w:spacing w:beforeAutospacing="1" w:afterAutospacing="1"/>
    </w:pPr>
    <w:rPr>
      <w:sz w:val="24"/>
      <w:szCs w:val="24"/>
      <w:lang w:eastAsia="en-GB"/>
    </w:rPr>
  </w:style>
  <w:style w:type="paragraph" w:styleId="af6">
    <w:name w:val="annotation subject"/>
    <w:basedOn w:val="a8"/>
    <w:next w:val="a8"/>
    <w:link w:val="af7"/>
    <w:qFormat/>
    <w:rsid w:val="00670AF3"/>
    <w:rPr>
      <w:b/>
      <w:bCs/>
    </w:rPr>
  </w:style>
  <w:style w:type="table" w:styleId="af8">
    <w:name w:val="Table Grid"/>
    <w:basedOn w:val="a2"/>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sid w:val="00670AF3"/>
    <w:rPr>
      <w:color w:val="954F72"/>
      <w:u w:val="single"/>
    </w:rPr>
  </w:style>
  <w:style w:type="character" w:styleId="afa">
    <w:name w:val="Hyperlink"/>
    <w:basedOn w:val="a1"/>
    <w:uiPriority w:val="99"/>
    <w:unhideWhenUsed/>
    <w:qFormat/>
    <w:rsid w:val="00670AF3"/>
    <w:rPr>
      <w:color w:val="0563C1" w:themeColor="hyperlink"/>
      <w:u w:val="single"/>
    </w:rPr>
  </w:style>
  <w:style w:type="character" w:styleId="afb">
    <w:name w:val="annotation reference"/>
    <w:uiPriority w:val="99"/>
    <w:qFormat/>
    <w:rsid w:val="00670AF3"/>
    <w:rPr>
      <w:sz w:val="16"/>
      <w:szCs w:val="16"/>
    </w:rPr>
  </w:style>
  <w:style w:type="character" w:styleId="afc">
    <w:name w:val="footnote reference"/>
    <w:basedOn w:val="a1"/>
    <w:uiPriority w:val="99"/>
    <w:unhideWhenUsed/>
    <w:qFormat/>
    <w:rsid w:val="00670AF3"/>
    <w:rPr>
      <w:vertAlign w:val="superscript"/>
    </w:rPr>
  </w:style>
  <w:style w:type="character" w:customStyle="1" w:styleId="ZGSM">
    <w:name w:val="ZGSM"/>
    <w:qFormat/>
    <w:rsid w:val="00670AF3"/>
  </w:style>
  <w:style w:type="character" w:customStyle="1" w:styleId="af1">
    <w:name w:val="页眉 字符"/>
    <w:link w:val="af0"/>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80">
    <w:name w:val="标题 8 字符"/>
    <w:link w:val="8"/>
    <w:qFormat/>
    <w:rsid w:val="00670AF3"/>
    <w:rPr>
      <w:rFonts w:ascii="Arial" w:hAnsi="Arial"/>
      <w:sz w:val="36"/>
      <w:lang w:val="en-GB" w:eastAsia="en-US"/>
    </w:rPr>
  </w:style>
  <w:style w:type="character" w:customStyle="1" w:styleId="31">
    <w:name w:val="标题 3 字符"/>
    <w:link w:val="30"/>
    <w:qFormat/>
    <w:rsid w:val="00670AF3"/>
    <w:rPr>
      <w:rFonts w:ascii="Arial" w:hAnsi="Arial"/>
      <w:sz w:val="28"/>
      <w:lang w:val="en-GB" w:eastAsia="en-US"/>
    </w:rPr>
  </w:style>
  <w:style w:type="character" w:customStyle="1" w:styleId="afd">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sid w:val="00670AF3"/>
    <w:rPr>
      <w:rFonts w:ascii="Times" w:eastAsia="宋体" w:hAnsi="Times" w:cs="Times"/>
      <w:sz w:val="22"/>
      <w:szCs w:val="24"/>
      <w:lang w:eastAsia="ja-JP"/>
    </w:rPr>
  </w:style>
  <w:style w:type="paragraph" w:styleId="afe">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d"/>
    <w:uiPriority w:val="34"/>
    <w:qFormat/>
    <w:rsid w:val="00670AF3"/>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670AF3"/>
    <w:rPr>
      <w:lang w:val="en-GB" w:eastAsia="en-US"/>
    </w:rPr>
  </w:style>
  <w:style w:type="character" w:customStyle="1" w:styleId="af7">
    <w:name w:val="批注主题 字符"/>
    <w:link w:val="af6"/>
    <w:qFormat/>
    <w:rsid w:val="00670AF3"/>
    <w:rPr>
      <w:b/>
      <w:bCs/>
      <w:lang w:val="en-GB" w:eastAsia="en-US"/>
    </w:rPr>
  </w:style>
  <w:style w:type="character" w:customStyle="1" w:styleId="ab">
    <w:name w:val="正文文本 字符"/>
    <w:link w:val="aa"/>
    <w:qFormat/>
    <w:rsid w:val="00670AF3"/>
    <w:rPr>
      <w:rFonts w:ascii="Arial" w:hAnsi="Arial"/>
      <w:b/>
      <w:sz w:val="18"/>
      <w:lang w:val="en-GB" w:eastAsia="ja-JP"/>
    </w:rPr>
  </w:style>
  <w:style w:type="character" w:customStyle="1" w:styleId="a5">
    <w:name w:val="题注 字符"/>
    <w:basedOn w:val="a1"/>
    <w:link w:val="a4"/>
    <w:qFormat/>
    <w:rsid w:val="00670AF3"/>
    <w:rPr>
      <w:rFonts w:ascii="Arial" w:hAnsi="Arial"/>
      <w:lang w:val="en-US" w:eastAsia="zh-CN"/>
    </w:rPr>
  </w:style>
  <w:style w:type="character" w:customStyle="1" w:styleId="Mention1">
    <w:name w:val="Mention1"/>
    <w:basedOn w:val="a1"/>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a0"/>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a0"/>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宋体" w:cs="Times New Roman"/>
    </w:rPr>
  </w:style>
  <w:style w:type="character" w:customStyle="1" w:styleId="ListLabel23">
    <w:name w:val="ListLabel 23"/>
    <w:qFormat/>
    <w:rsid w:val="00670AF3"/>
    <w:rPr>
      <w:rFonts w:eastAsia="宋体"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宋体"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宋体"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a0"/>
    <w:next w:val="aa"/>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670AF3"/>
    <w:pPr>
      <w:suppressLineNumbers/>
    </w:pPr>
    <w:rPr>
      <w:rFonts w:cs="Lohit Devanagari"/>
    </w:rPr>
  </w:style>
  <w:style w:type="paragraph" w:customStyle="1" w:styleId="H6">
    <w:name w:val="H6"/>
    <w:basedOn w:val="5"/>
    <w:qFormat/>
    <w:rsid w:val="00670AF3"/>
    <w:pPr>
      <w:ind w:left="1985" w:hanging="1985"/>
    </w:pPr>
    <w:rPr>
      <w:sz w:val="20"/>
    </w:rPr>
  </w:style>
  <w:style w:type="paragraph" w:customStyle="1" w:styleId="EQ">
    <w:name w:val="EQ"/>
    <w:basedOn w:val="a0"/>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a0"/>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a0"/>
    <w:qFormat/>
    <w:rsid w:val="00670AF3"/>
    <w:pPr>
      <w:keepLines/>
      <w:ind w:left="1702" w:hanging="1418"/>
    </w:pPr>
  </w:style>
  <w:style w:type="paragraph" w:customStyle="1" w:styleId="FP">
    <w:name w:val="FP"/>
    <w:basedOn w:val="a0"/>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a0"/>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a0"/>
    <w:qFormat/>
    <w:rsid w:val="00670AF3"/>
    <w:pPr>
      <w:ind w:left="851" w:hanging="284"/>
    </w:pPr>
  </w:style>
  <w:style w:type="paragraph" w:customStyle="1" w:styleId="B3">
    <w:name w:val="B3"/>
    <w:basedOn w:val="a0"/>
    <w:qFormat/>
    <w:rsid w:val="00670AF3"/>
    <w:pPr>
      <w:ind w:left="1135" w:hanging="284"/>
    </w:pPr>
  </w:style>
  <w:style w:type="paragraph" w:customStyle="1" w:styleId="B4">
    <w:name w:val="B4"/>
    <w:basedOn w:val="a0"/>
    <w:qFormat/>
    <w:rsid w:val="00670AF3"/>
    <w:pPr>
      <w:ind w:left="1418" w:hanging="284"/>
    </w:pPr>
  </w:style>
  <w:style w:type="paragraph" w:customStyle="1" w:styleId="B5">
    <w:name w:val="B5"/>
    <w:basedOn w:val="a0"/>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a0"/>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sid w:val="00670AF3"/>
    <w:rPr>
      <w:rFonts w:eastAsiaTheme="minorHAnsi"/>
      <w:lang w:val="en-US" w:eastAsia="en-US"/>
    </w:rPr>
  </w:style>
  <w:style w:type="character" w:customStyle="1" w:styleId="11">
    <w:name w:val="未解決のメンション1"/>
    <w:basedOn w:val="a1"/>
    <w:uiPriority w:val="99"/>
    <w:semiHidden/>
    <w:unhideWhenUsed/>
    <w:qFormat/>
    <w:rsid w:val="00670AF3"/>
    <w:rPr>
      <w:color w:val="605E5C"/>
      <w:shd w:val="clear" w:color="auto" w:fill="E1DFDD"/>
    </w:rPr>
  </w:style>
  <w:style w:type="character" w:customStyle="1" w:styleId="normaltextrun">
    <w:name w:val="normaltextrun"/>
    <w:basedOn w:val="a1"/>
    <w:qFormat/>
    <w:rsid w:val="00670AF3"/>
  </w:style>
  <w:style w:type="character" w:customStyle="1" w:styleId="eop">
    <w:name w:val="eop"/>
    <w:basedOn w:val="a1"/>
    <w:qFormat/>
    <w:rsid w:val="00670AF3"/>
  </w:style>
  <w:style w:type="character" w:customStyle="1" w:styleId="UnresolvedMention2">
    <w:name w:val="Unresolved Mention2"/>
    <w:basedOn w:val="a1"/>
    <w:uiPriority w:val="99"/>
    <w:semiHidden/>
    <w:unhideWhenUsed/>
    <w:qFormat/>
    <w:rsid w:val="00670AF3"/>
    <w:rPr>
      <w:color w:val="605E5C"/>
      <w:shd w:val="clear" w:color="auto" w:fill="E1DFDD"/>
    </w:rPr>
  </w:style>
  <w:style w:type="character" w:styleId="aff">
    <w:name w:val="Placeholder Text"/>
    <w:basedOn w:val="a1"/>
    <w:uiPriority w:val="99"/>
    <w:semiHidden/>
    <w:qFormat/>
    <w:rsid w:val="00670AF3"/>
    <w:rPr>
      <w:color w:val="808080"/>
    </w:rPr>
  </w:style>
  <w:style w:type="character" w:customStyle="1" w:styleId="UnresolvedMention3">
    <w:name w:val="Unresolved Mention3"/>
    <w:basedOn w:val="a1"/>
    <w:uiPriority w:val="99"/>
    <w:semiHidden/>
    <w:unhideWhenUsed/>
    <w:qFormat/>
    <w:rsid w:val="00670AF3"/>
    <w:rPr>
      <w:color w:val="605E5C"/>
      <w:shd w:val="clear" w:color="auto" w:fill="E1DFDD"/>
    </w:rPr>
  </w:style>
  <w:style w:type="character" w:customStyle="1" w:styleId="20">
    <w:name w:val="标题 2 字符"/>
    <w:link w:val="2"/>
    <w:qFormat/>
    <w:rsid w:val="00670AF3"/>
    <w:rPr>
      <w:rFonts w:ascii="Arial" w:hAnsi="Arial"/>
      <w:sz w:val="32"/>
      <w:lang w:val="en-GB" w:eastAsia="en-US"/>
    </w:rPr>
  </w:style>
  <w:style w:type="table" w:customStyle="1" w:styleId="TableGrid7">
    <w:name w:val="Table Grid7"/>
    <w:basedOn w:val="a2"/>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670AF3"/>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a0"/>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670AF3"/>
    <w:rPr>
      <w:rFonts w:ascii="Arial" w:eastAsiaTheme="minorHAnsi" w:hAnsi="Arial" w:cstheme="minorBidi"/>
      <w:szCs w:val="22"/>
      <w:lang w:val="en-US" w:eastAsia="ja-JP"/>
    </w:rPr>
  </w:style>
  <w:style w:type="paragraph" w:customStyle="1" w:styleId="Proposal">
    <w:name w:val="Proposal"/>
    <w:basedOn w:val="aa"/>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670AF3"/>
    <w:rPr>
      <w:rFonts w:ascii="宋体" w:eastAsia="宋体"/>
      <w:sz w:val="18"/>
      <w:szCs w:val="18"/>
      <w:lang w:val="en-GB" w:eastAsia="en-US"/>
    </w:rPr>
  </w:style>
  <w:style w:type="character" w:customStyle="1" w:styleId="12">
    <w:name w:val="未处理的提及1"/>
    <w:basedOn w:val="a1"/>
    <w:uiPriority w:val="99"/>
    <w:semiHidden/>
    <w:unhideWhenUsed/>
    <w:qFormat/>
    <w:rsid w:val="00670AF3"/>
    <w:rPr>
      <w:color w:val="605E5C"/>
      <w:shd w:val="clear" w:color="auto" w:fill="E1DFDD"/>
    </w:rPr>
  </w:style>
  <w:style w:type="character" w:customStyle="1" w:styleId="21">
    <w:name w:val="未处理的提及2"/>
    <w:basedOn w:val="a1"/>
    <w:uiPriority w:val="99"/>
    <w:semiHidden/>
    <w:unhideWhenUsed/>
    <w:qFormat/>
    <w:rsid w:val="00670AF3"/>
    <w:rPr>
      <w:color w:val="605E5C"/>
      <w:shd w:val="clear" w:color="auto" w:fill="E1DFDD"/>
    </w:rPr>
  </w:style>
  <w:style w:type="character" w:customStyle="1" w:styleId="32">
    <w:name w:val="未处理的提及3"/>
    <w:basedOn w:val="a1"/>
    <w:uiPriority w:val="99"/>
    <w:semiHidden/>
    <w:unhideWhenUsed/>
    <w:qFormat/>
    <w:rsid w:val="00670AF3"/>
    <w:rPr>
      <w:color w:val="605E5C"/>
      <w:shd w:val="clear" w:color="auto" w:fill="E1DFDD"/>
    </w:rPr>
  </w:style>
  <w:style w:type="character" w:customStyle="1" w:styleId="UnresolvedMention4">
    <w:name w:val="Unresolved Mention4"/>
    <w:basedOn w:val="a1"/>
    <w:uiPriority w:val="99"/>
    <w:unhideWhenUsed/>
    <w:qFormat/>
    <w:rsid w:val="00670AF3"/>
    <w:rPr>
      <w:color w:val="605E5C"/>
      <w:shd w:val="clear" w:color="auto" w:fill="E1DFDD"/>
    </w:rPr>
  </w:style>
  <w:style w:type="paragraph" w:customStyle="1" w:styleId="done">
    <w:name w:val="done"/>
    <w:basedOn w:val="a0"/>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670AF3"/>
    <w:rPr>
      <w:color w:val="2B579A"/>
      <w:shd w:val="clear" w:color="auto" w:fill="E1DFDD"/>
    </w:rPr>
  </w:style>
  <w:style w:type="character" w:customStyle="1" w:styleId="UnresolvedMention5">
    <w:name w:val="Unresolved Mention5"/>
    <w:basedOn w:val="a1"/>
    <w:uiPriority w:val="99"/>
    <w:semiHidden/>
    <w:unhideWhenUsed/>
    <w:qFormat/>
    <w:rsid w:val="00670AF3"/>
    <w:rPr>
      <w:color w:val="605E5C"/>
      <w:shd w:val="clear" w:color="auto" w:fill="E1DFDD"/>
    </w:rPr>
  </w:style>
  <w:style w:type="character" w:customStyle="1" w:styleId="ad">
    <w:name w:val="纯文本 字符"/>
    <w:basedOn w:val="a1"/>
    <w:link w:val="ac"/>
    <w:uiPriority w:val="99"/>
    <w:semiHidden/>
    <w:qFormat/>
    <w:rsid w:val="00670AF3"/>
    <w:rPr>
      <w:rFonts w:ascii="Calibri" w:eastAsiaTheme="minorHAnsi" w:hAnsi="Calibri" w:cs="Calibri"/>
      <w:sz w:val="22"/>
      <w:szCs w:val="22"/>
      <w:lang w:val="sv-SE"/>
    </w:rPr>
  </w:style>
  <w:style w:type="character" w:styleId="aff0">
    <w:name w:val="Unresolved Mention"/>
    <w:basedOn w:val="a1"/>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F013A503-5070-4095-8487-00B43C52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103</Pages>
  <Words>38998</Words>
  <Characters>222294</Characters>
  <Application>Microsoft Office Word</Application>
  <DocSecurity>0</DocSecurity>
  <Lines>1852</Lines>
  <Paragraphs>521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260771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vivo</cp:lastModifiedBy>
  <cp:revision>16</cp:revision>
  <dcterms:created xsi:type="dcterms:W3CDTF">2021-08-24T19:19:00Z</dcterms:created>
  <dcterms:modified xsi:type="dcterms:W3CDTF">2021-08-25T03:18:00Z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