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w:t>
            </w:r>
            <w:proofErr w:type="gramStart"/>
            <w:r>
              <w:rPr>
                <w:rFonts w:eastAsia="SimSun"/>
                <w:lang w:val="en-US" w:eastAsia="zh-CN"/>
              </w:rPr>
              <w:t>do, but</w:t>
            </w:r>
            <w:proofErr w:type="gramEnd"/>
            <w:r>
              <w:rPr>
                <w:rFonts w:eastAsia="SimSun"/>
                <w:lang w:val="en-US" w:eastAsia="zh-CN"/>
              </w:rPr>
              <w:t xml:space="preserve">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 xml:space="preserve">f companies have concerns, it can be </w:t>
            </w:r>
            <w:proofErr w:type="gramStart"/>
            <w:r>
              <w:rPr>
                <w:rFonts w:eastAsia="SimSun"/>
                <w:lang w:val="en-US" w:eastAsia="zh-CN"/>
              </w:rPr>
              <w:t>discuss</w:t>
            </w:r>
            <w:proofErr w:type="gramEnd"/>
            <w:r>
              <w:rPr>
                <w:rFonts w:eastAsia="SimSun"/>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proofErr w:type="gramStart"/>
            <w:r>
              <w:rPr>
                <w:rFonts w:eastAsia="SimSun" w:hint="eastAsia"/>
                <w:lang w:val="en-US" w:eastAsia="zh-CN"/>
              </w:rPr>
              <w:t>If  Proposal</w:t>
            </w:r>
            <w:proofErr w:type="gramEnd"/>
            <w:r>
              <w:rPr>
                <w:rFonts w:eastAsia="SimSun" w:hint="eastAsia"/>
                <w:lang w:val="en-US" w:eastAsia="zh-CN"/>
              </w:rPr>
              <w:t xml:space="preserve">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SimSun"/>
                <w:lang w:val="en-US" w:eastAsia="zh-CN"/>
              </w:rPr>
              <w:t>So</w:t>
            </w:r>
            <w:proofErr w:type="gramEnd"/>
            <w:r>
              <w:rPr>
                <w:rFonts w:eastAsia="SimSun"/>
                <w:lang w:val="en-US" w:eastAsia="zh-CN"/>
              </w:rPr>
              <w:t xml:space="preserve">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 xml:space="preserve">/defined separately from the initial DL BWP for non-RedCap </w:t>
            </w:r>
            <w:proofErr w:type="spellStart"/>
            <w:r>
              <w:rPr>
                <w:lang w:val="en-US"/>
              </w:rPr>
              <w:t>Ues</w:t>
            </w:r>
            <w:proofErr w:type="spellEnd"/>
            <w:r>
              <w:rPr>
                <w:lang w:val="en-US"/>
              </w:rPr>
              <w:t xml:space="preserve">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w:t>
            </w:r>
            <w:proofErr w:type="spellEnd"/>
            <w:r>
              <w:rPr>
                <w:lang w:val="en-US" w:eastAsia="ko-KR"/>
              </w:rPr>
              <w:t>-ConfigCommon</w:t>
            </w:r>
          </w:p>
          <w:p w14:paraId="027845A2" w14:textId="77777777" w:rsidR="00726019" w:rsidRDefault="004C6D2D">
            <w:pPr>
              <w:rPr>
                <w:lang w:val="en-US" w:eastAsia="ko-KR"/>
              </w:rPr>
            </w:pPr>
            <w:r>
              <w:rPr>
                <w:lang w:val="en-US" w:eastAsia="ko-KR"/>
              </w:rPr>
              <w:t xml:space="preserve">need for </w:t>
            </w:r>
            <w:proofErr w:type="spellStart"/>
            <w:r>
              <w:rPr>
                <w:lang w:val="en-US" w:eastAsia="ko-KR"/>
              </w:rPr>
              <w:t>pdcch</w:t>
            </w:r>
            <w:proofErr w:type="spellEnd"/>
            <w:r>
              <w:rPr>
                <w:lang w:val="en-US" w:eastAsia="ko-KR"/>
              </w:rPr>
              <w:t>-ConfigCommon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 xml:space="preserve">during initial </w:t>
            </w:r>
            <w:proofErr w:type="gramStart"/>
            <w:r>
              <w:rPr>
                <w:rFonts w:eastAsia="SimSun" w:hint="eastAsia"/>
                <w:bCs/>
                <w:lang w:val="en-US" w:eastAsia="zh-CN"/>
              </w:rPr>
              <w:t>access</w:t>
            </w:r>
            <w:r>
              <w:rPr>
                <w:rFonts w:eastAsia="SimSun"/>
                <w:bCs/>
                <w:lang w:val="en-US" w:eastAsia="zh-CN"/>
              </w:rPr>
              <w:t>’</w:t>
            </w:r>
            <w:proofErr w:type="gramEnd"/>
            <w:r>
              <w:rPr>
                <w:rFonts w:eastAsia="SimSun"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w:t>
            </w:r>
            <w:proofErr w:type="gramStart"/>
            <w:r w:rsidRPr="00125458">
              <w:rPr>
                <w:rFonts w:eastAsiaTheme="minorEastAsia"/>
                <w:sz w:val="20"/>
                <w:szCs w:val="22"/>
                <w:lang w:val="en-US" w:eastAsia="zh-CN"/>
              </w:rPr>
              <w:t>….supported</w:t>
            </w:r>
            <w:proofErr w:type="gramEnd"/>
            <w:r w:rsidRPr="00125458">
              <w:rPr>
                <w:rFonts w:eastAsiaTheme="minorEastAsia"/>
                <w:sz w:val="20"/>
                <w:szCs w:val="22"/>
                <w:lang w:val="en-US" w:eastAsia="zh-CN"/>
              </w:rPr>
              <w:t>”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 xml:space="preserve">We could understand why FL has such condition “if </w:t>
            </w:r>
            <w:proofErr w:type="gramStart"/>
            <w:r>
              <w:rPr>
                <w:rFonts w:eastAsiaTheme="minorEastAsia"/>
                <w:lang w:val="en-US" w:eastAsia="zh-CN"/>
              </w:rPr>
              <w:t>….supported</w:t>
            </w:r>
            <w:proofErr w:type="gramEnd"/>
            <w:r>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still prefer NOT to agree to use of the separate initial DL BWP during initial access before we know some of the related details, esp. related to center-</w:t>
            </w:r>
            <w:proofErr w:type="spellStart"/>
            <w:r w:rsidR="004D23E9">
              <w:rPr>
                <w:rFonts w:eastAsiaTheme="minorEastAsia"/>
                <w:lang w:val="en-US" w:eastAsia="zh-CN"/>
              </w:rPr>
              <w:t>freq</w:t>
            </w:r>
            <w:proofErr w:type="spellEnd"/>
            <w:r w:rsidR="004D23E9">
              <w:rPr>
                <w:rFonts w:eastAsiaTheme="minorEastAsia"/>
                <w:lang w:val="en-US" w:eastAsia="zh-CN"/>
              </w:rPr>
              <w:t xml:space="preserve">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9745FC">
              <w:rPr>
                <w:rFonts w:ascii="Times New Roman" w:eastAsiaTheme="minorEastAsia" w:hAnsi="Times New Roman" w:cs="Times New Roman"/>
                <w:sz w:val="20"/>
                <w:szCs w:val="20"/>
                <w:lang w:val="en-US" w:eastAsia="zh-CN"/>
              </w:rPr>
              <w:t>RedCap’s</w:t>
            </w:r>
            <w:proofErr w:type="spellEnd"/>
            <w:r w:rsidRPr="009745FC">
              <w:rPr>
                <w:rFonts w:ascii="Times New Roman" w:eastAsiaTheme="minorEastAsia" w:hAnsi="Times New Roman" w:cs="Times New Roman"/>
                <w:sz w:val="20"/>
                <w:szCs w:val="20"/>
                <w:lang w:val="en-US" w:eastAsia="zh-CN"/>
              </w:rPr>
              <w:t xml:space="preserve">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proofErr w:type="spellStart"/>
            <w:r w:rsidRPr="009745FC">
              <w:rPr>
                <w:rFonts w:ascii="Times New Roman" w:eastAsiaTheme="minorEastAsia" w:hAnsi="Times New Roman" w:cs="Times New Roman"/>
                <w:sz w:val="20"/>
                <w:szCs w:val="20"/>
                <w:lang w:val="en-US" w:eastAsia="zh-CN"/>
              </w:rPr>
              <w:t>Opt</w:t>
            </w:r>
            <w:proofErr w:type="spellEnd"/>
            <w:r w:rsidRPr="009745FC">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9745FC">
              <w:rPr>
                <w:rFonts w:ascii="Times New Roman" w:eastAsiaTheme="minorEastAsia" w:hAnsi="Times New Roman" w:cs="Times New Roman"/>
                <w:sz w:val="20"/>
                <w:szCs w:val="20"/>
                <w:lang w:val="en-US" w:eastAsia="zh-CN"/>
              </w:rPr>
              <w:t>access .</w:t>
            </w:r>
            <w:proofErr w:type="gramEnd"/>
            <w:r w:rsidRPr="009745FC">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w:t>
            </w:r>
            <w:proofErr w:type="spellStart"/>
            <w:r>
              <w:rPr>
                <w:rFonts w:eastAsiaTheme="minorEastAsia"/>
                <w:lang w:val="en-US" w:eastAsia="zh-CN"/>
              </w:rPr>
              <w:t>HiSilicon</w:t>
            </w:r>
            <w:proofErr w:type="spellEnd"/>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922089">
        <w:tc>
          <w:tcPr>
            <w:tcW w:w="1479" w:type="dxa"/>
          </w:tcPr>
          <w:p w14:paraId="4C187D0C" w14:textId="590F4A05"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92208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92208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92208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lastRenderedPageBreak/>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lastRenderedPageBreak/>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lastRenderedPageBreak/>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lastRenderedPageBreak/>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lastRenderedPageBreak/>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lastRenderedPageBreak/>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w:t>
            </w:r>
            <w:proofErr w:type="spellStart"/>
            <w:r w:rsidR="005D5453">
              <w:rPr>
                <w:rFonts w:eastAsia="Yu Mincho"/>
                <w:lang w:val="en-US" w:eastAsia="ja-JP"/>
              </w:rPr>
              <w:t>vivo’s</w:t>
            </w:r>
            <w:proofErr w:type="spellEnd"/>
            <w:r w:rsidR="005D5453">
              <w:rPr>
                <w:rFonts w:eastAsia="Yu Mincho"/>
                <w:lang w:val="en-US" w:eastAsia="ja-JP"/>
              </w:rPr>
              <w:t xml:space="preserve">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proofErr w:type="spellStart"/>
            <w:r w:rsidRPr="00064F36">
              <w:rPr>
                <w:rFonts w:ascii="Times New Roman" w:eastAsiaTheme="minorEastAsia" w:hAnsi="Times New Roman" w:cs="Times New Roman"/>
                <w:sz w:val="20"/>
                <w:szCs w:val="20"/>
                <w:lang w:val="en-US" w:eastAsia="zh-CN"/>
              </w:rPr>
              <w:t>nonRedCap</w:t>
            </w:r>
            <w:proofErr w:type="spellEnd"/>
            <w:r w:rsidRPr="00064F36">
              <w:rPr>
                <w:rFonts w:ascii="Times New Roman" w:eastAsiaTheme="minorEastAsia" w:hAnsi="Times New Roman" w:cs="Times New Roman"/>
                <w:sz w:val="20"/>
                <w:szCs w:val="20"/>
                <w:lang w:val="en-US" w:eastAsia="zh-CN"/>
              </w:rPr>
              <w:t xml:space="preserve">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proofErr w:type="spellStart"/>
            <w:r w:rsidR="003E653A">
              <w:rPr>
                <w:rFonts w:eastAsia="Yu Mincho"/>
                <w:lang w:val="en-US" w:eastAsia="ja-JP"/>
              </w:rPr>
              <w:t>v</w:t>
            </w:r>
            <w:r w:rsidR="003E5397">
              <w:rPr>
                <w:rFonts w:eastAsia="Yu Mincho"/>
                <w:lang w:val="en-US" w:eastAsia="ja-JP"/>
              </w:rPr>
              <w:t>ivo’s</w:t>
            </w:r>
            <w:proofErr w:type="spellEnd"/>
            <w:r w:rsidR="003E5397">
              <w:rPr>
                <w:rFonts w:eastAsia="Yu Mincho"/>
                <w:lang w:val="en-US" w:eastAsia="ja-JP"/>
              </w:rPr>
              <w:t xml:space="preserve">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w:t>
            </w:r>
            <w:proofErr w:type="spellStart"/>
            <w:r w:rsidRPr="00653AD5">
              <w:t>behavior</w:t>
            </w:r>
            <w:proofErr w:type="spellEnd"/>
            <w:r w:rsidRPr="00653AD5">
              <w:t xml:space="preserve"> of mandating transmission of SSB, but should focus on the UE </w:t>
            </w:r>
            <w:proofErr w:type="spellStart"/>
            <w:r w:rsidRPr="00653AD5">
              <w:t>behavior</w:t>
            </w:r>
            <w:proofErr w:type="spellEnd"/>
            <w:r w:rsidRPr="00653AD5">
              <w:t xml:space="preserve">,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w:t>
            </w:r>
            <w:proofErr w:type="spellStart"/>
            <w:r w:rsidRPr="007B5FA3">
              <w:rPr>
                <w:rFonts w:ascii="Times New Roman" w:eastAsiaTheme="minorEastAsia" w:hAnsi="Times New Roman" w:cs="Times New Roman"/>
                <w:sz w:val="20"/>
                <w:szCs w:val="20"/>
                <w:lang w:val="en-US" w:eastAsia="zh-CN"/>
              </w:rPr>
              <w:t>vivo’s</w:t>
            </w:r>
            <w:proofErr w:type="spellEnd"/>
            <w:r w:rsidRPr="007B5FA3">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7B5FA3">
              <w:rPr>
                <w:rFonts w:ascii="Times New Roman" w:eastAsiaTheme="minorEastAsia" w:hAnsi="Times New Roman" w:cs="Times New Roman"/>
                <w:sz w:val="20"/>
                <w:szCs w:val="20"/>
                <w:lang w:val="en-US" w:eastAsia="zh-CN"/>
              </w:rPr>
              <w:t>subbullet</w:t>
            </w:r>
            <w:proofErr w:type="spellEnd"/>
            <w:r w:rsidRPr="007B5FA3">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w:t>
            </w:r>
            <w:r w:rsidRPr="007B5FA3">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 xml:space="preserve">/inactive </w:t>
            </w:r>
            <w:proofErr w:type="gramStart"/>
            <w:r w:rsidRPr="00323D97">
              <w:rPr>
                <w:rFonts w:ascii="Times New Roman" w:eastAsiaTheme="minorEastAsia" w:hAnsi="Times New Roman" w:cs="Times New Roman"/>
                <w:sz w:val="20"/>
                <w:szCs w:val="20"/>
                <w:lang w:val="fr-FR" w:eastAsia="zh-CN"/>
              </w:rPr>
              <w:t>mode</w:t>
            </w:r>
            <w:r w:rsidRPr="00323D97">
              <w:rPr>
                <w:rFonts w:ascii="Times New Roman" w:eastAsiaTheme="minorEastAsia" w:hAnsi="Times New Roman" w:cs="Times New Roman"/>
                <w:sz w:val="20"/>
                <w:szCs w:val="20"/>
                <w:vertAlign w:val="superscript"/>
                <w:lang w:val="fr-FR" w:eastAsia="zh-CN"/>
              </w:rPr>
              <w:t>[</w:t>
            </w:r>
            <w:proofErr w:type="gramEnd"/>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proofErr w:type="spellStart"/>
            <w:r w:rsidRPr="00323D97">
              <w:rPr>
                <w:rFonts w:ascii="Times New Roman" w:eastAsiaTheme="minorEastAsia" w:hAnsi="Times New Roman" w:cs="Times New Roman"/>
                <w:sz w:val="20"/>
                <w:szCs w:val="20"/>
                <w:lang w:val="fr-FR" w:eastAsia="zh-CN"/>
              </w:rPr>
              <w:t>Idle</w:t>
            </w:r>
            <w:proofErr w:type="spellEnd"/>
            <w:r w:rsidRPr="00323D97">
              <w:rPr>
                <w:rFonts w:ascii="Times New Roman" w:eastAsiaTheme="minorEastAsia" w:hAnsi="Times New Roman" w:cs="Times New Roman"/>
                <w:sz w:val="20"/>
                <w:szCs w:val="20"/>
                <w:lang w:val="fr-FR" w:eastAsia="zh-CN"/>
              </w:rPr>
              <w:t xml:space="preserve">/inactive </w:t>
            </w:r>
            <w:proofErr w:type="gramStart"/>
            <w:r w:rsidRPr="00323D97">
              <w:rPr>
                <w:rFonts w:ascii="Times New Roman" w:eastAsiaTheme="minorEastAsia" w:hAnsi="Times New Roman" w:cs="Times New Roman"/>
                <w:sz w:val="20"/>
                <w:szCs w:val="20"/>
                <w:lang w:val="fr-FR" w:eastAsia="zh-CN"/>
              </w:rPr>
              <w:t>mode</w:t>
            </w:r>
            <w:r w:rsidRPr="00323D97">
              <w:rPr>
                <w:rFonts w:ascii="Times New Roman" w:eastAsiaTheme="minorEastAsia" w:hAnsi="Times New Roman" w:cs="Times New Roman"/>
                <w:sz w:val="20"/>
                <w:szCs w:val="20"/>
                <w:vertAlign w:val="superscript"/>
                <w:lang w:val="fr-FR" w:eastAsia="zh-CN"/>
              </w:rPr>
              <w:t>[</w:t>
            </w:r>
            <w:proofErr w:type="gramEnd"/>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 xml:space="preserve">Connected </w:t>
            </w:r>
            <w:proofErr w:type="gramStart"/>
            <w:r w:rsidRPr="001146B5">
              <w:rPr>
                <w:rFonts w:ascii="Times New Roman" w:eastAsiaTheme="minorEastAsia" w:hAnsi="Times New Roman" w:cs="Times New Roman"/>
                <w:sz w:val="20"/>
                <w:szCs w:val="20"/>
                <w:lang w:val="en-US" w:eastAsia="zh-CN"/>
              </w:rPr>
              <w:t>mode</w:t>
            </w:r>
            <w:r w:rsidRPr="001146B5">
              <w:rPr>
                <w:rFonts w:ascii="Times New Roman" w:eastAsiaTheme="minorEastAsia" w:hAnsi="Times New Roman" w:cs="Times New Roman"/>
                <w:sz w:val="20"/>
                <w:szCs w:val="20"/>
                <w:vertAlign w:val="superscript"/>
                <w:lang w:val="en-US" w:eastAsia="zh-CN"/>
              </w:rPr>
              <w:t>[</w:t>
            </w:r>
            <w:proofErr w:type="gramEnd"/>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1146B5">
              <w:rPr>
                <w:rFonts w:eastAsiaTheme="minorEastAsia"/>
                <w:lang w:val="en-US" w:eastAsia="zh-CN"/>
              </w:rPr>
              <w:t>FDMed</w:t>
            </w:r>
            <w:proofErr w:type="spellEnd"/>
            <w:r w:rsidRPr="001146B5">
              <w:rPr>
                <w:rFonts w:eastAsiaTheme="minorEastAsia"/>
                <w:lang w:val="en-US" w:eastAsia="zh-CN"/>
              </w:rPr>
              <w:t>.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lastRenderedPageBreak/>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proofErr w:type="spellStart"/>
            <w:r w:rsidRPr="00966AEE">
              <w:rPr>
                <w:rFonts w:eastAsia="Malgun Gothic" w:hint="eastAsia"/>
                <w:lang w:val="en-US" w:eastAsia="ko-KR"/>
              </w:rPr>
              <w:t>Spreadtrum</w:t>
            </w:r>
            <w:proofErr w:type="spellEnd"/>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w:t>
            </w:r>
            <w:proofErr w:type="gramStart"/>
            <w:r w:rsidR="003A6866" w:rsidRPr="00CA07D5">
              <w:rPr>
                <w:rFonts w:eastAsiaTheme="minorEastAsia"/>
                <w:lang w:val="en-US" w:eastAsia="zh-CN"/>
              </w:rPr>
              <w:t>and also</w:t>
            </w:r>
            <w:proofErr w:type="gramEnd"/>
            <w:r w:rsidR="003A6866" w:rsidRPr="00CA07D5">
              <w:rPr>
                <w:rFonts w:eastAsiaTheme="minorEastAsia"/>
                <w:lang w:val="en-US" w:eastAsia="zh-CN"/>
              </w:rPr>
              <w:t xml:space="preserve">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lastRenderedPageBreak/>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lastRenderedPageBreak/>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lastRenderedPageBreak/>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lastRenderedPageBreak/>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with initial DL BWP (in this case, as defined by CORESET #0), and in this case the "center-</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w:t>
            </w:r>
            <w:proofErr w:type="spellStart"/>
            <w:r w:rsidRPr="00DE21F8">
              <w:rPr>
                <w:rFonts w:eastAsiaTheme="minorEastAsia"/>
                <w:lang w:val="en-US" w:eastAsia="zh-CN"/>
              </w:rPr>
              <w:t>freq</w:t>
            </w:r>
            <w:proofErr w:type="spellEnd"/>
            <w:r w:rsidRPr="00DE21F8">
              <w:rPr>
                <w:rFonts w:eastAsiaTheme="minorEastAsia"/>
                <w:lang w:val="en-US" w:eastAsia="zh-CN"/>
              </w:rPr>
              <w:t xml:space="preserve">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 xml:space="preserve">FFS whether or not to additionally support the case when the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is different; if so, how to minimize </w:t>
            </w:r>
            <w:proofErr w:type="spellStart"/>
            <w:r w:rsidRPr="00D7580A">
              <w:rPr>
                <w:b/>
                <w:strike/>
                <w:color w:val="FF0000"/>
                <w:sz w:val="20"/>
                <w:szCs w:val="20"/>
                <w:lang w:val="en-US"/>
              </w:rPr>
              <w:t>centre</w:t>
            </w:r>
            <w:proofErr w:type="spellEnd"/>
            <w:r w:rsidRPr="00D7580A">
              <w:rPr>
                <w:b/>
                <w:strike/>
                <w:color w:val="FF0000"/>
                <w:sz w:val="20"/>
                <w:szCs w:val="20"/>
                <w:lang w:val="en-US"/>
              </w:rPr>
              <w:t xml:space="preserv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lastRenderedPageBreak/>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lastRenderedPageBreak/>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Spreadtrum</w:t>
            </w:r>
            <w:proofErr w:type="spellEnd"/>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lastRenderedPageBreak/>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w:t>
            </w:r>
            <w:proofErr w:type="spellEnd"/>
            <w:r>
              <w:rPr>
                <w:bCs/>
                <w:i/>
                <w:iCs/>
                <w:color w:val="00B0F0"/>
                <w:lang w:val="en-US"/>
              </w:rPr>
              <w:t>-ConfigCommon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proofErr w:type="gramStart"/>
            <w:r w:rsidR="00443A14">
              <w:rPr>
                <w:rFonts w:eastAsiaTheme="minorEastAsia"/>
                <w:lang w:val="en-US" w:eastAsia="zh-CN"/>
              </w:rPr>
              <w:t>“</w:t>
            </w:r>
            <w:r>
              <w:rPr>
                <w:rFonts w:eastAsiaTheme="minorEastAsia" w:hint="eastAsia"/>
                <w:color w:val="FF0000"/>
                <w:lang w:val="en-US" w:eastAsia="zh-CN"/>
              </w:rPr>
              <w:t xml:space="preserve"> semi</w:t>
            </w:r>
            <w:proofErr w:type="gramEnd"/>
            <w:r>
              <w:rPr>
                <w:rFonts w:eastAsiaTheme="minorEastAsia" w:hint="eastAsia"/>
                <w:color w:val="FF0000"/>
                <w:lang w:val="en-US" w:eastAsia="zh-CN"/>
              </w:rPr>
              <w:t>-statically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w:t>
            </w:r>
            <w:proofErr w:type="spellStart"/>
            <w:r w:rsidR="0064352B">
              <w:rPr>
                <w:rFonts w:eastAsiaTheme="minorEastAsia"/>
                <w:lang w:val="en-US" w:eastAsia="zh-CN"/>
              </w:rPr>
              <w:t>subbullet</w:t>
            </w:r>
            <w:proofErr w:type="spellEnd"/>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w:t>
            </w:r>
            <w:proofErr w:type="spellStart"/>
            <w:r>
              <w:rPr>
                <w:rFonts w:eastAsiaTheme="minorEastAsia"/>
                <w:lang w:val="en-US" w:eastAsia="zh-CN"/>
              </w:rPr>
              <w:t>iBWP</w:t>
            </w:r>
            <w:proofErr w:type="spellEnd"/>
            <w:r>
              <w:rPr>
                <w:rFonts w:eastAsiaTheme="minorEastAsia"/>
                <w:lang w:val="en-US" w:eastAsia="zh-CN"/>
              </w:rPr>
              <w:t xml:space="preserve">,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w:t>
            </w:r>
            <w:proofErr w:type="spellStart"/>
            <w:r>
              <w:rPr>
                <w:b/>
                <w:lang w:val="en-US"/>
              </w:rPr>
              <w:t>MsgB</w:t>
            </w:r>
            <w:proofErr w:type="spellEnd"/>
            <w:r>
              <w:rPr>
                <w:b/>
                <w:lang w:val="en-US"/>
              </w:rPr>
              <w:t xml:space="preserve">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w:t>
            </w:r>
            <w:proofErr w:type="spellStart"/>
            <w:r w:rsidRPr="00A44396">
              <w:rPr>
                <w:b/>
                <w:sz w:val="20"/>
                <w:szCs w:val="20"/>
                <w:lang w:val="en-US"/>
              </w:rPr>
              <w:t>MsgB</w:t>
            </w:r>
            <w:proofErr w:type="spellEnd"/>
            <w:r w:rsidRPr="00A44396">
              <w:rPr>
                <w:b/>
                <w:sz w:val="20"/>
                <w:szCs w:val="20"/>
                <w:lang w:val="en-US"/>
              </w:rPr>
              <w:t xml:space="preserve">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922089">
        <w:tc>
          <w:tcPr>
            <w:tcW w:w="1472" w:type="dxa"/>
          </w:tcPr>
          <w:p w14:paraId="4534A5A9" w14:textId="48386607" w:rsidR="00966AEE" w:rsidRPr="00966AEE" w:rsidRDefault="00966AEE" w:rsidP="00966AEE">
            <w:pPr>
              <w:rPr>
                <w:rFonts w:eastAsiaTheme="minorEastAsia"/>
                <w:lang w:val="en-US" w:eastAsia="zh-CN"/>
              </w:rPr>
            </w:pPr>
            <w:proofErr w:type="spellStart"/>
            <w:r w:rsidRPr="00966AEE">
              <w:rPr>
                <w:rFonts w:eastAsiaTheme="minorEastAsia" w:hint="eastAsia"/>
                <w:lang w:val="en-US" w:eastAsia="zh-CN"/>
              </w:rPr>
              <w:t>S</w:t>
            </w:r>
            <w:r w:rsidRPr="00966AEE">
              <w:rPr>
                <w:rFonts w:eastAsiaTheme="minorEastAsia"/>
                <w:lang w:val="en-US" w:eastAsia="zh-CN"/>
              </w:rPr>
              <w:t>preadtrum</w:t>
            </w:r>
            <w:proofErr w:type="spellEnd"/>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922089">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922089">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922089">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lastRenderedPageBreak/>
              <w:t>Qualcomm</w:t>
            </w:r>
          </w:p>
        </w:tc>
        <w:tc>
          <w:tcPr>
            <w:tcW w:w="1372" w:type="dxa"/>
            <w:gridSpan w:val="2"/>
          </w:tcPr>
          <w:p w14:paraId="02784F30"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lastRenderedPageBreak/>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2784FD8" w14:textId="77777777" w:rsidR="00726019" w:rsidRDefault="004C6D2D">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lastRenderedPageBreak/>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lastRenderedPageBreak/>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lastRenderedPageBreak/>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w:t>
      </w:r>
      <w:r>
        <w:rPr>
          <w:lang w:val="en-US"/>
        </w:rPr>
        <w:lastRenderedPageBreak/>
        <w:t xml:space="preserve">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lastRenderedPageBreak/>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RedCap UEs (which is not expected to exceed the maximum RedCap UE </w:t>
            </w:r>
            <w:r>
              <w:rPr>
                <w:rFonts w:eastAsia="Times New Roman" w:cs="Times"/>
                <w:b/>
                <w:bCs/>
                <w:lang w:val="en-US" w:eastAsia="ja-JP"/>
              </w:rPr>
              <w:lastRenderedPageBreak/>
              <w:t>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lastRenderedPageBreak/>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lastRenderedPageBreak/>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2785388"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proofErr w:type="spellStart"/>
            <w:r>
              <w:rPr>
                <w:lang w:val="en-US"/>
              </w:rPr>
              <w:t>Yuantao</w:t>
            </w:r>
            <w:proofErr w:type="spellEnd"/>
            <w:r>
              <w:rPr>
                <w:lang w:val="en-US"/>
              </w:rPr>
              <w:t xml:space="preserve">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E96A22">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E96A22">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E96A22">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E96A22">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E96A22">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E96A22">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E96A22">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E96A22">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E96A22">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E96A22">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E96A22">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E96A22">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E96A22">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E96A22">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E96A22">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E96A22">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E96A22">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E96A22">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02785566" w14:textId="77777777" w:rsidR="00726019" w:rsidRDefault="00E96A22">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E96A22">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E96A22">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E96A22">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E96A22">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E96A22">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E96A22">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E96A22">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E96A22">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E96A22">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E96A22">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proofErr w:type="spellStart"/>
            <w:r>
              <w:rPr>
                <w:lang w:val="en-US"/>
              </w:rPr>
              <w:t>ASUSTeK</w:t>
            </w:r>
            <w:proofErr w:type="spellEnd"/>
            <w:r>
              <w:rPr>
                <w:lang w:val="en-US"/>
              </w:rPr>
              <w:t xml:space="preserve">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E96A22">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E96A22">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E96A22">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E96A22">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E96A22">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E96A22">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E96A22">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E96A22">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E96A22">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E96A22">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E96A22">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E96A22">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E96A22">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E96A22">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E96A22">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16A3" w14:textId="77777777" w:rsidR="00E96A22" w:rsidRDefault="00E96A22" w:rsidP="004F7298">
      <w:pPr>
        <w:spacing w:after="0" w:line="240" w:lineRule="auto"/>
      </w:pPr>
      <w:r>
        <w:separator/>
      </w:r>
    </w:p>
  </w:endnote>
  <w:endnote w:type="continuationSeparator" w:id="0">
    <w:p w14:paraId="12AC8088" w14:textId="77777777" w:rsidR="00E96A22" w:rsidRDefault="00E96A22"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51F0" w14:textId="77777777" w:rsidR="00E96A22" w:rsidRDefault="00E96A22" w:rsidP="004F7298">
      <w:pPr>
        <w:spacing w:after="0" w:line="240" w:lineRule="auto"/>
      </w:pPr>
      <w:r>
        <w:separator/>
      </w:r>
    </w:p>
  </w:footnote>
  <w:footnote w:type="continuationSeparator" w:id="0">
    <w:p w14:paraId="56C89D49" w14:textId="77777777" w:rsidR="00E96A22" w:rsidRDefault="00E96A22"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34888</Words>
  <Characters>198864</Characters>
  <Application>Microsoft Office Word</Application>
  <DocSecurity>0</DocSecurity>
  <Lines>1657</Lines>
  <Paragraphs>466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Erdem Bala</cp:lastModifiedBy>
  <cp:revision>3</cp:revision>
  <dcterms:created xsi:type="dcterms:W3CDTF">2021-08-23T16:32:00Z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