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3A75" w14:textId="77777777" w:rsidR="00726019" w:rsidRDefault="004C6D2D">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16863A76" w14:textId="77777777" w:rsidR="00726019" w:rsidRDefault="004C6D2D">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 xml:space="preserve">FL summary #3 on reduced maximum UE bandwidth for </w:t>
      </w:r>
      <w:proofErr w:type="spellStart"/>
      <w:r>
        <w:rPr>
          <w:rFonts w:ascii="Arial" w:hAnsi="Arial" w:cs="Arial"/>
          <w:b/>
          <w:lang w:val="en-US"/>
        </w:rPr>
        <w:t>RedCap</w:t>
      </w:r>
      <w:proofErr w:type="spellEnd"/>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w:t>
      </w:r>
      <w:proofErr w:type="spellStart"/>
      <w:r>
        <w:rPr>
          <w:lang w:val="en-US"/>
        </w:rPr>
        <w:t>RedCap</w:t>
      </w:r>
      <w:proofErr w:type="spellEnd"/>
      <w:r>
        <w:rPr>
          <w:lang w:val="en-US"/>
        </w:rPr>
        <w:t>)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6863A86" w14:textId="77777777" w:rsidR="00726019" w:rsidRDefault="004C6D2D">
      <w:pPr>
        <w:spacing w:after="100" w:afterAutospacing="1"/>
        <w:jc w:val="both"/>
        <w:rPr>
          <w:lang w:val="en-US"/>
        </w:rPr>
      </w:pPr>
      <w:r>
        <w:rPr>
          <w:lang w:val="en-US"/>
        </w:rPr>
        <w:t xml:space="preserve">In this round of the discussion, </w:t>
      </w:r>
      <w:r>
        <w:rPr>
          <w:color w:val="FF0000"/>
          <w:lang w:val="en-US"/>
        </w:rPr>
        <w:t>please comment on the issues tagged ‘FL4’ before Friday 20</w:t>
      </w:r>
      <w:r>
        <w:rPr>
          <w:color w:val="FF0000"/>
          <w:vertAlign w:val="superscript"/>
          <w:lang w:val="en-US"/>
        </w:rPr>
        <w:t>th</w:t>
      </w:r>
      <w:r>
        <w:rPr>
          <w:color w:val="FF0000"/>
          <w:lang w:val="en-US"/>
        </w:rPr>
        <w:t xml:space="preserve"> August 03:00 UTC</w:t>
      </w:r>
      <w:r>
        <w:rPr>
          <w:lang w:val="en-US"/>
        </w:rPr>
        <w:t>.</w:t>
      </w:r>
    </w:p>
    <w:p w14:paraId="16863A87" w14:textId="77777777" w:rsidR="00726019" w:rsidRDefault="004C6D2D">
      <w:pPr>
        <w:jc w:val="both"/>
        <w:rPr>
          <w:lang w:val="en-US"/>
        </w:rPr>
      </w:pPr>
      <w:r>
        <w:rPr>
          <w:lang w:val="en-US"/>
        </w:rPr>
        <w:t>Follow the naming convention in this example:</w:t>
      </w:r>
    </w:p>
    <w:p w14:paraId="16863A88" w14:textId="77777777" w:rsidR="00726019" w:rsidRDefault="004C6D2D">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16863A89" w14:textId="77777777" w:rsidR="00726019" w:rsidRDefault="004C6D2D">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6863A8A" w14:textId="77777777" w:rsidR="00726019" w:rsidRDefault="004C6D2D">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16863A8B" w14:textId="77777777" w:rsidR="00726019" w:rsidRDefault="004C6D2D">
      <w:pPr>
        <w:pStyle w:val="afc"/>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16863A8C" w14:textId="77777777" w:rsidR="00726019" w:rsidRDefault="004C6D2D">
      <w:pPr>
        <w:jc w:val="both"/>
        <w:rPr>
          <w:lang w:val="en-US"/>
        </w:rPr>
      </w:pPr>
      <w:r>
        <w:rPr>
          <w:lang w:val="en-US"/>
        </w:rPr>
        <w:t>If needed, you may “lock” the discussion document for 30 minutes by creating a checkout file, as in this example:</w:t>
      </w:r>
    </w:p>
    <w:p w14:paraId="16863A8D" w14:textId="77777777" w:rsidR="00726019" w:rsidRDefault="004C6D2D">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16863A8E" w14:textId="77777777" w:rsidR="00726019" w:rsidRDefault="004C6D2D">
      <w:pPr>
        <w:pStyle w:val="afc"/>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16863A8F" w14:textId="77777777" w:rsidR="00726019" w:rsidRDefault="004C6D2D">
      <w:pPr>
        <w:pStyle w:val="afc"/>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16863A90" w14:textId="77777777" w:rsidR="00726019" w:rsidRDefault="004C6D2D">
      <w:pPr>
        <w:pStyle w:val="afc"/>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16863A91" w14:textId="77777777" w:rsidR="00726019" w:rsidRDefault="004C6D2D">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6863A92" w14:textId="77777777" w:rsidR="00726019" w:rsidRDefault="004C6D2D">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6863A93" w14:textId="77777777" w:rsidR="00726019" w:rsidRDefault="004C6D2D">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16863A94" w14:textId="77777777" w:rsidR="00726019" w:rsidRDefault="004C6D2D">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1"/>
        <w:ind w:left="1134" w:hanging="1134"/>
        <w:rPr>
          <w:lang w:val="en-US"/>
        </w:rPr>
      </w:pPr>
      <w:r>
        <w:rPr>
          <w:lang w:val="en-US"/>
        </w:rPr>
        <w:t>Initial DL BWP</w:t>
      </w:r>
    </w:p>
    <w:p w14:paraId="16863A96" w14:textId="77777777" w:rsidR="00726019" w:rsidRDefault="004C6D2D">
      <w:pPr>
        <w:pStyle w:val="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 xml:space="preserve">During initial access, the bandwidth of the initial DL BWP for </w:t>
            </w:r>
            <w:proofErr w:type="spellStart"/>
            <w:r>
              <w:rPr>
                <w:rFonts w:eastAsia="Times New Roman"/>
                <w:lang w:val="en-US"/>
              </w:rPr>
              <w:t>RedCap</w:t>
            </w:r>
            <w:proofErr w:type="spellEnd"/>
            <w:r>
              <w:rPr>
                <w:rFonts w:eastAsia="Times New Roman"/>
                <w:lang w:val="en-US"/>
              </w:rPr>
              <w:t xml:space="preserve"> UEs is not expected to exceed the maximum </w:t>
            </w:r>
            <w:proofErr w:type="spellStart"/>
            <w:r>
              <w:rPr>
                <w:rFonts w:eastAsia="Times New Roman"/>
                <w:lang w:val="en-US"/>
              </w:rPr>
              <w:t>RedCap</w:t>
            </w:r>
            <w:proofErr w:type="spellEnd"/>
            <w:r>
              <w:rPr>
                <w:rFonts w:eastAsia="Times New Roman"/>
                <w:lang w:val="en-US"/>
              </w:rPr>
              <w:t xml:space="preserve">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 xml:space="preserve">The bandwidth and location of the initial DL BWP for </w:t>
            </w:r>
            <w:proofErr w:type="spellStart"/>
            <w:r>
              <w:rPr>
                <w:rFonts w:eastAsia="Times New Roman"/>
                <w:lang w:val="en-US"/>
              </w:rPr>
              <w:t>RedCap</w:t>
            </w:r>
            <w:proofErr w:type="spellEnd"/>
            <w:r>
              <w:rPr>
                <w:rFonts w:eastAsia="Times New Roman"/>
                <w:lang w:val="en-US"/>
              </w:rPr>
              <w:t xml:space="preserve"> UEs can be the same as the bandwidth and location of the MIB-configured initial DL BWP for non-</w:t>
            </w:r>
            <w:proofErr w:type="spellStart"/>
            <w:r>
              <w:rPr>
                <w:rFonts w:eastAsia="Times New Roman"/>
                <w:lang w:val="en-US"/>
              </w:rPr>
              <w:t>RedCap</w:t>
            </w:r>
            <w:proofErr w:type="spellEnd"/>
            <w:r>
              <w:rPr>
                <w:rFonts w:eastAsia="Times New Roman"/>
                <w:lang w:val="en-US"/>
              </w:rPr>
              <w:t xml:space="preserve">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w:t>
            </w:r>
            <w:proofErr w:type="spellStart"/>
            <w:r>
              <w:rPr>
                <w:rFonts w:eastAsia="Times New Roman"/>
                <w:lang w:val="en-US"/>
              </w:rPr>
              <w:t>RedCap</w:t>
            </w:r>
            <w:proofErr w:type="spellEnd"/>
            <w:r>
              <w:rPr>
                <w:rFonts w:eastAsia="Times New Roman"/>
                <w:lang w:val="en-US"/>
              </w:rPr>
              <w:t xml:space="preserve"> UEs only with a wider bandwidth than the maximum </w:t>
            </w:r>
            <w:proofErr w:type="spellStart"/>
            <w:r>
              <w:rPr>
                <w:rFonts w:eastAsia="Times New Roman"/>
                <w:lang w:val="en-US"/>
              </w:rPr>
              <w:t>RedCap</w:t>
            </w:r>
            <w:proofErr w:type="spellEnd"/>
            <w:r>
              <w:rPr>
                <w:rFonts w:eastAsia="Times New Roman"/>
                <w:lang w:val="en-US"/>
              </w:rPr>
              <w:t xml:space="preserve">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 xml:space="preserve">This does not preclude separate or additional bandwidth and location for initial DL BWP for </w:t>
            </w:r>
            <w:proofErr w:type="spellStart"/>
            <w:r>
              <w:rPr>
                <w:rFonts w:eastAsia="Times New Roman"/>
                <w:lang w:val="en-US"/>
              </w:rPr>
              <w:t>RedCap</w:t>
            </w:r>
            <w:proofErr w:type="spellEnd"/>
            <w:r>
              <w:rPr>
                <w:rFonts w:eastAsia="Times New Roman"/>
                <w:lang w:val="en-US"/>
              </w:rPr>
              <w:t xml:space="preserve">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w:t>
      </w:r>
      <w:proofErr w:type="spellStart"/>
      <w:r>
        <w:rPr>
          <w:lang w:val="en-US"/>
        </w:rPr>
        <w:t>RedCap</w:t>
      </w:r>
      <w:proofErr w:type="spellEnd"/>
      <w:r>
        <w:rPr>
          <w:lang w:val="en-US"/>
        </w:rPr>
        <w:t xml:space="preserve"> UEs is not expected to exceed the maximum </w:t>
      </w:r>
      <w:proofErr w:type="spellStart"/>
      <w:r>
        <w:rPr>
          <w:lang w:val="en-US"/>
        </w:rPr>
        <w:t>RedCap</w:t>
      </w:r>
      <w:proofErr w:type="spellEnd"/>
      <w:r>
        <w:rPr>
          <w:lang w:val="en-US"/>
        </w:rPr>
        <w:t xml:space="preserve"> UE bandwidth [3, 4, 7, 9, 13, 15, 16, 19, 20, 22, 23, 24, 25, 26, 27, 28, 29]. Moreover, most of these contributions indicate that a separate initial DL BWP (i.e., with separate/additional location and bandwidth) can be configured for </w:t>
      </w:r>
      <w:proofErr w:type="spellStart"/>
      <w:r>
        <w:rPr>
          <w:lang w:val="en-US"/>
        </w:rPr>
        <w:t>RedCap</w:t>
      </w:r>
      <w:proofErr w:type="spellEnd"/>
      <w:r>
        <w:rPr>
          <w:lang w:val="en-US"/>
        </w:rPr>
        <w:t xml:space="preserve"> UEs. One contribution [10] argues that there is no need to introduce a separate initial DL BWP for </w:t>
      </w:r>
      <w:proofErr w:type="spellStart"/>
      <w:r>
        <w:rPr>
          <w:lang w:val="en-US"/>
        </w:rPr>
        <w:t>RedCap</w:t>
      </w:r>
      <w:proofErr w:type="spellEnd"/>
      <w:r>
        <w:rPr>
          <w:lang w:val="en-US"/>
        </w:rPr>
        <w:t xml:space="preserve"> UEs during the initial access. Another contribution [12] mentions that a description of a separate DL BWP is needed before any agreements are made. Note that further clarifications and discussions regarding the separate initial DL BWP for </w:t>
      </w:r>
      <w:proofErr w:type="spellStart"/>
      <w:r>
        <w:rPr>
          <w:lang w:val="en-US"/>
        </w:rPr>
        <w:t>RedCap</w:t>
      </w:r>
      <w:proofErr w:type="spellEnd"/>
      <w:r>
        <w:rPr>
          <w:lang w:val="en-US"/>
        </w:rPr>
        <w:t xml:space="preserve">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16863AA2"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 xml:space="preserve">The bandwidth and location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can be the same as the bandwidth and location of the MIB-configured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w:t>
      </w:r>
    </w:p>
    <w:p w14:paraId="16863AA3"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16863AA4"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 xml:space="preserve">In TDD operation, the center frequencies of the initial DL BWP and the initial UL BWP of </w:t>
            </w:r>
            <w:proofErr w:type="spellStart"/>
            <w:r>
              <w:rPr>
                <w:lang w:val="en-US" w:eastAsia="ko-KR"/>
              </w:rPr>
              <w:t>RedCap</w:t>
            </w:r>
            <w:proofErr w:type="spellEnd"/>
            <w:r>
              <w:rPr>
                <w:lang w:val="en-US" w:eastAsia="ko-KR"/>
              </w:rPr>
              <w:t xml:space="preserve"> UE should be aligned, regardless the initial DL BWP of </w:t>
            </w:r>
            <w:proofErr w:type="spellStart"/>
            <w:r>
              <w:rPr>
                <w:lang w:val="en-US" w:eastAsia="ko-KR"/>
              </w:rPr>
              <w:t>RedCap</w:t>
            </w:r>
            <w:proofErr w:type="spellEnd"/>
            <w:r>
              <w:rPr>
                <w:lang w:val="en-US" w:eastAsia="ko-KR"/>
              </w:rPr>
              <w:t xml:space="preserve"> UE is configured by MIB or SIB.</w:t>
            </w:r>
          </w:p>
        </w:tc>
      </w:tr>
      <w:tr w:rsidR="00726019" w14:paraId="16863AB8" w14:textId="77777777">
        <w:tc>
          <w:tcPr>
            <w:tcW w:w="1479" w:type="dxa"/>
          </w:tcPr>
          <w:p w14:paraId="16863AB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A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proofErr w:type="spellStart"/>
            <w:r>
              <w:rPr>
                <w:rFonts w:eastAsia="Times New Roman"/>
                <w:b/>
                <w:lang w:val="en-US"/>
              </w:rPr>
              <w:t>RedCap</w:t>
            </w:r>
            <w:proofErr w:type="spellEnd"/>
            <w:r>
              <w:rPr>
                <w:rFonts w:eastAsia="Times New Roman"/>
                <w:b/>
                <w:lang w:val="en-US"/>
              </w:rPr>
              <w:t xml:space="preserve"> UEs and non-</w:t>
            </w:r>
            <w:proofErr w:type="spellStart"/>
            <w:r>
              <w:rPr>
                <w:rFonts w:eastAsia="Times New Roman"/>
                <w:b/>
                <w:lang w:val="en-US"/>
              </w:rPr>
              <w:t>RedCap</w:t>
            </w:r>
            <w:proofErr w:type="spellEnd"/>
            <w:r>
              <w:rPr>
                <w:rFonts w:eastAsia="Times New Roman"/>
                <w:b/>
                <w:lang w:val="en-US"/>
              </w:rPr>
              <w:t xml:space="preserve">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Yu Mincho"/>
                <w:lang w:val="en-US" w:eastAsia="ja-JP"/>
              </w:rPr>
            </w:pPr>
            <w:r>
              <w:rPr>
                <w:rFonts w:eastAsia="Yu Mincho"/>
                <w:lang w:val="en-US" w:eastAsia="ja-JP"/>
              </w:rPr>
              <w:t>MediaTek</w:t>
            </w:r>
          </w:p>
        </w:tc>
        <w:tc>
          <w:tcPr>
            <w:tcW w:w="1372" w:type="dxa"/>
          </w:tcPr>
          <w:p w14:paraId="16863A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AD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Yu Mincho"/>
                <w:lang w:val="en-US" w:eastAsia="ja-JP"/>
              </w:rPr>
            </w:pPr>
            <w:r>
              <w:rPr>
                <w:rFonts w:eastAsia="Yu Mincho"/>
                <w:lang w:val="en-US" w:eastAsia="ja-JP"/>
              </w:rPr>
              <w:t>NEC</w:t>
            </w:r>
          </w:p>
        </w:tc>
        <w:tc>
          <w:tcPr>
            <w:tcW w:w="1372" w:type="dxa"/>
          </w:tcPr>
          <w:p w14:paraId="16863AE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AE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16863AF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16863B18" w14:textId="77777777" w:rsidR="00726019" w:rsidRDefault="004C6D2D">
            <w:pPr>
              <w:pStyle w:val="afc"/>
              <w:numPr>
                <w:ilvl w:val="1"/>
                <w:numId w:val="12"/>
              </w:numPr>
              <w:rPr>
                <w:rFonts w:eastAsia="Times New Roman"/>
                <w:b/>
                <w:strike/>
                <w:color w:val="FF0000"/>
                <w:sz w:val="20"/>
                <w:szCs w:val="20"/>
                <w:lang w:val="en-US"/>
              </w:rPr>
            </w:pPr>
            <w:r>
              <w:rPr>
                <w:rFonts w:eastAsia="Times New Roman"/>
                <w:b/>
                <w:strike/>
                <w:color w:val="FF0000"/>
                <w:sz w:val="20"/>
                <w:szCs w:val="20"/>
                <w:lang w:val="en-US"/>
              </w:rPr>
              <w:t xml:space="preserve">The bandwidth and location of the initial DL BWP for </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 can be the same as the bandwidth and location of the MIB-configured initial DL BWP for non-</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w:t>
            </w:r>
          </w:p>
          <w:p w14:paraId="16863B19" w14:textId="77777777" w:rsidR="00726019" w:rsidRDefault="004C6D2D">
            <w:pPr>
              <w:pStyle w:val="afc"/>
              <w:numPr>
                <w:ilvl w:val="1"/>
                <w:numId w:val="12"/>
              </w:numPr>
              <w:rPr>
                <w:rFonts w:eastAsia="Times New Roman"/>
                <w:b/>
                <w:color w:val="FF0000"/>
                <w:sz w:val="20"/>
                <w:szCs w:val="20"/>
                <w:lang w:val="en-US"/>
              </w:rPr>
            </w:pP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and non-</w:t>
            </w: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can share the same MIB-configured initial DL BWP (including the bandwidth and location).</w:t>
            </w:r>
          </w:p>
          <w:p w14:paraId="16863B1A"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16863B1B"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Yu Mincho"/>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14:paraId="16863B5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16863B7B" w14:textId="77777777" w:rsidR="00726019" w:rsidRDefault="004C6D2D">
            <w:pPr>
              <w:pStyle w:val="afc"/>
              <w:numPr>
                <w:ilvl w:val="1"/>
                <w:numId w:val="12"/>
              </w:numPr>
              <w:rPr>
                <w:rFonts w:eastAsia="Times New Roman"/>
                <w:b/>
                <w:sz w:val="20"/>
                <w:szCs w:val="20"/>
                <w:lang w:val="en-US"/>
              </w:rPr>
            </w:pPr>
            <w:proofErr w:type="spellStart"/>
            <w:r>
              <w:rPr>
                <w:rFonts w:eastAsia="Times New Roman"/>
                <w:b/>
                <w:sz w:val="20"/>
                <w:szCs w:val="20"/>
                <w:lang w:val="en-US"/>
              </w:rPr>
              <w:t>RedCap</w:t>
            </w:r>
            <w:proofErr w:type="spellEnd"/>
            <w:r>
              <w:rPr>
                <w:rFonts w:eastAsia="Times New Roman"/>
                <w:b/>
                <w:sz w:val="20"/>
                <w:szCs w:val="20"/>
                <w:lang w:val="en-US"/>
              </w:rPr>
              <w:t xml:space="preserve"> UEs and non-</w:t>
            </w:r>
            <w:proofErr w:type="spellStart"/>
            <w:r>
              <w:rPr>
                <w:rFonts w:eastAsia="Times New Roman"/>
                <w:b/>
                <w:sz w:val="20"/>
                <w:szCs w:val="20"/>
                <w:lang w:val="en-US"/>
              </w:rPr>
              <w:t>RedCap</w:t>
            </w:r>
            <w:proofErr w:type="spellEnd"/>
            <w:r>
              <w:rPr>
                <w:rFonts w:eastAsia="Times New Roman"/>
                <w:b/>
                <w:sz w:val="20"/>
                <w:szCs w:val="20"/>
                <w:lang w:val="en-US"/>
              </w:rPr>
              <w:t xml:space="preserve"> UEs can share the same MIB-configured initial DL BWP (including the bandwidth and location).</w:t>
            </w:r>
          </w:p>
          <w:p w14:paraId="16863B7C"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16863B7D"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B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BB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宋体"/>
                <w:lang w:val="en-US" w:eastAsia="zh-CN"/>
              </w:rPr>
            </w:pPr>
          </w:p>
        </w:tc>
      </w:tr>
      <w:tr w:rsidR="00726019" w14:paraId="16863BDB" w14:textId="77777777">
        <w:tc>
          <w:tcPr>
            <w:tcW w:w="1479" w:type="dxa"/>
          </w:tcPr>
          <w:p w14:paraId="16863BD3" w14:textId="77777777"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16863BD8" w14:textId="77777777" w:rsidR="00726019" w:rsidRDefault="004C6D2D">
            <w:pPr>
              <w:pStyle w:val="afc"/>
              <w:numPr>
                <w:ilvl w:val="1"/>
                <w:numId w:val="12"/>
              </w:numPr>
              <w:rPr>
                <w:rFonts w:eastAsia="Times New Roman"/>
                <w:b/>
                <w:sz w:val="20"/>
                <w:szCs w:val="20"/>
                <w:lang w:val="en-US"/>
              </w:rPr>
            </w:pPr>
            <w:proofErr w:type="spellStart"/>
            <w:r>
              <w:rPr>
                <w:rFonts w:eastAsia="Times New Roman"/>
                <w:b/>
                <w:sz w:val="20"/>
                <w:szCs w:val="20"/>
                <w:lang w:val="en-US"/>
              </w:rPr>
              <w:t>RedCap</w:t>
            </w:r>
            <w:proofErr w:type="spellEnd"/>
            <w:r>
              <w:rPr>
                <w:rFonts w:eastAsia="Times New Roman"/>
                <w:b/>
                <w:sz w:val="20"/>
                <w:szCs w:val="20"/>
                <w:lang w:val="en-US"/>
              </w:rPr>
              <w:t xml:space="preserve"> UEs and non-</w:t>
            </w:r>
            <w:proofErr w:type="spellStart"/>
            <w:r>
              <w:rPr>
                <w:rFonts w:eastAsia="Times New Roman"/>
                <w:b/>
                <w:sz w:val="20"/>
                <w:szCs w:val="20"/>
                <w:lang w:val="en-US"/>
              </w:rPr>
              <w:t>RedCap</w:t>
            </w:r>
            <w:proofErr w:type="spellEnd"/>
            <w:r>
              <w:rPr>
                <w:rFonts w:eastAsia="Times New Roman"/>
                <w:b/>
                <w:sz w:val="20"/>
                <w:szCs w:val="20"/>
                <w:lang w:val="en-US"/>
              </w:rPr>
              <w:t xml:space="preserve"> UEs can share the same MIB-configured initial DL BWP (including the bandwidth and location).</w:t>
            </w:r>
          </w:p>
          <w:p w14:paraId="16863BD9"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16863BDA"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2BBE37E1" w14:textId="77777777" w:rsidR="00862D4B" w:rsidRPr="008A6B34" w:rsidRDefault="00862D4B" w:rsidP="00862D4B">
            <w:pPr>
              <w:pStyle w:val="afc"/>
              <w:numPr>
                <w:ilvl w:val="1"/>
                <w:numId w:val="12"/>
              </w:numPr>
              <w:rPr>
                <w:rFonts w:eastAsia="Times New Roman"/>
                <w:b/>
                <w:sz w:val="20"/>
                <w:szCs w:val="20"/>
                <w:lang w:val="en-US"/>
              </w:rPr>
            </w:pPr>
            <w:proofErr w:type="spellStart"/>
            <w:r w:rsidRPr="008A6B34">
              <w:rPr>
                <w:rFonts w:eastAsia="Times New Roman"/>
                <w:b/>
                <w:sz w:val="20"/>
                <w:szCs w:val="20"/>
                <w:lang w:val="en-US"/>
              </w:rPr>
              <w:t>RedCap</w:t>
            </w:r>
            <w:proofErr w:type="spellEnd"/>
            <w:r w:rsidRPr="008A6B34">
              <w:rPr>
                <w:rFonts w:eastAsia="Times New Roman"/>
                <w:b/>
                <w:sz w:val="20"/>
                <w:szCs w:val="20"/>
                <w:lang w:val="en-US"/>
              </w:rPr>
              <w:t xml:space="preserve"> UEs and non-</w:t>
            </w:r>
            <w:proofErr w:type="spellStart"/>
            <w:r w:rsidRPr="008A6B34">
              <w:rPr>
                <w:rFonts w:eastAsia="Times New Roman"/>
                <w:b/>
                <w:sz w:val="20"/>
                <w:szCs w:val="20"/>
                <w:lang w:val="en-US"/>
              </w:rPr>
              <w:t>RedCap</w:t>
            </w:r>
            <w:proofErr w:type="spellEnd"/>
            <w:r w:rsidRPr="008A6B34">
              <w:rPr>
                <w:rFonts w:eastAsia="Times New Roman"/>
                <w:b/>
                <w:sz w:val="20"/>
                <w:szCs w:val="20"/>
                <w:lang w:val="en-US"/>
              </w:rPr>
              <w:t xml:space="preserve"> UEs can share the same MIB-configured initial DL BWP (including the bandwidth and location).</w:t>
            </w:r>
          </w:p>
          <w:p w14:paraId="3B7273ED" w14:textId="77777777" w:rsidR="00862D4B" w:rsidRPr="00BF2351" w:rsidRDefault="00862D4B" w:rsidP="00862D4B">
            <w:pPr>
              <w:pStyle w:val="afc"/>
              <w:numPr>
                <w:ilvl w:val="1"/>
                <w:numId w:val="12"/>
              </w:numPr>
              <w:rPr>
                <w:lang w:val="en-US" w:eastAsia="ko-KR"/>
              </w:rPr>
            </w:pPr>
            <w:r w:rsidRPr="00BF2351">
              <w:rPr>
                <w:rFonts w:eastAsia="Times New Roman"/>
                <w:b/>
                <w:sz w:val="20"/>
                <w:szCs w:val="20"/>
                <w:lang w:val="en-US"/>
              </w:rPr>
              <w:t>This does not preclude a SIB-configured initial DL BWP for non-</w:t>
            </w:r>
            <w:proofErr w:type="spellStart"/>
            <w:r w:rsidRPr="00BF2351">
              <w:rPr>
                <w:rFonts w:eastAsia="Times New Roman"/>
                <w:b/>
                <w:sz w:val="20"/>
                <w:szCs w:val="20"/>
                <w:lang w:val="en-US"/>
              </w:rPr>
              <w:t>RedCap</w:t>
            </w:r>
            <w:proofErr w:type="spellEnd"/>
            <w:r w:rsidRPr="00BF2351">
              <w:rPr>
                <w:rFonts w:eastAsia="Times New Roman"/>
                <w:b/>
                <w:sz w:val="20"/>
                <w:szCs w:val="20"/>
                <w:lang w:val="en-US"/>
              </w:rPr>
              <w:t xml:space="preserve"> UEs only with a wider bandwidth than the maximum </w:t>
            </w:r>
            <w:proofErr w:type="spellStart"/>
            <w:r w:rsidRPr="00BF2351">
              <w:rPr>
                <w:rFonts w:eastAsia="Times New Roman"/>
                <w:b/>
                <w:sz w:val="20"/>
                <w:szCs w:val="20"/>
                <w:lang w:val="en-US"/>
              </w:rPr>
              <w:t>RedCap</w:t>
            </w:r>
            <w:proofErr w:type="spellEnd"/>
            <w:r w:rsidRPr="00BF2351">
              <w:rPr>
                <w:rFonts w:eastAsia="Times New Roman"/>
                <w:b/>
                <w:sz w:val="20"/>
                <w:szCs w:val="20"/>
                <w:lang w:val="en-US"/>
              </w:rPr>
              <w:t xml:space="preserve"> UE bandwidth.</w:t>
            </w:r>
          </w:p>
          <w:p w14:paraId="30D625FD" w14:textId="77777777" w:rsidR="00862D4B" w:rsidRPr="00BF2351" w:rsidRDefault="00862D4B" w:rsidP="00862D4B">
            <w:pPr>
              <w:pStyle w:val="afc"/>
              <w:numPr>
                <w:ilvl w:val="1"/>
                <w:numId w:val="12"/>
              </w:numPr>
              <w:rPr>
                <w:strike/>
                <w:lang w:val="en-US" w:eastAsia="ko-KR"/>
              </w:rPr>
            </w:pPr>
            <w:r w:rsidRPr="00BF2351">
              <w:rPr>
                <w:rFonts w:eastAsia="Times New Roman"/>
                <w:b/>
                <w:strike/>
                <w:sz w:val="20"/>
                <w:szCs w:val="20"/>
                <w:lang w:val="en-US"/>
              </w:rPr>
              <w:t xml:space="preserve">This does not preclude separate or additional bandwidth and location for initial DL BWP for </w:t>
            </w:r>
            <w:proofErr w:type="spellStart"/>
            <w:r w:rsidRPr="00BF2351">
              <w:rPr>
                <w:rFonts w:eastAsia="Times New Roman"/>
                <w:b/>
                <w:strike/>
                <w:sz w:val="20"/>
                <w:szCs w:val="20"/>
                <w:lang w:val="en-US"/>
              </w:rPr>
              <w:t>RedCap</w:t>
            </w:r>
            <w:proofErr w:type="spellEnd"/>
            <w:r w:rsidRPr="00BF2351">
              <w:rPr>
                <w:rFonts w:eastAsia="Times New Roman"/>
                <w:b/>
                <w:strike/>
                <w:sz w:val="20"/>
                <w:szCs w:val="20"/>
                <w:lang w:val="en-US"/>
              </w:rPr>
              <w:t xml:space="preserve">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w:t>
            </w:r>
            <w:proofErr w:type="spellStart"/>
            <w:r w:rsidR="00EB577A">
              <w:rPr>
                <w:lang w:val="en-US" w:eastAsia="ko-KR"/>
              </w:rPr>
              <w:t>RedCap</w:t>
            </w:r>
            <w:proofErr w:type="spellEnd"/>
            <w:r w:rsidR="00EB577A">
              <w:rPr>
                <w:lang w:val="en-US" w:eastAsia="ko-KR"/>
              </w:rPr>
              <w:t>-specific initial DL BWP.</w:t>
            </w:r>
          </w:p>
        </w:tc>
      </w:tr>
      <w:tr w:rsidR="00F52463" w14:paraId="0D12AFFB" w14:textId="77777777" w:rsidTr="00F52463">
        <w:tc>
          <w:tcPr>
            <w:tcW w:w="1479" w:type="dxa"/>
          </w:tcPr>
          <w:p w14:paraId="7F6E0436"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E8141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E8141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B07E709" w14:textId="1BFA5349"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693701A2" w14:textId="2BCA8FD1" w:rsidR="00DD1FC0" w:rsidRPr="00DD1FC0" w:rsidRDefault="00DD1FC0" w:rsidP="00E8141D">
            <w:pPr>
              <w:rPr>
                <w:rFonts w:eastAsia="Yu Mincho"/>
                <w:lang w:val="en-US" w:eastAsia="ja-JP"/>
              </w:rPr>
            </w:pPr>
            <w:proofErr w:type="gramStart"/>
            <w:r>
              <w:rPr>
                <w:rFonts w:eastAsia="Yu Mincho"/>
                <w:lang w:val="en-US" w:eastAsia="ja-JP"/>
              </w:rPr>
              <w:t>Also</w:t>
            </w:r>
            <w:proofErr w:type="gramEnd"/>
            <w:r>
              <w:rPr>
                <w:rFonts w:eastAsia="Yu Mincho"/>
                <w:lang w:val="en-US" w:eastAsia="ja-JP"/>
              </w:rPr>
              <w:t xml:space="preserve"> fine to delete FFS part </w:t>
            </w:r>
          </w:p>
        </w:tc>
      </w:tr>
      <w:tr w:rsidR="00E8141D" w14:paraId="2CF410F3" w14:textId="77777777" w:rsidTr="00F52463">
        <w:tc>
          <w:tcPr>
            <w:tcW w:w="1479" w:type="dxa"/>
          </w:tcPr>
          <w:p w14:paraId="6BA4DB85" w14:textId="7972F2CC" w:rsidR="00E8141D" w:rsidRDefault="00E8141D" w:rsidP="00E8141D">
            <w:pPr>
              <w:rPr>
                <w:rFonts w:eastAsia="Yu Mincho"/>
                <w:lang w:val="en-US" w:eastAsia="ja-JP"/>
              </w:rPr>
            </w:pPr>
            <w:r>
              <w:rPr>
                <w:rFonts w:eastAsia="Yu Mincho"/>
                <w:lang w:val="en-US" w:eastAsia="ja-JP"/>
              </w:rPr>
              <w:t>NEC</w:t>
            </w:r>
          </w:p>
        </w:tc>
        <w:tc>
          <w:tcPr>
            <w:tcW w:w="1372" w:type="dxa"/>
          </w:tcPr>
          <w:p w14:paraId="2E86622C" w14:textId="49D98813"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7470F857" w14:textId="4C84A936"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6941E5EE" w14:textId="77777777" w:rsidTr="008B102D">
        <w:tc>
          <w:tcPr>
            <w:tcW w:w="1479" w:type="dxa"/>
          </w:tcPr>
          <w:p w14:paraId="79951EE2" w14:textId="77777777" w:rsidR="008B102D" w:rsidRDefault="008B102D" w:rsidP="00D1632F">
            <w:pPr>
              <w:rPr>
                <w:rFonts w:eastAsiaTheme="minorEastAsia"/>
                <w:lang w:val="en-US" w:eastAsia="zh-CN"/>
              </w:rPr>
            </w:pPr>
            <w:r>
              <w:rPr>
                <w:rFonts w:eastAsiaTheme="minorEastAsia"/>
                <w:lang w:val="en-US" w:eastAsia="zh-CN"/>
              </w:rPr>
              <w:t>Ericsson</w:t>
            </w:r>
          </w:p>
        </w:tc>
        <w:tc>
          <w:tcPr>
            <w:tcW w:w="1372" w:type="dxa"/>
          </w:tcPr>
          <w:p w14:paraId="68CEAE7F" w14:textId="77777777" w:rsidR="008B102D" w:rsidRDefault="008B102D" w:rsidP="00D1632F">
            <w:pPr>
              <w:tabs>
                <w:tab w:val="left" w:pos="551"/>
              </w:tabs>
              <w:rPr>
                <w:rFonts w:eastAsiaTheme="minorEastAsia"/>
                <w:lang w:val="en-US" w:eastAsia="zh-CN"/>
              </w:rPr>
            </w:pPr>
            <w:r>
              <w:rPr>
                <w:rFonts w:eastAsiaTheme="minorEastAsia"/>
                <w:lang w:val="en-US" w:eastAsia="zh-CN"/>
              </w:rPr>
              <w:t>Y</w:t>
            </w:r>
          </w:p>
        </w:tc>
        <w:tc>
          <w:tcPr>
            <w:tcW w:w="6780" w:type="dxa"/>
          </w:tcPr>
          <w:p w14:paraId="5C093BA4" w14:textId="77777777" w:rsidR="008B102D" w:rsidRPr="003F62F8" w:rsidRDefault="008B102D" w:rsidP="00D1632F">
            <w:pPr>
              <w:rPr>
                <w:lang w:val="en-US" w:eastAsia="ko-KR"/>
              </w:rPr>
            </w:pPr>
            <w:r>
              <w:rPr>
                <w:lang w:val="en-US" w:eastAsia="ko-KR"/>
              </w:rPr>
              <w:t>We prefer to keep the FFS in the third sub-bullet.</w:t>
            </w:r>
          </w:p>
        </w:tc>
      </w:tr>
      <w:tr w:rsidR="00D062B2" w:rsidRPr="003F62F8" w14:paraId="02E64075" w14:textId="77777777" w:rsidTr="008B102D">
        <w:tc>
          <w:tcPr>
            <w:tcW w:w="1479" w:type="dxa"/>
          </w:tcPr>
          <w:p w14:paraId="3DFC78F4" w14:textId="4E8DDBFD" w:rsidR="00D062B2" w:rsidRDefault="000B74C6" w:rsidP="00D1632F">
            <w:pPr>
              <w:rPr>
                <w:rFonts w:eastAsiaTheme="minorEastAsia"/>
                <w:lang w:val="en-US" w:eastAsia="zh-CN"/>
              </w:rPr>
            </w:pPr>
            <w:r>
              <w:rPr>
                <w:rFonts w:eastAsiaTheme="minorEastAsia"/>
                <w:lang w:val="en-US" w:eastAsia="zh-CN"/>
              </w:rPr>
              <w:t>Intel</w:t>
            </w:r>
          </w:p>
        </w:tc>
        <w:tc>
          <w:tcPr>
            <w:tcW w:w="1372" w:type="dxa"/>
          </w:tcPr>
          <w:p w14:paraId="19B90C13" w14:textId="333D518D" w:rsidR="00D062B2" w:rsidRDefault="000B74C6" w:rsidP="00D1632F">
            <w:pPr>
              <w:tabs>
                <w:tab w:val="left" w:pos="551"/>
              </w:tabs>
              <w:rPr>
                <w:rFonts w:eastAsiaTheme="minorEastAsia"/>
                <w:lang w:val="en-US" w:eastAsia="zh-CN"/>
              </w:rPr>
            </w:pPr>
            <w:r>
              <w:rPr>
                <w:rFonts w:eastAsiaTheme="minorEastAsia"/>
                <w:lang w:val="en-US" w:eastAsia="zh-CN"/>
              </w:rPr>
              <w:t>Y</w:t>
            </w:r>
          </w:p>
        </w:tc>
        <w:tc>
          <w:tcPr>
            <w:tcW w:w="6780" w:type="dxa"/>
          </w:tcPr>
          <w:p w14:paraId="6B10E9CD" w14:textId="46542B64" w:rsidR="00D062B2" w:rsidRDefault="000B74C6" w:rsidP="00D1632F">
            <w:pPr>
              <w:rPr>
                <w:lang w:val="en-US" w:eastAsia="ko-KR"/>
              </w:rPr>
            </w:pPr>
            <w:r>
              <w:rPr>
                <w:lang w:val="en-US" w:eastAsia="ko-KR"/>
              </w:rPr>
              <w:t>We also prefer to keep the FFS in last sub-bullet.</w:t>
            </w:r>
          </w:p>
        </w:tc>
      </w:tr>
      <w:tr w:rsidR="005D7817" w:rsidRPr="003F62F8" w14:paraId="1485DE23" w14:textId="77777777" w:rsidTr="008B102D">
        <w:tc>
          <w:tcPr>
            <w:tcW w:w="1479" w:type="dxa"/>
          </w:tcPr>
          <w:p w14:paraId="4B543C9F" w14:textId="50746869"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79A6867C" w14:textId="1CD669AD"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24461" w14:textId="77777777" w:rsidR="005D7817" w:rsidRDefault="005D7817" w:rsidP="005D7817">
            <w:pPr>
              <w:rPr>
                <w:lang w:val="en-US" w:eastAsia="ko-KR"/>
              </w:rPr>
            </w:pP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 xml:space="preserve">At least for TDD,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The configuration for a separately configured initial DL BWP for </w:t>
            </w:r>
            <w:proofErr w:type="spellStart"/>
            <w:r>
              <w:rPr>
                <w:rFonts w:cs="Times"/>
                <w:lang w:val="en-US" w:eastAsia="zh-CN"/>
              </w:rPr>
              <w:t>RedCap</w:t>
            </w:r>
            <w:proofErr w:type="spellEnd"/>
            <w:r>
              <w:rPr>
                <w:rFonts w:cs="Times"/>
                <w:lang w:val="en-US" w:eastAsia="zh-CN"/>
              </w:rPr>
              <w:t xml:space="preserve">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w:t>
            </w:r>
            <w:proofErr w:type="spellStart"/>
            <w:r>
              <w:rPr>
                <w:rFonts w:cs="Times"/>
                <w:lang w:val="en-US" w:eastAsia="zh-CN"/>
              </w:rPr>
              <w:t>RedCap</w:t>
            </w:r>
            <w:proofErr w:type="spellEnd"/>
            <w:r>
              <w:rPr>
                <w:rFonts w:cs="Times"/>
                <w:lang w:val="en-US" w:eastAsia="zh-CN"/>
              </w:rPr>
              <w:t xml:space="preserve">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If a separate initial DL BWP for </w:t>
            </w:r>
            <w:proofErr w:type="spellStart"/>
            <w:r>
              <w:rPr>
                <w:rFonts w:cs="Times"/>
                <w:lang w:val="en-US" w:eastAsia="zh-CN"/>
              </w:rPr>
              <w:t>RedCap</w:t>
            </w:r>
            <w:proofErr w:type="spellEnd"/>
            <w:r>
              <w:rPr>
                <w:rFonts w:cs="Times"/>
                <w:lang w:val="en-US" w:eastAsia="zh-CN"/>
              </w:rPr>
              <w:t xml:space="preserve"> UEs is configured/defined, this separate initial DL BWP for </w:t>
            </w:r>
            <w:proofErr w:type="spellStart"/>
            <w:r>
              <w:rPr>
                <w:rFonts w:cs="Times"/>
                <w:lang w:val="en-US" w:eastAsia="zh-CN"/>
              </w:rPr>
              <w:t>RedCap</w:t>
            </w:r>
            <w:proofErr w:type="spellEnd"/>
            <w:r>
              <w:rPr>
                <w:rFonts w:cs="Times"/>
                <w:lang w:val="en-US" w:eastAsia="zh-CN"/>
              </w:rPr>
              <w:t xml:space="preserve">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w:t>
            </w:r>
            <w:proofErr w:type="spellStart"/>
            <w:r>
              <w:rPr>
                <w:rFonts w:cs="Times"/>
                <w:lang w:val="en-US" w:eastAsia="zh-CN"/>
              </w:rPr>
              <w:t>RedCap</w:t>
            </w:r>
            <w:proofErr w:type="spellEnd"/>
            <w:r>
              <w:rPr>
                <w:rFonts w:cs="Times"/>
                <w:lang w:val="en-US" w:eastAsia="zh-CN"/>
              </w:rPr>
              <w:t xml:space="preserve">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proofErr w:type="spellStart"/>
            <w:r>
              <w:rPr>
                <w:rFonts w:cs="Times"/>
                <w:lang w:val="en-US" w:eastAsia="zh-CN"/>
              </w:rPr>
              <w:t>RedCap</w:t>
            </w:r>
            <w:proofErr w:type="spellEnd"/>
            <w:r>
              <w:rPr>
                <w:rFonts w:cs="Times"/>
                <w:lang w:val="en-US" w:eastAsia="zh-CN"/>
              </w:rPr>
              <w:t xml:space="preserve">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br/>
        <w:t xml:space="preserve">As described in several contributions (e.g., [4, 5, 6, 8, 9, 16]), configuring/defining a separate initial DL BWP for </w:t>
      </w:r>
      <w:proofErr w:type="spellStart"/>
      <w:r>
        <w:rPr>
          <w:rFonts w:ascii="Times" w:hAnsi="Times"/>
          <w:szCs w:val="24"/>
          <w:lang w:val="en-US"/>
        </w:rPr>
        <w:t>RedCap</w:t>
      </w:r>
      <w:proofErr w:type="spellEnd"/>
      <w:r>
        <w:rPr>
          <w:rFonts w:ascii="Times" w:hAnsi="Times"/>
          <w:szCs w:val="24"/>
          <w:lang w:val="en-US"/>
        </w:rPr>
        <w:t xml:space="preserve">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5000" w:type="pct"/>
        <w:tblLook w:val="04A0" w:firstRow="1" w:lastRow="0" w:firstColumn="1" w:lastColumn="0" w:noHBand="0" w:noVBand="1"/>
      </w:tblPr>
      <w:tblGrid>
        <w:gridCol w:w="1425"/>
        <w:gridCol w:w="1872"/>
        <w:gridCol w:w="6333"/>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lastRenderedPageBreak/>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w:t>
            </w:r>
            <w:proofErr w:type="spellStart"/>
            <w:r>
              <w:rPr>
                <w:rFonts w:eastAsiaTheme="minorEastAsia"/>
                <w:lang w:val="en-US" w:eastAsia="zh-CN"/>
              </w:rPr>
              <w:t>RedCap</w:t>
            </w:r>
            <w:proofErr w:type="spellEnd"/>
            <w:r>
              <w:rPr>
                <w:rFonts w:eastAsiaTheme="minorEastAsia"/>
                <w:lang w:val="en-US" w:eastAsia="zh-CN"/>
              </w:rPr>
              <w:t xml:space="preserve"> in both TDD and FDD. </w:t>
            </w:r>
          </w:p>
          <w:p w14:paraId="16863C1F" w14:textId="77777777" w:rsidR="00726019" w:rsidRDefault="004C6D2D">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xml:space="preserve">,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lastRenderedPageBreak/>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 xml:space="preserve">If the initial DL BWP is separately configured and can be used by all </w:t>
            </w:r>
            <w:proofErr w:type="spellStart"/>
            <w:r>
              <w:rPr>
                <w:lang w:val="en-US" w:eastAsia="ko-KR"/>
              </w:rPr>
              <w:t>RedCap</w:t>
            </w:r>
            <w:proofErr w:type="spellEnd"/>
            <w:r>
              <w:rPr>
                <w:lang w:val="en-US" w:eastAsia="ko-KR"/>
              </w:rPr>
              <w:t xml:space="preserve"> UEs after initial access, it has to include at least:</w:t>
            </w:r>
          </w:p>
          <w:p w14:paraId="16863C25" w14:textId="77777777" w:rsidR="00726019" w:rsidRDefault="004C6D2D">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16863C27" w14:textId="77777777" w:rsidR="00726019" w:rsidRDefault="004C6D2D">
            <w:pPr>
              <w:pStyle w:val="afc"/>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16863C2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14:paraId="16863C44" w14:textId="77777777" w:rsidTr="00DD1FC0">
        <w:tc>
          <w:tcPr>
            <w:tcW w:w="740" w:type="pct"/>
          </w:tcPr>
          <w:p w14:paraId="16863C41" w14:textId="77777777" w:rsidR="00726019" w:rsidRDefault="004C6D2D">
            <w:pPr>
              <w:rPr>
                <w:rFonts w:eastAsia="Yu Mincho"/>
                <w:lang w:val="en-US" w:eastAsia="ja-JP"/>
              </w:rPr>
            </w:pPr>
            <w:r>
              <w:rPr>
                <w:rFonts w:eastAsia="Yu Mincho"/>
                <w:lang w:val="en-US" w:eastAsia="ja-JP"/>
              </w:rPr>
              <w:t>MediaTek</w:t>
            </w:r>
          </w:p>
        </w:tc>
        <w:tc>
          <w:tcPr>
            <w:tcW w:w="972" w:type="pct"/>
          </w:tcPr>
          <w:p w14:paraId="16863C42" w14:textId="77777777" w:rsidR="00726019" w:rsidRDefault="00726019">
            <w:pPr>
              <w:tabs>
                <w:tab w:val="left" w:pos="551"/>
              </w:tabs>
              <w:rPr>
                <w:rFonts w:eastAsia="Yu Mincho"/>
                <w:lang w:val="en-US" w:eastAsia="ja-JP"/>
              </w:rPr>
            </w:pPr>
          </w:p>
        </w:tc>
        <w:tc>
          <w:tcPr>
            <w:tcW w:w="3289" w:type="pct"/>
          </w:tcPr>
          <w:p w14:paraId="16863C43" w14:textId="77777777" w:rsidR="00726019" w:rsidRDefault="004C6D2D">
            <w:pPr>
              <w:rPr>
                <w:lang w:val="en-US" w:eastAsia="ko-KR"/>
              </w:rPr>
            </w:pPr>
            <w:r>
              <w:rPr>
                <w:lang w:val="en-US" w:eastAsia="ko-KR"/>
              </w:rPr>
              <w:t xml:space="preserve">Agree with Qualcomm that we need to identify clear choices before deciding on the support for them.  If a separate initial DL BWP is configured for all </w:t>
            </w:r>
            <w:proofErr w:type="spellStart"/>
            <w:r>
              <w:rPr>
                <w:lang w:val="en-US" w:eastAsia="ko-KR"/>
              </w:rPr>
              <w:t>RedCap</w:t>
            </w:r>
            <w:proofErr w:type="spellEnd"/>
            <w:r>
              <w:rPr>
                <w:lang w:val="en-US" w:eastAsia="ko-KR"/>
              </w:rPr>
              <w:t xml:space="preserve">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16863C4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Yu Mincho"/>
                <w:lang w:val="en-US" w:eastAsia="ja-JP"/>
              </w:rPr>
            </w:pPr>
            <w:r>
              <w:rPr>
                <w:rFonts w:eastAsia="Yu Mincho"/>
                <w:lang w:val="en-US" w:eastAsia="ja-JP"/>
              </w:rPr>
              <w:t>NEC</w:t>
            </w:r>
          </w:p>
        </w:tc>
        <w:tc>
          <w:tcPr>
            <w:tcW w:w="972" w:type="pct"/>
          </w:tcPr>
          <w:p w14:paraId="16863C4E"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16863C52"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16863C56"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972" w:type="pct"/>
          </w:tcPr>
          <w:p w14:paraId="16863C62"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16863C63" w14:textId="77777777" w:rsidR="00726019" w:rsidRDefault="00726019">
            <w:pPr>
              <w:rPr>
                <w:rFonts w:eastAsia="Malgun Gothic"/>
                <w:lang w:val="en-US" w:eastAsia="ko-KR"/>
              </w:rPr>
            </w:pPr>
          </w:p>
        </w:tc>
      </w:tr>
      <w:tr w:rsidR="00726019" w14:paraId="16863C68" w14:textId="77777777" w:rsidTr="00DD1FC0">
        <w:tc>
          <w:tcPr>
            <w:tcW w:w="740" w:type="pct"/>
          </w:tcPr>
          <w:p w14:paraId="16863C65" w14:textId="77777777" w:rsidR="00726019" w:rsidRDefault="004C6D2D">
            <w:pPr>
              <w:rPr>
                <w:rFonts w:eastAsia="Yu Mincho"/>
                <w:lang w:val="en-US" w:eastAsia="ja-JP"/>
              </w:rPr>
            </w:pPr>
            <w:r>
              <w:rPr>
                <w:rFonts w:eastAsia="Yu Mincho"/>
                <w:lang w:val="en-US" w:eastAsia="ja-JP"/>
              </w:rPr>
              <w:t>Nokia, NSB</w:t>
            </w:r>
          </w:p>
        </w:tc>
        <w:tc>
          <w:tcPr>
            <w:tcW w:w="972" w:type="pct"/>
          </w:tcPr>
          <w:p w14:paraId="16863C66"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6"/>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546A4634" w14:textId="77777777" w:rsidTr="00A84D3A">
        <w:tc>
          <w:tcPr>
            <w:tcW w:w="645" w:type="pct"/>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A84D3A">
        <w:tc>
          <w:tcPr>
            <w:tcW w:w="645" w:type="pct"/>
          </w:tcPr>
          <w:p w14:paraId="0C1429B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7C91D9E6" w14:textId="77777777" w:rsidR="007F0EAA" w:rsidRDefault="007F0EAA" w:rsidP="007F0EAA">
            <w:pPr>
              <w:tabs>
                <w:tab w:val="left" w:pos="551"/>
              </w:tabs>
              <w:rPr>
                <w:lang w:val="en-US" w:eastAsia="ko-KR"/>
              </w:rPr>
            </w:pPr>
            <w:r>
              <w:rPr>
                <w:lang w:val="en-US" w:eastAsia="ko-KR"/>
              </w:rPr>
              <w:t>Clarification needed</w:t>
            </w:r>
          </w:p>
        </w:tc>
        <w:tc>
          <w:tcPr>
            <w:tcW w:w="3813"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afc"/>
              <w:numPr>
                <w:ilvl w:val="0"/>
                <w:numId w:val="15"/>
              </w:numPr>
              <w:rPr>
                <w:sz w:val="20"/>
                <w:szCs w:val="22"/>
                <w:lang w:val="en-US" w:eastAsia="ko-KR"/>
              </w:rPr>
            </w:pPr>
            <w:r>
              <w:rPr>
                <w:sz w:val="20"/>
                <w:szCs w:val="22"/>
                <w:lang w:val="en-US" w:eastAsia="ko-KR"/>
              </w:rPr>
              <w:t xml:space="preserve">Whether a </w:t>
            </w:r>
            <w:proofErr w:type="spellStart"/>
            <w:r>
              <w:rPr>
                <w:sz w:val="20"/>
                <w:szCs w:val="22"/>
                <w:lang w:val="en-US" w:eastAsia="ko-KR"/>
              </w:rPr>
              <w:t>RedCap</w:t>
            </w:r>
            <w:proofErr w:type="spellEnd"/>
            <w:r>
              <w:rPr>
                <w:sz w:val="20"/>
                <w:szCs w:val="22"/>
                <w:lang w:val="en-US" w:eastAsia="ko-KR"/>
              </w:rPr>
              <w:t xml:space="preserve"> UE can be assumed to be able to perform RF retuning (FFS by BWP switching/retuning/hopping) </w:t>
            </w:r>
          </w:p>
          <w:p w14:paraId="526EF368" w14:textId="77777777" w:rsidR="007F0EAA" w:rsidRDefault="007F0EAA" w:rsidP="007F0EAA">
            <w:pPr>
              <w:pStyle w:val="afc"/>
              <w:numPr>
                <w:ilvl w:val="0"/>
                <w:numId w:val="15"/>
              </w:numPr>
              <w:rPr>
                <w:lang w:val="en-US" w:eastAsia="ko-KR"/>
              </w:rPr>
            </w:pPr>
            <w:r>
              <w:rPr>
                <w:sz w:val="20"/>
                <w:szCs w:val="22"/>
                <w:lang w:val="en-US" w:eastAsia="ko-KR"/>
              </w:rPr>
              <w:t xml:space="preserve">As a baseline, without additional SSB, what needs to be supported if a </w:t>
            </w:r>
            <w:proofErr w:type="spellStart"/>
            <w:r>
              <w:rPr>
                <w:sz w:val="20"/>
                <w:szCs w:val="22"/>
                <w:lang w:val="en-US" w:eastAsia="ko-KR"/>
              </w:rPr>
              <w:t>RedCap</w:t>
            </w:r>
            <w:proofErr w:type="spellEnd"/>
            <w:r>
              <w:rPr>
                <w:sz w:val="20"/>
                <w:szCs w:val="22"/>
                <w:lang w:val="en-US" w:eastAsia="ko-KR"/>
              </w:rPr>
              <w:t xml:space="preserve"> UE is configured with an initial DL BWP without BW containing SSB</w:t>
            </w:r>
          </w:p>
        </w:tc>
      </w:tr>
      <w:tr w:rsidR="007F0EAA" w14:paraId="7A376D45" w14:textId="77777777" w:rsidTr="00A84D3A">
        <w:tc>
          <w:tcPr>
            <w:tcW w:w="645"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A84D3A">
        <w:tc>
          <w:tcPr>
            <w:tcW w:w="645" w:type="pct"/>
          </w:tcPr>
          <w:p w14:paraId="3B67E8C7" w14:textId="77777777" w:rsidR="007F0EAA" w:rsidRDefault="007F0EAA" w:rsidP="007F0EAA">
            <w:pPr>
              <w:rPr>
                <w:lang w:val="en-US" w:eastAsia="ko-KR"/>
              </w:rPr>
            </w:pPr>
            <w:r>
              <w:rPr>
                <w:lang w:val="en-US" w:eastAsia="ko-KR"/>
              </w:rPr>
              <w:t>Qualcomm</w:t>
            </w:r>
          </w:p>
        </w:tc>
        <w:tc>
          <w:tcPr>
            <w:tcW w:w="542" w:type="pct"/>
          </w:tcPr>
          <w:p w14:paraId="1C59E5C0" w14:textId="77777777" w:rsidR="007F0EAA" w:rsidRDefault="007F0EAA" w:rsidP="007F0EAA">
            <w:pPr>
              <w:tabs>
                <w:tab w:val="left" w:pos="551"/>
              </w:tabs>
              <w:rPr>
                <w:lang w:val="en-US" w:eastAsia="ko-KR"/>
              </w:rPr>
            </w:pPr>
          </w:p>
        </w:tc>
        <w:tc>
          <w:tcPr>
            <w:tcW w:w="3813" w:type="pct"/>
          </w:tcPr>
          <w:p w14:paraId="3FCFA6DB" w14:textId="77777777" w:rsidR="007F0EAA" w:rsidRDefault="007F0EAA" w:rsidP="007F0EAA">
            <w:pPr>
              <w:rPr>
                <w:lang w:val="en-US" w:eastAsia="ko-KR"/>
              </w:rPr>
            </w:pPr>
            <w:r>
              <w:rPr>
                <w:lang w:val="en-US" w:eastAsia="ko-KR"/>
              </w:rPr>
              <w:t xml:space="preserve">If the initial DL BWP separately configured for </w:t>
            </w:r>
            <w:proofErr w:type="spellStart"/>
            <w:r>
              <w:rPr>
                <w:lang w:val="en-US" w:eastAsia="ko-KR"/>
              </w:rPr>
              <w:t>RedCap</w:t>
            </w:r>
            <w:proofErr w:type="spellEnd"/>
            <w:r>
              <w:rPr>
                <w:lang w:val="en-US" w:eastAsia="ko-KR"/>
              </w:rPr>
              <w:t xml:space="preserve"> UEs can be used during initial access, it has to include:</w:t>
            </w:r>
          </w:p>
          <w:p w14:paraId="1C40EA90" w14:textId="77777777" w:rsidR="007F0EAA" w:rsidRDefault="007F0EAA" w:rsidP="007F0EAA">
            <w:pPr>
              <w:pStyle w:val="afc"/>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afc"/>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48DAADA3" w14:textId="77777777" w:rsidTr="00A84D3A">
        <w:tc>
          <w:tcPr>
            <w:tcW w:w="645" w:type="pct"/>
          </w:tcPr>
          <w:p w14:paraId="7055C271"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25116D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289DCD53" w14:textId="77777777" w:rsidR="007F0EAA" w:rsidRDefault="007F0EAA" w:rsidP="007F0EAA">
            <w:pPr>
              <w:rPr>
                <w:lang w:val="en-US" w:eastAsia="ko-KR"/>
              </w:rPr>
            </w:pPr>
          </w:p>
        </w:tc>
      </w:tr>
      <w:tr w:rsidR="007F0EAA" w14:paraId="6D11EDE6" w14:textId="77777777" w:rsidTr="00A84D3A">
        <w:tc>
          <w:tcPr>
            <w:tcW w:w="645" w:type="pct"/>
          </w:tcPr>
          <w:p w14:paraId="084420CF"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38AB497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1E2E30C6" w14:textId="77777777" w:rsidR="007F0EAA" w:rsidRDefault="007F0EAA" w:rsidP="007F0EAA">
            <w:pPr>
              <w:rPr>
                <w:lang w:val="en-US" w:eastAsia="ko-KR"/>
              </w:rPr>
            </w:pPr>
          </w:p>
        </w:tc>
      </w:tr>
      <w:tr w:rsidR="007F0EAA" w14:paraId="2F4E4BAD" w14:textId="77777777" w:rsidTr="00A84D3A">
        <w:tc>
          <w:tcPr>
            <w:tcW w:w="645"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w:t>
            </w:r>
            <w:proofErr w:type="spellStart"/>
            <w:r>
              <w:rPr>
                <w:rFonts w:eastAsiaTheme="minorEastAsia"/>
                <w:lang w:val="en-US" w:eastAsia="zh-CN"/>
              </w:rPr>
              <w:t>RedCap</w:t>
            </w:r>
            <w:proofErr w:type="spellEnd"/>
            <w:r>
              <w:rPr>
                <w:rFonts w:eastAsiaTheme="minorEastAsia"/>
                <w:lang w:val="en-US" w:eastAsia="zh-CN"/>
              </w:rPr>
              <w:t xml:space="preserve">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31F6BEC6" w14:textId="77777777" w:rsidTr="00A84D3A">
        <w:tc>
          <w:tcPr>
            <w:tcW w:w="645"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0BDFF82" w14:textId="77777777" w:rsidR="007F0EAA" w:rsidRDefault="007F0EAA" w:rsidP="007F0EAA">
            <w:pPr>
              <w:tabs>
                <w:tab w:val="left" w:pos="551"/>
              </w:tabs>
              <w:rPr>
                <w:rFonts w:eastAsiaTheme="minorEastAsia"/>
                <w:lang w:val="en-US" w:eastAsia="zh-CN"/>
              </w:rPr>
            </w:pPr>
          </w:p>
        </w:tc>
        <w:tc>
          <w:tcPr>
            <w:tcW w:w="3813"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A84D3A">
        <w:tc>
          <w:tcPr>
            <w:tcW w:w="645"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54D1D5A" w14:textId="77777777" w:rsidR="007F0EAA" w:rsidRDefault="007F0EAA" w:rsidP="007F0EAA">
            <w:pPr>
              <w:rPr>
                <w:rFonts w:eastAsiaTheme="minorEastAsia"/>
                <w:lang w:val="en-US" w:eastAsia="zh-CN"/>
              </w:rPr>
            </w:pPr>
          </w:p>
        </w:tc>
      </w:tr>
      <w:tr w:rsidR="007F0EAA" w14:paraId="3511AD59" w14:textId="77777777" w:rsidTr="00A84D3A">
        <w:tc>
          <w:tcPr>
            <w:tcW w:w="645"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7055C25A" w14:textId="77777777" w:rsidR="007F0EAA" w:rsidRDefault="007F0EAA" w:rsidP="007F0EAA">
            <w:pPr>
              <w:tabs>
                <w:tab w:val="left" w:pos="551"/>
              </w:tabs>
              <w:rPr>
                <w:rFonts w:eastAsiaTheme="minorEastAsia"/>
                <w:lang w:val="en-US" w:eastAsia="zh-CN"/>
              </w:rPr>
            </w:pPr>
          </w:p>
        </w:tc>
        <w:tc>
          <w:tcPr>
            <w:tcW w:w="3813"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afc"/>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afc"/>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afc"/>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afc"/>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A84D3A">
        <w:tc>
          <w:tcPr>
            <w:tcW w:w="645"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D73449E" w14:textId="77777777"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14:paraId="268368A6" w14:textId="77777777" w:rsidTr="00A84D3A">
        <w:tc>
          <w:tcPr>
            <w:tcW w:w="645" w:type="pct"/>
          </w:tcPr>
          <w:p w14:paraId="79E83002"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5B86B12A"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A84D3A">
        <w:tc>
          <w:tcPr>
            <w:tcW w:w="645"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542"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configured based on the requirement for TDD center frequency alignment and offloading. During the initial access, when the number of </w:t>
            </w:r>
            <w:proofErr w:type="spellStart"/>
            <w:r>
              <w:rPr>
                <w:rFonts w:eastAsiaTheme="minorEastAsia"/>
                <w:lang w:val="en-US" w:eastAsia="zh-CN"/>
              </w:rPr>
              <w:t>RedCap</w:t>
            </w:r>
            <w:proofErr w:type="spellEnd"/>
            <w:r>
              <w:rPr>
                <w:rFonts w:eastAsiaTheme="minorEastAsia"/>
                <w:lang w:val="en-US" w:eastAsia="zh-CN"/>
              </w:rPr>
              <w:t xml:space="preserve"> UEs is large, partial </w:t>
            </w:r>
            <w:proofErr w:type="spellStart"/>
            <w:r>
              <w:rPr>
                <w:rFonts w:eastAsiaTheme="minorEastAsia"/>
                <w:lang w:val="en-US" w:eastAsia="zh-CN"/>
              </w:rPr>
              <w:t>RedCap</w:t>
            </w:r>
            <w:proofErr w:type="spellEnd"/>
            <w:r>
              <w:rPr>
                <w:rFonts w:eastAsiaTheme="minorEastAsia"/>
                <w:lang w:val="en-US" w:eastAsia="zh-CN"/>
              </w:rPr>
              <w:t xml:space="preserve">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w:t>
            </w:r>
            <w:proofErr w:type="spellStart"/>
            <w:r>
              <w:rPr>
                <w:rFonts w:eastAsiaTheme="minorEastAsia"/>
                <w:lang w:val="en-US" w:eastAsia="zh-CN"/>
              </w:rPr>
              <w:t>RedCap</w:t>
            </w:r>
            <w:proofErr w:type="spellEnd"/>
            <w:r>
              <w:rPr>
                <w:rFonts w:eastAsiaTheme="minorEastAsia"/>
                <w:lang w:val="en-US" w:eastAsia="zh-CN"/>
              </w:rPr>
              <w:t xml:space="preserve"> UEs is small, </w:t>
            </w:r>
            <w:proofErr w:type="spellStart"/>
            <w:r>
              <w:rPr>
                <w:rFonts w:eastAsiaTheme="minorEastAsia"/>
                <w:lang w:val="en-US" w:eastAsia="zh-CN"/>
              </w:rPr>
              <w:t>RedCap</w:t>
            </w:r>
            <w:proofErr w:type="spellEnd"/>
            <w:r>
              <w:rPr>
                <w:rFonts w:eastAsiaTheme="minorEastAsia"/>
                <w:lang w:val="en-US" w:eastAsia="zh-CN"/>
              </w:rPr>
              <w:t xml:space="preserve"> UEs can still use initial DL BWP. </w:t>
            </w:r>
          </w:p>
        </w:tc>
      </w:tr>
      <w:tr w:rsidR="007F0EAA" w14:paraId="470FFF34" w14:textId="77777777" w:rsidTr="00A84D3A">
        <w:tc>
          <w:tcPr>
            <w:tcW w:w="645" w:type="pct"/>
          </w:tcPr>
          <w:p w14:paraId="72D7924F"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5314D1C4"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60C029C9"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 xml:space="preserve">o align the center frequency with separate initial UL BWP for </w:t>
            </w:r>
            <w:proofErr w:type="spellStart"/>
            <w:r>
              <w:rPr>
                <w:rFonts w:eastAsia="Yu Mincho"/>
                <w:lang w:val="en-US" w:eastAsia="ja-JP"/>
              </w:rPr>
              <w:t>RedCap</w:t>
            </w:r>
            <w:proofErr w:type="spellEnd"/>
            <w:r>
              <w:rPr>
                <w:rFonts w:eastAsia="Yu Mincho"/>
                <w:lang w:val="en-US" w:eastAsia="ja-JP"/>
              </w:rPr>
              <w:t xml:space="preserve"> UEs during initial access, the separate initial DL BWP can also be applied during initial access.</w:t>
            </w:r>
          </w:p>
        </w:tc>
      </w:tr>
      <w:tr w:rsidR="007F0EAA" w14:paraId="55A25282" w14:textId="77777777" w:rsidTr="00A84D3A">
        <w:tc>
          <w:tcPr>
            <w:tcW w:w="645" w:type="pct"/>
          </w:tcPr>
          <w:p w14:paraId="4BBE390B"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5B9F3BF4" w14:textId="77777777" w:rsidR="007F0EAA" w:rsidRDefault="007F0EAA" w:rsidP="007F0EAA">
            <w:pPr>
              <w:tabs>
                <w:tab w:val="left" w:pos="551"/>
              </w:tabs>
              <w:jc w:val="both"/>
              <w:rPr>
                <w:rFonts w:eastAsia="Yu Mincho"/>
                <w:lang w:val="en-US" w:eastAsia="ja-JP"/>
              </w:rPr>
            </w:pPr>
          </w:p>
        </w:tc>
        <w:tc>
          <w:tcPr>
            <w:tcW w:w="3813" w:type="pct"/>
          </w:tcPr>
          <w:p w14:paraId="06CBDB22" w14:textId="77777777" w:rsidR="007F0EAA" w:rsidRDefault="007F0EAA" w:rsidP="007F0EA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A84D3A">
        <w:tc>
          <w:tcPr>
            <w:tcW w:w="645" w:type="pct"/>
          </w:tcPr>
          <w:p w14:paraId="4F44370B"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7007778"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37F3DB3C" w14:textId="77777777"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14:paraId="1220E56D" w14:textId="77777777" w:rsidTr="00A84D3A">
        <w:tc>
          <w:tcPr>
            <w:tcW w:w="645" w:type="pct"/>
          </w:tcPr>
          <w:p w14:paraId="0B1EB8A9"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349ED5CE"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5352031" w14:textId="77777777"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A84D3A">
        <w:tc>
          <w:tcPr>
            <w:tcW w:w="645" w:type="pct"/>
          </w:tcPr>
          <w:p w14:paraId="130E3030" w14:textId="77777777" w:rsidR="007F0EAA" w:rsidRDefault="007F0EAA" w:rsidP="007F0EA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A84D3A">
        <w:tc>
          <w:tcPr>
            <w:tcW w:w="645" w:type="pct"/>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E71A431" w14:textId="77777777" w:rsidR="007F0EAA" w:rsidRDefault="007F0EAA" w:rsidP="007F0EAA">
            <w:pPr>
              <w:rPr>
                <w:rFonts w:eastAsiaTheme="minorEastAsia"/>
                <w:lang w:val="en-US" w:eastAsia="zh-CN"/>
              </w:rPr>
            </w:pPr>
          </w:p>
        </w:tc>
      </w:tr>
      <w:tr w:rsidR="007F0EAA" w14:paraId="6E73E1D2" w14:textId="77777777" w:rsidTr="00A84D3A">
        <w:tc>
          <w:tcPr>
            <w:tcW w:w="645" w:type="pct"/>
          </w:tcPr>
          <w:p w14:paraId="2790D2F6"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79F9FAE9"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61BAACB" w14:textId="77777777" w:rsidR="007F0EAA" w:rsidRDefault="007F0EAA" w:rsidP="007F0EAA">
            <w:pPr>
              <w:rPr>
                <w:rFonts w:eastAsiaTheme="minorEastAsia"/>
                <w:lang w:val="en-US" w:eastAsia="zh-CN"/>
              </w:rPr>
            </w:pPr>
          </w:p>
        </w:tc>
      </w:tr>
      <w:tr w:rsidR="007F0EAA" w14:paraId="73F916BA" w14:textId="77777777" w:rsidTr="00A84D3A">
        <w:tc>
          <w:tcPr>
            <w:tcW w:w="645" w:type="pct"/>
          </w:tcPr>
          <w:p w14:paraId="6EAB1857"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34D1C6E7" w14:textId="77777777" w:rsidR="007F0EAA" w:rsidRDefault="007F0EAA" w:rsidP="007F0EAA">
            <w:pPr>
              <w:tabs>
                <w:tab w:val="left" w:pos="551"/>
              </w:tabs>
              <w:jc w:val="both"/>
              <w:rPr>
                <w:rFonts w:eastAsia="Yu Mincho"/>
                <w:lang w:val="en-US" w:eastAsia="ja-JP"/>
              </w:rPr>
            </w:pPr>
          </w:p>
        </w:tc>
        <w:tc>
          <w:tcPr>
            <w:tcW w:w="3813"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A84D3A">
        <w:tc>
          <w:tcPr>
            <w:tcW w:w="645" w:type="pct"/>
          </w:tcPr>
          <w:p w14:paraId="35E9D695" w14:textId="77777777" w:rsidR="007F0EAA" w:rsidRDefault="007F0EAA" w:rsidP="007F0EAA">
            <w:pPr>
              <w:rPr>
                <w:lang w:val="en-US" w:eastAsia="ko-KR"/>
              </w:rPr>
            </w:pPr>
            <w:r>
              <w:rPr>
                <w:lang w:val="en-US" w:eastAsia="ko-KR"/>
              </w:rPr>
              <w:t>Ericsson</w:t>
            </w:r>
          </w:p>
        </w:tc>
        <w:tc>
          <w:tcPr>
            <w:tcW w:w="542" w:type="pct"/>
          </w:tcPr>
          <w:p w14:paraId="66D9D317" w14:textId="77777777" w:rsidR="007F0EAA" w:rsidRDefault="007F0EAA" w:rsidP="007F0EAA">
            <w:pPr>
              <w:tabs>
                <w:tab w:val="left" w:pos="551"/>
              </w:tabs>
              <w:rPr>
                <w:lang w:val="en-US" w:eastAsia="ko-KR"/>
              </w:rPr>
            </w:pPr>
            <w:r>
              <w:rPr>
                <w:lang w:val="en-US" w:eastAsia="ko-KR"/>
              </w:rPr>
              <w:t>Y</w:t>
            </w:r>
          </w:p>
        </w:tc>
        <w:tc>
          <w:tcPr>
            <w:tcW w:w="3813" w:type="pct"/>
          </w:tcPr>
          <w:p w14:paraId="4D8405B4" w14:textId="77777777" w:rsidR="007F0EAA" w:rsidRDefault="007F0EAA" w:rsidP="007F0EAA">
            <w:pPr>
              <w:rPr>
                <w:lang w:val="en-US" w:eastAsia="ko-KR"/>
              </w:rPr>
            </w:pPr>
            <w:r>
              <w:rPr>
                <w:lang w:val="en-US" w:eastAsia="ko-KR"/>
              </w:rPr>
              <w:t xml:space="preserve">After receiving SIB1 from PDCCH and PDSCH in the MIB-configured initial DL BWP, the </w:t>
            </w:r>
            <w:proofErr w:type="spellStart"/>
            <w:r>
              <w:rPr>
                <w:lang w:val="en-US" w:eastAsia="ko-KR"/>
              </w:rPr>
              <w:t>RedCap</w:t>
            </w:r>
            <w:proofErr w:type="spellEnd"/>
            <w:r>
              <w:rPr>
                <w:lang w:val="en-US" w:eastAsia="ko-KR"/>
              </w:rPr>
              <w:t xml:space="preserve">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A84D3A">
        <w:tc>
          <w:tcPr>
            <w:tcW w:w="645" w:type="pct"/>
          </w:tcPr>
          <w:p w14:paraId="6F38941F" w14:textId="77777777" w:rsidR="007F0EAA" w:rsidRDefault="007F0EAA" w:rsidP="007F0EAA">
            <w:pPr>
              <w:rPr>
                <w:lang w:val="en-US" w:eastAsia="ko-KR"/>
              </w:rPr>
            </w:pPr>
            <w:r>
              <w:rPr>
                <w:lang w:val="en-US" w:eastAsia="ko-KR"/>
              </w:rPr>
              <w:t>FUTUREWEI</w:t>
            </w:r>
          </w:p>
        </w:tc>
        <w:tc>
          <w:tcPr>
            <w:tcW w:w="542" w:type="pct"/>
          </w:tcPr>
          <w:p w14:paraId="68976DA8" w14:textId="77777777" w:rsidR="007F0EAA" w:rsidRDefault="007F0EAA" w:rsidP="007F0EAA">
            <w:pPr>
              <w:tabs>
                <w:tab w:val="left" w:pos="551"/>
              </w:tabs>
              <w:rPr>
                <w:lang w:val="en-US" w:eastAsia="ko-KR"/>
              </w:rPr>
            </w:pPr>
          </w:p>
        </w:tc>
        <w:tc>
          <w:tcPr>
            <w:tcW w:w="3813"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A84D3A">
        <w:tc>
          <w:tcPr>
            <w:tcW w:w="645" w:type="pct"/>
          </w:tcPr>
          <w:p w14:paraId="5394382B" w14:textId="77777777" w:rsidR="007F0EAA" w:rsidRDefault="007F0EAA" w:rsidP="007F0EAA">
            <w:pPr>
              <w:rPr>
                <w:lang w:val="en-US" w:eastAsia="ko-KR"/>
              </w:rPr>
            </w:pPr>
            <w:r>
              <w:rPr>
                <w:lang w:val="en-US" w:eastAsia="ko-KR"/>
              </w:rPr>
              <w:t>Intel</w:t>
            </w:r>
          </w:p>
        </w:tc>
        <w:tc>
          <w:tcPr>
            <w:tcW w:w="542" w:type="pct"/>
          </w:tcPr>
          <w:p w14:paraId="783BB6B7" w14:textId="77777777" w:rsidR="007F0EAA" w:rsidRDefault="007F0EAA" w:rsidP="007F0EAA">
            <w:pPr>
              <w:tabs>
                <w:tab w:val="left" w:pos="551"/>
              </w:tabs>
              <w:rPr>
                <w:lang w:val="en-US" w:eastAsia="ko-KR"/>
              </w:rPr>
            </w:pPr>
            <w:r>
              <w:rPr>
                <w:lang w:val="en-US" w:eastAsia="ko-KR"/>
              </w:rPr>
              <w:t>See comments</w:t>
            </w:r>
          </w:p>
        </w:tc>
        <w:tc>
          <w:tcPr>
            <w:tcW w:w="3813"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A84D3A">
        <w:tc>
          <w:tcPr>
            <w:tcW w:w="645" w:type="pct"/>
          </w:tcPr>
          <w:p w14:paraId="69399DD5" w14:textId="77777777" w:rsidR="007F0EAA" w:rsidRDefault="007F0EAA" w:rsidP="007F0EAA">
            <w:pPr>
              <w:rPr>
                <w:lang w:val="en-US" w:eastAsia="ko-KR"/>
              </w:rPr>
            </w:pPr>
            <w:r>
              <w:rPr>
                <w:lang w:val="en-US" w:eastAsia="ko-KR"/>
              </w:rPr>
              <w:lastRenderedPageBreak/>
              <w:t xml:space="preserve">Apple </w:t>
            </w:r>
          </w:p>
        </w:tc>
        <w:tc>
          <w:tcPr>
            <w:tcW w:w="542" w:type="pct"/>
          </w:tcPr>
          <w:p w14:paraId="6268DC3A" w14:textId="77777777" w:rsidR="007F0EAA" w:rsidRDefault="007F0EAA" w:rsidP="007F0EAA">
            <w:pPr>
              <w:tabs>
                <w:tab w:val="left" w:pos="551"/>
              </w:tabs>
              <w:rPr>
                <w:lang w:val="en-US" w:eastAsia="ko-KR"/>
              </w:rPr>
            </w:pPr>
            <w:r>
              <w:rPr>
                <w:lang w:val="en-US" w:eastAsia="ko-KR"/>
              </w:rPr>
              <w:t>Y</w:t>
            </w:r>
          </w:p>
        </w:tc>
        <w:tc>
          <w:tcPr>
            <w:tcW w:w="3813"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A84D3A">
        <w:tc>
          <w:tcPr>
            <w:tcW w:w="645" w:type="pct"/>
          </w:tcPr>
          <w:p w14:paraId="243B989D" w14:textId="77777777" w:rsidR="007F0EAA" w:rsidRDefault="007F0EAA" w:rsidP="007F0EAA">
            <w:pPr>
              <w:rPr>
                <w:lang w:val="en-US" w:eastAsia="ko-KR"/>
              </w:rPr>
            </w:pPr>
            <w:r>
              <w:rPr>
                <w:lang w:val="en-US" w:eastAsia="ko-KR"/>
              </w:rPr>
              <w:t>IDCC</w:t>
            </w:r>
          </w:p>
        </w:tc>
        <w:tc>
          <w:tcPr>
            <w:tcW w:w="542" w:type="pct"/>
          </w:tcPr>
          <w:p w14:paraId="1D5A847F" w14:textId="77777777" w:rsidR="007F0EAA" w:rsidRDefault="007F0EAA" w:rsidP="007F0EAA">
            <w:pPr>
              <w:tabs>
                <w:tab w:val="left" w:pos="551"/>
              </w:tabs>
              <w:rPr>
                <w:lang w:val="en-US" w:eastAsia="ko-KR"/>
              </w:rPr>
            </w:pPr>
            <w:r>
              <w:rPr>
                <w:lang w:val="en-US" w:eastAsia="ko-KR"/>
              </w:rPr>
              <w:t>Y</w:t>
            </w:r>
          </w:p>
        </w:tc>
        <w:tc>
          <w:tcPr>
            <w:tcW w:w="3813" w:type="pct"/>
          </w:tcPr>
          <w:p w14:paraId="3499BE39" w14:textId="77777777" w:rsidR="007F0EAA" w:rsidRDefault="007F0EAA" w:rsidP="007F0EAA">
            <w:pPr>
              <w:rPr>
                <w:lang w:val="en-US" w:eastAsia="ko-KR"/>
              </w:rPr>
            </w:pPr>
          </w:p>
        </w:tc>
      </w:tr>
      <w:tr w:rsidR="007F0EAA" w14:paraId="4C35CC1C" w14:textId="77777777" w:rsidTr="00A84D3A">
        <w:tc>
          <w:tcPr>
            <w:tcW w:w="645" w:type="pct"/>
          </w:tcPr>
          <w:p w14:paraId="2FEC00D3" w14:textId="77777777" w:rsidR="007F0EAA" w:rsidRDefault="007F0EAA" w:rsidP="007F0EAA">
            <w:pPr>
              <w:rPr>
                <w:lang w:val="en-US" w:eastAsia="ko-KR"/>
              </w:rPr>
            </w:pPr>
            <w:r>
              <w:rPr>
                <w:rFonts w:eastAsiaTheme="minorEastAsia"/>
                <w:lang w:val="en-US" w:eastAsia="zh-CN"/>
              </w:rPr>
              <w:t>China Telecom</w:t>
            </w:r>
          </w:p>
        </w:tc>
        <w:tc>
          <w:tcPr>
            <w:tcW w:w="542"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6E18E5D3" w14:textId="77777777" w:rsidR="007F0EAA" w:rsidRDefault="007F0EAA" w:rsidP="007F0EAA">
            <w:pPr>
              <w:rPr>
                <w:lang w:val="en-US" w:eastAsia="ko-KR"/>
              </w:rPr>
            </w:pPr>
            <w:r>
              <w:rPr>
                <w:rFonts w:eastAsiaTheme="minorEastAsia"/>
                <w:lang w:val="en-US" w:eastAsia="zh-CN"/>
              </w:rPr>
              <w:t xml:space="preserve">We support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used during the initial access for the offloading purpose.</w:t>
            </w:r>
          </w:p>
        </w:tc>
      </w:tr>
      <w:tr w:rsidR="007F0EAA" w14:paraId="1515FFD2" w14:textId="77777777" w:rsidTr="00A84D3A">
        <w:tc>
          <w:tcPr>
            <w:tcW w:w="645" w:type="pct"/>
          </w:tcPr>
          <w:p w14:paraId="46E41CC6" w14:textId="77777777" w:rsidR="007F0EAA" w:rsidRDefault="007F0EAA" w:rsidP="007F0EAA">
            <w:pPr>
              <w:rPr>
                <w:lang w:val="en-US" w:eastAsia="ko-KR"/>
              </w:rPr>
            </w:pPr>
            <w:r>
              <w:rPr>
                <w:lang w:val="en-US" w:eastAsia="ko-KR"/>
              </w:rPr>
              <w:t>FL2</w:t>
            </w:r>
          </w:p>
        </w:tc>
        <w:tc>
          <w:tcPr>
            <w:tcW w:w="4355"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27A65D3F" w14:textId="77777777" w:rsidR="007F0EAA" w:rsidRDefault="007F0EAA" w:rsidP="007F0EAA">
            <w:pPr>
              <w:pStyle w:val="afc"/>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afc"/>
              <w:numPr>
                <w:ilvl w:val="0"/>
                <w:numId w:val="14"/>
              </w:numPr>
              <w:rPr>
                <w:b/>
                <w:color w:val="FF0000"/>
                <w:sz w:val="20"/>
                <w:szCs w:val="20"/>
                <w:lang w:val="en-US"/>
              </w:rPr>
            </w:pPr>
            <w:r>
              <w:rPr>
                <w:b/>
                <w:color w:val="FF0000"/>
                <w:sz w:val="20"/>
                <w:szCs w:val="20"/>
                <w:lang w:val="en-US"/>
              </w:rPr>
              <w:t xml:space="preserve">The separate initial DL BWP for </w:t>
            </w:r>
            <w:proofErr w:type="spellStart"/>
            <w:r>
              <w:rPr>
                <w:b/>
                <w:color w:val="FF0000"/>
                <w:sz w:val="20"/>
                <w:szCs w:val="20"/>
                <w:lang w:val="en-US"/>
              </w:rPr>
              <w:t>RedCap</w:t>
            </w:r>
            <w:proofErr w:type="spellEnd"/>
            <w:r>
              <w:rPr>
                <w:b/>
                <w:color w:val="FF0000"/>
                <w:sz w:val="20"/>
                <w:szCs w:val="20"/>
                <w:lang w:val="en-US"/>
              </w:rPr>
              <w:t xml:space="preserve"> UEs includes configuration of CORESET and CSS at least for RACH.</w:t>
            </w:r>
          </w:p>
        </w:tc>
      </w:tr>
      <w:tr w:rsidR="007F0EAA" w14:paraId="70E46625" w14:textId="77777777" w:rsidTr="00A84D3A">
        <w:tc>
          <w:tcPr>
            <w:tcW w:w="645" w:type="pct"/>
          </w:tcPr>
          <w:p w14:paraId="0803C960" w14:textId="77777777" w:rsidR="007F0EAA" w:rsidRDefault="007F0EAA" w:rsidP="007F0EAA">
            <w:pPr>
              <w:rPr>
                <w:lang w:val="en-US" w:eastAsia="ko-KR"/>
              </w:rPr>
            </w:pPr>
            <w:r>
              <w:rPr>
                <w:lang w:val="en-US" w:eastAsia="ko-KR"/>
              </w:rPr>
              <w:t>Lenovo Motorola Mobility</w:t>
            </w:r>
          </w:p>
        </w:tc>
        <w:tc>
          <w:tcPr>
            <w:tcW w:w="542" w:type="pct"/>
          </w:tcPr>
          <w:p w14:paraId="14511030" w14:textId="77777777" w:rsidR="007F0EAA" w:rsidRDefault="007F0EAA" w:rsidP="007F0EAA">
            <w:pPr>
              <w:tabs>
                <w:tab w:val="left" w:pos="551"/>
              </w:tabs>
              <w:rPr>
                <w:lang w:val="en-US" w:eastAsia="ko-KR"/>
              </w:rPr>
            </w:pPr>
            <w:r>
              <w:rPr>
                <w:lang w:val="en-US" w:eastAsia="ko-KR"/>
              </w:rPr>
              <w:t>Y</w:t>
            </w:r>
          </w:p>
        </w:tc>
        <w:tc>
          <w:tcPr>
            <w:tcW w:w="3813"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宋体"/>
                <w:lang w:val="en-US" w:eastAsia="ko-KR"/>
              </w:rPr>
            </w:pPr>
          </w:p>
        </w:tc>
      </w:tr>
      <w:tr w:rsidR="007F0EAA" w14:paraId="2AA7CB86" w14:textId="77777777" w:rsidTr="00A84D3A">
        <w:tc>
          <w:tcPr>
            <w:tcW w:w="645"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A2F6E6B" w14:textId="77777777" w:rsidR="007F0EAA" w:rsidRDefault="007F0EAA" w:rsidP="007F0EAA">
            <w:pPr>
              <w:tabs>
                <w:tab w:val="left" w:pos="551"/>
              </w:tabs>
              <w:rPr>
                <w:lang w:val="en-US" w:eastAsia="ko-KR"/>
              </w:rPr>
            </w:pPr>
          </w:p>
        </w:tc>
        <w:tc>
          <w:tcPr>
            <w:tcW w:w="3813"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w:t>
            </w:r>
            <w:proofErr w:type="spellStart"/>
            <w:r>
              <w:rPr>
                <w:rFonts w:eastAsiaTheme="minorEastAsia"/>
                <w:lang w:val="en-US" w:eastAsia="zh-CN"/>
              </w:rPr>
              <w:t>RedCap</w:t>
            </w:r>
            <w:proofErr w:type="spellEnd"/>
            <w:r>
              <w:rPr>
                <w:rFonts w:eastAsiaTheme="minorEastAsia"/>
                <w:lang w:val="en-US" w:eastAsia="zh-CN"/>
              </w:rPr>
              <w:t xml:space="preserve">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A84D3A">
        <w:tc>
          <w:tcPr>
            <w:tcW w:w="645" w:type="pct"/>
          </w:tcPr>
          <w:p w14:paraId="0237A8A7"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2C4DC165"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3E011869" w14:textId="77777777" w:rsidR="007F0EAA" w:rsidRDefault="007F0EAA" w:rsidP="007F0EAA">
            <w:pPr>
              <w:rPr>
                <w:rFonts w:eastAsiaTheme="minorEastAsia"/>
                <w:lang w:val="en-US" w:eastAsia="zh-CN"/>
              </w:rPr>
            </w:pPr>
          </w:p>
        </w:tc>
      </w:tr>
      <w:tr w:rsidR="007F0EAA" w14:paraId="2A74D299" w14:textId="77777777" w:rsidTr="00A84D3A">
        <w:tc>
          <w:tcPr>
            <w:tcW w:w="645" w:type="pct"/>
          </w:tcPr>
          <w:p w14:paraId="16554498"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603544A6" w14:textId="77777777" w:rsidR="007F0EAA" w:rsidRDefault="007F0EAA" w:rsidP="007F0EAA">
            <w:pPr>
              <w:tabs>
                <w:tab w:val="left" w:pos="551"/>
              </w:tabs>
              <w:rPr>
                <w:rFonts w:eastAsia="Yu Mincho"/>
                <w:lang w:val="en-US" w:eastAsia="ja-JP"/>
              </w:rPr>
            </w:pPr>
          </w:p>
        </w:tc>
        <w:tc>
          <w:tcPr>
            <w:tcW w:w="3813"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A84D3A">
        <w:tc>
          <w:tcPr>
            <w:tcW w:w="645"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A84D3A">
        <w:tc>
          <w:tcPr>
            <w:tcW w:w="645"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BE4DAF3" w14:textId="77777777" w:rsidR="007F0EAA" w:rsidRDefault="007F0EAA" w:rsidP="007F0EAA">
            <w:pPr>
              <w:tabs>
                <w:tab w:val="left" w:pos="551"/>
              </w:tabs>
              <w:rPr>
                <w:lang w:val="en-US" w:eastAsia="ko-KR"/>
              </w:rPr>
            </w:pPr>
          </w:p>
        </w:tc>
        <w:tc>
          <w:tcPr>
            <w:tcW w:w="3813"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w:t>
            </w:r>
            <w:proofErr w:type="spellStart"/>
            <w:r>
              <w:rPr>
                <w:b/>
                <w:color w:val="FF0000"/>
                <w:lang w:val="en-US"/>
              </w:rPr>
              <w:t>RedCap</w:t>
            </w:r>
            <w:proofErr w:type="spellEnd"/>
            <w:r>
              <w:rPr>
                <w:b/>
                <w:color w:val="FF0000"/>
                <w:lang w:val="en-US"/>
              </w:rPr>
              <w:t xml:space="preserve">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A84D3A">
        <w:tc>
          <w:tcPr>
            <w:tcW w:w="645"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5667C17F" w14:textId="77777777" w:rsidR="007F0EAA" w:rsidRDefault="007F0EAA" w:rsidP="007F0EAA">
            <w:pPr>
              <w:tabs>
                <w:tab w:val="left" w:pos="551"/>
              </w:tabs>
              <w:rPr>
                <w:lang w:val="en-US" w:eastAsia="ko-KR"/>
              </w:rPr>
            </w:pPr>
          </w:p>
        </w:tc>
        <w:tc>
          <w:tcPr>
            <w:tcW w:w="3813"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07F95BD" w14:textId="77777777" w:rsidR="007F0EAA" w:rsidRDefault="007F0EAA" w:rsidP="007F0EAA">
            <w:pPr>
              <w:jc w:val="both"/>
              <w:rPr>
                <w:b/>
                <w:lang w:val="en-US"/>
              </w:rPr>
            </w:pPr>
            <w:r>
              <w:rPr>
                <w:b/>
                <w:lang w:val="en-US"/>
              </w:rPr>
              <w:t xml:space="preserve">A separate initial DL BWP for </w:t>
            </w:r>
            <w:proofErr w:type="spellStart"/>
            <w:r>
              <w:rPr>
                <w:b/>
                <w:lang w:val="en-US"/>
              </w:rPr>
              <w:t>RedCap</w:t>
            </w:r>
            <w:proofErr w:type="spellEnd"/>
            <w:r>
              <w:rPr>
                <w:b/>
                <w:lang w:val="en-US"/>
              </w:rPr>
              <w:t xml:space="preserve"> UEs (if configured) can be used during the initial access.</w:t>
            </w:r>
          </w:p>
          <w:p w14:paraId="59A02749" w14:textId="77777777" w:rsidR="007F0EAA" w:rsidRDefault="007F0EAA" w:rsidP="007F0EAA">
            <w:pPr>
              <w:pStyle w:val="afc"/>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w:t>
            </w:r>
            <w:proofErr w:type="spellStart"/>
            <w:r>
              <w:rPr>
                <w:b/>
                <w:bCs/>
                <w:i/>
                <w:iCs/>
                <w:color w:val="C00000"/>
                <w:sz w:val="20"/>
                <w:szCs w:val="22"/>
                <w:u w:val="single"/>
                <w:lang w:val="en-US" w:eastAsia="ko-KR"/>
              </w:rPr>
              <w:t>RedCap</w:t>
            </w:r>
            <w:proofErr w:type="spellEnd"/>
            <w:r>
              <w:rPr>
                <w:b/>
                <w:bCs/>
                <w:i/>
                <w:iCs/>
                <w:color w:val="C00000"/>
                <w:sz w:val="20"/>
                <w:szCs w:val="22"/>
                <w:u w:val="single"/>
                <w:lang w:val="en-US" w:eastAsia="ko-KR"/>
              </w:rPr>
              <w:t xml:space="preserve"> UEs.</w:t>
            </w:r>
          </w:p>
          <w:p w14:paraId="700FFB20" w14:textId="77777777" w:rsidR="007F0EAA" w:rsidRDefault="007F0EAA" w:rsidP="007F0EAA">
            <w:pPr>
              <w:pStyle w:val="afc"/>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w:t>
            </w:r>
            <w:proofErr w:type="spellStart"/>
            <w:r>
              <w:rPr>
                <w:b/>
                <w:bCs/>
                <w:i/>
                <w:iCs/>
                <w:color w:val="C00000"/>
                <w:sz w:val="20"/>
                <w:szCs w:val="22"/>
                <w:lang w:val="en-US" w:eastAsia="ko-KR"/>
              </w:rPr>
              <w:t>RedCap</w:t>
            </w:r>
            <w:proofErr w:type="spellEnd"/>
            <w:r>
              <w:rPr>
                <w:b/>
                <w:bCs/>
                <w:i/>
                <w:iCs/>
                <w:color w:val="C00000"/>
                <w:sz w:val="20"/>
                <w:szCs w:val="22"/>
                <w:lang w:val="en-US" w:eastAsia="ko-KR"/>
              </w:rPr>
              <w:t xml:space="preserve">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afc"/>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A84D3A">
        <w:tc>
          <w:tcPr>
            <w:tcW w:w="645" w:type="pct"/>
          </w:tcPr>
          <w:p w14:paraId="06F7E5E2"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813"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A84D3A">
        <w:tc>
          <w:tcPr>
            <w:tcW w:w="645" w:type="pct"/>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4E83ECD7" w14:textId="77777777" w:rsidR="007F0EAA" w:rsidRDefault="007F0EAA" w:rsidP="007F0EAA">
            <w:pPr>
              <w:tabs>
                <w:tab w:val="left" w:pos="551"/>
              </w:tabs>
              <w:rPr>
                <w:lang w:val="en-US" w:eastAsia="ko-KR"/>
              </w:rPr>
            </w:pPr>
          </w:p>
        </w:tc>
        <w:tc>
          <w:tcPr>
            <w:tcW w:w="3813" w:type="pct"/>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A84D3A">
        <w:tc>
          <w:tcPr>
            <w:tcW w:w="645" w:type="pct"/>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6E8B412D" w14:textId="77777777" w:rsidR="007F0EAA" w:rsidRDefault="007F0EAA" w:rsidP="007F0EAA">
            <w:pPr>
              <w:tabs>
                <w:tab w:val="left" w:pos="551"/>
              </w:tabs>
              <w:rPr>
                <w:lang w:val="en-US" w:eastAsia="ko-KR"/>
              </w:rPr>
            </w:pPr>
          </w:p>
        </w:tc>
        <w:tc>
          <w:tcPr>
            <w:tcW w:w="3813" w:type="pct"/>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A84D3A">
        <w:tc>
          <w:tcPr>
            <w:tcW w:w="645" w:type="pct"/>
          </w:tcPr>
          <w:p w14:paraId="3A52C947"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150073F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4D6CEBDF" w14:textId="77777777" w:rsidR="007F0EAA" w:rsidRDefault="007F0EAA" w:rsidP="007F0EAA">
            <w:pPr>
              <w:rPr>
                <w:rFonts w:eastAsiaTheme="minorEastAsia"/>
                <w:lang w:val="en-US" w:eastAsia="zh-CN"/>
              </w:rPr>
            </w:pPr>
          </w:p>
        </w:tc>
      </w:tr>
      <w:tr w:rsidR="007F0EAA" w14:paraId="064A7DC5" w14:textId="77777777" w:rsidTr="00A84D3A">
        <w:tc>
          <w:tcPr>
            <w:tcW w:w="645" w:type="pct"/>
          </w:tcPr>
          <w:p w14:paraId="6256F105"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C693EA2"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A84D3A">
        <w:tc>
          <w:tcPr>
            <w:tcW w:w="645"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every one </w:t>
            </w:r>
            <w:proofErr w:type="gramStart"/>
            <w:r>
              <w:rPr>
                <w:rFonts w:eastAsiaTheme="minorEastAsia" w:hint="eastAsia"/>
                <w:lang w:val="en-US" w:eastAsia="zh-CN"/>
              </w:rPr>
              <w:t>understand</w:t>
            </w:r>
            <w:proofErr w:type="gramEnd"/>
            <w:r>
              <w:rPr>
                <w:rFonts w:eastAsiaTheme="minorEastAsia" w:hint="eastAsia"/>
                <w:lang w:val="en-US" w:eastAsia="zh-CN"/>
              </w:rPr>
              <w:t xml:space="preserve">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A84D3A">
        <w:tc>
          <w:tcPr>
            <w:tcW w:w="645" w:type="pct"/>
          </w:tcPr>
          <w:p w14:paraId="421184F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5541D4F2" w14:textId="77777777"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afc"/>
              <w:numPr>
                <w:ilvl w:val="0"/>
                <w:numId w:val="18"/>
              </w:numPr>
              <w:jc w:val="both"/>
              <w:rPr>
                <w:b/>
                <w:bCs/>
                <w:color w:val="FF0000"/>
                <w:sz w:val="20"/>
                <w:szCs w:val="22"/>
                <w:lang w:val="en-US" w:eastAsia="ko-KR"/>
              </w:rPr>
            </w:pPr>
            <w:r>
              <w:rPr>
                <w:b/>
                <w:bCs/>
                <w:color w:val="FF0000"/>
                <w:sz w:val="20"/>
                <w:szCs w:val="22"/>
                <w:lang w:val="en-US" w:eastAsia="ko-KR"/>
              </w:rPr>
              <w:t xml:space="preserve">A separate initial DL BWP for </w:t>
            </w:r>
            <w:proofErr w:type="spellStart"/>
            <w:r>
              <w:rPr>
                <w:b/>
                <w:bCs/>
                <w:color w:val="FF0000"/>
                <w:sz w:val="20"/>
                <w:szCs w:val="22"/>
                <w:lang w:val="en-US" w:eastAsia="ko-KR"/>
              </w:rPr>
              <w:t>RedCap</w:t>
            </w:r>
            <w:proofErr w:type="spellEnd"/>
            <w:r>
              <w:rPr>
                <w:b/>
                <w:bCs/>
                <w:color w:val="FF0000"/>
                <w:sz w:val="20"/>
                <w:szCs w:val="22"/>
                <w:lang w:val="en-US" w:eastAsia="ko-KR"/>
              </w:rPr>
              <w:t xml:space="preserve"> UEs without BW containing SSB can be used/configured/defined</w:t>
            </w:r>
          </w:p>
          <w:p w14:paraId="10EBD30D" w14:textId="77777777" w:rsidR="007F0EAA" w:rsidRDefault="007F0EAA" w:rsidP="007F0EAA">
            <w:pPr>
              <w:pStyle w:val="afc"/>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A84D3A">
        <w:tc>
          <w:tcPr>
            <w:tcW w:w="645" w:type="pct"/>
          </w:tcPr>
          <w:p w14:paraId="6DFD238F" w14:textId="77777777" w:rsidR="007F0EAA" w:rsidRDefault="007F0EAA" w:rsidP="007F0EAA">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542"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7F0EAA" w14:paraId="6DE19112" w14:textId="77777777" w:rsidTr="00A84D3A">
        <w:tc>
          <w:tcPr>
            <w:tcW w:w="645"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A84D3A">
        <w:tc>
          <w:tcPr>
            <w:tcW w:w="645"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40C45588" w14:textId="77777777" w:rsidR="007F0EAA" w:rsidRDefault="007F0EAA" w:rsidP="007F0EAA">
            <w:pPr>
              <w:tabs>
                <w:tab w:val="left" w:pos="551"/>
              </w:tabs>
              <w:rPr>
                <w:rFonts w:eastAsiaTheme="minorEastAsia"/>
                <w:lang w:val="en-US" w:eastAsia="zh-CN"/>
              </w:rPr>
            </w:pPr>
          </w:p>
        </w:tc>
        <w:tc>
          <w:tcPr>
            <w:tcW w:w="3813"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A84D3A">
        <w:tc>
          <w:tcPr>
            <w:tcW w:w="645"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5DB0EA76" w14:textId="77777777" w:rsidR="007F0EAA" w:rsidRDefault="007F0EAA" w:rsidP="007F0EAA">
            <w:pPr>
              <w:tabs>
                <w:tab w:val="left" w:pos="551"/>
              </w:tabs>
              <w:rPr>
                <w:rFonts w:eastAsiaTheme="minorEastAsia"/>
                <w:lang w:val="en-US" w:eastAsia="zh-CN"/>
              </w:rPr>
            </w:pPr>
          </w:p>
        </w:tc>
        <w:tc>
          <w:tcPr>
            <w:tcW w:w="3813"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afc"/>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369E814F" w14:textId="77777777" w:rsidR="007F0EAA" w:rsidRDefault="007F0EAA" w:rsidP="007F0EAA">
            <w:pPr>
              <w:pStyle w:val="afc"/>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configuration of CORESET and CSS at least for RACH.</w:t>
            </w:r>
          </w:p>
          <w:p w14:paraId="449ED0A8" w14:textId="77777777" w:rsidR="007F0EAA" w:rsidRDefault="007F0EAA" w:rsidP="007F0EAA">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afc"/>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A84D3A">
        <w:tc>
          <w:tcPr>
            <w:tcW w:w="645" w:type="pct"/>
          </w:tcPr>
          <w:p w14:paraId="2A18CC8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146A1D26" w14:textId="77777777" w:rsidR="007F0EAA" w:rsidRDefault="007F0EAA" w:rsidP="007F0EAA">
            <w:pPr>
              <w:tabs>
                <w:tab w:val="left" w:pos="551"/>
              </w:tabs>
              <w:rPr>
                <w:rFonts w:eastAsiaTheme="minorEastAsia"/>
                <w:lang w:val="en-US" w:eastAsia="zh-CN"/>
              </w:rPr>
            </w:pPr>
          </w:p>
        </w:tc>
        <w:tc>
          <w:tcPr>
            <w:tcW w:w="3813"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7F0EAA" w14:paraId="2AC192D1" w14:textId="77777777" w:rsidTr="00A84D3A">
        <w:tc>
          <w:tcPr>
            <w:tcW w:w="645" w:type="pct"/>
          </w:tcPr>
          <w:p w14:paraId="61AA374D" w14:textId="77777777" w:rsidR="007F0EAA" w:rsidRDefault="007F0EAA" w:rsidP="007F0EAA">
            <w:pPr>
              <w:rPr>
                <w:lang w:val="en-US" w:eastAsia="ko-KR"/>
              </w:rPr>
            </w:pPr>
            <w:r>
              <w:rPr>
                <w:lang w:val="en-US" w:eastAsia="ko-KR"/>
              </w:rPr>
              <w:t>Ericsson</w:t>
            </w:r>
          </w:p>
        </w:tc>
        <w:tc>
          <w:tcPr>
            <w:tcW w:w="542" w:type="pct"/>
          </w:tcPr>
          <w:p w14:paraId="5A18669A" w14:textId="77777777" w:rsidR="007F0EAA" w:rsidRDefault="007F0EAA" w:rsidP="007F0EAA">
            <w:pPr>
              <w:tabs>
                <w:tab w:val="left" w:pos="551"/>
              </w:tabs>
              <w:rPr>
                <w:lang w:val="en-US" w:eastAsia="ko-KR"/>
              </w:rPr>
            </w:pPr>
            <w:r>
              <w:rPr>
                <w:lang w:val="en-US" w:eastAsia="ko-KR"/>
              </w:rPr>
              <w:t>Y</w:t>
            </w:r>
          </w:p>
        </w:tc>
        <w:tc>
          <w:tcPr>
            <w:tcW w:w="3813"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A84D3A">
        <w:tc>
          <w:tcPr>
            <w:tcW w:w="645" w:type="pct"/>
          </w:tcPr>
          <w:p w14:paraId="5F2A2AD3" w14:textId="77777777" w:rsidR="007F0EAA" w:rsidRDefault="007F0EAA" w:rsidP="007F0EAA">
            <w:pPr>
              <w:rPr>
                <w:lang w:val="en-US" w:eastAsia="ko-KR"/>
              </w:rPr>
            </w:pPr>
            <w:r>
              <w:rPr>
                <w:lang w:val="en-US" w:eastAsia="ko-KR"/>
              </w:rPr>
              <w:t>FUTUREWEI2</w:t>
            </w:r>
          </w:p>
        </w:tc>
        <w:tc>
          <w:tcPr>
            <w:tcW w:w="542" w:type="pct"/>
          </w:tcPr>
          <w:p w14:paraId="6FB9C4C1" w14:textId="77777777" w:rsidR="007F0EAA" w:rsidRDefault="007F0EAA" w:rsidP="007F0EAA">
            <w:pPr>
              <w:tabs>
                <w:tab w:val="left" w:pos="551"/>
              </w:tabs>
              <w:rPr>
                <w:lang w:val="en-US" w:eastAsia="ko-KR"/>
              </w:rPr>
            </w:pPr>
          </w:p>
        </w:tc>
        <w:tc>
          <w:tcPr>
            <w:tcW w:w="3813"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A84D3A">
        <w:tc>
          <w:tcPr>
            <w:tcW w:w="645" w:type="pct"/>
          </w:tcPr>
          <w:p w14:paraId="00341BB7" w14:textId="77777777" w:rsidR="007F0EAA" w:rsidRDefault="007F0EAA" w:rsidP="007F0EAA">
            <w:pPr>
              <w:rPr>
                <w:lang w:val="en-US" w:eastAsia="ko-KR"/>
              </w:rPr>
            </w:pPr>
            <w:r>
              <w:rPr>
                <w:lang w:val="en-US" w:eastAsia="ko-KR"/>
              </w:rPr>
              <w:t>IDCC</w:t>
            </w:r>
          </w:p>
        </w:tc>
        <w:tc>
          <w:tcPr>
            <w:tcW w:w="542" w:type="pct"/>
          </w:tcPr>
          <w:p w14:paraId="6A17ED01" w14:textId="77777777" w:rsidR="007F0EAA" w:rsidRDefault="007F0EAA" w:rsidP="007F0EAA">
            <w:pPr>
              <w:tabs>
                <w:tab w:val="left" w:pos="551"/>
              </w:tabs>
              <w:rPr>
                <w:lang w:val="en-US" w:eastAsia="ko-KR"/>
              </w:rPr>
            </w:pPr>
            <w:r>
              <w:rPr>
                <w:lang w:val="en-US" w:eastAsia="ko-KR"/>
              </w:rPr>
              <w:t>Y</w:t>
            </w:r>
          </w:p>
        </w:tc>
        <w:tc>
          <w:tcPr>
            <w:tcW w:w="3813" w:type="pct"/>
          </w:tcPr>
          <w:p w14:paraId="32EC420A" w14:textId="77777777" w:rsidR="007F0EAA" w:rsidRDefault="007F0EAA" w:rsidP="007F0EAA">
            <w:pPr>
              <w:rPr>
                <w:lang w:val="en-US" w:eastAsia="ko-KR"/>
              </w:rPr>
            </w:pPr>
          </w:p>
        </w:tc>
      </w:tr>
      <w:tr w:rsidR="007F0EAA" w:rsidRPr="00C37C42" w14:paraId="6D048B6B" w14:textId="77777777" w:rsidTr="00A84D3A">
        <w:tc>
          <w:tcPr>
            <w:tcW w:w="645" w:type="pct"/>
          </w:tcPr>
          <w:p w14:paraId="37AB1049" w14:textId="77777777" w:rsidR="007F0EAA" w:rsidRDefault="007F0EAA" w:rsidP="007F0EAA">
            <w:pPr>
              <w:rPr>
                <w:lang w:val="en-US" w:eastAsia="ko-KR"/>
              </w:rPr>
            </w:pPr>
            <w:r>
              <w:rPr>
                <w:lang w:val="en-US" w:eastAsia="ko-KR"/>
              </w:rPr>
              <w:t>FL3</w:t>
            </w:r>
          </w:p>
        </w:tc>
        <w:tc>
          <w:tcPr>
            <w:tcW w:w="4355"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541F7100" w14:textId="77777777" w:rsidR="007F0EAA" w:rsidRDefault="007F0EAA" w:rsidP="007F0EAA">
            <w:pPr>
              <w:pStyle w:val="afc"/>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afc"/>
              <w:numPr>
                <w:ilvl w:val="0"/>
                <w:numId w:val="14"/>
              </w:numPr>
              <w:rPr>
                <w:b/>
                <w:sz w:val="20"/>
                <w:szCs w:val="20"/>
                <w:lang w:val="en-US"/>
              </w:rPr>
            </w:pPr>
            <w:r>
              <w:rPr>
                <w:b/>
                <w:sz w:val="20"/>
                <w:szCs w:val="20"/>
                <w:lang w:val="en-US"/>
              </w:rPr>
              <w:t xml:space="preserve">The separate initial DL BWP for </w:t>
            </w:r>
            <w:proofErr w:type="spellStart"/>
            <w:r>
              <w:rPr>
                <w:b/>
                <w:sz w:val="20"/>
                <w:szCs w:val="20"/>
                <w:lang w:val="en-US"/>
              </w:rPr>
              <w:t>RedCap</w:t>
            </w:r>
            <w:proofErr w:type="spellEnd"/>
            <w:r>
              <w:rPr>
                <w:b/>
                <w:sz w:val="20"/>
                <w:szCs w:val="20"/>
                <w:lang w:val="en-US"/>
              </w:rPr>
              <w:t xml:space="preserve">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A84D3A">
        <w:tc>
          <w:tcPr>
            <w:tcW w:w="645"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6FD4CA" w14:textId="77777777" w:rsidR="007F0EAA" w:rsidRDefault="007F0EAA" w:rsidP="007F0EAA">
            <w:pPr>
              <w:rPr>
                <w:lang w:val="en-US" w:eastAsia="ko-KR"/>
              </w:rPr>
            </w:pPr>
          </w:p>
        </w:tc>
      </w:tr>
      <w:tr w:rsidR="007F0EAA" w14:paraId="3070E1FB" w14:textId="77777777" w:rsidTr="00A84D3A">
        <w:tc>
          <w:tcPr>
            <w:tcW w:w="645"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w:t>
            </w:r>
            <w:proofErr w:type="spellStart"/>
            <w:r>
              <w:rPr>
                <w:b/>
                <w:lang w:val="en-US"/>
              </w:rPr>
              <w:t>RedCap</w:t>
            </w:r>
            <w:proofErr w:type="spellEnd"/>
            <w:r>
              <w:rPr>
                <w:b/>
                <w:lang w:val="en-US"/>
              </w:rPr>
              <w:t xml:space="preserve"> UEs (if configured) can be used during the initial access.</w:t>
            </w:r>
          </w:p>
          <w:p w14:paraId="26A26940" w14:textId="77777777" w:rsidR="007F0EAA" w:rsidRDefault="007F0EAA" w:rsidP="007F0EAA">
            <w:pPr>
              <w:pStyle w:val="afc"/>
              <w:numPr>
                <w:ilvl w:val="0"/>
                <w:numId w:val="14"/>
              </w:numPr>
              <w:rPr>
                <w:rFonts w:eastAsiaTheme="minorEastAsia"/>
                <w:lang w:val="en-US" w:eastAsia="zh-CN"/>
              </w:rPr>
            </w:pPr>
            <w:r>
              <w:rPr>
                <w:b/>
                <w:sz w:val="20"/>
                <w:szCs w:val="20"/>
                <w:lang w:val="en-US"/>
              </w:rPr>
              <w:t xml:space="preserve">The separate initial DL BWP for </w:t>
            </w:r>
            <w:proofErr w:type="spellStart"/>
            <w:r>
              <w:rPr>
                <w:b/>
                <w:sz w:val="20"/>
                <w:szCs w:val="20"/>
                <w:lang w:val="en-US"/>
              </w:rPr>
              <w:t>RedCap</w:t>
            </w:r>
            <w:proofErr w:type="spellEnd"/>
            <w:r>
              <w:rPr>
                <w:b/>
                <w:sz w:val="20"/>
                <w:szCs w:val="20"/>
                <w:lang w:val="en-US"/>
              </w:rPr>
              <w:t xml:space="preserve">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afc"/>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afc"/>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afc"/>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afc"/>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BFBCA38" w14:textId="77777777" w:rsidR="007F0EAA" w:rsidRDefault="007F0EAA" w:rsidP="007F0EAA">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A84D3A">
        <w:tc>
          <w:tcPr>
            <w:tcW w:w="645" w:type="pct"/>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eastAsia="ja-JP"/>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w:t>
            </w:r>
            <w:proofErr w:type="spellStart"/>
            <w:r>
              <w:rPr>
                <w:bCs/>
                <w:lang w:val="en-US" w:eastAsia="ko-KR"/>
              </w:rPr>
              <w:t>RedCap</w:t>
            </w:r>
            <w:proofErr w:type="spellEnd"/>
            <w:r>
              <w:rPr>
                <w:bCs/>
                <w:lang w:val="en-US" w:eastAsia="ko-KR"/>
              </w:rPr>
              <w:t xml:space="preserve"> UE initial access there. If we do not agree on anything else then initial access for </w:t>
            </w:r>
            <w:proofErr w:type="spellStart"/>
            <w:r>
              <w:rPr>
                <w:bCs/>
                <w:lang w:val="en-US" w:eastAsia="ko-KR"/>
              </w:rPr>
              <w:t>RedCap</w:t>
            </w:r>
            <w:proofErr w:type="spellEnd"/>
            <w:r>
              <w:rPr>
                <w:bCs/>
                <w:lang w:val="en-US" w:eastAsia="ko-KR"/>
              </w:rPr>
              <w:t xml:space="preserve">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w:t>
            </w:r>
            <w:proofErr w:type="spellStart"/>
            <w:r>
              <w:rPr>
                <w:bCs/>
                <w:lang w:val="en-US" w:eastAsia="ko-KR"/>
              </w:rPr>
              <w:t>gNB</w:t>
            </w:r>
            <w:proofErr w:type="spellEnd"/>
            <w:r>
              <w:rPr>
                <w:bCs/>
                <w:lang w:val="en-US" w:eastAsia="ko-KR"/>
              </w:rPr>
              <w:t xml:space="preserve"> flexibility on placement of CORESET#0 we are OK to agree on FL proposal </w:t>
            </w:r>
          </w:p>
          <w:p w14:paraId="2E15AA4F" w14:textId="77777777" w:rsidR="007F0EAA" w:rsidRDefault="007F0EAA" w:rsidP="007F0EAA">
            <w:pPr>
              <w:pStyle w:val="afc"/>
              <w:numPr>
                <w:ilvl w:val="0"/>
                <w:numId w:val="22"/>
              </w:numPr>
              <w:rPr>
                <w:bCs/>
                <w:lang w:val="en-US" w:eastAsia="ko-KR"/>
              </w:rPr>
            </w:pPr>
            <w:r>
              <w:rPr>
                <w:bCs/>
                <w:lang w:val="en-US" w:eastAsia="ko-KR"/>
              </w:rPr>
              <w:t>given that additional SSB is provided if separate initial DL BWP does not contain cell defining SSB</w:t>
            </w:r>
          </w:p>
          <w:p w14:paraId="10337337" w14:textId="77777777" w:rsidR="007F0EAA" w:rsidRDefault="007F0EAA" w:rsidP="007F0EAA">
            <w:pPr>
              <w:pStyle w:val="afc"/>
              <w:numPr>
                <w:ilvl w:val="0"/>
                <w:numId w:val="22"/>
              </w:numPr>
              <w:rPr>
                <w:bCs/>
                <w:lang w:val="en-US" w:eastAsia="ko-KR"/>
              </w:rPr>
            </w:pPr>
            <w:r>
              <w:rPr>
                <w:bCs/>
                <w:lang w:val="en-US" w:eastAsia="ko-KR"/>
              </w:rPr>
              <w:lastRenderedPageBreak/>
              <w:t>given that DCI format size of 1_0 and 0_0 in separate initial DL BWP is determined by CORESET#0 configured by MIB</w:t>
            </w:r>
          </w:p>
          <w:p w14:paraId="20D7C8A5" w14:textId="77777777" w:rsidR="007F0EAA" w:rsidRDefault="007F0EAA" w:rsidP="007F0EAA">
            <w:pPr>
              <w:rPr>
                <w:bCs/>
                <w:lang w:val="en-US" w:eastAsia="ko-KR"/>
              </w:rPr>
            </w:pPr>
            <w:r>
              <w:rPr>
                <w:bCs/>
                <w:lang w:val="en-US" w:eastAsia="ko-KR"/>
              </w:rPr>
              <w:t xml:space="preserve">Finally, we agree that FFS points listed by CATT should be clarified </w:t>
            </w:r>
          </w:p>
          <w:p w14:paraId="1139163F" w14:textId="77777777" w:rsidR="007F0EAA" w:rsidRDefault="007F0EAA" w:rsidP="007F0EAA">
            <w:pPr>
              <w:rPr>
                <w:bCs/>
                <w:lang w:val="en-US" w:eastAsia="ko-KR"/>
              </w:rPr>
            </w:pPr>
          </w:p>
          <w:p w14:paraId="56171A1F" w14:textId="77777777" w:rsidR="007F0EAA" w:rsidRDefault="007F0EAA" w:rsidP="007F0EAA">
            <w:pPr>
              <w:rPr>
                <w:bCs/>
                <w:lang w:val="en-US" w:eastAsia="ko-KR"/>
              </w:rPr>
            </w:pPr>
          </w:p>
          <w:p w14:paraId="4F51E9AF" w14:textId="77777777" w:rsidR="007F0EAA" w:rsidRDefault="007F0EAA" w:rsidP="007F0EAA">
            <w:pPr>
              <w:rPr>
                <w:bCs/>
                <w:lang w:val="en-US" w:eastAsia="ko-KR"/>
              </w:rPr>
            </w:pPr>
          </w:p>
          <w:p w14:paraId="147EB0EC" w14:textId="77777777" w:rsidR="007F0EAA" w:rsidRDefault="007F0EAA" w:rsidP="007F0EAA">
            <w:pPr>
              <w:rPr>
                <w:rFonts w:eastAsiaTheme="minorEastAsia"/>
                <w:lang w:val="en-US" w:eastAsia="zh-CN"/>
              </w:rPr>
            </w:pPr>
          </w:p>
        </w:tc>
      </w:tr>
      <w:tr w:rsidR="007F0EAA" w14:paraId="6034647E" w14:textId="77777777" w:rsidTr="00A84D3A">
        <w:tc>
          <w:tcPr>
            <w:tcW w:w="645" w:type="pct"/>
          </w:tcPr>
          <w:p w14:paraId="110E3D0A"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6A485164"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3676256" w14:textId="77777777" w:rsidR="007F0EAA" w:rsidRDefault="007F0EAA" w:rsidP="007F0EAA">
            <w:pPr>
              <w:rPr>
                <w:bCs/>
                <w:lang w:val="en-US" w:eastAsia="ko-KR"/>
              </w:rPr>
            </w:pPr>
          </w:p>
        </w:tc>
      </w:tr>
      <w:tr w:rsidR="007F0EAA" w14:paraId="4848114D" w14:textId="77777777" w:rsidTr="00A84D3A">
        <w:tc>
          <w:tcPr>
            <w:tcW w:w="645" w:type="pct"/>
          </w:tcPr>
          <w:p w14:paraId="55001B4D"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0243789"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8733F17" w14:textId="77777777" w:rsidR="007F0EAA" w:rsidRDefault="007F0EAA" w:rsidP="007F0EAA">
            <w:pPr>
              <w:rPr>
                <w:bCs/>
                <w:lang w:val="en-US" w:eastAsia="ko-KR"/>
              </w:rPr>
            </w:pPr>
          </w:p>
        </w:tc>
      </w:tr>
      <w:tr w:rsidR="007F0EAA" w14:paraId="08487D7D" w14:textId="77777777" w:rsidTr="00A84D3A">
        <w:tc>
          <w:tcPr>
            <w:tcW w:w="645"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341005EA" w14:textId="77777777" w:rsidR="007F0EAA" w:rsidRDefault="007F0EAA" w:rsidP="007F0EAA">
            <w:pPr>
              <w:tabs>
                <w:tab w:val="left" w:pos="551"/>
              </w:tabs>
              <w:rPr>
                <w:rFonts w:eastAsiaTheme="minorEastAsia"/>
                <w:lang w:val="en-US" w:eastAsia="zh-CN"/>
              </w:rPr>
            </w:pPr>
          </w:p>
        </w:tc>
        <w:tc>
          <w:tcPr>
            <w:tcW w:w="3813"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A84D3A">
        <w:tc>
          <w:tcPr>
            <w:tcW w:w="645" w:type="pct"/>
          </w:tcPr>
          <w:p w14:paraId="6002E479" w14:textId="77777777" w:rsidR="007F0EAA" w:rsidRDefault="007F0EAA" w:rsidP="007F0EAA">
            <w:pPr>
              <w:rPr>
                <w:lang w:val="en-US" w:eastAsia="ko-KR"/>
              </w:rPr>
            </w:pPr>
            <w:r>
              <w:rPr>
                <w:lang w:val="en-US" w:eastAsia="ko-KR"/>
              </w:rPr>
              <w:t>Ericsson</w:t>
            </w:r>
          </w:p>
        </w:tc>
        <w:tc>
          <w:tcPr>
            <w:tcW w:w="542" w:type="pct"/>
          </w:tcPr>
          <w:p w14:paraId="6A03DB68" w14:textId="77777777" w:rsidR="007F0EAA" w:rsidRDefault="007F0EAA" w:rsidP="007F0EAA">
            <w:pPr>
              <w:tabs>
                <w:tab w:val="left" w:pos="551"/>
              </w:tabs>
              <w:rPr>
                <w:lang w:val="en-US" w:eastAsia="ko-KR"/>
              </w:rPr>
            </w:pPr>
            <w:r>
              <w:rPr>
                <w:lang w:val="en-US" w:eastAsia="ko-KR"/>
              </w:rPr>
              <w:t>Y</w:t>
            </w:r>
          </w:p>
        </w:tc>
        <w:tc>
          <w:tcPr>
            <w:tcW w:w="3813"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Yet, the possibility of configuring a sperate initial DL BWP allows UL/DL TDD center frequency alignment when sharing initial DL BWPs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is not feasible. Otherwise, the </w:t>
            </w:r>
            <w:proofErr w:type="spellStart"/>
            <w:r>
              <w:rPr>
                <w:lang w:val="en-US" w:eastAsia="ko-KR"/>
              </w:rPr>
              <w:t>RedCap</w:t>
            </w:r>
            <w:proofErr w:type="spellEnd"/>
            <w:r>
              <w:rPr>
                <w:lang w:val="en-US" w:eastAsia="ko-KR"/>
              </w:rPr>
              <w:t xml:space="preserve">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A84D3A">
        <w:tc>
          <w:tcPr>
            <w:tcW w:w="645" w:type="pct"/>
          </w:tcPr>
          <w:p w14:paraId="38EE6E71" w14:textId="77777777" w:rsidR="007F0EAA" w:rsidRDefault="007F0EAA" w:rsidP="007F0EAA">
            <w:pPr>
              <w:rPr>
                <w:lang w:val="en-US" w:eastAsia="ko-KR"/>
              </w:rPr>
            </w:pPr>
            <w:r>
              <w:rPr>
                <w:lang w:val="en-US" w:eastAsia="ko-KR"/>
              </w:rPr>
              <w:t>FUTUREWEI3</w:t>
            </w:r>
          </w:p>
        </w:tc>
        <w:tc>
          <w:tcPr>
            <w:tcW w:w="542" w:type="pct"/>
          </w:tcPr>
          <w:p w14:paraId="2E0FA75D" w14:textId="77777777" w:rsidR="007F0EAA" w:rsidRDefault="007F0EAA" w:rsidP="007F0EAA">
            <w:pPr>
              <w:tabs>
                <w:tab w:val="left" w:pos="551"/>
              </w:tabs>
              <w:rPr>
                <w:lang w:val="en-US" w:eastAsia="ko-KR"/>
              </w:rPr>
            </w:pPr>
          </w:p>
        </w:tc>
        <w:tc>
          <w:tcPr>
            <w:tcW w:w="3813"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A84D3A">
        <w:tc>
          <w:tcPr>
            <w:tcW w:w="645"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7A90D75" w14:textId="77777777" w:rsidR="007F0EAA" w:rsidRDefault="007F0EAA" w:rsidP="007F0EAA">
            <w:pPr>
              <w:rPr>
                <w:lang w:val="en-US" w:eastAsia="ko-KR"/>
              </w:rPr>
            </w:pPr>
          </w:p>
        </w:tc>
      </w:tr>
      <w:tr w:rsidR="007F0EAA" w14:paraId="1EC08166" w14:textId="77777777" w:rsidTr="00A84D3A">
        <w:tc>
          <w:tcPr>
            <w:tcW w:w="645" w:type="pct"/>
          </w:tcPr>
          <w:p w14:paraId="61E91841" w14:textId="77777777" w:rsidR="007F0EAA" w:rsidRDefault="007F0EAA" w:rsidP="007F0EAA">
            <w:pPr>
              <w:rPr>
                <w:rFonts w:eastAsiaTheme="minorEastAsia"/>
                <w:lang w:val="en-US" w:eastAsia="zh-CN"/>
              </w:rPr>
            </w:pPr>
            <w:r>
              <w:rPr>
                <w:lang w:val="en-US" w:eastAsia="ko-KR"/>
              </w:rPr>
              <w:t>Intel</w:t>
            </w:r>
          </w:p>
        </w:tc>
        <w:tc>
          <w:tcPr>
            <w:tcW w:w="542" w:type="pct"/>
          </w:tcPr>
          <w:p w14:paraId="4654554C" w14:textId="77777777" w:rsidR="007F0EAA" w:rsidRDefault="007F0EAA" w:rsidP="007F0EAA">
            <w:pPr>
              <w:tabs>
                <w:tab w:val="left" w:pos="551"/>
              </w:tabs>
              <w:rPr>
                <w:rFonts w:eastAsiaTheme="minorEastAsia"/>
                <w:lang w:val="en-US" w:eastAsia="zh-CN"/>
              </w:rPr>
            </w:pPr>
          </w:p>
        </w:tc>
        <w:tc>
          <w:tcPr>
            <w:tcW w:w="3813"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 xml:space="preserve">To make progress, perhaps we could condition the proposal on if separate initial DL BWP for </w:t>
            </w:r>
            <w:proofErr w:type="spellStart"/>
            <w:r>
              <w:rPr>
                <w:lang w:val="en-US" w:eastAsia="ko-KR"/>
              </w:rPr>
              <w:t>RedCap</w:t>
            </w:r>
            <w:proofErr w:type="spellEnd"/>
            <w:r>
              <w:rPr>
                <w:lang w:val="en-US" w:eastAsia="ko-KR"/>
              </w:rPr>
              <w:t xml:space="preserve"> UEs for use during initial access is agreed. Thus, something like could be considered:</w:t>
            </w:r>
          </w:p>
          <w:p w14:paraId="01C1D8B0" w14:textId="77777777" w:rsidR="007F0EAA" w:rsidRDefault="007F0EAA" w:rsidP="007F0EAA">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w:t>
            </w:r>
            <w:proofErr w:type="spellStart"/>
            <w:r>
              <w:rPr>
                <w:b/>
                <w:lang w:val="en-US"/>
              </w:rPr>
              <w:t>RedCap</w:t>
            </w:r>
            <w:proofErr w:type="spellEnd"/>
            <w:r>
              <w:rPr>
                <w:b/>
                <w:lang w:val="en-US"/>
              </w:rPr>
              <w:t xml:space="preserve">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4A27756" w14:textId="77777777" w:rsidR="007F0EAA" w:rsidRDefault="007F0EAA" w:rsidP="007F0EAA">
            <w:pPr>
              <w:pStyle w:val="afc"/>
              <w:numPr>
                <w:ilvl w:val="0"/>
                <w:numId w:val="18"/>
              </w:numPr>
              <w:rPr>
                <w:lang w:val="en-US" w:eastAsia="ko-KR"/>
              </w:rPr>
            </w:pPr>
            <w:r>
              <w:rPr>
                <w:b/>
                <w:lang w:val="en-US"/>
              </w:rPr>
              <w:t xml:space="preserve">The separate initial DL BWP for </w:t>
            </w:r>
            <w:proofErr w:type="spellStart"/>
            <w:r>
              <w:rPr>
                <w:b/>
                <w:lang w:val="en-US"/>
              </w:rPr>
              <w:t>RedCap</w:t>
            </w:r>
            <w:proofErr w:type="spellEnd"/>
            <w:r>
              <w:rPr>
                <w:b/>
                <w:lang w:val="en-US"/>
              </w:rPr>
              <w:t xml:space="preserve">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we are not sure if it is possible to place the CORESET #0 anywhere in the BW (of 60 MHz in your example) if the initial DL BWP (for non-</w:t>
            </w:r>
            <w:proofErr w:type="spellStart"/>
            <w:r>
              <w:rPr>
                <w:lang w:val="en-US" w:eastAsia="ko-KR"/>
              </w:rPr>
              <w:t>RedCap</w:t>
            </w:r>
            <w:proofErr w:type="spellEnd"/>
            <w:r>
              <w:rPr>
                <w:lang w:val="en-US" w:eastAsia="ko-KR"/>
              </w:rPr>
              <w:t xml:space="preserve"> UEs) is intended to span the entire 60 </w:t>
            </w:r>
            <w:proofErr w:type="spellStart"/>
            <w:r>
              <w:rPr>
                <w:lang w:val="en-US" w:eastAsia="ko-KR"/>
              </w:rPr>
              <w:t>MHz.</w:t>
            </w:r>
            <w:proofErr w:type="spellEnd"/>
            <w:r>
              <w:rPr>
                <w:lang w:val="en-US" w:eastAsia="ko-KR"/>
              </w:rPr>
              <w:t xml:space="preserve"> If a larger initial DL BWP is configured in the SIB1 (for non-</w:t>
            </w:r>
            <w:proofErr w:type="spellStart"/>
            <w:r>
              <w:rPr>
                <w:lang w:val="en-US" w:eastAsia="ko-KR"/>
              </w:rPr>
              <w:t>RedCap</w:t>
            </w:r>
            <w:proofErr w:type="spellEnd"/>
            <w:r>
              <w:rPr>
                <w:lang w:val="en-US" w:eastAsia="ko-KR"/>
              </w:rPr>
              <w:t xml:space="preserve"> UEs), the center frequency for CORESET #0, the initial DL BWP by SIB1, and UL BWP #0 by SIB1 should be aligned. This seems to be violated in your example? </w:t>
            </w:r>
          </w:p>
        </w:tc>
      </w:tr>
      <w:tr w:rsidR="007F0EAA" w14:paraId="5E23297C" w14:textId="77777777" w:rsidTr="00A84D3A">
        <w:tc>
          <w:tcPr>
            <w:tcW w:w="645"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1A56A98" w14:textId="77777777" w:rsidR="007F0EAA" w:rsidRDefault="007F0EAA" w:rsidP="007F0EAA">
            <w:pPr>
              <w:tabs>
                <w:tab w:val="left" w:pos="551"/>
              </w:tabs>
              <w:rPr>
                <w:rFonts w:eastAsiaTheme="minorEastAsia"/>
                <w:lang w:val="en-US" w:eastAsia="zh-CN"/>
              </w:rPr>
            </w:pPr>
          </w:p>
        </w:tc>
        <w:tc>
          <w:tcPr>
            <w:tcW w:w="3813"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A84D3A">
        <w:tc>
          <w:tcPr>
            <w:tcW w:w="645" w:type="pct"/>
          </w:tcPr>
          <w:p w14:paraId="05FB6EDD" w14:textId="77777777" w:rsidR="007F0EAA" w:rsidRDefault="007F0EAA" w:rsidP="007F0EAA">
            <w:pPr>
              <w:rPr>
                <w:rFonts w:eastAsiaTheme="minorEastAsia"/>
                <w:lang w:val="en-US" w:eastAsia="zh-CN"/>
              </w:rPr>
            </w:pPr>
            <w:r>
              <w:rPr>
                <w:rFonts w:eastAsiaTheme="minorEastAsia"/>
                <w:lang w:val="en-US" w:eastAsia="zh-CN"/>
              </w:rPr>
              <w:lastRenderedPageBreak/>
              <w:t>Qualcomm</w:t>
            </w:r>
          </w:p>
        </w:tc>
        <w:tc>
          <w:tcPr>
            <w:tcW w:w="542"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 xml:space="preserve">Moreover, when the separately configured initial DL BWP (without SSB or CORESET0) is used by </w:t>
            </w:r>
            <w:proofErr w:type="spellStart"/>
            <w:r>
              <w:rPr>
                <w:rFonts w:eastAsiaTheme="minorEastAsia"/>
                <w:lang w:val="en-US" w:eastAsia="zh-CN"/>
              </w:rPr>
              <w:t>RedCap</w:t>
            </w:r>
            <w:proofErr w:type="spellEnd"/>
            <w:r>
              <w:rPr>
                <w:rFonts w:eastAsiaTheme="minorEastAsia"/>
                <w:lang w:val="en-US" w:eastAsia="zh-CN"/>
              </w:rPr>
              <w:t xml:space="preserve"> UE after initial access, it implies the mandatory support for FG 6-1a. FG 6-1a should be kept as an optional feature for </w:t>
            </w:r>
            <w:proofErr w:type="spellStart"/>
            <w:r>
              <w:rPr>
                <w:rFonts w:eastAsiaTheme="minorEastAsia"/>
                <w:lang w:val="en-US" w:eastAsia="zh-CN"/>
              </w:rPr>
              <w:t>RedCap</w:t>
            </w:r>
            <w:proofErr w:type="spellEnd"/>
            <w:r>
              <w:rPr>
                <w:rFonts w:eastAsiaTheme="minorEastAsia"/>
                <w:lang w:val="en-US" w:eastAsia="zh-CN"/>
              </w:rPr>
              <w:t xml:space="preserve">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A84D3A">
        <w:tc>
          <w:tcPr>
            <w:tcW w:w="645" w:type="pct"/>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29731547" w14:textId="77777777" w:rsidR="007F0EAA" w:rsidRDefault="007F0EAA" w:rsidP="007F0EAA">
            <w:pPr>
              <w:rPr>
                <w:lang w:val="en-US" w:eastAsia="ko-KR"/>
              </w:rPr>
            </w:pPr>
          </w:p>
        </w:tc>
      </w:tr>
      <w:tr w:rsidR="007F0EAA" w14:paraId="13BEC9CD" w14:textId="77777777" w:rsidTr="00A84D3A">
        <w:tc>
          <w:tcPr>
            <w:tcW w:w="645" w:type="pct"/>
          </w:tcPr>
          <w:p w14:paraId="18A2A65C" w14:textId="77777777" w:rsidR="007F0EAA" w:rsidRDefault="007F0EAA" w:rsidP="007F0EAA">
            <w:pPr>
              <w:rPr>
                <w:lang w:val="en-US" w:eastAsia="ko-KR"/>
              </w:rPr>
            </w:pPr>
            <w:r>
              <w:rPr>
                <w:lang w:val="en-US" w:eastAsia="ko-KR"/>
              </w:rPr>
              <w:t>Samsung</w:t>
            </w:r>
          </w:p>
        </w:tc>
        <w:tc>
          <w:tcPr>
            <w:tcW w:w="542"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1D55775A" w14:textId="77777777" w:rsidTr="00A84D3A">
        <w:tc>
          <w:tcPr>
            <w:tcW w:w="645" w:type="pct"/>
          </w:tcPr>
          <w:p w14:paraId="1950767F"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3EDEA261"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E083E93" w14:textId="77777777" w:rsidR="007F0EAA" w:rsidRDefault="007F0EAA" w:rsidP="007F0EAA">
            <w:pPr>
              <w:rPr>
                <w:rFonts w:eastAsiaTheme="minorEastAsia"/>
                <w:lang w:val="en-US" w:eastAsia="zh-CN"/>
              </w:rPr>
            </w:pPr>
          </w:p>
        </w:tc>
      </w:tr>
      <w:tr w:rsidR="007F0EAA" w14:paraId="6E1504B9" w14:textId="77777777" w:rsidTr="00A84D3A">
        <w:tc>
          <w:tcPr>
            <w:tcW w:w="645"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A84D3A">
        <w:tc>
          <w:tcPr>
            <w:tcW w:w="645"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735BE0AE" w14:textId="77777777" w:rsidR="007F0EAA" w:rsidRDefault="007F0EAA" w:rsidP="007F0EAA">
            <w:pPr>
              <w:tabs>
                <w:tab w:val="left" w:pos="551"/>
              </w:tabs>
              <w:rPr>
                <w:rFonts w:eastAsiaTheme="minorEastAsia"/>
                <w:lang w:val="en-US" w:eastAsia="zh-CN"/>
              </w:rPr>
            </w:pPr>
          </w:p>
        </w:tc>
        <w:tc>
          <w:tcPr>
            <w:tcW w:w="3813" w:type="pct"/>
          </w:tcPr>
          <w:p w14:paraId="26C773F1" w14:textId="77777777" w:rsidR="007F0EAA" w:rsidRDefault="007F0EAA" w:rsidP="007F0EAA">
            <w:pPr>
              <w:rPr>
                <w:lang w:val="en-US" w:eastAsia="ko-KR"/>
              </w:rPr>
            </w:pPr>
            <w:r>
              <w:rPr>
                <w:lang w:val="en-US" w:eastAsia="ko-KR"/>
              </w:rPr>
              <w:t xml:space="preserve">We prefer to discuss Proposal 2.2-6b first, especially whether a </w:t>
            </w:r>
            <w:proofErr w:type="spellStart"/>
            <w:r>
              <w:rPr>
                <w:lang w:val="en-US" w:eastAsia="ko-KR"/>
              </w:rPr>
              <w:t>RedCap</w:t>
            </w:r>
            <w:proofErr w:type="spellEnd"/>
            <w:r>
              <w:rPr>
                <w:lang w:val="en-US" w:eastAsia="ko-KR"/>
              </w:rPr>
              <w:t xml:space="preserve">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 xml:space="preserve">If a </w:t>
            </w:r>
            <w:proofErr w:type="spellStart"/>
            <w:r>
              <w:rPr>
                <w:lang w:val="en-US" w:eastAsia="ko-KR"/>
              </w:rPr>
              <w:t>RedCap</w:t>
            </w:r>
            <w:proofErr w:type="spellEnd"/>
            <w:r>
              <w:rPr>
                <w:lang w:val="en-US" w:eastAsia="ko-KR"/>
              </w:rPr>
              <w:t xml:space="preserve"> UE can support retuning to SSB outside of a separate initial DL BWP, we don’t see much necessity to use a separate initial DL BWP instead of MIB-configured initial DL BWP during initial access. It would not be prohibited by spec a </w:t>
            </w:r>
            <w:proofErr w:type="spellStart"/>
            <w:r>
              <w:rPr>
                <w:lang w:val="en-US" w:eastAsia="ko-KR"/>
              </w:rPr>
              <w:t>RedCap</w:t>
            </w:r>
            <w:proofErr w:type="spellEnd"/>
            <w:r>
              <w:rPr>
                <w:lang w:val="en-US" w:eastAsia="ko-KR"/>
              </w:rPr>
              <w:t xml:space="preserve"> UE would retune between MIB-configured initial DL BWP and a separate initial UL BWP.</w:t>
            </w:r>
          </w:p>
        </w:tc>
      </w:tr>
      <w:tr w:rsidR="007F0EAA" w14:paraId="515F6C85" w14:textId="77777777" w:rsidTr="00A84D3A">
        <w:tc>
          <w:tcPr>
            <w:tcW w:w="645"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FD7B23A" w14:textId="77777777" w:rsidR="007F0EAA" w:rsidRDefault="007F0EAA" w:rsidP="007F0EAA">
            <w:pPr>
              <w:tabs>
                <w:tab w:val="left" w:pos="551"/>
              </w:tabs>
              <w:rPr>
                <w:rFonts w:eastAsiaTheme="minorEastAsia"/>
                <w:lang w:val="en-US" w:eastAsia="zh-CN"/>
              </w:rPr>
            </w:pPr>
          </w:p>
        </w:tc>
        <w:tc>
          <w:tcPr>
            <w:tcW w:w="3813"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Default="007F0EAA" w:rsidP="007F0EAA">
            <w:pPr>
              <w:pStyle w:val="afc"/>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afc"/>
              <w:numPr>
                <w:ilvl w:val="0"/>
                <w:numId w:val="23"/>
              </w:numPr>
              <w:rPr>
                <w:rFonts w:eastAsiaTheme="minorEastAsia"/>
                <w:lang w:val="en-US" w:eastAsia="zh-CN"/>
              </w:rPr>
            </w:pPr>
            <w:r>
              <w:rPr>
                <w:rFonts w:eastAsiaTheme="minorEastAsia"/>
                <w:lang w:val="en-US" w:eastAsia="zh-CN"/>
              </w:rPr>
              <w:t xml:space="preserve">It seems companies have different view on the implication of SSB availability in the separate initial DL BWP configured for </w:t>
            </w:r>
            <w:proofErr w:type="spellStart"/>
            <w:r>
              <w:rPr>
                <w:rFonts w:eastAsiaTheme="minorEastAsia"/>
                <w:lang w:val="en-US" w:eastAsia="zh-CN"/>
              </w:rPr>
              <w:t>RedCap</w:t>
            </w:r>
            <w:proofErr w:type="spellEnd"/>
            <w:r>
              <w:rPr>
                <w:rFonts w:eastAsiaTheme="minorEastAsia"/>
                <w:lang w:val="en-US" w:eastAsia="zh-CN"/>
              </w:rPr>
              <w:t xml:space="preserve">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7F0EAA" w14:paraId="01329A81" w14:textId="77777777" w:rsidTr="00A84D3A">
        <w:tc>
          <w:tcPr>
            <w:tcW w:w="645" w:type="pct"/>
          </w:tcPr>
          <w:p w14:paraId="54D3025B"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3E0E474F" w14:textId="77777777" w:rsidR="007F0EAA" w:rsidRDefault="007F0EAA" w:rsidP="007F0EAA">
            <w:pPr>
              <w:tabs>
                <w:tab w:val="left" w:pos="551"/>
              </w:tabs>
              <w:rPr>
                <w:rFonts w:eastAsiaTheme="minorEastAsia"/>
                <w:lang w:val="en-US" w:eastAsia="zh-CN"/>
              </w:rPr>
            </w:pPr>
          </w:p>
        </w:tc>
        <w:tc>
          <w:tcPr>
            <w:tcW w:w="3813" w:type="pct"/>
          </w:tcPr>
          <w:p w14:paraId="44D26AE7" w14:textId="77777777" w:rsidR="007F0EAA" w:rsidRDefault="007F0EAA" w:rsidP="007F0EAA">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575C0B84" w14:textId="77777777" w:rsidR="007F0EAA" w:rsidRDefault="007F0EAA" w:rsidP="007F0EAA">
            <w:pPr>
              <w:rPr>
                <w:rFonts w:eastAsiaTheme="minorEastAsia"/>
                <w:lang w:val="en-US" w:eastAsia="zh-CN"/>
              </w:rPr>
            </w:pPr>
            <w:r>
              <w:rPr>
                <w:rFonts w:ascii="Times" w:eastAsiaTheme="minorEastAsia" w:hAnsi="Times" w:cs="Times"/>
                <w:sz w:val="22"/>
                <w:szCs w:val="24"/>
                <w:lang w:val="en-US" w:eastAsia="zh-CN"/>
              </w:rPr>
              <w:lastRenderedPageBreak/>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7F0EAA" w14:paraId="59F2FF14" w14:textId="77777777" w:rsidTr="00A84D3A">
        <w:tc>
          <w:tcPr>
            <w:tcW w:w="645"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542"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00FB208" w14:textId="77777777"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w:t>
            </w:r>
            <w:proofErr w:type="gramStart"/>
            <w:r>
              <w:rPr>
                <w:b/>
                <w:highlight w:val="cyan"/>
                <w:lang w:val="en-US"/>
              </w:rPr>
              <w:t>5</w:t>
            </w:r>
            <w:r>
              <w:rPr>
                <w:rFonts w:eastAsia="宋体" w:hint="eastAsia"/>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宋体" w:hint="eastAsia"/>
                <w:bCs/>
                <w:lang w:val="en-US" w:eastAsia="zh-CN"/>
              </w:rPr>
              <w:t>Moreover, if the BW of initial DL BWP for non-</w:t>
            </w:r>
            <w:proofErr w:type="spellStart"/>
            <w:r>
              <w:rPr>
                <w:rFonts w:eastAsia="宋体" w:hint="eastAsia"/>
                <w:bCs/>
                <w:lang w:val="en-US" w:eastAsia="zh-CN"/>
              </w:rPr>
              <w:t>RedCap</w:t>
            </w:r>
            <w:proofErr w:type="spellEnd"/>
            <w:r>
              <w:rPr>
                <w:rFonts w:eastAsia="宋体" w:hint="eastAsia"/>
                <w:bCs/>
                <w:lang w:val="en-US" w:eastAsia="zh-CN"/>
              </w:rPr>
              <w:t xml:space="preserve"> UE is larger than the </w:t>
            </w:r>
            <w:proofErr w:type="spellStart"/>
            <w:r>
              <w:rPr>
                <w:rFonts w:eastAsia="宋体" w:hint="eastAsia"/>
                <w:bCs/>
                <w:lang w:val="en-US" w:eastAsia="zh-CN"/>
              </w:rPr>
              <w:t>RedCap</w:t>
            </w:r>
            <w:proofErr w:type="spellEnd"/>
            <w:r>
              <w:rPr>
                <w:rFonts w:eastAsia="宋体" w:hint="eastAsia"/>
                <w:bCs/>
                <w:lang w:val="en-US" w:eastAsia="zh-CN"/>
              </w:rPr>
              <w:t xml:space="preserve"> UE bandwidth, a separate initial DL BWP is needed. Also, considering the motivation of offloading and reducing RF retuning for TDD, this separate initial DL BWP is required during/after RACH procedure.</w:t>
            </w:r>
          </w:p>
        </w:tc>
      </w:tr>
      <w:tr w:rsidR="007F0EAA" w14:paraId="6BE75E1E" w14:textId="77777777" w:rsidTr="00A84D3A">
        <w:tc>
          <w:tcPr>
            <w:tcW w:w="645"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9A57787" w14:textId="77777777"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14:paraId="0AAC8975" w14:textId="77777777" w:rsidTr="00A84D3A">
        <w:tc>
          <w:tcPr>
            <w:tcW w:w="645" w:type="pct"/>
          </w:tcPr>
          <w:p w14:paraId="26128A34" w14:textId="77777777" w:rsidR="007F0EAA" w:rsidRDefault="007F0EAA" w:rsidP="007F0EAA">
            <w:pPr>
              <w:rPr>
                <w:lang w:val="en-US" w:eastAsia="ko-KR"/>
              </w:rPr>
            </w:pPr>
            <w:r>
              <w:rPr>
                <w:lang w:val="en-US" w:eastAsia="ko-KR"/>
              </w:rPr>
              <w:t>FL4</w:t>
            </w:r>
          </w:p>
        </w:tc>
        <w:tc>
          <w:tcPr>
            <w:tcW w:w="4355"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w:t>
            </w:r>
            <w:proofErr w:type="spellStart"/>
            <w:r>
              <w:rPr>
                <w:b/>
                <w:lang w:val="en-US"/>
              </w:rPr>
              <w:t>RedCap</w:t>
            </w:r>
            <w:proofErr w:type="spellEnd"/>
            <w:r>
              <w:rPr>
                <w:b/>
                <w:lang w:val="en-US"/>
              </w:rPr>
              <w:t xml:space="preserve">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afc"/>
              <w:numPr>
                <w:ilvl w:val="0"/>
                <w:numId w:val="18"/>
              </w:numPr>
              <w:jc w:val="both"/>
              <w:rPr>
                <w:b/>
                <w:bCs/>
                <w:sz w:val="18"/>
                <w:szCs w:val="20"/>
                <w:lang w:val="en-US"/>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A84D3A">
        <w:tc>
          <w:tcPr>
            <w:tcW w:w="645"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E6F3F25" w14:textId="77777777" w:rsidR="007F0EAA" w:rsidRDefault="007F0EAA" w:rsidP="007F0EAA">
            <w:pPr>
              <w:rPr>
                <w:rFonts w:eastAsiaTheme="minorEastAsia"/>
                <w:lang w:val="en-US" w:eastAsia="zh-CN"/>
              </w:rPr>
            </w:pPr>
          </w:p>
        </w:tc>
      </w:tr>
      <w:tr w:rsidR="007F0EAA" w14:paraId="478CC54D" w14:textId="77777777" w:rsidTr="00A84D3A">
        <w:tc>
          <w:tcPr>
            <w:tcW w:w="645" w:type="pct"/>
          </w:tcPr>
          <w:p w14:paraId="43A58392"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28C5856A" w14:textId="77777777"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宋体"/>
                <w:lang w:val="en-US" w:eastAsia="zh-CN"/>
              </w:rPr>
            </w:pPr>
            <w:r>
              <w:rPr>
                <w:rFonts w:eastAsia="宋体"/>
                <w:lang w:val="en-US" w:eastAsia="zh-CN"/>
              </w:rPr>
              <w:t>Our observation is that:</w:t>
            </w:r>
          </w:p>
          <w:p w14:paraId="468E4579" w14:textId="77777777" w:rsidR="007F0EAA" w:rsidRDefault="007F0EAA" w:rsidP="007F0EAA">
            <w:pPr>
              <w:pStyle w:val="afc"/>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afc"/>
              <w:numPr>
                <w:ilvl w:val="0"/>
                <w:numId w:val="19"/>
              </w:numPr>
              <w:rPr>
                <w:sz w:val="18"/>
                <w:lang w:val="en-US" w:eastAsia="zh-CN"/>
              </w:rPr>
            </w:pPr>
            <w:r>
              <w:rPr>
                <w:sz w:val="18"/>
                <w:lang w:val="en-US" w:eastAsia="zh-CN"/>
              </w:rPr>
              <w:t xml:space="preserve">Without understanding how additional SSB is available and addressing CATT comments, the system does not work – </w:t>
            </w:r>
            <w:proofErr w:type="gramStart"/>
            <w:r>
              <w:rPr>
                <w:sz w:val="18"/>
                <w:lang w:val="en-US" w:eastAsia="zh-CN"/>
              </w:rPr>
              <w:t>e.g.</w:t>
            </w:r>
            <w:proofErr w:type="gramEnd"/>
            <w:r>
              <w:rPr>
                <w:sz w:val="18"/>
                <w:lang w:val="en-US" w:eastAsia="zh-CN"/>
              </w:rPr>
              <w:t xml:space="preserve"> how UE know whether/where the additional SSB is.</w:t>
            </w:r>
          </w:p>
          <w:p w14:paraId="79F1AD28" w14:textId="77777777" w:rsidR="007F0EAA" w:rsidRDefault="007F0EAA" w:rsidP="007F0EAA">
            <w:pPr>
              <w:pStyle w:val="afc"/>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A84D3A">
        <w:tc>
          <w:tcPr>
            <w:tcW w:w="645"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75DAA49" w14:textId="77777777" w:rsidR="007F0EAA" w:rsidRDefault="007F0EAA" w:rsidP="007F0EAA">
            <w:pPr>
              <w:rPr>
                <w:rFonts w:eastAsia="宋体"/>
                <w:lang w:val="en-US" w:eastAsia="zh-CN"/>
              </w:rPr>
            </w:pPr>
            <w:proofErr w:type="gramStart"/>
            <w:r>
              <w:rPr>
                <w:rFonts w:eastAsia="宋体"/>
                <w:lang w:val="en-US" w:eastAsia="zh-CN"/>
              </w:rPr>
              <w:t>Thanks FL</w:t>
            </w:r>
            <w:proofErr w:type="gramEnd"/>
            <w:r>
              <w:rPr>
                <w:rFonts w:eastAsia="宋体"/>
                <w:lang w:val="en-US" w:eastAsia="zh-CN"/>
              </w:rPr>
              <w:t xml:space="preserve"> for the update. </w:t>
            </w:r>
          </w:p>
          <w:p w14:paraId="4F5A6E9D" w14:textId="77777777"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宋体"/>
                <w:lang w:val="en-US" w:eastAsia="zh-CN"/>
              </w:rPr>
            </w:pPr>
            <w:r>
              <w:rPr>
                <w:rFonts w:eastAsia="宋体"/>
                <w:lang w:val="en-US" w:eastAsia="zh-CN"/>
              </w:rPr>
              <w:t>Suggestion:</w:t>
            </w:r>
          </w:p>
          <w:p w14:paraId="7EFE7683" w14:textId="77777777" w:rsidR="007F0EAA" w:rsidRDefault="007F0EAA" w:rsidP="007F0EAA">
            <w:pPr>
              <w:pStyle w:val="afc"/>
              <w:numPr>
                <w:ilvl w:val="0"/>
                <w:numId w:val="24"/>
              </w:numPr>
              <w:rPr>
                <w:sz w:val="20"/>
                <w:szCs w:val="22"/>
                <w:lang w:val="en-US" w:eastAsia="zh-CN"/>
              </w:rPr>
            </w:pPr>
            <w:r>
              <w:rPr>
                <w:sz w:val="20"/>
                <w:szCs w:val="22"/>
                <w:lang w:val="en-US" w:eastAsia="zh-CN"/>
              </w:rPr>
              <w:t xml:space="preserve">To begin with, we can address the additional SSB transmission for FR1, since it was agreed to support FG 6-1 as a mandatoryR17 </w:t>
            </w:r>
            <w:proofErr w:type="spellStart"/>
            <w:r>
              <w:rPr>
                <w:sz w:val="20"/>
                <w:szCs w:val="22"/>
                <w:lang w:val="en-US" w:eastAsia="zh-CN"/>
              </w:rPr>
              <w:t>RedCap</w:t>
            </w:r>
            <w:proofErr w:type="spellEnd"/>
            <w:r>
              <w:rPr>
                <w:sz w:val="20"/>
                <w:szCs w:val="22"/>
                <w:lang w:val="en-US" w:eastAsia="zh-CN"/>
              </w:rPr>
              <w:t xml:space="preserve"> UE feature in FR1.</w:t>
            </w:r>
          </w:p>
          <w:p w14:paraId="031578E7" w14:textId="77777777" w:rsidR="007F0EAA" w:rsidRDefault="007F0EAA" w:rsidP="007F0EAA">
            <w:pPr>
              <w:pStyle w:val="afc"/>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A84D3A">
        <w:tc>
          <w:tcPr>
            <w:tcW w:w="645"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1DB2FB" w14:textId="77777777"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w:t>
            </w:r>
            <w:proofErr w:type="spellStart"/>
            <w:r>
              <w:rPr>
                <w:rFonts w:eastAsia="宋体"/>
                <w:lang w:val="en-US" w:eastAsia="zh-CN"/>
              </w:rPr>
              <w:t>iDL</w:t>
            </w:r>
            <w:proofErr w:type="spellEnd"/>
            <w:r>
              <w:rPr>
                <w:rFonts w:eastAsia="宋体"/>
                <w:lang w:val="en-US" w:eastAsia="zh-CN"/>
              </w:rPr>
              <w:t xml:space="preserve"> BWP. We don’t see an issue for other cases. </w:t>
            </w:r>
          </w:p>
          <w:p w14:paraId="2968205A" w14:textId="77777777"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w:t>
            </w:r>
            <w:proofErr w:type="gramStart"/>
            <w:r>
              <w:rPr>
                <w:rFonts w:eastAsia="宋体"/>
                <w:lang w:val="en-US" w:eastAsia="zh-CN"/>
              </w:rPr>
              <w:t>this proposals</w:t>
            </w:r>
            <w:proofErr w:type="gramEnd"/>
            <w:r>
              <w:rPr>
                <w:rFonts w:eastAsia="宋体"/>
                <w:lang w:val="en-US" w:eastAsia="zh-CN"/>
              </w:rPr>
              <w:t xml:space="preserve">. </w:t>
            </w:r>
          </w:p>
        </w:tc>
      </w:tr>
      <w:tr w:rsidR="007F0EAA" w14:paraId="0D5EF29D" w14:textId="77777777" w:rsidTr="00A84D3A">
        <w:tc>
          <w:tcPr>
            <w:tcW w:w="645"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4BB91C46" w14:textId="77777777" w:rsidR="007F0EAA" w:rsidRDefault="007F0EAA" w:rsidP="007F0EAA">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 xml:space="preserve">(configurable set of </w:t>
            </w:r>
            <w:proofErr w:type="gramStart"/>
            <w:r>
              <w:rPr>
                <w:rFonts w:eastAsiaTheme="minorEastAsia" w:hint="eastAsia"/>
                <w:lang w:val="en-US" w:eastAsia="zh-CN"/>
              </w:rPr>
              <w:t>bandwidth</w:t>
            </w:r>
            <w:proofErr w:type="gramEnd"/>
            <w:r>
              <w:rPr>
                <w:rFonts w:eastAsiaTheme="minorEastAsia" w:hint="eastAsia"/>
                <w:lang w:val="en-US" w:eastAsia="zh-CN"/>
              </w:rPr>
              <w:t>)</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 xml:space="preserve">High Priority Proposal </w:t>
            </w:r>
            <w:r>
              <w:rPr>
                <w:b/>
                <w:highlight w:val="yellow"/>
                <w:lang w:val="en-US"/>
              </w:rPr>
              <w:lastRenderedPageBreak/>
              <w:t>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w:t>
            </w:r>
            <w:proofErr w:type="spellStart"/>
            <w:r>
              <w:rPr>
                <w:b/>
                <w:lang w:val="en-US"/>
              </w:rPr>
              <w:t>RedCap</w:t>
            </w:r>
            <w:proofErr w:type="spellEnd"/>
            <w:r>
              <w:rPr>
                <w:b/>
                <w:lang w:val="en-US"/>
              </w:rPr>
              <w:t xml:space="preserve">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afc"/>
              <w:numPr>
                <w:ilvl w:val="0"/>
                <w:numId w:val="25"/>
              </w:numPr>
              <w:rPr>
                <w:rFonts w:eastAsiaTheme="minorEastAsia"/>
                <w:b/>
                <w:sz w:val="20"/>
                <w:lang w:val="en-US" w:eastAsia="zh-CN"/>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includes CORESET and CSS at least for RACH and paging.</w:t>
            </w:r>
          </w:p>
          <w:p w14:paraId="22B9D123" w14:textId="77777777" w:rsidR="007F0EAA" w:rsidRDefault="007F0EAA" w:rsidP="007F0EAA">
            <w:pPr>
              <w:pStyle w:val="afc"/>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afc"/>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afc"/>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2FD872B1" w14:textId="77777777" w:rsidR="007F0EAA" w:rsidRDefault="007F0EAA" w:rsidP="007F0EAA">
            <w:pPr>
              <w:pStyle w:val="afc"/>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1DB4C0DA" w14:textId="77777777" w:rsidR="007F0EAA" w:rsidRDefault="007F0EAA" w:rsidP="007F0EAA">
            <w:pPr>
              <w:pStyle w:val="afc"/>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afc"/>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afc"/>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proofErr w:type="gramStart"/>
            <w:r>
              <w:rPr>
                <w:rFonts w:eastAsiaTheme="minorEastAsia"/>
                <w:sz w:val="20"/>
                <w:lang w:val="en-US" w:eastAsia="zh-CN"/>
              </w:rPr>
              <w:t>E</w:t>
            </w:r>
            <w:r>
              <w:rPr>
                <w:rFonts w:eastAsiaTheme="minorEastAsia" w:hint="eastAsia"/>
                <w:sz w:val="20"/>
                <w:lang w:val="en-US" w:eastAsia="zh-CN"/>
              </w:rPr>
              <w:t>.g.</w:t>
            </w:r>
            <w:proofErr w:type="gramEnd"/>
            <w:r>
              <w:rPr>
                <w:rFonts w:eastAsiaTheme="minorEastAsia" w:hint="eastAsia"/>
                <w:sz w:val="20"/>
                <w:lang w:val="en-US" w:eastAsia="zh-CN"/>
              </w:rPr>
              <w:t xml:space="preserve"> 106 PRBs? (We hope no issue, but not sure)</w:t>
            </w:r>
          </w:p>
          <w:p w14:paraId="191D1FF0" w14:textId="77777777"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w:t>
            </w:r>
            <w:proofErr w:type="gramStart"/>
            <w:r>
              <w:rPr>
                <w:rFonts w:eastAsiaTheme="minorEastAsia" w:hint="eastAsia"/>
                <w:lang w:val="en-US" w:eastAsia="zh-CN"/>
              </w:rPr>
              <w:t>E.g.</w:t>
            </w:r>
            <w:proofErr w:type="gramEnd"/>
            <w:r>
              <w:rPr>
                <w:rFonts w:eastAsiaTheme="minorEastAsia" w:hint="eastAsia"/>
                <w:lang w:val="en-US" w:eastAsia="zh-CN"/>
              </w:rPr>
              <w:t xml:space="preserve"> 96 PRBs for non-</w:t>
            </w:r>
            <w:proofErr w:type="spellStart"/>
            <w:r>
              <w:rPr>
                <w:rFonts w:eastAsiaTheme="minorEastAsia" w:hint="eastAsia"/>
                <w:lang w:val="en-US" w:eastAsia="zh-CN"/>
              </w:rPr>
              <w:t>RedCap</w:t>
            </w:r>
            <w:proofErr w:type="spellEnd"/>
            <w:r>
              <w:rPr>
                <w:rFonts w:eastAsiaTheme="minorEastAsia" w:hint="eastAsia"/>
                <w:lang w:val="en-US" w:eastAsia="zh-CN"/>
              </w:rPr>
              <w:t xml:space="preserve"> initial DL BWP but 48 PRBs for </w:t>
            </w:r>
            <w:proofErr w:type="spellStart"/>
            <w:r>
              <w:rPr>
                <w:rFonts w:eastAsiaTheme="minorEastAsia" w:hint="eastAsia"/>
                <w:lang w:val="en-US" w:eastAsia="zh-CN"/>
              </w:rPr>
              <w:t>RedCap</w:t>
            </w:r>
            <w:proofErr w:type="spellEnd"/>
            <w:r>
              <w:rPr>
                <w:rFonts w:eastAsiaTheme="minorEastAsia" w:hint="eastAsia"/>
                <w:lang w:val="en-US" w:eastAsia="zh-CN"/>
              </w:rPr>
              <w:t xml:space="preserve"> initial DL BWP during </w:t>
            </w:r>
            <w:r>
              <w:rPr>
                <w:rFonts w:eastAsiaTheme="minorEastAsia"/>
                <w:lang w:val="en-US" w:eastAsia="zh-CN"/>
              </w:rPr>
              <w:t>initial</w:t>
            </w:r>
            <w:r>
              <w:rPr>
                <w:rFonts w:eastAsiaTheme="minorEastAsia" w:hint="eastAsia"/>
                <w:lang w:val="en-US" w:eastAsia="zh-CN"/>
              </w:rPr>
              <w:t xml:space="preserve"> access. This may require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using different DCI size assumption before RRC_CONNECTED (96 PRB for receiving SIB1 and 48 PRB for receiving Msg2/4). (We hope no issue, but not sure)</w:t>
            </w:r>
          </w:p>
        </w:tc>
      </w:tr>
      <w:tr w:rsidR="007F0EAA" w14:paraId="5455756C" w14:textId="77777777" w:rsidTr="00A84D3A">
        <w:tc>
          <w:tcPr>
            <w:tcW w:w="645" w:type="pct"/>
          </w:tcPr>
          <w:p w14:paraId="0E8E1BE6" w14:textId="77777777" w:rsidR="007F0EAA" w:rsidRDefault="007F0EAA" w:rsidP="007F0EAA">
            <w:pPr>
              <w:rPr>
                <w:rFonts w:eastAsiaTheme="minorEastAsia"/>
                <w:lang w:val="en-US" w:eastAsia="zh-CN"/>
              </w:rPr>
            </w:pPr>
            <w:proofErr w:type="spellStart"/>
            <w:r>
              <w:rPr>
                <w:rFonts w:eastAsiaTheme="minorEastAsia"/>
                <w:lang w:val="en-US" w:eastAsia="zh-CN"/>
              </w:rPr>
              <w:lastRenderedPageBreak/>
              <w:t>Spreadtrum</w:t>
            </w:r>
            <w:proofErr w:type="spellEnd"/>
          </w:p>
        </w:tc>
        <w:tc>
          <w:tcPr>
            <w:tcW w:w="542"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777F5D4D" w14:textId="77777777"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 xml:space="preserve">f companies have concerns, it can be </w:t>
            </w:r>
            <w:proofErr w:type="gramStart"/>
            <w:r>
              <w:rPr>
                <w:rFonts w:eastAsia="宋体"/>
                <w:lang w:val="en-US" w:eastAsia="zh-CN"/>
              </w:rPr>
              <w:t>discuss</w:t>
            </w:r>
            <w:proofErr w:type="gramEnd"/>
            <w:r>
              <w:rPr>
                <w:rFonts w:eastAsia="宋体"/>
                <w:lang w:val="en-US" w:eastAsia="zh-CN"/>
              </w:rPr>
              <w:t xml:space="preserve">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lastRenderedPageBreak/>
              <w:t xml:space="preserve">Note for difference b/w FG 6-1a and RF retuning in a BWP wider than the </w:t>
            </w:r>
            <w:proofErr w:type="spellStart"/>
            <w:r>
              <w:rPr>
                <w:rFonts w:eastAsiaTheme="minorEastAsia"/>
                <w:u w:val="single"/>
                <w:lang w:val="en-US" w:eastAsia="zh-CN"/>
              </w:rPr>
              <w:t>RedCap</w:t>
            </w:r>
            <w:proofErr w:type="spellEnd"/>
            <w:r>
              <w:rPr>
                <w:rFonts w:eastAsiaTheme="minorEastAsia"/>
                <w:u w:val="single"/>
                <w:lang w:val="en-US" w:eastAsia="zh-CN"/>
              </w:rPr>
              <w:t xml:space="preserve"> UE bandwidth</w:t>
            </w:r>
            <w:r>
              <w:rPr>
                <w:rFonts w:eastAsiaTheme="minorEastAsia"/>
                <w:lang w:val="en-US" w:eastAsia="zh-CN"/>
              </w:rPr>
              <w:t>:</w:t>
            </w:r>
          </w:p>
          <w:p w14:paraId="3BC7B572" w14:textId="77777777" w:rsidR="007F0EAA" w:rsidRDefault="007F0EAA" w:rsidP="007F0EAA">
            <w:pPr>
              <w:pStyle w:val="afc"/>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RF retuning in a BWP wider than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bandwidth,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afc"/>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FG 6-1a,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51E9FEC4" w14:textId="77777777" w:rsidR="007F0EAA" w:rsidRDefault="007F0EAA" w:rsidP="007F0EAA">
            <w:pPr>
              <w:pStyle w:val="afc"/>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 xml:space="preserve">In our view, RF retuning in a BWP wider than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7F0EAA" w14:paraId="1D15EB3F" w14:textId="77777777" w:rsidTr="00A84D3A">
        <w:tc>
          <w:tcPr>
            <w:tcW w:w="645"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EBABDF3" w14:textId="77777777" w:rsidR="007F0EAA" w:rsidRDefault="007F0EAA" w:rsidP="007F0EAA">
            <w:pPr>
              <w:rPr>
                <w:rFonts w:eastAsia="宋体"/>
                <w:lang w:val="en-US" w:eastAsia="zh-CN"/>
              </w:rPr>
            </w:pPr>
          </w:p>
        </w:tc>
      </w:tr>
      <w:tr w:rsidR="007F0EAA" w14:paraId="0EACEDF8" w14:textId="77777777" w:rsidTr="00A84D3A">
        <w:tc>
          <w:tcPr>
            <w:tcW w:w="645" w:type="pct"/>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E20781F" w14:textId="0B1046D5" w:rsidR="007F0EAA" w:rsidRDefault="007F0EAA" w:rsidP="007F0EAA">
            <w:pPr>
              <w:rPr>
                <w:rFonts w:eastAsia="宋体"/>
                <w:lang w:val="en-US" w:eastAsia="zh-CN"/>
              </w:rPr>
            </w:pPr>
          </w:p>
        </w:tc>
      </w:tr>
      <w:tr w:rsidR="007F0EAA" w14:paraId="6941C358" w14:textId="77777777" w:rsidTr="00A84D3A">
        <w:tc>
          <w:tcPr>
            <w:tcW w:w="645"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960FFCB" w14:textId="77777777" w:rsidR="007F0EAA" w:rsidRDefault="007F0EAA" w:rsidP="007F0EAA">
            <w:pPr>
              <w:rPr>
                <w:rFonts w:eastAsia="宋体"/>
                <w:lang w:val="en-US" w:eastAsia="zh-CN"/>
              </w:rPr>
            </w:pPr>
            <w:proofErr w:type="gramStart"/>
            <w:r>
              <w:rPr>
                <w:rFonts w:eastAsia="宋体" w:hint="eastAsia"/>
                <w:lang w:val="en-US" w:eastAsia="zh-CN"/>
              </w:rPr>
              <w:t>If  Proposal</w:t>
            </w:r>
            <w:proofErr w:type="gramEnd"/>
            <w:r>
              <w:rPr>
                <w:rFonts w:eastAsia="宋体" w:hint="eastAsia"/>
                <w:lang w:val="en-US" w:eastAsia="zh-CN"/>
              </w:rPr>
              <w:t xml:space="preserve"> 2.2-6b (SSB issue) and  Proposal 3.1-3b (center frequency issue), are handled, the concerns for this proposal might be reduced.</w:t>
            </w:r>
          </w:p>
        </w:tc>
      </w:tr>
      <w:tr w:rsidR="007F0EAA" w14:paraId="23356CC6" w14:textId="77777777" w:rsidTr="00A84D3A">
        <w:tc>
          <w:tcPr>
            <w:tcW w:w="645" w:type="pct"/>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36A641C1" w14:textId="77777777" w:rsidR="007F0EAA" w:rsidRDefault="007F0EAA" w:rsidP="007F0EAA">
            <w:pPr>
              <w:rPr>
                <w:rFonts w:eastAsia="宋体"/>
                <w:lang w:val="en-US" w:eastAsia="zh-CN"/>
              </w:rPr>
            </w:pPr>
          </w:p>
        </w:tc>
      </w:tr>
      <w:tr w:rsidR="007F0EAA" w14:paraId="690E6EE3" w14:textId="77777777" w:rsidTr="00A84D3A">
        <w:tc>
          <w:tcPr>
            <w:tcW w:w="645"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920D15D" w14:textId="77777777" w:rsidR="007F0EAA" w:rsidRDefault="007F0EAA" w:rsidP="007F0EAA">
            <w:pPr>
              <w:rPr>
                <w:rFonts w:eastAsia="宋体"/>
                <w:lang w:val="en-US" w:eastAsia="zh-CN"/>
              </w:rPr>
            </w:pPr>
          </w:p>
          <w:p w14:paraId="6B0CA7A3" w14:textId="77777777"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宋体"/>
                <w:lang w:val="en-US" w:eastAsia="zh-CN"/>
              </w:rPr>
            </w:pPr>
            <w:r>
              <w:rPr>
                <w:noProof/>
                <w:lang w:val="en-US" w:eastAsia="ja-JP"/>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宋体"/>
                <w:lang w:val="en-US" w:eastAsia="zh-CN"/>
              </w:rPr>
            </w:pPr>
          </w:p>
          <w:p w14:paraId="4E60E3EA" w14:textId="77777777"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宋体"/>
                <w:lang w:val="en-US" w:eastAsia="zh-CN"/>
              </w:rPr>
            </w:pPr>
          </w:p>
          <w:p w14:paraId="05B2F01D" w14:textId="77777777"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宋体"/>
                <w:lang w:val="en-US" w:eastAsia="zh-CN"/>
              </w:rPr>
              <w:t>So</w:t>
            </w:r>
            <w:proofErr w:type="gramEnd"/>
            <w:r>
              <w:rPr>
                <w:rFonts w:eastAsia="宋体"/>
                <w:lang w:val="en-US" w:eastAsia="zh-CN"/>
              </w:rPr>
              <w:t xml:space="preserve"> no reason to revert this WA. </w:t>
            </w:r>
          </w:p>
          <w:p w14:paraId="3CB235DE" w14:textId="77777777" w:rsidR="007F0EAA" w:rsidRDefault="007F0EAA" w:rsidP="007F0EAA">
            <w:pPr>
              <w:pStyle w:val="afc"/>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1BC95B5E" w14:textId="77777777" w:rsidR="007F0EAA" w:rsidRDefault="007F0EAA" w:rsidP="007F0EAA">
            <w:pPr>
              <w:pStyle w:val="afc"/>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afc"/>
              <w:rPr>
                <w:lang w:val="en-US" w:eastAsia="zh-CN"/>
              </w:rPr>
            </w:pPr>
          </w:p>
          <w:p w14:paraId="50920F08" w14:textId="77777777" w:rsidR="007F0EAA" w:rsidRDefault="007F0EAA" w:rsidP="007F0EAA">
            <w:pPr>
              <w:rPr>
                <w:rFonts w:eastAsia="宋体"/>
                <w:lang w:val="en-US" w:eastAsia="zh-CN"/>
              </w:rPr>
            </w:pPr>
            <w:r>
              <w:rPr>
                <w:rFonts w:eastAsia="宋体"/>
                <w:lang w:val="en-US" w:eastAsia="zh-CN"/>
              </w:rPr>
              <w:t>After removing FFS this is what we have at the moment</w:t>
            </w:r>
          </w:p>
          <w:p w14:paraId="0E5785E5" w14:textId="77777777" w:rsidR="007F0EAA" w:rsidRDefault="007F0EAA" w:rsidP="007F0EAA">
            <w:pPr>
              <w:rPr>
                <w:rFonts w:eastAsia="宋体"/>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xml:space="preserve">: At least for TDD, an initial DL BWP for </w:t>
            </w:r>
            <w:proofErr w:type="spellStart"/>
            <w:r w:rsidRPr="00B40FAF">
              <w:rPr>
                <w:sz w:val="16"/>
                <w:szCs w:val="16"/>
              </w:rPr>
              <w:t>RedCap</w:t>
            </w:r>
            <w:proofErr w:type="spellEnd"/>
            <w:r w:rsidRPr="00B40FAF">
              <w:rPr>
                <w:sz w:val="16"/>
                <w:szCs w:val="16"/>
              </w:rPr>
              <w:t xml:space="preserve"> UEs (which is not expected to exceed the maximum </w:t>
            </w:r>
            <w:proofErr w:type="spellStart"/>
            <w:r w:rsidRPr="00B40FAF">
              <w:rPr>
                <w:sz w:val="16"/>
                <w:szCs w:val="16"/>
              </w:rPr>
              <w:t>RedCap</w:t>
            </w:r>
            <w:proofErr w:type="spellEnd"/>
            <w:r w:rsidRPr="00B40FAF">
              <w:rPr>
                <w:sz w:val="16"/>
                <w:szCs w:val="16"/>
              </w:rPr>
              <w:t xml:space="preserve"> UE bandwidth) can be optionally configured/defined separately from the initial DL BWP for non-</w:t>
            </w:r>
            <w:proofErr w:type="spellStart"/>
            <w:r w:rsidRPr="00B40FAF">
              <w:rPr>
                <w:sz w:val="16"/>
                <w:szCs w:val="16"/>
              </w:rPr>
              <w:t>RedCap</w:t>
            </w:r>
            <w:proofErr w:type="spellEnd"/>
            <w:r w:rsidRPr="00B40FAF">
              <w:rPr>
                <w:sz w:val="16"/>
                <w:szCs w:val="16"/>
              </w:rPr>
              <w:t xml:space="preserve"> UEs at least after initial access</w:t>
            </w:r>
          </w:p>
          <w:p w14:paraId="0EE6C7E0" w14:textId="77777777" w:rsidR="007F0EAA" w:rsidRPr="00B40FAF" w:rsidRDefault="007F0EAA" w:rsidP="007F0EAA">
            <w:pPr>
              <w:pStyle w:val="afc"/>
              <w:numPr>
                <w:ilvl w:val="0"/>
                <w:numId w:val="12"/>
              </w:numPr>
              <w:autoSpaceDN w:val="0"/>
              <w:rPr>
                <w:sz w:val="16"/>
                <w:szCs w:val="16"/>
                <w:lang w:val="en-US"/>
              </w:rPr>
            </w:pPr>
            <w:r w:rsidRPr="00B40FAF">
              <w:rPr>
                <w:sz w:val="16"/>
                <w:szCs w:val="16"/>
                <w:lang w:val="en-US"/>
              </w:rPr>
              <w:lastRenderedPageBreak/>
              <w:t xml:space="preserve">If a separate initial DL BWP for </w:t>
            </w:r>
            <w:proofErr w:type="spellStart"/>
            <w:r w:rsidRPr="00B40FAF">
              <w:rPr>
                <w:sz w:val="16"/>
                <w:szCs w:val="16"/>
                <w:lang w:val="en-US"/>
              </w:rPr>
              <w:t>RedCap</w:t>
            </w:r>
            <w:proofErr w:type="spellEnd"/>
            <w:r w:rsidRPr="00B40FAF">
              <w:rPr>
                <w:sz w:val="16"/>
                <w:szCs w:val="16"/>
                <w:lang w:val="en-US"/>
              </w:rPr>
              <w:t xml:space="preserve"> UEs is configured/defined, this separate initial DL BWP for </w:t>
            </w:r>
            <w:proofErr w:type="spellStart"/>
            <w:r w:rsidRPr="00B40FAF">
              <w:rPr>
                <w:sz w:val="16"/>
                <w:szCs w:val="16"/>
                <w:lang w:val="en-US"/>
              </w:rPr>
              <w:t>RedCap</w:t>
            </w:r>
            <w:proofErr w:type="spellEnd"/>
            <w:r w:rsidRPr="00B40FAF">
              <w:rPr>
                <w:sz w:val="16"/>
                <w:szCs w:val="16"/>
                <w:lang w:val="en-US"/>
              </w:rPr>
              <w:t xml:space="preserve"> UEs can be used at least after initial access (i.e., at least after RRC Setup, RRC Resume, or RRC Reestablishment).</w:t>
            </w:r>
          </w:p>
          <w:p w14:paraId="468EA2F5" w14:textId="77777777" w:rsidR="007F0EAA" w:rsidRDefault="007F0EAA" w:rsidP="007F0EAA">
            <w:pPr>
              <w:rPr>
                <w:rFonts w:eastAsia="宋体"/>
                <w:lang w:val="en-US" w:eastAsia="zh-CN"/>
              </w:rPr>
            </w:pPr>
          </w:p>
        </w:tc>
      </w:tr>
      <w:tr w:rsidR="00AC2871" w14:paraId="69862162" w14:textId="77777777" w:rsidTr="00A84D3A">
        <w:tc>
          <w:tcPr>
            <w:tcW w:w="645" w:type="pct"/>
          </w:tcPr>
          <w:p w14:paraId="5DA3F8BA" w14:textId="4CCAACD2" w:rsidR="00AC2871" w:rsidRDefault="00AC2871" w:rsidP="007F0EAA">
            <w:pPr>
              <w:rPr>
                <w:rFonts w:eastAsiaTheme="minorEastAsia"/>
                <w:lang w:val="en-US" w:eastAsia="zh-CN"/>
              </w:rPr>
            </w:pPr>
            <w:r>
              <w:rPr>
                <w:rFonts w:eastAsiaTheme="minorEastAsia"/>
                <w:lang w:val="en-US" w:eastAsia="zh-CN"/>
              </w:rPr>
              <w:lastRenderedPageBreak/>
              <w:t>Nokia, NSB</w:t>
            </w:r>
          </w:p>
        </w:tc>
        <w:tc>
          <w:tcPr>
            <w:tcW w:w="542" w:type="pct"/>
          </w:tcPr>
          <w:p w14:paraId="7689E8B6" w14:textId="77777777" w:rsidR="00AC2871" w:rsidRDefault="00AC2871" w:rsidP="007F0EAA">
            <w:pPr>
              <w:tabs>
                <w:tab w:val="left" w:pos="551"/>
              </w:tabs>
              <w:rPr>
                <w:rFonts w:eastAsiaTheme="minorEastAsia"/>
                <w:lang w:val="en-US" w:eastAsia="zh-CN"/>
              </w:rPr>
            </w:pPr>
          </w:p>
        </w:tc>
        <w:tc>
          <w:tcPr>
            <w:tcW w:w="3813" w:type="pct"/>
          </w:tcPr>
          <w:p w14:paraId="23B17299" w14:textId="53E66B07"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A84D3A">
        <w:tc>
          <w:tcPr>
            <w:tcW w:w="645"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813"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A84D3A">
        <w:tc>
          <w:tcPr>
            <w:tcW w:w="645" w:type="pct"/>
          </w:tcPr>
          <w:p w14:paraId="2F4842F0" w14:textId="62ACFD75" w:rsidR="00DD1FC0" w:rsidRPr="00DD1FC0" w:rsidRDefault="00DD1FC0" w:rsidP="00B2029C">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023CB0E1" w14:textId="21845CF4"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6D5A6A59" w14:textId="77777777" w:rsidR="00DD1FC0" w:rsidRPr="00C53D97" w:rsidRDefault="00DD1FC0" w:rsidP="00B2029C"/>
        </w:tc>
      </w:tr>
      <w:tr w:rsidR="00E8141D" w14:paraId="5C6F8C59" w14:textId="77777777" w:rsidTr="00A84D3A">
        <w:tc>
          <w:tcPr>
            <w:tcW w:w="645" w:type="pct"/>
          </w:tcPr>
          <w:p w14:paraId="709F47BC" w14:textId="38E2DF94" w:rsidR="00E8141D" w:rsidRDefault="00E8141D" w:rsidP="00B2029C">
            <w:pPr>
              <w:rPr>
                <w:rFonts w:eastAsia="Yu Mincho"/>
                <w:lang w:val="en-US" w:eastAsia="ja-JP"/>
              </w:rPr>
            </w:pPr>
            <w:r>
              <w:rPr>
                <w:rFonts w:eastAsia="Yu Mincho"/>
                <w:lang w:val="en-US" w:eastAsia="ja-JP"/>
              </w:rPr>
              <w:t>NEC</w:t>
            </w:r>
          </w:p>
        </w:tc>
        <w:tc>
          <w:tcPr>
            <w:tcW w:w="542" w:type="pct"/>
          </w:tcPr>
          <w:p w14:paraId="298FF33B" w14:textId="3F599B5F"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1272E2B2" w14:textId="1F0437A5" w:rsidR="00E8141D" w:rsidRPr="00C53D97" w:rsidRDefault="00E8141D" w:rsidP="00B2029C">
            <w:r>
              <w:t>We consider Nordic’s comment is valid.</w:t>
            </w:r>
          </w:p>
        </w:tc>
      </w:tr>
      <w:tr w:rsidR="00A84D3A" w:rsidRPr="00C53D97" w14:paraId="37B156FC" w14:textId="77777777" w:rsidTr="00A84D3A">
        <w:tc>
          <w:tcPr>
            <w:tcW w:w="645" w:type="pct"/>
          </w:tcPr>
          <w:p w14:paraId="40A36F73" w14:textId="2B8AC1C2" w:rsidR="00A84D3A" w:rsidRDefault="00A84D3A" w:rsidP="00D1632F">
            <w:pPr>
              <w:rPr>
                <w:rFonts w:eastAsia="Yu Mincho"/>
                <w:lang w:val="en-US" w:eastAsia="ja-JP"/>
              </w:rPr>
            </w:pPr>
            <w:r>
              <w:rPr>
                <w:rFonts w:eastAsia="Yu Mincho"/>
                <w:lang w:val="en-US" w:eastAsia="ja-JP"/>
              </w:rPr>
              <w:t>Ericsson</w:t>
            </w:r>
          </w:p>
        </w:tc>
        <w:tc>
          <w:tcPr>
            <w:tcW w:w="542" w:type="pct"/>
          </w:tcPr>
          <w:p w14:paraId="58F75822" w14:textId="1ECDC060" w:rsidR="00A84D3A" w:rsidRDefault="00A84D3A" w:rsidP="00D1632F">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2433F7C3"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78B4AAA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w:t>
            </w:r>
            <w:proofErr w:type="spellStart"/>
            <w:r>
              <w:rPr>
                <w:rFonts w:eastAsiaTheme="minorEastAsia"/>
                <w:lang w:val="en-US" w:eastAsia="zh-CN"/>
              </w:rPr>
              <w:t>RedCap</w:t>
            </w:r>
            <w:proofErr w:type="spellEnd"/>
            <w:r>
              <w:rPr>
                <w:rFonts w:eastAsiaTheme="minorEastAsia"/>
                <w:lang w:val="en-US" w:eastAsia="zh-CN"/>
              </w:rPr>
              <w:t xml:space="preserve"> UEs can also be paged in the MIB-configured initial DL BWP. Therefore, we prefer to keep the FFS related to paging. </w:t>
            </w:r>
          </w:p>
          <w:p w14:paraId="4604FA47"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480255A0" w14:textId="77777777" w:rsidR="00A84D3A" w:rsidRPr="00D1632F" w:rsidRDefault="00A84D3A" w:rsidP="00A84D3A">
            <w:pPr>
              <w:pStyle w:val="afc"/>
              <w:numPr>
                <w:ilvl w:val="0"/>
                <w:numId w:val="18"/>
              </w:numPr>
              <w:jc w:val="both"/>
              <w:rPr>
                <w:b/>
                <w:szCs w:val="22"/>
                <w:lang w:val="en-US"/>
              </w:rPr>
            </w:pPr>
            <w:r w:rsidRPr="00D1632F">
              <w:rPr>
                <w:b/>
                <w:sz w:val="20"/>
                <w:szCs w:val="22"/>
                <w:lang w:val="en-US"/>
              </w:rPr>
              <w:t xml:space="preserve">The separate initial DL BWP for </w:t>
            </w:r>
            <w:proofErr w:type="spellStart"/>
            <w:r w:rsidRPr="00D1632F">
              <w:rPr>
                <w:b/>
                <w:sz w:val="20"/>
                <w:szCs w:val="22"/>
                <w:lang w:val="en-US"/>
              </w:rPr>
              <w:t>RedCap</w:t>
            </w:r>
            <w:proofErr w:type="spellEnd"/>
            <w:r w:rsidRPr="00D1632F">
              <w:rPr>
                <w:b/>
                <w:sz w:val="20"/>
                <w:szCs w:val="22"/>
                <w:lang w:val="en-US"/>
              </w:rPr>
              <w:t xml:space="preserve">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23FCE386" w14:textId="7461EBA6" w:rsidR="00A84D3A" w:rsidRPr="00A84D3A" w:rsidRDefault="00A84D3A" w:rsidP="00A84D3A">
            <w:pPr>
              <w:pStyle w:val="afc"/>
              <w:numPr>
                <w:ilvl w:val="0"/>
                <w:numId w:val="18"/>
              </w:numPr>
              <w:jc w:val="both"/>
              <w:rPr>
                <w:b/>
                <w:color w:val="FF0000"/>
                <w:szCs w:val="22"/>
                <w:lang w:val="en-US"/>
              </w:rPr>
            </w:pPr>
            <w:r w:rsidRPr="00D1632F">
              <w:rPr>
                <w:b/>
                <w:color w:val="FF0000"/>
                <w:sz w:val="20"/>
                <w:szCs w:val="22"/>
                <w:lang w:val="en-US"/>
              </w:rPr>
              <w:t xml:space="preserve">The separate initial DL BWP for </w:t>
            </w:r>
            <w:proofErr w:type="spellStart"/>
            <w:r w:rsidRPr="00D1632F">
              <w:rPr>
                <w:b/>
                <w:color w:val="FF0000"/>
                <w:sz w:val="20"/>
                <w:szCs w:val="22"/>
                <w:lang w:val="en-US"/>
              </w:rPr>
              <w:t>RedCap</w:t>
            </w:r>
            <w:proofErr w:type="spellEnd"/>
            <w:r w:rsidRPr="00D1632F">
              <w:rPr>
                <w:b/>
                <w:color w:val="FF0000"/>
                <w:sz w:val="20"/>
                <w:szCs w:val="22"/>
                <w:lang w:val="en-US"/>
              </w:rPr>
              <w:t xml:space="preserve">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14BED7E" w14:textId="77777777" w:rsidTr="00A84D3A">
        <w:tc>
          <w:tcPr>
            <w:tcW w:w="645" w:type="pct"/>
          </w:tcPr>
          <w:p w14:paraId="35DA45DA" w14:textId="0C7E2BCE" w:rsidR="00E14255" w:rsidRDefault="00E14255" w:rsidP="00D1632F">
            <w:pPr>
              <w:rPr>
                <w:rFonts w:eastAsia="Yu Mincho"/>
                <w:lang w:val="en-US" w:eastAsia="ja-JP"/>
              </w:rPr>
            </w:pPr>
            <w:r>
              <w:rPr>
                <w:rFonts w:eastAsia="Yu Mincho"/>
                <w:lang w:val="en-US" w:eastAsia="ja-JP"/>
              </w:rPr>
              <w:t>Intel</w:t>
            </w:r>
          </w:p>
        </w:tc>
        <w:tc>
          <w:tcPr>
            <w:tcW w:w="542" w:type="pct"/>
          </w:tcPr>
          <w:p w14:paraId="11B695AA" w14:textId="5F632A1E" w:rsidR="00E14255" w:rsidRDefault="00E14255" w:rsidP="00D1632F">
            <w:pPr>
              <w:tabs>
                <w:tab w:val="left" w:pos="551"/>
              </w:tabs>
              <w:rPr>
                <w:rFonts w:eastAsia="Yu Mincho"/>
                <w:lang w:eastAsia="ja-JP"/>
              </w:rPr>
            </w:pPr>
            <w:r>
              <w:rPr>
                <w:rFonts w:eastAsia="Yu Mincho"/>
                <w:lang w:eastAsia="ja-JP"/>
              </w:rPr>
              <w:t>N</w:t>
            </w:r>
          </w:p>
        </w:tc>
        <w:tc>
          <w:tcPr>
            <w:tcW w:w="3813" w:type="pct"/>
          </w:tcPr>
          <w:p w14:paraId="24984997" w14:textId="4BEDA371"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 xml:space="preserve">for </w:t>
            </w:r>
            <w:proofErr w:type="spellStart"/>
            <w:r w:rsidR="00D278A4" w:rsidRPr="00D278A4">
              <w:rPr>
                <w:rFonts w:eastAsiaTheme="minorEastAsia"/>
                <w:b/>
                <w:bCs/>
                <w:lang w:val="en-US" w:eastAsia="zh-CN"/>
              </w:rPr>
              <w:t>RedCap</w:t>
            </w:r>
            <w:proofErr w:type="spellEnd"/>
            <w:r w:rsidR="00D278A4" w:rsidRPr="00D278A4">
              <w:rPr>
                <w:rFonts w:eastAsiaTheme="minorEastAsia"/>
                <w:b/>
                <w:bCs/>
                <w:lang w:val="en-US" w:eastAsia="zh-CN"/>
              </w:rPr>
              <w:t xml:space="preserve"> UEs is supported for use during initial access”</w:t>
            </w:r>
          </w:p>
        </w:tc>
      </w:tr>
      <w:tr w:rsidR="005D7817" w:rsidRPr="00C53D97" w14:paraId="7D553FF8" w14:textId="77777777" w:rsidTr="00A84D3A">
        <w:tc>
          <w:tcPr>
            <w:tcW w:w="645" w:type="pct"/>
          </w:tcPr>
          <w:p w14:paraId="5A51606D" w14:textId="3A381420"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7EED229D" w14:textId="1468F528"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1991B7BB"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6423D41" w14:textId="77777777" w:rsidR="005D7817" w:rsidRDefault="005D7817" w:rsidP="005D7817">
            <w:pPr>
              <w:spacing w:after="0"/>
              <w:rPr>
                <w:lang w:val="en-US"/>
              </w:rPr>
            </w:pPr>
            <w:r>
              <w:rPr>
                <w:highlight w:val="darkYellow"/>
                <w:lang w:val="en-US"/>
              </w:rPr>
              <w:t>Working assumption:</w:t>
            </w:r>
          </w:p>
          <w:p w14:paraId="3634A28F"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 xml:space="preserve">an initial DL BWP for </w:t>
            </w:r>
            <w:proofErr w:type="spellStart"/>
            <w:r w:rsidRPr="00395F87">
              <w:rPr>
                <w:highlight w:val="yellow"/>
                <w:lang w:val="en-US"/>
              </w:rPr>
              <w:t>RedCap</w:t>
            </w:r>
            <w:proofErr w:type="spellEnd"/>
            <w:r w:rsidRPr="00395F87">
              <w:rPr>
                <w:highlight w:val="yellow"/>
                <w:lang w:val="en-US"/>
              </w:rPr>
              <w:t xml:space="preserve"> UEs</w:t>
            </w:r>
            <w:r>
              <w:rPr>
                <w:lang w:val="en-US"/>
              </w:rPr>
              <w:t xml:space="preserve"> (which is not expected to exceed the maximum </w:t>
            </w:r>
            <w:proofErr w:type="spellStart"/>
            <w:r>
              <w:rPr>
                <w:lang w:val="en-US"/>
              </w:rPr>
              <w:t>RedCap</w:t>
            </w:r>
            <w:proofErr w:type="spellEnd"/>
            <w:r>
              <w:rPr>
                <w:lang w:val="en-US"/>
              </w:rPr>
              <w:t xml:space="preserve"> UE bandwidth) can be </w:t>
            </w:r>
            <w:r w:rsidRPr="00395F87">
              <w:rPr>
                <w:highlight w:val="yellow"/>
                <w:lang w:val="en-US"/>
              </w:rPr>
              <w:t>optionally configured</w:t>
            </w:r>
            <w:r>
              <w:rPr>
                <w:lang w:val="en-US"/>
              </w:rPr>
              <w:t>/defined separately from the initial DL BWP for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at least after initial access</w:t>
            </w:r>
          </w:p>
          <w:p w14:paraId="6A55EC40" w14:textId="77777777" w:rsidR="005D7817" w:rsidRDefault="005D7817" w:rsidP="005D7817">
            <w:pPr>
              <w:rPr>
                <w:rFonts w:eastAsiaTheme="minorEastAsia"/>
                <w:lang w:val="en-US" w:eastAsia="zh-CN"/>
              </w:rPr>
            </w:pPr>
          </w:p>
        </w:tc>
      </w:tr>
    </w:tbl>
    <w:p w14:paraId="16863C85" w14:textId="60066860" w:rsidR="00726019" w:rsidRDefault="00726019">
      <w:pPr>
        <w:tabs>
          <w:tab w:val="left" w:pos="1410"/>
        </w:tabs>
        <w:spacing w:after="100" w:afterAutospacing="1"/>
        <w:jc w:val="both"/>
        <w:rPr>
          <w:rFonts w:ascii="Times" w:hAnsi="Times"/>
          <w:szCs w:val="24"/>
        </w:rPr>
      </w:pPr>
    </w:p>
    <w:p w14:paraId="70DF08D5" w14:textId="77777777" w:rsidR="005D7817" w:rsidRPr="00A84D3A" w:rsidRDefault="005D7817">
      <w:pPr>
        <w:tabs>
          <w:tab w:val="left" w:pos="1410"/>
        </w:tabs>
        <w:spacing w:after="100" w:afterAutospacing="1"/>
        <w:jc w:val="both"/>
        <w:rPr>
          <w:rFonts w:ascii="Times" w:hAnsi="Times"/>
          <w:szCs w:val="24"/>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Next, the FFSs related to the separate initial DL BWP for </w:t>
      </w:r>
      <w:proofErr w:type="spellStart"/>
      <w:r>
        <w:rPr>
          <w:rFonts w:ascii="Times" w:hAnsi="Times"/>
          <w:szCs w:val="24"/>
          <w:lang w:val="en-US"/>
        </w:rPr>
        <w:t>RedCap</w:t>
      </w:r>
      <w:proofErr w:type="spellEnd"/>
      <w:r>
        <w:rPr>
          <w:rFonts w:ascii="Times" w:hAnsi="Times"/>
          <w:szCs w:val="24"/>
          <w:lang w:val="en-US"/>
        </w:rPr>
        <w:t xml:space="preserve">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Most of the contributions indicate that the configuration for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can be signaled in SIB [4, 5, 6, 18, 22, 23,</w:t>
      </w:r>
      <w:r>
        <w:rPr>
          <w:lang w:val="en-US"/>
        </w:rPr>
        <w:t xml:space="preserve"> </w:t>
      </w:r>
      <w:r>
        <w:rPr>
          <w:rFonts w:ascii="Times" w:hAnsi="Times"/>
          <w:szCs w:val="24"/>
          <w:lang w:val="en-US"/>
        </w:rPr>
        <w:t xml:space="preserve">26, 28]. Also, several contributions mention that the separate initial DL BWP for </w:t>
      </w:r>
      <w:proofErr w:type="spellStart"/>
      <w:r>
        <w:rPr>
          <w:rFonts w:ascii="Times" w:hAnsi="Times"/>
          <w:szCs w:val="24"/>
          <w:lang w:val="en-US"/>
        </w:rPr>
        <w:t>RedCap</w:t>
      </w:r>
      <w:proofErr w:type="spellEnd"/>
      <w:r>
        <w:rPr>
          <w:rFonts w:ascii="Times" w:hAnsi="Times"/>
          <w:szCs w:val="24"/>
          <w:lang w:val="en-US"/>
        </w:rPr>
        <w:t xml:space="preserve">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w:t>
      </w:r>
      <w:proofErr w:type="spellStart"/>
      <w:r>
        <w:rPr>
          <w:rFonts w:ascii="Times" w:hAnsi="Times"/>
          <w:szCs w:val="24"/>
          <w:lang w:val="en-US"/>
        </w:rPr>
        <w:t>RedCap</w:t>
      </w:r>
      <w:proofErr w:type="spellEnd"/>
      <w:r>
        <w:rPr>
          <w:rFonts w:ascii="Times" w:hAnsi="Times"/>
          <w:szCs w:val="24"/>
          <w:lang w:val="en-US"/>
        </w:rPr>
        <w:t xml:space="preserve">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xml:space="preserve">: The configuration for a separately configured initial DL BWP for </w:t>
      </w:r>
      <w:proofErr w:type="spellStart"/>
      <w:r>
        <w:rPr>
          <w:b/>
          <w:lang w:val="en-US"/>
        </w:rPr>
        <w:t>RedCap</w:t>
      </w:r>
      <w:proofErr w:type="spellEnd"/>
      <w:r>
        <w:rPr>
          <w:b/>
          <w:lang w:val="en-US"/>
        </w:rPr>
        <w:t xml:space="preserve"> UEs can be signaled in SIB.</w:t>
      </w:r>
    </w:p>
    <w:p w14:paraId="16863C8A" w14:textId="77777777" w:rsidR="00726019" w:rsidRDefault="004C6D2D">
      <w:pPr>
        <w:pStyle w:val="afc"/>
        <w:numPr>
          <w:ilvl w:val="0"/>
          <w:numId w:val="14"/>
        </w:numPr>
        <w:rPr>
          <w:b/>
          <w:sz w:val="20"/>
          <w:szCs w:val="22"/>
          <w:lang w:val="en-US"/>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can include configuration of CORESET and CSS(s).</w:t>
      </w:r>
    </w:p>
    <w:p w14:paraId="16863C8B" w14:textId="77777777" w:rsidR="00726019" w:rsidRDefault="004C6D2D">
      <w:pPr>
        <w:pStyle w:val="afc"/>
        <w:numPr>
          <w:ilvl w:val="0"/>
          <w:numId w:val="14"/>
        </w:numPr>
        <w:jc w:val="both"/>
        <w:rPr>
          <w:b/>
          <w:szCs w:val="22"/>
          <w:lang w:val="en-US"/>
        </w:rPr>
      </w:pPr>
      <w:r>
        <w:rPr>
          <w:b/>
          <w:sz w:val="20"/>
          <w:szCs w:val="22"/>
          <w:lang w:val="en-US"/>
        </w:rPr>
        <w:lastRenderedPageBreak/>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If a separate initial DL BWP for </w:t>
      </w:r>
      <w:proofErr w:type="spellStart"/>
      <w:r>
        <w:rPr>
          <w:rFonts w:ascii="Times" w:hAnsi="Times"/>
          <w:szCs w:val="24"/>
          <w:lang w:val="en-US"/>
        </w:rPr>
        <w:t>RedCap</w:t>
      </w:r>
      <w:proofErr w:type="spellEnd"/>
      <w:r>
        <w:rPr>
          <w:rFonts w:ascii="Times" w:hAnsi="Times"/>
          <w:szCs w:val="24"/>
          <w:lang w:val="en-US"/>
        </w:rPr>
        <w:t xml:space="preserve"> UEs is configured/defined, the separate initial DL BWP for </w:t>
      </w:r>
      <w:proofErr w:type="spellStart"/>
      <w:r>
        <w:rPr>
          <w:rFonts w:ascii="Times" w:hAnsi="Times"/>
          <w:szCs w:val="24"/>
          <w:lang w:val="en-US"/>
        </w:rPr>
        <w:t>RedCap</w:t>
      </w:r>
      <w:proofErr w:type="spellEnd"/>
      <w:r>
        <w:rPr>
          <w:rFonts w:ascii="Times" w:hAnsi="Times"/>
          <w:szCs w:val="24"/>
          <w:lang w:val="en-US"/>
        </w:rPr>
        <w:t xml:space="preserve"> UEs can be used during initial access [4,</w:t>
      </w:r>
      <w:r>
        <w:rPr>
          <w:lang w:val="en-US"/>
        </w:rPr>
        <w:t xml:space="preserve"> </w:t>
      </w:r>
      <w:r>
        <w:rPr>
          <w:rFonts w:ascii="Times" w:hAnsi="Times"/>
          <w:szCs w:val="24"/>
          <w:lang w:val="en-US"/>
        </w:rPr>
        <w:t xml:space="preserve">20, 24, 25, 29]. Contribution [4] states that for </w:t>
      </w:r>
      <w:proofErr w:type="spellStart"/>
      <w:r>
        <w:rPr>
          <w:rFonts w:ascii="Times" w:hAnsi="Times"/>
          <w:szCs w:val="24"/>
          <w:lang w:val="en-US"/>
        </w:rPr>
        <w:t>RedCap</w:t>
      </w:r>
      <w:proofErr w:type="spellEnd"/>
      <w:r>
        <w:rPr>
          <w:rFonts w:ascii="Times" w:hAnsi="Times"/>
          <w:szCs w:val="24"/>
          <w:lang w:val="en-US"/>
        </w:rPr>
        <w:t xml:space="preserve">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 xml:space="preserve">29]. One contribution [16] thinks that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w:t>
            </w:r>
            <w:proofErr w:type="spellStart"/>
            <w:r>
              <w:rPr>
                <w:lang w:val="en-US" w:eastAsia="ko-KR"/>
              </w:rPr>
              <w:t>RedCap</w:t>
            </w:r>
            <w:proofErr w:type="spellEnd"/>
            <w:r>
              <w:rPr>
                <w:lang w:val="en-US" w:eastAsia="ko-KR"/>
              </w:rPr>
              <w:t xml:space="preserve">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share the same SSB, CORESET#0 and a separate initial DL BWP is needed for </w:t>
            </w:r>
            <w:proofErr w:type="spellStart"/>
            <w:r>
              <w:rPr>
                <w:rFonts w:eastAsiaTheme="minorEastAsia"/>
                <w:lang w:val="en-US" w:eastAsia="zh-CN"/>
              </w:rPr>
              <w:t>RedCap</w:t>
            </w:r>
            <w:proofErr w:type="spellEnd"/>
            <w:r>
              <w:rPr>
                <w:rFonts w:eastAsiaTheme="minorEastAsia"/>
                <w:lang w:val="en-US" w:eastAsia="zh-CN"/>
              </w:rPr>
              <w:t xml:space="preserve"> after initial access (e.g., SIB configure a wider initial BWP for non-</w:t>
            </w:r>
            <w:proofErr w:type="spellStart"/>
            <w:r>
              <w:rPr>
                <w:rFonts w:eastAsiaTheme="minorEastAsia"/>
                <w:lang w:val="en-US" w:eastAsia="zh-CN"/>
              </w:rPr>
              <w:t>RedCap</w:t>
            </w:r>
            <w:proofErr w:type="spellEnd"/>
            <w:r>
              <w:rPr>
                <w:rFonts w:eastAsiaTheme="minorEastAsia"/>
                <w:lang w:val="en-US" w:eastAsia="zh-CN"/>
              </w:rPr>
              <w:t>),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lastRenderedPageBreak/>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6863E8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3E8E"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 xml:space="preserve">ated for </w:t>
            </w:r>
            <w:proofErr w:type="spellStart"/>
            <w:r>
              <w:rPr>
                <w:rFonts w:eastAsia="Yu Mincho"/>
                <w:lang w:val="en-US" w:eastAsia="ja-JP"/>
              </w:rPr>
              <w:t>RedCap</w:t>
            </w:r>
            <w:proofErr w:type="spellEnd"/>
            <w:r>
              <w:rPr>
                <w:rFonts w:eastAsia="Yu Mincho"/>
                <w:lang w:val="en-US" w:eastAsia="ja-JP"/>
              </w:rPr>
              <w:t xml:space="preserve"> UEs). If not, clarification may be needed.</w:t>
            </w:r>
          </w:p>
          <w:p w14:paraId="16863E8F" w14:textId="77777777" w:rsidR="00726019" w:rsidRDefault="004C6D2D">
            <w:pPr>
              <w:rPr>
                <w:lang w:val="en-US" w:eastAsia="ko-KR"/>
              </w:rPr>
            </w:pPr>
            <w:r>
              <w:rPr>
                <w:rFonts w:eastAsia="Yu Mincho" w:hint="eastAsia"/>
                <w:lang w:val="en-US" w:eastAsia="ja-JP"/>
              </w:rPr>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w:t>
            </w:r>
            <w:proofErr w:type="spellStart"/>
            <w:r>
              <w:rPr>
                <w:rFonts w:eastAsia="Yu Mincho"/>
                <w:lang w:val="en-US" w:eastAsia="ja-JP"/>
              </w:rPr>
              <w:t>RedCap</w:t>
            </w:r>
            <w:proofErr w:type="spellEnd"/>
            <w:r>
              <w:rPr>
                <w:rFonts w:eastAsia="Yu Mincho"/>
                <w:lang w:val="en-US" w:eastAsia="ja-JP"/>
              </w:rPr>
              <w:t xml:space="preserve"> UEs contains the entire MIB-configured CORESET #0.</w:t>
            </w:r>
          </w:p>
        </w:tc>
      </w:tr>
      <w:tr w:rsidR="00726019" w14:paraId="16863E94" w14:textId="77777777">
        <w:tc>
          <w:tcPr>
            <w:tcW w:w="1479" w:type="dxa"/>
          </w:tcPr>
          <w:p w14:paraId="16863E91"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Yu Mincho"/>
                <w:lang w:val="en-US" w:eastAsia="ja-JP"/>
              </w:rPr>
            </w:pPr>
          </w:p>
        </w:tc>
        <w:tc>
          <w:tcPr>
            <w:tcW w:w="6780" w:type="dxa"/>
          </w:tcPr>
          <w:p w14:paraId="16863E93"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6863EA6"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EA9"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Yu Mincho"/>
                <w:lang w:val="en-US" w:eastAsia="ja-JP"/>
              </w:rPr>
            </w:pPr>
            <w:r>
              <w:rPr>
                <w:rFonts w:eastAsia="Yu Mincho"/>
                <w:lang w:val="en-US" w:eastAsia="ja-JP"/>
              </w:rPr>
              <w:t>MediaTek</w:t>
            </w:r>
          </w:p>
        </w:tc>
        <w:tc>
          <w:tcPr>
            <w:tcW w:w="1372" w:type="dxa"/>
          </w:tcPr>
          <w:p w14:paraId="16863EAE" w14:textId="77777777" w:rsidR="00726019" w:rsidRDefault="00726019">
            <w:pPr>
              <w:tabs>
                <w:tab w:val="left" w:pos="551"/>
              </w:tabs>
              <w:rPr>
                <w:rFonts w:eastAsia="Yu Mincho"/>
                <w:lang w:val="en-US" w:eastAsia="ja-JP"/>
              </w:rPr>
            </w:pPr>
          </w:p>
        </w:tc>
        <w:tc>
          <w:tcPr>
            <w:tcW w:w="6780" w:type="dxa"/>
          </w:tcPr>
          <w:p w14:paraId="16863EAF"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E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Yu Mincho"/>
                <w:lang w:val="en-US" w:eastAsia="ja-JP"/>
              </w:rPr>
            </w:pPr>
            <w:r>
              <w:rPr>
                <w:rFonts w:eastAsia="Yu Mincho"/>
                <w:lang w:val="en-US" w:eastAsia="ja-JP"/>
              </w:rPr>
              <w:t>NEC</w:t>
            </w:r>
          </w:p>
        </w:tc>
        <w:tc>
          <w:tcPr>
            <w:tcW w:w="1372" w:type="dxa"/>
          </w:tcPr>
          <w:p w14:paraId="16863EBA" w14:textId="77777777" w:rsidR="00726019" w:rsidRDefault="00726019">
            <w:pPr>
              <w:tabs>
                <w:tab w:val="left" w:pos="551"/>
              </w:tabs>
              <w:rPr>
                <w:rFonts w:eastAsia="Yu Mincho"/>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 xml:space="preserve">Isn’t it necessary in TDD MIB-configured initial DL BWP which would be used for SIB reception is within bandwidth of a separate initial UL BWP configured/defined for </w:t>
            </w:r>
            <w:proofErr w:type="spellStart"/>
            <w:r>
              <w:rPr>
                <w:rFonts w:eastAsiaTheme="minorEastAsia"/>
                <w:lang w:val="en-US" w:eastAsia="zh-CN"/>
              </w:rPr>
              <w:t>RedCap</w:t>
            </w:r>
            <w:proofErr w:type="spellEnd"/>
            <w:r>
              <w:rPr>
                <w:rFonts w:eastAsiaTheme="minorEastAsia"/>
                <w:lang w:val="en-US" w:eastAsia="zh-CN"/>
              </w:rPr>
              <w:t xml:space="preserve"> UE?</w:t>
            </w:r>
          </w:p>
        </w:tc>
      </w:tr>
      <w:tr w:rsidR="00726019" w14:paraId="16863EC0" w14:textId="77777777">
        <w:tc>
          <w:tcPr>
            <w:tcW w:w="1479" w:type="dxa"/>
          </w:tcPr>
          <w:p w14:paraId="16863EBD"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EB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 xml:space="preserve">Base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lastRenderedPageBreak/>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proofErr w:type="spellStart"/>
            <w:r>
              <w:rPr>
                <w:rFonts w:eastAsiaTheme="minorEastAsia"/>
                <w:lang w:val="en-US" w:eastAsia="zh-CN"/>
              </w:rPr>
              <w:lastRenderedPageBreak/>
              <w:t>Spreadtrum</w:t>
            </w:r>
            <w:proofErr w:type="spellEnd"/>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Yu Mincho"/>
                <w:lang w:val="en-US" w:eastAsia="ja-JP"/>
              </w:rPr>
            </w:pPr>
            <w:r>
              <w:rPr>
                <w:rFonts w:eastAsia="Yu Mincho"/>
                <w:lang w:val="en-US" w:eastAsia="ja-JP"/>
              </w:rPr>
              <w:t>Nokia, NSB</w:t>
            </w:r>
          </w:p>
        </w:tc>
        <w:tc>
          <w:tcPr>
            <w:tcW w:w="1372" w:type="dxa"/>
          </w:tcPr>
          <w:p w14:paraId="16863ED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CORESET #0 bandwidth.</w:t>
            </w:r>
          </w:p>
          <w:p w14:paraId="16863ED9" w14:textId="77777777" w:rsidR="00726019" w:rsidRDefault="004C6D2D">
            <w:pPr>
              <w:rPr>
                <w:lang w:val="en-US" w:eastAsia="ko-KR"/>
              </w:rPr>
            </w:pPr>
            <w:r>
              <w:rPr>
                <w:lang w:val="en-US" w:eastAsia="ko-KR"/>
              </w:rPr>
              <w:t xml:space="preserve">If a separate SIB-configured initial DL BWP for </w:t>
            </w:r>
            <w:proofErr w:type="spellStart"/>
            <w:r>
              <w:rPr>
                <w:lang w:val="en-US" w:eastAsia="ko-KR"/>
              </w:rPr>
              <w:t>RedCap</w:t>
            </w:r>
            <w:proofErr w:type="spellEnd"/>
            <w:r>
              <w:rPr>
                <w:lang w:val="en-US" w:eastAsia="ko-KR"/>
              </w:rPr>
              <w:t xml:space="preserve">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 xml:space="preserve">Further clarification between the roles of CORESET#0 and other CORESET is needed with the separate SIB-configured initial DL BWP for </w:t>
            </w:r>
            <w:proofErr w:type="spellStart"/>
            <w:r>
              <w:rPr>
                <w:lang w:val="en-US" w:eastAsia="ko-KR"/>
              </w:rPr>
              <w:t>RedCap</w:t>
            </w:r>
            <w:proofErr w:type="spellEnd"/>
            <w:r>
              <w:rPr>
                <w:lang w:val="en-US" w:eastAsia="ko-KR"/>
              </w:rPr>
              <w:t xml:space="preserve">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14:paraId="16863F0D"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proofErr w:type="spellStart"/>
            <w:r>
              <w:rPr>
                <w:b/>
                <w:lang w:val="en-US"/>
              </w:rPr>
              <w:t>RedCap</w:t>
            </w:r>
            <w:proofErr w:type="spellEnd"/>
            <w:r>
              <w:rPr>
                <w:b/>
                <w:lang w:val="en-US"/>
              </w:rPr>
              <w:t xml:space="preserve">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w:t>
            </w:r>
            <w:proofErr w:type="spellStart"/>
            <w:r>
              <w:rPr>
                <w:b/>
                <w:i/>
                <w:iCs/>
                <w:lang w:val="en-US"/>
              </w:rPr>
              <w:t>RedCap</w:t>
            </w:r>
            <w:proofErr w:type="spellEnd"/>
            <w:r>
              <w:rPr>
                <w:b/>
                <w:i/>
                <w:iCs/>
                <w:lang w:val="en-US"/>
              </w:rPr>
              <w:t xml:space="preserve">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2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afc"/>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afc"/>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F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lastRenderedPageBreak/>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w:t>
            </w:r>
            <w:proofErr w:type="spellStart"/>
            <w:r>
              <w:rPr>
                <w:lang w:val="en-US" w:eastAsia="ko-KR"/>
              </w:rPr>
              <w:t>RedCap</w:t>
            </w:r>
            <w:proofErr w:type="spellEnd"/>
            <w:r>
              <w:rPr>
                <w:lang w:val="en-US" w:eastAsia="ko-KR"/>
              </w:rPr>
              <w:t xml:space="preserve">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lastRenderedPageBreak/>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t xml:space="preserve">If a separate initial DL BWP for </w:t>
            </w:r>
            <w:proofErr w:type="spellStart"/>
            <w:r>
              <w:rPr>
                <w:b/>
                <w:i/>
                <w:iCs/>
                <w:color w:val="FF0000"/>
                <w:szCs w:val="22"/>
                <w:lang w:val="en-US"/>
              </w:rPr>
              <w:t>RedCap</w:t>
            </w:r>
            <w:proofErr w:type="spellEnd"/>
            <w:r>
              <w:rPr>
                <w:b/>
                <w:i/>
                <w:iCs/>
                <w:color w:val="FF0000"/>
                <w:szCs w:val="22"/>
                <w:lang w:val="en-US"/>
              </w:rPr>
              <w:t xml:space="preserve"> UEs is configured in SIB, the BWP may or may not contain the entire MIB-configured CORESET #0, wherein the MIB, SIB and CORESET0 are shared between </w:t>
            </w:r>
            <w:proofErr w:type="spellStart"/>
            <w:r>
              <w:rPr>
                <w:b/>
                <w:i/>
                <w:iCs/>
                <w:color w:val="FF0000"/>
                <w:szCs w:val="22"/>
                <w:lang w:val="en-US"/>
              </w:rPr>
              <w:t>RedCap</w:t>
            </w:r>
            <w:proofErr w:type="spellEnd"/>
            <w:r>
              <w:rPr>
                <w:b/>
                <w:i/>
                <w:iCs/>
                <w:color w:val="FF0000"/>
                <w:szCs w:val="22"/>
                <w:lang w:val="en-US"/>
              </w:rPr>
              <w:t xml:space="preserve"> and non-</w:t>
            </w:r>
            <w:proofErr w:type="spellStart"/>
            <w:r>
              <w:rPr>
                <w:b/>
                <w:i/>
                <w:iCs/>
                <w:color w:val="FF0000"/>
                <w:szCs w:val="22"/>
                <w:lang w:val="en-US"/>
              </w:rPr>
              <w:t>RedCap</w:t>
            </w:r>
            <w:proofErr w:type="spellEnd"/>
            <w:r>
              <w:rPr>
                <w:b/>
                <w:i/>
                <w:iCs/>
                <w:color w:val="FF0000"/>
                <w:szCs w:val="22"/>
                <w:lang w:val="en-US"/>
              </w:rPr>
              <w:t xml:space="preserve">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16863F9A" w14:textId="77777777">
        <w:tc>
          <w:tcPr>
            <w:tcW w:w="1479" w:type="dxa"/>
          </w:tcPr>
          <w:p w14:paraId="16863F9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F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16863F9E"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14:paraId="16863FA1"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16863FA4" w14:textId="77777777" w:rsidR="00726019" w:rsidRDefault="004C6D2D">
            <w:pPr>
              <w:rPr>
                <w:rFonts w:eastAsiaTheme="minorEastAsia"/>
                <w:lang w:val="en-US" w:eastAsia="zh-CN"/>
              </w:rPr>
            </w:pPr>
            <w:r>
              <w:rPr>
                <w:b/>
                <w:lang w:val="en-US"/>
              </w:rPr>
              <w:lastRenderedPageBreak/>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proofErr w:type="spellStart"/>
            <w:r>
              <w:rPr>
                <w:b/>
                <w:lang w:val="en-US"/>
              </w:rPr>
              <w:t>RedCap</w:t>
            </w:r>
            <w:proofErr w:type="spellEnd"/>
            <w:r>
              <w:rPr>
                <w:b/>
                <w:lang w:val="en-US"/>
              </w:rPr>
              <w:t xml:space="preserve">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16863F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Yu Mincho"/>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afc"/>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afc"/>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B8" w14:textId="77777777"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14:paraId="16863FB9" w14:textId="77777777"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 xml:space="preserve">during initial </w:t>
            </w:r>
            <w:proofErr w:type="gramStart"/>
            <w:r>
              <w:rPr>
                <w:rFonts w:eastAsia="宋体" w:hint="eastAsia"/>
                <w:bCs/>
                <w:lang w:val="en-US" w:eastAsia="zh-CN"/>
              </w:rPr>
              <w:t>access</w:t>
            </w:r>
            <w:r>
              <w:rPr>
                <w:rFonts w:eastAsia="宋体"/>
                <w:bCs/>
                <w:lang w:val="en-US" w:eastAsia="zh-CN"/>
              </w:rPr>
              <w:t>’</w:t>
            </w:r>
            <w:proofErr w:type="gramEnd"/>
            <w:r>
              <w:rPr>
                <w:rFonts w:eastAsia="宋体"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3FBD" w14:textId="77777777" w:rsidR="00726019" w:rsidRDefault="00726019">
            <w:pPr>
              <w:rPr>
                <w:rFonts w:eastAsia="宋体"/>
                <w:bCs/>
                <w:lang w:val="en-US" w:eastAsia="zh-CN"/>
              </w:rPr>
            </w:pPr>
          </w:p>
        </w:tc>
      </w:tr>
      <w:tr w:rsidR="00726019" w14:paraId="16863FC2" w14:textId="77777777">
        <w:tc>
          <w:tcPr>
            <w:tcW w:w="1479" w:type="dxa"/>
          </w:tcPr>
          <w:p w14:paraId="16863FBF" w14:textId="77777777"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w:t>
            </w:r>
            <w:proofErr w:type="spellStart"/>
            <w:r>
              <w:rPr>
                <w:b/>
                <w:lang w:val="en-US"/>
              </w:rPr>
              <w:t>RedCap</w:t>
            </w:r>
            <w:proofErr w:type="spellEnd"/>
            <w:r>
              <w:rPr>
                <w:b/>
                <w:lang w:val="en-US"/>
              </w:rPr>
              <w:t xml:space="preserve">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7777777" w:rsidR="00726019" w:rsidRDefault="004C6D2D">
            <w:pPr>
              <w:rPr>
                <w:lang w:val="en-US" w:eastAsia="ko-KR"/>
              </w:rPr>
            </w:pPr>
            <w:r>
              <w:rPr>
                <w:lang w:val="en-US" w:eastAsia="ko-KR"/>
              </w:rPr>
              <w:t xml:space="preserve">“may or may not” is the same as “not necessarily” </w:t>
            </w:r>
            <w:proofErr w:type="gramStart"/>
            <w:r>
              <w:rPr>
                <w:lang w:val="en-US" w:eastAsia="ko-KR"/>
              </w:rPr>
              <w:t>-  the</w:t>
            </w:r>
            <w:proofErr w:type="gramEnd"/>
            <w:r>
              <w:rPr>
                <w:lang w:val="en-US" w:eastAsia="ko-KR"/>
              </w:rPr>
              <w:t xml:space="preserv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77777777" w:rsidR="00726019" w:rsidRDefault="004C6D2D">
            <w:pPr>
              <w:rPr>
                <w:lang w:val="en-US" w:eastAsia="ko-KR"/>
              </w:rPr>
            </w:pPr>
            <w:r>
              <w:rPr>
                <w:lang w:val="en-US" w:eastAsia="ko-KR"/>
              </w:rPr>
              <w:t xml:space="preserve">Is this initial DL BWP used during initial access, after initial access, or </w:t>
            </w:r>
            <w:proofErr w:type="gramStart"/>
            <w:r>
              <w:rPr>
                <w:lang w:val="en-US" w:eastAsia="ko-KR"/>
              </w:rPr>
              <w:t>both ?</w:t>
            </w:r>
            <w:proofErr w:type="gramEnd"/>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E8141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E8141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DCA05C" w14:textId="0D1AA43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1E00B208" w14:textId="77777777" w:rsidR="00DD1FC0" w:rsidRDefault="00DD1FC0" w:rsidP="00E8141D">
            <w:pPr>
              <w:rPr>
                <w:rFonts w:eastAsiaTheme="minorEastAsia"/>
                <w:lang w:val="en-US" w:eastAsia="zh-CN"/>
              </w:rPr>
            </w:pPr>
          </w:p>
        </w:tc>
      </w:tr>
      <w:tr w:rsidR="00E8141D" w14:paraId="3AC5C27B" w14:textId="77777777" w:rsidTr="004B1EA8">
        <w:tc>
          <w:tcPr>
            <w:tcW w:w="1479" w:type="dxa"/>
          </w:tcPr>
          <w:p w14:paraId="2F0F1CEB" w14:textId="325DDA23" w:rsidR="00E8141D" w:rsidRDefault="00E8141D" w:rsidP="00E8141D">
            <w:pPr>
              <w:rPr>
                <w:rFonts w:eastAsia="Yu Mincho"/>
                <w:lang w:val="en-US" w:eastAsia="ja-JP"/>
              </w:rPr>
            </w:pPr>
            <w:r>
              <w:rPr>
                <w:rFonts w:eastAsia="Yu Mincho"/>
                <w:lang w:val="en-US" w:eastAsia="ja-JP"/>
              </w:rPr>
              <w:t>NEC</w:t>
            </w:r>
          </w:p>
        </w:tc>
        <w:tc>
          <w:tcPr>
            <w:tcW w:w="1372" w:type="dxa"/>
          </w:tcPr>
          <w:p w14:paraId="71D529E0" w14:textId="77777777" w:rsidR="00E8141D" w:rsidRDefault="00E8141D" w:rsidP="00E8141D">
            <w:pPr>
              <w:tabs>
                <w:tab w:val="left" w:pos="551"/>
              </w:tabs>
              <w:rPr>
                <w:rFonts w:eastAsia="Yu Mincho"/>
                <w:lang w:val="en-US" w:eastAsia="ja-JP"/>
              </w:rPr>
            </w:pPr>
          </w:p>
        </w:tc>
        <w:tc>
          <w:tcPr>
            <w:tcW w:w="6780" w:type="dxa"/>
          </w:tcPr>
          <w:p w14:paraId="19B473A8" w14:textId="76DA0A75" w:rsidR="00E8141D" w:rsidRDefault="00E8141D" w:rsidP="00E8141D">
            <w:pPr>
              <w:rPr>
                <w:rFonts w:eastAsiaTheme="minorEastAsia"/>
                <w:lang w:val="en-US" w:eastAsia="zh-CN"/>
              </w:rPr>
            </w:pPr>
            <w:r>
              <w:rPr>
                <w:rFonts w:eastAsiaTheme="minorEastAsia"/>
                <w:lang w:val="en-US" w:eastAsia="zh-CN"/>
              </w:rPr>
              <w:t>Maybe OK.</w:t>
            </w:r>
          </w:p>
        </w:tc>
      </w:tr>
      <w:tr w:rsidR="00B30DD9" w14:paraId="6FFD23F7" w14:textId="77777777" w:rsidTr="00B30DD9">
        <w:tc>
          <w:tcPr>
            <w:tcW w:w="1479" w:type="dxa"/>
          </w:tcPr>
          <w:p w14:paraId="3ADB3B1A" w14:textId="77777777" w:rsidR="00B30DD9" w:rsidRDefault="00B30DD9" w:rsidP="00D1632F">
            <w:pPr>
              <w:rPr>
                <w:rFonts w:eastAsiaTheme="minorEastAsia"/>
                <w:lang w:val="en-US" w:eastAsia="zh-CN"/>
              </w:rPr>
            </w:pPr>
            <w:r>
              <w:rPr>
                <w:rFonts w:eastAsiaTheme="minorEastAsia"/>
                <w:lang w:val="en-US" w:eastAsia="zh-CN"/>
              </w:rPr>
              <w:t>Ericsson</w:t>
            </w:r>
          </w:p>
        </w:tc>
        <w:tc>
          <w:tcPr>
            <w:tcW w:w="1372" w:type="dxa"/>
          </w:tcPr>
          <w:p w14:paraId="077729A4" w14:textId="5D481F38" w:rsidR="00B30DD9" w:rsidRDefault="00B30DD9" w:rsidP="00D1632F">
            <w:pPr>
              <w:tabs>
                <w:tab w:val="left" w:pos="551"/>
              </w:tabs>
              <w:rPr>
                <w:rFonts w:eastAsiaTheme="minorEastAsia"/>
                <w:lang w:val="en-US" w:eastAsia="zh-CN"/>
              </w:rPr>
            </w:pPr>
          </w:p>
        </w:tc>
        <w:tc>
          <w:tcPr>
            <w:tcW w:w="6780" w:type="dxa"/>
          </w:tcPr>
          <w:p w14:paraId="01854037" w14:textId="77777777" w:rsidR="00B30DD9" w:rsidRDefault="00B30DD9" w:rsidP="00D1632F">
            <w:pPr>
              <w:rPr>
                <w:lang w:val="en-US" w:eastAsia="ko-KR"/>
              </w:rPr>
            </w:pPr>
            <w:r>
              <w:rPr>
                <w:lang w:val="en-US" w:eastAsia="ko-KR"/>
              </w:rPr>
              <w:t xml:space="preserve">We propose to capture non-initial DL BWP as well in the proposal. </w:t>
            </w:r>
          </w:p>
        </w:tc>
      </w:tr>
      <w:tr w:rsidR="006A6A0C" w14:paraId="73909285" w14:textId="77777777" w:rsidTr="00B30DD9">
        <w:tc>
          <w:tcPr>
            <w:tcW w:w="1479" w:type="dxa"/>
          </w:tcPr>
          <w:p w14:paraId="20ACE35A" w14:textId="7A43A73E" w:rsidR="006A6A0C" w:rsidRDefault="006A6A0C" w:rsidP="00D1632F">
            <w:pPr>
              <w:rPr>
                <w:rFonts w:eastAsiaTheme="minorEastAsia"/>
                <w:lang w:val="en-US" w:eastAsia="zh-CN"/>
              </w:rPr>
            </w:pPr>
            <w:r>
              <w:rPr>
                <w:rFonts w:eastAsiaTheme="minorEastAsia"/>
                <w:lang w:val="en-US" w:eastAsia="zh-CN"/>
              </w:rPr>
              <w:t>Intel</w:t>
            </w:r>
          </w:p>
        </w:tc>
        <w:tc>
          <w:tcPr>
            <w:tcW w:w="1372" w:type="dxa"/>
          </w:tcPr>
          <w:p w14:paraId="239AB4CF" w14:textId="6FC89540" w:rsidR="006A6A0C" w:rsidRDefault="004014AD" w:rsidP="00D1632F">
            <w:pPr>
              <w:tabs>
                <w:tab w:val="left" w:pos="551"/>
              </w:tabs>
              <w:rPr>
                <w:rFonts w:eastAsiaTheme="minorEastAsia"/>
                <w:lang w:val="en-US" w:eastAsia="zh-CN"/>
              </w:rPr>
            </w:pPr>
            <w:r>
              <w:rPr>
                <w:rFonts w:eastAsiaTheme="minorEastAsia"/>
                <w:lang w:val="en-US" w:eastAsia="zh-CN"/>
              </w:rPr>
              <w:t>Y</w:t>
            </w:r>
          </w:p>
        </w:tc>
        <w:tc>
          <w:tcPr>
            <w:tcW w:w="6780" w:type="dxa"/>
          </w:tcPr>
          <w:p w14:paraId="01173D20" w14:textId="6BEABBD9" w:rsidR="006A6A0C" w:rsidRDefault="006A6A0C" w:rsidP="00D1632F">
            <w:pPr>
              <w:rPr>
                <w:lang w:val="en-US" w:eastAsia="ko-KR"/>
              </w:rPr>
            </w:pPr>
          </w:p>
        </w:tc>
      </w:tr>
      <w:tr w:rsidR="005D7817" w14:paraId="451564C7" w14:textId="77777777" w:rsidTr="00B30DD9">
        <w:tc>
          <w:tcPr>
            <w:tcW w:w="1479" w:type="dxa"/>
          </w:tcPr>
          <w:p w14:paraId="0DD573C7" w14:textId="1FF6F0D8"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0C73EFB" w14:textId="5F82530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6C8168A" w14:textId="77777777" w:rsidR="005D7817" w:rsidRDefault="005D7817" w:rsidP="005D7817">
            <w:pPr>
              <w:rPr>
                <w:lang w:val="en-US" w:eastAsia="ko-KR"/>
              </w:rPr>
            </w:pPr>
          </w:p>
        </w:tc>
      </w:tr>
    </w:tbl>
    <w:p w14:paraId="16863FEE" w14:textId="77777777" w:rsidR="00726019" w:rsidRDefault="00726019" w:rsidP="00B30DD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[5]: The supported bandwidths in the separate initial DL BWP for </w:t>
      </w:r>
      <w:proofErr w:type="spellStart"/>
      <w:r>
        <w:rPr>
          <w:sz w:val="20"/>
          <w:szCs w:val="20"/>
          <w:lang w:val="en-US"/>
        </w:rPr>
        <w:t>RedCap</w:t>
      </w:r>
      <w:proofErr w:type="spellEnd"/>
      <w:r>
        <w:rPr>
          <w:sz w:val="20"/>
          <w:szCs w:val="20"/>
          <w:lang w:val="en-US"/>
        </w:rPr>
        <w:t xml:space="preserve">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w:t>
      </w:r>
      <w:proofErr w:type="spellStart"/>
      <w:r>
        <w:rPr>
          <w:szCs w:val="22"/>
          <w:lang w:val="en-US"/>
        </w:rPr>
        <w:t>RedCap</w:t>
      </w:r>
      <w:proofErr w:type="spellEnd"/>
      <w:r>
        <w:rPr>
          <w:szCs w:val="22"/>
          <w:lang w:val="en-US"/>
        </w:rPr>
        <w:t xml:space="preserve">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xml:space="preserve">: The discussion on the supported bandwidths in the separate initial DL BWP for </w:t>
      </w:r>
      <w:proofErr w:type="spellStart"/>
      <w:r>
        <w:rPr>
          <w:b/>
          <w:lang w:val="en-US"/>
        </w:rPr>
        <w:t>RedCap</w:t>
      </w:r>
      <w:proofErr w:type="spellEnd"/>
      <w:r>
        <w:rPr>
          <w:b/>
          <w:lang w:val="en-US"/>
        </w:rPr>
        <w:t xml:space="preserve"> is not prioritized.</w:t>
      </w:r>
    </w:p>
    <w:tbl>
      <w:tblPr>
        <w:tblStyle w:val="af6"/>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lastRenderedPageBreak/>
              <w:t>FL</w:t>
            </w:r>
          </w:p>
        </w:tc>
        <w:tc>
          <w:tcPr>
            <w:tcW w:w="8152" w:type="dxa"/>
            <w:gridSpan w:val="2"/>
          </w:tcPr>
          <w:p w14:paraId="16863FFF" w14:textId="77777777" w:rsidR="00726019" w:rsidRDefault="004C6D2D">
            <w:pPr>
              <w:rPr>
                <w:lang w:val="en-US" w:eastAsia="ko-KR"/>
              </w:rPr>
            </w:pPr>
            <w:r>
              <w:rPr>
                <w:lang w:val="en-US" w:eastAsia="ko-KR"/>
              </w:rPr>
              <w:t xml:space="preserve">Based on the received feedback, the discussion on the supported bandwidths in the separate initial DL BWP for </w:t>
            </w:r>
            <w:proofErr w:type="spellStart"/>
            <w:r>
              <w:rPr>
                <w:lang w:val="en-US" w:eastAsia="ko-KR"/>
              </w:rPr>
              <w:t>RedCap</w:t>
            </w:r>
            <w:proofErr w:type="spellEnd"/>
            <w:r>
              <w:rPr>
                <w:lang w:val="en-US" w:eastAsia="ko-KR"/>
              </w:rPr>
              <w:t xml:space="preserve">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 xml:space="preserve">There are different views on whether an additional SSB is transmitted in the separate initial DL BWP for </w:t>
      </w:r>
      <w:proofErr w:type="spellStart"/>
      <w:r>
        <w:rPr>
          <w:rFonts w:ascii="Times" w:hAnsi="Times"/>
          <w:szCs w:val="24"/>
        </w:rPr>
        <w:t>RedCap</w:t>
      </w:r>
      <w:proofErr w:type="spellEnd"/>
      <w:r>
        <w:rPr>
          <w:rFonts w:ascii="Times" w:hAnsi="Times"/>
          <w:szCs w:val="24"/>
        </w:rPr>
        <w:t>. Some contributions [3, 4,</w:t>
      </w:r>
      <w:r>
        <w:t xml:space="preserve"> </w:t>
      </w:r>
      <w:r>
        <w:rPr>
          <w:rFonts w:ascii="Times" w:hAnsi="Times"/>
          <w:szCs w:val="24"/>
        </w:rPr>
        <w:t xml:space="preserve">6, 8, 9, 12] argue that transmission of additional SSBs in a separate initial DL BWP for </w:t>
      </w:r>
      <w:proofErr w:type="spellStart"/>
      <w:r>
        <w:rPr>
          <w:rFonts w:ascii="Times" w:hAnsi="Times"/>
          <w:szCs w:val="24"/>
        </w:rPr>
        <w:t>RedCap</w:t>
      </w:r>
      <w:proofErr w:type="spellEnd"/>
      <w:r>
        <w:rPr>
          <w:rFonts w:ascii="Times" w:hAnsi="Times"/>
          <w:szCs w:val="24"/>
        </w:rPr>
        <w:t xml:space="preserve">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[4] discusses that whether the network configures an additional SSBs to be transmitted in the separate SIB-configured initial DL BWP for </w:t>
      </w:r>
      <w:proofErr w:type="spellStart"/>
      <w:r>
        <w:rPr>
          <w:sz w:val="20"/>
          <w:szCs w:val="20"/>
          <w:lang w:val="en-US"/>
        </w:rPr>
        <w:t>RedCap</w:t>
      </w:r>
      <w:proofErr w:type="spellEnd"/>
      <w:r>
        <w:rPr>
          <w:sz w:val="20"/>
          <w:szCs w:val="20"/>
          <w:lang w:val="en-US"/>
        </w:rPr>
        <w:t xml:space="preserve"> should be based on the SSB transmission periodicity and the DRX cycle.</w:t>
      </w:r>
    </w:p>
    <w:p w14:paraId="16864005"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w:t>
      </w:r>
      <w:proofErr w:type="spellStart"/>
      <w:r>
        <w:rPr>
          <w:sz w:val="20"/>
          <w:szCs w:val="20"/>
          <w:lang w:val="en-US"/>
        </w:rPr>
        <w:t>RedCap</w:t>
      </w:r>
      <w:proofErr w:type="spellEnd"/>
      <w:r>
        <w:rPr>
          <w:sz w:val="20"/>
          <w:szCs w:val="20"/>
          <w:lang w:val="en-US"/>
        </w:rPr>
        <w:t xml:space="preserve"> UEs with a periodicity larger than CD SSB to reduce the overhead of </w:t>
      </w:r>
      <w:proofErr w:type="spellStart"/>
      <w:r>
        <w:rPr>
          <w:sz w:val="20"/>
          <w:szCs w:val="20"/>
          <w:lang w:val="en-US"/>
        </w:rPr>
        <w:t>gNB</w:t>
      </w:r>
      <w:proofErr w:type="spellEnd"/>
      <w:r>
        <w:rPr>
          <w:sz w:val="20"/>
          <w:szCs w:val="20"/>
          <w:lang w:val="en-US"/>
        </w:rPr>
        <w:t>.</w:t>
      </w:r>
    </w:p>
    <w:p w14:paraId="16864006"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w:t>
      </w:r>
      <w:proofErr w:type="spellStart"/>
      <w:r>
        <w:rPr>
          <w:sz w:val="20"/>
          <w:szCs w:val="20"/>
          <w:lang w:val="en-US"/>
        </w:rPr>
        <w:t>RedCap</w:t>
      </w:r>
      <w:proofErr w:type="spellEnd"/>
      <w:r>
        <w:rPr>
          <w:sz w:val="20"/>
          <w:szCs w:val="20"/>
          <w:lang w:val="en-US"/>
        </w:rPr>
        <w:t xml:space="preserve"> UEs can be further studied. </w:t>
      </w:r>
    </w:p>
    <w:p w14:paraId="16864007"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w:t>
      </w:r>
      <w:proofErr w:type="spellStart"/>
      <w:r>
        <w:rPr>
          <w:sz w:val="20"/>
          <w:szCs w:val="20"/>
          <w:lang w:val="en-US"/>
        </w:rPr>
        <w:t>RedCap</w:t>
      </w:r>
      <w:proofErr w:type="spellEnd"/>
      <w:r>
        <w:rPr>
          <w:sz w:val="20"/>
          <w:szCs w:val="20"/>
          <w:lang w:val="en-US"/>
        </w:rPr>
        <w:t xml:space="preserve"> UE’s active DL BWP, some means to avoid a false detection of the duplicated SSB by other UEs as a cell-defining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w:t>
      </w:r>
      <w:proofErr w:type="spellStart"/>
      <w:r>
        <w:rPr>
          <w:b/>
          <w:lang w:val="en-US"/>
        </w:rPr>
        <w:t>RedCap</w:t>
      </w:r>
      <w:proofErr w:type="spellEnd"/>
      <w:r>
        <w:rPr>
          <w:b/>
          <w:lang w:val="en-US"/>
        </w:rPr>
        <w:t xml:space="preserve"> can be configured by the network. </w:t>
      </w:r>
    </w:p>
    <w:p w14:paraId="16864009" w14:textId="77777777" w:rsidR="00726019" w:rsidRDefault="004C6D2D">
      <w:pPr>
        <w:pStyle w:val="afc"/>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afc"/>
        <w:numPr>
          <w:ilvl w:val="0"/>
          <w:numId w:val="29"/>
        </w:numPr>
        <w:jc w:val="both"/>
        <w:rPr>
          <w:b/>
          <w:lang w:val="en-US"/>
        </w:rPr>
      </w:pPr>
      <w:r>
        <w:rPr>
          <w:b/>
          <w:sz w:val="20"/>
          <w:szCs w:val="22"/>
          <w:lang w:val="en-US"/>
        </w:rPr>
        <w:t>FFS: details of the configuration when additional SSBs are not configured</w:t>
      </w:r>
    </w:p>
    <w:tbl>
      <w:tblPr>
        <w:tblStyle w:val="af6"/>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w:t>
            </w:r>
            <w:proofErr w:type="spellStart"/>
            <w:r>
              <w:rPr>
                <w:lang w:val="en-US" w:eastAsia="ko-KR"/>
              </w:rPr>
              <w:t>RedCap</w:t>
            </w:r>
            <w:proofErr w:type="spellEnd"/>
            <w:r>
              <w:rPr>
                <w:lang w:val="en-US" w:eastAsia="ko-KR"/>
              </w:rPr>
              <w:t xml:space="preserve"> UEs already.</w:t>
            </w:r>
          </w:p>
          <w:p w14:paraId="16864012" w14:textId="77777777" w:rsidR="00726019" w:rsidRDefault="004C6D2D">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w:t>
            </w:r>
            <w:proofErr w:type="spellStart"/>
            <w:r>
              <w:rPr>
                <w:rFonts w:eastAsiaTheme="minorEastAsia"/>
                <w:lang w:val="en-US" w:eastAsia="zh-CN"/>
              </w:rPr>
              <w:t>RedCap</w:t>
            </w:r>
            <w:proofErr w:type="spellEnd"/>
            <w:r>
              <w:rPr>
                <w:rFonts w:eastAsiaTheme="minorEastAsia"/>
                <w:lang w:val="en-US" w:eastAsia="zh-CN"/>
              </w:rPr>
              <w:t xml:space="preserve">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w:t>
            </w:r>
            <w:proofErr w:type="spellStart"/>
            <w:r>
              <w:rPr>
                <w:rFonts w:eastAsiaTheme="minorEastAsia"/>
                <w:lang w:val="en-US" w:eastAsia="zh-CN"/>
              </w:rPr>
              <w:t>RedCap</w:t>
            </w:r>
            <w:proofErr w:type="spellEnd"/>
            <w:r>
              <w:rPr>
                <w:rFonts w:eastAsiaTheme="minorEastAsia"/>
                <w:lang w:val="en-US" w:eastAsia="zh-CN"/>
              </w:rPr>
              <w:t xml:space="preserve">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 xml:space="preserve">Additional SSB should be transmitted in the separately configured initial DL BWP of </w:t>
            </w:r>
            <w:proofErr w:type="spellStart"/>
            <w:r>
              <w:rPr>
                <w:lang w:val="en-US" w:eastAsia="ko-KR"/>
              </w:rPr>
              <w:t>RedCap</w:t>
            </w:r>
            <w:proofErr w:type="spellEnd"/>
            <w:r>
              <w:rPr>
                <w:lang w:val="en-US" w:eastAsia="ko-KR"/>
              </w:rPr>
              <w:t xml:space="preserve"> UE, if the BWP does not contain the CD-SSB of non-</w:t>
            </w:r>
            <w:proofErr w:type="spellStart"/>
            <w:r>
              <w:rPr>
                <w:lang w:val="en-US" w:eastAsia="ko-KR"/>
              </w:rPr>
              <w:t>RedCap</w:t>
            </w:r>
            <w:proofErr w:type="spellEnd"/>
            <w:r>
              <w:rPr>
                <w:lang w:val="en-US" w:eastAsia="ko-KR"/>
              </w:rPr>
              <w:t xml:space="preserve"> UE</w:t>
            </w:r>
          </w:p>
        </w:tc>
      </w:tr>
      <w:tr w:rsidR="00726019" w14:paraId="16864021" w14:textId="77777777">
        <w:tc>
          <w:tcPr>
            <w:tcW w:w="1479" w:type="dxa"/>
          </w:tcPr>
          <w:p w14:paraId="1686401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0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afc"/>
              <w:numPr>
                <w:ilvl w:val="0"/>
                <w:numId w:val="30"/>
              </w:numPr>
              <w:rPr>
                <w:lang w:val="en-US" w:eastAsia="ko-KR"/>
              </w:rPr>
            </w:pPr>
            <w:r>
              <w:rPr>
                <w:b/>
                <w:sz w:val="20"/>
                <w:szCs w:val="22"/>
                <w:lang w:val="en-US"/>
              </w:rPr>
              <w:t xml:space="preserve">Support no additional SSBs transmission in the separate initial DL BWP for </w:t>
            </w:r>
            <w:proofErr w:type="spellStart"/>
            <w:r>
              <w:rPr>
                <w:b/>
                <w:sz w:val="20"/>
                <w:szCs w:val="22"/>
                <w:lang w:val="en-US"/>
              </w:rPr>
              <w:t>RedCap</w:t>
            </w:r>
            <w:proofErr w:type="spellEnd"/>
            <w:r>
              <w:rPr>
                <w:b/>
                <w:sz w:val="20"/>
                <w:szCs w:val="22"/>
                <w:lang w:val="en-US"/>
              </w:rPr>
              <w:t>.</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w:t>
            </w:r>
            <w:proofErr w:type="spellStart"/>
            <w:r>
              <w:rPr>
                <w:lang w:eastAsia="ja-JP"/>
              </w:rPr>
              <w:t>RedCap</w:t>
            </w:r>
            <w:proofErr w:type="spellEnd"/>
            <w:r>
              <w:rPr>
                <w:lang w:eastAsia="ja-JP"/>
              </w:rPr>
              <w:t xml:space="preserve"> UE type capability. Therefore, we think additional SSB should be transmitted in the separate initial DL BWP for basic </w:t>
            </w:r>
            <w:proofErr w:type="spellStart"/>
            <w:r>
              <w:rPr>
                <w:lang w:eastAsia="ja-JP"/>
              </w:rPr>
              <w:t>RedCap</w:t>
            </w:r>
            <w:proofErr w:type="spellEnd"/>
            <w:r>
              <w:rPr>
                <w:lang w:eastAsia="ja-JP"/>
              </w:rPr>
              <w:t xml:space="preserve">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1686402F" w14:textId="77777777" w:rsidR="00726019" w:rsidRDefault="004C6D2D">
            <w:pPr>
              <w:jc w:val="both"/>
              <w:rPr>
                <w:lang w:eastAsia="ja-JP"/>
              </w:rPr>
            </w:pPr>
            <w:r>
              <w:rPr>
                <w:lang w:eastAsia="ja-JP"/>
              </w:rPr>
              <w:t xml:space="preserve">For </w:t>
            </w:r>
            <w:proofErr w:type="spellStart"/>
            <w:r>
              <w:rPr>
                <w:lang w:eastAsia="ja-JP"/>
              </w:rPr>
              <w:t>RedCap</w:t>
            </w:r>
            <w:proofErr w:type="spellEnd"/>
            <w:r>
              <w:rPr>
                <w:lang w:eastAsia="ja-JP"/>
              </w:rPr>
              <w:t xml:space="preserve"> UEs that optionally support FG 6-1a, transmission of additional SSBs in the separate initial DL BWP for </w:t>
            </w:r>
            <w:proofErr w:type="spellStart"/>
            <w:r>
              <w:rPr>
                <w:lang w:eastAsia="ja-JP"/>
              </w:rPr>
              <w:t>RedCap</w:t>
            </w:r>
            <w:proofErr w:type="spellEnd"/>
            <w:r>
              <w:rPr>
                <w:lang w:eastAsia="ja-JP"/>
              </w:rPr>
              <w:t xml:space="preserve">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6864037" w14:textId="77777777" w:rsidR="00726019" w:rsidRDefault="00726019">
            <w:pPr>
              <w:tabs>
                <w:tab w:val="left" w:pos="551"/>
              </w:tabs>
              <w:rPr>
                <w:rFonts w:eastAsia="宋体"/>
                <w:lang w:val="en-US" w:eastAsia="ko-KR"/>
              </w:rPr>
            </w:pPr>
          </w:p>
        </w:tc>
        <w:tc>
          <w:tcPr>
            <w:tcW w:w="6780" w:type="dxa"/>
          </w:tcPr>
          <w:p w14:paraId="16864038" w14:textId="77777777"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Yu Mincho"/>
                <w:lang w:val="en-US" w:eastAsia="ja-JP"/>
              </w:rPr>
            </w:pPr>
            <w:r>
              <w:rPr>
                <w:rFonts w:eastAsia="Yu Mincho"/>
                <w:lang w:val="en-US" w:eastAsia="ja-JP"/>
              </w:rPr>
              <w:t>MediaTek</w:t>
            </w:r>
          </w:p>
        </w:tc>
        <w:tc>
          <w:tcPr>
            <w:tcW w:w="1372" w:type="dxa"/>
          </w:tcPr>
          <w:p w14:paraId="1686403B"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宋体"/>
                <w:lang w:val="en-US" w:eastAsia="zh-CN"/>
              </w:rPr>
              <w:t xml:space="preserve">If it is supported that a separate initial DL BWP for </w:t>
            </w:r>
            <w:proofErr w:type="spellStart"/>
            <w:r>
              <w:rPr>
                <w:rFonts w:eastAsia="宋体"/>
                <w:lang w:val="en-US" w:eastAsia="zh-CN"/>
              </w:rPr>
              <w:t>RedCap</w:t>
            </w:r>
            <w:proofErr w:type="spellEnd"/>
            <w:r>
              <w:rPr>
                <w:rFonts w:eastAsia="宋体"/>
                <w:lang w:val="en-US" w:eastAsia="zh-CN"/>
              </w:rPr>
              <w:t xml:space="preserve">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宋体"/>
                <w:lang w:val="en-US" w:eastAsia="zh-CN"/>
              </w:rPr>
            </w:pPr>
            <w:r>
              <w:rPr>
                <w:rFonts w:eastAsia="宋体"/>
                <w:lang w:val="en-US" w:eastAsia="zh-CN"/>
              </w:rPr>
              <w:t xml:space="preserve">Need clarify whether this additional SSB is a cell defining SSB for </w:t>
            </w:r>
            <w:proofErr w:type="spellStart"/>
            <w:r>
              <w:rPr>
                <w:rFonts w:eastAsia="宋体"/>
                <w:lang w:val="en-US" w:eastAsia="zh-CN"/>
              </w:rPr>
              <w:t>RedCap</w:t>
            </w:r>
            <w:proofErr w:type="spellEnd"/>
            <w:r>
              <w:rPr>
                <w:rFonts w:eastAsia="宋体"/>
                <w:lang w:val="en-US" w:eastAsia="zh-CN"/>
              </w:rPr>
              <w:t xml:space="preserve">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1686404E" w14:textId="77777777"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 xml:space="preserve">e support either additional SSBs in the separate initial DL BWP or </w:t>
            </w:r>
            <w:proofErr w:type="spellStart"/>
            <w:r>
              <w:rPr>
                <w:rFonts w:eastAsia="Yu Mincho"/>
                <w:lang w:val="en-US" w:eastAsia="ja-JP"/>
              </w:rPr>
              <w:t>RedCap</w:t>
            </w:r>
            <w:proofErr w:type="spellEnd"/>
            <w:r>
              <w:rPr>
                <w:rFonts w:eastAsia="Yu Mincho"/>
                <w:lang w:val="en-US" w:eastAsia="ja-JP"/>
              </w:rPr>
              <w:t xml:space="preserve">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Yu Mincho"/>
                <w:lang w:val="en-US" w:eastAsia="ja-JP"/>
              </w:rPr>
            </w:pPr>
            <w:r>
              <w:rPr>
                <w:rFonts w:eastAsia="Yu Mincho"/>
                <w:lang w:val="en-US" w:eastAsia="ja-JP"/>
              </w:rPr>
              <w:lastRenderedPageBreak/>
              <w:t>Nokia, NSB</w:t>
            </w:r>
          </w:p>
        </w:tc>
        <w:tc>
          <w:tcPr>
            <w:tcW w:w="1372" w:type="dxa"/>
          </w:tcPr>
          <w:p w14:paraId="16864059" w14:textId="77777777" w:rsidR="00726019" w:rsidRDefault="00726019">
            <w:pPr>
              <w:tabs>
                <w:tab w:val="left" w:pos="551"/>
              </w:tabs>
              <w:jc w:val="both"/>
              <w:rPr>
                <w:rFonts w:eastAsia="Yu Mincho"/>
                <w:lang w:val="en-US" w:eastAsia="ja-JP"/>
              </w:rPr>
            </w:pPr>
          </w:p>
        </w:tc>
        <w:tc>
          <w:tcPr>
            <w:tcW w:w="6780" w:type="dxa"/>
          </w:tcPr>
          <w:p w14:paraId="1686405A"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 xml:space="preserve">Based on the received responses, the following updated proposal can be considered, which attempts to consider that there are different views regarding the necessity of SSB transmission in the separate initial DL BWP for </w:t>
            </w:r>
            <w:proofErr w:type="spellStart"/>
            <w:r>
              <w:rPr>
                <w:lang w:val="en-US" w:eastAsia="ko-KR"/>
              </w:rPr>
              <w:t>RedCap</w:t>
            </w:r>
            <w:proofErr w:type="spellEnd"/>
            <w:r>
              <w:rPr>
                <w:lang w:val="en-US" w:eastAsia="ko-KR"/>
              </w:rPr>
              <w:t xml:space="preserve">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afc"/>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16864075" w14:textId="77777777" w:rsidR="00726019" w:rsidRDefault="004C6D2D">
            <w:pPr>
              <w:pStyle w:val="afc"/>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16864081" w14:textId="77777777" w:rsidR="00726019" w:rsidRDefault="004C6D2D">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has to be transmitted if the separate initial DL BWP for </w:t>
            </w:r>
            <w:proofErr w:type="spellStart"/>
            <w:r>
              <w:rPr>
                <w:rFonts w:eastAsia="Yu Mincho"/>
                <w:lang w:val="en-US" w:eastAsia="ja-JP"/>
              </w:rPr>
              <w:t>RedCap</w:t>
            </w:r>
            <w:proofErr w:type="spellEnd"/>
            <w:r>
              <w:rPr>
                <w:rFonts w:eastAsia="Yu Mincho"/>
                <w:lang w:val="en-US" w:eastAsia="ja-JP"/>
              </w:rPr>
              <w:t xml:space="preserve"> does not include CD-SSB</w:t>
            </w:r>
          </w:p>
        </w:tc>
      </w:tr>
      <w:tr w:rsidR="00726019" w14:paraId="16864086" w14:textId="77777777">
        <w:tc>
          <w:tcPr>
            <w:tcW w:w="1479" w:type="dxa"/>
          </w:tcPr>
          <w:p w14:paraId="16864083"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0A2" w14:textId="77777777" w:rsidR="00726019" w:rsidRDefault="004C6D2D">
            <w:pPr>
              <w:rPr>
                <w:lang w:val="en-US" w:eastAsia="ko-KR"/>
              </w:rPr>
            </w:pPr>
            <w:r>
              <w:rPr>
                <w:rFonts w:eastAsia="Yu Mincho" w:hint="eastAsia"/>
                <w:lang w:val="en-US" w:eastAsia="ja-JP"/>
              </w:rPr>
              <w:t>W</w:t>
            </w:r>
            <w:r>
              <w:rPr>
                <w:rFonts w:eastAsia="Yu Mincho"/>
                <w:lang w:val="en-US" w:eastAsia="ja-JP"/>
              </w:rPr>
              <w:t xml:space="preserve">e actually prefer Proposal 2.2-6 (before update) because of the high flexibility of SSB configuration. But we can accept the updated proposal as it may be useful to relieve the requirement of mandatory support of FG6-1a for a </w:t>
            </w:r>
            <w:proofErr w:type="spellStart"/>
            <w:r>
              <w:rPr>
                <w:rFonts w:eastAsia="Yu Mincho"/>
                <w:lang w:val="en-US" w:eastAsia="ja-JP"/>
              </w:rPr>
              <w:t>RedCap</w:t>
            </w:r>
            <w:proofErr w:type="spellEnd"/>
            <w:r>
              <w:rPr>
                <w:rFonts w:eastAsia="Yu Mincho"/>
                <w:lang w:val="en-US" w:eastAsia="ja-JP"/>
              </w:rPr>
              <w:t xml:space="preserve">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w:t>
            </w:r>
            <w:proofErr w:type="spellStart"/>
            <w:r>
              <w:rPr>
                <w:rFonts w:eastAsiaTheme="minorEastAsia"/>
                <w:lang w:val="en-US" w:eastAsia="zh-CN"/>
              </w:rPr>
              <w:t>RedCap</w:t>
            </w:r>
            <w:proofErr w:type="spellEnd"/>
            <w:r>
              <w:rPr>
                <w:rFonts w:eastAsiaTheme="minorEastAsia"/>
                <w:lang w:val="en-US" w:eastAsia="zh-CN"/>
              </w:rPr>
              <w:t xml:space="preserve">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w:t>
            </w:r>
            <w:proofErr w:type="spellStart"/>
            <w:r>
              <w:rPr>
                <w:rFonts w:eastAsiaTheme="minorEastAsia"/>
                <w:lang w:val="en-US" w:eastAsia="zh-CN"/>
              </w:rPr>
              <w:t>RedCap</w:t>
            </w:r>
            <w:proofErr w:type="spellEnd"/>
            <w:r>
              <w:rPr>
                <w:rFonts w:eastAsiaTheme="minorEastAsia"/>
                <w:lang w:val="en-US" w:eastAsia="zh-CN"/>
              </w:rPr>
              <w:t xml:space="preserve">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w:t>
            </w:r>
            <w:proofErr w:type="spellStart"/>
            <w:r>
              <w:rPr>
                <w:rFonts w:eastAsiaTheme="minorEastAsia"/>
                <w:lang w:val="en-US" w:eastAsia="zh-CN"/>
              </w:rPr>
              <w:t>RedCap</w:t>
            </w:r>
            <w:proofErr w:type="spellEnd"/>
            <w:r>
              <w:rPr>
                <w:rFonts w:eastAsiaTheme="minorEastAsia"/>
                <w:lang w:val="en-US" w:eastAsia="zh-CN"/>
              </w:rPr>
              <w:t xml:space="preserve"> UE. </w:t>
            </w:r>
          </w:p>
        </w:tc>
      </w:tr>
      <w:tr w:rsidR="00726019" w14:paraId="168640B8" w14:textId="77777777">
        <w:tc>
          <w:tcPr>
            <w:tcW w:w="1479" w:type="dxa"/>
          </w:tcPr>
          <w:p w14:paraId="168640B2"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宋体"/>
                <w:lang w:val="en-US" w:eastAsia="zh-CN"/>
              </w:rPr>
            </w:pPr>
            <w:r>
              <w:rPr>
                <w:rFonts w:eastAsia="宋体" w:hint="eastAsia"/>
                <w:lang w:val="en-US" w:eastAsia="zh-CN"/>
              </w:rPr>
              <w:t xml:space="preserve">It is not supported to configure the additional SSB, which would bring the useless resource occupation in separate DL BWP, since the </w:t>
            </w:r>
            <w:proofErr w:type="spellStart"/>
            <w:r>
              <w:rPr>
                <w:rFonts w:eastAsia="宋体" w:hint="eastAsia"/>
                <w:lang w:val="en-US" w:eastAsia="zh-CN"/>
              </w:rPr>
              <w:t>RedCap</w:t>
            </w:r>
            <w:proofErr w:type="spellEnd"/>
            <w:r>
              <w:rPr>
                <w:rFonts w:eastAsia="宋体" w:hint="eastAsia"/>
                <w:lang w:val="en-US" w:eastAsia="zh-CN"/>
              </w:rPr>
              <w:t xml:space="preserve">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宋体"/>
                <w:lang w:val="en-US" w:eastAsia="zh-CN"/>
              </w:rPr>
            </w:pPr>
            <w:r>
              <w:rPr>
                <w:rFonts w:eastAsia="宋体"/>
                <w:lang w:val="en-US" w:eastAsia="zh-CN"/>
              </w:rPr>
              <w:t xml:space="preserve">We prefer that the </w:t>
            </w:r>
            <w:proofErr w:type="spellStart"/>
            <w:r>
              <w:rPr>
                <w:rFonts w:eastAsia="宋体"/>
                <w:lang w:val="en-US" w:eastAsia="zh-CN"/>
              </w:rPr>
              <w:t>gNB</w:t>
            </w:r>
            <w:proofErr w:type="spellEnd"/>
            <w:r>
              <w:rPr>
                <w:rFonts w:eastAsia="宋体"/>
                <w:lang w:val="en-US" w:eastAsia="zh-CN"/>
              </w:rPr>
              <w:t xml:space="preserve">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168640C4" w14:textId="77777777"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宋体"/>
                <w:lang w:val="en-US" w:eastAsia="zh-CN"/>
              </w:rPr>
            </w:pPr>
            <w:r>
              <w:rPr>
                <w:rFonts w:eastAsia="宋体"/>
                <w:lang w:val="en-US" w:eastAsia="zh-CN"/>
              </w:rPr>
              <w:lastRenderedPageBreak/>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w:t>
            </w:r>
            <w:proofErr w:type="spellStart"/>
            <w:r>
              <w:rPr>
                <w:lang w:val="en-US" w:eastAsia="ko-KR"/>
              </w:rPr>
              <w:t>gNB</w:t>
            </w:r>
            <w:proofErr w:type="spellEnd"/>
            <w:r>
              <w:rPr>
                <w:lang w:val="en-US" w:eastAsia="ko-KR"/>
              </w:rPr>
              <w:t xml:space="preserve">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afc"/>
              <w:numPr>
                <w:ilvl w:val="0"/>
                <w:numId w:val="18"/>
              </w:numPr>
              <w:jc w:val="both"/>
              <w:rPr>
                <w:b/>
                <w:sz w:val="20"/>
                <w:szCs w:val="22"/>
                <w:lang w:val="en-US"/>
              </w:rPr>
            </w:pPr>
            <w:r>
              <w:rPr>
                <w:b/>
                <w:sz w:val="20"/>
                <w:szCs w:val="22"/>
                <w:lang w:val="en-US"/>
              </w:rPr>
              <w:t xml:space="preserve">For the case when a separate initial DL BWP for </w:t>
            </w:r>
            <w:proofErr w:type="spellStart"/>
            <w:r>
              <w:rPr>
                <w:b/>
                <w:sz w:val="20"/>
                <w:szCs w:val="22"/>
                <w:lang w:val="en-US"/>
              </w:rPr>
              <w:t>RedCap</w:t>
            </w:r>
            <w:proofErr w:type="spellEnd"/>
            <w:r>
              <w:rPr>
                <w:b/>
                <w:sz w:val="20"/>
                <w:szCs w:val="22"/>
                <w:lang w:val="en-US"/>
              </w:rPr>
              <w:t xml:space="preserve"> is configured, down select between the following options:</w:t>
            </w:r>
          </w:p>
          <w:p w14:paraId="168640DB" w14:textId="77777777" w:rsidR="00726019" w:rsidRDefault="004C6D2D">
            <w:pPr>
              <w:pStyle w:val="afc"/>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afc"/>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afc"/>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afc"/>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0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Yu Mincho"/>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lastRenderedPageBreak/>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w:t>
            </w:r>
            <w:proofErr w:type="spellStart"/>
            <w:r>
              <w:rPr>
                <w:lang w:val="en-US" w:eastAsia="ko-KR"/>
              </w:rPr>
              <w:t>RedCap</w:t>
            </w:r>
            <w:proofErr w:type="spellEnd"/>
            <w:r>
              <w:rPr>
                <w:lang w:val="en-US" w:eastAsia="ko-KR"/>
              </w:rPr>
              <w:t xml:space="preserve">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 xml:space="preserve">If </w:t>
            </w:r>
            <w:proofErr w:type="spellStart"/>
            <w:r>
              <w:rPr>
                <w:lang w:val="en-US" w:eastAsia="ko-KR"/>
              </w:rPr>
              <w:t>RedCap</w:t>
            </w:r>
            <w:proofErr w:type="spellEnd"/>
            <w:r>
              <w:rPr>
                <w:lang w:val="en-US" w:eastAsia="ko-KR"/>
              </w:rPr>
              <w:t xml:space="preserve"> UE can retune to SSB (assuming CD-SSB) outside the separate initial DL BWP, we wonder why a separate initial DL BWP is needed/used for center frequency alignment between initial UL/DL BWP during initial access. Such a </w:t>
            </w:r>
            <w:proofErr w:type="spellStart"/>
            <w:r>
              <w:rPr>
                <w:lang w:val="en-US" w:eastAsia="ko-KR"/>
              </w:rPr>
              <w:t>RedCap</w:t>
            </w:r>
            <w:proofErr w:type="spellEnd"/>
            <w:r>
              <w:rPr>
                <w:lang w:val="en-US" w:eastAsia="ko-KR"/>
              </w:rPr>
              <w:t xml:space="preserve">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2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afc"/>
              <w:numPr>
                <w:ilvl w:val="0"/>
                <w:numId w:val="31"/>
              </w:numPr>
              <w:rPr>
                <w:b/>
                <w:sz w:val="20"/>
                <w:szCs w:val="20"/>
                <w:lang w:val="en-US"/>
              </w:rPr>
            </w:pPr>
            <w:r>
              <w:rPr>
                <w:b/>
                <w:sz w:val="20"/>
                <w:szCs w:val="20"/>
                <w:lang w:val="en-US"/>
              </w:rPr>
              <w:t xml:space="preserve">For the case when a separate initial DL BWP for </w:t>
            </w:r>
            <w:proofErr w:type="spellStart"/>
            <w:r>
              <w:rPr>
                <w:b/>
                <w:sz w:val="20"/>
                <w:szCs w:val="20"/>
                <w:lang w:val="en-US"/>
              </w:rPr>
              <w:t>RedCap</w:t>
            </w:r>
            <w:proofErr w:type="spellEnd"/>
            <w:r>
              <w:rPr>
                <w:b/>
                <w:sz w:val="20"/>
                <w:szCs w:val="20"/>
                <w:lang w:val="en-US"/>
              </w:rPr>
              <w:t xml:space="preserve"> is configured,</w:t>
            </w:r>
          </w:p>
          <w:p w14:paraId="16864144" w14:textId="77777777" w:rsidR="00726019" w:rsidRDefault="004C6D2D">
            <w:pPr>
              <w:pStyle w:val="afc"/>
              <w:numPr>
                <w:ilvl w:val="1"/>
                <w:numId w:val="29"/>
              </w:numPr>
              <w:rPr>
                <w:b/>
                <w:sz w:val="20"/>
                <w:szCs w:val="20"/>
                <w:lang w:val="en-US"/>
              </w:rPr>
            </w:pPr>
            <w:r>
              <w:rPr>
                <w:b/>
                <w:sz w:val="20"/>
                <w:szCs w:val="20"/>
                <w:lang w:val="en-US"/>
              </w:rPr>
              <w:t>During initial access,</w:t>
            </w:r>
          </w:p>
          <w:p w14:paraId="16864145" w14:textId="77777777"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afc"/>
              <w:numPr>
                <w:ilvl w:val="1"/>
                <w:numId w:val="29"/>
              </w:numPr>
              <w:rPr>
                <w:b/>
                <w:sz w:val="20"/>
                <w:szCs w:val="20"/>
                <w:lang w:val="en-US"/>
              </w:rPr>
            </w:pPr>
            <w:r>
              <w:rPr>
                <w:b/>
                <w:sz w:val="20"/>
                <w:szCs w:val="20"/>
                <w:lang w:val="en-US"/>
              </w:rPr>
              <w:t>After initial access,</w:t>
            </w:r>
          </w:p>
          <w:p w14:paraId="16864147" w14:textId="77777777" w:rsidR="00726019" w:rsidRDefault="004C6D2D">
            <w:pPr>
              <w:pStyle w:val="afc"/>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afc"/>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proofErr w:type="gramStart"/>
            <w:r>
              <w:rPr>
                <w:rFonts w:eastAsiaTheme="minorEastAsia" w:hint="eastAsia"/>
                <w:lang w:val="en-US" w:eastAsia="zh-CN"/>
              </w:rPr>
              <w:t>T</w:t>
            </w:r>
            <w:r>
              <w:rPr>
                <w:rFonts w:eastAsiaTheme="minorEastAsia"/>
                <w:lang w:val="en-US" w:eastAsia="zh-CN"/>
              </w:rPr>
              <w:t>hanks FL</w:t>
            </w:r>
            <w:proofErr w:type="gramEnd"/>
            <w:r>
              <w:rPr>
                <w:rFonts w:eastAsiaTheme="minorEastAsia"/>
                <w:lang w:val="en-US" w:eastAsia="zh-CN"/>
              </w:rPr>
              <w:t xml:space="preserve"> for the updated proposal. We would suggest to address all the SSB related controversial issues in a package proposal. The suggested update could be like the following.</w:t>
            </w:r>
          </w:p>
          <w:p w14:paraId="1686414D" w14:textId="77777777" w:rsidR="00726019" w:rsidRDefault="004C6D2D">
            <w:pPr>
              <w:pStyle w:val="afc"/>
              <w:numPr>
                <w:ilvl w:val="0"/>
                <w:numId w:val="31"/>
              </w:numPr>
              <w:rPr>
                <w:b/>
                <w:sz w:val="20"/>
                <w:szCs w:val="20"/>
                <w:lang w:val="en-US"/>
              </w:rPr>
            </w:pPr>
            <w:r>
              <w:rPr>
                <w:b/>
                <w:sz w:val="20"/>
                <w:szCs w:val="20"/>
                <w:lang w:val="en-US"/>
              </w:rPr>
              <w:t xml:space="preserve">For the case when a separate initial DL BWP for </w:t>
            </w:r>
            <w:proofErr w:type="spellStart"/>
            <w:r>
              <w:rPr>
                <w:b/>
                <w:sz w:val="20"/>
                <w:szCs w:val="20"/>
                <w:lang w:val="en-US"/>
              </w:rPr>
              <w:t>RedCap</w:t>
            </w:r>
            <w:proofErr w:type="spellEnd"/>
            <w:r>
              <w:rPr>
                <w:b/>
                <w:sz w:val="20"/>
                <w:szCs w:val="20"/>
                <w:lang w:val="en-US"/>
              </w:rPr>
              <w:t xml:space="preserve"> is configured,</w:t>
            </w:r>
          </w:p>
          <w:p w14:paraId="1686414E" w14:textId="77777777" w:rsidR="00726019" w:rsidRDefault="004C6D2D">
            <w:pPr>
              <w:pStyle w:val="afc"/>
              <w:numPr>
                <w:ilvl w:val="1"/>
                <w:numId w:val="29"/>
              </w:numPr>
              <w:rPr>
                <w:b/>
                <w:sz w:val="20"/>
                <w:szCs w:val="20"/>
                <w:lang w:val="en-US"/>
              </w:rPr>
            </w:pPr>
            <w:r>
              <w:rPr>
                <w:b/>
                <w:sz w:val="20"/>
                <w:szCs w:val="20"/>
                <w:lang w:val="en-US"/>
              </w:rPr>
              <w:t>During initial access,</w:t>
            </w:r>
          </w:p>
          <w:p w14:paraId="1686414F" w14:textId="77777777"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afc"/>
              <w:numPr>
                <w:ilvl w:val="1"/>
                <w:numId w:val="29"/>
              </w:numPr>
              <w:rPr>
                <w:b/>
                <w:sz w:val="20"/>
                <w:szCs w:val="20"/>
                <w:lang w:val="en-US"/>
              </w:rPr>
            </w:pPr>
            <w:r>
              <w:rPr>
                <w:b/>
                <w:sz w:val="20"/>
                <w:szCs w:val="20"/>
                <w:lang w:val="en-US"/>
              </w:rPr>
              <w:t>After initial access,</w:t>
            </w:r>
          </w:p>
          <w:p w14:paraId="16864151" w14:textId="77777777" w:rsidR="00726019" w:rsidRDefault="004C6D2D">
            <w:pPr>
              <w:pStyle w:val="afc"/>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afc"/>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afc"/>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afc"/>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 xml:space="preserve">Does a </w:t>
            </w:r>
            <w:proofErr w:type="spellStart"/>
            <w:r>
              <w:rPr>
                <w:rFonts w:eastAsiaTheme="minorEastAsia"/>
                <w:highlight w:val="yellow"/>
                <w:lang w:val="en-US" w:eastAsia="zh-CN"/>
              </w:rPr>
              <w:t>RedCap</w:t>
            </w:r>
            <w:proofErr w:type="spellEnd"/>
            <w:r>
              <w:rPr>
                <w:rFonts w:eastAsiaTheme="minorEastAsia"/>
                <w:highlight w:val="yellow"/>
                <w:lang w:val="en-US" w:eastAsia="zh-CN"/>
              </w:rPr>
              <w:t xml:space="preserve"> UE mandatorily support RF retuning?</w:t>
            </w:r>
          </w:p>
          <w:p w14:paraId="1686415D"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The baseline strictly speaking, should be </w:t>
            </w:r>
            <w:proofErr w:type="spellStart"/>
            <w:r>
              <w:rPr>
                <w:rFonts w:eastAsiaTheme="minorEastAsia"/>
                <w:sz w:val="18"/>
                <w:lang w:val="en-US" w:eastAsia="zh-CN"/>
              </w:rPr>
              <w:t>RedCap</w:t>
            </w:r>
            <w:proofErr w:type="spellEnd"/>
            <w:r>
              <w:rPr>
                <w:rFonts w:eastAsiaTheme="minorEastAsia"/>
                <w:sz w:val="18"/>
                <w:lang w:val="en-US" w:eastAsia="zh-CN"/>
              </w:rPr>
              <w:t xml:space="preserve"> and non-</w:t>
            </w:r>
            <w:proofErr w:type="spellStart"/>
            <w:r>
              <w:rPr>
                <w:rFonts w:eastAsiaTheme="minorEastAsia"/>
                <w:sz w:val="18"/>
                <w:lang w:val="en-US" w:eastAsia="zh-CN"/>
              </w:rPr>
              <w:t>RedCap</w:t>
            </w:r>
            <w:proofErr w:type="spellEnd"/>
            <w:r>
              <w:rPr>
                <w:rFonts w:eastAsiaTheme="minorEastAsia"/>
                <w:sz w:val="18"/>
                <w:lang w:val="en-US" w:eastAsia="zh-CN"/>
              </w:rPr>
              <w:t xml:space="preserve"> UEs only to share the same SSB during initial access. Nothing needs to be changed</w:t>
            </w:r>
          </w:p>
          <w:p w14:paraId="1686415E"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16864160"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16864161"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lastRenderedPageBreak/>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 xml:space="preserve">Lastly, we want to also emphasize that SSB is not only about overhead, much more cumbersome for network planning and may also cause severe inter-cell interference - many other UEs would be impacted and a </w:t>
            </w:r>
            <w:proofErr w:type="spellStart"/>
            <w:r>
              <w:rPr>
                <w:rFonts w:eastAsiaTheme="minorEastAsia"/>
                <w:sz w:val="18"/>
                <w:lang w:val="en-US" w:eastAsia="zh-CN"/>
              </w:rPr>
              <w:t>RedCap</w:t>
            </w:r>
            <w:proofErr w:type="spellEnd"/>
            <w:r>
              <w:rPr>
                <w:rFonts w:eastAsiaTheme="minorEastAsia"/>
                <w:sz w:val="18"/>
                <w:lang w:val="en-US" w:eastAsia="zh-CN"/>
              </w:rPr>
              <w:t xml:space="preserve">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16864167" w14:textId="77777777" w:rsidR="00726019" w:rsidRDefault="004C6D2D">
            <w:pPr>
              <w:rPr>
                <w:bCs/>
                <w:lang w:val="en-US"/>
              </w:rPr>
            </w:pPr>
            <w:r>
              <w:rPr>
                <w:rFonts w:eastAsiaTheme="minorEastAsia"/>
                <w:lang w:val="en-US" w:eastAsia="zh-CN"/>
              </w:rPr>
              <w:t xml:space="preserve">We don’t quite understand the motivation of this proposal. If this separately configured initial DL BWP is used by </w:t>
            </w:r>
            <w:proofErr w:type="spellStart"/>
            <w:r>
              <w:rPr>
                <w:rFonts w:eastAsiaTheme="minorEastAsia"/>
                <w:lang w:val="en-US" w:eastAsia="zh-CN"/>
              </w:rPr>
              <w:t>RedCap</w:t>
            </w:r>
            <w:proofErr w:type="spellEnd"/>
            <w:r>
              <w:rPr>
                <w:rFonts w:eastAsiaTheme="minorEastAsia"/>
                <w:lang w:val="en-US" w:eastAsia="zh-CN"/>
              </w:rPr>
              <w:t xml:space="preserve">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w:t>
            </w:r>
            <w:proofErr w:type="spellStart"/>
            <w:r>
              <w:rPr>
                <w:bCs/>
                <w:lang w:val="en-US"/>
              </w:rPr>
              <w:t>RedCap</w:t>
            </w:r>
            <w:proofErr w:type="spellEnd"/>
            <w:r>
              <w:rPr>
                <w:bCs/>
                <w:lang w:val="en-US"/>
              </w:rPr>
              <w:t xml:space="preserve"> UEs in all RRC states. </w:t>
            </w:r>
          </w:p>
          <w:p w14:paraId="16864168" w14:textId="77777777" w:rsidR="00726019"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xml:space="preserve">, since it was agreed to support FG 6-1 as a mandatory R17 </w:t>
            </w:r>
            <w:proofErr w:type="spellStart"/>
            <w:r>
              <w:rPr>
                <w:szCs w:val="22"/>
                <w:lang w:val="en-US" w:eastAsia="zh-CN"/>
              </w:rPr>
              <w:t>RedCap</w:t>
            </w:r>
            <w:proofErr w:type="spellEnd"/>
            <w:r>
              <w:rPr>
                <w:szCs w:val="22"/>
                <w:lang w:val="en-US" w:eastAsia="zh-CN"/>
              </w:rPr>
              <w:t xml:space="preserve"> UE feature in FR1.</w:t>
            </w:r>
          </w:p>
          <w:p w14:paraId="16864169" w14:textId="77777777" w:rsidR="00726019" w:rsidRDefault="00726019">
            <w:pPr>
              <w:rPr>
                <w:rFonts w:eastAsiaTheme="minorEastAsia"/>
                <w:lang w:val="en-US" w:eastAsia="zh-CN"/>
              </w:rPr>
            </w:pP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afc"/>
              <w:numPr>
                <w:ilvl w:val="0"/>
                <w:numId w:val="31"/>
              </w:numPr>
              <w:rPr>
                <w:b/>
                <w:sz w:val="20"/>
                <w:szCs w:val="20"/>
                <w:lang w:val="en-US"/>
              </w:rPr>
            </w:pPr>
            <w:r>
              <w:rPr>
                <w:b/>
                <w:sz w:val="20"/>
                <w:szCs w:val="20"/>
                <w:lang w:val="en-US"/>
              </w:rPr>
              <w:t xml:space="preserve">For the case when a separate initial DL BWP for </w:t>
            </w:r>
            <w:proofErr w:type="spellStart"/>
            <w:r>
              <w:rPr>
                <w:b/>
                <w:sz w:val="20"/>
                <w:szCs w:val="20"/>
                <w:lang w:val="en-US"/>
              </w:rPr>
              <w:t>RedCap</w:t>
            </w:r>
            <w:proofErr w:type="spellEnd"/>
            <w:r>
              <w:rPr>
                <w:b/>
                <w:sz w:val="20"/>
                <w:szCs w:val="20"/>
                <w:lang w:val="en-US"/>
              </w:rPr>
              <w:t xml:space="preserve"> is configured,</w:t>
            </w:r>
          </w:p>
          <w:p w14:paraId="16864177" w14:textId="77777777" w:rsidR="00726019" w:rsidRDefault="004C6D2D">
            <w:pPr>
              <w:pStyle w:val="afc"/>
              <w:numPr>
                <w:ilvl w:val="1"/>
                <w:numId w:val="29"/>
              </w:numPr>
              <w:rPr>
                <w:b/>
                <w:sz w:val="20"/>
                <w:szCs w:val="20"/>
                <w:lang w:val="en-US"/>
              </w:rPr>
            </w:pPr>
            <w:r>
              <w:rPr>
                <w:b/>
                <w:sz w:val="20"/>
                <w:szCs w:val="20"/>
                <w:lang w:val="en-US"/>
              </w:rPr>
              <w:t>During initial access,</w:t>
            </w:r>
          </w:p>
          <w:p w14:paraId="16864178" w14:textId="77777777"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afc"/>
              <w:numPr>
                <w:ilvl w:val="1"/>
                <w:numId w:val="29"/>
              </w:numPr>
              <w:rPr>
                <w:b/>
                <w:sz w:val="20"/>
                <w:szCs w:val="20"/>
                <w:lang w:val="en-US"/>
              </w:rPr>
            </w:pPr>
            <w:r>
              <w:rPr>
                <w:b/>
                <w:sz w:val="20"/>
                <w:szCs w:val="20"/>
                <w:lang w:val="en-US"/>
              </w:rPr>
              <w:t>After initial access,</w:t>
            </w:r>
          </w:p>
          <w:p w14:paraId="1686417A" w14:textId="77777777" w:rsidR="00726019" w:rsidRDefault="004C6D2D">
            <w:pPr>
              <w:pStyle w:val="afc"/>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afc"/>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 xml:space="preserve">SSB in the separate initial DL BWP is configurable by </w:t>
            </w:r>
            <w:proofErr w:type="spellStart"/>
            <w:r>
              <w:rPr>
                <w:sz w:val="20"/>
                <w:szCs w:val="20"/>
                <w:lang w:val="en-US"/>
              </w:rPr>
              <w:t>gNB</w:t>
            </w:r>
            <w:proofErr w:type="spellEnd"/>
            <w:r>
              <w:rPr>
                <w:sz w:val="20"/>
                <w:szCs w:val="20"/>
                <w:lang w:val="en-US"/>
              </w:rPr>
              <w:t>.</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afc"/>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afc"/>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afc"/>
              <w:ind w:left="0"/>
              <w:rPr>
                <w:sz w:val="20"/>
                <w:szCs w:val="20"/>
                <w:lang w:val="en-US" w:eastAsia="zh-CN"/>
              </w:rPr>
            </w:pPr>
            <w:r>
              <w:rPr>
                <w:rFonts w:hint="eastAsia"/>
                <w:sz w:val="20"/>
                <w:szCs w:val="20"/>
                <w:lang w:val="en-US" w:eastAsia="zh-CN"/>
              </w:rPr>
              <w:t xml:space="preserve">Moreover, the resource occupation by additional SSB would further reduce the DL peak data rate and affect the resource scheduling especially for the HD-FDD </w:t>
            </w:r>
            <w:proofErr w:type="spellStart"/>
            <w:r>
              <w:rPr>
                <w:rFonts w:hint="eastAsia"/>
                <w:sz w:val="20"/>
                <w:szCs w:val="20"/>
                <w:lang w:val="en-US" w:eastAsia="zh-CN"/>
              </w:rPr>
              <w:t>RedCap</w:t>
            </w:r>
            <w:proofErr w:type="spellEnd"/>
            <w:r>
              <w:rPr>
                <w:rFonts w:hint="eastAsia"/>
                <w:sz w:val="20"/>
                <w:szCs w:val="20"/>
                <w:lang w:val="en-US" w:eastAsia="zh-CN"/>
              </w:rPr>
              <w:t xml:space="preserve">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afc"/>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afc"/>
              <w:ind w:left="0"/>
              <w:rPr>
                <w:sz w:val="20"/>
                <w:szCs w:val="20"/>
                <w:lang w:val="en-US" w:eastAsia="zh-CN"/>
              </w:rPr>
            </w:pPr>
            <w:r>
              <w:rPr>
                <w:sz w:val="20"/>
                <w:szCs w:val="20"/>
                <w:lang w:val="en-US" w:eastAsia="zh-CN"/>
              </w:rPr>
              <w:t xml:space="preserve">SSB is always transmitted in initial DL BWP.  </w:t>
            </w:r>
            <w:proofErr w:type="spellStart"/>
            <w:r>
              <w:rPr>
                <w:sz w:val="20"/>
                <w:szCs w:val="20"/>
                <w:lang w:val="en-US" w:eastAsia="zh-CN"/>
              </w:rPr>
              <w:t>gNB</w:t>
            </w:r>
            <w:proofErr w:type="spellEnd"/>
            <w:r>
              <w:rPr>
                <w:sz w:val="20"/>
                <w:szCs w:val="20"/>
                <w:lang w:val="en-US" w:eastAsia="zh-CN"/>
              </w:rPr>
              <w:t xml:space="preserve">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lastRenderedPageBreak/>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afc"/>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afc"/>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afc"/>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4128F66D" w14:textId="77777777">
        <w:tc>
          <w:tcPr>
            <w:tcW w:w="1479" w:type="dxa"/>
          </w:tcPr>
          <w:p w14:paraId="0DF8ADCA" w14:textId="28ABE5B9" w:rsidR="00CF3C92" w:rsidRDefault="00CF3C92" w:rsidP="006F7408">
            <w:pPr>
              <w:rPr>
                <w:rFonts w:eastAsia="Yu Mincho"/>
                <w:lang w:val="en-US" w:eastAsia="ja-JP"/>
              </w:rPr>
            </w:pPr>
            <w:r>
              <w:rPr>
                <w:rFonts w:eastAsia="Yu Mincho"/>
                <w:lang w:val="en-US" w:eastAsia="ja-JP"/>
              </w:rPr>
              <w:t>NEC</w:t>
            </w:r>
          </w:p>
        </w:tc>
        <w:tc>
          <w:tcPr>
            <w:tcW w:w="1372" w:type="dxa"/>
          </w:tcPr>
          <w:p w14:paraId="182FDCF3" w14:textId="74C67CC4" w:rsidR="00CF3C92" w:rsidRDefault="00CF3C92" w:rsidP="006F7408">
            <w:pPr>
              <w:tabs>
                <w:tab w:val="left" w:pos="551"/>
              </w:tabs>
              <w:rPr>
                <w:rFonts w:eastAsiaTheme="minorEastAsia"/>
                <w:lang w:val="en-US" w:eastAsia="zh-CN"/>
              </w:rPr>
            </w:pPr>
            <w:r>
              <w:rPr>
                <w:rFonts w:eastAsiaTheme="minorEastAsia"/>
                <w:lang w:val="en-US" w:eastAsia="zh-CN"/>
              </w:rPr>
              <w:t>FFS</w:t>
            </w:r>
          </w:p>
        </w:tc>
        <w:tc>
          <w:tcPr>
            <w:tcW w:w="6780" w:type="dxa"/>
          </w:tcPr>
          <w:p w14:paraId="7F3C2373" w14:textId="2BEAD93D" w:rsidR="00CF3C92" w:rsidRDefault="00CF3C92" w:rsidP="00CF3C92">
            <w:pPr>
              <w:pStyle w:val="afc"/>
              <w:ind w:left="0"/>
              <w:rPr>
                <w:rFonts w:eastAsia="Yu Mincho"/>
                <w:sz w:val="20"/>
                <w:szCs w:val="20"/>
                <w:lang w:val="en-US"/>
              </w:rPr>
            </w:pPr>
            <w:r>
              <w:rPr>
                <w:rFonts w:eastAsia="Yu Mincho"/>
                <w:sz w:val="20"/>
                <w:szCs w:val="20"/>
                <w:lang w:val="en-US"/>
              </w:rPr>
              <w:t>Looking at the discussions, we are not confident if a separate initial DL BWP is needed during initial access</w:t>
            </w:r>
          </w:p>
        </w:tc>
      </w:tr>
      <w:tr w:rsidR="009B33AE" w:rsidRPr="00CB0C9C" w14:paraId="762A4210" w14:textId="77777777" w:rsidTr="009B33AE">
        <w:tc>
          <w:tcPr>
            <w:tcW w:w="1479" w:type="dxa"/>
          </w:tcPr>
          <w:p w14:paraId="29E49E10" w14:textId="77777777" w:rsidR="009B33AE" w:rsidRPr="00CB0C9C" w:rsidRDefault="009B33AE" w:rsidP="00D1632F">
            <w:pPr>
              <w:rPr>
                <w:rFonts w:eastAsiaTheme="minorEastAsia"/>
                <w:lang w:val="en-US" w:eastAsia="zh-CN"/>
              </w:rPr>
            </w:pPr>
            <w:r>
              <w:rPr>
                <w:rFonts w:eastAsiaTheme="minorEastAsia"/>
                <w:lang w:val="en-US" w:eastAsia="zh-CN"/>
              </w:rPr>
              <w:t>Ericsson</w:t>
            </w:r>
          </w:p>
        </w:tc>
        <w:tc>
          <w:tcPr>
            <w:tcW w:w="1372" w:type="dxa"/>
          </w:tcPr>
          <w:p w14:paraId="4290A7AD" w14:textId="77777777" w:rsidR="009B33AE" w:rsidRDefault="009B33AE" w:rsidP="00D1632F">
            <w:pPr>
              <w:tabs>
                <w:tab w:val="left" w:pos="551"/>
              </w:tabs>
              <w:rPr>
                <w:lang w:val="en-US" w:eastAsia="ko-KR"/>
              </w:rPr>
            </w:pPr>
            <w:r>
              <w:rPr>
                <w:lang w:val="en-US" w:eastAsia="ko-KR"/>
              </w:rPr>
              <w:t>N</w:t>
            </w:r>
          </w:p>
        </w:tc>
        <w:tc>
          <w:tcPr>
            <w:tcW w:w="6780" w:type="dxa"/>
          </w:tcPr>
          <w:p w14:paraId="427D65D9" w14:textId="77777777" w:rsidR="009B33AE" w:rsidRPr="00D1632F" w:rsidRDefault="009B33AE" w:rsidP="00D1632F">
            <w:pPr>
              <w:rPr>
                <w:rFonts w:eastAsiaTheme="minorEastAsia"/>
                <w:u w:val="single"/>
                <w:lang w:val="en-US" w:eastAsia="zh-CN"/>
              </w:rPr>
            </w:pPr>
            <w:r w:rsidRPr="00D1632F">
              <w:rPr>
                <w:rFonts w:eastAsiaTheme="minorEastAsia"/>
                <w:u w:val="single"/>
                <w:lang w:val="en-US" w:eastAsia="zh-CN"/>
              </w:rPr>
              <w:t>FR2</w:t>
            </w:r>
          </w:p>
          <w:p w14:paraId="5FB9130B" w14:textId="77777777" w:rsidR="009B33AE" w:rsidRDefault="009B33AE" w:rsidP="00D1632F">
            <w:pPr>
              <w:rPr>
                <w:rFonts w:eastAsiaTheme="minorEastAsia"/>
                <w:lang w:val="en-US" w:eastAsia="zh-CN"/>
              </w:rPr>
            </w:pPr>
            <w:r>
              <w:rPr>
                <w:rFonts w:eastAsiaTheme="minorEastAsia"/>
                <w:lang w:val="en-US" w:eastAsia="zh-CN"/>
              </w:rPr>
              <w:t>For legacy UEs, the MIB-configured initial DL BWP (</w:t>
            </w:r>
            <w:r w:rsidRPr="00D1632F">
              <w:rPr>
                <w:rFonts w:eastAsiaTheme="minorEastAsia"/>
                <w:lang w:val="en-US" w:eastAsia="zh-CN"/>
              </w:rPr>
              <w:t>CORESET#0)</w:t>
            </w:r>
            <w:r>
              <w:rPr>
                <w:rFonts w:eastAsiaTheme="minorEastAsia"/>
                <w:lang w:val="en-US" w:eastAsia="zh-CN"/>
              </w:rPr>
              <w:t xml:space="preserve"> may not include SSB in FR2 (multiplexing patterns 2 and 3).</w:t>
            </w:r>
          </w:p>
          <w:p w14:paraId="5A1C6556" w14:textId="77777777" w:rsidR="009B33AE" w:rsidRDefault="009B33AE" w:rsidP="00D1632F">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RedCap</w:t>
            </w:r>
            <w:proofErr w:type="spellEnd"/>
            <w:r>
              <w:rPr>
                <w:rFonts w:eastAsiaTheme="minorEastAsia"/>
                <w:lang w:val="en-US" w:eastAsia="zh-CN"/>
              </w:rPr>
              <w:t>, we have the following conclusion from RAN1#104-e:</w:t>
            </w:r>
          </w:p>
          <w:p w14:paraId="0E687401" w14:textId="77777777" w:rsidR="009B33AE" w:rsidRPr="00D1632F" w:rsidRDefault="009B33AE" w:rsidP="00D1632F">
            <w:pPr>
              <w:spacing w:line="252" w:lineRule="auto"/>
              <w:rPr>
                <w:rFonts w:eastAsiaTheme="minorEastAsia"/>
                <w:color w:val="FF0000"/>
                <w:lang w:val="en-US" w:eastAsia="zh-CN"/>
              </w:rPr>
            </w:pPr>
            <w:r w:rsidRPr="00D1632F">
              <w:rPr>
                <w:rFonts w:eastAsiaTheme="minorEastAsia"/>
                <w:b/>
                <w:bCs/>
                <w:color w:val="FF0000"/>
                <w:u w:val="single"/>
                <w:lang w:val="en-US" w:eastAsia="zh-CN"/>
              </w:rPr>
              <w:t>Conclusion:</w:t>
            </w:r>
            <w:r w:rsidRPr="00D1632F">
              <w:rPr>
                <w:rFonts w:eastAsiaTheme="minorEastAsia"/>
                <w:color w:val="FF0000"/>
                <w:lang w:val="en-US" w:eastAsia="zh-CN"/>
              </w:rPr>
              <w:t xml:space="preserve"> RAN1 does not consider acquisition time improvements for FR2 </w:t>
            </w:r>
            <w:proofErr w:type="spellStart"/>
            <w:r w:rsidRPr="00D1632F">
              <w:rPr>
                <w:rFonts w:eastAsiaTheme="minorEastAsia"/>
                <w:color w:val="FF0000"/>
                <w:lang w:val="en-US" w:eastAsia="zh-CN"/>
              </w:rPr>
              <w:t>RedCap</w:t>
            </w:r>
            <w:proofErr w:type="spellEnd"/>
            <w:r w:rsidRPr="00D1632F">
              <w:rPr>
                <w:rFonts w:eastAsiaTheme="minorEastAsia"/>
                <w:color w:val="FF0000"/>
                <w:lang w:val="en-US" w:eastAsia="zh-CN"/>
              </w:rPr>
              <w:t xml:space="preserve"> UEs with SSB and CORESET#0 multiplexing patterns 2 and 3 as part of this WI.</w:t>
            </w:r>
          </w:p>
          <w:p w14:paraId="58370315" w14:textId="77777777" w:rsidR="009B33AE" w:rsidRDefault="009B33AE" w:rsidP="00D1632F">
            <w:pPr>
              <w:spacing w:line="252" w:lineRule="auto"/>
              <w:rPr>
                <w:rFonts w:eastAsiaTheme="minorEastAsia"/>
                <w:lang w:val="en-US" w:eastAsia="zh-CN"/>
              </w:rPr>
            </w:pPr>
            <w:r w:rsidRPr="00D1632F">
              <w:rPr>
                <w:rFonts w:eastAsiaTheme="minorEastAsia"/>
                <w:lang w:val="en-US" w:eastAsia="zh-CN"/>
              </w:rPr>
              <w:t xml:space="preserve">The above conclusion implies </w:t>
            </w:r>
            <w:r>
              <w:rPr>
                <w:rFonts w:eastAsiaTheme="minorEastAsia"/>
                <w:lang w:val="en-US" w:eastAsia="zh-CN"/>
              </w:rPr>
              <w:t xml:space="preserve">that </w:t>
            </w:r>
            <w:r w:rsidRPr="00D1632F">
              <w:rPr>
                <w:rFonts w:eastAsiaTheme="minorEastAsia"/>
                <w:lang w:val="en-US" w:eastAsia="zh-CN"/>
              </w:rPr>
              <w:t xml:space="preserve">the </w:t>
            </w:r>
            <w:proofErr w:type="spellStart"/>
            <w:r w:rsidRPr="00D1632F">
              <w:rPr>
                <w:rFonts w:eastAsiaTheme="minorEastAsia"/>
                <w:lang w:val="en-US" w:eastAsia="zh-CN"/>
              </w:rPr>
              <w:t>RedCap</w:t>
            </w:r>
            <w:proofErr w:type="spellEnd"/>
            <w:r w:rsidRPr="00D1632F">
              <w:rPr>
                <w:rFonts w:eastAsiaTheme="minorEastAsia"/>
                <w:lang w:val="en-US" w:eastAsia="zh-CN"/>
              </w:rPr>
              <w:t xml:space="preserve"> UEs </w:t>
            </w:r>
            <w:r>
              <w:rPr>
                <w:rFonts w:eastAsiaTheme="minorEastAsia"/>
                <w:lang w:val="en-US" w:eastAsia="zh-CN"/>
              </w:rPr>
              <w:t xml:space="preserve">may </w:t>
            </w:r>
            <w:r w:rsidRPr="00D1632F">
              <w:rPr>
                <w:rFonts w:eastAsiaTheme="minorEastAsia"/>
                <w:lang w:val="en-US" w:eastAsia="zh-CN"/>
              </w:rPr>
              <w:t>need to do RF retuning to receive SSB</w:t>
            </w:r>
            <w:r>
              <w:rPr>
                <w:rFonts w:eastAsiaTheme="minorEastAsia"/>
                <w:lang w:val="en-US" w:eastAsia="zh-CN"/>
              </w:rPr>
              <w:t xml:space="preserve"> </w:t>
            </w:r>
            <w:r w:rsidRPr="00D1632F">
              <w:rPr>
                <w:rFonts w:eastAsiaTheme="minorEastAsia"/>
                <w:lang w:val="en-US" w:eastAsia="zh-CN"/>
              </w:rPr>
              <w:t xml:space="preserve">outside of its </w:t>
            </w:r>
            <w:r>
              <w:rPr>
                <w:rFonts w:eastAsiaTheme="minorEastAsia"/>
                <w:lang w:val="en-US" w:eastAsia="zh-CN"/>
              </w:rPr>
              <w:t xml:space="preserve">(MIB-configured) </w:t>
            </w:r>
            <w:r w:rsidRPr="00D1632F">
              <w:rPr>
                <w:rFonts w:eastAsiaTheme="minorEastAsia"/>
                <w:lang w:val="en-US" w:eastAsia="zh-CN"/>
              </w:rPr>
              <w:t xml:space="preserve">initial DL BWP. </w:t>
            </w:r>
            <w:r>
              <w:rPr>
                <w:rFonts w:eastAsiaTheme="minorEastAsia"/>
                <w:lang w:val="en-US" w:eastAsia="zh-CN"/>
              </w:rPr>
              <w:t>Why should this be different when a separate initial DL BWP is configured?</w:t>
            </w:r>
          </w:p>
          <w:p w14:paraId="517E29B9" w14:textId="77777777" w:rsidR="009B33AE" w:rsidRPr="00D1632F" w:rsidRDefault="009B33AE" w:rsidP="00D1632F">
            <w:pPr>
              <w:spacing w:line="252" w:lineRule="auto"/>
              <w:rPr>
                <w:rFonts w:eastAsiaTheme="minorEastAsia"/>
                <w:b/>
                <w:bCs/>
                <w:lang w:val="en-US" w:eastAsia="zh-CN"/>
              </w:rPr>
            </w:pPr>
            <w:r w:rsidRPr="00D1632F">
              <w:rPr>
                <w:rFonts w:eastAsiaTheme="minorEastAsia"/>
                <w:b/>
                <w:bCs/>
                <w:lang w:val="en-US" w:eastAsia="zh-CN"/>
              </w:rPr>
              <w:t>Therefore, we see no strong reason to support Proposal 2.2-6c for FR</w:t>
            </w:r>
            <w:r>
              <w:rPr>
                <w:rFonts w:eastAsiaTheme="minorEastAsia"/>
                <w:b/>
                <w:bCs/>
                <w:lang w:val="en-US" w:eastAsia="zh-CN"/>
              </w:rPr>
              <w:t>2, in either during initial access or after initial access</w:t>
            </w:r>
            <w:r w:rsidRPr="00D1632F">
              <w:rPr>
                <w:rFonts w:eastAsiaTheme="minorEastAsia"/>
                <w:b/>
                <w:bCs/>
                <w:lang w:val="en-US" w:eastAsia="zh-CN"/>
              </w:rPr>
              <w:t xml:space="preserve">. </w:t>
            </w:r>
            <w:r>
              <w:rPr>
                <w:rFonts w:eastAsiaTheme="minorEastAsia"/>
                <w:b/>
                <w:bCs/>
                <w:lang w:val="en-US" w:eastAsia="zh-CN"/>
              </w:rPr>
              <w:t xml:space="preserve">In FR2, the </w:t>
            </w:r>
            <w:r>
              <w:rPr>
                <w:b/>
                <w:szCs w:val="22"/>
                <w:lang w:val="en-US"/>
              </w:rPr>
              <w:t>UE will need to rely on RF retuning to monitor SSB outside the separate initial DL BWP.</w:t>
            </w:r>
          </w:p>
          <w:p w14:paraId="70138A07" w14:textId="77777777" w:rsidR="009B33AE" w:rsidRDefault="009B33AE" w:rsidP="00D1632F">
            <w:pPr>
              <w:rPr>
                <w:rFonts w:eastAsiaTheme="minorEastAsia"/>
                <w:u w:val="single"/>
                <w:lang w:val="en-US" w:eastAsia="zh-CN"/>
              </w:rPr>
            </w:pPr>
            <w:r w:rsidRPr="00D1632F">
              <w:rPr>
                <w:rFonts w:eastAsiaTheme="minorEastAsia"/>
                <w:u w:val="single"/>
                <w:lang w:val="en-US" w:eastAsia="zh-CN"/>
              </w:rPr>
              <w:t>FR</w:t>
            </w:r>
            <w:r>
              <w:rPr>
                <w:rFonts w:eastAsiaTheme="minorEastAsia"/>
                <w:u w:val="single"/>
                <w:lang w:val="en-US" w:eastAsia="zh-CN"/>
              </w:rPr>
              <w:t>1</w:t>
            </w:r>
          </w:p>
          <w:p w14:paraId="38A316FE" w14:textId="77777777" w:rsidR="009B33AE" w:rsidRPr="00DF5F93" w:rsidRDefault="009B33AE" w:rsidP="009B33AE">
            <w:pPr>
              <w:pStyle w:val="afc"/>
              <w:numPr>
                <w:ilvl w:val="0"/>
                <w:numId w:val="31"/>
              </w:numPr>
              <w:rPr>
                <w:rFonts w:eastAsiaTheme="minorEastAsia"/>
                <w:lang w:val="en-US" w:eastAsia="zh-CN"/>
              </w:rPr>
            </w:pPr>
            <w:r w:rsidRPr="00D1632F">
              <w:rPr>
                <w:rFonts w:eastAsiaTheme="minorEastAsia"/>
                <w:lang w:val="en-US" w:eastAsia="zh-CN"/>
              </w:rPr>
              <w:t>During initial access</w:t>
            </w:r>
            <w:r>
              <w:rPr>
                <w:rFonts w:eastAsiaTheme="minorEastAsia"/>
                <w:color w:val="7030A0"/>
                <w:lang w:val="en-US" w:eastAsia="zh-CN"/>
              </w:rPr>
              <w:t xml:space="preserve">: </w:t>
            </w:r>
            <w:r w:rsidRPr="00D1632F">
              <w:rPr>
                <w:rFonts w:eastAsiaTheme="minorEastAsia"/>
                <w:lang w:val="en-US" w:eastAsia="zh-CN"/>
              </w:rPr>
              <w:t>OK with the FFS.</w:t>
            </w:r>
            <w:r>
              <w:rPr>
                <w:rFonts w:eastAsiaTheme="minorEastAsia"/>
                <w:lang w:val="en-US" w:eastAsia="zh-CN"/>
              </w:rPr>
              <w:t xml:space="preserve"> In this case, in our view, the UE can </w:t>
            </w:r>
            <w:r w:rsidRPr="00D97B80">
              <w:rPr>
                <w:rFonts w:eastAsiaTheme="minorEastAsia"/>
                <w:lang w:val="en-US" w:eastAsia="zh-CN"/>
              </w:rPr>
              <w:t>rely on RF retuning to monitor SSB outside the separate initial DL BWP</w:t>
            </w:r>
            <w:r>
              <w:rPr>
                <w:rFonts w:eastAsiaTheme="minorEastAsia"/>
                <w:lang w:val="en-US" w:eastAsia="zh-CN"/>
              </w:rPr>
              <w:t>.</w:t>
            </w:r>
            <w:r w:rsidRPr="00D97B80">
              <w:rPr>
                <w:rFonts w:eastAsiaTheme="minorEastAsia"/>
                <w:lang w:val="en-US" w:eastAsia="zh-CN"/>
              </w:rPr>
              <w:t xml:space="preserve"> </w:t>
            </w:r>
            <w:r w:rsidRPr="00DF5F93">
              <w:rPr>
                <w:rFonts w:eastAsiaTheme="minorEastAsia"/>
                <w:lang w:val="en-US" w:eastAsia="zh-CN"/>
              </w:rPr>
              <w:t>We are also fine with leaving th</w:t>
            </w:r>
            <w:r>
              <w:rPr>
                <w:rFonts w:eastAsiaTheme="minorEastAsia"/>
                <w:lang w:val="en-US" w:eastAsia="zh-CN"/>
              </w:rPr>
              <w:t>e</w:t>
            </w:r>
            <w:r w:rsidRPr="00DF5F93">
              <w:rPr>
                <w:rFonts w:eastAsiaTheme="minorEastAsia"/>
                <w:lang w:val="en-US" w:eastAsia="zh-CN"/>
              </w:rPr>
              <w:t xml:space="preserve"> decision to RAN4</w:t>
            </w:r>
            <w:r>
              <w:rPr>
                <w:rFonts w:eastAsiaTheme="minorEastAsia"/>
                <w:lang w:val="en-US" w:eastAsia="zh-CN"/>
              </w:rPr>
              <w:t>, e.g.:</w:t>
            </w:r>
          </w:p>
          <w:p w14:paraId="63B5F034" w14:textId="77777777" w:rsidR="009B33AE" w:rsidRPr="00D1632F" w:rsidRDefault="009B33AE" w:rsidP="009B33AE">
            <w:pPr>
              <w:pStyle w:val="afc"/>
              <w:numPr>
                <w:ilvl w:val="1"/>
                <w:numId w:val="31"/>
              </w:numPr>
              <w:rPr>
                <w:rFonts w:eastAsiaTheme="minorEastAsia"/>
                <w:lang w:val="en-US" w:eastAsia="zh-CN"/>
              </w:rPr>
            </w:pPr>
            <w:r w:rsidRPr="00DF5F93">
              <w:rPr>
                <w:rFonts w:eastAsiaTheme="minorEastAsia"/>
                <w:lang w:val="en-US" w:eastAsia="zh-CN"/>
              </w:rPr>
              <w:t xml:space="preserve">Whether or not SSB is always transmitted in the separate initial DL BWP </w:t>
            </w:r>
            <w:r w:rsidRPr="00D1632F">
              <w:rPr>
                <w:rFonts w:eastAsiaTheme="minorEastAsia"/>
                <w:lang w:val="en-US" w:eastAsia="zh-CN"/>
              </w:rPr>
              <w:t xml:space="preserve">during initial access </w:t>
            </w:r>
            <w:r w:rsidRPr="00DF5F93">
              <w:rPr>
                <w:rFonts w:eastAsiaTheme="minorEastAsia"/>
                <w:lang w:val="en-US" w:eastAsia="zh-CN"/>
              </w:rPr>
              <w:t>is up to RAN4.</w:t>
            </w:r>
          </w:p>
          <w:p w14:paraId="55CCE43D" w14:textId="77777777" w:rsidR="009B33AE" w:rsidRPr="00240E34" w:rsidRDefault="009B33AE" w:rsidP="009B33AE">
            <w:pPr>
              <w:pStyle w:val="afc"/>
              <w:numPr>
                <w:ilvl w:val="0"/>
                <w:numId w:val="31"/>
              </w:numPr>
              <w:rPr>
                <w:rFonts w:eastAsiaTheme="minorEastAsia"/>
                <w:lang w:val="en-US" w:eastAsia="zh-CN"/>
              </w:rPr>
            </w:pPr>
            <w:r w:rsidRPr="00D1632F">
              <w:rPr>
                <w:rFonts w:eastAsiaTheme="minorEastAsia"/>
                <w:lang w:val="en-US" w:eastAsia="zh-CN"/>
              </w:rPr>
              <w:t>After initial access</w:t>
            </w:r>
            <w:r>
              <w:rPr>
                <w:rFonts w:eastAsiaTheme="minorEastAsia"/>
                <w:lang w:val="en-US" w:eastAsia="zh-CN"/>
              </w:rPr>
              <w:t xml:space="preserve">: In RRC_CONNECTED, the UE will be in the RRC-configured non-initial DL BWP (assuming BWP #0 configuration option 1). We do not see a reason why the SSB should be transmitted in the initial DL BWP in this case.  </w:t>
            </w:r>
          </w:p>
          <w:p w14:paraId="305CE0D6" w14:textId="77777777" w:rsidR="009B33AE" w:rsidRPr="00CB0C9C" w:rsidRDefault="009B33AE" w:rsidP="00D1632F">
            <w:pPr>
              <w:rPr>
                <w:rFonts w:eastAsiaTheme="minorEastAsia"/>
                <w:lang w:val="en-US" w:eastAsia="zh-CN"/>
              </w:rPr>
            </w:pPr>
          </w:p>
        </w:tc>
      </w:tr>
      <w:tr w:rsidR="00A849DA" w:rsidRPr="00CB0C9C" w14:paraId="33C7640E" w14:textId="77777777" w:rsidTr="009B33AE">
        <w:tc>
          <w:tcPr>
            <w:tcW w:w="1479" w:type="dxa"/>
          </w:tcPr>
          <w:p w14:paraId="1C568252" w14:textId="331DBD11" w:rsidR="00A849DA" w:rsidRDefault="00A849DA" w:rsidP="00D1632F">
            <w:pPr>
              <w:rPr>
                <w:rFonts w:eastAsiaTheme="minorEastAsia"/>
                <w:lang w:val="en-US" w:eastAsia="zh-CN"/>
              </w:rPr>
            </w:pPr>
            <w:r>
              <w:rPr>
                <w:rFonts w:eastAsiaTheme="minorEastAsia"/>
                <w:lang w:val="en-US" w:eastAsia="zh-CN"/>
              </w:rPr>
              <w:t>Intel</w:t>
            </w:r>
          </w:p>
        </w:tc>
        <w:tc>
          <w:tcPr>
            <w:tcW w:w="1372" w:type="dxa"/>
          </w:tcPr>
          <w:p w14:paraId="3DD245CD" w14:textId="77777777" w:rsidR="00A849DA" w:rsidRDefault="00A849DA" w:rsidP="00D1632F">
            <w:pPr>
              <w:tabs>
                <w:tab w:val="left" w:pos="551"/>
              </w:tabs>
              <w:rPr>
                <w:lang w:val="en-US" w:eastAsia="ko-KR"/>
              </w:rPr>
            </w:pPr>
          </w:p>
        </w:tc>
        <w:tc>
          <w:tcPr>
            <w:tcW w:w="6780" w:type="dxa"/>
          </w:tcPr>
          <w:p w14:paraId="46CCA449" w14:textId="045B2E2D" w:rsidR="00A849DA" w:rsidRPr="00416C6F" w:rsidRDefault="00A00B30" w:rsidP="00D1632F">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76CE8378" w14:textId="77777777" w:rsidTr="009B33AE">
        <w:tc>
          <w:tcPr>
            <w:tcW w:w="1479" w:type="dxa"/>
          </w:tcPr>
          <w:p w14:paraId="1BCA61B0" w14:textId="72577F6E"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E126984" w14:textId="77777777" w:rsidR="005D7817" w:rsidRDefault="005D7817" w:rsidP="005D7817">
            <w:pPr>
              <w:tabs>
                <w:tab w:val="left" w:pos="551"/>
              </w:tabs>
              <w:rPr>
                <w:lang w:val="en-US" w:eastAsia="ko-KR"/>
              </w:rPr>
            </w:pPr>
          </w:p>
        </w:tc>
        <w:tc>
          <w:tcPr>
            <w:tcW w:w="6780" w:type="dxa"/>
          </w:tcPr>
          <w:p w14:paraId="6366B8DB" w14:textId="21C0A4EF" w:rsidR="005D7817" w:rsidRDefault="005D7817" w:rsidP="005D7817">
            <w:pPr>
              <w:rPr>
                <w:rFonts w:eastAsiaTheme="minorEastAsia"/>
                <w:lang w:val="en-US" w:eastAsia="zh-CN"/>
              </w:rPr>
            </w:pPr>
            <w:proofErr w:type="gramStart"/>
            <w:r>
              <w:rPr>
                <w:rFonts w:ascii="Times" w:eastAsiaTheme="minorEastAsia" w:hAnsi="Times" w:cs="Times"/>
                <w:sz w:val="22"/>
                <w:szCs w:val="24"/>
                <w:lang w:val="en-US" w:eastAsia="zh-CN"/>
              </w:rPr>
              <w:t>Basically</w:t>
            </w:r>
            <w:proofErr w:type="gramEnd"/>
            <w:r>
              <w:rPr>
                <w:rFonts w:ascii="Times" w:eastAsiaTheme="minorEastAsia" w:hAnsi="Times" w:cs="Times"/>
                <w:sz w:val="22"/>
                <w:szCs w:val="24"/>
                <w:lang w:val="en-US" w:eastAsia="zh-CN"/>
              </w:rPr>
              <w:t xml:space="preserve"> we are fine with the direction since it was agreed that </w:t>
            </w:r>
            <w:r>
              <w:rPr>
                <w:szCs w:val="22"/>
                <w:lang w:val="en-US" w:eastAsia="zh-CN"/>
              </w:rPr>
              <w:t xml:space="preserve">support FG 6-1 as a mandatory R17 </w:t>
            </w:r>
            <w:proofErr w:type="spellStart"/>
            <w:r>
              <w:rPr>
                <w:szCs w:val="22"/>
                <w:lang w:val="en-US" w:eastAsia="zh-CN"/>
              </w:rPr>
              <w:t>RedCap</w:t>
            </w:r>
            <w:proofErr w:type="spellEnd"/>
            <w:r>
              <w:rPr>
                <w:szCs w:val="22"/>
                <w:lang w:val="en-US" w:eastAsia="zh-CN"/>
              </w:rPr>
              <w:t xml:space="preserve"> UE feature in FR1.</w:t>
            </w:r>
            <w:r>
              <w:rPr>
                <w:rFonts w:ascii="Times" w:eastAsiaTheme="minorEastAsia" w:hAnsi="Times" w:cs="Times"/>
                <w:sz w:val="22"/>
                <w:szCs w:val="24"/>
                <w:lang w:val="en-US" w:eastAsia="zh-CN"/>
              </w:rPr>
              <w:t xml:space="preserve"> But we also a</w:t>
            </w:r>
            <w:r w:rsidRPr="00505B04">
              <w:rPr>
                <w:rFonts w:ascii="Times" w:eastAsiaTheme="minorEastAsia" w:hAnsi="Times" w:cs="Times"/>
                <w:sz w:val="22"/>
                <w:szCs w:val="24"/>
                <w:lang w:val="en-US" w:eastAsia="zh-CN"/>
              </w:rPr>
              <w:t xml:space="preserve">gree with vivo that all the cases shall be addressed together. </w:t>
            </w:r>
          </w:p>
        </w:tc>
      </w:tr>
    </w:tbl>
    <w:p w14:paraId="1686418D" w14:textId="77777777" w:rsidR="00726019"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Several contributions support that an initial DL BWP for </w:t>
      </w:r>
      <w:proofErr w:type="spellStart"/>
      <w:r>
        <w:rPr>
          <w:rFonts w:ascii="Times" w:hAnsi="Times"/>
          <w:szCs w:val="24"/>
          <w:lang w:val="en-US"/>
        </w:rPr>
        <w:t>RedCap</w:t>
      </w:r>
      <w:proofErr w:type="spellEnd"/>
      <w:r>
        <w:rPr>
          <w:rFonts w:ascii="Times" w:hAnsi="Times"/>
          <w:szCs w:val="24"/>
          <w:lang w:val="en-US"/>
        </w:rPr>
        <w:t xml:space="preserve"> UEs can be optionally configured/defined separately from the initial DL BWP for non-</w:t>
      </w:r>
      <w:proofErr w:type="spellStart"/>
      <w:r>
        <w:rPr>
          <w:rFonts w:ascii="Times" w:hAnsi="Times"/>
          <w:szCs w:val="24"/>
          <w:lang w:val="en-US"/>
        </w:rPr>
        <w:t>RedCap</w:t>
      </w:r>
      <w:proofErr w:type="spellEnd"/>
      <w:r>
        <w:rPr>
          <w:rFonts w:ascii="Times" w:hAnsi="Times"/>
          <w:szCs w:val="24"/>
          <w:lang w:val="en-US"/>
        </w:rPr>
        <w:t xml:space="preserve">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lastRenderedPageBreak/>
        <w:t>Medium Priority Proposal 2.2-7</w:t>
      </w:r>
      <w:r>
        <w:rPr>
          <w:b/>
          <w:lang w:val="en-US"/>
        </w:rPr>
        <w:t xml:space="preserve">: An initial DL BWP for </w:t>
      </w:r>
      <w:proofErr w:type="spellStart"/>
      <w:r>
        <w:rPr>
          <w:b/>
          <w:lang w:val="en-US"/>
        </w:rPr>
        <w:t>RedCap</w:t>
      </w:r>
      <w:proofErr w:type="spellEnd"/>
      <w:r>
        <w:rPr>
          <w:b/>
          <w:lang w:val="en-US"/>
        </w:rPr>
        <w:t xml:space="preserve"> UEs can be optionally configured/defined separately from the initial DL BWP for non-</w:t>
      </w:r>
      <w:proofErr w:type="spellStart"/>
      <w:r>
        <w:rPr>
          <w:b/>
          <w:lang w:val="en-US"/>
        </w:rPr>
        <w:t>RedCap</w:t>
      </w:r>
      <w:proofErr w:type="spellEnd"/>
      <w:r>
        <w:rPr>
          <w:b/>
          <w:lang w:val="en-US"/>
        </w:rPr>
        <w:t xml:space="preserve"> UEs in FDD.</w:t>
      </w:r>
    </w:p>
    <w:tbl>
      <w:tblPr>
        <w:tblStyle w:val="af6"/>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1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2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w:t>
      </w:r>
      <w:proofErr w:type="spellStart"/>
      <w:r>
        <w:rPr>
          <w:lang w:val="en-US"/>
        </w:rPr>
        <w:t>RedCap</w:t>
      </w:r>
      <w:proofErr w:type="spellEnd"/>
      <w:r>
        <w:rPr>
          <w:lang w:val="en-US"/>
        </w:rPr>
        <w:t xml:space="preserve"> UE is not expected to operate with an initial DL BWP wider than the maximum </w:t>
      </w:r>
      <w:proofErr w:type="spellStart"/>
      <w:r>
        <w:rPr>
          <w:lang w:val="en-US"/>
        </w:rPr>
        <w:t>RedCap</w:t>
      </w:r>
      <w:proofErr w:type="spellEnd"/>
      <w:r>
        <w:rPr>
          <w:lang w:val="en-US"/>
        </w:rPr>
        <w:t xml:space="preserve">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168641AB"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bl>
      <w:tblPr>
        <w:tblStyle w:val="af6"/>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B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Yu Mincho"/>
                <w:lang w:val="en-US" w:eastAsia="ja-JP"/>
              </w:rPr>
            </w:pPr>
            <w:r>
              <w:rPr>
                <w:rFonts w:eastAsia="Yu Mincho"/>
                <w:lang w:val="en-US" w:eastAsia="ja-JP"/>
              </w:rPr>
              <w:t>MediaTek</w:t>
            </w:r>
          </w:p>
        </w:tc>
        <w:tc>
          <w:tcPr>
            <w:tcW w:w="1372" w:type="dxa"/>
          </w:tcPr>
          <w:p w14:paraId="168641D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Yu Mincho"/>
                <w:lang w:val="en-US" w:eastAsia="ja-JP"/>
              </w:rPr>
            </w:pPr>
            <w:r>
              <w:rPr>
                <w:rFonts w:eastAsia="Yu Mincho"/>
                <w:lang w:val="en-US" w:eastAsia="ja-JP"/>
              </w:rPr>
              <w:t>CMCC</w:t>
            </w:r>
          </w:p>
        </w:tc>
        <w:tc>
          <w:tcPr>
            <w:tcW w:w="1372" w:type="dxa"/>
          </w:tcPr>
          <w:p w14:paraId="168641D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Yu Mincho"/>
                <w:lang w:val="en-US" w:eastAsia="ja-JP"/>
              </w:rPr>
            </w:pPr>
            <w:r>
              <w:rPr>
                <w:rFonts w:eastAsia="Yu Mincho"/>
                <w:lang w:val="en-US" w:eastAsia="ja-JP"/>
              </w:rPr>
              <w:t>NEC</w:t>
            </w:r>
          </w:p>
        </w:tc>
        <w:tc>
          <w:tcPr>
            <w:tcW w:w="1372" w:type="dxa"/>
          </w:tcPr>
          <w:p w14:paraId="168641E6"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Yu Mincho"/>
                <w:lang w:val="en-US" w:eastAsia="ja-JP"/>
              </w:rPr>
            </w:pPr>
            <w:r>
              <w:rPr>
                <w:rFonts w:eastAsia="Yu Mincho"/>
                <w:lang w:val="en-US" w:eastAsia="ja-JP"/>
              </w:rPr>
              <w:t>Nokia, NSB</w:t>
            </w:r>
          </w:p>
        </w:tc>
        <w:tc>
          <w:tcPr>
            <w:tcW w:w="1372" w:type="dxa"/>
          </w:tcPr>
          <w:p w14:paraId="168641F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1686421D"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4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58"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16864277"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lastRenderedPageBreak/>
              <w:t xml:space="preserve">Nordic </w:t>
            </w:r>
          </w:p>
        </w:tc>
        <w:tc>
          <w:tcPr>
            <w:tcW w:w="1372" w:type="dxa"/>
          </w:tcPr>
          <w:p w14:paraId="1686428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2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Yu Mincho"/>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2A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77777777"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168642CD"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D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2E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lastRenderedPageBreak/>
              <w:t>CMCC</w:t>
            </w:r>
          </w:p>
        </w:tc>
        <w:tc>
          <w:tcPr>
            <w:tcW w:w="1372" w:type="dxa"/>
          </w:tcPr>
          <w:p w14:paraId="168642E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E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宋体"/>
                <w:lang w:val="en-US" w:eastAsia="zh-CN"/>
              </w:rPr>
            </w:pPr>
            <w:r>
              <w:rPr>
                <w:rFonts w:eastAsia="宋体"/>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E8141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E8141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CA11116" w14:textId="77777777" w:rsidR="00451C98" w:rsidRDefault="00451C98" w:rsidP="00E8141D">
            <w:pPr>
              <w:tabs>
                <w:tab w:val="left" w:pos="551"/>
              </w:tabs>
              <w:rPr>
                <w:rFonts w:eastAsiaTheme="minorEastAsia"/>
                <w:lang w:val="en-US" w:eastAsia="zh-CN"/>
              </w:rPr>
            </w:pPr>
          </w:p>
        </w:tc>
        <w:tc>
          <w:tcPr>
            <w:tcW w:w="6780" w:type="dxa"/>
          </w:tcPr>
          <w:p w14:paraId="4A196A6F" w14:textId="77777777" w:rsidR="00451C98" w:rsidRDefault="00451C98" w:rsidP="00E8141D">
            <w:pPr>
              <w:rPr>
                <w:rFonts w:eastAsiaTheme="minorEastAsia"/>
                <w:lang w:val="en-US" w:eastAsia="zh-CN"/>
              </w:rPr>
            </w:pPr>
          </w:p>
        </w:tc>
      </w:tr>
      <w:tr w:rsidR="00CF3C92" w14:paraId="5BC13939" w14:textId="77777777" w:rsidTr="008705B6">
        <w:tc>
          <w:tcPr>
            <w:tcW w:w="1479" w:type="dxa"/>
          </w:tcPr>
          <w:p w14:paraId="776864E2" w14:textId="4F10971C" w:rsidR="00CF3C92" w:rsidRDefault="00CF3C92" w:rsidP="00E8141D">
            <w:pPr>
              <w:rPr>
                <w:rFonts w:eastAsia="Yu Mincho"/>
                <w:lang w:val="en-US" w:eastAsia="ja-JP"/>
              </w:rPr>
            </w:pPr>
            <w:r>
              <w:rPr>
                <w:rFonts w:eastAsia="Yu Mincho"/>
                <w:lang w:val="en-US" w:eastAsia="ja-JP"/>
              </w:rPr>
              <w:t>NEC</w:t>
            </w:r>
          </w:p>
        </w:tc>
        <w:tc>
          <w:tcPr>
            <w:tcW w:w="1372" w:type="dxa"/>
          </w:tcPr>
          <w:p w14:paraId="7AF32BEF" w14:textId="4A81E1EA"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5DE95726" w14:textId="77777777" w:rsidR="00CF3C92" w:rsidRDefault="00CF3C92" w:rsidP="00E8141D">
            <w:pPr>
              <w:rPr>
                <w:rFonts w:eastAsiaTheme="minorEastAsia"/>
                <w:lang w:val="en-US" w:eastAsia="zh-CN"/>
              </w:rPr>
            </w:pPr>
          </w:p>
        </w:tc>
      </w:tr>
      <w:tr w:rsidR="00675906" w14:paraId="39FBDD5C" w14:textId="77777777" w:rsidTr="00675906">
        <w:tc>
          <w:tcPr>
            <w:tcW w:w="1479" w:type="dxa"/>
          </w:tcPr>
          <w:p w14:paraId="33579A91" w14:textId="77777777" w:rsidR="00675906" w:rsidRDefault="00675906" w:rsidP="00D1632F">
            <w:pPr>
              <w:rPr>
                <w:rFonts w:eastAsiaTheme="minorEastAsia"/>
                <w:lang w:val="en-US" w:eastAsia="zh-CN"/>
              </w:rPr>
            </w:pPr>
            <w:r>
              <w:rPr>
                <w:rFonts w:eastAsiaTheme="minorEastAsia"/>
                <w:lang w:val="en-US" w:eastAsia="zh-CN"/>
              </w:rPr>
              <w:t>Ericsson</w:t>
            </w:r>
          </w:p>
        </w:tc>
        <w:tc>
          <w:tcPr>
            <w:tcW w:w="1372" w:type="dxa"/>
          </w:tcPr>
          <w:p w14:paraId="42D18491" w14:textId="77777777" w:rsidR="00675906" w:rsidRDefault="00675906" w:rsidP="00D1632F">
            <w:pPr>
              <w:tabs>
                <w:tab w:val="left" w:pos="551"/>
              </w:tabs>
              <w:rPr>
                <w:rFonts w:eastAsia="宋体"/>
                <w:lang w:val="en-US" w:eastAsia="zh-CN"/>
              </w:rPr>
            </w:pPr>
            <w:r>
              <w:rPr>
                <w:rFonts w:eastAsia="宋体"/>
                <w:lang w:val="en-US" w:eastAsia="zh-CN"/>
              </w:rPr>
              <w:t>Y</w:t>
            </w:r>
          </w:p>
        </w:tc>
        <w:tc>
          <w:tcPr>
            <w:tcW w:w="6780" w:type="dxa"/>
          </w:tcPr>
          <w:p w14:paraId="7AD78AFC" w14:textId="77777777" w:rsidR="00675906" w:rsidRDefault="00675906" w:rsidP="00D1632F">
            <w:pPr>
              <w:rPr>
                <w:rFonts w:eastAsiaTheme="minorEastAsia"/>
                <w:lang w:val="en-US" w:eastAsia="zh-CN"/>
              </w:rPr>
            </w:pPr>
          </w:p>
        </w:tc>
      </w:tr>
      <w:tr w:rsidR="00A81C34" w14:paraId="00606D7D" w14:textId="77777777" w:rsidTr="00675906">
        <w:tc>
          <w:tcPr>
            <w:tcW w:w="1479" w:type="dxa"/>
          </w:tcPr>
          <w:p w14:paraId="59CF448E" w14:textId="3F47C0B4" w:rsidR="00A81C34" w:rsidRDefault="00A81C34" w:rsidP="00D1632F">
            <w:pPr>
              <w:rPr>
                <w:rFonts w:eastAsiaTheme="minorEastAsia"/>
                <w:lang w:val="en-US" w:eastAsia="zh-CN"/>
              </w:rPr>
            </w:pPr>
            <w:r>
              <w:rPr>
                <w:rFonts w:eastAsiaTheme="minorEastAsia"/>
                <w:lang w:val="en-US" w:eastAsia="zh-CN"/>
              </w:rPr>
              <w:t>Intel</w:t>
            </w:r>
          </w:p>
        </w:tc>
        <w:tc>
          <w:tcPr>
            <w:tcW w:w="1372" w:type="dxa"/>
          </w:tcPr>
          <w:p w14:paraId="7F85D366" w14:textId="3EB890D5" w:rsidR="00A81C34" w:rsidRDefault="00A81C34" w:rsidP="00D1632F">
            <w:pPr>
              <w:tabs>
                <w:tab w:val="left" w:pos="551"/>
              </w:tabs>
              <w:rPr>
                <w:rFonts w:eastAsia="宋体"/>
                <w:lang w:val="en-US" w:eastAsia="zh-CN"/>
              </w:rPr>
            </w:pPr>
            <w:r>
              <w:rPr>
                <w:rFonts w:eastAsia="宋体"/>
                <w:lang w:val="en-US" w:eastAsia="zh-CN"/>
              </w:rPr>
              <w:t>Y</w:t>
            </w:r>
          </w:p>
        </w:tc>
        <w:tc>
          <w:tcPr>
            <w:tcW w:w="6780" w:type="dxa"/>
          </w:tcPr>
          <w:p w14:paraId="4C0BEBC3" w14:textId="77777777" w:rsidR="00A81C34" w:rsidRDefault="00A81C34" w:rsidP="00D1632F">
            <w:pPr>
              <w:rPr>
                <w:rFonts w:eastAsiaTheme="minorEastAsia"/>
                <w:lang w:val="en-US" w:eastAsia="zh-CN"/>
              </w:rPr>
            </w:pPr>
          </w:p>
        </w:tc>
      </w:tr>
      <w:tr w:rsidR="005D7817" w14:paraId="58B29C3D" w14:textId="77777777" w:rsidTr="005D7817">
        <w:trPr>
          <w:trHeight w:val="313"/>
        </w:trPr>
        <w:tc>
          <w:tcPr>
            <w:tcW w:w="1479" w:type="dxa"/>
          </w:tcPr>
          <w:p w14:paraId="6ED2FEB6" w14:textId="1001C334"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F827026" w14:textId="2EAA5CEF"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14:paraId="3A15282A" w14:textId="77777777" w:rsidR="005D7817" w:rsidRDefault="005D7817" w:rsidP="005D7817">
            <w:pPr>
              <w:rPr>
                <w:rFonts w:eastAsiaTheme="minorEastAsia"/>
                <w:lang w:val="en-US" w:eastAsia="zh-CN"/>
              </w:rPr>
            </w:pPr>
          </w:p>
        </w:tc>
      </w:tr>
    </w:tbl>
    <w:p w14:paraId="168642F3" w14:textId="77777777" w:rsidR="00726019" w:rsidRDefault="00726019">
      <w:pPr>
        <w:spacing w:after="100" w:afterAutospacing="1"/>
        <w:jc w:val="both"/>
        <w:rPr>
          <w:lang w:val="en-US"/>
        </w:rPr>
      </w:pPr>
    </w:p>
    <w:p w14:paraId="168642F4" w14:textId="77777777" w:rsidR="00726019" w:rsidRDefault="004C6D2D">
      <w:pPr>
        <w:pStyle w:val="1"/>
        <w:ind w:left="1134" w:hanging="1134"/>
        <w:rPr>
          <w:lang w:val="en-US"/>
        </w:rPr>
      </w:pPr>
      <w:r>
        <w:rPr>
          <w:lang w:val="en-US"/>
        </w:rPr>
        <w:t>Initial UL BWP</w:t>
      </w:r>
    </w:p>
    <w:p w14:paraId="168642F5" w14:textId="77777777" w:rsidR="00726019" w:rsidRDefault="004C6D2D">
      <w:pPr>
        <w:pStyle w:val="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maximum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a separate initial UL BWP no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maximum bandwidth is configured/defined for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w:t>
            </w:r>
            <w:proofErr w:type="spellStart"/>
            <w:r>
              <w:rPr>
                <w:rFonts w:ascii="Times" w:hAnsi="Times"/>
                <w:szCs w:val="24"/>
              </w:rPr>
              <w:t>RedCap</w:t>
            </w:r>
            <w:proofErr w:type="spellEnd"/>
            <w:r>
              <w:rPr>
                <w:rFonts w:ascii="Times" w:hAnsi="Times"/>
                <w:szCs w:val="24"/>
              </w:rPr>
              <w:t xml:space="preserve"> UEs is not configured to be wider than the </w:t>
            </w:r>
            <w:proofErr w:type="spellStart"/>
            <w:r>
              <w:rPr>
                <w:rFonts w:ascii="Times" w:hAnsi="Times"/>
                <w:szCs w:val="24"/>
              </w:rPr>
              <w:t>RedCap</w:t>
            </w:r>
            <w:proofErr w:type="spellEnd"/>
            <w:r>
              <w:rPr>
                <w:rFonts w:ascii="Times" w:hAnsi="Times"/>
                <w:szCs w:val="24"/>
              </w:rPr>
              <w:t xml:space="preserve"> UE bandwidth, a separate initial UL BWP can optionally be configured/defined for </w:t>
            </w:r>
            <w:proofErr w:type="spellStart"/>
            <w:r>
              <w:rPr>
                <w:rFonts w:ascii="Times" w:hAnsi="Times"/>
                <w:szCs w:val="24"/>
              </w:rPr>
              <w:t>RedCap</w:t>
            </w:r>
            <w:proofErr w:type="spellEnd"/>
            <w:r>
              <w:rPr>
                <w:rFonts w:ascii="Times" w:hAnsi="Times"/>
                <w:szCs w:val="24"/>
              </w:rPr>
              <w:t xml:space="preserve">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 xml:space="preserve">RO sharing between </w:t>
            </w:r>
            <w:proofErr w:type="spellStart"/>
            <w:r>
              <w:rPr>
                <w:rFonts w:ascii="Times" w:hAnsi="Times"/>
                <w:szCs w:val="24"/>
              </w:rPr>
              <w:t>RedCap</w:t>
            </w:r>
            <w:proofErr w:type="spellEnd"/>
            <w:r>
              <w:rPr>
                <w:rFonts w:ascii="Times" w:hAnsi="Times"/>
                <w:szCs w:val="24"/>
              </w:rPr>
              <w:t xml:space="preserve"> and non-</w:t>
            </w:r>
            <w:proofErr w:type="spellStart"/>
            <w:r>
              <w:rPr>
                <w:rFonts w:ascii="Times" w:hAnsi="Times"/>
                <w:szCs w:val="24"/>
              </w:rPr>
              <w:t>RedCap</w:t>
            </w:r>
            <w:proofErr w:type="spellEnd"/>
            <w:r>
              <w:rPr>
                <w:rFonts w:ascii="Times" w:hAnsi="Times"/>
                <w:szCs w:val="24"/>
              </w:rPr>
              <w:t xml:space="preserve">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w:t>
      </w:r>
      <w:proofErr w:type="spellStart"/>
      <w:r>
        <w:rPr>
          <w:rFonts w:ascii="Times" w:hAnsi="Times"/>
          <w:szCs w:val="24"/>
          <w:lang w:val="en-US"/>
        </w:rPr>
        <w:t>RedCap</w:t>
      </w:r>
      <w:proofErr w:type="spellEnd"/>
      <w:r>
        <w:rPr>
          <w:rFonts w:ascii="Times" w:hAnsi="Times"/>
          <w:szCs w:val="24"/>
          <w:lang w:val="en-US"/>
        </w:rPr>
        <w:t xml:space="preserve"> UEs and RO sharing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must be clarified. </w:t>
      </w:r>
      <w:bookmarkStart w:id="13" w:name="_Hlk79677298"/>
      <w:r>
        <w:rPr>
          <w:rFonts w:ascii="Times" w:hAnsi="Times"/>
          <w:szCs w:val="24"/>
          <w:lang w:val="en-US"/>
        </w:rPr>
        <w:t xml:space="preserve">Regarding RO sharing, the FL’s understanding is that ROs can be fully or partially shared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Companies are encouraged to provide necessary clarifications if needed.</w:t>
      </w:r>
    </w:p>
    <w:bookmarkEnd w:id="13"/>
    <w:p w14:paraId="16864304" w14:textId="77777777" w:rsidR="00726019" w:rsidRDefault="004C6D2D">
      <w:pPr>
        <w:jc w:val="both"/>
        <w:rPr>
          <w:b/>
        </w:rPr>
      </w:pPr>
      <w:r>
        <w:rPr>
          <w:b/>
          <w:highlight w:val="yellow"/>
        </w:rPr>
        <w:lastRenderedPageBreak/>
        <w:t>FL1 High Priority Proposal 3.1-1</w:t>
      </w:r>
      <w:r>
        <w:rPr>
          <w:b/>
        </w:rPr>
        <w:t>: Confirm the following working assumption from RAN1#105-e:</w:t>
      </w:r>
    </w:p>
    <w:p w14:paraId="16864305"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16864306"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10164" w:type="dxa"/>
        <w:tblLayout w:type="fixed"/>
        <w:tblLook w:val="04A0" w:firstRow="1" w:lastRow="0" w:firstColumn="1" w:lastColumn="0" w:noHBand="0" w:noVBand="1"/>
      </w:tblPr>
      <w:tblGrid>
        <w:gridCol w:w="1472"/>
        <w:gridCol w:w="916"/>
        <w:gridCol w:w="7776"/>
      </w:tblGrid>
      <w:tr w:rsidR="00726019" w14:paraId="1686430C" w14:textId="77777777" w:rsidTr="00AB4C2A">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rsidTr="00AB4C2A">
        <w:tc>
          <w:tcPr>
            <w:tcW w:w="1472" w:type="dxa"/>
          </w:tcPr>
          <w:p w14:paraId="168643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rsidTr="00AB4C2A">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rsidTr="00AB4C2A">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afc"/>
              <w:numPr>
                <w:ilvl w:val="0"/>
                <w:numId w:val="35"/>
              </w:numPr>
              <w:rPr>
                <w:sz w:val="20"/>
                <w:szCs w:val="20"/>
                <w:lang w:val="en-US" w:eastAsia="ko-KR"/>
              </w:rPr>
            </w:pPr>
            <w:r>
              <w:rPr>
                <w:sz w:val="20"/>
                <w:szCs w:val="20"/>
                <w:lang w:val="en-US" w:eastAsia="ko-KR"/>
              </w:rPr>
              <w:t>Both during and after initial access, for the scenario where the initial UL BWP for non-</w:t>
            </w:r>
            <w:proofErr w:type="spellStart"/>
            <w:r>
              <w:rPr>
                <w:sz w:val="20"/>
                <w:szCs w:val="20"/>
                <w:lang w:val="en-US" w:eastAsia="ko-KR"/>
              </w:rPr>
              <w:t>RedCap</w:t>
            </w:r>
            <w:proofErr w:type="spellEnd"/>
            <w:r>
              <w:rPr>
                <w:sz w:val="20"/>
                <w:szCs w:val="20"/>
                <w:lang w:val="en-US" w:eastAsia="ko-KR"/>
              </w:rPr>
              <w:t xml:space="preserve"> UEs is configured to be wider than the </w:t>
            </w:r>
            <w:proofErr w:type="spellStart"/>
            <w:r>
              <w:rPr>
                <w:sz w:val="20"/>
                <w:szCs w:val="20"/>
                <w:lang w:val="en-US" w:eastAsia="ko-KR"/>
              </w:rPr>
              <w:t>RedCap</w:t>
            </w:r>
            <w:proofErr w:type="spellEnd"/>
            <w:r>
              <w:rPr>
                <w:sz w:val="20"/>
                <w:szCs w:val="20"/>
                <w:lang w:val="en-US" w:eastAsia="ko-KR"/>
              </w:rPr>
              <w:t xml:space="preserve"> UE bandwidth, a separate initial UL BWP no wider than the </w:t>
            </w:r>
            <w:proofErr w:type="spellStart"/>
            <w:r>
              <w:rPr>
                <w:sz w:val="20"/>
                <w:szCs w:val="20"/>
                <w:lang w:val="en-US" w:eastAsia="ko-KR"/>
              </w:rPr>
              <w:t>RedCap</w:t>
            </w:r>
            <w:proofErr w:type="spellEnd"/>
            <w:r>
              <w:rPr>
                <w:sz w:val="20"/>
                <w:szCs w:val="20"/>
                <w:lang w:val="en-US" w:eastAsia="ko-KR"/>
              </w:rPr>
              <w:t xml:space="preserve"> UE maximum bandwidth is configured/defined for </w:t>
            </w:r>
            <w:proofErr w:type="spellStart"/>
            <w:r>
              <w:rPr>
                <w:sz w:val="20"/>
                <w:szCs w:val="20"/>
                <w:lang w:val="en-US" w:eastAsia="ko-KR"/>
              </w:rPr>
              <w:t>RedCap</w:t>
            </w:r>
            <w:proofErr w:type="spellEnd"/>
            <w:r>
              <w:rPr>
                <w:sz w:val="20"/>
                <w:szCs w:val="20"/>
                <w:lang w:val="en-US" w:eastAsia="ko-KR"/>
              </w:rPr>
              <w:t xml:space="preserve"> UEs.</w:t>
            </w:r>
          </w:p>
          <w:p w14:paraId="16864318" w14:textId="77777777" w:rsidR="00726019" w:rsidRDefault="004C6D2D">
            <w:pPr>
              <w:pStyle w:val="afc"/>
              <w:numPr>
                <w:ilvl w:val="0"/>
                <w:numId w:val="35"/>
              </w:numPr>
              <w:rPr>
                <w:sz w:val="20"/>
                <w:szCs w:val="20"/>
                <w:lang w:val="en-US" w:eastAsia="ko-KR"/>
              </w:rPr>
            </w:pPr>
            <w:r>
              <w:rPr>
                <w:sz w:val="20"/>
                <w:szCs w:val="20"/>
                <w:lang w:val="en-US" w:eastAsia="ko-KR"/>
              </w:rPr>
              <w:t xml:space="preserve">For </w:t>
            </w:r>
            <w:proofErr w:type="spellStart"/>
            <w:r>
              <w:rPr>
                <w:sz w:val="20"/>
                <w:szCs w:val="20"/>
                <w:lang w:val="en-US" w:eastAsia="ko-KR"/>
              </w:rPr>
              <w:t>RedCap</w:t>
            </w:r>
            <w:proofErr w:type="spellEnd"/>
            <w:r>
              <w:rPr>
                <w:sz w:val="20"/>
                <w:szCs w:val="20"/>
                <w:lang w:val="en-US" w:eastAsia="ko-KR"/>
              </w:rPr>
              <w:t xml:space="preserve"> UE, center frequency should be the same for the initial DL and initial UL BWPs in TDD operation. </w:t>
            </w:r>
          </w:p>
          <w:p w14:paraId="16864319" w14:textId="77777777" w:rsidR="00726019" w:rsidRDefault="004C6D2D">
            <w:pPr>
              <w:pStyle w:val="afc"/>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rsidTr="00AB4C2A">
        <w:tc>
          <w:tcPr>
            <w:tcW w:w="1472" w:type="dxa"/>
          </w:tcPr>
          <w:p w14:paraId="1686431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1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rsidTr="00AB4C2A">
        <w:tc>
          <w:tcPr>
            <w:tcW w:w="1472" w:type="dxa"/>
          </w:tcPr>
          <w:p w14:paraId="1686431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21" w14:textId="77777777" w:rsidR="00726019" w:rsidRDefault="00726019">
            <w:pPr>
              <w:pStyle w:val="afc"/>
              <w:ind w:left="360"/>
              <w:rPr>
                <w:sz w:val="20"/>
                <w:szCs w:val="20"/>
                <w:lang w:val="en-US" w:eastAsia="ko-KR"/>
              </w:rPr>
            </w:pPr>
          </w:p>
        </w:tc>
      </w:tr>
      <w:tr w:rsidR="00726019" w14:paraId="16864326" w14:textId="77777777" w:rsidTr="00AB4C2A">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afc"/>
              <w:ind w:left="360"/>
              <w:rPr>
                <w:sz w:val="20"/>
                <w:szCs w:val="20"/>
                <w:lang w:val="en-US" w:eastAsia="ko-KR"/>
              </w:rPr>
            </w:pPr>
          </w:p>
        </w:tc>
      </w:tr>
      <w:tr w:rsidR="00726019" w14:paraId="1686432B" w14:textId="77777777" w:rsidTr="00AB4C2A">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afc"/>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726019" w14:paraId="1686432F" w14:textId="77777777" w:rsidTr="00AB4C2A">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rsidTr="00AB4C2A">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rsidTr="00AB4C2A">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rsidTr="00AB4C2A">
        <w:tc>
          <w:tcPr>
            <w:tcW w:w="1472" w:type="dxa"/>
          </w:tcPr>
          <w:p w14:paraId="16864338" w14:textId="77777777" w:rsidR="00726019" w:rsidRDefault="004C6D2D">
            <w:pPr>
              <w:rPr>
                <w:rFonts w:eastAsia="Yu Mincho"/>
                <w:lang w:val="en-US" w:eastAsia="ja-JP"/>
              </w:rPr>
            </w:pPr>
            <w:r>
              <w:rPr>
                <w:rFonts w:eastAsia="Yu Mincho"/>
                <w:lang w:val="en-US" w:eastAsia="ja-JP"/>
              </w:rPr>
              <w:t>CMCC</w:t>
            </w:r>
          </w:p>
        </w:tc>
        <w:tc>
          <w:tcPr>
            <w:tcW w:w="916" w:type="dxa"/>
          </w:tcPr>
          <w:p w14:paraId="1686433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rsidTr="00AB4C2A">
        <w:tc>
          <w:tcPr>
            <w:tcW w:w="1472" w:type="dxa"/>
          </w:tcPr>
          <w:p w14:paraId="1686433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33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rsidTr="00AB4C2A">
        <w:tc>
          <w:tcPr>
            <w:tcW w:w="1472" w:type="dxa"/>
          </w:tcPr>
          <w:p w14:paraId="16864340" w14:textId="77777777" w:rsidR="00726019" w:rsidRDefault="004C6D2D">
            <w:pPr>
              <w:rPr>
                <w:rFonts w:eastAsia="Yu Mincho"/>
                <w:lang w:val="en-US" w:eastAsia="ja-JP"/>
              </w:rPr>
            </w:pPr>
            <w:r>
              <w:rPr>
                <w:rFonts w:eastAsia="Yu Mincho"/>
                <w:lang w:val="en-US" w:eastAsia="ja-JP"/>
              </w:rPr>
              <w:t>NEC</w:t>
            </w:r>
          </w:p>
        </w:tc>
        <w:tc>
          <w:tcPr>
            <w:tcW w:w="916" w:type="dxa"/>
          </w:tcPr>
          <w:p w14:paraId="16864341"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rsidTr="00AB4C2A">
        <w:tc>
          <w:tcPr>
            <w:tcW w:w="1472" w:type="dxa"/>
          </w:tcPr>
          <w:p w14:paraId="16864344"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rsidTr="00AB4C2A">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rsidTr="00AB4C2A">
        <w:tc>
          <w:tcPr>
            <w:tcW w:w="1472" w:type="dxa"/>
          </w:tcPr>
          <w:p w14:paraId="1686434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rsidTr="00AB4C2A">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rsidTr="00AB4C2A">
        <w:tc>
          <w:tcPr>
            <w:tcW w:w="1472" w:type="dxa"/>
          </w:tcPr>
          <w:p w14:paraId="16864354" w14:textId="77777777" w:rsidR="00726019" w:rsidRDefault="004C6D2D">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rsidTr="00AB4C2A">
        <w:tc>
          <w:tcPr>
            <w:tcW w:w="1472" w:type="dxa"/>
          </w:tcPr>
          <w:p w14:paraId="16864358" w14:textId="77777777" w:rsidR="00726019" w:rsidRDefault="004C6D2D">
            <w:pPr>
              <w:rPr>
                <w:rFonts w:eastAsia="Yu Mincho"/>
                <w:lang w:val="en-US" w:eastAsia="ja-JP"/>
              </w:rPr>
            </w:pPr>
            <w:r>
              <w:rPr>
                <w:rFonts w:eastAsia="Yu Mincho"/>
                <w:lang w:val="en-US" w:eastAsia="ja-JP"/>
              </w:rPr>
              <w:t>Nokia, NSB</w:t>
            </w:r>
          </w:p>
        </w:tc>
        <w:tc>
          <w:tcPr>
            <w:tcW w:w="916" w:type="dxa"/>
          </w:tcPr>
          <w:p w14:paraId="1686435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rsidTr="00AB4C2A">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rsidTr="00AB4C2A">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rsidTr="00AB4C2A">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rsidTr="00AB4C2A">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rsidTr="00AB4C2A">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rsidTr="00AB4C2A">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rsidTr="00AB4C2A">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16864379"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80" w14:textId="77777777" w:rsidTr="00AB4C2A">
        <w:tc>
          <w:tcPr>
            <w:tcW w:w="1472" w:type="dxa"/>
          </w:tcPr>
          <w:p w14:paraId="1686437D" w14:textId="77777777" w:rsidR="00726019" w:rsidRDefault="004C6D2D">
            <w:pPr>
              <w:rPr>
                <w:lang w:val="en-US" w:eastAsia="ko-KR"/>
              </w:rPr>
            </w:pPr>
            <w:r>
              <w:rPr>
                <w:lang w:val="en-US" w:eastAsia="ko-KR"/>
              </w:rPr>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rsidTr="00AB4C2A">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rsidTr="00AB4C2A">
        <w:tc>
          <w:tcPr>
            <w:tcW w:w="1472" w:type="dxa"/>
          </w:tcPr>
          <w:p w14:paraId="1686438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rsidTr="00AB4C2A">
        <w:tc>
          <w:tcPr>
            <w:tcW w:w="1472" w:type="dxa"/>
          </w:tcPr>
          <w:p w14:paraId="1686438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rsidTr="00AB4C2A">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rsidTr="00AB4C2A">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rsidTr="00AB4C2A">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afc"/>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1686439D" w14:textId="77777777" w:rsidTr="00AB4C2A">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rsidTr="00AB4C2A">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rsidTr="00AB4C2A">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rsidTr="00AB4C2A">
        <w:tc>
          <w:tcPr>
            <w:tcW w:w="1472" w:type="dxa"/>
          </w:tcPr>
          <w:p w14:paraId="168643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rsidTr="00AB4C2A">
        <w:tc>
          <w:tcPr>
            <w:tcW w:w="1472" w:type="dxa"/>
          </w:tcPr>
          <w:p w14:paraId="168643AA" w14:textId="77777777" w:rsidR="00726019" w:rsidRDefault="004C6D2D">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rsidTr="00AB4C2A">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rsidTr="00AB4C2A">
        <w:tc>
          <w:tcPr>
            <w:tcW w:w="1472" w:type="dxa"/>
          </w:tcPr>
          <w:p w14:paraId="168643B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rsidTr="00AB4C2A">
        <w:tc>
          <w:tcPr>
            <w:tcW w:w="1472" w:type="dxa"/>
          </w:tcPr>
          <w:p w14:paraId="168643B6"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rsidTr="00AB4C2A">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BB"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rsidTr="00AB4C2A">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rsidTr="00AB4C2A">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宋体"/>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rsidTr="00AB4C2A">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rsidTr="00AB4C2A">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rsidTr="00AB4C2A">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宋体"/>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rsidTr="00AB4C2A">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rsidTr="00AB4C2A">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168643DA"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rsidTr="00AB4C2A">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rsidTr="00AB4C2A">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rsidTr="00AB4C2A">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rsidTr="00AB4C2A">
        <w:tc>
          <w:tcPr>
            <w:tcW w:w="1472" w:type="dxa"/>
          </w:tcPr>
          <w:p w14:paraId="168643EA"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68643E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rsidTr="00AB4C2A">
        <w:tc>
          <w:tcPr>
            <w:tcW w:w="1472" w:type="dxa"/>
          </w:tcPr>
          <w:p w14:paraId="168643EE" w14:textId="77777777" w:rsidR="00726019" w:rsidRDefault="004C6D2D">
            <w:pPr>
              <w:rPr>
                <w:rFonts w:eastAsia="Yu Mincho"/>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rsidTr="00AB4C2A">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rsidTr="00AB4C2A">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rsidTr="00AB4C2A">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rsidTr="00AB4C2A">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rsidTr="00AB4C2A">
        <w:tc>
          <w:tcPr>
            <w:tcW w:w="1472" w:type="dxa"/>
          </w:tcPr>
          <w:p w14:paraId="16864402" w14:textId="77777777" w:rsidR="00726019" w:rsidRDefault="004C6D2D">
            <w:pPr>
              <w:rPr>
                <w:rFonts w:eastAsiaTheme="minorEastAsia"/>
                <w:lang w:val="en-US" w:eastAsia="zh-CN"/>
              </w:rPr>
            </w:pPr>
            <w:r>
              <w:rPr>
                <w:lang w:val="en-US" w:eastAsia="ko-KR"/>
              </w:rPr>
              <w:lastRenderedPageBreak/>
              <w:t>Intel</w:t>
            </w:r>
          </w:p>
        </w:tc>
        <w:tc>
          <w:tcPr>
            <w:tcW w:w="916" w:type="dxa"/>
          </w:tcPr>
          <w:p w14:paraId="1686440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rsidTr="00AB4C2A">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rsidTr="00AB4C2A">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宋体"/>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afc"/>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afc"/>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afc"/>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16864411" w14:textId="77777777" w:rsidR="00726019" w:rsidRDefault="004C6D2D">
            <w:pPr>
              <w:pStyle w:val="afc"/>
              <w:numPr>
                <w:ilvl w:val="0"/>
                <w:numId w:val="37"/>
              </w:numPr>
              <w:rPr>
                <w:sz w:val="20"/>
                <w:szCs w:val="20"/>
                <w:lang w:val="en-US" w:eastAsia="ko-KR"/>
              </w:rPr>
            </w:pPr>
            <w:r>
              <w:rPr>
                <w:sz w:val="20"/>
                <w:szCs w:val="20"/>
                <w:lang w:val="en-US" w:eastAsia="ko-KR"/>
              </w:rPr>
              <w:t>For non-</w:t>
            </w:r>
            <w:proofErr w:type="spellStart"/>
            <w:r>
              <w:rPr>
                <w:sz w:val="20"/>
                <w:szCs w:val="20"/>
                <w:lang w:val="en-US" w:eastAsia="ko-KR"/>
              </w:rPr>
              <w:t>RedCap</w:t>
            </w:r>
            <w:proofErr w:type="spellEnd"/>
            <w:r>
              <w:rPr>
                <w:sz w:val="20"/>
                <w:szCs w:val="20"/>
                <w:lang w:val="en-US" w:eastAsia="ko-KR"/>
              </w:rPr>
              <w:t xml:space="preserve"> UEs with UL peak data rate KPI (if any), NW/scheduler can consider at least the following solutions other than “contiguous FDRA for a single UE”:</w:t>
            </w:r>
          </w:p>
          <w:p w14:paraId="16864412" w14:textId="77777777" w:rsidR="00726019" w:rsidRDefault="004C6D2D">
            <w:pPr>
              <w:pStyle w:val="afc"/>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afc"/>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afc"/>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afc"/>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eastAsia="ja-JP"/>
              </w:rPr>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rsidTr="00AB4C2A">
        <w:tc>
          <w:tcPr>
            <w:tcW w:w="1472" w:type="dxa"/>
          </w:tcPr>
          <w:p w14:paraId="16864418" w14:textId="77777777" w:rsidR="00726019" w:rsidRDefault="004C6D2D">
            <w:pPr>
              <w:rPr>
                <w:rFonts w:eastAsiaTheme="minorEastAsia"/>
                <w:lang w:val="en-US" w:eastAsia="zh-CN"/>
              </w:rPr>
            </w:pPr>
            <w:r>
              <w:rPr>
                <w:rFonts w:eastAsiaTheme="minorEastAsia"/>
                <w:lang w:val="en-US" w:eastAsia="zh-CN"/>
              </w:rPr>
              <w:t>Lenovo, Motorola Mobility</w:t>
            </w:r>
          </w:p>
        </w:tc>
        <w:tc>
          <w:tcPr>
            <w:tcW w:w="916" w:type="dxa"/>
          </w:tcPr>
          <w:p w14:paraId="1686441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rsidTr="00AB4C2A">
        <w:tc>
          <w:tcPr>
            <w:tcW w:w="1472" w:type="dxa"/>
          </w:tcPr>
          <w:p w14:paraId="1686441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41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rsidTr="00AB4C2A">
        <w:tc>
          <w:tcPr>
            <w:tcW w:w="1472" w:type="dxa"/>
          </w:tcPr>
          <w:p w14:paraId="16864420" w14:textId="77777777" w:rsidR="00726019" w:rsidRDefault="004C6D2D">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rsidTr="00AB4C2A">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rsidTr="00AB4C2A">
        <w:tc>
          <w:tcPr>
            <w:tcW w:w="1472" w:type="dxa"/>
          </w:tcPr>
          <w:p w14:paraId="16864428"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42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rsidTr="00AB4C2A">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宋体"/>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rsidTr="00AB4C2A">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43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rsidTr="00AB4C2A">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rsidTr="00AB4C2A">
        <w:tc>
          <w:tcPr>
            <w:tcW w:w="1472" w:type="dxa"/>
          </w:tcPr>
          <w:p w14:paraId="16864438" w14:textId="77777777"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1686443C"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43D" w14:textId="77777777" w:rsidR="00726019" w:rsidRDefault="004C6D2D">
            <w:pPr>
              <w:pStyle w:val="afc"/>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afc"/>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16864443" w14:textId="77777777" w:rsidTr="00AB4C2A">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rsidTr="00AB4C2A">
        <w:tc>
          <w:tcPr>
            <w:tcW w:w="1472" w:type="dxa"/>
          </w:tcPr>
          <w:p w14:paraId="1686444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rsidTr="00AB4C2A">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rsidTr="00AB4C2A">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rsidTr="00AB4C2A">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rsidTr="00AB4C2A">
        <w:tc>
          <w:tcPr>
            <w:tcW w:w="1472" w:type="dxa"/>
          </w:tcPr>
          <w:p w14:paraId="1686445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rsidTr="00AB4C2A">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rsidTr="00AB4C2A">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rsidTr="00AB4C2A">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16864461"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rsidTr="00AB4C2A">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宋体"/>
                <w:lang w:val="en-US" w:eastAsia="zh-CN"/>
              </w:rPr>
            </w:pPr>
            <w:r>
              <w:rPr>
                <w:rFonts w:eastAsia="宋体"/>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rsidTr="00AB4C2A">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rsidTr="00AB4C2A">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w:t>
            </w:r>
            <w:r w:rsidR="00B124B4">
              <w:rPr>
                <w:rFonts w:eastAsiaTheme="minorEastAsia"/>
                <w:lang w:val="en-US" w:eastAsia="zh-CN"/>
              </w:rPr>
              <w:t>accept the FL’s proposal.</w:t>
            </w:r>
          </w:p>
        </w:tc>
      </w:tr>
      <w:tr w:rsidR="00B2029C" w14:paraId="1D955A33" w14:textId="77777777" w:rsidTr="00AB4C2A">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566937FA" w14:textId="37404060" w:rsidR="00B2029C" w:rsidRPr="00941E66" w:rsidRDefault="00B2029C" w:rsidP="00346BB2">
            <w:pPr>
              <w:pStyle w:val="afc"/>
              <w:numPr>
                <w:ilvl w:val="1"/>
                <w:numId w:val="12"/>
              </w:numPr>
              <w:rPr>
                <w:b/>
                <w:sz w:val="20"/>
                <w:szCs w:val="22"/>
                <w:lang w:val="en-GB"/>
              </w:rPr>
            </w:pPr>
            <w:r>
              <w:rPr>
                <w:b/>
                <w:color w:val="00B0F0"/>
                <w:sz w:val="20"/>
                <w:szCs w:val="22"/>
                <w:lang w:val="en-GB"/>
              </w:rPr>
              <w:lastRenderedPageBreak/>
              <w:t xml:space="preserve">At least after initial access, </w:t>
            </w:r>
            <w:r>
              <w:rPr>
                <w:b/>
                <w:sz w:val="20"/>
                <w:szCs w:val="22"/>
                <w:lang w:val="en-GB"/>
              </w:rPr>
              <w:t>Support the case when the centre frequency is assumed to be the same for the initial DL and UL BWPs in TDD.</w:t>
            </w:r>
          </w:p>
        </w:tc>
      </w:tr>
      <w:tr w:rsidR="00451C98" w14:paraId="36D88F83" w14:textId="77777777" w:rsidTr="00AB4C2A">
        <w:tc>
          <w:tcPr>
            <w:tcW w:w="1472" w:type="dxa"/>
          </w:tcPr>
          <w:p w14:paraId="0A3ECC17" w14:textId="0D6761B6" w:rsidR="00451C98" w:rsidRPr="00451C98" w:rsidRDefault="00451C98" w:rsidP="00346BB2">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262852B1" w14:textId="521C291B"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r w:rsidR="00CF3C92" w14:paraId="1FD8F641" w14:textId="77777777" w:rsidTr="00AB4C2A">
        <w:tc>
          <w:tcPr>
            <w:tcW w:w="1472" w:type="dxa"/>
          </w:tcPr>
          <w:p w14:paraId="1F7DC7EE" w14:textId="6A66EC92" w:rsidR="00CF3C92" w:rsidRDefault="00CF3C92" w:rsidP="00346BB2">
            <w:pPr>
              <w:rPr>
                <w:rFonts w:eastAsia="Yu Mincho"/>
                <w:lang w:val="en-US" w:eastAsia="ja-JP"/>
              </w:rPr>
            </w:pPr>
            <w:r>
              <w:rPr>
                <w:rFonts w:eastAsia="Yu Mincho"/>
                <w:lang w:val="en-US" w:eastAsia="ja-JP"/>
              </w:rPr>
              <w:t>NEC</w:t>
            </w:r>
          </w:p>
        </w:tc>
        <w:tc>
          <w:tcPr>
            <w:tcW w:w="916" w:type="dxa"/>
          </w:tcPr>
          <w:p w14:paraId="376BAB09" w14:textId="098E8C29"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388D4D3D" w14:textId="13FE78BB" w:rsidR="00CF3C92" w:rsidRDefault="00CF3C92" w:rsidP="00346BB2">
            <w:pPr>
              <w:rPr>
                <w:rFonts w:eastAsiaTheme="minorEastAsia"/>
                <w:lang w:val="en-US" w:eastAsia="zh-CN"/>
              </w:rPr>
            </w:pPr>
          </w:p>
        </w:tc>
      </w:tr>
      <w:tr w:rsidR="00AB4C2A" w14:paraId="4A115D46" w14:textId="77777777" w:rsidTr="00AB4C2A">
        <w:tc>
          <w:tcPr>
            <w:tcW w:w="1472" w:type="dxa"/>
          </w:tcPr>
          <w:p w14:paraId="661B6C6F" w14:textId="77777777" w:rsidR="00AB4C2A" w:rsidRDefault="00AB4C2A" w:rsidP="00D1632F">
            <w:pPr>
              <w:rPr>
                <w:rFonts w:eastAsiaTheme="minorEastAsia"/>
                <w:lang w:val="en-US" w:eastAsia="zh-CN"/>
              </w:rPr>
            </w:pPr>
            <w:r>
              <w:rPr>
                <w:rFonts w:eastAsiaTheme="minorEastAsia"/>
                <w:lang w:val="en-US" w:eastAsia="zh-CN"/>
              </w:rPr>
              <w:t>Ericsson</w:t>
            </w:r>
          </w:p>
        </w:tc>
        <w:tc>
          <w:tcPr>
            <w:tcW w:w="916" w:type="dxa"/>
          </w:tcPr>
          <w:p w14:paraId="451BD815" w14:textId="77777777" w:rsidR="00AB4C2A" w:rsidRDefault="00AB4C2A" w:rsidP="00D1632F">
            <w:pPr>
              <w:tabs>
                <w:tab w:val="left" w:pos="551"/>
              </w:tabs>
              <w:rPr>
                <w:rFonts w:eastAsiaTheme="minorEastAsia"/>
                <w:lang w:val="en-US" w:eastAsia="zh-CN"/>
              </w:rPr>
            </w:pPr>
            <w:r>
              <w:rPr>
                <w:rFonts w:eastAsiaTheme="minorEastAsia"/>
                <w:lang w:val="en-US" w:eastAsia="zh-CN"/>
              </w:rPr>
              <w:t>Y</w:t>
            </w:r>
          </w:p>
        </w:tc>
        <w:tc>
          <w:tcPr>
            <w:tcW w:w="7776" w:type="dxa"/>
          </w:tcPr>
          <w:p w14:paraId="583D7DD6" w14:textId="77777777" w:rsidR="00AB4C2A" w:rsidRDefault="00AB4C2A" w:rsidP="00D1632F">
            <w:pPr>
              <w:rPr>
                <w:rFonts w:eastAsiaTheme="minorEastAsia"/>
                <w:lang w:val="en-US" w:eastAsia="zh-CN"/>
              </w:rPr>
            </w:pPr>
          </w:p>
        </w:tc>
      </w:tr>
      <w:tr w:rsidR="00216ABB" w14:paraId="4B2B0775" w14:textId="77777777" w:rsidTr="00AB4C2A">
        <w:tc>
          <w:tcPr>
            <w:tcW w:w="1472" w:type="dxa"/>
          </w:tcPr>
          <w:p w14:paraId="6853A069" w14:textId="745DB9C2" w:rsidR="00216ABB" w:rsidRDefault="00216ABB" w:rsidP="00D1632F">
            <w:pPr>
              <w:rPr>
                <w:rFonts w:eastAsiaTheme="minorEastAsia"/>
                <w:lang w:val="en-US" w:eastAsia="zh-CN"/>
              </w:rPr>
            </w:pPr>
            <w:r>
              <w:rPr>
                <w:rFonts w:eastAsiaTheme="minorEastAsia"/>
                <w:lang w:val="en-US" w:eastAsia="zh-CN"/>
              </w:rPr>
              <w:t>Intel</w:t>
            </w:r>
          </w:p>
        </w:tc>
        <w:tc>
          <w:tcPr>
            <w:tcW w:w="916" w:type="dxa"/>
          </w:tcPr>
          <w:p w14:paraId="6B3DC976" w14:textId="67E26F90" w:rsidR="00216ABB" w:rsidRDefault="00216ABB" w:rsidP="00D1632F">
            <w:pPr>
              <w:tabs>
                <w:tab w:val="left" w:pos="551"/>
              </w:tabs>
              <w:rPr>
                <w:rFonts w:eastAsiaTheme="minorEastAsia"/>
                <w:lang w:val="en-US" w:eastAsia="zh-CN"/>
              </w:rPr>
            </w:pPr>
            <w:r>
              <w:rPr>
                <w:rFonts w:eastAsiaTheme="minorEastAsia"/>
                <w:lang w:val="en-US" w:eastAsia="zh-CN"/>
              </w:rPr>
              <w:t>Y, but</w:t>
            </w:r>
          </w:p>
        </w:tc>
        <w:tc>
          <w:tcPr>
            <w:tcW w:w="7776" w:type="dxa"/>
          </w:tcPr>
          <w:p w14:paraId="4FD34BC8" w14:textId="77777777" w:rsidR="00216ABB" w:rsidRDefault="00D94EA7" w:rsidP="00D1632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w:t>
            </w:r>
            <w:proofErr w:type="spellStart"/>
            <w:r w:rsidR="006D7332">
              <w:rPr>
                <w:rFonts w:eastAsiaTheme="minorEastAsia"/>
                <w:lang w:val="en-US" w:eastAsia="zh-CN"/>
              </w:rPr>
              <w:t>RedCap</w:t>
            </w:r>
            <w:proofErr w:type="spellEnd"/>
            <w:r w:rsidR="006D7332">
              <w:rPr>
                <w:rFonts w:eastAsiaTheme="minorEastAsia"/>
                <w:lang w:val="en-US" w:eastAsia="zh-CN"/>
              </w:rPr>
              <w:t xml:space="preserve">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3C66B498" w14:textId="332E0FEF" w:rsidR="00A37B82" w:rsidRDefault="00A37B82" w:rsidP="00D1632F">
            <w:pPr>
              <w:rPr>
                <w:rFonts w:eastAsiaTheme="minorEastAsia"/>
                <w:lang w:val="en-US" w:eastAsia="zh-CN"/>
              </w:rPr>
            </w:pPr>
            <w:r>
              <w:rPr>
                <w:rFonts w:eastAsiaTheme="minorEastAsia"/>
                <w:lang w:val="en-US" w:eastAsia="zh-CN"/>
              </w:rPr>
              <w:t>Hope this is the common understanding here.</w:t>
            </w:r>
          </w:p>
        </w:tc>
      </w:tr>
      <w:tr w:rsidR="005D7817" w14:paraId="490DE51C" w14:textId="77777777" w:rsidTr="00AB4C2A">
        <w:tc>
          <w:tcPr>
            <w:tcW w:w="1472" w:type="dxa"/>
          </w:tcPr>
          <w:p w14:paraId="60BD57D5" w14:textId="19784AFC"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DF7E30" w14:textId="36E16AB5"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14:paraId="4AF8E249" w14:textId="77777777" w:rsidR="005D7817" w:rsidRDefault="005D7817" w:rsidP="005D7817">
            <w:pPr>
              <w:rPr>
                <w:rFonts w:eastAsiaTheme="minorEastAsia"/>
                <w:lang w:val="en-US" w:eastAsia="zh-CN"/>
              </w:rPr>
            </w:pP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 xml:space="preserve">There are two FFSs pertaining to configuring a separate initial UL BWP for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 xml:space="preserve">One issue with separate initial UL BWP for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is the potential PUSCH resource fragmentation due PUCCH transmissions. According to the WID, coexistence with non-</w:t>
      </w:r>
      <w:proofErr w:type="spellStart"/>
      <w:r>
        <w:rPr>
          <w:rFonts w:ascii="Times" w:hAnsi="Times"/>
          <w:szCs w:val="24"/>
          <w:lang w:val="en-US"/>
        </w:rPr>
        <w:t>RedCap</w:t>
      </w:r>
      <w:proofErr w:type="spellEnd"/>
      <w:r>
        <w:rPr>
          <w:rFonts w:ascii="Times" w:hAnsi="Times"/>
          <w:szCs w:val="24"/>
          <w:lang w:val="en-US"/>
        </w:rPr>
        <w:t xml:space="preserve"> UEs needs to be ensured. Therefore, while supporting </w:t>
      </w:r>
      <w:proofErr w:type="spellStart"/>
      <w:r>
        <w:rPr>
          <w:rFonts w:ascii="Times" w:hAnsi="Times"/>
          <w:szCs w:val="24"/>
          <w:lang w:val="en-US"/>
        </w:rPr>
        <w:t>RedCap</w:t>
      </w:r>
      <w:proofErr w:type="spellEnd"/>
      <w:r>
        <w:rPr>
          <w:rFonts w:ascii="Times" w:hAnsi="Times"/>
          <w:szCs w:val="24"/>
          <w:lang w:val="en-US"/>
        </w:rPr>
        <w:t xml:space="preserve"> UEs, it is essential to minimize the impact on non-</w:t>
      </w:r>
      <w:proofErr w:type="spellStart"/>
      <w:r>
        <w:rPr>
          <w:rFonts w:ascii="Times" w:hAnsi="Times"/>
          <w:szCs w:val="24"/>
          <w:lang w:val="en-US"/>
        </w:rPr>
        <w:t>RedCap</w:t>
      </w:r>
      <w:proofErr w:type="spellEnd"/>
      <w:r>
        <w:rPr>
          <w:rFonts w:ascii="Times" w:hAnsi="Times"/>
          <w:szCs w:val="24"/>
          <w:lang w:val="en-US"/>
        </w:rPr>
        <w:t xml:space="preserve"> UEs.</w:t>
      </w:r>
    </w:p>
    <w:p w14:paraId="1686446C" w14:textId="77777777" w:rsidR="00726019" w:rsidRDefault="004C6D2D">
      <w:pPr>
        <w:jc w:val="both"/>
        <w:rPr>
          <w:rFonts w:ascii="Times" w:hAnsi="Times"/>
          <w:szCs w:val="24"/>
          <w:lang w:val="en-US"/>
        </w:rPr>
      </w:pPr>
      <w:r>
        <w:rPr>
          <w:rFonts w:ascii="Times" w:hAnsi="Times"/>
          <w:szCs w:val="24"/>
          <w:lang w:val="en-US"/>
        </w:rPr>
        <w:t xml:space="preserve">Several contributions discuss that the potential PUSCH resource fragmentation can be minimized by placing the </w:t>
      </w:r>
      <w:proofErr w:type="spellStart"/>
      <w:r>
        <w:rPr>
          <w:rFonts w:ascii="Times" w:hAnsi="Times"/>
          <w:szCs w:val="24"/>
          <w:lang w:val="en-US"/>
        </w:rPr>
        <w:t>RedCap</w:t>
      </w:r>
      <w:proofErr w:type="spellEnd"/>
      <w:r>
        <w:rPr>
          <w:rFonts w:ascii="Times" w:hAnsi="Times"/>
          <w:szCs w:val="24"/>
          <w:lang w:val="en-US"/>
        </w:rPr>
        <w:t xml:space="preserve"> initial UL BWP at one edge of the carrier and/or disabling the PUCCH frequency hopping [3, 4, 8, 10, 17, 18, 22, 23,</w:t>
      </w:r>
      <w:r>
        <w:rPr>
          <w:lang w:val="en-US"/>
        </w:rPr>
        <w:t xml:space="preserve"> </w:t>
      </w:r>
      <w:r>
        <w:rPr>
          <w:rFonts w:ascii="Times" w:hAnsi="Times"/>
          <w:szCs w:val="24"/>
          <w:lang w:val="en-US"/>
        </w:rPr>
        <w:t xml:space="preserve">24, 25]. In particular, the network should be allowed to disable the PUCCH frequency hopping for </w:t>
      </w:r>
      <w:proofErr w:type="spellStart"/>
      <w:r>
        <w:rPr>
          <w:rFonts w:ascii="Times" w:hAnsi="Times"/>
          <w:szCs w:val="24"/>
          <w:lang w:val="en-US"/>
        </w:rPr>
        <w:t>RedCap</w:t>
      </w:r>
      <w:proofErr w:type="spellEnd"/>
      <w:r>
        <w:rPr>
          <w:rFonts w:ascii="Times" w:hAnsi="Times"/>
          <w:szCs w:val="24"/>
          <w:lang w:val="en-US"/>
        </w:rPr>
        <w:t xml:space="preserve">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afc"/>
        <w:numPr>
          <w:ilvl w:val="0"/>
          <w:numId w:val="12"/>
        </w:numPr>
        <w:jc w:val="both"/>
        <w:rPr>
          <w:sz w:val="20"/>
          <w:szCs w:val="22"/>
          <w:lang w:val="en-US"/>
        </w:rPr>
      </w:pPr>
      <w:r>
        <w:rPr>
          <w:sz w:val="20"/>
          <w:szCs w:val="22"/>
          <w:lang w:val="en-US"/>
        </w:rPr>
        <w:t xml:space="preserve">[4]: Without enhancing the existing BWP or PUCCH solutions, PUSCH resource fragmentation due to PUCCH transmissions from </w:t>
      </w:r>
      <w:proofErr w:type="spellStart"/>
      <w:r>
        <w:rPr>
          <w:sz w:val="20"/>
          <w:szCs w:val="22"/>
          <w:lang w:val="en-US"/>
        </w:rPr>
        <w:t>RedCap</w:t>
      </w:r>
      <w:proofErr w:type="spellEnd"/>
      <w:r>
        <w:rPr>
          <w:sz w:val="20"/>
          <w:szCs w:val="22"/>
          <w:lang w:val="en-US"/>
        </w:rPr>
        <w:t xml:space="preserve"> UEs may result in a significant reduction in UL peak user data rate KPI.</w:t>
      </w:r>
    </w:p>
    <w:p w14:paraId="1686446F" w14:textId="77777777" w:rsidR="00726019" w:rsidRDefault="004C6D2D">
      <w:pPr>
        <w:pStyle w:val="afc"/>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afc"/>
        <w:numPr>
          <w:ilvl w:val="0"/>
          <w:numId w:val="12"/>
        </w:numPr>
        <w:jc w:val="both"/>
        <w:rPr>
          <w:sz w:val="20"/>
          <w:szCs w:val="22"/>
          <w:lang w:val="en-US"/>
        </w:rPr>
      </w:pPr>
      <w:r>
        <w:rPr>
          <w:sz w:val="20"/>
          <w:szCs w:val="22"/>
          <w:lang w:val="en-US"/>
        </w:rPr>
        <w:t>[17]: UL resource fragmentation is a pre-existing issue for Rel-15/16 non-</w:t>
      </w:r>
      <w:proofErr w:type="spellStart"/>
      <w:r>
        <w:rPr>
          <w:sz w:val="20"/>
          <w:szCs w:val="22"/>
          <w:lang w:val="en-US"/>
        </w:rPr>
        <w:t>RedCap</w:t>
      </w:r>
      <w:proofErr w:type="spellEnd"/>
      <w:r>
        <w:rPr>
          <w:sz w:val="20"/>
          <w:szCs w:val="22"/>
          <w:lang w:val="en-US"/>
        </w:rPr>
        <w:t xml:space="preserve"> UEs. To support features and use cases introduced in NR Rel-16/17 (e.g., 2-step RACH, power saving, </w:t>
      </w:r>
      <w:proofErr w:type="spellStart"/>
      <w:r>
        <w:rPr>
          <w:sz w:val="20"/>
          <w:szCs w:val="22"/>
          <w:lang w:val="en-US"/>
        </w:rPr>
        <w:t>RedCap</w:t>
      </w:r>
      <w:proofErr w:type="spellEnd"/>
      <w:r>
        <w:rPr>
          <w:sz w:val="20"/>
          <w:szCs w:val="22"/>
          <w:lang w:val="en-US"/>
        </w:rPr>
        <w:t xml:space="preserve">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afc"/>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4"/>
    </w:p>
    <w:tbl>
      <w:tblPr>
        <w:tblStyle w:val="af6"/>
        <w:tblW w:w="10219" w:type="dxa"/>
        <w:tblLook w:val="04A0" w:firstRow="1" w:lastRow="0" w:firstColumn="1" w:lastColumn="0" w:noHBand="0" w:noVBand="1"/>
      </w:tblPr>
      <w:tblGrid>
        <w:gridCol w:w="1472"/>
        <w:gridCol w:w="1238"/>
        <w:gridCol w:w="7509"/>
      </w:tblGrid>
      <w:tr w:rsidR="00726019" w14:paraId="16864476" w14:textId="77777777" w:rsidTr="00AB4C2A">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rsidTr="00AB4C2A">
        <w:tc>
          <w:tcPr>
            <w:tcW w:w="1472" w:type="dxa"/>
          </w:tcPr>
          <w:p w14:paraId="1686447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rsidTr="00AB4C2A">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rsidTr="00AB4C2A">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afc"/>
              <w:numPr>
                <w:ilvl w:val="0"/>
                <w:numId w:val="38"/>
              </w:numPr>
              <w:rPr>
                <w:sz w:val="20"/>
                <w:szCs w:val="20"/>
                <w:lang w:val="en-US" w:eastAsia="ko-KR"/>
              </w:rPr>
            </w:pPr>
            <w:r>
              <w:rPr>
                <w:sz w:val="20"/>
                <w:szCs w:val="20"/>
                <w:lang w:val="en-US" w:eastAsia="ko-KR"/>
              </w:rPr>
              <w:t xml:space="preserve">If the </w:t>
            </w:r>
            <w:proofErr w:type="spellStart"/>
            <w:r>
              <w:rPr>
                <w:sz w:val="20"/>
                <w:szCs w:val="20"/>
                <w:lang w:val="en-US" w:eastAsia="ko-KR"/>
              </w:rPr>
              <w:t>RedCap</w:t>
            </w:r>
            <w:proofErr w:type="spellEnd"/>
            <w:r>
              <w:rPr>
                <w:sz w:val="20"/>
                <w:szCs w:val="20"/>
                <w:lang w:val="en-US" w:eastAsia="ko-KR"/>
              </w:rPr>
              <w:t xml:space="preserve"> UE shares the initial UL BWP with non-</w:t>
            </w:r>
            <w:proofErr w:type="spellStart"/>
            <w:r>
              <w:rPr>
                <w:sz w:val="20"/>
                <w:szCs w:val="20"/>
                <w:lang w:val="en-US" w:eastAsia="ko-KR"/>
              </w:rPr>
              <w:t>RedCap</w:t>
            </w:r>
            <w:proofErr w:type="spellEnd"/>
            <w:r>
              <w:rPr>
                <w:sz w:val="20"/>
                <w:szCs w:val="20"/>
                <w:lang w:val="en-US" w:eastAsia="ko-KR"/>
              </w:rPr>
              <w:t xml:space="preserve"> UE, it is not necessary to disable the PUCCH FH of </w:t>
            </w:r>
            <w:proofErr w:type="spellStart"/>
            <w:r>
              <w:rPr>
                <w:sz w:val="20"/>
                <w:szCs w:val="20"/>
                <w:lang w:val="en-US" w:eastAsia="ko-KR"/>
              </w:rPr>
              <w:t>RedCap</w:t>
            </w:r>
            <w:proofErr w:type="spellEnd"/>
            <w:r>
              <w:rPr>
                <w:sz w:val="20"/>
                <w:szCs w:val="20"/>
                <w:lang w:val="en-US" w:eastAsia="ko-KR"/>
              </w:rPr>
              <w:t xml:space="preserve"> UE during initial access</w:t>
            </w:r>
          </w:p>
          <w:p w14:paraId="16864482" w14:textId="77777777" w:rsidR="00726019" w:rsidRDefault="004C6D2D">
            <w:pPr>
              <w:pStyle w:val="afc"/>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16864487" w14:textId="77777777" w:rsidTr="00AB4C2A">
        <w:tc>
          <w:tcPr>
            <w:tcW w:w="1472" w:type="dxa"/>
          </w:tcPr>
          <w:p w14:paraId="1686448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48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rsidTr="00AB4C2A">
        <w:tc>
          <w:tcPr>
            <w:tcW w:w="1472" w:type="dxa"/>
          </w:tcPr>
          <w:p w14:paraId="16864488"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238" w:type="dxa"/>
          </w:tcPr>
          <w:p w14:paraId="1686448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rsidTr="00AB4C2A">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rsidTr="00AB4C2A">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afc"/>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726019" w14:paraId="16864499" w14:textId="77777777" w:rsidTr="00AB4C2A">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 xml:space="preserve">separate initial UL BWP for </w:t>
            </w:r>
            <w:proofErr w:type="spellStart"/>
            <w:r>
              <w:rPr>
                <w:rFonts w:ascii="Times" w:hAnsi="Times"/>
                <w:szCs w:val="24"/>
                <w:lang w:val="en-US"/>
              </w:rPr>
              <w:t>RedCap</w:t>
            </w:r>
            <w:proofErr w:type="spellEnd"/>
            <w:r>
              <w:rPr>
                <w:rFonts w:ascii="Times" w:hAnsi="Times"/>
                <w:szCs w:val="24"/>
                <w:lang w:val="en-US"/>
              </w:rPr>
              <w:t xml:space="preserve"> is configured. Modified as following</w:t>
            </w:r>
          </w:p>
          <w:p w14:paraId="16864498"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w:t>
            </w:r>
            <w:r>
              <w:rPr>
                <w:b/>
                <w:color w:val="FF0000"/>
                <w:lang w:val="en-US"/>
              </w:rPr>
              <w:t>.</w:t>
            </w:r>
          </w:p>
        </w:tc>
      </w:tr>
      <w:tr w:rsidR="00726019" w14:paraId="1686449D" w14:textId="77777777" w:rsidTr="00AB4C2A">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rsidTr="00AB4C2A">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宋体"/>
                <w:lang w:val="en-US" w:eastAsia="zh-CN"/>
              </w:rPr>
            </w:pPr>
            <w:r>
              <w:rPr>
                <w:rFonts w:eastAsia="宋体" w:hint="eastAsia"/>
                <w:lang w:val="en-US" w:eastAsia="zh-CN"/>
              </w:rPr>
              <w:t>Modify it as following:</w:t>
            </w:r>
          </w:p>
          <w:p w14:paraId="168644A1" w14:textId="77777777" w:rsidR="00726019" w:rsidRDefault="004C6D2D">
            <w:pPr>
              <w:rPr>
                <w:rFonts w:eastAsia="宋体"/>
                <w:lang w:val="en-US" w:eastAsia="ko-KR"/>
              </w:rPr>
            </w:pPr>
            <w:r>
              <w:rPr>
                <w:rFonts w:eastAsia="宋体" w:hint="eastAsia"/>
                <w:b/>
                <w:lang w:val="en-US" w:eastAsia="zh-CN"/>
              </w:rPr>
              <w:t xml:space="preserve">When the </w:t>
            </w:r>
            <w:proofErr w:type="spellStart"/>
            <w:r>
              <w:rPr>
                <w:rFonts w:eastAsia="宋体" w:hint="eastAsia"/>
                <w:b/>
                <w:lang w:val="en-US" w:eastAsia="zh-CN"/>
              </w:rPr>
              <w:t>RedCap</w:t>
            </w:r>
            <w:proofErr w:type="spellEnd"/>
            <w:r>
              <w:rPr>
                <w:rFonts w:eastAsia="宋体" w:hint="eastAsia"/>
                <w:b/>
                <w:lang w:val="en-US" w:eastAsia="zh-CN"/>
              </w:rPr>
              <w:t xml:space="preserve"> UE is identified by msg1/[</w:t>
            </w:r>
            <w:proofErr w:type="spellStart"/>
            <w:r>
              <w:rPr>
                <w:rFonts w:eastAsia="宋体" w:hint="eastAsia"/>
                <w:b/>
                <w:lang w:val="en-US" w:eastAsia="zh-CN"/>
              </w:rPr>
              <w:t>msgA</w:t>
            </w:r>
            <w:proofErr w:type="spellEnd"/>
            <w:proofErr w:type="gramStart"/>
            <w:r>
              <w:rPr>
                <w:rFonts w:eastAsia="宋体"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168644A6" w14:textId="77777777" w:rsidTr="00AB4C2A">
        <w:tc>
          <w:tcPr>
            <w:tcW w:w="1472" w:type="dxa"/>
          </w:tcPr>
          <w:p w14:paraId="168644A3" w14:textId="77777777" w:rsidR="00726019" w:rsidRDefault="004C6D2D">
            <w:pPr>
              <w:rPr>
                <w:rFonts w:eastAsia="Yu Mincho"/>
                <w:lang w:val="en-US" w:eastAsia="ja-JP"/>
              </w:rPr>
            </w:pPr>
            <w:r>
              <w:rPr>
                <w:rFonts w:eastAsia="Yu Mincho"/>
                <w:lang w:val="en-US" w:eastAsia="ja-JP"/>
              </w:rPr>
              <w:t>CMCC</w:t>
            </w:r>
          </w:p>
        </w:tc>
        <w:tc>
          <w:tcPr>
            <w:tcW w:w="1238" w:type="dxa"/>
          </w:tcPr>
          <w:p w14:paraId="168644A4"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5" w14:textId="77777777" w:rsidR="00726019" w:rsidRDefault="00726019">
            <w:pPr>
              <w:rPr>
                <w:rFonts w:eastAsia="宋体"/>
                <w:lang w:val="en-US" w:eastAsia="zh-CN"/>
              </w:rPr>
            </w:pPr>
          </w:p>
        </w:tc>
      </w:tr>
      <w:tr w:rsidR="00726019" w14:paraId="168644AA" w14:textId="77777777" w:rsidTr="00AB4C2A">
        <w:tc>
          <w:tcPr>
            <w:tcW w:w="1472" w:type="dxa"/>
          </w:tcPr>
          <w:p w14:paraId="168644A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4A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A9" w14:textId="77777777" w:rsidR="00726019" w:rsidRDefault="00726019">
            <w:pPr>
              <w:rPr>
                <w:rFonts w:eastAsia="宋体"/>
                <w:lang w:val="en-US" w:eastAsia="zh-CN"/>
              </w:rPr>
            </w:pPr>
          </w:p>
        </w:tc>
      </w:tr>
      <w:tr w:rsidR="00726019" w14:paraId="168644AE" w14:textId="77777777" w:rsidTr="00AB4C2A">
        <w:tc>
          <w:tcPr>
            <w:tcW w:w="1472" w:type="dxa"/>
          </w:tcPr>
          <w:p w14:paraId="168644AB" w14:textId="77777777" w:rsidR="00726019" w:rsidRDefault="004C6D2D">
            <w:pPr>
              <w:rPr>
                <w:rFonts w:eastAsia="Yu Mincho"/>
                <w:lang w:val="en-US" w:eastAsia="ja-JP"/>
              </w:rPr>
            </w:pPr>
            <w:r>
              <w:rPr>
                <w:rFonts w:eastAsia="Yu Mincho"/>
                <w:lang w:val="en-US" w:eastAsia="ja-JP"/>
              </w:rPr>
              <w:t>NEC</w:t>
            </w:r>
          </w:p>
        </w:tc>
        <w:tc>
          <w:tcPr>
            <w:tcW w:w="1238" w:type="dxa"/>
          </w:tcPr>
          <w:p w14:paraId="168644A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D" w14:textId="77777777" w:rsidR="00726019" w:rsidRDefault="00726019">
            <w:pPr>
              <w:rPr>
                <w:rFonts w:eastAsia="宋体"/>
                <w:lang w:val="en-US" w:eastAsia="zh-CN"/>
              </w:rPr>
            </w:pPr>
          </w:p>
        </w:tc>
      </w:tr>
      <w:tr w:rsidR="00726019" w14:paraId="168644B2" w14:textId="77777777" w:rsidTr="00AB4C2A">
        <w:tc>
          <w:tcPr>
            <w:tcW w:w="1472" w:type="dxa"/>
          </w:tcPr>
          <w:p w14:paraId="168644AF"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Yu Mincho"/>
                <w:lang w:val="en-US" w:eastAsia="ja-JP"/>
              </w:rPr>
            </w:pPr>
          </w:p>
        </w:tc>
        <w:tc>
          <w:tcPr>
            <w:tcW w:w="7509" w:type="dxa"/>
          </w:tcPr>
          <w:p w14:paraId="168644B1" w14:textId="77777777"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14:paraId="168644B7" w14:textId="77777777" w:rsidTr="00AB4C2A">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is allowed to be multiplexed/overlapped with the hopping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t>
            </w:r>
          </w:p>
          <w:p w14:paraId="168644B6" w14:textId="77777777"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rsidTr="00AB4C2A">
        <w:tc>
          <w:tcPr>
            <w:tcW w:w="1472" w:type="dxa"/>
          </w:tcPr>
          <w:p w14:paraId="168644B8"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rsidTr="00AB4C2A">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rsidTr="00AB4C2A">
        <w:tc>
          <w:tcPr>
            <w:tcW w:w="1472" w:type="dxa"/>
          </w:tcPr>
          <w:p w14:paraId="168644C0"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rsidTr="00AB4C2A">
        <w:tc>
          <w:tcPr>
            <w:tcW w:w="1472" w:type="dxa"/>
          </w:tcPr>
          <w:p w14:paraId="168644C4" w14:textId="77777777" w:rsidR="00726019" w:rsidRDefault="004C6D2D">
            <w:pPr>
              <w:rPr>
                <w:rFonts w:eastAsia="Yu Mincho"/>
                <w:lang w:val="en-US" w:eastAsia="ja-JP"/>
              </w:rPr>
            </w:pPr>
            <w:r>
              <w:rPr>
                <w:rFonts w:eastAsia="Yu Mincho"/>
                <w:lang w:val="en-US" w:eastAsia="ja-JP"/>
              </w:rPr>
              <w:t>Nokia, NSB</w:t>
            </w:r>
          </w:p>
        </w:tc>
        <w:tc>
          <w:tcPr>
            <w:tcW w:w="1238" w:type="dxa"/>
          </w:tcPr>
          <w:p w14:paraId="168644C5"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rsidTr="00AB4C2A">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rsidTr="00AB4C2A">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rsidTr="00AB4C2A">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afc"/>
              <w:numPr>
                <w:ilvl w:val="0"/>
                <w:numId w:val="39"/>
              </w:numPr>
              <w:rPr>
                <w:sz w:val="20"/>
                <w:szCs w:val="22"/>
                <w:lang w:val="en-US" w:eastAsia="ko-KR"/>
              </w:rPr>
            </w:pPr>
            <w:r>
              <w:rPr>
                <w:sz w:val="20"/>
                <w:szCs w:val="22"/>
                <w:lang w:val="en-US" w:eastAsia="ko-KR"/>
              </w:rPr>
              <w:t xml:space="preserve">When </w:t>
            </w:r>
            <w:proofErr w:type="spellStart"/>
            <w:r>
              <w:rPr>
                <w:sz w:val="20"/>
                <w:szCs w:val="22"/>
                <w:lang w:val="en-US" w:eastAsia="ko-KR"/>
              </w:rPr>
              <w:t>RedCap</w:t>
            </w:r>
            <w:proofErr w:type="spellEnd"/>
            <w:r>
              <w:rPr>
                <w:sz w:val="20"/>
                <w:szCs w:val="22"/>
                <w:lang w:val="en-US" w:eastAsia="ko-KR"/>
              </w:rPr>
              <w:t xml:space="preserve"> UE shares initial UL BWP with non-</w:t>
            </w:r>
            <w:proofErr w:type="spellStart"/>
            <w:r>
              <w:rPr>
                <w:sz w:val="20"/>
                <w:szCs w:val="22"/>
                <w:lang w:val="en-US" w:eastAsia="ko-KR"/>
              </w:rPr>
              <w:t>RedCap</w:t>
            </w:r>
            <w:proofErr w:type="spellEnd"/>
            <w:r>
              <w:rPr>
                <w:sz w:val="20"/>
                <w:szCs w:val="22"/>
                <w:lang w:val="en-US" w:eastAsia="ko-KR"/>
              </w:rPr>
              <w:t xml:space="preserve">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xml:space="preserve">. </w:t>
            </w:r>
            <w:r>
              <w:rPr>
                <w:sz w:val="20"/>
                <w:szCs w:val="22"/>
                <w:lang w:val="en-US" w:eastAsia="ko-KR"/>
              </w:rPr>
              <w:lastRenderedPageBreak/>
              <w:t xml:space="preserve">Thus, the proposal should be limited to the scenario when </w:t>
            </w:r>
            <w:proofErr w:type="spellStart"/>
            <w:r>
              <w:rPr>
                <w:sz w:val="20"/>
                <w:szCs w:val="22"/>
                <w:lang w:val="en-US" w:eastAsia="ko-KR"/>
              </w:rPr>
              <w:t>RedCap</w:t>
            </w:r>
            <w:proofErr w:type="spellEnd"/>
            <w:r>
              <w:rPr>
                <w:sz w:val="20"/>
                <w:szCs w:val="22"/>
                <w:lang w:val="en-US" w:eastAsia="ko-KR"/>
              </w:rPr>
              <w:t xml:space="preserve"> UE is provided with separate initial UL BWP.</w:t>
            </w:r>
          </w:p>
          <w:p w14:paraId="168644D5" w14:textId="77777777" w:rsidR="00726019" w:rsidRDefault="004C6D2D">
            <w:pPr>
              <w:pStyle w:val="afc"/>
              <w:numPr>
                <w:ilvl w:val="0"/>
                <w:numId w:val="39"/>
              </w:numPr>
              <w:rPr>
                <w:sz w:val="20"/>
                <w:szCs w:val="22"/>
                <w:lang w:val="en-US" w:eastAsia="ko-KR"/>
              </w:rPr>
            </w:pPr>
            <w:r>
              <w:rPr>
                <w:sz w:val="20"/>
                <w:szCs w:val="22"/>
                <w:lang w:val="en-US" w:eastAsia="ko-KR"/>
              </w:rPr>
              <w:t>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w:t>
            </w:r>
            <w:proofErr w:type="spellStart"/>
            <w:r>
              <w:rPr>
                <w:sz w:val="20"/>
                <w:szCs w:val="22"/>
                <w:lang w:val="en-US" w:eastAsia="ko-KR"/>
              </w:rPr>
              <w:t>RedCap</w:t>
            </w:r>
            <w:proofErr w:type="spellEnd"/>
            <w:r>
              <w:rPr>
                <w:sz w:val="20"/>
                <w:szCs w:val="22"/>
                <w:lang w:val="en-US" w:eastAsia="ko-KR"/>
              </w:rPr>
              <w:t xml:space="preserve"> UEs. This is yet another reason why FH should not be simply disabled for cell-common PUCCH resources while using the same configuration as non-</w:t>
            </w:r>
            <w:proofErr w:type="spellStart"/>
            <w:r>
              <w:rPr>
                <w:sz w:val="20"/>
                <w:szCs w:val="22"/>
                <w:lang w:val="en-US" w:eastAsia="ko-KR"/>
              </w:rPr>
              <w:t>RedCap</w:t>
            </w:r>
            <w:proofErr w:type="spellEnd"/>
            <w:r>
              <w:rPr>
                <w:sz w:val="20"/>
                <w:szCs w:val="22"/>
                <w:lang w:val="en-US" w:eastAsia="ko-KR"/>
              </w:rPr>
              <w:t xml:space="preserve">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168644DD" w14:textId="77777777" w:rsidTr="00AB4C2A">
        <w:tc>
          <w:tcPr>
            <w:tcW w:w="1472" w:type="dxa"/>
          </w:tcPr>
          <w:p w14:paraId="168644DA" w14:textId="77777777" w:rsidR="00726019" w:rsidRDefault="004C6D2D">
            <w:pPr>
              <w:rPr>
                <w:lang w:val="en-US" w:eastAsia="ko-KR"/>
              </w:rPr>
            </w:pPr>
            <w:r>
              <w:rPr>
                <w:lang w:val="en-US" w:eastAsia="ko-KR"/>
              </w:rPr>
              <w:lastRenderedPageBreak/>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rsidTr="00AB4C2A">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168644E5" w14:textId="77777777" w:rsidTr="00AB4C2A">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rsidTr="00AB4C2A">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726019" w14:paraId="168644ED" w14:textId="77777777" w:rsidTr="00AB4C2A">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rsidTr="00AB4C2A">
        <w:tc>
          <w:tcPr>
            <w:tcW w:w="1472" w:type="dxa"/>
          </w:tcPr>
          <w:p w14:paraId="168644E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168644EF"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rsidTr="00AB4C2A">
        <w:tc>
          <w:tcPr>
            <w:tcW w:w="1472" w:type="dxa"/>
          </w:tcPr>
          <w:p w14:paraId="168644F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rsidTr="00AB4C2A">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rsidTr="00AB4C2A">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rsidTr="00AB4C2A">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14:paraId="16864502" w14:textId="77777777" w:rsidR="00726019" w:rsidRDefault="004C6D2D">
            <w:pPr>
              <w:pStyle w:val="afc"/>
              <w:numPr>
                <w:ilvl w:val="0"/>
                <w:numId w:val="36"/>
              </w:numPr>
              <w:rPr>
                <w:color w:val="C00000"/>
                <w:u w:val="single"/>
                <w:lang w:val="en-US" w:eastAsia="ko-KR"/>
              </w:rPr>
            </w:pPr>
            <w:r>
              <w:rPr>
                <w:color w:val="C00000"/>
                <w:sz w:val="20"/>
                <w:szCs w:val="22"/>
                <w:u w:val="single"/>
                <w:lang w:val="en-US" w:eastAsia="ko-KR"/>
              </w:rPr>
              <w:t xml:space="preserve">In TDD operation, this separate initial UL BWP is aligned with the initial DL BWP of </w:t>
            </w:r>
            <w:proofErr w:type="spellStart"/>
            <w:r>
              <w:rPr>
                <w:color w:val="C00000"/>
                <w:sz w:val="20"/>
                <w:szCs w:val="22"/>
                <w:u w:val="single"/>
                <w:lang w:val="en-US" w:eastAsia="ko-KR"/>
              </w:rPr>
              <w:t>RedCap</w:t>
            </w:r>
            <w:proofErr w:type="spellEnd"/>
            <w:r>
              <w:rPr>
                <w:color w:val="C00000"/>
                <w:sz w:val="20"/>
                <w:szCs w:val="22"/>
                <w:u w:val="single"/>
                <w:lang w:val="en-US" w:eastAsia="ko-KR"/>
              </w:rPr>
              <w:t xml:space="preserve"> UE at the center frequency.</w:t>
            </w:r>
          </w:p>
        </w:tc>
      </w:tr>
      <w:tr w:rsidR="00726019" w14:paraId="16864507" w14:textId="77777777" w:rsidTr="00AB4C2A">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rsidTr="00AB4C2A">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w:t>
            </w:r>
            <w:r>
              <w:rPr>
                <w:lang w:val="en-US" w:eastAsia="ko-KR"/>
              </w:rPr>
              <w:lastRenderedPageBreak/>
              <w:t xml:space="preserve">convinced at the moment if it has to be always signaled via SIB, or doesn’t even need to be signaled in some cases, e.g., if it is a separate initial UL BWP for </w:t>
            </w:r>
            <w:proofErr w:type="spellStart"/>
            <w:r>
              <w:rPr>
                <w:lang w:val="en-US" w:eastAsia="ko-KR"/>
              </w:rPr>
              <w:t>RedCap</w:t>
            </w:r>
            <w:proofErr w:type="spellEnd"/>
            <w:r>
              <w:rPr>
                <w:lang w:val="en-US" w:eastAsia="ko-KR"/>
              </w:rPr>
              <w:t xml:space="preserve"> UEs.</w:t>
            </w:r>
          </w:p>
        </w:tc>
      </w:tr>
      <w:tr w:rsidR="00726019" w14:paraId="1686450F" w14:textId="77777777" w:rsidTr="00AB4C2A">
        <w:tc>
          <w:tcPr>
            <w:tcW w:w="1472" w:type="dxa"/>
          </w:tcPr>
          <w:p w14:paraId="1686450C" w14:textId="77777777" w:rsidR="00726019" w:rsidRDefault="004C6D2D">
            <w:pPr>
              <w:rPr>
                <w:rFonts w:eastAsia="Malgun Gothic"/>
                <w:lang w:val="en-US" w:eastAsia="ko-KR"/>
              </w:rPr>
            </w:pPr>
            <w:r>
              <w:rPr>
                <w:rFonts w:eastAsia="Malgun Gothic"/>
                <w:lang w:val="en-US" w:eastAsia="ko-KR"/>
              </w:rPr>
              <w:lastRenderedPageBreak/>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rsidTr="00AB4C2A">
        <w:tc>
          <w:tcPr>
            <w:tcW w:w="1472" w:type="dxa"/>
          </w:tcPr>
          <w:p w14:paraId="1686451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1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rsidTr="00AB4C2A">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rsidTr="00AB4C2A">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eastAsia="ja-JP"/>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 xml:space="preserve">or (2) it may happen that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overlap with hopped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1686451D" w14:textId="77777777" w:rsidR="00726019" w:rsidRDefault="004C6D2D">
            <w:pPr>
              <w:rPr>
                <w:rFonts w:eastAsiaTheme="minorEastAsia"/>
                <w:lang w:val="en-US" w:eastAsia="zh-CN"/>
              </w:rPr>
            </w:pPr>
            <w:r>
              <w:rPr>
                <w:rFonts w:eastAsiaTheme="minorEastAsia"/>
                <w:noProof/>
                <w:lang w:val="en-US" w:eastAsia="ja-JP"/>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rsidTr="00AB4C2A">
        <w:tc>
          <w:tcPr>
            <w:tcW w:w="1472" w:type="dxa"/>
          </w:tcPr>
          <w:p w14:paraId="1686451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726019" w14:paraId="16864526" w14:textId="77777777" w:rsidTr="00AB4C2A">
        <w:tc>
          <w:tcPr>
            <w:tcW w:w="1472" w:type="dxa"/>
          </w:tcPr>
          <w:p w14:paraId="16864523"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rsidTr="00AB4C2A">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28"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rsidTr="00AB4C2A">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rsidTr="00AB4C2A">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宋体"/>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rsidTr="00AB4C2A">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rsidTr="00AB4C2A">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lastRenderedPageBreak/>
              <w:t xml:space="preserve">Regarding frequency position of PUCCH as mentioned by CATT, we think it can be left to </w:t>
            </w:r>
            <w:proofErr w:type="spellStart"/>
            <w:r>
              <w:rPr>
                <w:lang w:val="en-US" w:eastAsia="ko-KR"/>
              </w:rPr>
              <w:t>gNB</w:t>
            </w:r>
            <w:proofErr w:type="spellEnd"/>
            <w:r>
              <w:rPr>
                <w:lang w:val="en-US" w:eastAsia="ko-KR"/>
              </w:rPr>
              <w:t xml:space="preserve"> implementation (or can be an FFS). </w:t>
            </w:r>
          </w:p>
        </w:tc>
      </w:tr>
      <w:tr w:rsidR="00726019" w14:paraId="16864541" w14:textId="77777777" w:rsidTr="00AB4C2A">
        <w:tc>
          <w:tcPr>
            <w:tcW w:w="1472" w:type="dxa"/>
          </w:tcPr>
          <w:p w14:paraId="1686453D" w14:textId="77777777" w:rsidR="00726019" w:rsidRDefault="004C6D2D">
            <w:pPr>
              <w:rPr>
                <w:lang w:val="en-US" w:eastAsia="ko-KR"/>
              </w:rPr>
            </w:pPr>
            <w:r>
              <w:rPr>
                <w:lang w:val="en-US" w:eastAsia="ko-KR"/>
              </w:rPr>
              <w:lastRenderedPageBreak/>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rsidTr="00AB4C2A">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rsidTr="00AB4C2A">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 xml:space="preserve">separate initial UL BWP is configured for </w:t>
            </w:r>
            <w:proofErr w:type="spellStart"/>
            <w:r>
              <w:rPr>
                <w:rFonts w:ascii="Times" w:hAnsi="Times"/>
                <w:b/>
                <w:szCs w:val="24"/>
                <w:lang w:val="en-US"/>
              </w:rPr>
              <w:t>RedCap</w:t>
            </w:r>
            <w:proofErr w:type="spellEnd"/>
            <w:r>
              <w:rPr>
                <w:rFonts w:ascii="Times" w:hAnsi="Times"/>
                <w:b/>
                <w:szCs w:val="24"/>
                <w:lang w:val="en-US"/>
              </w:rPr>
              <w:t xml:space="preserve">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strike/>
                <w:color w:val="FF0000"/>
                <w:lang w:val="en-US"/>
              </w:rPr>
              <w:t xml:space="preserve"> via SIB</w:t>
            </w:r>
            <w:r>
              <w:rPr>
                <w:b/>
                <w:lang w:val="en-US"/>
              </w:rPr>
              <w:t>.</w:t>
            </w:r>
          </w:p>
        </w:tc>
      </w:tr>
      <w:tr w:rsidR="00726019" w14:paraId="1686454D" w14:textId="77777777" w:rsidTr="00AB4C2A">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rsidTr="00AB4C2A">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rsidTr="00AB4C2A">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rsidTr="00AB4C2A">
        <w:tc>
          <w:tcPr>
            <w:tcW w:w="1472" w:type="dxa"/>
          </w:tcPr>
          <w:p w14:paraId="1686455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686455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rsidTr="00AB4C2A">
        <w:tc>
          <w:tcPr>
            <w:tcW w:w="1472" w:type="dxa"/>
          </w:tcPr>
          <w:p w14:paraId="1686455B" w14:textId="77777777" w:rsidR="00726019" w:rsidRDefault="004C6D2D">
            <w:pPr>
              <w:rPr>
                <w:rFonts w:eastAsia="Yu Mincho"/>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rsidTr="00AB4C2A">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rsidTr="00AB4C2A">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rsidTr="00AB4C2A">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rsidTr="00AB4C2A">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rsidTr="00AB4C2A">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宋体"/>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rsidTr="00AB4C2A">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rsidTr="00AB4C2A">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宋体"/>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w:t>
            </w:r>
            <w:proofErr w:type="spellStart"/>
            <w:r>
              <w:rPr>
                <w:lang w:val="en-US" w:eastAsia="ko-KR"/>
              </w:rPr>
              <w:t>RedCap</w:t>
            </w:r>
            <w:proofErr w:type="spellEnd"/>
            <w:r>
              <w:rPr>
                <w:lang w:val="en-US" w:eastAsia="ko-KR"/>
              </w:rPr>
              <w:t xml:space="preserve">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lastRenderedPageBreak/>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eastAsia="ja-JP"/>
              </w:rPr>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rsidTr="00AB4C2A">
        <w:tc>
          <w:tcPr>
            <w:tcW w:w="1472" w:type="dxa"/>
          </w:tcPr>
          <w:p w14:paraId="16864583"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16864584"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rsidTr="00AB4C2A">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rsidTr="00AB4C2A">
        <w:tc>
          <w:tcPr>
            <w:tcW w:w="1472" w:type="dxa"/>
          </w:tcPr>
          <w:p w14:paraId="1686458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5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rsidTr="00AB4C2A">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rsidTr="00AB4C2A">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rsidTr="00AB4C2A">
        <w:tc>
          <w:tcPr>
            <w:tcW w:w="1472" w:type="dxa"/>
          </w:tcPr>
          <w:p w14:paraId="1686459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rsidTr="00AB4C2A">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rsidTr="00AB4C2A">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A0" w14:textId="77777777"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rsidTr="00AB4C2A">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rsidTr="00AB4C2A">
        <w:tc>
          <w:tcPr>
            <w:tcW w:w="1472" w:type="dxa"/>
          </w:tcPr>
          <w:p w14:paraId="168645A7" w14:textId="77777777"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lastRenderedPageBreak/>
              <w:t>High Priority Proposal 3.1-2c</w:t>
            </w:r>
            <w:r>
              <w:rPr>
                <w:b/>
                <w:lang w:val="en-US"/>
              </w:rPr>
              <w:t xml:space="preserve">: In case a </w:t>
            </w:r>
            <w:r>
              <w:rPr>
                <w:rFonts w:ascii="Times" w:hAnsi="Times"/>
                <w:b/>
                <w:szCs w:val="24"/>
                <w:lang w:val="en-US"/>
              </w:rPr>
              <w:t xml:space="preserve">separate initial UL BWP is configured for </w:t>
            </w:r>
            <w:proofErr w:type="spellStart"/>
            <w:r>
              <w:rPr>
                <w:rFonts w:ascii="Times" w:hAnsi="Times"/>
                <w:b/>
                <w:szCs w:val="24"/>
                <w:lang w:val="en-US"/>
              </w:rPr>
              <w:t>RedCap</w:t>
            </w:r>
            <w:proofErr w:type="spellEnd"/>
            <w:r>
              <w:rPr>
                <w:rFonts w:ascii="Times" w:hAnsi="Times"/>
                <w:b/>
                <w:szCs w:val="24"/>
                <w:lang w:val="en-US"/>
              </w:rPr>
              <w:t xml:space="preserve">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168645AE" w14:textId="77777777" w:rsidTr="00AB4C2A">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rsidTr="00AB4C2A">
        <w:tc>
          <w:tcPr>
            <w:tcW w:w="1472" w:type="dxa"/>
          </w:tcPr>
          <w:p w14:paraId="168645A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 xml:space="preserve">Thanks for reaching out in FLS3. Right, we’d like to keep it open for further discussion, </w:t>
            </w:r>
            <w:proofErr w:type="gramStart"/>
            <w:r>
              <w:rPr>
                <w:rFonts w:eastAsiaTheme="minorEastAsia"/>
                <w:lang w:val="en-US" w:eastAsia="zh-CN"/>
              </w:rPr>
              <w:t>e.g.</w:t>
            </w:r>
            <w:proofErr w:type="gramEnd"/>
            <w:r>
              <w:rPr>
                <w:rFonts w:eastAsiaTheme="minorEastAsia"/>
                <w:lang w:val="en-US" w:eastAsia="zh-CN"/>
              </w:rPr>
              <w:t xml:space="preserve">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rsidTr="00AB4C2A">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rsidTr="00AB4C2A">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726019" w14:paraId="168645C2" w14:textId="77777777" w:rsidTr="00AB4C2A">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rsidTr="00AB4C2A">
        <w:tc>
          <w:tcPr>
            <w:tcW w:w="1472" w:type="dxa"/>
          </w:tcPr>
          <w:p w14:paraId="168645C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rsidTr="00AB4C2A">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rsidTr="00AB4C2A">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rsidTr="00AB4C2A">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168645D6" w14:textId="77777777" w:rsidTr="00AB4C2A">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rsidTr="00AB4C2A">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rsidTr="00AB4C2A">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rsidTr="00AB4C2A">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rsidTr="00AB4C2A">
        <w:tc>
          <w:tcPr>
            <w:tcW w:w="1472" w:type="dxa"/>
          </w:tcPr>
          <w:p w14:paraId="393C9A60" w14:textId="7DADAFF6"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64FB1490" w14:textId="0B445A65"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r w:rsidR="00CF3C92" w14:paraId="40480E20" w14:textId="77777777" w:rsidTr="00AB4C2A">
        <w:tc>
          <w:tcPr>
            <w:tcW w:w="1472" w:type="dxa"/>
          </w:tcPr>
          <w:p w14:paraId="59772E19" w14:textId="43C6D4CF" w:rsidR="00CF3C92" w:rsidRDefault="00CF3C92" w:rsidP="00941E66">
            <w:pPr>
              <w:rPr>
                <w:rFonts w:eastAsia="Yu Mincho"/>
                <w:lang w:val="en-US" w:eastAsia="ja-JP"/>
              </w:rPr>
            </w:pPr>
            <w:r>
              <w:rPr>
                <w:rFonts w:eastAsia="Yu Mincho"/>
                <w:lang w:val="en-US" w:eastAsia="ja-JP"/>
              </w:rPr>
              <w:t>NEC</w:t>
            </w:r>
          </w:p>
        </w:tc>
        <w:tc>
          <w:tcPr>
            <w:tcW w:w="1238" w:type="dxa"/>
          </w:tcPr>
          <w:p w14:paraId="4C3051B1" w14:textId="3DDEE36A"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74BAE09E" w14:textId="77777777" w:rsidR="00CF3C92" w:rsidRDefault="00CF3C92" w:rsidP="00941E66">
            <w:pPr>
              <w:rPr>
                <w:rFonts w:eastAsiaTheme="minorEastAsia"/>
                <w:lang w:val="en-US" w:eastAsia="zh-CN"/>
              </w:rPr>
            </w:pPr>
          </w:p>
        </w:tc>
      </w:tr>
      <w:tr w:rsidR="00AB4C2A" w:rsidRPr="00D76D02" w14:paraId="20387F85" w14:textId="77777777" w:rsidTr="00AB4C2A">
        <w:tc>
          <w:tcPr>
            <w:tcW w:w="1472" w:type="dxa"/>
          </w:tcPr>
          <w:p w14:paraId="6C7C2C5D" w14:textId="77777777" w:rsidR="00AB4C2A" w:rsidRPr="00CB0C9C" w:rsidRDefault="00AB4C2A" w:rsidP="00D1632F">
            <w:pPr>
              <w:rPr>
                <w:rFonts w:eastAsiaTheme="minorEastAsia"/>
                <w:lang w:val="en-US" w:eastAsia="zh-CN"/>
              </w:rPr>
            </w:pPr>
            <w:r>
              <w:rPr>
                <w:rFonts w:eastAsiaTheme="minorEastAsia"/>
                <w:lang w:val="en-US" w:eastAsia="zh-CN"/>
              </w:rPr>
              <w:t>Ericsson</w:t>
            </w:r>
          </w:p>
        </w:tc>
        <w:tc>
          <w:tcPr>
            <w:tcW w:w="1238" w:type="dxa"/>
          </w:tcPr>
          <w:p w14:paraId="72BEDB80" w14:textId="77777777" w:rsidR="00AB4C2A" w:rsidRPr="00CB0C9C" w:rsidRDefault="00AB4C2A" w:rsidP="00D1632F">
            <w:pPr>
              <w:tabs>
                <w:tab w:val="left" w:pos="551"/>
              </w:tabs>
              <w:rPr>
                <w:rFonts w:eastAsiaTheme="minorEastAsia"/>
                <w:lang w:val="en-US" w:eastAsia="zh-CN"/>
              </w:rPr>
            </w:pPr>
            <w:r>
              <w:rPr>
                <w:rFonts w:eastAsiaTheme="minorEastAsia"/>
                <w:lang w:val="en-US" w:eastAsia="zh-CN"/>
              </w:rPr>
              <w:t>Y</w:t>
            </w:r>
          </w:p>
        </w:tc>
        <w:tc>
          <w:tcPr>
            <w:tcW w:w="7509" w:type="dxa"/>
          </w:tcPr>
          <w:p w14:paraId="1EF7B71C" w14:textId="77777777" w:rsidR="00AB4C2A" w:rsidRPr="00D76D02" w:rsidRDefault="00AB4C2A" w:rsidP="00D1632F">
            <w:pPr>
              <w:rPr>
                <w:lang w:val="en-US" w:eastAsia="ko-KR"/>
              </w:rPr>
            </w:pPr>
          </w:p>
        </w:tc>
      </w:tr>
      <w:tr w:rsidR="001C2D9D" w:rsidRPr="00D76D02" w14:paraId="07575846" w14:textId="77777777" w:rsidTr="00AB4C2A">
        <w:tc>
          <w:tcPr>
            <w:tcW w:w="1472" w:type="dxa"/>
          </w:tcPr>
          <w:p w14:paraId="59EE5EFB" w14:textId="4FF239C4" w:rsidR="001C2D9D" w:rsidRDefault="001C2D9D" w:rsidP="00D1632F">
            <w:pPr>
              <w:rPr>
                <w:rFonts w:eastAsiaTheme="minorEastAsia"/>
                <w:lang w:val="en-US" w:eastAsia="zh-CN"/>
              </w:rPr>
            </w:pPr>
            <w:r>
              <w:rPr>
                <w:rFonts w:eastAsiaTheme="minorEastAsia"/>
                <w:lang w:val="en-US" w:eastAsia="zh-CN"/>
              </w:rPr>
              <w:t>Intel</w:t>
            </w:r>
          </w:p>
        </w:tc>
        <w:tc>
          <w:tcPr>
            <w:tcW w:w="1238" w:type="dxa"/>
          </w:tcPr>
          <w:p w14:paraId="28BEBA06" w14:textId="1A9EF95C" w:rsidR="001C2D9D" w:rsidRDefault="001C2D9D" w:rsidP="00D1632F">
            <w:pPr>
              <w:tabs>
                <w:tab w:val="left" w:pos="551"/>
              </w:tabs>
              <w:rPr>
                <w:rFonts w:eastAsiaTheme="minorEastAsia"/>
                <w:lang w:val="en-US" w:eastAsia="zh-CN"/>
              </w:rPr>
            </w:pPr>
            <w:r>
              <w:rPr>
                <w:rFonts w:eastAsiaTheme="minorEastAsia"/>
                <w:lang w:val="en-US" w:eastAsia="zh-CN"/>
              </w:rPr>
              <w:t>Y</w:t>
            </w:r>
          </w:p>
        </w:tc>
        <w:tc>
          <w:tcPr>
            <w:tcW w:w="7509" w:type="dxa"/>
          </w:tcPr>
          <w:p w14:paraId="37F32ECE" w14:textId="77777777" w:rsidR="001C2D9D" w:rsidRPr="00D76D02" w:rsidRDefault="001C2D9D" w:rsidP="00D1632F">
            <w:pPr>
              <w:rPr>
                <w:lang w:val="en-US" w:eastAsia="ko-KR"/>
              </w:rPr>
            </w:pPr>
          </w:p>
        </w:tc>
      </w:tr>
      <w:tr w:rsidR="005D7817" w:rsidRPr="00D76D02" w14:paraId="0C40FE0E" w14:textId="77777777" w:rsidTr="00AB4C2A">
        <w:tc>
          <w:tcPr>
            <w:tcW w:w="1472" w:type="dxa"/>
          </w:tcPr>
          <w:p w14:paraId="6925FD37" w14:textId="342A564E" w:rsidR="005D7817" w:rsidRDefault="005D7817" w:rsidP="005D781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238" w:type="dxa"/>
          </w:tcPr>
          <w:p w14:paraId="7170218F" w14:textId="573DC135"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14:paraId="75C47171" w14:textId="77777777" w:rsidR="005D7817" w:rsidRPr="00D76D02" w:rsidRDefault="005D7817" w:rsidP="005D7817">
            <w:pPr>
              <w:rPr>
                <w:lang w:val="en-US" w:eastAsia="ko-KR"/>
              </w:rPr>
            </w:pPr>
          </w:p>
        </w:tc>
      </w:tr>
    </w:tbl>
    <w:p w14:paraId="168645D7" w14:textId="77777777" w:rsidR="00726019" w:rsidRDefault="00726019">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afc"/>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afc"/>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t>Qualcomm</w:t>
            </w:r>
          </w:p>
        </w:tc>
        <w:tc>
          <w:tcPr>
            <w:tcW w:w="1372" w:type="dxa"/>
            <w:gridSpan w:val="2"/>
          </w:tcPr>
          <w:p w14:paraId="168645EF" w14:textId="77777777" w:rsidR="00726019" w:rsidRDefault="004C6D2D">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eastAsia="ja-JP"/>
              </w:rPr>
              <w:lastRenderedPageBreak/>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168645F5"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168645F6" w14:textId="77777777" w:rsidR="00726019" w:rsidRDefault="004C6D2D">
            <w:pPr>
              <w:pStyle w:val="afc"/>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168645F7" w14:textId="77777777" w:rsidR="00726019" w:rsidRDefault="004C6D2D">
            <w:pPr>
              <w:pStyle w:val="afc"/>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Yu Mincho" w:hint="eastAsia"/>
                <w:lang w:val="en-US" w:eastAsia="ja-JP"/>
              </w:rPr>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5FC" w14:textId="77777777" w:rsidR="00726019" w:rsidRDefault="004C6D2D">
            <w:pPr>
              <w:rPr>
                <w:rFonts w:eastAsia="Yu Mincho"/>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afc"/>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Different center frequency for DL/U: BWPs in TDD is not supported even for non-</w:t>
            </w:r>
            <w:proofErr w:type="spellStart"/>
            <w:r>
              <w:rPr>
                <w:rFonts w:eastAsiaTheme="minorEastAsia"/>
                <w:lang w:val="en-US" w:eastAsia="zh-CN"/>
              </w:rPr>
              <w:t>RedCap</w:t>
            </w:r>
            <w:proofErr w:type="spellEnd"/>
            <w:r>
              <w:rPr>
                <w:rFonts w:eastAsiaTheme="minorEastAsia"/>
                <w:lang w:val="en-US" w:eastAsia="zh-CN"/>
              </w:rPr>
              <w:t xml:space="preserve">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proofErr w:type="spellStart"/>
            <w:r>
              <w:rPr>
                <w:lang w:val="en-US"/>
              </w:rPr>
              <w:t>gNB</w:t>
            </w:r>
            <w:proofErr w:type="spellEnd"/>
            <w:r>
              <w:rPr>
                <w:lang w:val="en-US"/>
              </w:rPr>
              <w:t xml:space="preserve">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16864617"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 xml:space="preserve">the scheduling timeline of uplink and downlink switching does not exist. Separate initial DL BWP outside initial DL BWP provides additional benefit in offloading </w:t>
            </w:r>
            <w:proofErr w:type="spellStart"/>
            <w:r>
              <w:rPr>
                <w:rFonts w:eastAsiaTheme="minorEastAsia"/>
                <w:lang w:val="en-US" w:eastAsia="zh-CN"/>
              </w:rPr>
              <w:t>RedCap</w:t>
            </w:r>
            <w:proofErr w:type="spellEnd"/>
            <w:r>
              <w:rPr>
                <w:rFonts w:eastAsiaTheme="minorEastAsia"/>
                <w:lang w:val="en-US" w:eastAsia="zh-CN"/>
              </w:rPr>
              <w:t xml:space="preserve"> UEs.</w:t>
            </w:r>
          </w:p>
          <w:p w14:paraId="1686461D"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w:t>
            </w:r>
            <w:proofErr w:type="spellStart"/>
            <w:r>
              <w:rPr>
                <w:lang w:val="en-US" w:eastAsia="ko-KR"/>
              </w:rPr>
              <w:t>RedCap</w:t>
            </w:r>
            <w:proofErr w:type="spellEnd"/>
            <w:r>
              <w:rPr>
                <w:lang w:val="en-US" w:eastAsia="ko-KR"/>
              </w:rPr>
              <w:t xml:space="preserve">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w:t>
            </w:r>
            <w:proofErr w:type="spellStart"/>
            <w:r>
              <w:rPr>
                <w:lang w:val="en-US" w:eastAsia="ko-KR"/>
              </w:rPr>
              <w:t>RedCap</w:t>
            </w:r>
            <w:proofErr w:type="spellEnd"/>
            <w:r>
              <w:rPr>
                <w:lang w:val="en-US" w:eastAsia="ko-KR"/>
              </w:rPr>
              <w:t xml:space="preserve"> UEs are mandatory to support different </w:t>
            </w:r>
            <w:proofErr w:type="spellStart"/>
            <w:r>
              <w:rPr>
                <w:lang w:val="en-US" w:eastAsia="ko-KR"/>
              </w:rPr>
              <w:t>centre</w:t>
            </w:r>
            <w:proofErr w:type="spellEnd"/>
            <w:r>
              <w:rPr>
                <w:lang w:val="en-US" w:eastAsia="ko-KR"/>
              </w:rPr>
              <w:t xml:space="preserve"> frequency in TDD system, which increases the complexity of </w:t>
            </w:r>
            <w:proofErr w:type="spellStart"/>
            <w:r>
              <w:rPr>
                <w:lang w:val="en-US" w:eastAsia="ko-KR"/>
              </w:rPr>
              <w:t>RedCap</w:t>
            </w:r>
            <w:proofErr w:type="spellEnd"/>
            <w:r>
              <w:rPr>
                <w:lang w:val="en-US" w:eastAsia="ko-KR"/>
              </w:rPr>
              <w:t xml:space="preserve">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726019" w14:paraId="16864623" w14:textId="77777777">
        <w:tc>
          <w:tcPr>
            <w:tcW w:w="1479" w:type="dxa"/>
          </w:tcPr>
          <w:p w14:paraId="1686462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6864621"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14:paraId="16864627" w14:textId="77777777">
        <w:tc>
          <w:tcPr>
            <w:tcW w:w="1479" w:type="dxa"/>
          </w:tcPr>
          <w:p w14:paraId="16864624" w14:textId="77777777" w:rsidR="00726019" w:rsidRDefault="004C6D2D">
            <w:pPr>
              <w:rPr>
                <w:rFonts w:eastAsia="Yu Mincho"/>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Yu Mincho"/>
                <w:lang w:val="en-US" w:eastAsia="ja-JP"/>
              </w:rPr>
            </w:pPr>
            <w:r>
              <w:rPr>
                <w:lang w:val="en-US" w:eastAsia="zh-CN"/>
              </w:rPr>
              <w:t>N</w:t>
            </w:r>
          </w:p>
        </w:tc>
        <w:tc>
          <w:tcPr>
            <w:tcW w:w="6780" w:type="dxa"/>
          </w:tcPr>
          <w:p w14:paraId="16864626" w14:textId="77777777" w:rsidR="00726019" w:rsidRDefault="004C6D2D">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w:t>
            </w:r>
            <w:proofErr w:type="spellStart"/>
            <w:r>
              <w:rPr>
                <w:rFonts w:eastAsiaTheme="minorEastAsia" w:hint="eastAsia"/>
                <w:lang w:val="en-US" w:eastAsia="zh-CN"/>
              </w:rPr>
              <w:t>RedCap</w:t>
            </w:r>
            <w:proofErr w:type="spellEnd"/>
            <w:r>
              <w:rPr>
                <w:rFonts w:eastAsiaTheme="minorEastAsia" w:hint="eastAsia"/>
                <w:lang w:val="en-US" w:eastAsia="zh-CN"/>
              </w:rPr>
              <w:t xml:space="preserve">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686463E"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gridSpan w:val="2"/>
          </w:tcPr>
          <w:p w14:paraId="16864642" w14:textId="77777777" w:rsidR="00726019" w:rsidRDefault="00726019">
            <w:pPr>
              <w:tabs>
                <w:tab w:val="left" w:pos="551"/>
              </w:tabs>
              <w:rPr>
                <w:rFonts w:eastAsia="Yu Mincho"/>
                <w:lang w:val="en-US" w:eastAsia="ja-JP"/>
              </w:rPr>
            </w:pPr>
          </w:p>
        </w:tc>
        <w:tc>
          <w:tcPr>
            <w:tcW w:w="6780" w:type="dxa"/>
          </w:tcPr>
          <w:p w14:paraId="16864643"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w:t>
            </w:r>
            <w:proofErr w:type="spellStart"/>
            <w:r>
              <w:rPr>
                <w:lang w:val="en-US" w:eastAsia="ko-KR"/>
              </w:rPr>
              <w:t>RedCap</w:t>
            </w:r>
            <w:proofErr w:type="spellEnd"/>
            <w:r>
              <w:rPr>
                <w:lang w:val="en-US" w:eastAsia="ko-KR"/>
              </w:rPr>
              <w:t xml:space="preserve"> UEs </w:t>
            </w:r>
            <w:r>
              <w:rPr>
                <w:u w:val="single"/>
                <w:lang w:val="en-US" w:eastAsia="ko-KR"/>
              </w:rPr>
              <w:t>during initial access</w:t>
            </w:r>
            <w:r>
              <w:rPr>
                <w:lang w:val="en-US" w:eastAsia="ko-KR"/>
              </w:rPr>
              <w:t xml:space="preserve">. It should allow an initial UL BWP for </w:t>
            </w:r>
            <w:proofErr w:type="spellStart"/>
            <w:r>
              <w:rPr>
                <w:lang w:val="en-US" w:eastAsia="ko-KR"/>
              </w:rPr>
              <w:t>RedCap</w:t>
            </w:r>
            <w:proofErr w:type="spellEnd"/>
            <w:r>
              <w:rPr>
                <w:lang w:val="en-US" w:eastAsia="ko-KR"/>
              </w:rPr>
              <w:t xml:space="preserve"> UEs to be associated with the initial DL BWP defined by MIB configured CORESET#0 (i.e., CORESET#0 shared by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UEs) to reduce the control overhead. </w:t>
            </w:r>
          </w:p>
          <w:p w14:paraId="1686465D" w14:textId="77777777" w:rsidR="00726019" w:rsidRDefault="004C6D2D">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is able to configure between</w:t>
            </w:r>
          </w:p>
          <w:p w14:paraId="1686465E" w14:textId="77777777" w:rsidR="00726019" w:rsidRDefault="004C6D2D">
            <w:pPr>
              <w:pStyle w:val="afc"/>
              <w:numPr>
                <w:ilvl w:val="0"/>
                <w:numId w:val="42"/>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UEs is associated the initial DL BWP defined by MIB configured CORESET#0, in which case the initial UL/DL BWPs might not be co-centered.</w:t>
            </w:r>
          </w:p>
          <w:p w14:paraId="1686465F" w14:textId="77777777" w:rsidR="00726019" w:rsidRDefault="004C6D2D">
            <w:pPr>
              <w:pStyle w:val="afc"/>
              <w:numPr>
                <w:ilvl w:val="0"/>
                <w:numId w:val="42"/>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UEs is associated with a separate initial DL BWP for </w:t>
            </w:r>
            <w:proofErr w:type="spellStart"/>
            <w:r>
              <w:rPr>
                <w:sz w:val="20"/>
                <w:szCs w:val="22"/>
                <w:lang w:val="en-US" w:eastAsia="ko-KR"/>
              </w:rPr>
              <w:t>RedCap</w:t>
            </w:r>
            <w:proofErr w:type="spellEnd"/>
            <w:r>
              <w:rPr>
                <w:sz w:val="20"/>
                <w:szCs w:val="22"/>
                <w:lang w:val="en-US" w:eastAsia="ko-KR"/>
              </w:rPr>
              <w:t xml:space="preserve">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 xml:space="preserve">includes separate initial BWP for </w:t>
            </w:r>
            <w:proofErr w:type="spellStart"/>
            <w:r>
              <w:rPr>
                <w:rFonts w:eastAsiaTheme="minorEastAsia"/>
                <w:lang w:val="en-US" w:eastAsia="zh-CN"/>
              </w:rPr>
              <w:t>RedCap</w:t>
            </w:r>
            <w:proofErr w:type="spellEnd"/>
            <w:r>
              <w:rPr>
                <w:rFonts w:eastAsiaTheme="minorEastAsia"/>
                <w:lang w:val="en-US" w:eastAsia="zh-CN"/>
              </w:rPr>
              <w:t xml:space="preserve">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 xml:space="preserve">For </w:t>
            </w:r>
            <w:proofErr w:type="spellStart"/>
            <w:r>
              <w:rPr>
                <w:b/>
                <w:bCs/>
                <w:color w:val="C00000"/>
                <w:szCs w:val="22"/>
                <w:u w:val="single"/>
                <w:lang w:val="en-US"/>
              </w:rPr>
              <w:t>RedCap</w:t>
            </w:r>
            <w:proofErr w:type="spellEnd"/>
            <w:r>
              <w:rPr>
                <w:b/>
                <w:bCs/>
                <w:color w:val="C00000"/>
                <w:szCs w:val="22"/>
                <w:u w:val="single"/>
                <w:lang w:val="en-US"/>
              </w:rPr>
              <w:t xml:space="preserve">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afc"/>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宋体"/>
                <w:lang w:val="en-US" w:eastAsia="zh-CN"/>
              </w:rPr>
            </w:pPr>
            <w:r>
              <w:rPr>
                <w:rFonts w:eastAsia="宋体" w:hint="eastAsia"/>
                <w:lang w:val="en-US" w:eastAsia="zh-CN"/>
              </w:rPr>
              <w:t xml:space="preserve">This issue is overlapping with the following </w:t>
            </w:r>
            <w:proofErr w:type="gramStart"/>
            <w:r>
              <w:rPr>
                <w:rFonts w:eastAsia="宋体" w:hint="eastAsia"/>
                <w:lang w:val="en-US" w:eastAsia="zh-CN"/>
              </w:rPr>
              <w:t>one :</w:t>
            </w:r>
            <w:proofErr w:type="gramEnd"/>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proofErr w:type="gramStart"/>
            <w:r>
              <w:rPr>
                <w:rFonts w:eastAsia="宋体" w:hint="eastAsia"/>
                <w:bCs/>
                <w:lang w:val="en-US" w:eastAsia="zh-CN"/>
              </w:rPr>
              <w:t>So</w:t>
            </w:r>
            <w:proofErr w:type="gramEnd"/>
            <w:r>
              <w:rPr>
                <w:rFonts w:eastAsia="宋体" w:hint="eastAsia"/>
                <w:bCs/>
                <w:lang w:val="en-US" w:eastAsia="zh-CN"/>
              </w:rPr>
              <w:t xml:space="preserve">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168646A3" w14:textId="77777777" w:rsidR="00726019" w:rsidRDefault="004C6D2D">
            <w:pPr>
              <w:rPr>
                <w:rFonts w:eastAsia="宋体"/>
                <w:lang w:val="en-US" w:eastAsia="zh-CN"/>
              </w:rPr>
            </w:pPr>
            <w:r>
              <w:rPr>
                <w:rFonts w:eastAsia="宋体"/>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afc"/>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afc"/>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168646C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Yu Mincho"/>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宋体"/>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宋体"/>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6E4" w14:textId="77777777"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168646F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864702"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16864703"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16864708" w14:textId="77777777" w:rsidR="00726019" w:rsidRDefault="004C6D2D">
            <w:pPr>
              <w:pStyle w:val="afc"/>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afc"/>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77777777"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afc"/>
              <w:numPr>
                <w:ilvl w:val="0"/>
                <w:numId w:val="43"/>
              </w:numPr>
              <w:jc w:val="both"/>
              <w:rPr>
                <w:b/>
                <w:bCs/>
                <w:sz w:val="20"/>
                <w:szCs w:val="20"/>
                <w:lang w:val="en-US"/>
              </w:rPr>
            </w:pPr>
            <w:r>
              <w:rPr>
                <w:b/>
                <w:sz w:val="20"/>
                <w:szCs w:val="22"/>
                <w:lang w:val="en-US"/>
              </w:rPr>
              <w:t>At least after initial access, t</w:t>
            </w:r>
            <w:r>
              <w:rPr>
                <w:b/>
                <w:bCs/>
                <w:sz w:val="20"/>
                <w:szCs w:val="20"/>
                <w:lang w:val="en-US"/>
              </w:rPr>
              <w:t xml:space="preserve">he center frequencies for separate initial UL/DL BWPs for </w:t>
            </w:r>
            <w:proofErr w:type="spellStart"/>
            <w:r>
              <w:rPr>
                <w:b/>
                <w:bCs/>
                <w:sz w:val="20"/>
                <w:szCs w:val="20"/>
                <w:lang w:val="en-US"/>
              </w:rPr>
              <w:t>RedCap</w:t>
            </w:r>
            <w:proofErr w:type="spellEnd"/>
            <w:r>
              <w:rPr>
                <w:b/>
                <w:bCs/>
                <w:sz w:val="20"/>
                <w:szCs w:val="20"/>
                <w:lang w:val="en-US"/>
              </w:rPr>
              <w:t xml:space="preserve">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afc"/>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6AECC5BA"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186A678F" w14:textId="77777777" w:rsidR="00AA6958" w:rsidRDefault="00AA6958" w:rsidP="00AA6958">
            <w:pPr>
              <w:jc w:val="both"/>
              <w:rPr>
                <w:bCs/>
                <w:lang w:val="en-US"/>
              </w:rPr>
            </w:pP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 xml:space="preserve">he center frequencies for separate initial UL/DL BWPs for </w:t>
            </w:r>
            <w:proofErr w:type="spellStart"/>
            <w:r w:rsidRPr="00112D16">
              <w:rPr>
                <w:b/>
                <w:bCs/>
                <w:lang w:val="en-US"/>
              </w:rPr>
              <w:t>RedCap</w:t>
            </w:r>
            <w:proofErr w:type="spellEnd"/>
            <w:r w:rsidRPr="00112D16">
              <w:rPr>
                <w:b/>
                <w:bCs/>
                <w:lang w:val="en-US"/>
              </w:rPr>
              <w:t xml:space="preserve"> UEs in TDD are the same</w:t>
            </w:r>
          </w:p>
          <w:p w14:paraId="1DE39688" w14:textId="77777777" w:rsidR="00AA6958" w:rsidRPr="00D64C2F" w:rsidRDefault="00AA6958" w:rsidP="00AA6958">
            <w:pPr>
              <w:pStyle w:val="afc"/>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p w14:paraId="3F128FF6" w14:textId="77777777" w:rsidR="00AA6958" w:rsidRPr="00D64C2F" w:rsidRDefault="00AA6958" w:rsidP="00AA6958">
            <w:pPr>
              <w:rPr>
                <w:rFonts w:eastAsiaTheme="minorEastAsia"/>
                <w:lang w:val="en-US" w:eastAsia="zh-CN"/>
              </w:rPr>
            </w:pPr>
          </w:p>
          <w:p w14:paraId="3B0C2F63" w14:textId="5C8C724A" w:rsidR="00AA6958" w:rsidRDefault="00AA6958" w:rsidP="00AA6958">
            <w:pPr>
              <w:rPr>
                <w:rFonts w:eastAsiaTheme="minorEastAsia"/>
                <w:lang w:val="en-US" w:eastAsia="zh-CN"/>
              </w:rPr>
            </w:pPr>
          </w:p>
        </w:tc>
      </w:tr>
      <w:tr w:rsidR="00246154" w14:paraId="463E0BEA" w14:textId="77777777" w:rsidTr="00246154">
        <w:tc>
          <w:tcPr>
            <w:tcW w:w="1479" w:type="dxa"/>
          </w:tcPr>
          <w:p w14:paraId="5A8836B8"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14:paraId="6BB97EB0"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14:paraId="72C10741" w14:textId="2B5B4580"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402DF3A" w14:textId="7EB9D62B"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2D3ABBB1" w14:textId="77777777" w:rsidR="00451C98" w:rsidRDefault="00451C98" w:rsidP="00E8141D">
            <w:pPr>
              <w:rPr>
                <w:rFonts w:eastAsiaTheme="minorEastAsia"/>
                <w:lang w:val="en-US" w:eastAsia="zh-CN"/>
              </w:rPr>
            </w:pPr>
          </w:p>
        </w:tc>
      </w:tr>
      <w:tr w:rsidR="00CF3C92" w14:paraId="4B9743D7" w14:textId="77777777" w:rsidTr="00246154">
        <w:tc>
          <w:tcPr>
            <w:tcW w:w="1479" w:type="dxa"/>
          </w:tcPr>
          <w:p w14:paraId="4808E4B5" w14:textId="0681A4F9" w:rsidR="00CF3C92" w:rsidRDefault="00CF3C92" w:rsidP="00E8141D">
            <w:pPr>
              <w:rPr>
                <w:rFonts w:eastAsia="Yu Mincho"/>
                <w:lang w:val="en-US" w:eastAsia="ja-JP"/>
              </w:rPr>
            </w:pPr>
            <w:r>
              <w:rPr>
                <w:rFonts w:eastAsia="Yu Mincho"/>
                <w:lang w:val="en-US" w:eastAsia="ja-JP"/>
              </w:rPr>
              <w:t>NEC</w:t>
            </w:r>
          </w:p>
        </w:tc>
        <w:tc>
          <w:tcPr>
            <w:tcW w:w="1351" w:type="dxa"/>
          </w:tcPr>
          <w:p w14:paraId="183ACBCC" w14:textId="36A29862"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22A914FF" w14:textId="5FAD8C59"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3FA391BD" w14:textId="77777777" w:rsidTr="00EE337E">
        <w:tc>
          <w:tcPr>
            <w:tcW w:w="1479" w:type="dxa"/>
          </w:tcPr>
          <w:p w14:paraId="48344D5E" w14:textId="77777777" w:rsidR="00EE337E" w:rsidRDefault="00EE337E" w:rsidP="00D1632F">
            <w:pPr>
              <w:rPr>
                <w:rFonts w:eastAsiaTheme="minorEastAsia"/>
                <w:lang w:val="en-US" w:eastAsia="zh-CN"/>
              </w:rPr>
            </w:pPr>
            <w:r>
              <w:rPr>
                <w:rFonts w:eastAsiaTheme="minorEastAsia"/>
                <w:lang w:val="en-US" w:eastAsia="zh-CN"/>
              </w:rPr>
              <w:t>Ericsson</w:t>
            </w:r>
          </w:p>
        </w:tc>
        <w:tc>
          <w:tcPr>
            <w:tcW w:w="1351" w:type="dxa"/>
          </w:tcPr>
          <w:p w14:paraId="1988E385" w14:textId="77777777" w:rsidR="00EE337E" w:rsidRDefault="00EE337E" w:rsidP="00D1632F">
            <w:pPr>
              <w:rPr>
                <w:rFonts w:eastAsiaTheme="minorEastAsia"/>
                <w:lang w:val="en-US" w:eastAsia="zh-CN"/>
              </w:rPr>
            </w:pPr>
            <w:r>
              <w:rPr>
                <w:rFonts w:eastAsiaTheme="minorEastAsia"/>
                <w:lang w:val="en-US" w:eastAsia="zh-CN"/>
              </w:rPr>
              <w:t>Yes, but</w:t>
            </w:r>
          </w:p>
          <w:p w14:paraId="338D2D06" w14:textId="77777777" w:rsidR="00EE337E" w:rsidRDefault="00EE337E" w:rsidP="00D1632F">
            <w:pPr>
              <w:tabs>
                <w:tab w:val="left" w:pos="551"/>
              </w:tabs>
              <w:rPr>
                <w:rFonts w:eastAsiaTheme="minorEastAsia"/>
                <w:lang w:val="en-US" w:eastAsia="zh-CN"/>
              </w:rPr>
            </w:pPr>
          </w:p>
        </w:tc>
        <w:tc>
          <w:tcPr>
            <w:tcW w:w="6801" w:type="dxa"/>
            <w:gridSpan w:val="2"/>
          </w:tcPr>
          <w:p w14:paraId="4A051280" w14:textId="77777777" w:rsidR="00EE337E" w:rsidRDefault="00EE337E" w:rsidP="00D1632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486AEDE5" w14:textId="77777777" w:rsidTr="00EE337E">
        <w:tc>
          <w:tcPr>
            <w:tcW w:w="1479" w:type="dxa"/>
          </w:tcPr>
          <w:p w14:paraId="00A4775D" w14:textId="49639A96"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4083D771" w14:textId="0D2E3C98"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1CECEDC9" w14:textId="05209183" w:rsidR="0003116E" w:rsidRDefault="0003116E" w:rsidP="0003116E">
            <w:pPr>
              <w:rPr>
                <w:rFonts w:eastAsiaTheme="minorEastAsia"/>
                <w:lang w:val="en-US" w:eastAsia="zh-CN"/>
              </w:rPr>
            </w:pPr>
            <w:r>
              <w:rPr>
                <w:lang w:val="en-US" w:eastAsia="ko-KR"/>
              </w:rPr>
              <w:t>Can accept this for progress.</w:t>
            </w:r>
          </w:p>
        </w:tc>
      </w:tr>
      <w:tr w:rsidR="005D7817" w14:paraId="1995AA40" w14:textId="77777777" w:rsidTr="00EE337E">
        <w:tc>
          <w:tcPr>
            <w:tcW w:w="1479" w:type="dxa"/>
          </w:tcPr>
          <w:p w14:paraId="2100991F" w14:textId="1034FFB1"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EFF045E" w14:textId="5C41D73B"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14:paraId="08575648" w14:textId="77777777" w:rsidR="005D7817" w:rsidRDefault="005D7817" w:rsidP="005D7817">
            <w:pPr>
              <w:rPr>
                <w:lang w:val="en-US" w:eastAsia="ko-KR"/>
              </w:rPr>
            </w:pP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afc"/>
        <w:numPr>
          <w:ilvl w:val="0"/>
          <w:numId w:val="12"/>
        </w:numPr>
        <w:rPr>
          <w:b/>
          <w:sz w:val="20"/>
          <w:szCs w:val="22"/>
          <w:lang w:val="en-US"/>
        </w:rPr>
      </w:pPr>
      <w:r>
        <w:rPr>
          <w:b/>
          <w:sz w:val="20"/>
          <w:szCs w:val="22"/>
          <w:lang w:val="en-US"/>
        </w:rPr>
        <w:t>Both during and after initial access, even for the scenario where the initial UL BWP for non-</w:t>
      </w:r>
      <w:proofErr w:type="spellStart"/>
      <w:r>
        <w:rPr>
          <w:b/>
          <w:sz w:val="20"/>
          <w:szCs w:val="22"/>
          <w:lang w:val="en-US"/>
        </w:rPr>
        <w:t>RedCap</w:t>
      </w:r>
      <w:proofErr w:type="spellEnd"/>
      <w:r>
        <w:rPr>
          <w:b/>
          <w:sz w:val="20"/>
          <w:szCs w:val="22"/>
          <w:lang w:val="en-US"/>
        </w:rPr>
        <w:t xml:space="preserve"> UEs is not configured to be wider than the </w:t>
      </w:r>
      <w:proofErr w:type="spellStart"/>
      <w:r>
        <w:rPr>
          <w:b/>
          <w:sz w:val="20"/>
          <w:szCs w:val="22"/>
          <w:lang w:val="en-US"/>
        </w:rPr>
        <w:t>RedCap</w:t>
      </w:r>
      <w:proofErr w:type="spellEnd"/>
      <w:r>
        <w:rPr>
          <w:b/>
          <w:sz w:val="20"/>
          <w:szCs w:val="22"/>
          <w:lang w:val="en-US"/>
        </w:rPr>
        <w:t xml:space="preserve"> UE bandwidth, a separate initial UL BWP can optionally be configured/defined for </w:t>
      </w:r>
      <w:proofErr w:type="spellStart"/>
      <w:r>
        <w:rPr>
          <w:b/>
          <w:sz w:val="20"/>
          <w:szCs w:val="22"/>
          <w:lang w:val="en-US"/>
        </w:rPr>
        <w:t>RedCap</w:t>
      </w:r>
      <w:proofErr w:type="spellEnd"/>
      <w:r>
        <w:rPr>
          <w:b/>
          <w:sz w:val="20"/>
          <w:szCs w:val="22"/>
          <w:lang w:val="en-US"/>
        </w:rPr>
        <w:t xml:space="preserve"> UEs.</w:t>
      </w:r>
    </w:p>
    <w:p w14:paraId="16864746" w14:textId="77777777" w:rsidR="00726019" w:rsidRDefault="004C6D2D">
      <w:pPr>
        <w:pStyle w:val="afc"/>
        <w:numPr>
          <w:ilvl w:val="1"/>
          <w:numId w:val="12"/>
        </w:numPr>
        <w:rPr>
          <w:b/>
          <w:sz w:val="20"/>
          <w:szCs w:val="22"/>
          <w:lang w:val="en-US"/>
        </w:rPr>
      </w:pPr>
      <w:r>
        <w:rPr>
          <w:b/>
          <w:sz w:val="20"/>
          <w:szCs w:val="22"/>
          <w:lang w:val="en-US"/>
        </w:rPr>
        <w:lastRenderedPageBreak/>
        <w:t xml:space="preserve">RO sharing between </w:t>
      </w:r>
      <w:proofErr w:type="spellStart"/>
      <w:r>
        <w:rPr>
          <w:b/>
          <w:sz w:val="20"/>
          <w:szCs w:val="22"/>
          <w:lang w:val="en-US"/>
        </w:rPr>
        <w:t>RedCap</w:t>
      </w:r>
      <w:proofErr w:type="spellEnd"/>
      <w:r>
        <w:rPr>
          <w:b/>
          <w:sz w:val="20"/>
          <w:szCs w:val="22"/>
          <w:lang w:val="en-US"/>
        </w:rPr>
        <w:t xml:space="preserve"> and non-</w:t>
      </w:r>
      <w:proofErr w:type="spellStart"/>
      <w:r>
        <w:rPr>
          <w:b/>
          <w:sz w:val="20"/>
          <w:szCs w:val="22"/>
          <w:lang w:val="en-US"/>
        </w:rPr>
        <w:t>RedCap</w:t>
      </w:r>
      <w:proofErr w:type="spellEnd"/>
      <w:r>
        <w:rPr>
          <w:b/>
          <w:sz w:val="20"/>
          <w:szCs w:val="22"/>
          <w:lang w:val="en-US"/>
        </w:rPr>
        <w:t xml:space="preserve"> is not precluded.</w:t>
      </w:r>
    </w:p>
    <w:tbl>
      <w:tblPr>
        <w:tblStyle w:val="af6"/>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 and this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includes ROs for </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 xml:space="preserve">Note: these ROs can be dedicated for </w:t>
            </w:r>
            <w:proofErr w:type="spellStart"/>
            <w:r>
              <w:rPr>
                <w:rFonts w:eastAsia="Times New Roman" w:cs="Times"/>
                <w:lang w:val="en-US" w:eastAsia="ja-JP"/>
              </w:rPr>
              <w:t>RedCap</w:t>
            </w:r>
            <w:proofErr w:type="spellEnd"/>
            <w:r>
              <w:rPr>
                <w:rFonts w:eastAsia="Times New Roman" w:cs="Times"/>
                <w:lang w:val="en-US" w:eastAsia="ja-JP"/>
              </w:rPr>
              <w:t xml:space="preserve"> UEs or shared with non-</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However, [12] states that before any agreements, the relationship between both working assumptions regarding separate initial UL BWP for </w:t>
      </w:r>
      <w:proofErr w:type="spellStart"/>
      <w:r>
        <w:rPr>
          <w:lang w:val="en-US"/>
        </w:rPr>
        <w:t>RedCap</w:t>
      </w:r>
      <w:proofErr w:type="spellEnd"/>
      <w:r>
        <w:rPr>
          <w:lang w:val="en-US"/>
        </w:rPr>
        <w:t xml:space="preserve"> UEs and RO sharing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must be clarified. Regarding RO sharing, the FL’s understanding is that ROs can be fully or partially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afc"/>
        <w:numPr>
          <w:ilvl w:val="0"/>
          <w:numId w:val="12"/>
        </w:numPr>
        <w:jc w:val="both"/>
        <w:rPr>
          <w:sz w:val="20"/>
          <w:szCs w:val="22"/>
          <w:lang w:val="en-US"/>
        </w:rPr>
      </w:pPr>
      <w:r>
        <w:rPr>
          <w:sz w:val="20"/>
          <w:szCs w:val="22"/>
          <w:lang w:val="en-US"/>
        </w:rPr>
        <w:t xml:space="preserve">[6]: In case of separate initial UL BWP for </w:t>
      </w:r>
      <w:proofErr w:type="spellStart"/>
      <w:r>
        <w:rPr>
          <w:sz w:val="20"/>
          <w:szCs w:val="22"/>
          <w:lang w:val="en-US"/>
        </w:rPr>
        <w:t>RedCap</w:t>
      </w:r>
      <w:proofErr w:type="spellEnd"/>
      <w:r>
        <w:rPr>
          <w:sz w:val="20"/>
          <w:szCs w:val="22"/>
          <w:lang w:val="en-US"/>
        </w:rPr>
        <w:t xml:space="preserve"> UEs, a separate mapping between ROs and SSBs may be needed when the ROs are shared with non-</w:t>
      </w:r>
      <w:proofErr w:type="spellStart"/>
      <w:r>
        <w:rPr>
          <w:sz w:val="20"/>
          <w:szCs w:val="22"/>
          <w:lang w:val="en-US"/>
        </w:rPr>
        <w:t>RedCap</w:t>
      </w:r>
      <w:proofErr w:type="spellEnd"/>
      <w:r>
        <w:rPr>
          <w:sz w:val="20"/>
          <w:szCs w:val="22"/>
          <w:lang w:val="en-US"/>
        </w:rPr>
        <w:t xml:space="preserve"> UEs.</w:t>
      </w:r>
    </w:p>
    <w:p w14:paraId="16864762" w14:textId="77777777" w:rsidR="00726019" w:rsidRDefault="004C6D2D">
      <w:pPr>
        <w:pStyle w:val="afc"/>
        <w:numPr>
          <w:ilvl w:val="0"/>
          <w:numId w:val="12"/>
        </w:numPr>
        <w:jc w:val="both"/>
        <w:rPr>
          <w:sz w:val="20"/>
          <w:szCs w:val="22"/>
          <w:lang w:val="en-US"/>
        </w:rPr>
      </w:pPr>
      <w:r>
        <w:rPr>
          <w:sz w:val="20"/>
          <w:szCs w:val="22"/>
          <w:lang w:val="en-US"/>
        </w:rPr>
        <w:t xml:space="preserve">[10]: When the ROs are shared by </w:t>
      </w:r>
      <w:proofErr w:type="spellStart"/>
      <w:r>
        <w:rPr>
          <w:sz w:val="20"/>
          <w:szCs w:val="22"/>
          <w:lang w:val="en-US"/>
        </w:rPr>
        <w:t>RedCap</w:t>
      </w:r>
      <w:proofErr w:type="spellEnd"/>
      <w:r>
        <w:rPr>
          <w:sz w:val="20"/>
          <w:szCs w:val="22"/>
          <w:lang w:val="en-US"/>
        </w:rPr>
        <w:t xml:space="preserve"> UE and normal UE, and if the set of ROs still exceed the maximum </w:t>
      </w:r>
      <w:proofErr w:type="spellStart"/>
      <w:r>
        <w:rPr>
          <w:sz w:val="20"/>
          <w:szCs w:val="22"/>
          <w:lang w:val="en-US"/>
        </w:rPr>
        <w:t>RedCap</w:t>
      </w:r>
      <w:proofErr w:type="spellEnd"/>
      <w:r>
        <w:rPr>
          <w:sz w:val="20"/>
          <w:szCs w:val="22"/>
          <w:lang w:val="en-US"/>
        </w:rPr>
        <w:t xml:space="preserve"> UE bandwidth,</w:t>
      </w:r>
    </w:p>
    <w:p w14:paraId="16864763" w14:textId="77777777" w:rsidR="00726019" w:rsidRDefault="004C6D2D">
      <w:pPr>
        <w:pStyle w:val="afc"/>
        <w:numPr>
          <w:ilvl w:val="1"/>
          <w:numId w:val="12"/>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w:t>
      </w:r>
      <w:proofErr w:type="spellStart"/>
      <w:r>
        <w:rPr>
          <w:sz w:val="20"/>
          <w:szCs w:val="22"/>
          <w:lang w:val="en-US"/>
        </w:rPr>
        <w:t>RedCap</w:t>
      </w:r>
      <w:proofErr w:type="spellEnd"/>
      <w:r>
        <w:rPr>
          <w:sz w:val="20"/>
          <w:szCs w:val="22"/>
          <w:lang w:val="en-US"/>
        </w:rPr>
        <w:t>-dedicated initial UL BWP candidates to cover all the ROs.</w:t>
      </w:r>
    </w:p>
    <w:p w14:paraId="16864764" w14:textId="77777777" w:rsidR="00726019" w:rsidRDefault="004C6D2D">
      <w:pPr>
        <w:pStyle w:val="afc"/>
        <w:numPr>
          <w:ilvl w:val="1"/>
          <w:numId w:val="12"/>
        </w:numPr>
        <w:jc w:val="both"/>
        <w:rPr>
          <w:sz w:val="20"/>
          <w:szCs w:val="22"/>
          <w:lang w:val="en-US"/>
        </w:rPr>
      </w:pPr>
      <w:r>
        <w:rPr>
          <w:sz w:val="20"/>
          <w:szCs w:val="22"/>
          <w:lang w:val="en-US"/>
        </w:rPr>
        <w:t xml:space="preserve">A </w:t>
      </w:r>
      <w:proofErr w:type="spellStart"/>
      <w:r>
        <w:rPr>
          <w:sz w:val="20"/>
          <w:szCs w:val="22"/>
          <w:lang w:val="en-US"/>
        </w:rPr>
        <w:t>RedCap</w:t>
      </w:r>
      <w:proofErr w:type="spellEnd"/>
      <w:r>
        <w:rPr>
          <w:sz w:val="20"/>
          <w:szCs w:val="22"/>
          <w:lang w:val="en-US"/>
        </w:rPr>
        <w:t xml:space="preserve">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 xml:space="preserve">In our understanding, only when the initial UL BWP can have multiple frequency locations, the RO issue can be resolved. We suggest not to confirm the WA and to proceed how the separate initial UL BWP include ROs spanning BW larger than the </w:t>
            </w:r>
            <w:proofErr w:type="spellStart"/>
            <w:r>
              <w:rPr>
                <w:lang w:val="en-US" w:eastAsia="ko-KR"/>
              </w:rPr>
              <w:t>RedCap</w:t>
            </w:r>
            <w:proofErr w:type="spellEnd"/>
            <w:r>
              <w:rPr>
                <w:lang w:val="en-US" w:eastAsia="ko-KR"/>
              </w:rPr>
              <w:t xml:space="preserve">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77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Yu Mincho"/>
                <w:lang w:val="en-US" w:eastAsia="ja-JP"/>
              </w:rPr>
            </w:pPr>
            <w:r>
              <w:rPr>
                <w:rFonts w:hint="eastAsia"/>
                <w:lang w:val="en-US" w:eastAsia="zh-CN"/>
              </w:rPr>
              <w:lastRenderedPageBreak/>
              <w:t>T</w:t>
            </w:r>
            <w:r>
              <w:rPr>
                <w:lang w:val="en-US" w:eastAsia="zh-CN"/>
              </w:rPr>
              <w:t>CL</w:t>
            </w:r>
          </w:p>
        </w:tc>
        <w:tc>
          <w:tcPr>
            <w:tcW w:w="1372" w:type="dxa"/>
          </w:tcPr>
          <w:p w14:paraId="1686477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In our understanding all ROs of non-</w:t>
            </w:r>
            <w:proofErr w:type="spellStart"/>
            <w:r>
              <w:rPr>
                <w:lang w:val="en-US" w:eastAsia="ko-KR"/>
              </w:rPr>
              <w:t>RedCap</w:t>
            </w:r>
            <w:proofErr w:type="spellEnd"/>
            <w:r>
              <w:rPr>
                <w:lang w:val="en-US" w:eastAsia="ko-KR"/>
              </w:rPr>
              <w:t xml:space="preserve">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Yu Mincho"/>
                <w:lang w:val="en-US" w:eastAsia="ja-JP"/>
              </w:rPr>
            </w:pPr>
            <w:r>
              <w:rPr>
                <w:rFonts w:eastAsia="Yu Mincho"/>
                <w:lang w:val="en-US" w:eastAsia="ja-JP"/>
              </w:rPr>
              <w:t>MediaTek</w:t>
            </w:r>
          </w:p>
        </w:tc>
        <w:tc>
          <w:tcPr>
            <w:tcW w:w="1372" w:type="dxa"/>
          </w:tcPr>
          <w:p w14:paraId="1686479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7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Yu Mincho"/>
                <w:lang w:val="en-US" w:eastAsia="ja-JP"/>
              </w:rPr>
            </w:pPr>
            <w:r>
              <w:rPr>
                <w:rFonts w:eastAsia="Yu Mincho"/>
                <w:lang w:val="en-US" w:eastAsia="ja-JP"/>
              </w:rPr>
              <w:t>NEC</w:t>
            </w:r>
          </w:p>
        </w:tc>
        <w:tc>
          <w:tcPr>
            <w:tcW w:w="1372" w:type="dxa"/>
          </w:tcPr>
          <w:p w14:paraId="1686479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7A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 xml:space="preserve">We think that if ROs are shared between </w:t>
            </w:r>
            <w:proofErr w:type="spellStart"/>
            <w:r>
              <w:rPr>
                <w:rFonts w:eastAsiaTheme="minorEastAsia" w:hint="eastAsia"/>
                <w:lang w:val="en-US" w:eastAsia="zh-CN"/>
              </w:rPr>
              <w:t>RedCap</w:t>
            </w:r>
            <w:proofErr w:type="spellEnd"/>
            <w:r>
              <w:rPr>
                <w:rFonts w:eastAsiaTheme="minorEastAsia" w:hint="eastAsia"/>
                <w:lang w:val="en-US" w:eastAsia="zh-CN"/>
              </w:rPr>
              <w:t xml:space="preserv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and also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Yu Mincho"/>
                <w:lang w:val="en-US" w:eastAsia="ja-JP"/>
              </w:rPr>
            </w:pPr>
            <w:r>
              <w:rPr>
                <w:rFonts w:eastAsia="Yu Mincho"/>
                <w:lang w:val="en-US" w:eastAsia="ja-JP"/>
              </w:rPr>
              <w:t>Nokia, NSB</w:t>
            </w:r>
          </w:p>
        </w:tc>
        <w:tc>
          <w:tcPr>
            <w:tcW w:w="1372" w:type="dxa"/>
          </w:tcPr>
          <w:p w14:paraId="168647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From the description, the RO and initial UL BWP for non-</w:t>
            </w:r>
            <w:proofErr w:type="spellStart"/>
            <w:r>
              <w:rPr>
                <w:lang w:val="en-US" w:eastAsia="ko-KR"/>
              </w:rPr>
              <w:t>RedCap</w:t>
            </w:r>
            <w:proofErr w:type="spellEnd"/>
            <w:r>
              <w:rPr>
                <w:lang w:val="en-US" w:eastAsia="ko-KR"/>
              </w:rPr>
              <w:t xml:space="preserve"> UEs can share resources. This may cause resource conflicts between UL transmissions and ROs of non-</w:t>
            </w:r>
            <w:proofErr w:type="spellStart"/>
            <w:r>
              <w:rPr>
                <w:lang w:val="en-US" w:eastAsia="ko-KR"/>
              </w:rPr>
              <w:t>RedCap</w:t>
            </w:r>
            <w:proofErr w:type="spellEnd"/>
            <w:r>
              <w:rPr>
                <w:lang w:val="en-US" w:eastAsia="ko-KR"/>
              </w:rPr>
              <w:t xml:space="preserve"> UEs, especially if the </w:t>
            </w:r>
            <w:proofErr w:type="spellStart"/>
            <w:r>
              <w:rPr>
                <w:lang w:val="en-US" w:eastAsia="ko-KR"/>
              </w:rPr>
              <w:t>RedCap</w:t>
            </w:r>
            <w:proofErr w:type="spellEnd"/>
            <w:r>
              <w:rPr>
                <w:lang w:val="en-US" w:eastAsia="ko-KR"/>
              </w:rPr>
              <w:t xml:space="preserve">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lastRenderedPageBreak/>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 xml:space="preserve">How to share ROs between </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and non-</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Yu Mincho"/>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0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Yu Mincho"/>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4816"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84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Yu Mincho"/>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宋体"/>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6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1686487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w:t>
            </w:r>
          </w:p>
        </w:tc>
      </w:tr>
      <w:tr w:rsidR="00726019" w14:paraId="1686488E" w14:textId="77777777">
        <w:tc>
          <w:tcPr>
            <w:tcW w:w="1479" w:type="dxa"/>
          </w:tcPr>
          <w:p w14:paraId="16864888" w14:textId="77777777"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14:paraId="510A9DB8" w14:textId="77777777" w:rsidR="0040518A" w:rsidRDefault="0040518A" w:rsidP="00E8141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14:paraId="5E46C11F" w14:textId="3B1DC208"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5BB112F" w14:textId="3BC4C033"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448EF5E4" w14:textId="77777777" w:rsidR="00451C98" w:rsidRDefault="00451C98" w:rsidP="00E8141D">
            <w:pPr>
              <w:rPr>
                <w:rFonts w:eastAsiaTheme="minorEastAsia"/>
                <w:lang w:val="en-US" w:eastAsia="zh-CN"/>
              </w:rPr>
            </w:pPr>
          </w:p>
        </w:tc>
      </w:tr>
      <w:tr w:rsidR="003F37B8" w14:paraId="563B0B24" w14:textId="77777777" w:rsidTr="0040518A">
        <w:tc>
          <w:tcPr>
            <w:tcW w:w="1479" w:type="dxa"/>
          </w:tcPr>
          <w:p w14:paraId="5CFD6B97" w14:textId="2DAC501F" w:rsidR="003F37B8" w:rsidRDefault="003F37B8" w:rsidP="00E8141D">
            <w:pPr>
              <w:rPr>
                <w:rFonts w:eastAsia="Yu Mincho"/>
                <w:lang w:val="en-US" w:eastAsia="ja-JP"/>
              </w:rPr>
            </w:pPr>
            <w:r>
              <w:rPr>
                <w:rFonts w:eastAsia="Yu Mincho"/>
                <w:lang w:val="en-US" w:eastAsia="ja-JP"/>
              </w:rPr>
              <w:t>NEC</w:t>
            </w:r>
          </w:p>
        </w:tc>
        <w:tc>
          <w:tcPr>
            <w:tcW w:w="1372" w:type="dxa"/>
          </w:tcPr>
          <w:p w14:paraId="01156A7C" w14:textId="468A6F68"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2DA2B65E" w14:textId="77777777" w:rsidR="003F37B8" w:rsidRDefault="003F37B8" w:rsidP="00E8141D">
            <w:pPr>
              <w:rPr>
                <w:rFonts w:eastAsiaTheme="minorEastAsia"/>
                <w:lang w:val="en-US" w:eastAsia="zh-CN"/>
              </w:rPr>
            </w:pPr>
          </w:p>
        </w:tc>
      </w:tr>
      <w:tr w:rsidR="00EA6862" w14:paraId="22BAF031" w14:textId="77777777" w:rsidTr="00EA6862">
        <w:tc>
          <w:tcPr>
            <w:tcW w:w="1479" w:type="dxa"/>
          </w:tcPr>
          <w:p w14:paraId="1B53726C" w14:textId="77777777" w:rsidR="00EA6862" w:rsidRPr="00800676" w:rsidRDefault="00EA6862" w:rsidP="00D1632F">
            <w:pPr>
              <w:rPr>
                <w:rFonts w:eastAsiaTheme="minorEastAsia"/>
                <w:lang w:val="en-US" w:eastAsia="zh-CN"/>
              </w:rPr>
            </w:pPr>
            <w:r>
              <w:rPr>
                <w:rFonts w:eastAsiaTheme="minorEastAsia"/>
                <w:lang w:val="en-US" w:eastAsia="zh-CN"/>
              </w:rPr>
              <w:t>Ericsson</w:t>
            </w:r>
          </w:p>
        </w:tc>
        <w:tc>
          <w:tcPr>
            <w:tcW w:w="1372" w:type="dxa"/>
          </w:tcPr>
          <w:p w14:paraId="6B595E3E" w14:textId="77777777" w:rsidR="00EA6862" w:rsidRDefault="00EA6862" w:rsidP="00D1632F">
            <w:pPr>
              <w:tabs>
                <w:tab w:val="left" w:pos="551"/>
              </w:tabs>
              <w:rPr>
                <w:lang w:val="en-US" w:eastAsia="ko-KR"/>
              </w:rPr>
            </w:pPr>
            <w:r>
              <w:rPr>
                <w:lang w:val="en-US" w:eastAsia="ko-KR"/>
              </w:rPr>
              <w:t>Y</w:t>
            </w:r>
          </w:p>
        </w:tc>
        <w:tc>
          <w:tcPr>
            <w:tcW w:w="6780" w:type="dxa"/>
          </w:tcPr>
          <w:p w14:paraId="5E815586" w14:textId="77777777" w:rsidR="00EA6862" w:rsidRDefault="00EA6862" w:rsidP="00D1632F">
            <w:pPr>
              <w:rPr>
                <w:lang w:val="en-US" w:eastAsia="ko-KR"/>
              </w:rPr>
            </w:pPr>
          </w:p>
        </w:tc>
      </w:tr>
      <w:tr w:rsidR="0003116E" w14:paraId="08B39E44" w14:textId="77777777" w:rsidTr="00EA6862">
        <w:tc>
          <w:tcPr>
            <w:tcW w:w="1479" w:type="dxa"/>
          </w:tcPr>
          <w:p w14:paraId="702DF985" w14:textId="1DC5352C" w:rsidR="0003116E" w:rsidRDefault="0003116E" w:rsidP="00D1632F">
            <w:pPr>
              <w:rPr>
                <w:rFonts w:eastAsiaTheme="minorEastAsia"/>
                <w:lang w:val="en-US" w:eastAsia="zh-CN"/>
              </w:rPr>
            </w:pPr>
            <w:r>
              <w:rPr>
                <w:rFonts w:eastAsiaTheme="minorEastAsia"/>
                <w:lang w:val="en-US" w:eastAsia="zh-CN"/>
              </w:rPr>
              <w:t>Intel</w:t>
            </w:r>
          </w:p>
        </w:tc>
        <w:tc>
          <w:tcPr>
            <w:tcW w:w="1372" w:type="dxa"/>
          </w:tcPr>
          <w:p w14:paraId="2ECA62C5" w14:textId="3195A629" w:rsidR="0003116E" w:rsidRDefault="0003116E" w:rsidP="00D1632F">
            <w:pPr>
              <w:tabs>
                <w:tab w:val="left" w:pos="551"/>
              </w:tabs>
              <w:rPr>
                <w:lang w:val="en-US" w:eastAsia="ko-KR"/>
              </w:rPr>
            </w:pPr>
            <w:r>
              <w:rPr>
                <w:lang w:val="en-US" w:eastAsia="ko-KR"/>
              </w:rPr>
              <w:t>Y</w:t>
            </w:r>
          </w:p>
        </w:tc>
        <w:tc>
          <w:tcPr>
            <w:tcW w:w="6780" w:type="dxa"/>
          </w:tcPr>
          <w:p w14:paraId="253BF85C" w14:textId="77777777" w:rsidR="0003116E" w:rsidRDefault="0003116E" w:rsidP="00D1632F">
            <w:pPr>
              <w:rPr>
                <w:lang w:val="en-US" w:eastAsia="ko-KR"/>
              </w:rPr>
            </w:pPr>
          </w:p>
        </w:tc>
      </w:tr>
      <w:tr w:rsidR="005D7817" w14:paraId="3CB72050" w14:textId="77777777" w:rsidTr="00EA6862">
        <w:tc>
          <w:tcPr>
            <w:tcW w:w="1479" w:type="dxa"/>
          </w:tcPr>
          <w:p w14:paraId="2BCF5CDC" w14:textId="42BC518D"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D2A263C" w14:textId="4D915E89" w:rsidR="005D7817" w:rsidRDefault="005D7817" w:rsidP="005D7817">
            <w:pPr>
              <w:tabs>
                <w:tab w:val="left" w:pos="551"/>
              </w:tabs>
              <w:rPr>
                <w:lang w:val="en-US" w:eastAsia="ko-KR"/>
              </w:rPr>
            </w:pPr>
            <w:r>
              <w:rPr>
                <w:rFonts w:eastAsia="宋体" w:hint="eastAsia"/>
                <w:lang w:val="en-US" w:eastAsia="zh-CN"/>
              </w:rPr>
              <w:t>Y</w:t>
            </w:r>
          </w:p>
        </w:tc>
        <w:tc>
          <w:tcPr>
            <w:tcW w:w="6780" w:type="dxa"/>
          </w:tcPr>
          <w:p w14:paraId="65099C1E" w14:textId="77777777" w:rsidR="005D7817" w:rsidRDefault="005D7817" w:rsidP="005D7817">
            <w:pPr>
              <w:rPr>
                <w:lang w:val="en-US" w:eastAsia="ko-KR"/>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2"/>
        <w:ind w:left="1134" w:hanging="1134"/>
        <w:rPr>
          <w:lang w:val="en-US"/>
        </w:rPr>
      </w:pPr>
      <w:r>
        <w:rPr>
          <w:lang w:val="en-US"/>
        </w:rPr>
        <w:lastRenderedPageBreak/>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fall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during initial access,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xml:space="preserve">] PUSCH configuration/indication or a different interpretation of the same configuration/indication for </w:t>
            </w:r>
            <w:proofErr w:type="spellStart"/>
            <w:r>
              <w:rPr>
                <w:rFonts w:eastAsia="Times New Roman" w:cs="Times"/>
                <w:lang w:val="en-US" w:eastAsia="ja-JP"/>
              </w:rPr>
              <w:t>RedCap</w:t>
            </w:r>
            <w:proofErr w:type="spellEnd"/>
            <w:r>
              <w:rPr>
                <w:rFonts w:eastAsia="Times New Roman" w:cs="Times"/>
                <w:lang w:val="en-US" w:eastAsia="ja-JP"/>
              </w:rPr>
              <w:t xml:space="preserve">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w:t>
      </w:r>
      <w:proofErr w:type="spellStart"/>
      <w:r>
        <w:rPr>
          <w:lang w:val="en-US"/>
        </w:rPr>
        <w:t>RedCap</w:t>
      </w:r>
      <w:proofErr w:type="spellEnd"/>
      <w:r>
        <w:rPr>
          <w:lang w:val="en-US"/>
        </w:rPr>
        <w:t xml:space="preserve">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w:t>
      </w:r>
      <w:proofErr w:type="spellStart"/>
      <w:r>
        <w:rPr>
          <w:rFonts w:ascii="Times" w:hAnsi="Times"/>
          <w:szCs w:val="24"/>
          <w:lang w:val="en-US"/>
        </w:rPr>
        <w:t>RedCap</w:t>
      </w:r>
      <w:proofErr w:type="spellEnd"/>
      <w:r>
        <w:rPr>
          <w:rFonts w:ascii="Times" w:hAnsi="Times"/>
          <w:szCs w:val="24"/>
          <w:lang w:val="en-US"/>
        </w:rPr>
        <w:t xml:space="preserve">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w:t>
      </w:r>
      <w:proofErr w:type="spellStart"/>
      <w:r>
        <w:rPr>
          <w:rFonts w:ascii="Times" w:hAnsi="Times"/>
          <w:szCs w:val="24"/>
          <w:lang w:val="en-US"/>
        </w:rPr>
        <w:t>RedCap</w:t>
      </w:r>
      <w:proofErr w:type="spellEnd"/>
      <w:r>
        <w:rPr>
          <w:rFonts w:ascii="Times" w:hAnsi="Times"/>
          <w:szCs w:val="24"/>
          <w:lang w:val="en-US"/>
        </w:rPr>
        <w:t xml:space="preserve">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afc"/>
        <w:numPr>
          <w:ilvl w:val="0"/>
          <w:numId w:val="12"/>
        </w:numPr>
        <w:jc w:val="both"/>
        <w:rPr>
          <w:sz w:val="20"/>
          <w:szCs w:val="22"/>
          <w:lang w:val="en-US"/>
        </w:rPr>
      </w:pPr>
      <w:r>
        <w:rPr>
          <w:sz w:val="20"/>
          <w:szCs w:val="22"/>
          <w:lang w:val="en-US"/>
        </w:rPr>
        <w:t xml:space="preserve">[10]: FFS the frequency hopping of </w:t>
      </w:r>
      <w:proofErr w:type="spellStart"/>
      <w:r>
        <w:rPr>
          <w:sz w:val="20"/>
          <w:szCs w:val="22"/>
          <w:lang w:val="en-US"/>
        </w:rPr>
        <w:t>RedCap</w:t>
      </w:r>
      <w:proofErr w:type="spellEnd"/>
      <w:r>
        <w:rPr>
          <w:sz w:val="20"/>
          <w:szCs w:val="22"/>
          <w:lang w:val="en-US"/>
        </w:rPr>
        <w:t xml:space="preserve"> PUCCH in the initial UL BWP can be disabled. </w:t>
      </w:r>
    </w:p>
    <w:p w14:paraId="168648BE" w14:textId="77777777" w:rsidR="00726019" w:rsidRDefault="004C6D2D">
      <w:pPr>
        <w:pStyle w:val="afc"/>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w:t>
      </w:r>
      <w:proofErr w:type="spellStart"/>
      <w:r>
        <w:rPr>
          <w:sz w:val="20"/>
          <w:szCs w:val="22"/>
          <w:lang w:val="en-US"/>
        </w:rPr>
        <w:t>RedCap</w:t>
      </w:r>
      <w:proofErr w:type="spellEnd"/>
      <w:r>
        <w:rPr>
          <w:sz w:val="20"/>
          <w:szCs w:val="22"/>
          <w:lang w:val="en-US"/>
        </w:rPr>
        <w:t xml:space="preserve"> PUCCH resource set is included in the </w:t>
      </w:r>
      <w:proofErr w:type="spellStart"/>
      <w:r>
        <w:rPr>
          <w:sz w:val="20"/>
          <w:szCs w:val="22"/>
          <w:lang w:val="en-US"/>
        </w:rPr>
        <w:t>RedCap</w:t>
      </w:r>
      <w:proofErr w:type="spellEnd"/>
      <w:r>
        <w:rPr>
          <w:sz w:val="20"/>
          <w:szCs w:val="22"/>
          <w:lang w:val="en-US"/>
        </w:rPr>
        <w:t>-dedicated initial UL BWP.</w:t>
      </w:r>
    </w:p>
    <w:p w14:paraId="168648BF" w14:textId="77777777" w:rsidR="00726019" w:rsidRDefault="004C6D2D">
      <w:pPr>
        <w:pStyle w:val="afc"/>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afc"/>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xml:space="preserve">] PUSCH configuration/indication or a different interpretation of the same configuration/indication for </w:t>
      </w:r>
      <w:proofErr w:type="spellStart"/>
      <w:r>
        <w:rPr>
          <w:sz w:val="20"/>
          <w:szCs w:val="22"/>
          <w:lang w:val="en-US"/>
        </w:rPr>
        <w:t>RedCap</w:t>
      </w:r>
      <w:proofErr w:type="spellEnd"/>
      <w:r>
        <w:rPr>
          <w:sz w:val="20"/>
          <w:szCs w:val="22"/>
          <w:lang w:val="en-US"/>
        </w:rPr>
        <w:t>.</w:t>
      </w:r>
    </w:p>
    <w:p w14:paraId="168648C1" w14:textId="77777777" w:rsidR="00726019" w:rsidRDefault="004C6D2D">
      <w:pPr>
        <w:pStyle w:val="afc"/>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D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68648E9" w14:textId="77777777"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Yu Mincho"/>
                <w:lang w:val="en-US" w:eastAsia="ja-JP"/>
              </w:rPr>
            </w:pPr>
            <w:r>
              <w:rPr>
                <w:rFonts w:eastAsia="Yu Mincho"/>
                <w:lang w:val="en-US" w:eastAsia="ja-JP"/>
              </w:rPr>
              <w:t>NEC</w:t>
            </w:r>
          </w:p>
        </w:tc>
        <w:tc>
          <w:tcPr>
            <w:tcW w:w="1372" w:type="dxa"/>
          </w:tcPr>
          <w:p w14:paraId="168648F5"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8F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686490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Yu Mincho"/>
                <w:lang w:val="en-US" w:eastAsia="ja-JP"/>
              </w:rPr>
            </w:pPr>
            <w:r>
              <w:rPr>
                <w:rFonts w:eastAsia="Yu Mincho"/>
                <w:lang w:val="en-US" w:eastAsia="ja-JP"/>
              </w:rPr>
              <w:t>Nokia, NSB</w:t>
            </w:r>
          </w:p>
        </w:tc>
        <w:tc>
          <w:tcPr>
            <w:tcW w:w="1372" w:type="dxa"/>
          </w:tcPr>
          <w:p w14:paraId="1686490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 xml:space="preserve">At least for FR1,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w:t>
      </w:r>
      <w:proofErr w:type="spellStart"/>
      <w:r>
        <w:rPr>
          <w:rFonts w:ascii="Times" w:hAnsi="Times"/>
          <w:lang w:val="en-US"/>
        </w:rPr>
        <w:t>RedCap</w:t>
      </w:r>
      <w:proofErr w:type="spellEnd"/>
      <w:r>
        <w:rPr>
          <w:rFonts w:ascii="Times" w:hAnsi="Times"/>
          <w:lang w:val="en-US"/>
        </w:rPr>
        <w:t xml:space="preserve"> [3, 4, 6]. In addition, contributions discuss several benefits and aspects related o FG 6-1a:</w:t>
      </w:r>
    </w:p>
    <w:p w14:paraId="16864937" w14:textId="77777777" w:rsidR="00726019" w:rsidRDefault="004C6D2D">
      <w:pPr>
        <w:pStyle w:val="afc"/>
        <w:numPr>
          <w:ilvl w:val="0"/>
          <w:numId w:val="12"/>
        </w:numPr>
        <w:jc w:val="both"/>
        <w:rPr>
          <w:sz w:val="20"/>
          <w:szCs w:val="22"/>
          <w:lang w:val="en-US"/>
        </w:rPr>
      </w:pPr>
      <w:r>
        <w:rPr>
          <w:sz w:val="20"/>
          <w:szCs w:val="22"/>
          <w:lang w:val="en-US"/>
        </w:rPr>
        <w:t xml:space="preserve">[3]: This feature does not have any additional requirement on UE hardware; thus, it will not increase </w:t>
      </w:r>
      <w:proofErr w:type="spellStart"/>
      <w:r>
        <w:rPr>
          <w:sz w:val="20"/>
          <w:szCs w:val="22"/>
          <w:lang w:val="en-US"/>
        </w:rPr>
        <w:t>RedCap</w:t>
      </w:r>
      <w:proofErr w:type="spellEnd"/>
      <w:r>
        <w:rPr>
          <w:sz w:val="20"/>
          <w:szCs w:val="22"/>
          <w:lang w:val="en-US"/>
        </w:rPr>
        <w:t xml:space="preserve"> UE cost/complexity.</w:t>
      </w:r>
    </w:p>
    <w:p w14:paraId="16864938" w14:textId="77777777" w:rsidR="00726019" w:rsidRDefault="004C6D2D">
      <w:pPr>
        <w:pStyle w:val="afc"/>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afc"/>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afc"/>
        <w:numPr>
          <w:ilvl w:val="0"/>
          <w:numId w:val="12"/>
        </w:numPr>
        <w:jc w:val="both"/>
        <w:rPr>
          <w:sz w:val="20"/>
          <w:szCs w:val="22"/>
          <w:lang w:val="en-US"/>
        </w:rPr>
      </w:pPr>
      <w:r>
        <w:rPr>
          <w:sz w:val="20"/>
          <w:szCs w:val="22"/>
          <w:lang w:val="en-US"/>
        </w:rPr>
        <w:t xml:space="preserve">[29]: Non-initial DL BWP for </w:t>
      </w:r>
      <w:proofErr w:type="spellStart"/>
      <w:r>
        <w:rPr>
          <w:sz w:val="20"/>
          <w:szCs w:val="22"/>
          <w:lang w:val="en-US"/>
        </w:rPr>
        <w:t>RedCap</w:t>
      </w:r>
      <w:proofErr w:type="spellEnd"/>
      <w:r>
        <w:rPr>
          <w:sz w:val="20"/>
          <w:szCs w:val="22"/>
          <w:lang w:val="en-US"/>
        </w:rPr>
        <w:t xml:space="preserve"> UE with FG 6-1a BWP operation without restriction may improve frequency diversity gain for </w:t>
      </w:r>
      <w:proofErr w:type="spellStart"/>
      <w:r>
        <w:rPr>
          <w:sz w:val="20"/>
          <w:szCs w:val="22"/>
          <w:lang w:val="en-US"/>
        </w:rPr>
        <w:t>RedCap</w:t>
      </w:r>
      <w:proofErr w:type="spellEnd"/>
      <w:r>
        <w:rPr>
          <w:sz w:val="20"/>
          <w:szCs w:val="22"/>
          <w:lang w:val="en-US"/>
        </w:rPr>
        <w:t xml:space="preserve">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w:t>
      </w:r>
      <w:proofErr w:type="spellStart"/>
      <w:r>
        <w:rPr>
          <w:rFonts w:ascii="Times" w:hAnsi="Times"/>
          <w:szCs w:val="22"/>
          <w:lang w:val="en-US"/>
        </w:rPr>
        <w:t>RedCap</w:t>
      </w:r>
      <w:proofErr w:type="spellEnd"/>
      <w:r>
        <w:rPr>
          <w:rFonts w:ascii="Times" w:hAnsi="Times"/>
          <w:szCs w:val="22"/>
          <w:lang w:val="en-US"/>
        </w:rPr>
        <w:t xml:space="preserve"> and suggests having an FFS:</w:t>
      </w:r>
    </w:p>
    <w:p w14:paraId="1686493C" w14:textId="77777777" w:rsidR="00726019" w:rsidRDefault="004C6D2D">
      <w:pPr>
        <w:pStyle w:val="afc"/>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afc"/>
        <w:numPr>
          <w:ilvl w:val="1"/>
          <w:numId w:val="12"/>
        </w:numPr>
        <w:jc w:val="both"/>
        <w:rPr>
          <w:sz w:val="20"/>
          <w:szCs w:val="22"/>
          <w:lang w:val="en-US"/>
        </w:rPr>
      </w:pPr>
      <w:r>
        <w:rPr>
          <w:sz w:val="20"/>
          <w:szCs w:val="22"/>
          <w:lang w:val="en-US"/>
        </w:rPr>
        <w:t xml:space="preserve">BW of UE-specific RRC configured BWP may not include BW of the CORESET#0 or SSB, but the active DL BWP and both of SSB and CORESET #0 are contained within the max </w:t>
      </w:r>
      <w:proofErr w:type="spellStart"/>
      <w:r>
        <w:rPr>
          <w:sz w:val="20"/>
          <w:szCs w:val="22"/>
          <w:lang w:val="en-US"/>
        </w:rPr>
        <w:t>RedCap</w:t>
      </w:r>
      <w:proofErr w:type="spellEnd"/>
      <w:r>
        <w:rPr>
          <w:sz w:val="20"/>
          <w:szCs w:val="22"/>
          <w:lang w:val="en-US"/>
        </w:rPr>
        <w:t xml:space="preserve"> UE BW.</w:t>
      </w:r>
    </w:p>
    <w:p w14:paraId="1686493E" w14:textId="77777777" w:rsidR="00726019" w:rsidRDefault="004C6D2D">
      <w:pPr>
        <w:pStyle w:val="afc"/>
        <w:numPr>
          <w:ilvl w:val="1"/>
          <w:numId w:val="12"/>
        </w:numPr>
        <w:jc w:val="both"/>
        <w:rPr>
          <w:sz w:val="20"/>
          <w:szCs w:val="22"/>
          <w:lang w:val="en-US"/>
        </w:rPr>
      </w:pPr>
      <w:r>
        <w:rPr>
          <w:sz w:val="20"/>
          <w:szCs w:val="22"/>
          <w:lang w:val="en-US"/>
        </w:rPr>
        <w:t>This would be equivalent to FG 6-1a of Rel-15 for non-</w:t>
      </w:r>
      <w:proofErr w:type="spellStart"/>
      <w:r>
        <w:rPr>
          <w:sz w:val="20"/>
          <w:szCs w:val="22"/>
          <w:lang w:val="en-US"/>
        </w:rPr>
        <w:t>RedCap</w:t>
      </w:r>
      <w:proofErr w:type="spellEnd"/>
      <w:r>
        <w:rPr>
          <w:sz w:val="20"/>
          <w:szCs w:val="22"/>
          <w:lang w:val="en-US"/>
        </w:rPr>
        <w:t xml:space="preserve"> UEs.</w:t>
      </w:r>
    </w:p>
    <w:p w14:paraId="1686493F" w14:textId="77777777" w:rsidR="00726019" w:rsidRDefault="004C6D2D">
      <w:pPr>
        <w:pStyle w:val="afc"/>
        <w:numPr>
          <w:ilvl w:val="1"/>
          <w:numId w:val="12"/>
        </w:numPr>
        <w:jc w:val="both"/>
        <w:rPr>
          <w:sz w:val="20"/>
          <w:szCs w:val="22"/>
          <w:lang w:val="en-US"/>
        </w:rPr>
      </w:pPr>
      <w:r>
        <w:rPr>
          <w:sz w:val="20"/>
          <w:szCs w:val="22"/>
          <w:lang w:val="en-US"/>
        </w:rPr>
        <w:t xml:space="preserve">FFS: Mandatory or optional for </w:t>
      </w:r>
      <w:proofErr w:type="spellStart"/>
      <w:r>
        <w:rPr>
          <w:sz w:val="20"/>
          <w:szCs w:val="22"/>
          <w:lang w:val="en-US"/>
        </w:rPr>
        <w:t>RedCap</w:t>
      </w:r>
      <w:proofErr w:type="spellEnd"/>
      <w:r>
        <w:rPr>
          <w:sz w:val="20"/>
          <w:szCs w:val="22"/>
          <w:lang w:val="en-US"/>
        </w:rPr>
        <w:t xml:space="preserve"> UEs</w:t>
      </w:r>
    </w:p>
    <w:p w14:paraId="16864940" w14:textId="77777777" w:rsidR="00726019" w:rsidRDefault="004C6D2D">
      <w:pPr>
        <w:pStyle w:val="afc"/>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afc"/>
        <w:numPr>
          <w:ilvl w:val="1"/>
          <w:numId w:val="12"/>
        </w:numPr>
        <w:jc w:val="both"/>
        <w:rPr>
          <w:sz w:val="20"/>
          <w:szCs w:val="22"/>
          <w:lang w:val="en-US"/>
        </w:rPr>
      </w:pPr>
      <w:r>
        <w:rPr>
          <w:sz w:val="20"/>
          <w:szCs w:val="22"/>
          <w:lang w:val="en-US"/>
        </w:rPr>
        <w:t xml:space="preserve">BW of UE-specific RRC configured BWP may not include BW of the CORESET#0 or SSB, and the active DL BWP and one or both of SSB and CORESET #0 may span a BW that exceeds the max </w:t>
      </w:r>
      <w:proofErr w:type="spellStart"/>
      <w:r>
        <w:rPr>
          <w:sz w:val="20"/>
          <w:szCs w:val="22"/>
          <w:lang w:val="en-US"/>
        </w:rPr>
        <w:t>RedCap</w:t>
      </w:r>
      <w:proofErr w:type="spellEnd"/>
      <w:r>
        <w:rPr>
          <w:sz w:val="20"/>
          <w:szCs w:val="22"/>
          <w:lang w:val="en-US"/>
        </w:rPr>
        <w:t xml:space="preserve"> UE BW.</w:t>
      </w:r>
    </w:p>
    <w:p w14:paraId="16864942" w14:textId="77777777" w:rsidR="00726019" w:rsidRDefault="004C6D2D">
      <w:pPr>
        <w:pStyle w:val="afc"/>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afc"/>
        <w:numPr>
          <w:ilvl w:val="1"/>
          <w:numId w:val="12"/>
        </w:numPr>
        <w:jc w:val="both"/>
        <w:rPr>
          <w:sz w:val="20"/>
          <w:szCs w:val="22"/>
          <w:lang w:val="en-US"/>
        </w:rPr>
      </w:pPr>
      <w:r>
        <w:rPr>
          <w:sz w:val="20"/>
          <w:szCs w:val="22"/>
          <w:lang w:val="en-US"/>
        </w:rPr>
        <w:t xml:space="preserve">FFS: whether </w:t>
      </w:r>
      <w:proofErr w:type="spellStart"/>
      <w:r>
        <w:rPr>
          <w:sz w:val="20"/>
          <w:szCs w:val="22"/>
          <w:lang w:val="en-US"/>
        </w:rPr>
        <w:t>RedCap</w:t>
      </w:r>
      <w:proofErr w:type="spellEnd"/>
      <w:r>
        <w:rPr>
          <w:sz w:val="20"/>
          <w:szCs w:val="22"/>
          <w:lang w:val="en-US"/>
        </w:rPr>
        <w:t xml:space="preserve">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w:t>
      </w:r>
      <w:proofErr w:type="spellStart"/>
      <w:r>
        <w:rPr>
          <w:lang w:val="en-US"/>
        </w:rPr>
        <w:t>RedCap</w:t>
      </w:r>
      <w:proofErr w:type="spellEnd"/>
      <w:r>
        <w:rPr>
          <w:lang w:val="en-US"/>
        </w:rPr>
        <w:t xml:space="preserve"> UE may assume the bandwidth of the CORESET#0 and SSB does not exceed the maximum </w:t>
      </w:r>
      <w:proofErr w:type="spellStart"/>
      <w:r>
        <w:rPr>
          <w:lang w:val="en-US"/>
        </w:rPr>
        <w:t>RedCap</w:t>
      </w:r>
      <w:proofErr w:type="spellEnd"/>
      <w:r>
        <w:rPr>
          <w:lang w:val="en-US"/>
        </w:rPr>
        <w:t xml:space="preserve">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16864946" w14:textId="77777777" w:rsidR="00726019" w:rsidRDefault="004C6D2D">
      <w:pPr>
        <w:pStyle w:val="afc"/>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afc"/>
        <w:numPr>
          <w:ilvl w:val="0"/>
          <w:numId w:val="44"/>
        </w:numPr>
        <w:rPr>
          <w:b/>
          <w:sz w:val="20"/>
          <w:szCs w:val="22"/>
          <w:lang w:val="en-US"/>
        </w:rPr>
      </w:pPr>
      <w:r>
        <w:rPr>
          <w:b/>
          <w:sz w:val="20"/>
          <w:szCs w:val="22"/>
          <w:lang w:val="en-US"/>
        </w:rPr>
        <w:t xml:space="preserve">The active 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tbl>
      <w:tblPr>
        <w:tblStyle w:val="af6"/>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 xml:space="preserve">This can be a dedicated FG for </w:t>
            </w:r>
            <w:proofErr w:type="spellStart"/>
            <w:r>
              <w:rPr>
                <w:lang w:val="en-US" w:eastAsia="ko-KR"/>
              </w:rPr>
              <w:t>RedCap</w:t>
            </w:r>
            <w:proofErr w:type="spellEnd"/>
            <w:r>
              <w:rPr>
                <w:lang w:val="en-US" w:eastAsia="ko-KR"/>
              </w:rPr>
              <w:t xml:space="preserve"> UE (due to </w:t>
            </w:r>
            <w:proofErr w:type="spellStart"/>
            <w:r>
              <w:rPr>
                <w:lang w:val="en-US" w:eastAsia="ko-KR"/>
              </w:rPr>
              <w:t>RedCap</w:t>
            </w:r>
            <w:proofErr w:type="spellEnd"/>
            <w:r>
              <w:rPr>
                <w:lang w:val="en-US" w:eastAsia="ko-KR"/>
              </w:rPr>
              <w:t xml:space="preserve">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 xml:space="preserve">Support of FG 6-1a should be optional for </w:t>
            </w:r>
            <w:proofErr w:type="spellStart"/>
            <w:r>
              <w:rPr>
                <w:rFonts w:eastAsiaTheme="minorEastAsia"/>
                <w:lang w:val="en-US" w:eastAsia="zh-CN"/>
              </w:rPr>
              <w:t>RedCap</w:t>
            </w:r>
            <w:proofErr w:type="spellEnd"/>
            <w:r>
              <w:rPr>
                <w:rFonts w:eastAsiaTheme="minorEastAsia"/>
                <w:lang w:val="en-US" w:eastAsia="zh-CN"/>
              </w:rPr>
              <w:t xml:space="preserve"> UE in RRC connected state.</w:t>
            </w:r>
          </w:p>
          <w:p w14:paraId="16864954" w14:textId="77777777" w:rsidR="00726019" w:rsidRDefault="004C6D2D">
            <w:pPr>
              <w:rPr>
                <w:rFonts w:eastAsiaTheme="minorEastAsia"/>
                <w:lang w:val="en-US" w:eastAsia="zh-CN"/>
              </w:rPr>
            </w:pPr>
            <w:r>
              <w:rPr>
                <w:rFonts w:eastAsiaTheme="minorEastAsia"/>
                <w:lang w:val="en-US" w:eastAsia="zh-CN"/>
              </w:rPr>
              <w:lastRenderedPageBreak/>
              <w:t xml:space="preserve">The initial DL BWP of </w:t>
            </w:r>
            <w:proofErr w:type="spellStart"/>
            <w:r>
              <w:rPr>
                <w:rFonts w:eastAsiaTheme="minorEastAsia"/>
                <w:lang w:val="en-US" w:eastAsia="zh-CN"/>
              </w:rPr>
              <w:t>RedCap</w:t>
            </w:r>
            <w:proofErr w:type="spellEnd"/>
            <w:r>
              <w:rPr>
                <w:rFonts w:eastAsiaTheme="minorEastAsia"/>
                <w:lang w:val="en-US" w:eastAsia="zh-CN"/>
              </w:rPr>
              <w:t xml:space="preserve">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16864959" w14:textId="77777777">
        <w:tc>
          <w:tcPr>
            <w:tcW w:w="1444" w:type="dxa"/>
          </w:tcPr>
          <w:p w14:paraId="16864956"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1686495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Yu Mincho"/>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w:t>
            </w:r>
            <w:proofErr w:type="spellStart"/>
            <w:r>
              <w:rPr>
                <w:bCs/>
                <w:szCs w:val="22"/>
                <w:lang w:val="en-US"/>
              </w:rPr>
              <w:t>RedCap</w:t>
            </w:r>
            <w:proofErr w:type="spellEnd"/>
            <w:r>
              <w:rPr>
                <w:bCs/>
                <w:szCs w:val="22"/>
                <w:lang w:val="en-US"/>
              </w:rPr>
              <w:t xml:space="preserve">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we do not see the reason to make it mandatory which is different for non-</w:t>
            </w:r>
            <w:proofErr w:type="spellStart"/>
            <w:r>
              <w:rPr>
                <w:szCs w:val="22"/>
                <w:lang w:val="en-US"/>
              </w:rPr>
              <w:t>RedCap</w:t>
            </w:r>
            <w:proofErr w:type="spellEnd"/>
            <w:r>
              <w:rPr>
                <w:szCs w:val="22"/>
                <w:lang w:val="en-US"/>
              </w:rPr>
              <w:t xml:space="preserve"> UEs. </w:t>
            </w:r>
            <w:r>
              <w:rPr>
                <w:rFonts w:eastAsiaTheme="minorEastAsia"/>
                <w:lang w:val="en-US" w:eastAsia="zh-CN"/>
              </w:rPr>
              <w:t xml:space="preserve">The drawbacks of supporting this FG as mandatory for </w:t>
            </w:r>
            <w:proofErr w:type="spellStart"/>
            <w:r>
              <w:rPr>
                <w:rFonts w:eastAsiaTheme="minorEastAsia"/>
                <w:lang w:val="en-US" w:eastAsia="zh-CN"/>
              </w:rPr>
              <w:t>RedCap</w:t>
            </w:r>
            <w:proofErr w:type="spellEnd"/>
            <w:r>
              <w:rPr>
                <w:rFonts w:eastAsiaTheme="minorEastAsia"/>
                <w:lang w:val="en-US" w:eastAsia="zh-CN"/>
              </w:rPr>
              <w:t xml:space="preserve"> UEs need to be highlighted, which is increased complexity, power consumption, long interruption due to measurement gap is required even for the </w:t>
            </w:r>
            <w:proofErr w:type="spellStart"/>
            <w:r>
              <w:rPr>
                <w:rFonts w:eastAsiaTheme="minorEastAsia"/>
                <w:lang w:val="en-US" w:eastAsia="zh-CN"/>
              </w:rPr>
              <w:t>RedCap</w:t>
            </w:r>
            <w:proofErr w:type="spellEnd"/>
            <w:r>
              <w:rPr>
                <w:rFonts w:eastAsiaTheme="minorEastAsia"/>
                <w:lang w:val="en-US" w:eastAsia="zh-CN"/>
              </w:rPr>
              <w:t xml:space="preserve">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w:t>
            </w:r>
            <w:proofErr w:type="spellStart"/>
            <w:r>
              <w:rPr>
                <w:lang w:eastAsia="zh-CN"/>
              </w:rPr>
              <w:t>RedCap</w:t>
            </w:r>
            <w:proofErr w:type="spellEnd"/>
            <w:r>
              <w:rPr>
                <w:lang w:eastAsia="zh-CN"/>
              </w:rPr>
              <w:t xml:space="preserve"> UEs with SSB and CORESET#0 multiplexing patterns 2 and 3 as part of this WI. The mentioned benefits </w:t>
            </w:r>
            <w:proofErr w:type="gramStart"/>
            <w:r>
              <w:rPr>
                <w:lang w:eastAsia="zh-CN"/>
              </w:rPr>
              <w:t>is</w:t>
            </w:r>
            <w:proofErr w:type="gramEnd"/>
            <w:r>
              <w:rPr>
                <w:lang w:eastAsia="zh-CN"/>
              </w:rPr>
              <w:t xml:space="preserve"> not justified for </w:t>
            </w:r>
            <w:proofErr w:type="spellStart"/>
            <w:r>
              <w:rPr>
                <w:lang w:eastAsia="zh-CN"/>
              </w:rPr>
              <w:t>RedCap</w:t>
            </w:r>
            <w:proofErr w:type="spellEnd"/>
            <w:r>
              <w:rPr>
                <w:lang w:eastAsia="zh-CN"/>
              </w:rPr>
              <w:t xml:space="preserve">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1686496D" w14:textId="77777777" w:rsidR="00726019" w:rsidRDefault="00726019">
            <w:pPr>
              <w:tabs>
                <w:tab w:val="left" w:pos="551"/>
              </w:tabs>
              <w:rPr>
                <w:rFonts w:eastAsia="Yu Mincho"/>
                <w:lang w:val="en-US" w:eastAsia="ko-KR"/>
              </w:rPr>
            </w:pPr>
          </w:p>
        </w:tc>
        <w:tc>
          <w:tcPr>
            <w:tcW w:w="8025" w:type="dxa"/>
          </w:tcPr>
          <w:p w14:paraId="1686496E" w14:textId="77777777"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p w14:paraId="16864970" w14:textId="77777777"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Yu Mincho"/>
                <w:lang w:val="en-US" w:eastAsia="ja-JP"/>
              </w:rPr>
            </w:pPr>
            <w:r>
              <w:rPr>
                <w:rFonts w:eastAsia="Yu Mincho"/>
                <w:lang w:val="en-US" w:eastAsia="ja-JP"/>
              </w:rPr>
              <w:t>MediaTek</w:t>
            </w:r>
          </w:p>
        </w:tc>
        <w:tc>
          <w:tcPr>
            <w:tcW w:w="805" w:type="dxa"/>
          </w:tcPr>
          <w:p w14:paraId="16864973" w14:textId="77777777" w:rsidR="00726019" w:rsidRDefault="00726019">
            <w:pPr>
              <w:tabs>
                <w:tab w:val="left" w:pos="551"/>
              </w:tabs>
              <w:rPr>
                <w:rFonts w:eastAsia="Yu Mincho"/>
                <w:lang w:val="en-US" w:eastAsia="ja-JP"/>
              </w:rPr>
            </w:pPr>
          </w:p>
        </w:tc>
        <w:tc>
          <w:tcPr>
            <w:tcW w:w="8025" w:type="dxa"/>
          </w:tcPr>
          <w:p w14:paraId="16864974" w14:textId="77777777" w:rsidR="00726019" w:rsidRDefault="004C6D2D">
            <w:pPr>
              <w:rPr>
                <w:lang w:val="en-US" w:eastAsia="ko-KR"/>
              </w:rPr>
            </w:pPr>
            <w:r>
              <w:rPr>
                <w:lang w:val="en-US" w:eastAsia="ko-KR"/>
              </w:rPr>
              <w:t xml:space="preserve">Keep FG 6-1as an optional feature for </w:t>
            </w:r>
            <w:proofErr w:type="spellStart"/>
            <w:r>
              <w:rPr>
                <w:lang w:val="en-US" w:eastAsia="ko-KR"/>
              </w:rPr>
              <w:t>RedCap</w:t>
            </w:r>
            <w:proofErr w:type="spellEnd"/>
            <w:r>
              <w:rPr>
                <w:lang w:val="en-US" w:eastAsia="ko-KR"/>
              </w:rPr>
              <w:t xml:space="preserve">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 xml:space="preserve">ransmission of additional SSBs in the separate initial DL BWP for </w:t>
            </w:r>
            <w:proofErr w:type="spellStart"/>
            <w:r>
              <w:rPr>
                <w:rFonts w:eastAsiaTheme="minorEastAsia"/>
                <w:lang w:val="en-US" w:eastAsia="zh-CN"/>
              </w:rPr>
              <w:t>RedCap</w:t>
            </w:r>
            <w:proofErr w:type="spellEnd"/>
            <w:r>
              <w:rPr>
                <w:rFonts w:eastAsiaTheme="minorEastAsia"/>
                <w:lang w:val="en-US" w:eastAsia="zh-CN"/>
              </w:rPr>
              <w:t xml:space="preserve">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 xml:space="preserve">We are fine to have FG6-1a as a mandatory feature for </w:t>
            </w:r>
            <w:proofErr w:type="spellStart"/>
            <w:r>
              <w:rPr>
                <w:rFonts w:eastAsiaTheme="minorEastAsia"/>
                <w:lang w:val="en-US" w:eastAsia="zh-CN"/>
              </w:rPr>
              <w:t>RedCap</w:t>
            </w:r>
            <w:proofErr w:type="spellEnd"/>
          </w:p>
        </w:tc>
      </w:tr>
      <w:tr w:rsidR="00726019" w14:paraId="16864982" w14:textId="77777777">
        <w:tc>
          <w:tcPr>
            <w:tcW w:w="1444" w:type="dxa"/>
          </w:tcPr>
          <w:p w14:paraId="1686497E"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w:t>
            </w:r>
            <w:proofErr w:type="spellStart"/>
            <w:r>
              <w:rPr>
                <w:rFonts w:eastAsia="Yu Mincho"/>
                <w:lang w:val="en-US" w:eastAsia="ja-JP"/>
              </w:rPr>
              <w:t>RedCap</w:t>
            </w:r>
            <w:proofErr w:type="spellEnd"/>
            <w:r>
              <w:rPr>
                <w:rFonts w:eastAsia="Yu Mincho"/>
                <w:lang w:val="en-US" w:eastAsia="ja-JP"/>
              </w:rPr>
              <w:t xml:space="preserve"> UEs and also support the modification from Huawei</w:t>
            </w:r>
          </w:p>
        </w:tc>
      </w:tr>
      <w:tr w:rsidR="00726019" w14:paraId="16864992" w14:textId="77777777">
        <w:tc>
          <w:tcPr>
            <w:tcW w:w="1444" w:type="dxa"/>
          </w:tcPr>
          <w:p w14:paraId="1686498F" w14:textId="77777777" w:rsidR="00726019" w:rsidRDefault="004C6D2D">
            <w:pPr>
              <w:rPr>
                <w:rFonts w:eastAsia="Yu Mincho"/>
                <w:lang w:val="en-US" w:eastAsia="ja-JP"/>
              </w:rPr>
            </w:pPr>
            <w:r>
              <w:rPr>
                <w:rFonts w:eastAsia="Yu Mincho"/>
                <w:lang w:val="en-US" w:eastAsia="ja-JP"/>
              </w:rPr>
              <w:t>Nokia, NSB</w:t>
            </w:r>
          </w:p>
        </w:tc>
        <w:tc>
          <w:tcPr>
            <w:tcW w:w="805" w:type="dxa"/>
          </w:tcPr>
          <w:p w14:paraId="16864990"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lastRenderedPageBreak/>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 xml:space="preserve">In our view, the </w:t>
            </w:r>
            <w:proofErr w:type="spellStart"/>
            <w:r>
              <w:rPr>
                <w:lang w:val="en-US" w:eastAsia="ko-KR"/>
              </w:rPr>
              <w:t>RedCap</w:t>
            </w:r>
            <w:proofErr w:type="spellEnd"/>
            <w:r>
              <w:rPr>
                <w:lang w:val="en-US" w:eastAsia="ko-KR"/>
              </w:rPr>
              <w:t xml:space="preserve"> UEs should mandatorily support FG 6-1a due to the following reasons:</w:t>
            </w:r>
          </w:p>
          <w:p w14:paraId="16864996" w14:textId="77777777" w:rsidR="00726019" w:rsidRDefault="004C6D2D">
            <w:pPr>
              <w:pStyle w:val="afc"/>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afc"/>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To be able to support all SSB/CORESET#0 multiplexing patterns. If FG 6-1a is not supported, the </w:t>
            </w:r>
            <w:proofErr w:type="spellStart"/>
            <w:r>
              <w:rPr>
                <w:rFonts w:ascii="Times New Roman" w:hAnsi="Times New Roman" w:cs="Times New Roman"/>
                <w:sz w:val="20"/>
                <w:szCs w:val="20"/>
                <w:lang w:val="en-US" w:eastAsia="ko-KR"/>
              </w:rPr>
              <w:t>RedCap</w:t>
            </w:r>
            <w:proofErr w:type="spellEnd"/>
            <w:r>
              <w:rPr>
                <w:rFonts w:ascii="Times New Roman" w:hAnsi="Times New Roman" w:cs="Times New Roman"/>
                <w:sz w:val="20"/>
                <w:szCs w:val="20"/>
                <w:lang w:val="en-US" w:eastAsia="ko-KR"/>
              </w:rPr>
              <w:t xml:space="preserve"> UEs will not be able to support the following multiplexing pattern in FR2, as their combined BW exceeds the Redcap UE BW.</w:t>
            </w:r>
          </w:p>
          <w:p w14:paraId="16864998" w14:textId="77777777" w:rsidR="00726019" w:rsidRDefault="004C6D2D">
            <w:pPr>
              <w:pStyle w:val="a4"/>
              <w:keepNext/>
              <w:jc w:val="center"/>
            </w:pPr>
            <w:bookmarkStart w:id="29" w:name="_Ref71591472"/>
            <w:r>
              <w:t xml:space="preserve">Table </w:t>
            </w:r>
            <w:r w:rsidR="00005A0E">
              <w:fldChar w:fldCharType="begin"/>
            </w:r>
            <w:r w:rsidR="00005A0E">
              <w:instrText xml:space="preserve"> SEQ Table \* ARABIC </w:instrText>
            </w:r>
            <w:r w:rsidR="00005A0E">
              <w:fldChar w:fldCharType="separate"/>
            </w:r>
            <w:r>
              <w:t>3</w:t>
            </w:r>
            <w:r w:rsidR="00005A0E">
              <w:fldChar w:fldCharType="end"/>
            </w:r>
            <w:bookmarkEnd w:id="29"/>
            <w:r>
              <w:t xml:space="preserve">: Cases that exceed </w:t>
            </w:r>
            <w:proofErr w:type="spellStart"/>
            <w:r>
              <w:t>RedCap</w:t>
            </w:r>
            <w:proofErr w:type="spellEnd"/>
            <w:r>
              <w:t xml:space="preserve">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68649A4"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afc"/>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 xml:space="preserve">Given that the overall BW can span beyond max </w:t>
            </w:r>
            <w:proofErr w:type="spellStart"/>
            <w:r>
              <w:rPr>
                <w:lang w:val="en-US" w:eastAsia="ko-KR"/>
              </w:rPr>
              <w:t>RedCap</w:t>
            </w:r>
            <w:proofErr w:type="spellEnd"/>
            <w:r>
              <w:rPr>
                <w:lang w:val="en-US" w:eastAsia="ko-KR"/>
              </w:rPr>
              <w:t xml:space="preserve">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168649C1" w14:textId="77777777" w:rsidR="00726019" w:rsidRDefault="004C6D2D">
            <w:pPr>
              <w:pStyle w:val="afc"/>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afc"/>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 xml:space="preserve">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p w14:paraId="168649C3" w14:textId="77777777" w:rsidR="00726019" w:rsidRDefault="004C6D2D">
            <w:pPr>
              <w:pStyle w:val="afc"/>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w:t>
            </w:r>
            <w:r>
              <w:rPr>
                <w:rFonts w:eastAsiaTheme="minorEastAsia"/>
                <w:lang w:val="en-US" w:eastAsia="zh-CN"/>
              </w:rPr>
              <w:lastRenderedPageBreak/>
              <w:t xml:space="preserve">agree to mandate FG 6-1a for </w:t>
            </w:r>
            <w:proofErr w:type="spellStart"/>
            <w:r>
              <w:rPr>
                <w:rFonts w:eastAsiaTheme="minorEastAsia"/>
                <w:lang w:val="en-US" w:eastAsia="zh-CN"/>
              </w:rPr>
              <w:t>RedCap</w:t>
            </w:r>
            <w:proofErr w:type="spellEnd"/>
            <w:r>
              <w:rPr>
                <w:rFonts w:eastAsiaTheme="minorEastAsia"/>
                <w:lang w:val="en-US" w:eastAsia="zh-CN"/>
              </w:rPr>
              <w:t xml:space="preserve"> UEs, the same handling as for non-</w:t>
            </w:r>
            <w:proofErr w:type="spellStart"/>
            <w:r>
              <w:rPr>
                <w:rFonts w:eastAsiaTheme="minorEastAsia"/>
                <w:lang w:val="en-US" w:eastAsia="zh-CN"/>
              </w:rPr>
              <w:t>RedCap</w:t>
            </w:r>
            <w:proofErr w:type="spellEnd"/>
            <w:r>
              <w:rPr>
                <w:rFonts w:eastAsiaTheme="minorEastAsia"/>
                <w:lang w:val="en-US" w:eastAsia="zh-CN"/>
              </w:rPr>
              <w:t xml:space="preserve">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w:t>
            </w:r>
            <w:proofErr w:type="spellStart"/>
            <w:r>
              <w:rPr>
                <w:rFonts w:eastAsiaTheme="minorEastAsia"/>
                <w:lang w:val="en-US" w:eastAsia="zh-CN"/>
              </w:rPr>
              <w:t>RedCap</w:t>
            </w:r>
            <w:proofErr w:type="spellEnd"/>
            <w:r>
              <w:rPr>
                <w:rFonts w:eastAsiaTheme="minorEastAsia"/>
                <w:lang w:val="en-US" w:eastAsia="zh-CN"/>
              </w:rPr>
              <w:t>.</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afc"/>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UE BW.</w:t>
            </w:r>
          </w:p>
          <w:p w14:paraId="168649D7" w14:textId="77777777"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afc"/>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afc"/>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 xml:space="preserve">For UE-specific RRC configured DL BWP, FG 6-1a is supported as an optional feature for R17 </w:t>
            </w:r>
            <w:proofErr w:type="spellStart"/>
            <w:r>
              <w:rPr>
                <w:rFonts w:eastAsiaTheme="minorEastAsia"/>
                <w:lang w:val="en-US" w:eastAsia="zh-CN"/>
              </w:rPr>
              <w:t>RedCap</w:t>
            </w:r>
            <w:proofErr w:type="spellEnd"/>
            <w:r>
              <w:rPr>
                <w:rFonts w:eastAsiaTheme="minorEastAsia"/>
                <w:lang w:val="en-US" w:eastAsia="zh-CN"/>
              </w:rPr>
              <w:t xml:space="preserve">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bandwidth of the active UE-specific RRC configured DL BWP can exceed the max </w:t>
            </w:r>
            <w:proofErr w:type="spellStart"/>
            <w:r>
              <w:rPr>
                <w:rFonts w:eastAsiaTheme="minorEastAsia"/>
                <w:lang w:val="en-US" w:eastAsia="zh-CN"/>
              </w:rPr>
              <w:t>RedCap</w:t>
            </w:r>
            <w:proofErr w:type="spellEnd"/>
            <w:r>
              <w:rPr>
                <w:rFonts w:eastAsiaTheme="minorEastAsia"/>
                <w:lang w:val="en-US" w:eastAsia="zh-CN"/>
              </w:rPr>
              <w:t xml:space="preserve">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afc"/>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168649F5" w14:textId="77777777" w:rsidR="00726019" w:rsidRDefault="004C6D2D">
            <w:pPr>
              <w:pStyle w:val="afc"/>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proofErr w:type="spellStart"/>
            <w:r>
              <w:rPr>
                <w:rFonts w:eastAsiaTheme="minorEastAsia" w:hint="eastAsia"/>
                <w:color w:val="FF0000"/>
                <w:lang w:val="en-US" w:eastAsia="zh-CN"/>
              </w:rPr>
              <w:t>RedCap</w:t>
            </w:r>
            <w:proofErr w:type="spellEnd"/>
            <w:r>
              <w:rPr>
                <w:rFonts w:eastAsiaTheme="minorEastAsia" w:hint="eastAsia"/>
                <w:color w:val="FF0000"/>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proofErr w:type="spellStart"/>
            <w:proofErr w:type="gramStart"/>
            <w:r>
              <w:rPr>
                <w:rFonts w:eastAsiaTheme="minorEastAsia" w:hint="eastAsia"/>
                <w:lang w:val="en-US" w:eastAsia="zh-CN"/>
              </w:rPr>
              <w:lastRenderedPageBreak/>
              <w:t>ZTE,Sanechips</w:t>
            </w:r>
            <w:proofErr w:type="spellEnd"/>
            <w:proofErr w:type="gramEnd"/>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afc"/>
              <w:numPr>
                <w:ilvl w:val="0"/>
                <w:numId w:val="18"/>
              </w:numPr>
              <w:jc w:val="both"/>
              <w:rPr>
                <w:b/>
                <w:sz w:val="15"/>
                <w:szCs w:val="18"/>
                <w:lang w:val="en-US"/>
              </w:rPr>
            </w:pPr>
            <w:r>
              <w:rPr>
                <w:b/>
                <w:sz w:val="15"/>
                <w:szCs w:val="18"/>
                <w:lang w:val="en-US"/>
              </w:rPr>
              <w:t xml:space="preserve">If a separate initial DL BWP for </w:t>
            </w:r>
            <w:proofErr w:type="spellStart"/>
            <w:r>
              <w:rPr>
                <w:b/>
                <w:sz w:val="15"/>
                <w:szCs w:val="18"/>
                <w:lang w:val="en-US"/>
              </w:rPr>
              <w:t>RedCap</w:t>
            </w:r>
            <w:proofErr w:type="spellEnd"/>
            <w:r>
              <w:rPr>
                <w:b/>
                <w:sz w:val="15"/>
                <w:szCs w:val="18"/>
                <w:lang w:val="en-US"/>
              </w:rPr>
              <w:t xml:space="preserve"> is configured, then SSB is transmitted in the separate initial DL BWP for </w:t>
            </w:r>
            <w:proofErr w:type="spellStart"/>
            <w:r>
              <w:rPr>
                <w:b/>
                <w:sz w:val="15"/>
                <w:szCs w:val="18"/>
                <w:lang w:val="en-US"/>
              </w:rPr>
              <w:t>RedCap</w:t>
            </w:r>
            <w:proofErr w:type="spellEnd"/>
            <w:r>
              <w:rPr>
                <w:b/>
                <w:sz w:val="15"/>
                <w:szCs w:val="18"/>
                <w:lang w:val="en-US"/>
              </w:rPr>
              <w:t>.</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w:t>
            </w:r>
            <w:proofErr w:type="spellStart"/>
            <w:r>
              <w:rPr>
                <w:b/>
                <w:sz w:val="15"/>
                <w:szCs w:val="15"/>
                <w:lang w:val="en-US"/>
              </w:rPr>
              <w:t>RedCap</w:t>
            </w:r>
            <w:proofErr w:type="spellEnd"/>
            <w:r>
              <w:rPr>
                <w:b/>
                <w:sz w:val="15"/>
                <w:szCs w:val="15"/>
                <w:lang w:val="en-US"/>
              </w:rPr>
              <w:t xml:space="preserve">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 xml:space="preserve">We prefer that </w:t>
            </w:r>
            <w:proofErr w:type="spellStart"/>
            <w:r>
              <w:rPr>
                <w:lang w:val="en-US" w:eastAsia="zh-CN"/>
              </w:rPr>
              <w:t>RedCap</w:t>
            </w:r>
            <w:proofErr w:type="spellEnd"/>
            <w:r>
              <w:rPr>
                <w:lang w:val="en-US" w:eastAsia="zh-CN"/>
              </w:rPr>
              <w:t xml:space="preserve">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Just because a feature is optional for non-</w:t>
            </w:r>
            <w:proofErr w:type="spellStart"/>
            <w:r>
              <w:rPr>
                <w:lang w:val="en-US" w:eastAsia="zh-CN"/>
              </w:rPr>
              <w:t>RedCap</w:t>
            </w:r>
            <w:proofErr w:type="spellEnd"/>
            <w:r>
              <w:rPr>
                <w:lang w:val="en-US" w:eastAsia="zh-CN"/>
              </w:rPr>
              <w:t xml:space="preserve"> UEs is not a sufficient reason that it cannot be mandatory for a </w:t>
            </w:r>
            <w:proofErr w:type="spellStart"/>
            <w:r>
              <w:rPr>
                <w:lang w:val="en-US" w:eastAsia="zh-CN"/>
              </w:rPr>
              <w:t>RedCap</w:t>
            </w:r>
            <w:proofErr w:type="spellEnd"/>
            <w:r>
              <w:rPr>
                <w:lang w:val="en-US" w:eastAsia="zh-CN"/>
              </w:rPr>
              <w:t xml:space="preserve"> UE. It should be clear that the handling would need to be different for </w:t>
            </w:r>
            <w:proofErr w:type="spellStart"/>
            <w:r>
              <w:rPr>
                <w:lang w:val="en-US" w:eastAsia="zh-CN"/>
              </w:rPr>
              <w:t>RedCap</w:t>
            </w:r>
            <w:proofErr w:type="spellEnd"/>
            <w:r>
              <w:rPr>
                <w:lang w:val="en-US" w:eastAsia="zh-CN"/>
              </w:rPr>
              <w:t xml:space="preserve"> UE (as compared to non-</w:t>
            </w:r>
            <w:proofErr w:type="spellStart"/>
            <w:r>
              <w:rPr>
                <w:lang w:val="en-US" w:eastAsia="zh-CN"/>
              </w:rPr>
              <w:t>RedCap</w:t>
            </w:r>
            <w:proofErr w:type="spellEnd"/>
            <w:r>
              <w:rPr>
                <w:lang w:val="en-US" w:eastAsia="zh-CN"/>
              </w:rPr>
              <w:t xml:space="preserve"> UE) as should be clear from the FFS bullet. </w:t>
            </w:r>
          </w:p>
          <w:p w14:paraId="16864A19" w14:textId="77777777" w:rsidR="00726019" w:rsidRDefault="004C6D2D">
            <w:pPr>
              <w:rPr>
                <w:lang w:val="en-US" w:eastAsia="zh-CN"/>
              </w:rPr>
            </w:pPr>
            <w:r>
              <w:rPr>
                <w:lang w:val="en-US" w:eastAsia="zh-CN"/>
              </w:rPr>
              <w:t xml:space="preserve">It would be more constructive to understand why </w:t>
            </w:r>
            <w:proofErr w:type="spellStart"/>
            <w:r>
              <w:rPr>
                <w:lang w:val="en-US" w:eastAsia="zh-CN"/>
              </w:rPr>
              <w:t>RedCap</w:t>
            </w:r>
            <w:proofErr w:type="spellEnd"/>
            <w:r>
              <w:rPr>
                <w:lang w:val="en-US" w:eastAsia="zh-CN"/>
              </w:rPr>
              <w:t xml:space="preserve"> UE should not support FG 6-1a if means to enable the UE to perform T-F tracking, measurements, and common control reception are addressed for </w:t>
            </w:r>
            <w:proofErr w:type="spellStart"/>
            <w:r>
              <w:rPr>
                <w:lang w:val="en-US" w:eastAsia="zh-CN"/>
              </w:rPr>
              <w:t>RedCap</w:t>
            </w:r>
            <w:proofErr w:type="spellEnd"/>
            <w:r>
              <w:rPr>
                <w:lang w:val="en-US" w:eastAsia="zh-CN"/>
              </w:rPr>
              <w:t xml:space="preserve"> UEs. It would be extremely inefficient if everything needs to be duplicated in active DL BWP for </w:t>
            </w:r>
            <w:proofErr w:type="spellStart"/>
            <w:r>
              <w:rPr>
                <w:lang w:val="en-US" w:eastAsia="zh-CN"/>
              </w:rPr>
              <w:t>RedCap</w:t>
            </w:r>
            <w:proofErr w:type="spellEnd"/>
            <w:r>
              <w:rPr>
                <w:lang w:val="en-US" w:eastAsia="zh-CN"/>
              </w:rPr>
              <w:t xml:space="preserve">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afc"/>
        <w:numPr>
          <w:ilvl w:val="0"/>
          <w:numId w:val="12"/>
        </w:numPr>
        <w:jc w:val="both"/>
        <w:rPr>
          <w:sz w:val="20"/>
          <w:szCs w:val="22"/>
          <w:lang w:val="en-US"/>
        </w:rPr>
      </w:pPr>
      <w:r>
        <w:rPr>
          <w:sz w:val="20"/>
          <w:szCs w:val="22"/>
          <w:lang w:val="en-US"/>
        </w:rPr>
        <w:t xml:space="preserve">[11]: A </w:t>
      </w:r>
      <w:proofErr w:type="spellStart"/>
      <w:r>
        <w:rPr>
          <w:sz w:val="20"/>
          <w:szCs w:val="22"/>
          <w:lang w:val="en-US"/>
        </w:rPr>
        <w:t>RedCap</w:t>
      </w:r>
      <w:proofErr w:type="spellEnd"/>
      <w:r>
        <w:rPr>
          <w:sz w:val="20"/>
          <w:szCs w:val="22"/>
          <w:lang w:val="en-US"/>
        </w:rPr>
        <w:t xml:space="preserve"> UE not having SSB in active BWP would need to support at least optional features:</w:t>
      </w:r>
    </w:p>
    <w:p w14:paraId="16864A24" w14:textId="77777777" w:rsidR="00726019" w:rsidRDefault="004C6D2D">
      <w:pPr>
        <w:pStyle w:val="afc"/>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afc"/>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afc"/>
        <w:numPr>
          <w:ilvl w:val="0"/>
          <w:numId w:val="12"/>
        </w:numPr>
        <w:jc w:val="both"/>
        <w:rPr>
          <w:sz w:val="20"/>
          <w:szCs w:val="22"/>
          <w:lang w:val="en-US"/>
        </w:rPr>
      </w:pPr>
      <w:r>
        <w:rPr>
          <w:sz w:val="20"/>
          <w:szCs w:val="22"/>
          <w:lang w:val="en-US"/>
        </w:rPr>
        <w:t xml:space="preserve">[17]: If </w:t>
      </w:r>
      <w:proofErr w:type="spellStart"/>
      <w:r>
        <w:rPr>
          <w:sz w:val="20"/>
          <w:szCs w:val="22"/>
          <w:lang w:val="en-US"/>
        </w:rPr>
        <w:t>RedCap</w:t>
      </w:r>
      <w:proofErr w:type="spellEnd"/>
      <w:r>
        <w:rPr>
          <w:sz w:val="20"/>
          <w:szCs w:val="22"/>
          <w:lang w:val="en-US"/>
        </w:rPr>
        <w:t xml:space="preserve"> UE supports FG 6-1a and operates in an active DL BWP without CORESET0 or SSB, it expects to receive:</w:t>
      </w:r>
    </w:p>
    <w:p w14:paraId="16864A27" w14:textId="77777777" w:rsidR="00726019" w:rsidRDefault="004C6D2D">
      <w:pPr>
        <w:pStyle w:val="afc"/>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afc"/>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afc"/>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w:t>
            </w:r>
            <w:proofErr w:type="spellStart"/>
            <w:r>
              <w:rPr>
                <w:lang w:val="en-US" w:eastAsia="ko-KR"/>
              </w:rPr>
              <w:t>RedCap</w:t>
            </w:r>
            <w:proofErr w:type="spellEnd"/>
            <w:r>
              <w:rPr>
                <w:lang w:val="en-US" w:eastAsia="ko-KR"/>
              </w:rPr>
              <w:t xml:space="preserve">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宋体"/>
                <w:lang w:val="en-US" w:eastAsia="ko-KR"/>
              </w:rPr>
            </w:pPr>
            <w:r>
              <w:rPr>
                <w:rFonts w:eastAsia="宋体"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宋体"/>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Yu Mincho"/>
                <w:lang w:val="en-US" w:eastAsia="ja-JP"/>
              </w:rPr>
            </w:pPr>
            <w:r>
              <w:rPr>
                <w:rFonts w:eastAsia="Yu Mincho"/>
                <w:lang w:val="en-US" w:eastAsia="ja-JP"/>
              </w:rPr>
              <w:t>Nokia, NSB</w:t>
            </w:r>
          </w:p>
        </w:tc>
        <w:tc>
          <w:tcPr>
            <w:tcW w:w="1372" w:type="dxa"/>
          </w:tcPr>
          <w:p w14:paraId="16864A4C" w14:textId="77777777" w:rsidR="00726019" w:rsidRDefault="00726019">
            <w:pPr>
              <w:tabs>
                <w:tab w:val="left" w:pos="551"/>
              </w:tabs>
              <w:rPr>
                <w:rFonts w:eastAsia="Yu Mincho"/>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1"/>
              <w:numPr>
                <w:ilvl w:val="0"/>
                <w:numId w:val="0"/>
              </w:numPr>
              <w:ind w:left="432" w:hanging="432"/>
            </w:pPr>
            <w:r>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w:t>
            </w:r>
            <w:proofErr w:type="spellStart"/>
            <w:r>
              <w:rPr>
                <w:rFonts w:ascii="Arial" w:eastAsia="Calibri" w:hAnsi="Arial" w:cs="Arial"/>
              </w:rPr>
              <w:t>RedCap</w:t>
            </w:r>
            <w:proofErr w:type="spellEnd"/>
            <w:r>
              <w:rPr>
                <w:rFonts w:ascii="Arial" w:eastAsia="Calibri" w:hAnsi="Arial" w:cs="Arial"/>
              </w:rPr>
              <w:t xml:space="preserve"> WI objective on “Reduced maximum UE bandwidth”. It is RAN1’s understanding that the existing Rel-15/16 BWP switching framework and related requirements can be reused for </w:t>
            </w:r>
            <w:proofErr w:type="spellStart"/>
            <w:r>
              <w:rPr>
                <w:rFonts w:ascii="Arial" w:eastAsia="Calibri" w:hAnsi="Arial" w:cs="Arial"/>
              </w:rPr>
              <w:t>RedCap</w:t>
            </w:r>
            <w:proofErr w:type="spellEnd"/>
            <w:r>
              <w:rPr>
                <w:rFonts w:ascii="Arial" w:eastAsia="Calibri" w:hAnsi="Arial" w:cs="Arial"/>
              </w:rPr>
              <w:t xml:space="preserve"> UEs, e.g., that the UE supports two BWPs and the centre frequency changes among the two BWPs. RAN1 would like RAN4 to confirm whether it is feasible to maintain the same BWP switching delays for </w:t>
            </w:r>
            <w:proofErr w:type="spellStart"/>
            <w:r>
              <w:rPr>
                <w:rFonts w:ascii="Arial" w:eastAsia="Calibri" w:hAnsi="Arial" w:cs="Arial"/>
              </w:rPr>
              <w:t>RedCap</w:t>
            </w:r>
            <w:proofErr w:type="spellEnd"/>
            <w:r>
              <w:rPr>
                <w:rFonts w:ascii="Arial" w:eastAsia="Calibri" w:hAnsi="Arial" w:cs="Arial"/>
              </w:rPr>
              <w:t xml:space="preserve"> UEs as currently specified for non-</w:t>
            </w:r>
            <w:proofErr w:type="spellStart"/>
            <w:r>
              <w:rPr>
                <w:rFonts w:ascii="Arial" w:eastAsia="Calibri" w:hAnsi="Arial" w:cs="Arial"/>
              </w:rPr>
              <w:t>RedCap</w:t>
            </w:r>
            <w:proofErr w:type="spellEnd"/>
            <w:r>
              <w:rPr>
                <w:rFonts w:ascii="Arial" w:eastAsia="Calibri" w:hAnsi="Arial" w:cs="Arial"/>
              </w:rPr>
              <w:t xml:space="preserve">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w:t>
      </w:r>
      <w:proofErr w:type="spellStart"/>
      <w:r>
        <w:rPr>
          <w:lang w:val="en-US"/>
        </w:rPr>
        <w:t>RedCap</w:t>
      </w:r>
      <w:proofErr w:type="spellEnd"/>
      <w:r>
        <w:rPr>
          <w:lang w:val="en-US"/>
        </w:rPr>
        <w:t xml:space="preserve">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Contribution [3] proposes to discuss, in UE feature session, whether any modified guard period time for RF retuning can also be used by non-</w:t>
      </w:r>
      <w:proofErr w:type="spellStart"/>
      <w:r>
        <w:rPr>
          <w:lang w:val="en-US"/>
        </w:rPr>
        <w:t>RedCap</w:t>
      </w:r>
      <w:proofErr w:type="spellEnd"/>
      <w:r>
        <w:rPr>
          <w:lang w:val="en-US"/>
        </w:rPr>
        <w:t xml:space="preserve"> UEs. </w:t>
      </w:r>
    </w:p>
    <w:p w14:paraId="16864A80" w14:textId="77777777" w:rsidR="00726019" w:rsidRDefault="004C6D2D">
      <w:pPr>
        <w:spacing w:after="100" w:afterAutospacing="1"/>
        <w:jc w:val="both"/>
        <w:rPr>
          <w:lang w:val="en-US"/>
        </w:rPr>
      </w:pPr>
      <w:r>
        <w:rPr>
          <w:lang w:val="en-US"/>
        </w:rPr>
        <w:t xml:space="preserve">Contribution [17] proposes that for DCI based switching, </w:t>
      </w:r>
      <w:proofErr w:type="spellStart"/>
      <w:r>
        <w:rPr>
          <w:lang w:val="en-US"/>
        </w:rPr>
        <w:t>RedCap</w:t>
      </w:r>
      <w:proofErr w:type="spellEnd"/>
      <w:r>
        <w:rPr>
          <w:lang w:val="en-US"/>
        </w:rPr>
        <w:t xml:space="preserve"> UE should support Type-2 switching delay capability as a baseline.</w:t>
      </w:r>
    </w:p>
    <w:p w14:paraId="16864A81" w14:textId="77777777" w:rsidR="00726019" w:rsidRDefault="004C6D2D">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w:t>
      </w:r>
      <w:proofErr w:type="spellStart"/>
      <w:r>
        <w:rPr>
          <w:rFonts w:ascii="Times" w:hAnsi="Times"/>
          <w:szCs w:val="24"/>
          <w:lang w:val="en-US"/>
        </w:rPr>
        <w:t>RedCap</w:t>
      </w:r>
      <w:proofErr w:type="spellEnd"/>
      <w:r>
        <w:rPr>
          <w:rFonts w:ascii="Times" w:hAnsi="Times"/>
          <w:szCs w:val="24"/>
          <w:lang w:val="en-US"/>
        </w:rPr>
        <w:t xml:space="preserve">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w:t>
      </w:r>
      <w:proofErr w:type="spellStart"/>
      <w:r>
        <w:rPr>
          <w:b/>
          <w:bCs/>
          <w:lang w:val="en-US"/>
        </w:rPr>
        <w:t>RedCap</w:t>
      </w:r>
      <w:proofErr w:type="spellEnd"/>
      <w:r>
        <w:rPr>
          <w:b/>
          <w:bCs/>
          <w:lang w:val="en-US"/>
        </w:rPr>
        <w:t xml:space="preserve">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 xml:space="preserve">In [20], it is suggested to consider supporting SRS transmissions or CSI measurement/report for link adaptation outside active BWP. Also, sub-band CSI reporting is suggested as a means of reflecting the reduced </w:t>
      </w:r>
      <w:proofErr w:type="spellStart"/>
      <w:r>
        <w:rPr>
          <w:lang w:val="en-US"/>
        </w:rPr>
        <w:t>RedCap</w:t>
      </w:r>
      <w:proofErr w:type="spellEnd"/>
      <w:r>
        <w:rPr>
          <w:lang w:val="en-US"/>
        </w:rPr>
        <w:t xml:space="preserve">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1"/>
        <w:numPr>
          <w:ilvl w:val="0"/>
          <w:numId w:val="0"/>
        </w:numPr>
        <w:ind w:left="432" w:hanging="432"/>
        <w:rPr>
          <w:lang w:val="en-US"/>
        </w:rPr>
      </w:pPr>
      <w:bookmarkStart w:id="32"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6864A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16864ADB"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6864ADE"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6864ADF"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6864AEA"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 xml:space="preserve">hinya </w:t>
            </w:r>
            <w:proofErr w:type="spellStart"/>
            <w:r>
              <w:rPr>
                <w:rFonts w:eastAsia="Yu Mincho"/>
                <w:lang w:val="en-US" w:eastAsia="ja-JP"/>
              </w:rPr>
              <w:t>Kumagai</w:t>
            </w:r>
            <w:proofErr w:type="spellEnd"/>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lastRenderedPageBreak/>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proofErr w:type="spellStart"/>
            <w:r>
              <w:rPr>
                <w:lang w:val="en-US"/>
              </w:rPr>
              <w:t>Debdeep</w:t>
            </w:r>
            <w:proofErr w:type="spellEnd"/>
            <w:r>
              <w:rPr>
                <w:lang w:val="en-US"/>
              </w:rPr>
              <w:t xml:space="preserve">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proofErr w:type="spellStart"/>
            <w:r>
              <w:rPr>
                <w:lang w:val="en-US"/>
              </w:rPr>
              <w:t>Vip</w:t>
            </w:r>
            <w:proofErr w:type="spellEnd"/>
            <w:r>
              <w:rPr>
                <w:lang w:val="en-US"/>
              </w:rPr>
              <w:t xml:space="preserve">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2"/>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005A0E">
            <w:pPr>
              <w:rPr>
                <w:color w:val="0000FF"/>
                <w:u w:val="single"/>
                <w:lang w:val="en-US"/>
              </w:rPr>
            </w:pPr>
            <w:hyperlink r:id="rId20" w:history="1">
              <w:r w:rsidR="004C6D2D">
                <w:rPr>
                  <w:rStyle w:val="af8"/>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005A0E">
            <w:pPr>
              <w:rPr>
                <w:color w:val="0000FF"/>
                <w:u w:val="single"/>
                <w:lang w:val="en-US"/>
              </w:rPr>
            </w:pPr>
            <w:hyperlink r:id="rId21" w:history="1">
              <w:r w:rsidR="004C6D2D">
                <w:rPr>
                  <w:rStyle w:val="af8"/>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005A0E">
            <w:pPr>
              <w:rPr>
                <w:color w:val="0000FF"/>
                <w:u w:val="single"/>
                <w:lang w:val="en-US"/>
              </w:rPr>
            </w:pPr>
            <w:hyperlink r:id="rId22" w:history="1">
              <w:r w:rsidR="004C6D2D">
                <w:rPr>
                  <w:rStyle w:val="af8"/>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005A0E">
            <w:pPr>
              <w:rPr>
                <w:color w:val="0000FF"/>
                <w:u w:val="single"/>
                <w:lang w:val="en-US"/>
              </w:rPr>
            </w:pPr>
            <w:hyperlink r:id="rId23" w:history="1">
              <w:r w:rsidR="004C6D2D">
                <w:rPr>
                  <w:rStyle w:val="af8"/>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005A0E">
            <w:pPr>
              <w:rPr>
                <w:color w:val="0000FF"/>
                <w:u w:val="single"/>
                <w:lang w:val="en-US"/>
              </w:rPr>
            </w:pPr>
            <w:hyperlink r:id="rId24" w:history="1">
              <w:r w:rsidR="004C6D2D">
                <w:rPr>
                  <w:rStyle w:val="af8"/>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005A0E">
            <w:pPr>
              <w:rPr>
                <w:color w:val="0000FF"/>
                <w:u w:val="single"/>
                <w:lang w:val="en-US"/>
              </w:rPr>
            </w:pPr>
            <w:hyperlink r:id="rId25" w:history="1">
              <w:r w:rsidR="004C6D2D">
                <w:rPr>
                  <w:rStyle w:val="af8"/>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005A0E">
            <w:pPr>
              <w:rPr>
                <w:color w:val="0000FF"/>
                <w:u w:val="single"/>
                <w:lang w:val="en-US"/>
              </w:rPr>
            </w:pPr>
            <w:hyperlink r:id="rId26" w:history="1">
              <w:r w:rsidR="004C6D2D">
                <w:rPr>
                  <w:rStyle w:val="af8"/>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proofErr w:type="spellStart"/>
            <w:r>
              <w:rPr>
                <w:lang w:val="en-US"/>
              </w:rPr>
              <w:t>Spreadtrum</w:t>
            </w:r>
            <w:proofErr w:type="spellEnd"/>
            <w:r>
              <w:rPr>
                <w:lang w:val="en-US"/>
              </w:rPr>
              <w:t xml:space="preserve">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005A0E">
            <w:pPr>
              <w:rPr>
                <w:color w:val="0000FF"/>
                <w:u w:val="single"/>
                <w:lang w:val="en-US"/>
              </w:rPr>
            </w:pPr>
            <w:hyperlink r:id="rId27" w:history="1">
              <w:r w:rsidR="004C6D2D">
                <w:rPr>
                  <w:rStyle w:val="af8"/>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005A0E">
            <w:pPr>
              <w:rPr>
                <w:color w:val="0000FF"/>
                <w:u w:val="single"/>
                <w:lang w:val="en-US"/>
              </w:rPr>
            </w:pPr>
            <w:hyperlink r:id="rId28" w:history="1">
              <w:r w:rsidR="004C6D2D">
                <w:rPr>
                  <w:rStyle w:val="af8"/>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005A0E">
            <w:pPr>
              <w:rPr>
                <w:color w:val="0000FF"/>
                <w:u w:val="single"/>
                <w:lang w:val="en-US"/>
              </w:rPr>
            </w:pPr>
            <w:hyperlink r:id="rId29" w:history="1">
              <w:r w:rsidR="004C6D2D">
                <w:rPr>
                  <w:rStyle w:val="af8"/>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005A0E">
            <w:pPr>
              <w:rPr>
                <w:color w:val="0000FF"/>
                <w:u w:val="single"/>
                <w:lang w:val="en-US"/>
              </w:rPr>
            </w:pPr>
            <w:hyperlink r:id="rId30" w:history="1">
              <w:r w:rsidR="004C6D2D">
                <w:rPr>
                  <w:rStyle w:val="af8"/>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005A0E">
            <w:pPr>
              <w:rPr>
                <w:color w:val="0000FF"/>
                <w:u w:val="single"/>
                <w:lang w:val="en-US"/>
              </w:rPr>
            </w:pPr>
            <w:hyperlink r:id="rId31" w:history="1">
              <w:r w:rsidR="004C6D2D">
                <w:rPr>
                  <w:rStyle w:val="af8"/>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 xml:space="preserve">Discussion on Bandwidth Reduction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005A0E">
            <w:pPr>
              <w:rPr>
                <w:color w:val="0000FF"/>
                <w:u w:val="single"/>
                <w:lang w:val="en-US"/>
              </w:rPr>
            </w:pPr>
            <w:hyperlink r:id="rId32" w:history="1">
              <w:r w:rsidR="004C6D2D">
                <w:rPr>
                  <w:rStyle w:val="af8"/>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005A0E">
            <w:pPr>
              <w:rPr>
                <w:lang w:val="en-US"/>
              </w:rPr>
            </w:pPr>
            <w:hyperlink r:id="rId33" w:history="1">
              <w:r w:rsidR="004C6D2D">
                <w:rPr>
                  <w:rStyle w:val="af8"/>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005A0E">
            <w:pPr>
              <w:rPr>
                <w:color w:val="0000FF"/>
                <w:u w:val="single"/>
                <w:lang w:val="en-US"/>
              </w:rPr>
            </w:pPr>
            <w:hyperlink r:id="rId34" w:history="1">
              <w:r w:rsidR="004C6D2D">
                <w:rPr>
                  <w:rStyle w:val="af8"/>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005A0E">
            <w:pPr>
              <w:rPr>
                <w:color w:val="0000FF"/>
                <w:u w:val="single"/>
                <w:lang w:val="en-US"/>
              </w:rPr>
            </w:pPr>
            <w:hyperlink r:id="rId35" w:history="1">
              <w:r w:rsidR="004C6D2D">
                <w:rPr>
                  <w:rStyle w:val="af8"/>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005A0E">
            <w:pPr>
              <w:rPr>
                <w:color w:val="0000FF"/>
                <w:u w:val="single"/>
                <w:lang w:val="en-US"/>
              </w:rPr>
            </w:pPr>
            <w:hyperlink r:id="rId36" w:history="1">
              <w:r w:rsidR="004C6D2D">
                <w:rPr>
                  <w:rStyle w:val="af8"/>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 xml:space="preserve">BW Reduction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005A0E">
            <w:pPr>
              <w:rPr>
                <w:color w:val="0000FF"/>
                <w:u w:val="single"/>
                <w:lang w:val="en-US"/>
              </w:rPr>
            </w:pPr>
            <w:hyperlink r:id="rId37" w:history="1">
              <w:r w:rsidR="004C6D2D">
                <w:rPr>
                  <w:rStyle w:val="af8"/>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lastRenderedPageBreak/>
              <w:t>[19]</w:t>
            </w:r>
          </w:p>
        </w:tc>
        <w:tc>
          <w:tcPr>
            <w:tcW w:w="1456" w:type="dxa"/>
            <w:tcMar>
              <w:top w:w="0" w:type="dxa"/>
              <w:left w:w="70" w:type="dxa"/>
              <w:bottom w:w="0" w:type="dxa"/>
              <w:right w:w="70" w:type="dxa"/>
            </w:tcMar>
          </w:tcPr>
          <w:p w14:paraId="16864B82" w14:textId="77777777" w:rsidR="00726019" w:rsidRDefault="00005A0E">
            <w:pPr>
              <w:rPr>
                <w:color w:val="0000FF"/>
                <w:u w:val="single"/>
                <w:lang w:val="en-US"/>
              </w:rPr>
            </w:pPr>
            <w:hyperlink r:id="rId38" w:history="1">
              <w:r w:rsidR="004C6D2D">
                <w:rPr>
                  <w:rStyle w:val="af8"/>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 xml:space="preserve">Aspects related to the reduced maximum UE bandwidth of </w:t>
            </w:r>
            <w:proofErr w:type="spellStart"/>
            <w:r>
              <w:rPr>
                <w:lang w:val="en-US"/>
              </w:rPr>
              <w:t>RedCap</w:t>
            </w:r>
            <w:proofErr w:type="spellEnd"/>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005A0E">
            <w:pPr>
              <w:rPr>
                <w:color w:val="0000FF"/>
                <w:u w:val="single"/>
                <w:lang w:val="en-US"/>
              </w:rPr>
            </w:pPr>
            <w:hyperlink r:id="rId39" w:history="1">
              <w:r w:rsidR="004C6D2D">
                <w:rPr>
                  <w:rStyle w:val="af8"/>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 xml:space="preserve">On 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16864B8C" w14:textId="77777777" w:rsidR="00726019" w:rsidRDefault="00005A0E">
            <w:pPr>
              <w:rPr>
                <w:color w:val="0000FF"/>
                <w:u w:val="single"/>
                <w:lang w:val="en-US"/>
              </w:rPr>
            </w:pPr>
            <w:hyperlink r:id="rId40" w:history="1">
              <w:r w:rsidR="004C6D2D">
                <w:rPr>
                  <w:rStyle w:val="af8"/>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 xml:space="preserve">On reduced BW support for </w:t>
            </w:r>
            <w:proofErr w:type="spellStart"/>
            <w:r>
              <w:rPr>
                <w:lang w:val="en-US"/>
              </w:rPr>
              <w:t>RedCap</w:t>
            </w:r>
            <w:proofErr w:type="spellEnd"/>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005A0E">
            <w:pPr>
              <w:rPr>
                <w:color w:val="0000FF"/>
                <w:u w:val="single"/>
                <w:lang w:val="en-US"/>
              </w:rPr>
            </w:pPr>
            <w:hyperlink r:id="rId41" w:history="1">
              <w:r w:rsidR="004C6D2D">
                <w:rPr>
                  <w:rStyle w:val="af8"/>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005A0E">
            <w:pPr>
              <w:rPr>
                <w:color w:val="0000FF"/>
                <w:u w:val="single"/>
                <w:lang w:val="en-US"/>
              </w:rPr>
            </w:pPr>
            <w:hyperlink r:id="rId42" w:history="1">
              <w:r w:rsidR="004C6D2D">
                <w:rPr>
                  <w:rStyle w:val="af8"/>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005A0E">
            <w:pPr>
              <w:rPr>
                <w:color w:val="0000FF"/>
                <w:u w:val="single"/>
                <w:lang w:val="en-US"/>
              </w:rPr>
            </w:pPr>
            <w:hyperlink r:id="rId43" w:history="1">
              <w:r w:rsidR="004C6D2D">
                <w:rPr>
                  <w:rStyle w:val="af8"/>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 xml:space="preserve">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16864B9D" w14:textId="77777777" w:rsidR="00726019" w:rsidRDefault="004C6D2D">
            <w:pPr>
              <w:rPr>
                <w:lang w:val="en-US"/>
              </w:rPr>
            </w:pPr>
            <w:proofErr w:type="spellStart"/>
            <w:r>
              <w:rPr>
                <w:lang w:val="en-US"/>
              </w:rPr>
              <w:t>InterDigital</w:t>
            </w:r>
            <w:proofErr w:type="spellEnd"/>
            <w:r>
              <w:rPr>
                <w:lang w:val="en-US"/>
              </w:rPr>
              <w:t>,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005A0E">
            <w:pPr>
              <w:rPr>
                <w:color w:val="0000FF"/>
                <w:u w:val="single"/>
                <w:lang w:val="en-US"/>
              </w:rPr>
            </w:pPr>
            <w:hyperlink r:id="rId44" w:history="1">
              <w:r w:rsidR="004C6D2D">
                <w:rPr>
                  <w:rStyle w:val="af8"/>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005A0E">
            <w:pPr>
              <w:rPr>
                <w:color w:val="0000FF"/>
                <w:u w:val="single"/>
                <w:lang w:val="en-US"/>
              </w:rPr>
            </w:pPr>
            <w:hyperlink r:id="rId45" w:history="1">
              <w:r w:rsidR="004C6D2D">
                <w:rPr>
                  <w:rStyle w:val="af8"/>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 xml:space="preserve">Discussion on the remaining issues of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005A0E">
            <w:pPr>
              <w:rPr>
                <w:color w:val="0000FF"/>
                <w:u w:val="single"/>
                <w:lang w:val="en-US"/>
              </w:rPr>
            </w:pPr>
            <w:hyperlink r:id="rId46" w:history="1">
              <w:r w:rsidR="004C6D2D">
                <w:rPr>
                  <w:rStyle w:val="af8"/>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005A0E">
            <w:pPr>
              <w:rPr>
                <w:color w:val="0000FF"/>
                <w:u w:val="single"/>
                <w:lang w:val="en-US"/>
              </w:rPr>
            </w:pPr>
            <w:hyperlink r:id="rId47" w:history="1">
              <w:r w:rsidR="004C6D2D">
                <w:rPr>
                  <w:rStyle w:val="af8"/>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005A0E">
            <w:pPr>
              <w:rPr>
                <w:lang w:val="en-US"/>
              </w:rPr>
            </w:pPr>
            <w:hyperlink r:id="rId48" w:history="1">
              <w:r w:rsidR="004C6D2D">
                <w:rPr>
                  <w:rStyle w:val="af8"/>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proofErr w:type="spellStart"/>
            <w:r>
              <w:rPr>
                <w:lang w:val="en-US"/>
              </w:rPr>
              <w:t>ASUSTeK</w:t>
            </w:r>
            <w:proofErr w:type="spellEnd"/>
            <w:r>
              <w:rPr>
                <w:lang w:val="en-US"/>
              </w:rPr>
              <w:t xml:space="preserve">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005A0E">
            <w:pPr>
              <w:rPr>
                <w:rStyle w:val="af8"/>
                <w:color w:val="0000FF"/>
                <w:lang w:val="en-US"/>
              </w:rPr>
            </w:pPr>
            <w:hyperlink r:id="rId49" w:history="1">
              <w:r w:rsidR="004C6D2D">
                <w:rPr>
                  <w:rStyle w:val="af8"/>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 xml:space="preserve">Potential </w:t>
            </w:r>
            <w:proofErr w:type="spellStart"/>
            <w:r>
              <w:rPr>
                <w:lang w:val="en-US"/>
              </w:rPr>
              <w:t>RedCap</w:t>
            </w:r>
            <w:proofErr w:type="spellEnd"/>
            <w:r>
              <w:rPr>
                <w:lang w:val="en-US"/>
              </w:rPr>
              <w:t xml:space="preserve">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005A0E">
            <w:pPr>
              <w:rPr>
                <w:rStyle w:val="af8"/>
                <w:color w:val="0000FF"/>
                <w:lang w:val="en-US"/>
              </w:rPr>
            </w:pPr>
            <w:hyperlink r:id="rId50" w:history="1">
              <w:r w:rsidR="004C6D2D">
                <w:rPr>
                  <w:rStyle w:val="af8"/>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005A0E">
            <w:pPr>
              <w:rPr>
                <w:lang w:val="en-US"/>
              </w:rPr>
            </w:pPr>
            <w:hyperlink r:id="rId51" w:history="1">
              <w:r w:rsidR="004C6D2D">
                <w:rPr>
                  <w:rStyle w:val="af8"/>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 xml:space="preserve">Discussion on </w:t>
            </w:r>
            <w:proofErr w:type="spellStart"/>
            <w:r>
              <w:rPr>
                <w:lang w:val="en-US"/>
              </w:rPr>
              <w:t>RedCap</w:t>
            </w:r>
            <w:proofErr w:type="spellEnd"/>
            <w:r>
              <w:rPr>
                <w:lang w:val="en-US"/>
              </w:rPr>
              <w:t xml:space="preserve">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005A0E">
            <w:pPr>
              <w:rPr>
                <w:color w:val="0000FF"/>
                <w:u w:val="single"/>
                <w:lang w:val="en-US"/>
              </w:rPr>
            </w:pPr>
            <w:hyperlink r:id="rId52" w:history="1">
              <w:r w:rsidR="004C6D2D">
                <w:rPr>
                  <w:rStyle w:val="af8"/>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 xml:space="preserve">NR UE features for </w:t>
            </w:r>
            <w:proofErr w:type="spellStart"/>
            <w:r>
              <w:rPr>
                <w:lang w:val="en-US"/>
              </w:rPr>
              <w:t>RedCap</w:t>
            </w:r>
            <w:proofErr w:type="spellEnd"/>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005A0E">
            <w:pPr>
              <w:rPr>
                <w:color w:val="0000FF"/>
                <w:u w:val="single"/>
                <w:lang w:val="en-US"/>
              </w:rPr>
            </w:pPr>
            <w:hyperlink r:id="rId53" w:history="1">
              <w:r w:rsidR="004C6D2D">
                <w:rPr>
                  <w:rStyle w:val="af8"/>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 xml:space="preserve">Views on remaining issues of </w:t>
            </w:r>
            <w:proofErr w:type="spellStart"/>
            <w:r>
              <w:rPr>
                <w:lang w:val="en-US"/>
              </w:rPr>
              <w:t>RedCap</w:t>
            </w:r>
            <w:proofErr w:type="spellEnd"/>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005A0E">
            <w:pPr>
              <w:rPr>
                <w:lang w:val="en-US"/>
              </w:rPr>
            </w:pPr>
            <w:hyperlink r:id="rId54" w:history="1">
              <w:r w:rsidR="004C6D2D">
                <w:rPr>
                  <w:rStyle w:val="af8"/>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 xml:space="preserve">Discussion on scaling factor for </w:t>
            </w:r>
            <w:proofErr w:type="spellStart"/>
            <w:r>
              <w:rPr>
                <w:lang w:val="en-US"/>
              </w:rPr>
              <w:t>RedCap</w:t>
            </w:r>
            <w:proofErr w:type="spellEnd"/>
          </w:p>
        </w:tc>
        <w:tc>
          <w:tcPr>
            <w:tcW w:w="2551" w:type="dxa"/>
            <w:tcMar>
              <w:top w:w="0" w:type="dxa"/>
              <w:left w:w="70" w:type="dxa"/>
              <w:bottom w:w="0" w:type="dxa"/>
              <w:right w:w="70" w:type="dxa"/>
            </w:tcMar>
          </w:tcPr>
          <w:p w14:paraId="16864BD4" w14:textId="77777777"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005A0E">
            <w:pPr>
              <w:rPr>
                <w:lang w:val="en-US"/>
              </w:rPr>
            </w:pPr>
            <w:hyperlink r:id="rId55" w:history="1">
              <w:r w:rsidR="004C6D2D">
                <w:rPr>
                  <w:rStyle w:val="af8"/>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 xml:space="preserve">Discussion other aspects of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005A0E">
            <w:pPr>
              <w:rPr>
                <w:lang w:val="en-US"/>
              </w:rPr>
            </w:pPr>
            <w:hyperlink r:id="rId56" w:history="1">
              <w:r w:rsidR="004C6D2D">
                <w:rPr>
                  <w:rStyle w:val="af8"/>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 xml:space="preserve">Discussion on other aspects of </w:t>
            </w:r>
            <w:proofErr w:type="spellStart"/>
            <w:r>
              <w:rPr>
                <w:lang w:val="en-US"/>
              </w:rPr>
              <w:t>RedCap</w:t>
            </w:r>
            <w:proofErr w:type="spellEnd"/>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005A0E">
            <w:pPr>
              <w:rPr>
                <w:lang w:val="en-US"/>
              </w:rPr>
            </w:pPr>
            <w:hyperlink r:id="rId57" w:history="1">
              <w:r w:rsidR="004C6D2D">
                <w:rPr>
                  <w:rStyle w:val="af8"/>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 xml:space="preserve">On </w:t>
            </w:r>
            <w:proofErr w:type="spellStart"/>
            <w:r>
              <w:rPr>
                <w:lang w:val="en-US"/>
              </w:rPr>
              <w:t>RedCap</w:t>
            </w:r>
            <w:proofErr w:type="spellEnd"/>
            <w:r>
              <w:rPr>
                <w:lang w:val="en-US"/>
              </w:rPr>
              <w:t xml:space="preserve">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005A0E">
            <w:pPr>
              <w:rPr>
                <w:lang w:val="en-US"/>
              </w:rPr>
            </w:pPr>
            <w:hyperlink r:id="rId58" w:history="1">
              <w:r w:rsidR="004C6D2D">
                <w:rPr>
                  <w:rStyle w:val="af8"/>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 xml:space="preserve">Discussion on the transmission of system information for </w:t>
            </w:r>
            <w:proofErr w:type="spellStart"/>
            <w:r>
              <w:rPr>
                <w:lang w:val="en-US"/>
              </w:rPr>
              <w:t>RedCap</w:t>
            </w:r>
            <w:proofErr w:type="spellEnd"/>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005A0E">
            <w:pPr>
              <w:rPr>
                <w:lang w:val="en-US"/>
              </w:rPr>
            </w:pPr>
            <w:hyperlink r:id="rId59" w:history="1">
              <w:r w:rsidR="004C6D2D">
                <w:rPr>
                  <w:rStyle w:val="af8"/>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 xml:space="preserve">Considerations on 2-step RACH for </w:t>
            </w:r>
            <w:proofErr w:type="spellStart"/>
            <w:r>
              <w:rPr>
                <w:lang w:val="en-US"/>
              </w:rPr>
              <w:t>RedCap</w:t>
            </w:r>
            <w:proofErr w:type="spellEnd"/>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005A0E">
            <w:pPr>
              <w:rPr>
                <w:color w:val="0000FF"/>
                <w:u w:val="single"/>
                <w:lang w:val="en-US"/>
              </w:rPr>
            </w:pPr>
            <w:hyperlink r:id="rId60" w:history="1">
              <w:r w:rsidR="004C6D2D">
                <w:rPr>
                  <w:rStyle w:val="af8"/>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 xml:space="preserve">FL summary #4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005A0E">
            <w:pPr>
              <w:rPr>
                <w:color w:val="0000FF"/>
                <w:u w:val="single"/>
                <w:lang w:val="en-US"/>
              </w:rPr>
            </w:pPr>
            <w:hyperlink r:id="rId61" w:history="1">
              <w:r w:rsidR="004C6D2D">
                <w:rPr>
                  <w:rStyle w:val="af8"/>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 xml:space="preserve">[Draft] LS on RF switching time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005A0E">
            <w:hyperlink r:id="rId62" w:history="1">
              <w:r w:rsidR="004C6D2D">
                <w:rPr>
                  <w:rStyle w:val="af8"/>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 xml:space="preserve">FL summary #1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005A0E">
            <w:hyperlink r:id="rId63" w:history="1">
              <w:r w:rsidR="004C6D2D">
                <w:rPr>
                  <w:rStyle w:val="af8"/>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 xml:space="preserve">FL summary #2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D02D5" w14:textId="77777777" w:rsidR="00005A0E" w:rsidRDefault="00005A0E" w:rsidP="004F7298">
      <w:pPr>
        <w:spacing w:after="0" w:line="240" w:lineRule="auto"/>
      </w:pPr>
      <w:r>
        <w:separator/>
      </w:r>
    </w:p>
  </w:endnote>
  <w:endnote w:type="continuationSeparator" w:id="0">
    <w:p w14:paraId="459D5AF9" w14:textId="77777777" w:rsidR="00005A0E" w:rsidRDefault="00005A0E"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A1FD1" w14:textId="77777777" w:rsidR="00005A0E" w:rsidRDefault="00005A0E" w:rsidP="004F7298">
      <w:pPr>
        <w:spacing w:after="0" w:line="240" w:lineRule="auto"/>
      </w:pPr>
      <w:r>
        <w:separator/>
      </w:r>
    </w:p>
  </w:footnote>
  <w:footnote w:type="continuationSeparator" w:id="0">
    <w:p w14:paraId="50EEE460" w14:textId="77777777" w:rsidR="00005A0E" w:rsidRDefault="00005A0E"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1"/>
    <w:lvlOverride w:ilvl="0">
      <w:startOverride w:val="1"/>
    </w:lvlOverride>
  </w:num>
  <w:num w:numId="6">
    <w:abstractNumId w:val="22"/>
  </w:num>
  <w:num w:numId="7">
    <w:abstractNumId w:val="30"/>
  </w:num>
  <w:num w:numId="8">
    <w:abstractNumId w:val="9"/>
  </w:num>
  <w:num w:numId="9">
    <w:abstractNumId w:val="12"/>
  </w:num>
  <w:num w:numId="10">
    <w:abstractNumId w:val="36"/>
  </w:num>
  <w:num w:numId="11">
    <w:abstractNumId w:val="38"/>
  </w:num>
  <w:num w:numId="12">
    <w:abstractNumId w:val="10"/>
  </w:num>
  <w:num w:numId="13">
    <w:abstractNumId w:val="40"/>
  </w:num>
  <w:num w:numId="14">
    <w:abstractNumId w:val="31"/>
  </w:num>
  <w:num w:numId="15">
    <w:abstractNumId w:val="20"/>
  </w:num>
  <w:num w:numId="16">
    <w:abstractNumId w:val="26"/>
  </w:num>
  <w:num w:numId="17">
    <w:abstractNumId w:val="23"/>
  </w:num>
  <w:num w:numId="18">
    <w:abstractNumId w:val="19"/>
  </w:num>
  <w:num w:numId="19">
    <w:abstractNumId w:val="42"/>
  </w:num>
  <w:num w:numId="20">
    <w:abstractNumId w:val="4"/>
  </w:num>
  <w:num w:numId="21">
    <w:abstractNumId w:val="6"/>
  </w:num>
  <w:num w:numId="22">
    <w:abstractNumId w:val="13"/>
  </w:num>
  <w:num w:numId="23">
    <w:abstractNumId w:val="18"/>
  </w:num>
  <w:num w:numId="24">
    <w:abstractNumId w:val="29"/>
  </w:num>
  <w:num w:numId="25">
    <w:abstractNumId w:val="24"/>
  </w:num>
  <w:num w:numId="26">
    <w:abstractNumId w:val="35"/>
  </w:num>
  <w:num w:numId="27">
    <w:abstractNumId w:val="27"/>
  </w:num>
  <w:num w:numId="28">
    <w:abstractNumId w:val="48"/>
  </w:num>
  <w:num w:numId="29">
    <w:abstractNumId w:val="33"/>
  </w:num>
  <w:num w:numId="30">
    <w:abstractNumId w:val="44"/>
  </w:num>
  <w:num w:numId="31">
    <w:abstractNumId w:val="41"/>
  </w:num>
  <w:num w:numId="32">
    <w:abstractNumId w:val="28"/>
  </w:num>
  <w:num w:numId="33">
    <w:abstractNumId w:val="17"/>
  </w:num>
  <w:num w:numId="34">
    <w:abstractNumId w:val="43"/>
  </w:num>
  <w:num w:numId="35">
    <w:abstractNumId w:val="49"/>
  </w:num>
  <w:num w:numId="36">
    <w:abstractNumId w:val="14"/>
  </w:num>
  <w:num w:numId="37">
    <w:abstractNumId w:val="46"/>
  </w:num>
  <w:num w:numId="38">
    <w:abstractNumId w:val="34"/>
  </w:num>
  <w:num w:numId="39">
    <w:abstractNumId w:val="39"/>
  </w:num>
  <w:num w:numId="40">
    <w:abstractNumId w:val="25"/>
  </w:num>
  <w:num w:numId="41">
    <w:abstractNumId w:val="8"/>
  </w:num>
  <w:num w:numId="42">
    <w:abstractNumId w:val="51"/>
  </w:num>
  <w:num w:numId="43">
    <w:abstractNumId w:val="45"/>
  </w:num>
  <w:num w:numId="44">
    <w:abstractNumId w:val="11"/>
  </w:num>
  <w:num w:numId="45">
    <w:abstractNumId w:val="32"/>
  </w:num>
  <w:num w:numId="46">
    <w:abstractNumId w:val="37"/>
  </w:num>
  <w:num w:numId="47">
    <w:abstractNumId w:val="5"/>
  </w:num>
  <w:num w:numId="48">
    <w:abstractNumId w:val="16"/>
  </w:num>
  <w:num w:numId="49">
    <w:abstractNumId w:val="50"/>
  </w:num>
  <w:num w:numId="50">
    <w:abstractNumId w:val="3"/>
  </w:num>
  <w:num w:numId="51">
    <w:abstractNumId w:val="7"/>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AD"/>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1E9"/>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1FC0"/>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TOC8">
    <w:name w:val="toc 8"/>
    <w:basedOn w:val="TOC1"/>
    <w:next w:val="a0"/>
    <w:uiPriority w:val="39"/>
    <w:qFormat/>
    <w:pPr>
      <w:spacing w:before="180"/>
      <w:ind w:left="2693" w:hanging="2693"/>
    </w:pPr>
    <w:rPr>
      <w:b/>
    </w:rPr>
  </w:style>
  <w:style w:type="paragraph" w:styleId="ac">
    <w:name w:val="Balloon Text"/>
    <w:basedOn w:val="a0"/>
    <w:qFormat/>
    <w:pPr>
      <w:spacing w:after="0"/>
    </w:pPr>
    <w:rPr>
      <w:rFonts w:ascii="Segoe UI" w:hAnsi="Segoe UI" w:cs="Segoe UI"/>
      <w:sz w:val="18"/>
      <w:szCs w:val="18"/>
    </w:rPr>
  </w:style>
  <w:style w:type="paragraph" w:styleId="ad">
    <w:name w:val="footer"/>
    <w:basedOn w:val="ae"/>
    <w:qFormat/>
    <w:pPr>
      <w:jc w:val="center"/>
    </w:pPr>
    <w:rPr>
      <w:i/>
    </w:rPr>
  </w:style>
  <w:style w:type="paragraph" w:styleId="ae">
    <w:name w:val="header"/>
    <w:basedOn w:val="a0"/>
    <w:link w:val="af"/>
    <w:qFormat/>
    <w:pPr>
      <w:widowControl w:val="0"/>
      <w:overflowPunct w:val="0"/>
      <w:textAlignment w:val="baseline"/>
    </w:pPr>
    <w:rPr>
      <w:rFonts w:ascii="Arial" w:hAnsi="Arial"/>
      <w:b/>
      <w:sz w:val="18"/>
      <w:lang w:eastAsia="ja-JP"/>
    </w:rPr>
  </w:style>
  <w:style w:type="paragraph" w:styleId="af0">
    <w:name w:val="List"/>
    <w:basedOn w:val="aa"/>
    <w:qFormat/>
    <w:rPr>
      <w:rFonts w:cs="Lohit Devanagari"/>
    </w:rPr>
  </w:style>
  <w:style w:type="paragraph" w:styleId="af1">
    <w:name w:val="footnote text"/>
    <w:basedOn w:val="a0"/>
    <w:link w:val="af2"/>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3">
    <w:name w:val="Normal (Web)"/>
    <w:basedOn w:val="a0"/>
    <w:uiPriority w:val="99"/>
    <w:unhideWhenUsed/>
    <w:qFormat/>
    <w:pPr>
      <w:spacing w:beforeAutospacing="1" w:afterAutospacing="1"/>
    </w:pPr>
    <w:rPr>
      <w:sz w:val="24"/>
      <w:szCs w:val="24"/>
      <w:lang w:eastAsia="en-GB"/>
    </w:rPr>
  </w:style>
  <w:style w:type="paragraph" w:styleId="af4">
    <w:name w:val="annotation subject"/>
    <w:basedOn w:val="a8"/>
    <w:next w:val="a8"/>
    <w:link w:val="af5"/>
    <w:qFormat/>
    <w:rPr>
      <w:b/>
      <w:bCs/>
    </w:rPr>
  </w:style>
  <w:style w:type="table" w:styleId="af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Pr>
      <w:color w:val="954F72"/>
      <w:u w:val="single"/>
    </w:rPr>
  </w:style>
  <w:style w:type="character" w:styleId="af8">
    <w:name w:val="Hyperlink"/>
    <w:basedOn w:val="a1"/>
    <w:uiPriority w:val="99"/>
    <w:unhideWhenUsed/>
    <w:qFormat/>
    <w:rPr>
      <w:color w:val="0563C1" w:themeColor="hyperlink"/>
      <w:u w:val="single"/>
    </w:rPr>
  </w:style>
  <w:style w:type="character" w:styleId="af9">
    <w:name w:val="annotation reference"/>
    <w:uiPriority w:val="99"/>
    <w:qFormat/>
    <w:rPr>
      <w:sz w:val="16"/>
      <w:szCs w:val="16"/>
    </w:rPr>
  </w:style>
  <w:style w:type="character" w:styleId="afa">
    <w:name w:val="footnote reference"/>
    <w:basedOn w:val="a1"/>
    <w:uiPriority w:val="99"/>
    <w:unhideWhenUsed/>
    <w:qFormat/>
    <w:rPr>
      <w:vertAlign w:val="superscript"/>
    </w:rPr>
  </w:style>
  <w:style w:type="character" w:customStyle="1" w:styleId="ZGSM">
    <w:name w:val="ZGSM"/>
    <w:qFormat/>
  </w:style>
  <w:style w:type="character" w:customStyle="1" w:styleId="af">
    <w:name w:val="页眉 字符"/>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rPr>
  </w:style>
  <w:style w:type="character" w:customStyle="1" w:styleId="31">
    <w:name w:val="标题 3 字符"/>
    <w:link w:val="30"/>
    <w:qFormat/>
    <w:rPr>
      <w:rFonts w:ascii="Arial" w:hAnsi="Arial"/>
      <w:sz w:val="28"/>
      <w:lang w:val="en-GB"/>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목록 단락"/>
    <w:basedOn w:val="a0"/>
    <w:link w:val="afb"/>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5">
    <w:name w:val="批注主题 字符"/>
    <w:link w:val="af4"/>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d">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4F7102A5-368A-451A-B127-E395237CCECD}">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2AF109-B393-42B6-AB1D-0FA59552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28126</Words>
  <Characters>160321</Characters>
  <Application>Microsoft Office Word</Application>
  <DocSecurity>0</DocSecurity>
  <Lines>1336</Lines>
  <Paragraphs>376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徐伟杰</cp:lastModifiedBy>
  <cp:revision>3</cp:revision>
  <dcterms:created xsi:type="dcterms:W3CDTF">2021-08-20T02:21:00Z</dcterms:created>
  <dcterms:modified xsi:type="dcterms:W3CDTF">2021-08-20T02:25:00Z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