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0D1FF4A"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r w:rsidR="00106483" w:rsidRPr="003F62F8" w14:paraId="7E9B1560" w14:textId="77777777" w:rsidTr="003C32D1">
        <w:tc>
          <w:tcPr>
            <w:tcW w:w="1479" w:type="dxa"/>
          </w:tcPr>
          <w:p w14:paraId="39ABC76E" w14:textId="4C4090CF" w:rsidR="00106483" w:rsidRDefault="00106483" w:rsidP="00106483">
            <w:pPr>
              <w:rPr>
                <w:lang w:val="en-US" w:eastAsia="ko-KR"/>
              </w:rPr>
            </w:pPr>
            <w:r>
              <w:rPr>
                <w:lang w:val="en-US" w:eastAsia="ko-KR"/>
              </w:rPr>
              <w:t>Intel</w:t>
            </w:r>
          </w:p>
        </w:tc>
        <w:tc>
          <w:tcPr>
            <w:tcW w:w="1372" w:type="dxa"/>
          </w:tcPr>
          <w:p w14:paraId="0E0EA06E" w14:textId="640037BA" w:rsidR="00106483" w:rsidRDefault="00106483" w:rsidP="00106483">
            <w:pPr>
              <w:tabs>
                <w:tab w:val="left" w:pos="551"/>
              </w:tabs>
              <w:rPr>
                <w:lang w:val="en-US" w:eastAsia="ko-KR"/>
              </w:rPr>
            </w:pPr>
            <w:r>
              <w:rPr>
                <w:lang w:val="en-US" w:eastAsia="ko-KR"/>
              </w:rPr>
              <w:t>Y</w:t>
            </w:r>
          </w:p>
        </w:tc>
        <w:tc>
          <w:tcPr>
            <w:tcW w:w="6780" w:type="dxa"/>
          </w:tcPr>
          <w:p w14:paraId="622D4ACA" w14:textId="77777777" w:rsidR="00106483" w:rsidRPr="003F62F8" w:rsidRDefault="00106483" w:rsidP="00106483">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lastRenderedPageBreak/>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 xml:space="preserve">If the initial DL </w:t>
            </w:r>
            <w:proofErr w:type="gramStart"/>
            <w:r>
              <w:rPr>
                <w:lang w:val="en-US" w:eastAsia="ko-KR"/>
              </w:rPr>
              <w:t>BWP  is</w:t>
            </w:r>
            <w:proofErr w:type="gramEnd"/>
            <w:r>
              <w:rPr>
                <w:lang w:val="en-US" w:eastAsia="ko-KR"/>
              </w:rPr>
              <w:t xml:space="preserve"> separately configured and can be used by all RedCap UEs after initial access, it has to include at least:</w:t>
            </w:r>
          </w:p>
          <w:p w14:paraId="45231082" w14:textId="77777777" w:rsidR="00184DB7" w:rsidRDefault="00A62341">
            <w:pPr>
              <w:pStyle w:val="ListParagraph"/>
              <w:numPr>
                <w:ilvl w:val="0"/>
                <w:numId w:val="13"/>
              </w:numPr>
              <w:rPr>
                <w:lang w:val="en-US" w:eastAsia="ko-KR"/>
              </w:rPr>
            </w:pPr>
            <w:r>
              <w:rPr>
                <w:lang w:val="en-US" w:eastAsia="ko-KR"/>
              </w:rPr>
              <w:t>SSB</w:t>
            </w:r>
          </w:p>
          <w:p w14:paraId="6D3D1C72" w14:textId="77777777" w:rsidR="00184DB7" w:rsidRDefault="00A62341">
            <w:pPr>
              <w:pStyle w:val="ListParagraph"/>
              <w:numPr>
                <w:ilvl w:val="0"/>
                <w:numId w:val="13"/>
              </w:numPr>
              <w:rPr>
                <w:lang w:val="en-US" w:eastAsia="ko-KR"/>
              </w:rPr>
            </w:pPr>
            <w:r>
              <w:rPr>
                <w:lang w:val="en-US" w:eastAsia="ko-KR"/>
              </w:rPr>
              <w:t>CORESET and CSS associated with msg2/msg4/</w:t>
            </w:r>
            <w:proofErr w:type="spellStart"/>
            <w:r>
              <w:rPr>
                <w:lang w:val="en-US" w:eastAsia="ko-KR"/>
              </w:rPr>
              <w:t>msgB</w:t>
            </w:r>
            <w:proofErr w:type="spellEnd"/>
            <w:r>
              <w:rPr>
                <w:lang w:val="en-US" w:eastAsia="ko-KR"/>
              </w:rPr>
              <w:t>/WUS/paging</w:t>
            </w:r>
          </w:p>
          <w:p w14:paraId="5C793DB8" w14:textId="77777777" w:rsidR="00184DB7" w:rsidRDefault="00A62341">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lastRenderedPageBreak/>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61678010" w14:textId="77777777" w:rsidTr="003C32D1">
        <w:tc>
          <w:tcPr>
            <w:tcW w:w="1424" w:type="dxa"/>
          </w:tcPr>
          <w:p w14:paraId="77DF4E46" w14:textId="5474AF3C" w:rsidR="003B571B" w:rsidRDefault="003B571B" w:rsidP="003B571B">
            <w:pPr>
              <w:rPr>
                <w:lang w:val="en-US" w:eastAsia="ko-KR"/>
              </w:rPr>
            </w:pPr>
            <w:r>
              <w:rPr>
                <w:lang w:val="en-US" w:eastAsia="ko-KR"/>
              </w:rPr>
              <w:t>Intel</w:t>
            </w:r>
          </w:p>
        </w:tc>
        <w:tc>
          <w:tcPr>
            <w:tcW w:w="1872" w:type="dxa"/>
          </w:tcPr>
          <w:p w14:paraId="4CCAD43B" w14:textId="1B73689E" w:rsidR="003B571B" w:rsidRDefault="003B571B" w:rsidP="003B571B">
            <w:pPr>
              <w:tabs>
                <w:tab w:val="left" w:pos="551"/>
              </w:tabs>
              <w:rPr>
                <w:lang w:val="en-US" w:eastAsia="ko-KR"/>
              </w:rPr>
            </w:pPr>
            <w:r>
              <w:rPr>
                <w:lang w:val="en-US" w:eastAsia="ko-KR"/>
              </w:rPr>
              <w:t>Y</w:t>
            </w:r>
          </w:p>
        </w:tc>
        <w:tc>
          <w:tcPr>
            <w:tcW w:w="6335" w:type="dxa"/>
          </w:tcPr>
          <w:p w14:paraId="1C3CBE91" w14:textId="35812461" w:rsidR="003B571B" w:rsidRDefault="003B571B" w:rsidP="003B571B">
            <w:pPr>
              <w:rPr>
                <w:lang w:val="en-US" w:eastAsia="ko-KR"/>
              </w:rPr>
            </w:pPr>
            <w:r>
              <w:rPr>
                <w:lang w:val="en-US" w:eastAsia="ko-KR"/>
              </w:rPr>
              <w:t>Also support extending this to FDD.</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ListParagraph"/>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 xml:space="preserve">If the initial DL BWP separately configured for RedCap UEs can be used during initial </w:t>
            </w:r>
            <w:proofErr w:type="gramStart"/>
            <w:r>
              <w:rPr>
                <w:lang w:val="en-US" w:eastAsia="ko-KR"/>
              </w:rPr>
              <w:t>access,  it</w:t>
            </w:r>
            <w:proofErr w:type="gramEnd"/>
            <w:r>
              <w:rPr>
                <w:lang w:val="en-US" w:eastAsia="ko-KR"/>
              </w:rPr>
              <w:t xml:space="preserve"> has to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ListParagraph"/>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ListParagraph"/>
              <w:numPr>
                <w:ilvl w:val="0"/>
                <w:numId w:val="18"/>
              </w:numPr>
              <w:rPr>
                <w:lang w:val="en-US" w:eastAsia="ko-KR"/>
              </w:rPr>
            </w:pPr>
            <w:r>
              <w:rPr>
                <w:lang w:val="en-US" w:eastAsia="ko-KR"/>
              </w:rPr>
              <w:t>Paging</w:t>
            </w:r>
          </w:p>
          <w:p w14:paraId="600728B8" w14:textId="77777777" w:rsidR="00184DB7" w:rsidRDefault="00A62341">
            <w:pPr>
              <w:pStyle w:val="ListParagraph"/>
              <w:numPr>
                <w:ilvl w:val="0"/>
                <w:numId w:val="18"/>
              </w:numPr>
              <w:rPr>
                <w:lang w:val="en-US" w:eastAsia="ko-KR"/>
              </w:rPr>
            </w:pPr>
            <w:r>
              <w:rPr>
                <w:lang w:val="en-US" w:eastAsia="ko-KR"/>
              </w:rPr>
              <w:t>Random access</w:t>
            </w:r>
          </w:p>
          <w:p w14:paraId="0DB1F968" w14:textId="77777777" w:rsidR="00184DB7" w:rsidRDefault="00A62341">
            <w:pPr>
              <w:pStyle w:val="ListParagraph"/>
              <w:numPr>
                <w:ilvl w:val="0"/>
                <w:numId w:val="18"/>
              </w:numPr>
              <w:rPr>
                <w:lang w:val="en-US" w:eastAsia="ko-KR"/>
              </w:rPr>
            </w:pPr>
            <w:r>
              <w:rPr>
                <w:lang w:val="en-US" w:eastAsia="ko-KR"/>
              </w:rPr>
              <w:t>System information</w:t>
            </w:r>
          </w:p>
          <w:p w14:paraId="7FB9D28F" w14:textId="77777777" w:rsidR="00184DB7" w:rsidRDefault="00A62341">
            <w:pPr>
              <w:pStyle w:val="ListParagraph"/>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he separate initial DL BWP can either contain CORESET#</w:t>
            </w:r>
            <w:proofErr w:type="gramStart"/>
            <w:r w:rsidR="00752504">
              <w:rPr>
                <w:rFonts w:eastAsia="SimSun"/>
                <w:lang w:val="en-US" w:eastAsia="zh-CN"/>
              </w:rPr>
              <w:t>0, or</w:t>
            </w:r>
            <w:proofErr w:type="gramEnd"/>
            <w:r w:rsidR="00752504">
              <w:rPr>
                <w:rFonts w:eastAsia="SimSun"/>
                <w:lang w:val="en-US" w:eastAsia="zh-CN"/>
              </w:rPr>
              <w:t xml:space="preserve">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lastRenderedPageBreak/>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33E0317C" w14:textId="77777777" w:rsidTr="00204F39">
        <w:tc>
          <w:tcPr>
            <w:tcW w:w="1479" w:type="dxa"/>
          </w:tcPr>
          <w:p w14:paraId="57DF94E3" w14:textId="3E8E42C2" w:rsidR="005C5B0A" w:rsidRDefault="005C5B0A" w:rsidP="005C5B0A">
            <w:pPr>
              <w:rPr>
                <w:lang w:val="en-US" w:eastAsia="ko-KR"/>
              </w:rPr>
            </w:pPr>
            <w:r>
              <w:rPr>
                <w:lang w:val="en-US" w:eastAsia="ko-KR"/>
              </w:rPr>
              <w:t>Intel</w:t>
            </w:r>
          </w:p>
        </w:tc>
        <w:tc>
          <w:tcPr>
            <w:tcW w:w="1372" w:type="dxa"/>
          </w:tcPr>
          <w:p w14:paraId="375FB1D1" w14:textId="72A3E184" w:rsidR="005C5B0A" w:rsidRDefault="005C5B0A" w:rsidP="005C5B0A">
            <w:pPr>
              <w:tabs>
                <w:tab w:val="left" w:pos="551"/>
              </w:tabs>
              <w:rPr>
                <w:lang w:val="en-US" w:eastAsia="ko-KR"/>
              </w:rPr>
            </w:pPr>
            <w:r>
              <w:rPr>
                <w:lang w:val="en-US" w:eastAsia="ko-KR"/>
              </w:rPr>
              <w:t>See comments</w:t>
            </w:r>
          </w:p>
        </w:tc>
        <w:tc>
          <w:tcPr>
            <w:tcW w:w="6780" w:type="dxa"/>
          </w:tcPr>
          <w:p w14:paraId="140F8B6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3362B69F" w14:textId="77777777" w:rsidR="005C5B0A" w:rsidRDefault="005C5B0A" w:rsidP="005C5B0A">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6D04B5F2"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6D35613C" w14:textId="68C4E9FD"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w:t>
            </w:r>
            <w:proofErr w:type="gramStart"/>
            <w:r>
              <w:rPr>
                <w:rFonts w:eastAsiaTheme="minorEastAsia"/>
                <w:lang w:val="en-US" w:eastAsia="zh-CN"/>
              </w:rPr>
              <w:t>access(</w:t>
            </w:r>
            <w:proofErr w:type="gramEnd"/>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45F5D473" w14:textId="77777777" w:rsidTr="00204F39">
        <w:tc>
          <w:tcPr>
            <w:tcW w:w="1479" w:type="dxa"/>
          </w:tcPr>
          <w:p w14:paraId="09C4F44B" w14:textId="28D0651B" w:rsidR="000D2108" w:rsidRDefault="000D2108" w:rsidP="000D2108">
            <w:pPr>
              <w:rPr>
                <w:lang w:val="en-US" w:eastAsia="ko-KR"/>
              </w:rPr>
            </w:pPr>
            <w:r>
              <w:rPr>
                <w:lang w:val="en-US" w:eastAsia="ko-KR"/>
              </w:rPr>
              <w:t>Intel</w:t>
            </w:r>
          </w:p>
        </w:tc>
        <w:tc>
          <w:tcPr>
            <w:tcW w:w="1372" w:type="dxa"/>
          </w:tcPr>
          <w:p w14:paraId="63DCA701" w14:textId="5DC386B0" w:rsidR="000D2108" w:rsidRDefault="000D2108" w:rsidP="000D2108">
            <w:pPr>
              <w:tabs>
                <w:tab w:val="left" w:pos="551"/>
              </w:tabs>
              <w:rPr>
                <w:lang w:val="en-US" w:eastAsia="ko-KR"/>
              </w:rPr>
            </w:pPr>
            <w:r>
              <w:rPr>
                <w:lang w:val="en-US" w:eastAsia="ko-KR"/>
              </w:rPr>
              <w:t>Y</w:t>
            </w:r>
          </w:p>
        </w:tc>
        <w:tc>
          <w:tcPr>
            <w:tcW w:w="6780" w:type="dxa"/>
          </w:tcPr>
          <w:p w14:paraId="22FFAF53" w14:textId="3112EB86" w:rsidR="000D2108" w:rsidRPr="00BE7460" w:rsidRDefault="000D2108" w:rsidP="000D2108">
            <w:pPr>
              <w:rPr>
                <w:lang w:val="en-US" w:eastAsia="ko-KR"/>
              </w:rPr>
            </w:pPr>
            <w:r>
              <w:rPr>
                <w:lang w:val="en-US" w:eastAsia="ko-KR"/>
              </w:rPr>
              <w:t xml:space="preserve">Although this proposal is somewhat tied to Proposal 2.2-3, we agree that mandating the separate initial DL BWP to contain the MIB-defined CORESET </w:t>
            </w:r>
            <w:r>
              <w:rPr>
                <w:lang w:val="en-US" w:eastAsia="ko-KR"/>
              </w:rPr>
              <w:lastRenderedPageBreak/>
              <w:t>#0 would be too restrictive to be of much practical relevance for such a configuration.</w:t>
            </w: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B385027" w14:textId="77777777" w:rsidR="00184DB7" w:rsidRDefault="00A62341">
            <w:pPr>
              <w:pStyle w:val="ListParagraph"/>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lastRenderedPageBreak/>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r w:rsidR="000F6243" w:rsidRPr="003F62F8" w14:paraId="64B32411" w14:textId="77777777" w:rsidTr="00204F39">
        <w:tc>
          <w:tcPr>
            <w:tcW w:w="1479" w:type="dxa"/>
          </w:tcPr>
          <w:p w14:paraId="383A967F" w14:textId="05FFA818" w:rsidR="000F6243" w:rsidRDefault="000F6243" w:rsidP="000F6243">
            <w:pPr>
              <w:rPr>
                <w:lang w:val="en-US" w:eastAsia="ko-KR"/>
              </w:rPr>
            </w:pPr>
            <w:r>
              <w:rPr>
                <w:lang w:val="en-US" w:eastAsia="ko-KR"/>
              </w:rPr>
              <w:t>Intel</w:t>
            </w:r>
          </w:p>
        </w:tc>
        <w:tc>
          <w:tcPr>
            <w:tcW w:w="1372" w:type="dxa"/>
          </w:tcPr>
          <w:p w14:paraId="3AAC5BEE" w14:textId="3BE04F1A" w:rsidR="000F6243" w:rsidRDefault="000F6243" w:rsidP="000F6243">
            <w:pPr>
              <w:tabs>
                <w:tab w:val="left" w:pos="551"/>
              </w:tabs>
              <w:rPr>
                <w:lang w:val="en-US" w:eastAsia="ko-KR"/>
              </w:rPr>
            </w:pPr>
            <w:r>
              <w:rPr>
                <w:lang w:val="en-US" w:eastAsia="ko-KR"/>
              </w:rPr>
              <w:t>Y, but</w:t>
            </w:r>
          </w:p>
        </w:tc>
        <w:tc>
          <w:tcPr>
            <w:tcW w:w="6780" w:type="dxa"/>
          </w:tcPr>
          <w:p w14:paraId="014F927B" w14:textId="27475CA2"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lastRenderedPageBreak/>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lastRenderedPageBreak/>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r w:rsidR="001474B7" w:rsidRPr="003F62F8" w14:paraId="51847ECE" w14:textId="77777777" w:rsidTr="00204F39">
        <w:tc>
          <w:tcPr>
            <w:tcW w:w="1479" w:type="dxa"/>
          </w:tcPr>
          <w:p w14:paraId="24998BD0" w14:textId="47EDADEE" w:rsidR="001474B7" w:rsidRDefault="001474B7" w:rsidP="001474B7">
            <w:pPr>
              <w:rPr>
                <w:lang w:val="en-US" w:eastAsia="ko-KR"/>
              </w:rPr>
            </w:pPr>
            <w:r>
              <w:rPr>
                <w:lang w:val="en-US" w:eastAsia="ko-KR"/>
              </w:rPr>
              <w:t>Intel</w:t>
            </w:r>
          </w:p>
        </w:tc>
        <w:tc>
          <w:tcPr>
            <w:tcW w:w="1372" w:type="dxa"/>
          </w:tcPr>
          <w:p w14:paraId="31957D82" w14:textId="04365BCE" w:rsidR="001474B7" w:rsidRDefault="001474B7" w:rsidP="001474B7">
            <w:pPr>
              <w:tabs>
                <w:tab w:val="left" w:pos="551"/>
              </w:tabs>
              <w:rPr>
                <w:lang w:val="en-US" w:eastAsia="ko-KR"/>
              </w:rPr>
            </w:pPr>
            <w:r>
              <w:rPr>
                <w:lang w:val="en-US" w:eastAsia="ko-KR"/>
              </w:rPr>
              <w:t>Y</w:t>
            </w:r>
          </w:p>
        </w:tc>
        <w:tc>
          <w:tcPr>
            <w:tcW w:w="6780" w:type="dxa"/>
          </w:tcPr>
          <w:p w14:paraId="4EFCC0FD" w14:textId="77777777" w:rsidR="001474B7" w:rsidRPr="003F62F8" w:rsidRDefault="001474B7" w:rsidP="001474B7">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ListParagraph"/>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6527E9" w14:textId="77777777" w:rsidTr="00204F39">
        <w:tc>
          <w:tcPr>
            <w:tcW w:w="1479" w:type="dxa"/>
          </w:tcPr>
          <w:p w14:paraId="3395CE2F" w14:textId="0DAA275F" w:rsidR="00B208C7" w:rsidRDefault="00B208C7" w:rsidP="00B208C7">
            <w:pPr>
              <w:rPr>
                <w:lang w:val="en-US" w:eastAsia="ko-KR"/>
              </w:rPr>
            </w:pPr>
            <w:r>
              <w:rPr>
                <w:lang w:val="en-US" w:eastAsia="ko-KR"/>
              </w:rPr>
              <w:t>Intel</w:t>
            </w:r>
          </w:p>
        </w:tc>
        <w:tc>
          <w:tcPr>
            <w:tcW w:w="1372" w:type="dxa"/>
          </w:tcPr>
          <w:p w14:paraId="1513B06D" w14:textId="53B515E4" w:rsidR="00B208C7" w:rsidRDefault="00B208C7" w:rsidP="00B208C7">
            <w:pPr>
              <w:tabs>
                <w:tab w:val="left" w:pos="551"/>
              </w:tabs>
              <w:rPr>
                <w:lang w:val="en-US" w:eastAsia="ko-KR"/>
              </w:rPr>
            </w:pPr>
            <w:r>
              <w:rPr>
                <w:lang w:val="en-US" w:eastAsia="ko-KR"/>
              </w:rPr>
              <w:t>Y</w:t>
            </w:r>
          </w:p>
        </w:tc>
        <w:tc>
          <w:tcPr>
            <w:tcW w:w="6780" w:type="dxa"/>
          </w:tcPr>
          <w:p w14:paraId="2F6406C9" w14:textId="77777777" w:rsidR="00B208C7" w:rsidRDefault="00B208C7" w:rsidP="00B208C7">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lastRenderedPageBreak/>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ListParagraph"/>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p w14:paraId="2665B8DD" w14:textId="77777777" w:rsidR="00184DB7" w:rsidRDefault="00184DB7">
            <w:pPr>
              <w:pStyle w:val="ListParagraph"/>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SimSun"/>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lastRenderedPageBreak/>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77149E67" w14:textId="77777777" w:rsidR="00423F68" w:rsidRDefault="00423F68" w:rsidP="00D40054">
            <w:pPr>
              <w:rPr>
                <w:lang w:val="en-US" w:eastAsia="ko-KR"/>
              </w:rPr>
            </w:pPr>
          </w:p>
        </w:tc>
      </w:tr>
      <w:tr w:rsidR="00204F39" w:rsidRPr="003F62F8" w14:paraId="010FBD2A" w14:textId="77777777" w:rsidTr="00204F39">
        <w:tc>
          <w:tcPr>
            <w:tcW w:w="1479" w:type="dxa"/>
          </w:tcPr>
          <w:p w14:paraId="5159CF89" w14:textId="77777777" w:rsidR="00204F39" w:rsidRPr="003F62F8" w:rsidRDefault="00204F39" w:rsidP="00D40054">
            <w:pPr>
              <w:rPr>
                <w:lang w:val="en-US" w:eastAsia="ko-KR"/>
              </w:rPr>
            </w:pPr>
            <w:r>
              <w:rPr>
                <w:lang w:val="en-US" w:eastAsia="ko-KR"/>
              </w:rPr>
              <w:t>Ericsson</w:t>
            </w:r>
          </w:p>
        </w:tc>
        <w:tc>
          <w:tcPr>
            <w:tcW w:w="1372"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204F39">
        <w:tc>
          <w:tcPr>
            <w:tcW w:w="1479" w:type="dxa"/>
          </w:tcPr>
          <w:p w14:paraId="0D895DF8" w14:textId="6B2AAA15" w:rsidR="00C41382" w:rsidRDefault="00C41382" w:rsidP="00D40054">
            <w:pPr>
              <w:rPr>
                <w:lang w:val="en-US" w:eastAsia="ko-KR"/>
              </w:rPr>
            </w:pPr>
            <w:r>
              <w:rPr>
                <w:lang w:val="en-US" w:eastAsia="ko-KR"/>
              </w:rPr>
              <w:t>FUTUREWEI</w:t>
            </w:r>
          </w:p>
        </w:tc>
        <w:tc>
          <w:tcPr>
            <w:tcW w:w="1372" w:type="dxa"/>
          </w:tcPr>
          <w:p w14:paraId="69E6A585" w14:textId="5ECBE2A9" w:rsidR="00C41382" w:rsidRDefault="00C41382" w:rsidP="00D40054">
            <w:pPr>
              <w:tabs>
                <w:tab w:val="left" w:pos="551"/>
              </w:tabs>
              <w:rPr>
                <w:lang w:val="en-US" w:eastAsia="ko-KR"/>
              </w:rPr>
            </w:pPr>
            <w:r>
              <w:rPr>
                <w:lang w:val="en-US" w:eastAsia="ko-KR"/>
              </w:rPr>
              <w:t>Y</w:t>
            </w:r>
          </w:p>
        </w:tc>
        <w:tc>
          <w:tcPr>
            <w:tcW w:w="6780" w:type="dxa"/>
          </w:tcPr>
          <w:p w14:paraId="5068C285" w14:textId="77777777" w:rsidR="00C41382" w:rsidRPr="002A0008" w:rsidRDefault="00C41382" w:rsidP="00D40054">
            <w:pPr>
              <w:rPr>
                <w:lang w:val="en-US" w:eastAsia="ko-KR"/>
              </w:rPr>
            </w:pPr>
          </w:p>
        </w:tc>
      </w:tr>
      <w:tr w:rsidR="009330FD" w:rsidRPr="003F62F8" w14:paraId="49B5FF1C" w14:textId="77777777" w:rsidTr="00204F39">
        <w:tc>
          <w:tcPr>
            <w:tcW w:w="1479" w:type="dxa"/>
          </w:tcPr>
          <w:p w14:paraId="39D39957" w14:textId="470FC365" w:rsidR="009330FD" w:rsidRDefault="009330FD" w:rsidP="009330FD">
            <w:pPr>
              <w:rPr>
                <w:lang w:val="en-US" w:eastAsia="ko-KR"/>
              </w:rPr>
            </w:pPr>
            <w:r>
              <w:rPr>
                <w:lang w:val="en-US" w:eastAsia="ko-KR"/>
              </w:rPr>
              <w:t>Intel</w:t>
            </w:r>
          </w:p>
        </w:tc>
        <w:tc>
          <w:tcPr>
            <w:tcW w:w="1372" w:type="dxa"/>
          </w:tcPr>
          <w:p w14:paraId="05AE6CFC" w14:textId="42C7C6F1" w:rsidR="009330FD" w:rsidRDefault="009330FD" w:rsidP="009330FD">
            <w:pPr>
              <w:tabs>
                <w:tab w:val="left" w:pos="551"/>
              </w:tabs>
              <w:rPr>
                <w:lang w:val="en-US" w:eastAsia="ko-KR"/>
              </w:rPr>
            </w:pPr>
            <w:r>
              <w:rPr>
                <w:lang w:val="en-US" w:eastAsia="ko-KR"/>
              </w:rPr>
              <w:t>See comments</w:t>
            </w:r>
          </w:p>
        </w:tc>
        <w:tc>
          <w:tcPr>
            <w:tcW w:w="6780" w:type="dxa"/>
          </w:tcPr>
          <w:p w14:paraId="0527EFCF" w14:textId="77777777" w:rsidR="009330FD" w:rsidRDefault="009330FD" w:rsidP="009330FD">
            <w:pPr>
              <w:rPr>
                <w:lang w:val="en-US" w:eastAsia="ko-KR"/>
              </w:rPr>
            </w:pPr>
            <w:r>
              <w:rPr>
                <w:lang w:val="en-US" w:eastAsia="ko-KR"/>
              </w:rPr>
              <w:t xml:space="preserve">Similar view as Qualcomm: </w:t>
            </w:r>
          </w:p>
          <w:p w14:paraId="68278D06" w14:textId="77777777" w:rsidR="009330FD" w:rsidRDefault="009330FD" w:rsidP="009330FD">
            <w:pPr>
              <w:pStyle w:val="ListParagraph"/>
              <w:numPr>
                <w:ilvl w:val="0"/>
                <w:numId w:val="32"/>
              </w:numPr>
              <w:rPr>
                <w:lang w:val="en-US" w:eastAsia="ko-KR"/>
              </w:rPr>
            </w:pPr>
            <w:r>
              <w:rPr>
                <w:lang w:val="en-US" w:eastAsia="ko-KR"/>
              </w:rPr>
              <w:t>When RedCap UE shares initial UL BWP with non-RedCap UE, it is not necessary to disable FH for PUCCH w/ HARQ-ACK in response to Msg4/</w:t>
            </w:r>
            <w:proofErr w:type="spellStart"/>
            <w:r>
              <w:rPr>
                <w:lang w:val="en-US" w:eastAsia="ko-KR"/>
              </w:rPr>
              <w:t>MsgB</w:t>
            </w:r>
            <w:proofErr w:type="spellEnd"/>
            <w:r>
              <w:rPr>
                <w:lang w:val="en-US" w:eastAsia="ko-KR"/>
              </w:rPr>
              <w:t>. Thus, the proposal should be limited to the scenario when RedCap UE is provided with separate initial UL BWP.</w:t>
            </w:r>
          </w:p>
          <w:p w14:paraId="5059FB31" w14:textId="77777777" w:rsidR="009330FD" w:rsidRDefault="009330FD" w:rsidP="009330FD">
            <w:pPr>
              <w:pStyle w:val="ListParagraph"/>
              <w:numPr>
                <w:ilvl w:val="0"/>
                <w:numId w:val="32"/>
              </w:numPr>
              <w:rPr>
                <w:lang w:val="en-US" w:eastAsia="ko-KR"/>
              </w:rPr>
            </w:pPr>
            <w:r>
              <w:rPr>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lang w:val="en-US" w:eastAsia="ko-KR"/>
              </w:rPr>
              <w:t>cell-common</w:t>
            </w:r>
            <w:proofErr w:type="gramEnd"/>
            <w:r>
              <w:rPr>
                <w:lang w:val="en-US" w:eastAsia="ko-KR"/>
              </w:rPr>
              <w:t xml:space="preserve"> PUCCH resources while using the same configuration as non-RedCap UEs. </w:t>
            </w:r>
          </w:p>
          <w:p w14:paraId="270662BD" w14:textId="77777777" w:rsidR="009330FD" w:rsidRDefault="009330FD" w:rsidP="009330F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3B06C1A1"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w:t>
            </w:r>
            <w:proofErr w:type="spellStart"/>
            <w:r w:rsidRPr="000F38AE">
              <w:rPr>
                <w:bCs/>
                <w:color w:val="00B0F0"/>
                <w:lang w:val="en-US"/>
              </w:rPr>
              <w:t>MsgB</w:t>
            </w:r>
            <w:proofErr w:type="spellEnd"/>
            <w:r w:rsidRPr="000F38AE">
              <w:rPr>
                <w:bCs/>
                <w:color w:val="00B0F0"/>
                <w:lang w:val="en-US"/>
              </w:rPr>
              <w:t xml:space="preserve"> for RedCap UEs when provided with separate initial UL BWP.</w:t>
            </w:r>
          </w:p>
          <w:p w14:paraId="0F97B2E0" w14:textId="0D3F1695"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BWP, that may include only PUCCH resources without FH.</w:t>
            </w: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w:t>
      </w:r>
      <w:r>
        <w:rPr>
          <w:lang w:val="en-US"/>
        </w:rPr>
        <w:lastRenderedPageBreak/>
        <w:t xml:space="preserve">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ListParagraph"/>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proofErr w:type="gramStart"/>
            <w:r>
              <w:rPr>
                <w:rFonts w:eastAsiaTheme="minorEastAsia" w:hint="eastAsia"/>
                <w:lang w:val="en-US" w:eastAsia="zh-CN"/>
              </w:rPr>
              <w:t>For</w:t>
            </w:r>
            <w:r>
              <w:rPr>
                <w:rFonts w:eastAsiaTheme="minorEastAsia"/>
                <w:lang w:val="en-US" w:eastAsia="zh-CN"/>
              </w:rPr>
              <w:t xml:space="preserve">  these</w:t>
            </w:r>
            <w:proofErr w:type="gramEnd"/>
            <w:r>
              <w:rPr>
                <w:rFonts w:eastAsiaTheme="minorEastAsia"/>
                <w:lang w:val="en-US" w:eastAsia="zh-CN"/>
              </w:rPr>
              <w:t xml:space="preserv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 xml:space="preserve">e think it is up to gNB whether the separate initial DL BWP contains the </w:t>
            </w:r>
            <w:proofErr w:type="gramStart"/>
            <w:r>
              <w:rPr>
                <w:rFonts w:eastAsia="Yu Mincho"/>
                <w:lang w:val="en-US" w:eastAsia="ja-JP"/>
              </w:rPr>
              <w:t>entire  (</w:t>
            </w:r>
            <w:proofErr w:type="gramEnd"/>
            <w:r>
              <w:rPr>
                <w:rFonts w:eastAsia="Yu Mincho"/>
                <w:lang w:val="en-US" w:eastAsia="ja-JP"/>
              </w:rPr>
              <w:t>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w:t>
            </w:r>
            <w:proofErr w:type="gramStart"/>
            <w:r>
              <w:rPr>
                <w:rFonts w:hint="eastAsia"/>
                <w:lang w:val="en-US" w:eastAsia="zh-CN"/>
              </w:rPr>
              <w:t>if  DL</w:t>
            </w:r>
            <w:proofErr w:type="gramEnd"/>
            <w:r>
              <w:rPr>
                <w:rFonts w:hint="eastAsia"/>
                <w:lang w:val="en-US" w:eastAsia="zh-CN"/>
              </w:rPr>
              <w:t>/UL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45E53F65" w14:textId="21F47624" w:rsidR="006F2BE0" w:rsidRDefault="006F2BE0" w:rsidP="006F2BE0">
            <w:pPr>
              <w:rPr>
                <w:rFonts w:eastAsia="Malgun Gothic"/>
                <w:lang w:val="en-US" w:eastAsia="ko-KR"/>
              </w:rPr>
            </w:pPr>
            <w:r>
              <w:rPr>
                <w:rFonts w:eastAsia="Yu Mincho" w:hint="eastAsia"/>
                <w:lang w:val="en-US" w:eastAsia="ja-JP"/>
              </w:rPr>
              <w:lastRenderedPageBreak/>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lastRenderedPageBreak/>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3C2C786F" w14:textId="77777777" w:rsidTr="00204F39">
        <w:tc>
          <w:tcPr>
            <w:tcW w:w="1479" w:type="dxa"/>
          </w:tcPr>
          <w:p w14:paraId="2AD829D4" w14:textId="129DF591" w:rsidR="002E1219" w:rsidRDefault="002E1219" w:rsidP="002E1219">
            <w:pPr>
              <w:rPr>
                <w:lang w:val="en-US" w:eastAsia="ko-KR"/>
              </w:rPr>
            </w:pPr>
            <w:r>
              <w:rPr>
                <w:lang w:val="en-US" w:eastAsia="ko-KR"/>
              </w:rPr>
              <w:t>Intel</w:t>
            </w:r>
          </w:p>
        </w:tc>
        <w:tc>
          <w:tcPr>
            <w:tcW w:w="1372" w:type="dxa"/>
          </w:tcPr>
          <w:p w14:paraId="41C96A14" w14:textId="50E282A2" w:rsidR="002E1219" w:rsidRDefault="002E1219" w:rsidP="002E1219">
            <w:pPr>
              <w:tabs>
                <w:tab w:val="left" w:pos="551"/>
              </w:tabs>
              <w:rPr>
                <w:lang w:val="en-US" w:eastAsia="ko-KR"/>
              </w:rPr>
            </w:pPr>
            <w:r>
              <w:rPr>
                <w:lang w:val="en-US" w:eastAsia="ko-KR"/>
              </w:rPr>
              <w:t>See comments</w:t>
            </w:r>
          </w:p>
        </w:tc>
        <w:tc>
          <w:tcPr>
            <w:tcW w:w="6780" w:type="dxa"/>
          </w:tcPr>
          <w:p w14:paraId="66F766B7" w14:textId="1CBA5B38"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Heading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099DDF68"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w:t>
            </w:r>
            <w:r w:rsidRPr="00C41382">
              <w:rPr>
                <w:lang w:val="en-US" w:eastAsia="ko-KR"/>
              </w:rPr>
              <w:lastRenderedPageBreak/>
              <w:t>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4036ECBF" w14:textId="77777777" w:rsidTr="00204F39">
        <w:tc>
          <w:tcPr>
            <w:tcW w:w="1479" w:type="dxa"/>
          </w:tcPr>
          <w:p w14:paraId="26759360" w14:textId="472891F5" w:rsidR="003E715F" w:rsidRDefault="003E715F" w:rsidP="003E715F">
            <w:pPr>
              <w:rPr>
                <w:lang w:val="en-US" w:eastAsia="ko-KR"/>
              </w:rPr>
            </w:pPr>
            <w:r>
              <w:rPr>
                <w:lang w:val="en-US" w:eastAsia="ko-KR"/>
              </w:rPr>
              <w:lastRenderedPageBreak/>
              <w:t>Intel</w:t>
            </w:r>
          </w:p>
        </w:tc>
        <w:tc>
          <w:tcPr>
            <w:tcW w:w="1372" w:type="dxa"/>
          </w:tcPr>
          <w:p w14:paraId="07A3A238" w14:textId="7A742E8E" w:rsidR="003E715F" w:rsidRDefault="003E715F" w:rsidP="003E715F">
            <w:pPr>
              <w:tabs>
                <w:tab w:val="left" w:pos="551"/>
              </w:tabs>
              <w:rPr>
                <w:lang w:val="en-US" w:eastAsia="ko-KR"/>
              </w:rPr>
            </w:pPr>
            <w:r>
              <w:rPr>
                <w:lang w:val="en-US" w:eastAsia="ko-KR"/>
              </w:rPr>
              <w:t>Y</w:t>
            </w:r>
          </w:p>
        </w:tc>
        <w:tc>
          <w:tcPr>
            <w:tcW w:w="6780" w:type="dxa"/>
          </w:tcPr>
          <w:p w14:paraId="2B92F7BE" w14:textId="77777777" w:rsidR="003E715F" w:rsidRPr="00C41382" w:rsidRDefault="003E715F" w:rsidP="003E715F">
            <w:pPr>
              <w:rPr>
                <w:lang w:val="en-US" w:eastAsia="ko-KR"/>
              </w:rPr>
            </w:pPr>
          </w:p>
        </w:tc>
      </w:tr>
    </w:tbl>
    <w:p w14:paraId="0001D5A0" w14:textId="77777777" w:rsidR="00184DB7" w:rsidRDefault="00184DB7" w:rsidP="00204F39">
      <w:pPr>
        <w:spacing w:after="100" w:afterAutospacing="1"/>
        <w:ind w:firstLine="284"/>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lastRenderedPageBreak/>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37F1EEBB" w14:textId="77777777" w:rsidTr="00204F39">
        <w:tc>
          <w:tcPr>
            <w:tcW w:w="1479" w:type="dxa"/>
          </w:tcPr>
          <w:p w14:paraId="38F7D64F" w14:textId="136084B7" w:rsidR="00610C80" w:rsidRDefault="00610C80" w:rsidP="00610C80">
            <w:pPr>
              <w:rPr>
                <w:lang w:val="en-US" w:eastAsia="ko-KR"/>
              </w:rPr>
            </w:pPr>
            <w:r>
              <w:rPr>
                <w:lang w:val="en-US" w:eastAsia="ko-KR"/>
              </w:rPr>
              <w:t>Intel</w:t>
            </w:r>
          </w:p>
        </w:tc>
        <w:tc>
          <w:tcPr>
            <w:tcW w:w="1372" w:type="dxa"/>
          </w:tcPr>
          <w:p w14:paraId="16E575BC" w14:textId="78D028B5" w:rsidR="00610C80" w:rsidRDefault="00610C80" w:rsidP="00610C80">
            <w:pPr>
              <w:tabs>
                <w:tab w:val="left" w:pos="551"/>
              </w:tabs>
              <w:rPr>
                <w:lang w:val="en-US" w:eastAsia="ko-KR"/>
              </w:rPr>
            </w:pPr>
            <w:r>
              <w:rPr>
                <w:lang w:val="en-US" w:eastAsia="ko-KR"/>
              </w:rPr>
              <w:t>Y</w:t>
            </w:r>
          </w:p>
        </w:tc>
        <w:tc>
          <w:tcPr>
            <w:tcW w:w="6780" w:type="dxa"/>
          </w:tcPr>
          <w:p w14:paraId="7BE26963" w14:textId="64B6ABDA"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02" w:type="dxa"/>
        <w:tblLook w:val="04A0" w:firstRow="1" w:lastRow="0" w:firstColumn="1" w:lastColumn="0" w:noHBand="0" w:noVBand="1"/>
      </w:tblPr>
      <w:tblGrid>
        <w:gridCol w:w="1372"/>
        <w:gridCol w:w="805"/>
        <w:gridCol w:w="8025"/>
      </w:tblGrid>
      <w:tr w:rsidR="00184DB7" w14:paraId="2B509B22" w14:textId="77777777" w:rsidTr="00E4517F">
        <w:tc>
          <w:tcPr>
            <w:tcW w:w="1372"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8025"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rsidTr="00E4517F">
        <w:tc>
          <w:tcPr>
            <w:tcW w:w="1372" w:type="dxa"/>
          </w:tcPr>
          <w:p w14:paraId="4E5C314E" w14:textId="77777777" w:rsidR="00184DB7" w:rsidRDefault="00A62341">
            <w:pPr>
              <w:rPr>
                <w:lang w:val="en-US" w:eastAsia="ko-KR"/>
              </w:rPr>
            </w:pPr>
            <w:r>
              <w:rPr>
                <w:lang w:val="en-US" w:eastAsia="ko-KR"/>
              </w:rPr>
              <w:t>Huawei, HiSilicon</w:t>
            </w:r>
          </w:p>
        </w:tc>
        <w:tc>
          <w:tcPr>
            <w:tcW w:w="805" w:type="dxa"/>
          </w:tcPr>
          <w:p w14:paraId="41DC61E4" w14:textId="77777777" w:rsidR="00184DB7" w:rsidRDefault="00A62341">
            <w:pPr>
              <w:tabs>
                <w:tab w:val="left" w:pos="551"/>
              </w:tabs>
              <w:rPr>
                <w:lang w:val="en-US" w:eastAsia="ko-KR"/>
              </w:rPr>
            </w:pPr>
            <w:r>
              <w:rPr>
                <w:lang w:val="en-US" w:eastAsia="ko-KR"/>
              </w:rPr>
              <w:t>Almost</w:t>
            </w:r>
          </w:p>
        </w:tc>
        <w:tc>
          <w:tcPr>
            <w:tcW w:w="8025"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rsidTr="00E4517F">
        <w:tc>
          <w:tcPr>
            <w:tcW w:w="1372"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45131549" w14:textId="77777777" w:rsidR="00184DB7" w:rsidRDefault="00184DB7">
            <w:pPr>
              <w:tabs>
                <w:tab w:val="left" w:pos="551"/>
              </w:tabs>
              <w:rPr>
                <w:lang w:val="en-US" w:eastAsia="ko-KR"/>
              </w:rPr>
            </w:pPr>
          </w:p>
        </w:tc>
        <w:tc>
          <w:tcPr>
            <w:tcW w:w="8025"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rsidTr="00E4517F">
        <w:tc>
          <w:tcPr>
            <w:tcW w:w="1372" w:type="dxa"/>
          </w:tcPr>
          <w:p w14:paraId="5B3A25E9"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3B13CD06" w14:textId="77777777" w:rsidR="00184DB7" w:rsidRDefault="00184DB7">
            <w:pPr>
              <w:rPr>
                <w:lang w:val="en-US" w:eastAsia="ko-KR"/>
              </w:rPr>
            </w:pPr>
          </w:p>
        </w:tc>
      </w:tr>
      <w:tr w:rsidR="00184DB7" w14:paraId="71351F3C" w14:textId="77777777" w:rsidTr="00E4517F">
        <w:tc>
          <w:tcPr>
            <w:tcW w:w="1372"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361F5ECF" w14:textId="77777777" w:rsidR="00184DB7" w:rsidRDefault="00184DB7">
            <w:pPr>
              <w:tabs>
                <w:tab w:val="left" w:pos="551"/>
              </w:tabs>
              <w:rPr>
                <w:rFonts w:eastAsia="Yu Mincho"/>
                <w:lang w:val="en-US" w:eastAsia="ja-JP"/>
              </w:rPr>
            </w:pPr>
          </w:p>
        </w:tc>
        <w:tc>
          <w:tcPr>
            <w:tcW w:w="8025"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rsidTr="00E4517F">
        <w:tc>
          <w:tcPr>
            <w:tcW w:w="1372"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25C030D" w14:textId="77777777" w:rsidR="00184DB7" w:rsidRDefault="00184DB7">
            <w:pPr>
              <w:tabs>
                <w:tab w:val="left" w:pos="551"/>
              </w:tabs>
              <w:rPr>
                <w:lang w:val="en-US" w:eastAsia="ko-KR"/>
              </w:rPr>
            </w:pPr>
          </w:p>
        </w:tc>
        <w:tc>
          <w:tcPr>
            <w:tcW w:w="8025"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rsidTr="00E4517F">
        <w:tc>
          <w:tcPr>
            <w:tcW w:w="1372"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rsidTr="00E4517F">
        <w:tc>
          <w:tcPr>
            <w:tcW w:w="1372"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7D965DD4" w14:textId="77777777" w:rsidR="00184DB7" w:rsidRDefault="00184DB7">
            <w:pPr>
              <w:jc w:val="both"/>
              <w:rPr>
                <w:rFonts w:eastAsiaTheme="minorEastAsia"/>
                <w:lang w:val="en-US" w:eastAsia="zh-CN"/>
              </w:rPr>
            </w:pPr>
          </w:p>
        </w:tc>
      </w:tr>
      <w:tr w:rsidR="00184DB7" w14:paraId="44E38676" w14:textId="77777777" w:rsidTr="00E4517F">
        <w:tc>
          <w:tcPr>
            <w:tcW w:w="1372" w:type="dxa"/>
          </w:tcPr>
          <w:p w14:paraId="1D636DB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A74E325" w14:textId="77777777" w:rsidR="00184DB7" w:rsidRDefault="00184DB7">
            <w:pPr>
              <w:tabs>
                <w:tab w:val="left" w:pos="551"/>
              </w:tabs>
              <w:rPr>
                <w:rFonts w:eastAsia="Yu Mincho"/>
                <w:lang w:val="en-US" w:eastAsia="ko-KR"/>
              </w:rPr>
            </w:pPr>
          </w:p>
        </w:tc>
        <w:tc>
          <w:tcPr>
            <w:tcW w:w="8025"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rsidTr="00E4517F">
        <w:tc>
          <w:tcPr>
            <w:tcW w:w="1372"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096BBF22" w14:textId="77777777" w:rsidR="00A62341" w:rsidRDefault="00A62341" w:rsidP="00A62341">
            <w:pPr>
              <w:tabs>
                <w:tab w:val="left" w:pos="551"/>
              </w:tabs>
              <w:rPr>
                <w:rFonts w:eastAsia="Yu Mincho"/>
                <w:lang w:val="en-US" w:eastAsia="ja-JP"/>
              </w:rPr>
            </w:pPr>
          </w:p>
        </w:tc>
        <w:tc>
          <w:tcPr>
            <w:tcW w:w="8025" w:type="dxa"/>
          </w:tcPr>
          <w:p w14:paraId="05904037" w14:textId="77777777" w:rsidR="00A62341" w:rsidRPr="003F62F8" w:rsidRDefault="00A62341" w:rsidP="00A62341">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2E56E1" w14:paraId="2AFFA191" w14:textId="77777777" w:rsidTr="00E4517F">
        <w:tc>
          <w:tcPr>
            <w:tcW w:w="1372"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1C7874C9" w14:textId="77777777" w:rsidR="002E56E1" w:rsidRPr="00D24270" w:rsidRDefault="002E56E1" w:rsidP="006C404A">
            <w:pPr>
              <w:tabs>
                <w:tab w:val="left" w:pos="551"/>
              </w:tabs>
              <w:rPr>
                <w:rFonts w:eastAsiaTheme="minorEastAsia"/>
                <w:lang w:val="en-US" w:eastAsia="zh-CN"/>
              </w:rPr>
            </w:pPr>
          </w:p>
        </w:tc>
        <w:tc>
          <w:tcPr>
            <w:tcW w:w="8025"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rsidTr="00E4517F">
        <w:tc>
          <w:tcPr>
            <w:tcW w:w="1372"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E972C05" w14:textId="77777777" w:rsidR="002356F3" w:rsidRPr="00D24270" w:rsidRDefault="002356F3" w:rsidP="006C404A">
            <w:pPr>
              <w:tabs>
                <w:tab w:val="left" w:pos="551"/>
              </w:tabs>
              <w:rPr>
                <w:rFonts w:eastAsiaTheme="minorEastAsia"/>
                <w:lang w:val="en-US" w:eastAsia="zh-CN"/>
              </w:rPr>
            </w:pPr>
          </w:p>
        </w:tc>
        <w:tc>
          <w:tcPr>
            <w:tcW w:w="8025"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rsidTr="00E4517F">
        <w:tc>
          <w:tcPr>
            <w:tcW w:w="1372"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75EC7078" w14:textId="77777777" w:rsidR="00BC0953" w:rsidRPr="00D24270" w:rsidRDefault="00BC0953" w:rsidP="006C404A">
            <w:pPr>
              <w:tabs>
                <w:tab w:val="left" w:pos="551"/>
              </w:tabs>
              <w:rPr>
                <w:rFonts w:eastAsiaTheme="minorEastAsia"/>
                <w:lang w:val="en-US" w:eastAsia="zh-CN"/>
              </w:rPr>
            </w:pPr>
          </w:p>
        </w:tc>
        <w:tc>
          <w:tcPr>
            <w:tcW w:w="8025"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rsidTr="00E4517F">
        <w:tc>
          <w:tcPr>
            <w:tcW w:w="1372"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6B55A94A" w14:textId="77777777" w:rsidR="001423E8" w:rsidRDefault="001423E8" w:rsidP="00D40054">
            <w:pPr>
              <w:rPr>
                <w:rFonts w:eastAsiaTheme="minorEastAsia"/>
                <w:lang w:val="en-US" w:eastAsia="zh-CN"/>
              </w:rPr>
            </w:pPr>
          </w:p>
        </w:tc>
      </w:tr>
      <w:tr w:rsidR="00041BDE" w14:paraId="3728742F" w14:textId="77777777" w:rsidTr="00E4517F">
        <w:tc>
          <w:tcPr>
            <w:tcW w:w="1372"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295CA060" w14:textId="77777777" w:rsidR="00041BDE" w:rsidRDefault="00041BDE" w:rsidP="00041BDE">
            <w:pPr>
              <w:tabs>
                <w:tab w:val="left" w:pos="551"/>
              </w:tabs>
              <w:rPr>
                <w:rFonts w:eastAsiaTheme="minorEastAsia"/>
                <w:lang w:val="en-US" w:eastAsia="zh-CN"/>
              </w:rPr>
            </w:pPr>
          </w:p>
        </w:tc>
        <w:tc>
          <w:tcPr>
            <w:tcW w:w="8025"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rsidTr="00E4517F">
        <w:tc>
          <w:tcPr>
            <w:tcW w:w="1372"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xml:space="preserve">,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5116CB" w14:paraId="13FED401" w14:textId="77777777" w:rsidTr="00E4517F">
        <w:tc>
          <w:tcPr>
            <w:tcW w:w="1372"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6B0AAF95" w14:textId="77777777" w:rsidR="005116CB" w:rsidRDefault="005116CB" w:rsidP="00D40054">
            <w:pPr>
              <w:rPr>
                <w:lang w:val="en-US" w:eastAsia="ko-KR"/>
              </w:rPr>
            </w:pPr>
          </w:p>
        </w:tc>
      </w:tr>
      <w:tr w:rsidR="00204F39" w:rsidRPr="00700D1D" w14:paraId="6684A073" w14:textId="77777777" w:rsidTr="00E4517F">
        <w:tc>
          <w:tcPr>
            <w:tcW w:w="1372" w:type="dxa"/>
          </w:tcPr>
          <w:p w14:paraId="5F029C88" w14:textId="67549275" w:rsidR="00204F39" w:rsidRPr="003F62F8" w:rsidRDefault="00204F39" w:rsidP="00D40054">
            <w:pPr>
              <w:rPr>
                <w:lang w:val="en-US" w:eastAsia="ko-KR"/>
              </w:rPr>
            </w:pPr>
            <w:r>
              <w:rPr>
                <w:lang w:val="en-US" w:eastAsia="ko-KR"/>
              </w:rPr>
              <w:t>Ericsson</w:t>
            </w:r>
          </w:p>
        </w:tc>
        <w:tc>
          <w:tcPr>
            <w:tcW w:w="805"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8025"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lastRenderedPageBreak/>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Caption"/>
              <w:keepNext/>
              <w:jc w:val="center"/>
            </w:pPr>
            <w:bookmarkStart w:id="28" w:name="_Ref71591472"/>
            <w:r>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55C1B315"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1320AFD9" w14:textId="77777777" w:rsidR="00204F39" w:rsidRDefault="00204F39" w:rsidP="00D40054">
            <w:pPr>
              <w:ind w:left="360"/>
              <w:rPr>
                <w:lang w:val="en-US" w:eastAsia="ko-KR"/>
              </w:rPr>
            </w:pPr>
          </w:p>
          <w:p w14:paraId="6806C370" w14:textId="77777777" w:rsidR="00204F39" w:rsidRPr="00700D1D" w:rsidRDefault="00204F39" w:rsidP="00D40054">
            <w:pPr>
              <w:ind w:left="360"/>
              <w:rPr>
                <w:lang w:val="en-US" w:eastAsia="ko-KR"/>
              </w:rPr>
            </w:pPr>
          </w:p>
        </w:tc>
      </w:tr>
      <w:tr w:rsidR="00C41382" w:rsidRPr="00700D1D" w14:paraId="24982F72" w14:textId="77777777" w:rsidTr="00E4517F">
        <w:tc>
          <w:tcPr>
            <w:tcW w:w="1372" w:type="dxa"/>
          </w:tcPr>
          <w:p w14:paraId="482AF7CF" w14:textId="1E64F401" w:rsidR="00C41382" w:rsidRDefault="00C41382" w:rsidP="00D40054">
            <w:pPr>
              <w:rPr>
                <w:lang w:val="en-US" w:eastAsia="ko-KR"/>
              </w:rPr>
            </w:pPr>
            <w:r>
              <w:rPr>
                <w:lang w:val="en-US" w:eastAsia="ko-KR"/>
              </w:rPr>
              <w:lastRenderedPageBreak/>
              <w:t>FUTUREWEI</w:t>
            </w:r>
          </w:p>
        </w:tc>
        <w:tc>
          <w:tcPr>
            <w:tcW w:w="805" w:type="dxa"/>
          </w:tcPr>
          <w:p w14:paraId="33719E76" w14:textId="77777777" w:rsidR="00C41382" w:rsidRDefault="00C41382" w:rsidP="00D40054">
            <w:pPr>
              <w:tabs>
                <w:tab w:val="left" w:pos="551"/>
              </w:tabs>
              <w:rPr>
                <w:lang w:val="en-US" w:eastAsia="ko-KR"/>
              </w:rPr>
            </w:pPr>
          </w:p>
        </w:tc>
        <w:tc>
          <w:tcPr>
            <w:tcW w:w="8025"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33A838FB" w14:textId="77777777" w:rsidTr="00E4517F">
        <w:tc>
          <w:tcPr>
            <w:tcW w:w="1372" w:type="dxa"/>
          </w:tcPr>
          <w:p w14:paraId="3885F774" w14:textId="5330249D" w:rsidR="00E4517F" w:rsidRDefault="00E4517F" w:rsidP="00E4517F">
            <w:pPr>
              <w:rPr>
                <w:lang w:val="en-US" w:eastAsia="ko-KR"/>
              </w:rPr>
            </w:pPr>
            <w:r>
              <w:rPr>
                <w:lang w:val="en-US" w:eastAsia="ko-KR"/>
              </w:rPr>
              <w:t>Intel</w:t>
            </w:r>
          </w:p>
        </w:tc>
        <w:tc>
          <w:tcPr>
            <w:tcW w:w="805" w:type="dxa"/>
          </w:tcPr>
          <w:p w14:paraId="0672F855" w14:textId="78F980EF" w:rsidR="00E4517F" w:rsidRDefault="00E4517F" w:rsidP="00E4517F">
            <w:pPr>
              <w:tabs>
                <w:tab w:val="left" w:pos="551"/>
              </w:tabs>
              <w:rPr>
                <w:lang w:val="en-US" w:eastAsia="ko-KR"/>
              </w:rPr>
            </w:pPr>
            <w:r>
              <w:rPr>
                <w:lang w:val="en-US" w:eastAsia="ko-KR"/>
              </w:rPr>
              <w:t>Almost</w:t>
            </w:r>
          </w:p>
        </w:tc>
        <w:tc>
          <w:tcPr>
            <w:tcW w:w="8025" w:type="dxa"/>
          </w:tcPr>
          <w:p w14:paraId="16D4523A" w14:textId="5B6ACE26"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A634938" w14:textId="77777777" w:rsidR="00E4517F" w:rsidRDefault="00E4517F" w:rsidP="00E4517F">
            <w:pPr>
              <w:pStyle w:val="ListParagraph"/>
              <w:numPr>
                <w:ilvl w:val="0"/>
                <w:numId w:val="26"/>
              </w:numPr>
              <w:rPr>
                <w:lang w:val="en-US" w:eastAsia="ko-KR"/>
              </w:rPr>
            </w:pPr>
            <w:r w:rsidRPr="002D0AB1">
              <w:rPr>
                <w:lang w:val="en-US" w:eastAsia="ko-KR"/>
              </w:rPr>
              <w:t>FFS</w:t>
            </w:r>
            <w:r>
              <w:rPr>
                <w:lang w:val="en-US" w:eastAsia="ko-KR"/>
              </w:rPr>
              <w:t>: D</w:t>
            </w:r>
            <w:r w:rsidRPr="002D0AB1">
              <w:rPr>
                <w:lang w:val="en-US" w:eastAsia="ko-KR"/>
              </w:rPr>
              <w:t xml:space="preserve">etails of UE behavior </w:t>
            </w:r>
            <w:r>
              <w:rPr>
                <w:lang w:val="en-US" w:eastAsia="ko-KR"/>
              </w:rPr>
              <w:t xml:space="preserve">related to sync/tracking, measurements, and common control reception when in a DL BWP without SSB and/or CORESET #0. </w:t>
            </w:r>
          </w:p>
          <w:p w14:paraId="04676944" w14:textId="220CBDC1"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03AD8A88" w14:textId="2B736145"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w:t>
            </w:r>
            <w:r>
              <w:rPr>
                <w:lang w:val="en-US" w:eastAsia="ko-KR"/>
              </w:rPr>
              <w:lastRenderedPageBreak/>
              <w:t xml:space="preserve">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r w:rsidR="00604136" w:rsidRPr="003F62F8" w14:paraId="2B442898" w14:textId="77777777" w:rsidTr="00204F39">
        <w:tc>
          <w:tcPr>
            <w:tcW w:w="1479" w:type="dxa"/>
          </w:tcPr>
          <w:p w14:paraId="26620302" w14:textId="5574C0BA" w:rsidR="00604136" w:rsidRDefault="00604136" w:rsidP="00604136">
            <w:pPr>
              <w:rPr>
                <w:lang w:val="en-US" w:eastAsia="ko-KR"/>
              </w:rPr>
            </w:pPr>
            <w:r>
              <w:rPr>
                <w:lang w:val="en-US" w:eastAsia="ko-KR"/>
              </w:rPr>
              <w:t>Intel</w:t>
            </w:r>
          </w:p>
        </w:tc>
        <w:tc>
          <w:tcPr>
            <w:tcW w:w="1372" w:type="dxa"/>
          </w:tcPr>
          <w:p w14:paraId="191A382C" w14:textId="77777777" w:rsidR="00604136" w:rsidRPr="003F62F8" w:rsidRDefault="00604136" w:rsidP="00604136">
            <w:pPr>
              <w:tabs>
                <w:tab w:val="left" w:pos="551"/>
              </w:tabs>
              <w:rPr>
                <w:lang w:val="en-US" w:eastAsia="ko-KR"/>
              </w:rPr>
            </w:pPr>
          </w:p>
        </w:tc>
        <w:tc>
          <w:tcPr>
            <w:tcW w:w="6780" w:type="dxa"/>
          </w:tcPr>
          <w:p w14:paraId="1DE9BEA9" w14:textId="7B12835F"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05A81425" w14:textId="77777777">
        <w:tc>
          <w:tcPr>
            <w:tcW w:w="2830" w:type="dxa"/>
          </w:tcPr>
          <w:p w14:paraId="58C0927B" w14:textId="2DC06C1C" w:rsidR="00763F84" w:rsidRDefault="00763F84" w:rsidP="00763F84">
            <w:pPr>
              <w:spacing w:after="0"/>
              <w:rPr>
                <w:lang w:val="en-US"/>
              </w:rPr>
            </w:pPr>
            <w:r>
              <w:rPr>
                <w:lang w:val="en-US"/>
              </w:rPr>
              <w:t>Intel</w:t>
            </w:r>
          </w:p>
        </w:tc>
        <w:tc>
          <w:tcPr>
            <w:tcW w:w="2410" w:type="dxa"/>
          </w:tcPr>
          <w:p w14:paraId="6EC04D0D" w14:textId="4A00411E" w:rsidR="00763F84" w:rsidRDefault="00763F84" w:rsidP="00763F84">
            <w:pPr>
              <w:spacing w:after="0"/>
              <w:rPr>
                <w:lang w:val="en-US"/>
              </w:rPr>
            </w:pPr>
            <w:r>
              <w:rPr>
                <w:lang w:val="en-US"/>
              </w:rPr>
              <w:t>Debdeep Chatterjee</w:t>
            </w:r>
          </w:p>
        </w:tc>
        <w:tc>
          <w:tcPr>
            <w:tcW w:w="4110" w:type="dxa"/>
          </w:tcPr>
          <w:p w14:paraId="6258D9CA" w14:textId="06CEF8AA" w:rsidR="00763F84" w:rsidRDefault="00763F84" w:rsidP="00763F84">
            <w:pPr>
              <w:spacing w:after="0"/>
              <w:rPr>
                <w:lang w:val="en-US"/>
              </w:rPr>
            </w:pPr>
            <w:r>
              <w:rPr>
                <w:lang w:val="en-US"/>
              </w:rPr>
              <w:t>debdeep.chatterjee@intel.com</w:t>
            </w:r>
          </w:p>
        </w:tc>
      </w:tr>
      <w:tr w:rsidR="00763F84" w14:paraId="54FC036D" w14:textId="77777777">
        <w:tc>
          <w:tcPr>
            <w:tcW w:w="2830" w:type="dxa"/>
          </w:tcPr>
          <w:p w14:paraId="1C19894A" w14:textId="77777777" w:rsidR="00763F84" w:rsidRDefault="00763F84" w:rsidP="00763F84">
            <w:pPr>
              <w:spacing w:after="0"/>
              <w:rPr>
                <w:lang w:val="en-US"/>
              </w:rPr>
            </w:pPr>
          </w:p>
        </w:tc>
        <w:tc>
          <w:tcPr>
            <w:tcW w:w="2410" w:type="dxa"/>
          </w:tcPr>
          <w:p w14:paraId="1AB4980E" w14:textId="77777777" w:rsidR="00763F84" w:rsidRDefault="00763F84" w:rsidP="00763F84">
            <w:pPr>
              <w:spacing w:after="0"/>
              <w:rPr>
                <w:lang w:val="en-US"/>
              </w:rPr>
            </w:pPr>
          </w:p>
        </w:tc>
        <w:tc>
          <w:tcPr>
            <w:tcW w:w="4110" w:type="dxa"/>
          </w:tcPr>
          <w:p w14:paraId="1D39FF18" w14:textId="77777777" w:rsidR="00763F84" w:rsidRDefault="00763F84" w:rsidP="00763F84">
            <w:pPr>
              <w:spacing w:after="0"/>
              <w:rPr>
                <w:lang w:val="en-US"/>
              </w:rPr>
            </w:pPr>
          </w:p>
        </w:tc>
      </w:tr>
      <w:tr w:rsidR="00763F84" w14:paraId="0C22DA27" w14:textId="77777777">
        <w:tc>
          <w:tcPr>
            <w:tcW w:w="2830" w:type="dxa"/>
          </w:tcPr>
          <w:p w14:paraId="631C3FEB" w14:textId="77777777" w:rsidR="00763F84" w:rsidRDefault="00763F84" w:rsidP="00763F84">
            <w:pPr>
              <w:spacing w:after="0"/>
              <w:rPr>
                <w:lang w:val="en-US"/>
              </w:rPr>
            </w:pPr>
          </w:p>
        </w:tc>
        <w:tc>
          <w:tcPr>
            <w:tcW w:w="2410" w:type="dxa"/>
          </w:tcPr>
          <w:p w14:paraId="4DCCF39C" w14:textId="77777777" w:rsidR="00763F84" w:rsidRDefault="00763F84" w:rsidP="00763F84">
            <w:pPr>
              <w:spacing w:after="0"/>
              <w:rPr>
                <w:lang w:val="en-US"/>
              </w:rPr>
            </w:pPr>
          </w:p>
        </w:tc>
        <w:tc>
          <w:tcPr>
            <w:tcW w:w="4110" w:type="dxa"/>
          </w:tcPr>
          <w:p w14:paraId="4AAA8E53" w14:textId="77777777" w:rsidR="00763F84" w:rsidRDefault="00763F84" w:rsidP="00763F84">
            <w:pPr>
              <w:spacing w:after="0"/>
              <w:rPr>
                <w:lang w:val="en-US"/>
              </w:rPr>
            </w:pPr>
          </w:p>
        </w:tc>
      </w:tr>
      <w:tr w:rsidR="00763F84" w14:paraId="5AAAC048" w14:textId="77777777">
        <w:tc>
          <w:tcPr>
            <w:tcW w:w="2830" w:type="dxa"/>
          </w:tcPr>
          <w:p w14:paraId="3017AF09" w14:textId="77777777" w:rsidR="00763F84" w:rsidRDefault="00763F84" w:rsidP="00763F84">
            <w:pPr>
              <w:spacing w:after="0"/>
              <w:rPr>
                <w:lang w:val="en-US"/>
              </w:rPr>
            </w:pPr>
          </w:p>
        </w:tc>
        <w:tc>
          <w:tcPr>
            <w:tcW w:w="2410" w:type="dxa"/>
          </w:tcPr>
          <w:p w14:paraId="17A2ADD6" w14:textId="77777777" w:rsidR="00763F84" w:rsidRDefault="00763F84" w:rsidP="00763F84">
            <w:pPr>
              <w:spacing w:after="0"/>
              <w:rPr>
                <w:lang w:val="en-US"/>
              </w:rPr>
            </w:pPr>
          </w:p>
        </w:tc>
        <w:tc>
          <w:tcPr>
            <w:tcW w:w="4110" w:type="dxa"/>
          </w:tcPr>
          <w:p w14:paraId="56F39BBF" w14:textId="77777777" w:rsidR="00763F84" w:rsidRDefault="00763F84" w:rsidP="00763F84">
            <w:pPr>
              <w:spacing w:after="0"/>
              <w:rPr>
                <w:lang w:val="en-US"/>
              </w:rPr>
            </w:pPr>
          </w:p>
        </w:tc>
      </w:tr>
      <w:tr w:rsidR="00763F84" w14:paraId="31F7EF16" w14:textId="77777777">
        <w:tc>
          <w:tcPr>
            <w:tcW w:w="2830" w:type="dxa"/>
          </w:tcPr>
          <w:p w14:paraId="639F7873" w14:textId="77777777" w:rsidR="00763F84" w:rsidRDefault="00763F84" w:rsidP="00763F84">
            <w:pPr>
              <w:spacing w:after="0"/>
              <w:rPr>
                <w:lang w:val="en-US"/>
              </w:rPr>
            </w:pPr>
          </w:p>
        </w:tc>
        <w:tc>
          <w:tcPr>
            <w:tcW w:w="2410" w:type="dxa"/>
          </w:tcPr>
          <w:p w14:paraId="77DCBC00" w14:textId="77777777" w:rsidR="00763F84" w:rsidRDefault="00763F84" w:rsidP="00763F84">
            <w:pPr>
              <w:spacing w:after="0"/>
              <w:rPr>
                <w:lang w:val="en-US"/>
              </w:rPr>
            </w:pPr>
          </w:p>
        </w:tc>
        <w:tc>
          <w:tcPr>
            <w:tcW w:w="4110" w:type="dxa"/>
          </w:tcPr>
          <w:p w14:paraId="6A253F3D" w14:textId="77777777" w:rsidR="00763F84" w:rsidRDefault="00763F84" w:rsidP="00763F84">
            <w:pPr>
              <w:spacing w:after="0"/>
              <w:rPr>
                <w:lang w:val="en-US"/>
              </w:rPr>
            </w:pPr>
          </w:p>
        </w:tc>
      </w:tr>
      <w:tr w:rsidR="00763F84" w14:paraId="25582912" w14:textId="77777777">
        <w:tc>
          <w:tcPr>
            <w:tcW w:w="2830" w:type="dxa"/>
          </w:tcPr>
          <w:p w14:paraId="0F9BF65D" w14:textId="77777777" w:rsidR="00763F84" w:rsidRDefault="00763F84" w:rsidP="00763F84">
            <w:pPr>
              <w:spacing w:after="0"/>
              <w:rPr>
                <w:lang w:val="en-US"/>
              </w:rPr>
            </w:pPr>
          </w:p>
        </w:tc>
        <w:tc>
          <w:tcPr>
            <w:tcW w:w="2410" w:type="dxa"/>
          </w:tcPr>
          <w:p w14:paraId="6D46F951" w14:textId="77777777" w:rsidR="00763F84" w:rsidRDefault="00763F84" w:rsidP="00763F84">
            <w:pPr>
              <w:spacing w:after="0"/>
              <w:rPr>
                <w:lang w:val="en-US"/>
              </w:rPr>
            </w:pPr>
          </w:p>
        </w:tc>
        <w:tc>
          <w:tcPr>
            <w:tcW w:w="4110" w:type="dxa"/>
          </w:tcPr>
          <w:p w14:paraId="56D786B8" w14:textId="77777777" w:rsidR="00763F84" w:rsidRDefault="00763F84" w:rsidP="00763F84">
            <w:pPr>
              <w:spacing w:after="0"/>
              <w:rPr>
                <w:lang w:val="en-US"/>
              </w:rPr>
            </w:pPr>
          </w:p>
        </w:tc>
      </w:tr>
      <w:tr w:rsidR="00763F84" w14:paraId="1E00076B" w14:textId="77777777">
        <w:tc>
          <w:tcPr>
            <w:tcW w:w="2830" w:type="dxa"/>
          </w:tcPr>
          <w:p w14:paraId="422C646A" w14:textId="77777777" w:rsidR="00763F84" w:rsidRDefault="00763F84" w:rsidP="00763F84">
            <w:pPr>
              <w:spacing w:after="0"/>
              <w:rPr>
                <w:lang w:val="en-US"/>
              </w:rPr>
            </w:pPr>
          </w:p>
        </w:tc>
        <w:tc>
          <w:tcPr>
            <w:tcW w:w="2410" w:type="dxa"/>
          </w:tcPr>
          <w:p w14:paraId="3C151E49" w14:textId="77777777" w:rsidR="00763F84" w:rsidRDefault="00763F84" w:rsidP="00763F84">
            <w:pPr>
              <w:spacing w:after="0"/>
              <w:rPr>
                <w:lang w:val="en-US"/>
              </w:rPr>
            </w:pPr>
          </w:p>
        </w:tc>
        <w:tc>
          <w:tcPr>
            <w:tcW w:w="4110" w:type="dxa"/>
          </w:tcPr>
          <w:p w14:paraId="11379FF4" w14:textId="77777777" w:rsidR="00763F84" w:rsidRDefault="00763F84" w:rsidP="00763F84">
            <w:pPr>
              <w:spacing w:after="0"/>
              <w:rPr>
                <w:lang w:val="en-US"/>
              </w:rPr>
            </w:pPr>
          </w:p>
        </w:tc>
      </w:tr>
      <w:tr w:rsidR="00763F84" w14:paraId="7E7AA4A8" w14:textId="77777777">
        <w:tc>
          <w:tcPr>
            <w:tcW w:w="2830" w:type="dxa"/>
          </w:tcPr>
          <w:p w14:paraId="02295B0F" w14:textId="77777777" w:rsidR="00763F84" w:rsidRDefault="00763F84" w:rsidP="00763F84">
            <w:pPr>
              <w:spacing w:after="0"/>
              <w:rPr>
                <w:rFonts w:eastAsiaTheme="minorEastAsia"/>
                <w:lang w:val="en-US" w:eastAsia="zh-CN"/>
              </w:rPr>
            </w:pPr>
          </w:p>
        </w:tc>
        <w:tc>
          <w:tcPr>
            <w:tcW w:w="2410" w:type="dxa"/>
          </w:tcPr>
          <w:p w14:paraId="0796F0FF" w14:textId="77777777" w:rsidR="00763F84" w:rsidRDefault="00763F84" w:rsidP="00763F84">
            <w:pPr>
              <w:spacing w:after="0"/>
              <w:rPr>
                <w:rFonts w:eastAsiaTheme="minorEastAsia"/>
                <w:lang w:val="en-US" w:eastAsia="zh-CN"/>
              </w:rPr>
            </w:pPr>
          </w:p>
        </w:tc>
        <w:tc>
          <w:tcPr>
            <w:tcW w:w="4110" w:type="dxa"/>
          </w:tcPr>
          <w:p w14:paraId="44A81000" w14:textId="77777777" w:rsidR="00763F84" w:rsidRDefault="00763F84" w:rsidP="00763F84">
            <w:pPr>
              <w:spacing w:after="0"/>
              <w:rPr>
                <w:rFonts w:eastAsiaTheme="minorEastAsia"/>
                <w:lang w:val="en-US" w:eastAsia="zh-CN"/>
              </w:rPr>
            </w:pPr>
          </w:p>
        </w:tc>
      </w:tr>
      <w:tr w:rsidR="00763F84" w14:paraId="5E0A1CA8" w14:textId="77777777">
        <w:tc>
          <w:tcPr>
            <w:tcW w:w="2830" w:type="dxa"/>
          </w:tcPr>
          <w:p w14:paraId="420BBBB0" w14:textId="77777777" w:rsidR="00763F84" w:rsidRDefault="00763F84" w:rsidP="00763F84">
            <w:pPr>
              <w:spacing w:after="0"/>
              <w:rPr>
                <w:rFonts w:eastAsiaTheme="minorEastAsia"/>
                <w:lang w:val="en-US" w:eastAsia="zh-CN"/>
              </w:rPr>
            </w:pPr>
          </w:p>
        </w:tc>
        <w:tc>
          <w:tcPr>
            <w:tcW w:w="2410" w:type="dxa"/>
          </w:tcPr>
          <w:p w14:paraId="572C361D" w14:textId="77777777" w:rsidR="00763F84" w:rsidRDefault="00763F84" w:rsidP="00763F84">
            <w:pPr>
              <w:spacing w:after="0"/>
              <w:rPr>
                <w:rFonts w:eastAsiaTheme="minorEastAsia"/>
                <w:lang w:val="en-US" w:eastAsia="zh-CN"/>
              </w:rPr>
            </w:pPr>
          </w:p>
        </w:tc>
        <w:tc>
          <w:tcPr>
            <w:tcW w:w="4110" w:type="dxa"/>
          </w:tcPr>
          <w:p w14:paraId="5624D4F2" w14:textId="77777777" w:rsidR="00763F84" w:rsidRDefault="00763F84" w:rsidP="00763F84">
            <w:pPr>
              <w:spacing w:after="0"/>
              <w:rPr>
                <w:rFonts w:eastAsiaTheme="minorEastAsia"/>
                <w:lang w:val="en-US" w:eastAsia="zh-CN"/>
              </w:rPr>
            </w:pPr>
          </w:p>
        </w:tc>
      </w:tr>
      <w:tr w:rsidR="00763F84" w14:paraId="68154F2C" w14:textId="77777777">
        <w:tc>
          <w:tcPr>
            <w:tcW w:w="2830" w:type="dxa"/>
          </w:tcPr>
          <w:p w14:paraId="44FA4394" w14:textId="77777777" w:rsidR="00763F84" w:rsidRDefault="00763F84" w:rsidP="00763F84">
            <w:pPr>
              <w:spacing w:after="0"/>
              <w:rPr>
                <w:rFonts w:eastAsiaTheme="minorEastAsia"/>
                <w:lang w:val="en-US" w:eastAsia="zh-CN"/>
              </w:rPr>
            </w:pPr>
          </w:p>
        </w:tc>
        <w:tc>
          <w:tcPr>
            <w:tcW w:w="2410" w:type="dxa"/>
          </w:tcPr>
          <w:p w14:paraId="4FFF69D8" w14:textId="77777777" w:rsidR="00763F84" w:rsidRDefault="00763F84" w:rsidP="00763F84">
            <w:pPr>
              <w:spacing w:after="0"/>
              <w:rPr>
                <w:rFonts w:eastAsiaTheme="minorEastAsia"/>
                <w:lang w:val="en-US" w:eastAsia="zh-CN"/>
              </w:rPr>
            </w:pPr>
          </w:p>
        </w:tc>
        <w:tc>
          <w:tcPr>
            <w:tcW w:w="4110" w:type="dxa"/>
          </w:tcPr>
          <w:p w14:paraId="148C5E96" w14:textId="77777777" w:rsidR="00763F84" w:rsidRDefault="00763F84" w:rsidP="00763F84">
            <w:pPr>
              <w:spacing w:after="0"/>
              <w:rPr>
                <w:rFonts w:eastAsiaTheme="minorEastAsia"/>
                <w:lang w:val="en-US" w:eastAsia="zh-CN"/>
              </w:rPr>
            </w:pPr>
          </w:p>
        </w:tc>
      </w:tr>
      <w:tr w:rsidR="00763F84" w14:paraId="4150CC8D" w14:textId="77777777">
        <w:tc>
          <w:tcPr>
            <w:tcW w:w="2830" w:type="dxa"/>
          </w:tcPr>
          <w:p w14:paraId="148B2B0C" w14:textId="77777777" w:rsidR="00763F84" w:rsidRDefault="00763F84" w:rsidP="00763F84">
            <w:pPr>
              <w:spacing w:after="0"/>
              <w:rPr>
                <w:rFonts w:eastAsiaTheme="minorEastAsia"/>
                <w:lang w:val="en-US" w:eastAsia="zh-CN"/>
              </w:rPr>
            </w:pPr>
          </w:p>
        </w:tc>
        <w:tc>
          <w:tcPr>
            <w:tcW w:w="2410" w:type="dxa"/>
          </w:tcPr>
          <w:p w14:paraId="39FF1997" w14:textId="77777777" w:rsidR="00763F84" w:rsidRDefault="00763F84" w:rsidP="00763F84">
            <w:pPr>
              <w:spacing w:after="0"/>
              <w:rPr>
                <w:rFonts w:eastAsiaTheme="minorEastAsia"/>
                <w:lang w:val="en-US" w:eastAsia="zh-CN"/>
              </w:rPr>
            </w:pPr>
          </w:p>
        </w:tc>
        <w:tc>
          <w:tcPr>
            <w:tcW w:w="4110" w:type="dxa"/>
          </w:tcPr>
          <w:p w14:paraId="0A859278" w14:textId="77777777" w:rsidR="00763F84" w:rsidRDefault="00763F84" w:rsidP="00763F84">
            <w:pPr>
              <w:spacing w:after="0"/>
              <w:rPr>
                <w:rFonts w:eastAsiaTheme="minorEastAsia"/>
                <w:lang w:val="en-US" w:eastAsia="zh-CN"/>
              </w:rPr>
            </w:pPr>
          </w:p>
        </w:tc>
      </w:tr>
      <w:tr w:rsidR="00763F84" w14:paraId="044C6056" w14:textId="77777777">
        <w:tc>
          <w:tcPr>
            <w:tcW w:w="2830" w:type="dxa"/>
          </w:tcPr>
          <w:p w14:paraId="53C41796" w14:textId="77777777" w:rsidR="00763F84" w:rsidRDefault="00763F84" w:rsidP="00763F84">
            <w:pPr>
              <w:spacing w:after="0"/>
              <w:rPr>
                <w:rFonts w:eastAsiaTheme="minorEastAsia"/>
                <w:lang w:val="en-US" w:eastAsia="zh-CN"/>
              </w:rPr>
            </w:pPr>
          </w:p>
        </w:tc>
        <w:tc>
          <w:tcPr>
            <w:tcW w:w="2410" w:type="dxa"/>
          </w:tcPr>
          <w:p w14:paraId="24C9B195" w14:textId="77777777" w:rsidR="00763F84" w:rsidRDefault="00763F84" w:rsidP="00763F84">
            <w:pPr>
              <w:spacing w:after="0"/>
              <w:rPr>
                <w:rFonts w:eastAsiaTheme="minorEastAsia"/>
                <w:lang w:val="en-US" w:eastAsia="zh-CN"/>
              </w:rPr>
            </w:pPr>
          </w:p>
        </w:tc>
        <w:tc>
          <w:tcPr>
            <w:tcW w:w="4110" w:type="dxa"/>
          </w:tcPr>
          <w:p w14:paraId="68AE5DAB" w14:textId="77777777" w:rsidR="00763F84" w:rsidRDefault="00763F84" w:rsidP="00763F84">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763F84">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763F84">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763F84">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763F84">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763F84">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763F84">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763F84">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763F84">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763F84">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763F84">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763F84">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763F84">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763F84">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763F84">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763F84">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763F84">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763F84">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763F84">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763F84">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763F84">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763F84">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763F84">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763F84">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763F84">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proofErr w:type="spellStart"/>
            <w:r>
              <w:rPr>
                <w:lang w:val="en-US"/>
              </w:rPr>
              <w:t>InterDigital</w:t>
            </w:r>
            <w:proofErr w:type="spellEnd"/>
            <w:r>
              <w:rPr>
                <w:lang w:val="en-US"/>
              </w:rPr>
              <w:t>,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763F84">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763F84">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763F84">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763F84">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763F84">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proofErr w:type="spellStart"/>
            <w:r>
              <w:rPr>
                <w:lang w:val="en-US"/>
              </w:rPr>
              <w:t>ASUSTeK</w:t>
            </w:r>
            <w:proofErr w:type="spellEnd"/>
            <w:r>
              <w:rPr>
                <w:lang w:val="en-US"/>
              </w:rPr>
              <w:t xml:space="preserve">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763F84">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763F84">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763F84">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763F84">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763F84">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763F84">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763F84">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763F84">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763F84">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763F84">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763F84">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763F84">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763F84">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3BBA2" w14:textId="77777777" w:rsidR="00086E9C" w:rsidRDefault="00086E9C" w:rsidP="002E56E1">
      <w:pPr>
        <w:spacing w:after="0" w:line="240" w:lineRule="auto"/>
      </w:pPr>
      <w:r>
        <w:separator/>
      </w:r>
    </w:p>
  </w:endnote>
  <w:endnote w:type="continuationSeparator" w:id="0">
    <w:p w14:paraId="37B9DC90" w14:textId="77777777" w:rsidR="00086E9C" w:rsidRDefault="00086E9C"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4A04" w14:textId="77777777" w:rsidR="00086E9C" w:rsidRDefault="00086E9C" w:rsidP="002E56E1">
      <w:pPr>
        <w:spacing w:after="0" w:line="240" w:lineRule="auto"/>
      </w:pPr>
      <w:r>
        <w:separator/>
      </w:r>
    </w:p>
  </w:footnote>
  <w:footnote w:type="continuationSeparator" w:id="0">
    <w:p w14:paraId="3C5F7178" w14:textId="77777777" w:rsidR="00086E9C" w:rsidRDefault="00086E9C"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4"/>
  </w:num>
  <w:num w:numId="11">
    <w:abstractNumId w:val="25"/>
  </w:num>
  <w:num w:numId="12">
    <w:abstractNumId w:val="7"/>
  </w:num>
  <w:num w:numId="13">
    <w:abstractNumId w:val="5"/>
  </w:num>
  <w:num w:numId="14">
    <w:abstractNumId w:val="27"/>
  </w:num>
  <w:num w:numId="15">
    <w:abstractNumId w:val="20"/>
  </w:num>
  <w:num w:numId="16">
    <w:abstractNumId w:val="13"/>
  </w:num>
  <w:num w:numId="17">
    <w:abstractNumId w:val="18"/>
  </w:num>
  <w:num w:numId="18">
    <w:abstractNumId w:val="16"/>
  </w:num>
  <w:num w:numId="19">
    <w:abstractNumId w:val="22"/>
  </w:num>
  <w:num w:numId="20">
    <w:abstractNumId w:val="29"/>
  </w:num>
  <w:num w:numId="21">
    <w:abstractNumId w:val="12"/>
  </w:num>
  <w:num w:numId="22">
    <w:abstractNumId w:val="28"/>
  </w:num>
  <w:num w:numId="23">
    <w:abstractNumId w:val="30"/>
  </w:num>
  <w:num w:numId="24">
    <w:abstractNumId w:val="23"/>
  </w:num>
  <w:num w:numId="25">
    <w:abstractNumId w:val="17"/>
  </w:num>
  <w:num w:numId="26">
    <w:abstractNumId w:val="4"/>
  </w:num>
  <w:num w:numId="27">
    <w:abstractNumId w:val="8"/>
  </w:num>
  <w:num w:numId="28">
    <w:abstractNumId w:val="11"/>
  </w:num>
  <w:num w:numId="29">
    <w:abstractNumId w:val="31"/>
  </w:num>
  <w:num w:numId="30">
    <w:abstractNumId w:val="3"/>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2D9B"/>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7B1"/>
    <w:rsid w:val="002E2B89"/>
    <w:rsid w:val="002E2B8F"/>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914"/>
    <w:rsid w:val="00B67213"/>
    <w:rsid w:val="00B672CD"/>
    <w:rsid w:val="00B6730C"/>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4"/>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题注"/>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SimSun" w:eastAsia="SimSun"/>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aliases w:val="cap Char1,cap Char Char,Caption Char1 Char Char,cap Char Char1 Char,Caption Char Char1 Char Char,cap Char2 Char,条目 Char,cap1 Char,cap2 Char,cap11 Char,cap Char Char Char Char Char Char Char Char,Caption Char2 Char,Caption Char Char1 Char1"/>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13034</Words>
  <Characters>74298</Characters>
  <Application>Microsoft Office Word</Application>
  <DocSecurity>0</DocSecurity>
  <Lines>619</Lines>
  <Paragraphs>174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21</cp:revision>
  <dcterms:created xsi:type="dcterms:W3CDTF">2021-08-16T21:45:00Z</dcterms:created>
  <dcterms:modified xsi:type="dcterms:W3CDTF">2021-08-16T22:12:00Z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