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maxCodeRate</w:t>
      </w:r>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So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PUCCH-FormatConfig</w:t>
      </w:r>
      <w:r w:rsidR="00141784">
        <w:t xml:space="preserve"> with </w:t>
      </w:r>
      <w:r>
        <w:t xml:space="preserve">the same value range as </w:t>
      </w:r>
      <w:r w:rsidRPr="00ED0ECD">
        <w:rPr>
          <w:rFonts w:eastAsia="MS Mincho"/>
          <w:i/>
          <w:kern w:val="2"/>
          <w:lang w:eastAsia="ja-JP"/>
        </w:rPr>
        <w:t>maxCodeRate</w:t>
      </w:r>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6"/>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Huawei/Hisi</w:t>
            </w:r>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to clarify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r>
              <w:rPr>
                <w:i/>
                <w:iCs/>
                <w:lang w:val="en-US"/>
              </w:rPr>
              <w:t>maxCodeRate</w:t>
            </w:r>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 xml:space="preserve">missing (so it is not the same) – so maybe we could use some wording as </w:t>
            </w:r>
            <w:r w:rsidRPr="00FF20DC">
              <w:rPr>
                <w:rFonts w:eastAsia="MS Mincho"/>
                <w:iCs/>
                <w:kern w:val="2"/>
                <w:lang w:eastAsia="ja-JP"/>
              </w:rPr>
              <w:lastRenderedPageBreak/>
              <w:t>‘</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 xml:space="preserve">UCI-OnPUSCH’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6"/>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w:t>
                  </w:r>
                  <w:r w:rsidRPr="00FF20DC">
                    <w:rPr>
                      <w:rFonts w:eastAsia="MS Mincho"/>
                      <w:iCs/>
                      <w:color w:val="FF0000"/>
                      <w:kern w:val="2"/>
                      <w:lang w:eastAsia="ja-JP"/>
                    </w:rPr>
                    <w:t xml:space="preserve"> 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af6"/>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UCI-OnPUSCH</w:t>
            </w:r>
            <w:r>
              <w:t>/</w:t>
            </w:r>
            <w:r w:rsidRPr="006F115B">
              <w:t xml:space="preserve"> UCI-OnPUSCH-DCI-0-2-r16</w:t>
            </w:r>
            <w:r>
              <w:t xml:space="preserve">. We didn’t agree to introduce additional </w:t>
            </w:r>
            <w:r w:rsidRPr="00D93CD3">
              <w:t>UCI-OnPUSCH</w:t>
            </w:r>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a on betaOffset</w:t>
      </w:r>
      <w:r w:rsidR="00E605D9">
        <w:rPr>
          <w:lang w:val="en-US"/>
        </w:rPr>
        <w:t>s</w:t>
      </w:r>
      <w:r w:rsidRPr="00CF55BD">
        <w:rPr>
          <w:lang w:val="en-US"/>
        </w:rPr>
        <w:t xml:space="preserve">, the newly-added parameter is changed to </w:t>
      </w:r>
      <w:r w:rsidRPr="00CF55BD">
        <w:rPr>
          <w:i/>
          <w:lang w:val="en-US"/>
        </w:rPr>
        <w:t>betaOffsets</w:t>
      </w:r>
      <w:r w:rsidRPr="00CF55BD">
        <w:rPr>
          <w:i/>
        </w:rPr>
        <w:t>CrossPri-r17</w:t>
      </w:r>
      <w:r w:rsidRPr="00CF55BD">
        <w:t xml:space="preserve"> and </w:t>
      </w:r>
      <w:r w:rsidRPr="00CF55BD">
        <w:rPr>
          <w:i/>
          <w:lang w:val="en-US"/>
        </w:rPr>
        <w:t>betaOffsets</w:t>
      </w:r>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r w:rsidR="00E605D9" w:rsidRPr="00CF55BD">
        <w:rPr>
          <w:lang w:val="en-US"/>
        </w:rPr>
        <w:t>betaOffset</w:t>
      </w:r>
      <w:r w:rsidR="00E605D9">
        <w:rPr>
          <w:lang w:val="en-US"/>
        </w:rPr>
        <w:t>s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UCI-OnPUSCH</w:t>
      </w:r>
      <w:r>
        <w:t>/</w:t>
      </w:r>
      <w:r w:rsidRPr="006F115B">
        <w:t>UCI-OnPUSCH-DCI-0-2-r16</w:t>
      </w:r>
      <w:r>
        <w:t xml:space="preserve">, the question to be answered is: Is it reasonable to put a “-r17” parameter into a “-r16” parent IE? So far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lastRenderedPageBreak/>
        <w:t xml:space="preserve">For the RRC parameter enabling the feature, as mentioned, the explicit agreement is still </w:t>
      </w:r>
      <w:r>
        <w:rPr>
          <w:rFonts w:eastAsia="MS Mincho"/>
          <w:kern w:val="2"/>
          <w:lang w:eastAsia="ja-JP"/>
        </w:rPr>
        <w:t xml:space="preserve">missing. So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r w:rsidRPr="00E605D9">
        <w:rPr>
          <w:i/>
        </w:rPr>
        <w:t xml:space="preserve">betaOffsets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6"/>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he following agreements was achieved in RAN1. So to better understand “</w:t>
            </w:r>
            <w:r w:rsidRPr="00676B22">
              <w:rPr>
                <w:kern w:val="2"/>
              </w:rPr>
              <w:t>pusch-HARQ-ACK-MuxWithDifferentPriority</w:t>
            </w:r>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微软雅黑"/>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a0"/>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(pucch-HARQ-ACK-MuxWithDifferentPriority and pusch-HARQ-ACK-MuxWithDifferentPriority)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HARQ-ACK-MuxWithDifferentPriority)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ow to handle the case where pucch-HARQ-ACK-MuxWithDifferentPriority is enabled while pusch-HARQ-ACK-MuxWithDifferentPriority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a0"/>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a0"/>
              <w:numPr>
                <w:ilvl w:val="0"/>
                <w:numId w:val="44"/>
              </w:numPr>
              <w:rPr>
                <w:kern w:val="2"/>
              </w:rPr>
            </w:pPr>
            <w:r w:rsidRPr="00F439CC">
              <w:rPr>
                <w:rFonts w:eastAsiaTheme="minorEastAsia"/>
                <w:iCs/>
                <w:kern w:val="2"/>
              </w:rPr>
              <w:t xml:space="preserve">A typo in row 6 column I. should be </w:t>
            </w:r>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r w:rsidRPr="00F439CC">
              <w:rPr>
                <w:rFonts w:eastAsiaTheme="minorEastAsia"/>
                <w:iCs/>
                <w:kern w:val="2"/>
              </w:rPr>
              <w:t>-HARQ-ACK-</w:t>
            </w:r>
            <w:r>
              <w:t xml:space="preserve"> </w:t>
            </w:r>
            <w:r w:rsidRPr="00F439CC">
              <w:rPr>
                <w:rFonts w:eastAsiaTheme="minorEastAsia"/>
                <w:iCs/>
                <w:kern w:val="2"/>
              </w:rPr>
              <w:t>MuxWithDifferentPriority</w:t>
            </w:r>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bitwidth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Defined as in betaOffsets of UCI-OnPUSCH</w:t>
            </w:r>
            <w:r>
              <w:rPr>
                <w:kern w:val="2"/>
                <w:lang w:eastAsia="zh-CN"/>
              </w:rPr>
              <w:t>”. Rel-15/Rel-16 BetaOffsets have beta offsets for CSI, see below. However, Rel-</w:t>
            </w:r>
            <w:r>
              <w:rPr>
                <w:kern w:val="2"/>
                <w:lang w:eastAsia="zh-CN"/>
              </w:rPr>
              <w:lastRenderedPageBreak/>
              <w:t>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BetaOffsets ::=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r w:rsidRPr="00F439CC">
              <w:rPr>
                <w:kern w:val="2"/>
              </w:rPr>
              <w:t>pucch-HARQ-ACK-MuxWithDifferentPriority</w:t>
            </w:r>
            <w:r>
              <w:rPr>
                <w:kern w:val="2"/>
              </w:rPr>
              <w:t>”</w:t>
            </w:r>
            <w:r w:rsidRPr="00F439CC">
              <w:rPr>
                <w:kern w:val="2"/>
              </w:rPr>
              <w:t xml:space="preserve"> is </w:t>
            </w:r>
            <w:r>
              <w:rPr>
                <w:kern w:val="2"/>
              </w:rPr>
              <w:t>coupled with</w:t>
            </w:r>
            <w:r w:rsidRPr="00F439CC">
              <w:rPr>
                <w:kern w:val="2"/>
              </w:rPr>
              <w:t xml:space="preserve"> </w:t>
            </w:r>
            <w:r>
              <w:rPr>
                <w:kern w:val="2"/>
              </w:rPr>
              <w:t>“</w:t>
            </w:r>
            <w:r w:rsidRPr="00F439CC">
              <w:rPr>
                <w:kern w:val="2"/>
              </w:rPr>
              <w:t>pusch-HARQ-ACK-MuxWithDifferentPriority</w:t>
            </w:r>
            <w:r>
              <w:rPr>
                <w:kern w:val="2"/>
              </w:rPr>
              <w:t>” could be further discussed. By now, if no coupling rule is defined, it is default decoupled. From our perspective, no restriction rule is more flexible and gNB can freely enable the two multiplexing modes as needed.</w:t>
            </w:r>
            <w:bookmarkStart w:id="2" w:name="_GoBack"/>
            <w:bookmarkEnd w:id="2"/>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02A33C" w14:textId="77777777" w:rsidR="00EE397D" w:rsidRDefault="00EE397D" w:rsidP="00AD02E9">
            <w:pPr>
              <w:widowControl w:val="0"/>
              <w:spacing w:beforeLines="50" w:before="120"/>
              <w:rPr>
                <w:kern w:val="2"/>
                <w:lang w:eastAsia="zh-CN"/>
              </w:rPr>
            </w:pP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bl>
    <w:p w14:paraId="77C52C6F" w14:textId="77777777" w:rsidR="00596ACE" w:rsidRPr="00F105BB" w:rsidRDefault="00596ACE" w:rsidP="00596ACE"/>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1B33" w14:textId="77777777" w:rsidR="00A651A0" w:rsidRDefault="00A651A0">
      <w:r>
        <w:separator/>
      </w:r>
    </w:p>
  </w:endnote>
  <w:endnote w:type="continuationSeparator" w:id="0">
    <w:p w14:paraId="54CAEA30" w14:textId="77777777" w:rsidR="00A651A0" w:rsidRDefault="00A651A0">
      <w:r>
        <w:continuationSeparator/>
      </w:r>
    </w:p>
  </w:endnote>
  <w:endnote w:type="continuationNotice" w:id="1">
    <w:p w14:paraId="642C01EB" w14:textId="77777777" w:rsidR="00A651A0" w:rsidRDefault="00A651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C86C" w14:textId="77777777" w:rsidR="00A651A0" w:rsidRDefault="00A651A0">
      <w:r>
        <w:separator/>
      </w:r>
    </w:p>
  </w:footnote>
  <w:footnote w:type="continuationSeparator" w:id="0">
    <w:p w14:paraId="15B3F997" w14:textId="77777777" w:rsidR="00A651A0" w:rsidRDefault="00A651A0">
      <w:r>
        <w:continuationSeparator/>
      </w:r>
    </w:p>
  </w:footnote>
  <w:footnote w:type="continuationNotice" w:id="1">
    <w:p w14:paraId="66EC23A4" w14:textId="77777777" w:rsidR="00A651A0" w:rsidRDefault="00A651A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4">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1">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2">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9">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1">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3"/>
  </w:num>
  <w:num w:numId="3">
    <w:abstractNumId w:val="27"/>
  </w:num>
  <w:num w:numId="4">
    <w:abstractNumId w:val="42"/>
  </w:num>
  <w:num w:numId="5">
    <w:abstractNumId w:val="28"/>
  </w:num>
  <w:num w:numId="6">
    <w:abstractNumId w:val="25"/>
  </w:num>
  <w:num w:numId="7">
    <w:abstractNumId w:val="4"/>
  </w:num>
  <w:num w:numId="8">
    <w:abstractNumId w:val="40"/>
  </w:num>
  <w:num w:numId="9">
    <w:abstractNumId w:val="20"/>
  </w:num>
  <w:num w:numId="10">
    <w:abstractNumId w:val="32"/>
  </w:num>
  <w:num w:numId="11">
    <w:abstractNumId w:val="26"/>
  </w:num>
  <w:num w:numId="12">
    <w:abstractNumId w:val="14"/>
  </w:num>
  <w:num w:numId="13">
    <w:abstractNumId w:val="1"/>
  </w:num>
  <w:num w:numId="14">
    <w:abstractNumId w:val="39"/>
  </w:num>
  <w:num w:numId="15">
    <w:abstractNumId w:val="0"/>
  </w:num>
  <w:num w:numId="16">
    <w:abstractNumId w:val="29"/>
  </w:num>
  <w:num w:numId="17">
    <w:abstractNumId w:val="30"/>
  </w:num>
  <w:num w:numId="18">
    <w:abstractNumId w:val="41"/>
  </w:num>
  <w:num w:numId="19">
    <w:abstractNumId w:val="15"/>
  </w:num>
  <w:num w:numId="20">
    <w:abstractNumId w:val="22"/>
  </w:num>
  <w:num w:numId="21">
    <w:abstractNumId w:val="17"/>
  </w:num>
  <w:num w:numId="22">
    <w:abstractNumId w:val="13"/>
  </w:num>
  <w:num w:numId="23">
    <w:abstractNumId w:val="21"/>
  </w:num>
  <w:num w:numId="24">
    <w:abstractNumId w:val="34"/>
  </w:num>
  <w:num w:numId="25">
    <w:abstractNumId w:val="24"/>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num>
  <w:num w:numId="30">
    <w:abstractNumId w:val="2"/>
  </w:num>
  <w:num w:numId="31">
    <w:abstractNumId w:val="10"/>
  </w:num>
  <w:num w:numId="32">
    <w:abstractNumId w:val="38"/>
  </w:num>
  <w:num w:numId="33">
    <w:abstractNumId w:val="35"/>
  </w:num>
  <w:num w:numId="34">
    <w:abstractNumId w:val="11"/>
  </w:num>
  <w:num w:numId="35">
    <w:abstractNumId w:val="6"/>
  </w:num>
  <w:num w:numId="36">
    <w:abstractNumId w:val="23"/>
  </w:num>
  <w:num w:numId="37">
    <w:abstractNumId w:val="36"/>
  </w:num>
  <w:num w:numId="38">
    <w:abstractNumId w:val="33"/>
  </w:num>
  <w:num w:numId="39">
    <w:abstractNumId w:val="9"/>
  </w:num>
  <w:num w:numId="40">
    <w:abstractNumId w:val="37"/>
  </w:num>
  <w:num w:numId="41">
    <w:abstractNumId w:val="12"/>
  </w:num>
  <w:num w:numId="42">
    <w:abstractNumId w:val="16"/>
  </w:num>
  <w:num w:numId="43">
    <w:abstractNumId w:val="31"/>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F753A5-6B0D-4E18-A800-67D7E1F0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80</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ZTE</cp:lastModifiedBy>
  <cp:revision>14</cp:revision>
  <cp:lastPrinted>2016-06-22T11:35:00Z</cp:lastPrinted>
  <dcterms:created xsi:type="dcterms:W3CDTF">2021-09-07T08:00:00Z</dcterms:created>
  <dcterms:modified xsi:type="dcterms:W3CDTF">2021-09-08T02:06:00Z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