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D05DE" w14:textId="77777777" w:rsidR="00ED3B30" w:rsidRDefault="00834102">
      <w:pPr>
        <w:pStyle w:val="CRCoverPage"/>
        <w:tabs>
          <w:tab w:val="right" w:pos="9639"/>
        </w:tabs>
        <w:spacing w:after="0"/>
        <w:rPr>
          <w:b/>
          <w:i/>
          <w:sz w:val="28"/>
          <w:lang w:val="en-US"/>
        </w:rPr>
      </w:pPr>
      <w:r>
        <w:rPr>
          <w:b/>
          <w:sz w:val="24"/>
        </w:rPr>
        <w:t>3GPP TSG-RAN WG1 Meeting #106-e</w:t>
      </w:r>
      <w:r>
        <w:rPr>
          <w:b/>
          <w:i/>
          <w:sz w:val="28"/>
        </w:rPr>
        <w:tab/>
      </w:r>
      <w:r>
        <w:rPr>
          <w:b/>
          <w:sz w:val="28"/>
        </w:rPr>
        <w:t>R1-210</w:t>
      </w:r>
      <w:r>
        <w:rPr>
          <w:b/>
          <w:sz w:val="28"/>
          <w:highlight w:val="yellow"/>
        </w:rPr>
        <w:t>XXXX</w:t>
      </w:r>
    </w:p>
    <w:p w14:paraId="736D05DF" w14:textId="77777777" w:rsidR="00ED3B30" w:rsidRDefault="00834102">
      <w:pPr>
        <w:pStyle w:val="Header"/>
        <w:rPr>
          <w:bCs/>
          <w:sz w:val="24"/>
          <w:szCs w:val="24"/>
        </w:rPr>
      </w:pPr>
      <w:r>
        <w:rPr>
          <w:bCs/>
          <w:sz w:val="24"/>
          <w:szCs w:val="24"/>
        </w:rPr>
        <w:t>e-Meeting, August 16</w:t>
      </w:r>
      <w:r>
        <w:rPr>
          <w:bCs/>
          <w:sz w:val="24"/>
          <w:szCs w:val="24"/>
          <w:vertAlign w:val="superscript"/>
        </w:rPr>
        <w:t>th</w:t>
      </w:r>
      <w:r>
        <w:rPr>
          <w:bCs/>
          <w:sz w:val="24"/>
          <w:szCs w:val="24"/>
        </w:rPr>
        <w:t xml:space="preserve"> – 27</w:t>
      </w:r>
      <w:r>
        <w:rPr>
          <w:bCs/>
          <w:sz w:val="24"/>
          <w:szCs w:val="24"/>
          <w:vertAlign w:val="superscript"/>
        </w:rPr>
        <w:t>th</w:t>
      </w:r>
      <w:r>
        <w:rPr>
          <w:bCs/>
          <w:sz w:val="24"/>
          <w:szCs w:val="24"/>
        </w:rPr>
        <w:t>, 2021</w:t>
      </w:r>
    </w:p>
    <w:p w14:paraId="736D05E0" w14:textId="77777777" w:rsidR="00ED3B30" w:rsidRDefault="00ED3B30">
      <w:pPr>
        <w:pStyle w:val="CRCoverPage"/>
        <w:rPr>
          <w:rFonts w:cs="Arial"/>
          <w:b/>
          <w:bCs/>
          <w:sz w:val="24"/>
          <w:lang w:val="en-US"/>
        </w:rPr>
      </w:pPr>
    </w:p>
    <w:p w14:paraId="736D05E1" w14:textId="77777777" w:rsidR="00ED3B30" w:rsidRDefault="00834102">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t>8.3</w:t>
      </w:r>
    </w:p>
    <w:p w14:paraId="736D05E2" w14:textId="77777777" w:rsidR="00ED3B30" w:rsidRDefault="00834102">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(Nokia)</w:t>
      </w:r>
    </w:p>
    <w:p w14:paraId="736D05E3" w14:textId="77777777" w:rsidR="00ED3B30" w:rsidRDefault="00834102">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[Post-106-e-Rel17-RRC-03] Enhanced IIoT and URLLC</w:t>
      </w:r>
    </w:p>
    <w:p w14:paraId="736D05E4" w14:textId="77777777" w:rsidR="00ED3B30" w:rsidRDefault="00834102">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736D05E5" w14:textId="77777777" w:rsidR="00ED3B30" w:rsidRDefault="00834102">
      <w:pPr>
        <w:pStyle w:val="Heading1"/>
        <w:ind w:left="1276" w:hanging="1276"/>
        <w:rPr>
          <w:lang w:val="en-US"/>
        </w:rPr>
      </w:pPr>
      <w:r>
        <w:rPr>
          <w:lang w:val="en-US"/>
        </w:rPr>
        <w:t>Introduction</w:t>
      </w:r>
    </w:p>
    <w:p w14:paraId="736D05E6" w14:textId="77777777" w:rsidR="00ED3B30" w:rsidRDefault="00834102">
      <w:pPr>
        <w:rPr>
          <w:lang w:eastAsia="zh-CN"/>
        </w:rPr>
      </w:pPr>
      <w:bookmarkStart w:id="0" w:name="_Hlk510705081"/>
      <w:r>
        <w:rPr>
          <w:lang w:eastAsia="zh-CN"/>
        </w:rPr>
        <w:t xml:space="preserve">As per chairman’s guidance, the email discussion </w:t>
      </w:r>
    </w:p>
    <w:p w14:paraId="736D05E7" w14:textId="77777777" w:rsidR="00ED3B30" w:rsidRDefault="00834102">
      <w:pPr>
        <w:pStyle w:val="ListParagraph"/>
        <w:numPr>
          <w:ilvl w:val="0"/>
          <w:numId w:val="25"/>
        </w:numPr>
        <w:wordWrap w:val="0"/>
        <w:autoSpaceDE w:val="0"/>
        <w:autoSpaceDN w:val="0"/>
        <w:spacing w:before="120" w:after="120"/>
        <w:ind w:left="714" w:hanging="357"/>
        <w:contextualSpacing w:val="0"/>
      </w:pPr>
      <w:r>
        <w:rPr>
          <w:rFonts w:ascii="Arial" w:hAnsi="Arial" w:cs="Arial"/>
          <w:sz w:val="22"/>
          <w:szCs w:val="22"/>
          <w:highlight w:val="cyan"/>
        </w:rPr>
        <w:t xml:space="preserve">[Post-106-e-Rel17-RRC-03] Enhanced IIoT and URLLC </w:t>
      </w:r>
    </w:p>
    <w:p w14:paraId="736D05E8" w14:textId="77777777" w:rsidR="00ED3B30" w:rsidRDefault="00834102">
      <w:pPr>
        <w:rPr>
          <w:lang w:eastAsia="zh-CN"/>
        </w:rPr>
      </w:pPr>
      <w:r>
        <w:rPr>
          <w:lang w:eastAsia="zh-CN"/>
        </w:rPr>
        <w:t>is planned according to the following guidelines:</w:t>
      </w:r>
    </w:p>
    <w:tbl>
      <w:tblPr>
        <w:tblStyle w:val="TableGrid"/>
        <w:tblW w:w="9629" w:type="dxa"/>
        <w:tblLayout w:type="fixed"/>
        <w:tblLook w:val="04A0" w:firstRow="1" w:lastRow="0" w:firstColumn="1" w:lastColumn="0" w:noHBand="0" w:noVBand="1"/>
      </w:tblPr>
      <w:tblGrid>
        <w:gridCol w:w="9629"/>
      </w:tblGrid>
      <w:tr w:rsidR="00ED3B30" w14:paraId="736D05EB" w14:textId="77777777">
        <w:tc>
          <w:tcPr>
            <w:tcW w:w="9629" w:type="dxa"/>
          </w:tcPr>
          <w:p w14:paraId="736D05E9" w14:textId="77777777" w:rsidR="00ED3B30" w:rsidRDefault="00834102">
            <w:pPr>
              <w:rPr>
                <w:i/>
                <w:iCs/>
                <w:sz w:val="22"/>
                <w:szCs w:val="22"/>
                <w:lang w:val="en-US"/>
              </w:rPr>
            </w:pPr>
            <w:r>
              <w:rPr>
                <w:i/>
                <w:iCs/>
                <w:sz w:val="22"/>
                <w:szCs w:val="22"/>
              </w:rPr>
              <w:t xml:space="preserve">As announced during RAN1#106-e, there will be a number of email threads on Rel-17 RRC parameters. For each Rel-17 work item, the work item rapporteur will kick off the email thread. The email discussions on RRC parameters will start from </w:t>
            </w:r>
            <w:r>
              <w:rPr>
                <w:i/>
                <w:iCs/>
                <w:color w:val="FF0000"/>
                <w:sz w:val="22"/>
                <w:szCs w:val="22"/>
                <w:u w:val="single"/>
              </w:rPr>
              <w:t>September 1 until September 10</w:t>
            </w:r>
            <w:r>
              <w:rPr>
                <w:i/>
                <w:iCs/>
                <w:color w:val="FF0000"/>
                <w:sz w:val="22"/>
                <w:szCs w:val="22"/>
              </w:rPr>
              <w:t xml:space="preserve"> </w:t>
            </w:r>
            <w:r>
              <w:rPr>
                <w:i/>
                <w:iCs/>
                <w:sz w:val="22"/>
                <w:szCs w:val="22"/>
              </w:rPr>
              <w:t>(of course excluding the weekend). The purpose of these email discussions is to initiate our preparations to send the first LS to RAN2 on Rel-17 RRC parameters in October (e.g. tabulate agreed RRC parameters so far and identify ones that RAN1 should discuss whether or not to define).</w:t>
            </w:r>
          </w:p>
          <w:p w14:paraId="736D05EA" w14:textId="77777777" w:rsidR="00ED3B30" w:rsidRDefault="00834102">
            <w:pPr>
              <w:rPr>
                <w:i/>
                <w:iCs/>
                <w:sz w:val="22"/>
                <w:szCs w:val="22"/>
              </w:rPr>
            </w:pPr>
            <w:r>
              <w:rPr>
                <w:i/>
                <w:iCs/>
                <w:color w:val="FF0000"/>
                <w:sz w:val="22"/>
                <w:szCs w:val="22"/>
                <w:u w:val="single"/>
              </w:rPr>
              <w:t>Please note that RAN1 will NOT be making any decision with regards to the Rel-17 RRC parameters during the email discussions.</w:t>
            </w:r>
            <w:r>
              <w:rPr>
                <w:i/>
                <w:iCs/>
                <w:sz w:val="22"/>
                <w:szCs w:val="22"/>
              </w:rPr>
              <w:t xml:space="preserve"> Intention is to have the work item rapporteurs provide their initial assessment and collect company views if there are any. I am hoping that this discussion will help companies better prepare for RAN1#106bis-e. For each email thread, the rapporteur is to provide a </w:t>
            </w:r>
            <w:proofErr w:type="spellStart"/>
            <w:r>
              <w:rPr>
                <w:i/>
                <w:iCs/>
                <w:sz w:val="22"/>
                <w:szCs w:val="22"/>
              </w:rPr>
              <w:t>tdoc</w:t>
            </w:r>
            <w:proofErr w:type="spellEnd"/>
            <w:r>
              <w:rPr>
                <w:i/>
                <w:iCs/>
                <w:sz w:val="22"/>
                <w:szCs w:val="22"/>
              </w:rPr>
              <w:t xml:space="preserve"> collecting company views along with a draft list of RRC parameter at the end of the email discussion.</w:t>
            </w:r>
          </w:p>
        </w:tc>
      </w:tr>
    </w:tbl>
    <w:p w14:paraId="736D05EC" w14:textId="77777777" w:rsidR="00ED3B30" w:rsidRDefault="00ED3B30">
      <w:pPr>
        <w:rPr>
          <w:lang w:eastAsia="zh-CN"/>
        </w:rPr>
      </w:pPr>
    </w:p>
    <w:p w14:paraId="736D05ED" w14:textId="77777777" w:rsidR="00ED3B30" w:rsidRDefault="00834102">
      <w:pPr>
        <w:spacing w:after="0"/>
        <w:jc w:val="both"/>
        <w:rPr>
          <w:lang w:eastAsia="zh-CN"/>
        </w:rPr>
      </w:pPr>
      <w:r>
        <w:rPr>
          <w:lang w:eastAsia="zh-CN"/>
        </w:rPr>
        <w:t xml:space="preserve">This document is there to support the RAN1 email discussion on the RRC parameter list for the Rel-17 URLLC/IIoT WI. Companies are encouraged to provide their comments on the latest version of the RRC parameter sheet in the respective AI specific drafts folder and the changes to the RRC parameter sheet will only be done by the AI moderator based on the received comments in each round or iteration of email discussions on this issue. </w:t>
      </w:r>
    </w:p>
    <w:p w14:paraId="736D05EE" w14:textId="77777777" w:rsidR="00ED3B30" w:rsidRDefault="00ED3B30">
      <w:pPr>
        <w:spacing w:after="0"/>
        <w:jc w:val="both"/>
        <w:rPr>
          <w:highlight w:val="cyan"/>
          <w:lang w:eastAsia="zh-CN"/>
        </w:rPr>
      </w:pPr>
    </w:p>
    <w:p w14:paraId="736D05EF" w14:textId="77777777" w:rsidR="00ED3B30" w:rsidRDefault="00834102">
      <w:pPr>
        <w:spacing w:after="0"/>
        <w:jc w:val="both"/>
        <w:rPr>
          <w:b/>
          <w:bCs/>
          <w:u w:val="single"/>
          <w:lang w:val="en-US" w:eastAsia="zh-CN"/>
        </w:rPr>
      </w:pPr>
      <w:r>
        <w:rPr>
          <w:b/>
          <w:bCs/>
          <w:u w:val="single"/>
          <w:lang w:val="en-US" w:eastAsia="zh-CN"/>
        </w:rPr>
        <w:t xml:space="preserve">This document is structured as follows: </w:t>
      </w:r>
    </w:p>
    <w:p w14:paraId="736D05F0" w14:textId="77777777" w:rsidR="00ED3B30" w:rsidRDefault="00834102">
      <w:pPr>
        <w:pStyle w:val="ListParagraph"/>
        <w:numPr>
          <w:ilvl w:val="0"/>
          <w:numId w:val="26"/>
        </w:numPr>
        <w:spacing w:after="180"/>
        <w:rPr>
          <w:b/>
          <w:bCs/>
        </w:rPr>
      </w:pPr>
      <w:r>
        <w:t>Section 2 contains the email discussion for HARQ-ACK enhancements (AI 8.3.1.1)</w:t>
      </w:r>
    </w:p>
    <w:p w14:paraId="736D05F1" w14:textId="77777777" w:rsidR="00ED3B30" w:rsidRDefault="00834102">
      <w:pPr>
        <w:pStyle w:val="ListParagraph"/>
        <w:numPr>
          <w:ilvl w:val="0"/>
          <w:numId w:val="26"/>
        </w:numPr>
        <w:spacing w:after="180"/>
        <w:rPr>
          <w:b/>
          <w:bCs/>
        </w:rPr>
      </w:pPr>
      <w:r>
        <w:t>Section 3 contains the email discussion for CSI enhancements (AI 8.3.1.2)</w:t>
      </w:r>
    </w:p>
    <w:p w14:paraId="736D05F2" w14:textId="77777777" w:rsidR="00ED3B30" w:rsidRDefault="00834102">
      <w:pPr>
        <w:pStyle w:val="ListParagraph"/>
        <w:numPr>
          <w:ilvl w:val="0"/>
          <w:numId w:val="26"/>
        </w:numPr>
        <w:spacing w:after="180"/>
        <w:rPr>
          <w:b/>
          <w:bCs/>
        </w:rPr>
      </w:pPr>
      <w:r>
        <w:t>Section 4 contains the email discussion for NR-U enhancements (AI 8.3.2)</w:t>
      </w:r>
    </w:p>
    <w:p w14:paraId="736D05F3" w14:textId="77777777" w:rsidR="00ED3B30" w:rsidRDefault="00834102">
      <w:pPr>
        <w:pStyle w:val="ListParagraph"/>
        <w:numPr>
          <w:ilvl w:val="0"/>
          <w:numId w:val="26"/>
        </w:numPr>
        <w:spacing w:after="180"/>
        <w:rPr>
          <w:b/>
          <w:bCs/>
        </w:rPr>
      </w:pPr>
      <w:r>
        <w:t>Section 5 contains the email discussion for Intra-UE periodization enhancements (AI 8.3.3)</w:t>
      </w:r>
    </w:p>
    <w:p w14:paraId="736D05F4" w14:textId="77777777" w:rsidR="00ED3B30" w:rsidRDefault="00834102">
      <w:pPr>
        <w:pStyle w:val="ListParagraph"/>
        <w:numPr>
          <w:ilvl w:val="0"/>
          <w:numId w:val="26"/>
        </w:numPr>
        <w:spacing w:after="180"/>
        <w:rPr>
          <w:b/>
          <w:bCs/>
        </w:rPr>
      </w:pPr>
      <w:r>
        <w:t>Section 6 contains the email discussion for Other / Propagation delay compensation (AI 8.3.4)</w:t>
      </w:r>
    </w:p>
    <w:p w14:paraId="736D05F5" w14:textId="77777777" w:rsidR="00ED3B30" w:rsidRDefault="00ED3B30">
      <w:pPr>
        <w:jc w:val="both"/>
        <w:rPr>
          <w:rFonts w:eastAsia="Times New Roman"/>
          <w:lang w:val="en-US"/>
        </w:rPr>
      </w:pPr>
    </w:p>
    <w:p w14:paraId="736D05F6" w14:textId="77777777" w:rsidR="00ED3B30" w:rsidRDefault="00834102">
      <w:pPr>
        <w:pStyle w:val="Heading1"/>
        <w:numPr>
          <w:ilvl w:val="0"/>
          <w:numId w:val="27"/>
        </w:numPr>
        <w:rPr>
          <w:sz w:val="32"/>
        </w:rPr>
      </w:pPr>
      <w:bookmarkStart w:id="1" w:name="_Hlk54109260"/>
      <w:r>
        <w:rPr>
          <w:sz w:val="32"/>
        </w:rPr>
        <w:t>HARQ-ACK enhancements (AI 8.3.1.1)</w:t>
      </w:r>
    </w:p>
    <w:p w14:paraId="736D05F7" w14:textId="77777777" w:rsidR="00ED3B30" w:rsidRDefault="00834102">
      <w:pPr>
        <w:rPr>
          <w:rFonts w:ascii="Arial" w:hAnsi="Arial"/>
          <w:color w:val="FF0000"/>
          <w:sz w:val="32"/>
        </w:rPr>
      </w:pPr>
      <w:r>
        <w:rPr>
          <w:rFonts w:ascii="Arial" w:hAnsi="Arial"/>
          <w:color w:val="FF0000"/>
          <w:sz w:val="32"/>
        </w:rPr>
        <w:t>VOID</w:t>
      </w:r>
    </w:p>
    <w:p w14:paraId="736D05F8" w14:textId="77777777" w:rsidR="00ED3B30" w:rsidRDefault="00834102">
      <w:pPr>
        <w:pStyle w:val="Heading1"/>
        <w:numPr>
          <w:ilvl w:val="0"/>
          <w:numId w:val="27"/>
        </w:numPr>
        <w:rPr>
          <w:sz w:val="32"/>
          <w:szCs w:val="18"/>
        </w:rPr>
      </w:pPr>
      <w:r>
        <w:rPr>
          <w:sz w:val="32"/>
          <w:szCs w:val="18"/>
        </w:rPr>
        <w:lastRenderedPageBreak/>
        <w:t>CSI enhancements (AI 8.3.1.2)</w:t>
      </w:r>
    </w:p>
    <w:p w14:paraId="736D05F9" w14:textId="77777777" w:rsidR="00ED3B30" w:rsidRDefault="00834102">
      <w:pPr>
        <w:rPr>
          <w:rFonts w:ascii="Arial" w:hAnsi="Arial"/>
          <w:color w:val="FF0000"/>
          <w:sz w:val="32"/>
        </w:rPr>
      </w:pPr>
      <w:r>
        <w:rPr>
          <w:rFonts w:ascii="Arial" w:hAnsi="Arial"/>
          <w:color w:val="FF0000"/>
          <w:sz w:val="32"/>
        </w:rPr>
        <w:t>VOID</w:t>
      </w:r>
    </w:p>
    <w:p w14:paraId="736D05FA" w14:textId="77777777" w:rsidR="00ED3B30" w:rsidRDefault="00834102">
      <w:pPr>
        <w:pStyle w:val="Heading1"/>
        <w:numPr>
          <w:ilvl w:val="0"/>
          <w:numId w:val="27"/>
        </w:numPr>
        <w:rPr>
          <w:sz w:val="32"/>
        </w:rPr>
      </w:pPr>
      <w:r>
        <w:rPr>
          <w:sz w:val="32"/>
        </w:rPr>
        <w:t>NR-U enhancements (AI 8.3.2)</w:t>
      </w:r>
    </w:p>
    <w:p w14:paraId="736D05FB" w14:textId="77777777" w:rsidR="00ED3B30" w:rsidRDefault="00834102">
      <w:pPr>
        <w:keepNext/>
        <w:keepLines/>
        <w:numPr>
          <w:ilvl w:val="1"/>
          <w:numId w:val="28"/>
        </w:numPr>
        <w:spacing w:before="180"/>
        <w:outlineLvl w:val="1"/>
        <w:rPr>
          <w:rFonts w:ascii="Arial" w:hAnsi="Arial"/>
          <w:sz w:val="32"/>
        </w:rPr>
      </w:pPr>
      <w:r>
        <w:rPr>
          <w:rFonts w:ascii="Arial" w:hAnsi="Arial"/>
          <w:sz w:val="32"/>
        </w:rPr>
        <w:t>Channel occupancy initiated by UE</w:t>
      </w:r>
    </w:p>
    <w:p w14:paraId="736D05FC" w14:textId="77777777" w:rsidR="00ED3B30" w:rsidRDefault="00834102">
      <w:pPr>
        <w:rPr>
          <w:lang w:eastAsia="sv-SE"/>
        </w:rPr>
      </w:pPr>
      <w:r>
        <w:rPr>
          <w:lang w:eastAsia="sv-SE"/>
        </w:rPr>
        <w:t>The RRC parameter ‘</w:t>
      </w:r>
      <w:proofErr w:type="spellStart"/>
      <w:r>
        <w:rPr>
          <w:lang w:eastAsia="sv-SE"/>
        </w:rPr>
        <w:t>ue-SemiStaticChannelAccessConfig</w:t>
      </w:r>
      <w:proofErr w:type="spellEnd"/>
      <w:r>
        <w:rPr>
          <w:lang w:eastAsia="sv-SE"/>
        </w:rPr>
        <w:t>’ that includes periodicity and offset of periodic channel occupancy initiated by UE is introduced to enable UE-initiated COT inRel-17. The parameter is UE-specific and configured per cell. More details are provided in the Excel sheet where the main descriptions are shown below:</w:t>
      </w:r>
    </w:p>
    <w:tbl>
      <w:tblPr>
        <w:tblW w:w="95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72"/>
        <w:gridCol w:w="4669"/>
        <w:gridCol w:w="2082"/>
      </w:tblGrid>
      <w:tr w:rsidR="00ED3B30" w14:paraId="736D0600" w14:textId="77777777">
        <w:trPr>
          <w:trHeight w:val="752"/>
        </w:trPr>
        <w:tc>
          <w:tcPr>
            <w:tcW w:w="2772" w:type="dxa"/>
            <w:shd w:val="clear" w:color="000000" w:fill="00B0F0"/>
            <w:vAlign w:val="center"/>
          </w:tcPr>
          <w:p w14:paraId="736D05FD" w14:textId="77777777" w:rsidR="00ED3B30" w:rsidRDefault="00834102">
            <w:pPr>
              <w:overflowPunct/>
              <w:autoSpaceDE/>
              <w:autoSpaceDN/>
              <w:adjustRightInd/>
              <w:spacing w:after="0"/>
              <w:textAlignment w:val="auto"/>
              <w:rPr>
                <w:rFonts w:ascii="Arial" w:eastAsia="Times New Roman" w:hAnsi="Arial" w:cs="Arial"/>
                <w:b/>
                <w:bCs/>
                <w:color w:val="FFFFFF"/>
                <w:lang w:val="en-US" w:eastAsia="sv-SE"/>
              </w:rPr>
            </w:pPr>
            <w:r>
              <w:rPr>
                <w:rFonts w:ascii="Arial" w:eastAsia="Times New Roman" w:hAnsi="Arial" w:cs="Arial"/>
                <w:b/>
                <w:bCs/>
                <w:color w:val="FFFFFF"/>
                <w:lang w:val="en-US" w:eastAsia="sv-SE"/>
              </w:rPr>
              <w:t>Parameter name in the spec</w:t>
            </w:r>
          </w:p>
        </w:tc>
        <w:tc>
          <w:tcPr>
            <w:tcW w:w="4669" w:type="dxa"/>
            <w:shd w:val="clear" w:color="000000" w:fill="00B0F0"/>
            <w:vAlign w:val="center"/>
          </w:tcPr>
          <w:p w14:paraId="736D05FE" w14:textId="77777777" w:rsidR="00ED3B30" w:rsidRDefault="00834102">
            <w:pPr>
              <w:overflowPunct/>
              <w:autoSpaceDE/>
              <w:autoSpaceDN/>
              <w:adjustRightInd/>
              <w:spacing w:after="0"/>
              <w:textAlignment w:val="auto"/>
              <w:rPr>
                <w:rFonts w:ascii="Arial" w:eastAsia="Times New Roman" w:hAnsi="Arial" w:cs="Arial"/>
                <w:b/>
                <w:bCs/>
                <w:color w:val="FFFFFF"/>
                <w:lang w:val="sv-SE" w:eastAsia="sv-SE"/>
              </w:rPr>
            </w:pPr>
            <w:r>
              <w:rPr>
                <w:rFonts w:ascii="Arial" w:eastAsia="Times New Roman" w:hAnsi="Arial" w:cs="Arial"/>
                <w:b/>
                <w:bCs/>
                <w:color w:val="FFFFFF"/>
                <w:lang w:val="sv-SE" w:eastAsia="sv-SE"/>
              </w:rPr>
              <w:t>Description</w:t>
            </w:r>
          </w:p>
        </w:tc>
        <w:tc>
          <w:tcPr>
            <w:tcW w:w="2082" w:type="dxa"/>
            <w:shd w:val="clear" w:color="000000" w:fill="00B0F0"/>
            <w:vAlign w:val="center"/>
          </w:tcPr>
          <w:p w14:paraId="736D05FF" w14:textId="77777777" w:rsidR="00ED3B30" w:rsidRDefault="00834102">
            <w:pPr>
              <w:overflowPunct/>
              <w:autoSpaceDE/>
              <w:autoSpaceDN/>
              <w:adjustRightInd/>
              <w:spacing w:after="0"/>
              <w:textAlignment w:val="auto"/>
              <w:rPr>
                <w:rFonts w:ascii="Arial" w:eastAsia="Times New Roman" w:hAnsi="Arial" w:cs="Arial"/>
                <w:b/>
                <w:bCs/>
                <w:color w:val="FFFFFF"/>
                <w:lang w:val="sv-SE" w:eastAsia="sv-SE"/>
              </w:rPr>
            </w:pPr>
            <w:r>
              <w:rPr>
                <w:rFonts w:ascii="Arial" w:eastAsia="Times New Roman" w:hAnsi="Arial" w:cs="Arial"/>
                <w:b/>
                <w:bCs/>
                <w:color w:val="FFFFFF"/>
                <w:lang w:val="sv-SE" w:eastAsia="sv-SE"/>
              </w:rPr>
              <w:t>Value range</w:t>
            </w:r>
          </w:p>
        </w:tc>
      </w:tr>
      <w:tr w:rsidR="00ED3B30" w14:paraId="736D0605" w14:textId="77777777">
        <w:trPr>
          <w:trHeight w:val="590"/>
        </w:trPr>
        <w:tc>
          <w:tcPr>
            <w:tcW w:w="2772" w:type="dxa"/>
            <w:shd w:val="clear" w:color="auto" w:fill="auto"/>
            <w:vAlign w:val="center"/>
          </w:tcPr>
          <w:p w14:paraId="736D0601" w14:textId="77777777" w:rsidR="00ED3B30" w:rsidRDefault="00834102">
            <w:pPr>
              <w:overflowPunct/>
              <w:autoSpaceDE/>
              <w:autoSpaceDN/>
              <w:adjustRightInd/>
              <w:spacing w:after="0"/>
              <w:textAlignment w:val="auto"/>
              <w:rPr>
                <w:rFonts w:ascii="Arial" w:eastAsia="Times New Roman" w:hAnsi="Arial" w:cs="Arial"/>
                <w:color w:val="000000"/>
                <w:sz w:val="18"/>
                <w:szCs w:val="18"/>
                <w:lang w:val="sv-SE" w:eastAsia="sv-SE"/>
              </w:rPr>
            </w:pPr>
            <w:r>
              <w:rPr>
                <w:rFonts w:ascii="Arial" w:eastAsia="Times New Roman" w:hAnsi="Arial" w:cs="Arial"/>
                <w:color w:val="000000"/>
                <w:sz w:val="18"/>
                <w:szCs w:val="18"/>
                <w:lang w:val="sv-SE" w:eastAsia="sv-SE"/>
              </w:rPr>
              <w:t>ue-SemiStaticChannelAccessConfig</w:t>
            </w:r>
          </w:p>
        </w:tc>
        <w:tc>
          <w:tcPr>
            <w:tcW w:w="4669" w:type="dxa"/>
            <w:shd w:val="clear" w:color="auto" w:fill="auto"/>
          </w:tcPr>
          <w:p w14:paraId="736D0602" w14:textId="77777777" w:rsidR="00ED3B30" w:rsidRDefault="00834102">
            <w:pPr>
              <w:overflowPunct/>
              <w:autoSpaceDE/>
              <w:autoSpaceDN/>
              <w:adjustRightInd/>
              <w:spacing w:after="0"/>
              <w:textAlignment w:val="auto"/>
              <w:rPr>
                <w:rFonts w:ascii="Arial" w:hAnsi="Arial" w:cs="Arial"/>
                <w:color w:val="000000"/>
                <w:sz w:val="18"/>
                <w:szCs w:val="18"/>
                <w:lang w:val="en-US"/>
              </w:rPr>
            </w:pPr>
            <w:r>
              <w:rPr>
                <w:rFonts w:ascii="Arial" w:hAnsi="Arial" w:cs="Arial"/>
                <w:color w:val="000000"/>
                <w:sz w:val="18"/>
                <w:szCs w:val="18"/>
              </w:rPr>
              <w:t xml:space="preserve">The configuration is conditional on presence of </w:t>
            </w:r>
            <w:r>
              <w:rPr>
                <w:rFonts w:ascii="Arial" w:hAnsi="Arial" w:cs="Arial"/>
                <w:i/>
                <w:iCs/>
                <w:color w:val="000000"/>
                <w:sz w:val="18"/>
                <w:szCs w:val="18"/>
              </w:rPr>
              <w:t>SemiStaticChannelAccessConfig-r16</w:t>
            </w:r>
            <w:r>
              <w:rPr>
                <w:rFonts w:ascii="Arial" w:hAnsi="Arial" w:cs="Arial"/>
                <w:color w:val="000000"/>
                <w:sz w:val="18"/>
                <w:szCs w:val="18"/>
              </w:rPr>
              <w:t xml:space="preserve">. If </w:t>
            </w:r>
            <w:r>
              <w:rPr>
                <w:rFonts w:ascii="Arial" w:hAnsi="Arial" w:cs="Arial"/>
                <w:i/>
                <w:iCs/>
                <w:color w:val="000000"/>
                <w:sz w:val="18"/>
                <w:szCs w:val="18"/>
              </w:rPr>
              <w:t>SemiStaticChannelAccessConfig-r16</w:t>
            </w:r>
            <w:r>
              <w:rPr>
                <w:rFonts w:ascii="Arial" w:hAnsi="Arial" w:cs="Arial"/>
                <w:color w:val="000000"/>
                <w:sz w:val="18"/>
                <w:szCs w:val="18"/>
              </w:rPr>
              <w:t xml:space="preserve"> is absent, this configuration is ignored. </w:t>
            </w:r>
            <w:r>
              <w:rPr>
                <w:rFonts w:ascii="Arial" w:hAnsi="Arial" w:cs="Arial"/>
                <w:color w:val="000000"/>
                <w:sz w:val="18"/>
                <w:szCs w:val="18"/>
              </w:rPr>
              <w:br/>
              <w:t xml:space="preserve">When the configuration is applicable, the UE operates in semi-static channel access mode and can initiate a channel occupancy periodically as described in TS37.213 </w:t>
            </w:r>
            <w:r>
              <w:rPr>
                <w:rFonts w:ascii="Arial" w:hAnsi="Arial" w:cs="Arial"/>
                <w:color w:val="FF0000"/>
                <w:sz w:val="18"/>
                <w:szCs w:val="18"/>
              </w:rPr>
              <w:t xml:space="preserve">[Clause </w:t>
            </w:r>
            <w:proofErr w:type="spellStart"/>
            <w:r>
              <w:rPr>
                <w:rFonts w:ascii="Arial" w:hAnsi="Arial" w:cs="Arial"/>
                <w:color w:val="FF0000"/>
                <w:sz w:val="18"/>
                <w:szCs w:val="18"/>
              </w:rPr>
              <w:t>x.x</w:t>
            </w:r>
            <w:proofErr w:type="spellEnd"/>
            <w:r>
              <w:rPr>
                <w:rFonts w:ascii="Arial" w:hAnsi="Arial" w:cs="Arial"/>
                <w:color w:val="FF0000"/>
                <w:sz w:val="18"/>
                <w:szCs w:val="18"/>
              </w:rPr>
              <w:t>]</w:t>
            </w:r>
            <w:r>
              <w:rPr>
                <w:rFonts w:ascii="Arial" w:hAnsi="Arial" w:cs="Arial"/>
                <w:color w:val="000000"/>
                <w:sz w:val="18"/>
                <w:szCs w:val="18"/>
              </w:rPr>
              <w:t>.</w:t>
            </w:r>
          </w:p>
          <w:p w14:paraId="736D0603" w14:textId="77777777" w:rsidR="00ED3B30" w:rsidRDefault="00ED3B30">
            <w:pPr>
              <w:overflowPunct/>
              <w:autoSpaceDE/>
              <w:autoSpaceDN/>
              <w:adjustRightInd/>
              <w:spacing w:after="0"/>
              <w:textAlignment w:val="auto"/>
              <w:rPr>
                <w:rFonts w:ascii="Arial" w:eastAsia="Times New Roman" w:hAnsi="Arial" w:cs="Arial"/>
                <w:color w:val="000000"/>
                <w:sz w:val="18"/>
                <w:szCs w:val="18"/>
                <w:lang w:val="en-US" w:eastAsia="sv-SE"/>
              </w:rPr>
            </w:pPr>
          </w:p>
        </w:tc>
        <w:tc>
          <w:tcPr>
            <w:tcW w:w="2082" w:type="dxa"/>
            <w:shd w:val="clear" w:color="auto" w:fill="auto"/>
          </w:tcPr>
          <w:p w14:paraId="736D0604" w14:textId="77777777" w:rsidR="00ED3B30" w:rsidRDefault="00834102">
            <w:pPr>
              <w:overflowPunct/>
              <w:autoSpaceDE/>
              <w:autoSpaceDN/>
              <w:adjustRightInd/>
              <w:spacing w:after="0"/>
              <w:textAlignment w:val="auto"/>
              <w:rPr>
                <w:rFonts w:ascii="Arial" w:eastAsia="Times New Roman" w:hAnsi="Arial" w:cs="Arial"/>
                <w:color w:val="000000"/>
                <w:sz w:val="18"/>
                <w:szCs w:val="18"/>
                <w:lang w:val="sv-SE" w:eastAsia="sv-SE"/>
              </w:rPr>
            </w:pPr>
            <w:r>
              <w:rPr>
                <w:rFonts w:ascii="Arial" w:eastAsia="Times New Roman" w:hAnsi="Arial" w:cs="Arial"/>
                <w:color w:val="000000"/>
                <w:sz w:val="18"/>
                <w:szCs w:val="18"/>
                <w:lang w:val="sv-SE" w:eastAsia="sv-SE"/>
              </w:rPr>
              <w:t>(ue-Period, ue-Offset)</w:t>
            </w:r>
          </w:p>
        </w:tc>
      </w:tr>
      <w:tr w:rsidR="00ED3B30" w14:paraId="736D060A" w14:textId="77777777">
        <w:trPr>
          <w:trHeight w:val="590"/>
        </w:trPr>
        <w:tc>
          <w:tcPr>
            <w:tcW w:w="2772" w:type="dxa"/>
            <w:shd w:val="clear" w:color="auto" w:fill="auto"/>
            <w:vAlign w:val="center"/>
          </w:tcPr>
          <w:p w14:paraId="736D0606" w14:textId="77777777" w:rsidR="00ED3B30" w:rsidRDefault="00834102">
            <w:pPr>
              <w:overflowPunct/>
              <w:autoSpaceDE/>
              <w:autoSpaceDN/>
              <w:adjustRightInd/>
              <w:spacing w:after="0"/>
              <w:textAlignment w:val="auto"/>
              <w:rPr>
                <w:rFonts w:ascii="Arial" w:eastAsia="Times New Roman" w:hAnsi="Arial" w:cs="Arial"/>
                <w:color w:val="000000"/>
                <w:sz w:val="18"/>
                <w:szCs w:val="18"/>
                <w:lang w:val="sv-SE" w:eastAsia="sv-SE"/>
              </w:rPr>
            </w:pPr>
            <w:r>
              <w:rPr>
                <w:rFonts w:ascii="Arial" w:eastAsia="Times New Roman" w:hAnsi="Arial" w:cs="Arial"/>
                <w:color w:val="000000"/>
                <w:sz w:val="18"/>
                <w:szCs w:val="18"/>
                <w:lang w:val="sv-SE" w:eastAsia="sv-SE"/>
              </w:rPr>
              <w:t>ue-Period</w:t>
            </w:r>
          </w:p>
        </w:tc>
        <w:tc>
          <w:tcPr>
            <w:tcW w:w="4669" w:type="dxa"/>
            <w:shd w:val="clear" w:color="auto" w:fill="auto"/>
          </w:tcPr>
          <w:p w14:paraId="736D0607" w14:textId="77777777" w:rsidR="00ED3B30" w:rsidRDefault="00834102">
            <w:pPr>
              <w:overflowPunct/>
              <w:autoSpaceDE/>
              <w:autoSpaceDN/>
              <w:adjustRightInd/>
              <w:spacing w:after="0"/>
              <w:textAlignment w:val="auto"/>
              <w:rPr>
                <w:rFonts w:ascii="Arial" w:hAnsi="Arial" w:cs="Arial"/>
                <w:sz w:val="18"/>
                <w:szCs w:val="18"/>
                <w:lang w:val="en-US"/>
              </w:rPr>
            </w:pPr>
            <w:r>
              <w:rPr>
                <w:rFonts w:ascii="Arial" w:hAnsi="Arial" w:cs="Arial"/>
                <w:sz w:val="18"/>
                <w:szCs w:val="18"/>
              </w:rPr>
              <w:t xml:space="preserve">Added in </w:t>
            </w:r>
            <w:proofErr w:type="spellStart"/>
            <w:r>
              <w:rPr>
                <w:rFonts w:ascii="Arial" w:hAnsi="Arial" w:cs="Arial"/>
                <w:sz w:val="18"/>
                <w:szCs w:val="18"/>
              </w:rPr>
              <w:t>ue-SemiStaticChannelAccessConfig</w:t>
            </w:r>
            <w:proofErr w:type="spellEnd"/>
            <w:r>
              <w:rPr>
                <w:rFonts w:ascii="Arial" w:hAnsi="Arial" w:cs="Arial"/>
                <w:sz w:val="18"/>
                <w:szCs w:val="18"/>
              </w:rPr>
              <w:t xml:space="preserve">. </w:t>
            </w:r>
            <w:r>
              <w:rPr>
                <w:rFonts w:ascii="Arial" w:hAnsi="Arial" w:cs="Arial"/>
                <w:sz w:val="18"/>
                <w:szCs w:val="18"/>
              </w:rPr>
              <w:br/>
            </w:r>
            <w:proofErr w:type="spellStart"/>
            <w:r>
              <w:rPr>
                <w:rFonts w:ascii="Arial" w:hAnsi="Arial" w:cs="Arial"/>
                <w:sz w:val="18"/>
                <w:szCs w:val="18"/>
              </w:rPr>
              <w:t>ue</w:t>
            </w:r>
            <w:proofErr w:type="spellEnd"/>
            <w:r>
              <w:rPr>
                <w:rFonts w:ascii="Arial" w:hAnsi="Arial" w:cs="Arial"/>
                <w:sz w:val="18"/>
                <w:szCs w:val="18"/>
              </w:rPr>
              <w:t xml:space="preserve">-Period is the period of a channel occupancy that the UE can initiate as described in TS37.213 </w:t>
            </w:r>
            <w:r>
              <w:rPr>
                <w:rFonts w:ascii="Arial" w:hAnsi="Arial" w:cs="Arial"/>
                <w:color w:val="FF0000"/>
                <w:sz w:val="18"/>
                <w:szCs w:val="18"/>
              </w:rPr>
              <w:t xml:space="preserve">[Clause </w:t>
            </w:r>
            <w:proofErr w:type="spellStart"/>
            <w:r>
              <w:rPr>
                <w:rFonts w:ascii="Arial" w:hAnsi="Arial" w:cs="Arial"/>
                <w:color w:val="FF0000"/>
                <w:sz w:val="18"/>
                <w:szCs w:val="18"/>
              </w:rPr>
              <w:t>x.x</w:t>
            </w:r>
            <w:proofErr w:type="spellEnd"/>
            <w:r>
              <w:rPr>
                <w:rFonts w:ascii="Arial" w:hAnsi="Arial" w:cs="Arial"/>
                <w:color w:val="FF0000"/>
                <w:sz w:val="18"/>
                <w:szCs w:val="18"/>
              </w:rPr>
              <w:t>]</w:t>
            </w:r>
            <w:r>
              <w:rPr>
                <w:rFonts w:ascii="Arial" w:hAnsi="Arial" w:cs="Arial"/>
                <w:sz w:val="18"/>
                <w:szCs w:val="18"/>
              </w:rPr>
              <w:t xml:space="preserve">.  </w:t>
            </w:r>
            <w:proofErr w:type="spellStart"/>
            <w:r>
              <w:rPr>
                <w:rFonts w:ascii="Arial" w:hAnsi="Arial" w:cs="Arial"/>
                <w:sz w:val="18"/>
                <w:szCs w:val="18"/>
              </w:rPr>
              <w:t>ue</w:t>
            </w:r>
            <w:proofErr w:type="spellEnd"/>
            <w:r>
              <w:rPr>
                <w:rFonts w:ascii="Arial" w:hAnsi="Arial" w:cs="Arial"/>
                <w:sz w:val="18"/>
                <w:szCs w:val="18"/>
              </w:rPr>
              <w:t xml:space="preserve">-Period can be configured independently from </w:t>
            </w:r>
            <w:r>
              <w:rPr>
                <w:rFonts w:ascii="Arial" w:hAnsi="Arial" w:cs="Arial"/>
                <w:i/>
                <w:iCs/>
                <w:sz w:val="18"/>
                <w:szCs w:val="18"/>
              </w:rPr>
              <w:t>period</w:t>
            </w:r>
            <w:r>
              <w:rPr>
                <w:rFonts w:ascii="Arial" w:hAnsi="Arial" w:cs="Arial"/>
                <w:sz w:val="18"/>
                <w:szCs w:val="18"/>
              </w:rPr>
              <w:t xml:space="preserve"> configured in </w:t>
            </w:r>
            <w:r>
              <w:rPr>
                <w:rFonts w:ascii="Arial" w:hAnsi="Arial" w:cs="Arial"/>
                <w:i/>
                <w:iCs/>
                <w:sz w:val="18"/>
                <w:szCs w:val="18"/>
              </w:rPr>
              <w:t>SemiStaticChannelAccessConfig-r16</w:t>
            </w:r>
            <w:r>
              <w:rPr>
                <w:rFonts w:ascii="Arial" w:hAnsi="Arial" w:cs="Arial"/>
                <w:sz w:val="18"/>
                <w:szCs w:val="18"/>
              </w:rPr>
              <w:t xml:space="preserve"> if the UE indicates the corresponding capability. Otherwise, </w:t>
            </w:r>
            <w:proofErr w:type="spellStart"/>
            <w:r>
              <w:rPr>
                <w:rFonts w:ascii="Arial" w:hAnsi="Arial" w:cs="Arial"/>
                <w:sz w:val="18"/>
                <w:szCs w:val="18"/>
              </w:rPr>
              <w:t>ue</w:t>
            </w:r>
            <w:proofErr w:type="spellEnd"/>
            <w:r>
              <w:rPr>
                <w:rFonts w:ascii="Arial" w:hAnsi="Arial" w:cs="Arial"/>
                <w:sz w:val="18"/>
                <w:szCs w:val="18"/>
              </w:rPr>
              <w:t xml:space="preserve">-Period shall be </w:t>
            </w:r>
            <w:proofErr w:type="spellStart"/>
            <w:r>
              <w:rPr>
                <w:rFonts w:ascii="Arial" w:hAnsi="Arial" w:cs="Arial"/>
                <w:sz w:val="18"/>
                <w:szCs w:val="18"/>
              </w:rPr>
              <w:t>confiugred</w:t>
            </w:r>
            <w:proofErr w:type="spellEnd"/>
            <w:r>
              <w:rPr>
                <w:rFonts w:ascii="Arial" w:hAnsi="Arial" w:cs="Arial"/>
                <w:sz w:val="18"/>
                <w:szCs w:val="18"/>
              </w:rPr>
              <w:t xml:space="preserve"> with a value that is the same, or integer multiple of, or inter factor of the value </w:t>
            </w:r>
            <w:proofErr w:type="spellStart"/>
            <w:r>
              <w:rPr>
                <w:rFonts w:ascii="Arial" w:hAnsi="Arial" w:cs="Arial"/>
                <w:sz w:val="18"/>
                <w:szCs w:val="18"/>
              </w:rPr>
              <w:t>configred</w:t>
            </w:r>
            <w:proofErr w:type="spellEnd"/>
            <w:r>
              <w:rPr>
                <w:rFonts w:ascii="Arial" w:hAnsi="Arial" w:cs="Arial"/>
                <w:sz w:val="18"/>
                <w:szCs w:val="18"/>
              </w:rPr>
              <w:t xml:space="preserve"> for </w:t>
            </w:r>
            <w:r>
              <w:rPr>
                <w:rFonts w:ascii="Arial" w:hAnsi="Arial" w:cs="Arial"/>
                <w:i/>
                <w:iCs/>
                <w:sz w:val="18"/>
                <w:szCs w:val="18"/>
              </w:rPr>
              <w:t>period</w:t>
            </w:r>
            <w:r>
              <w:rPr>
                <w:rFonts w:ascii="Arial" w:hAnsi="Arial" w:cs="Arial"/>
                <w:sz w:val="18"/>
                <w:szCs w:val="18"/>
              </w:rPr>
              <w:t xml:space="preserve"> in </w:t>
            </w:r>
            <w:r>
              <w:rPr>
                <w:rFonts w:ascii="Arial" w:hAnsi="Arial" w:cs="Arial"/>
                <w:i/>
                <w:iCs/>
                <w:sz w:val="18"/>
                <w:szCs w:val="18"/>
              </w:rPr>
              <w:t>SemiStaticChannelAccessConfig-r16</w:t>
            </w:r>
            <w:r>
              <w:rPr>
                <w:rFonts w:ascii="Arial" w:hAnsi="Arial" w:cs="Arial"/>
                <w:sz w:val="18"/>
                <w:szCs w:val="18"/>
              </w:rPr>
              <w:t>.</w:t>
            </w:r>
          </w:p>
          <w:p w14:paraId="736D0608" w14:textId="77777777" w:rsidR="00ED3B30" w:rsidRDefault="00ED3B30">
            <w:pPr>
              <w:overflowPunct/>
              <w:autoSpaceDE/>
              <w:autoSpaceDN/>
              <w:adjustRightInd/>
              <w:spacing w:after="0"/>
              <w:textAlignment w:val="auto"/>
              <w:rPr>
                <w:rFonts w:ascii="Arial" w:eastAsia="Times New Roman" w:hAnsi="Arial" w:cs="Arial"/>
                <w:sz w:val="18"/>
                <w:szCs w:val="18"/>
                <w:lang w:val="en-US" w:eastAsia="sv-SE"/>
              </w:rPr>
            </w:pPr>
          </w:p>
        </w:tc>
        <w:tc>
          <w:tcPr>
            <w:tcW w:w="2082" w:type="dxa"/>
            <w:shd w:val="clear" w:color="auto" w:fill="auto"/>
            <w:vAlign w:val="center"/>
          </w:tcPr>
          <w:p w14:paraId="736D0609" w14:textId="77777777" w:rsidR="00ED3B30" w:rsidRDefault="00834102">
            <w:pPr>
              <w:overflowPunct/>
              <w:autoSpaceDE/>
              <w:autoSpaceDN/>
              <w:adjustRightInd/>
              <w:spacing w:after="0"/>
              <w:textAlignment w:val="auto"/>
              <w:rPr>
                <w:rFonts w:ascii="Arial" w:eastAsia="Times New Roman" w:hAnsi="Arial" w:cs="Arial"/>
                <w:color w:val="000000"/>
                <w:sz w:val="18"/>
                <w:szCs w:val="18"/>
                <w:lang w:val="en-US" w:eastAsia="sv-SE"/>
              </w:rPr>
            </w:pPr>
            <w:r>
              <w:rPr>
                <w:rFonts w:ascii="Arial" w:eastAsia="Times New Roman" w:hAnsi="Arial" w:cs="Arial"/>
                <w:color w:val="000000"/>
                <w:sz w:val="18"/>
                <w:szCs w:val="18"/>
                <w:lang w:val="en-US" w:eastAsia="sv-SE"/>
              </w:rPr>
              <w:t>{1ms, 2ms, 2.5ms, 4ms, 5ms, 10ms}</w:t>
            </w:r>
          </w:p>
        </w:tc>
      </w:tr>
      <w:tr w:rsidR="00ED3B30" w14:paraId="736D060F" w14:textId="77777777">
        <w:trPr>
          <w:trHeight w:val="590"/>
        </w:trPr>
        <w:tc>
          <w:tcPr>
            <w:tcW w:w="2772" w:type="dxa"/>
            <w:shd w:val="clear" w:color="auto" w:fill="auto"/>
            <w:vAlign w:val="center"/>
          </w:tcPr>
          <w:p w14:paraId="736D060B" w14:textId="77777777" w:rsidR="00ED3B30" w:rsidRDefault="00834102">
            <w:pPr>
              <w:overflowPunct/>
              <w:autoSpaceDE/>
              <w:autoSpaceDN/>
              <w:adjustRightInd/>
              <w:spacing w:after="0"/>
              <w:textAlignment w:val="auto"/>
              <w:rPr>
                <w:rFonts w:ascii="Arial" w:eastAsia="Times New Roman" w:hAnsi="Arial" w:cs="Arial"/>
                <w:color w:val="000000"/>
                <w:sz w:val="18"/>
                <w:szCs w:val="18"/>
                <w:lang w:val="sv-SE" w:eastAsia="sv-SE"/>
              </w:rPr>
            </w:pPr>
            <w:r>
              <w:rPr>
                <w:rFonts w:ascii="Arial" w:eastAsia="Times New Roman" w:hAnsi="Arial" w:cs="Arial"/>
                <w:color w:val="000000"/>
                <w:sz w:val="18"/>
                <w:szCs w:val="18"/>
                <w:lang w:val="sv-SE" w:eastAsia="sv-SE"/>
              </w:rPr>
              <w:t>ue-Offset</w:t>
            </w:r>
          </w:p>
        </w:tc>
        <w:tc>
          <w:tcPr>
            <w:tcW w:w="4669" w:type="dxa"/>
            <w:shd w:val="clear" w:color="auto" w:fill="auto"/>
          </w:tcPr>
          <w:p w14:paraId="736D060C" w14:textId="77777777" w:rsidR="00ED3B30" w:rsidRDefault="00834102">
            <w:pPr>
              <w:overflowPunct/>
              <w:autoSpaceDE/>
              <w:autoSpaceDN/>
              <w:adjustRightInd/>
              <w:spacing w:after="0"/>
              <w:textAlignment w:val="auto"/>
              <w:rPr>
                <w:rFonts w:ascii="Arial" w:hAnsi="Arial" w:cs="Arial"/>
                <w:sz w:val="18"/>
                <w:szCs w:val="18"/>
                <w:lang w:val="en-US"/>
              </w:rPr>
            </w:pPr>
            <w:r>
              <w:rPr>
                <w:rFonts w:ascii="Arial" w:hAnsi="Arial" w:cs="Arial"/>
                <w:sz w:val="18"/>
                <w:szCs w:val="18"/>
              </w:rPr>
              <w:t xml:space="preserve">Added in </w:t>
            </w:r>
            <w:proofErr w:type="spellStart"/>
            <w:r>
              <w:rPr>
                <w:rFonts w:ascii="Arial" w:hAnsi="Arial" w:cs="Arial"/>
                <w:sz w:val="18"/>
                <w:szCs w:val="18"/>
              </w:rPr>
              <w:t>ue-SemiStaticChannelAccessConfig</w:t>
            </w:r>
            <w:proofErr w:type="spellEnd"/>
            <w:r>
              <w:rPr>
                <w:rFonts w:ascii="Arial" w:hAnsi="Arial" w:cs="Arial"/>
                <w:sz w:val="18"/>
                <w:szCs w:val="18"/>
              </w:rPr>
              <w:t xml:space="preserve">. </w:t>
            </w:r>
            <w:r>
              <w:rPr>
                <w:rFonts w:ascii="Arial" w:hAnsi="Arial" w:cs="Arial"/>
                <w:sz w:val="18"/>
                <w:szCs w:val="18"/>
              </w:rPr>
              <w:br/>
            </w:r>
            <w:proofErr w:type="spellStart"/>
            <w:r>
              <w:rPr>
                <w:rFonts w:ascii="Arial" w:hAnsi="Arial" w:cs="Arial"/>
                <w:sz w:val="18"/>
                <w:szCs w:val="18"/>
              </w:rPr>
              <w:t>ue</w:t>
            </w:r>
            <w:proofErr w:type="spellEnd"/>
            <w:r>
              <w:rPr>
                <w:rFonts w:ascii="Arial" w:hAnsi="Arial" w:cs="Arial"/>
                <w:sz w:val="18"/>
                <w:szCs w:val="18"/>
              </w:rPr>
              <w:t>-Offset is the number of symbols from the beginning of the closest even indexed radio frame to the start of the first period that the UE can initiate a channel occupancy as described in TS37.213</w:t>
            </w:r>
            <w:r>
              <w:rPr>
                <w:rFonts w:ascii="Arial" w:hAnsi="Arial" w:cs="Arial"/>
                <w:color w:val="FF0000"/>
                <w:sz w:val="18"/>
                <w:szCs w:val="18"/>
              </w:rPr>
              <w:t xml:space="preserve"> [Clause </w:t>
            </w:r>
            <w:proofErr w:type="spellStart"/>
            <w:r>
              <w:rPr>
                <w:rFonts w:ascii="Arial" w:hAnsi="Arial" w:cs="Arial"/>
                <w:color w:val="FF0000"/>
                <w:sz w:val="18"/>
                <w:szCs w:val="18"/>
              </w:rPr>
              <w:t>x.x</w:t>
            </w:r>
            <w:proofErr w:type="spellEnd"/>
            <w:r>
              <w:rPr>
                <w:rFonts w:ascii="Arial" w:hAnsi="Arial" w:cs="Arial"/>
                <w:color w:val="FF0000"/>
                <w:sz w:val="18"/>
                <w:szCs w:val="18"/>
              </w:rPr>
              <w:t>]</w:t>
            </w:r>
            <w:r>
              <w:rPr>
                <w:rFonts w:ascii="Arial" w:hAnsi="Arial" w:cs="Arial"/>
                <w:sz w:val="18"/>
                <w:szCs w:val="18"/>
              </w:rPr>
              <w:t xml:space="preserve">. </w:t>
            </w:r>
            <w:r>
              <w:rPr>
                <w:rFonts w:ascii="Arial" w:hAnsi="Arial" w:cs="Arial"/>
                <w:sz w:val="18"/>
                <w:szCs w:val="18"/>
              </w:rPr>
              <w:br/>
              <w:t xml:space="preserve">The maximum </w:t>
            </w:r>
            <w:proofErr w:type="spellStart"/>
            <w:r>
              <w:rPr>
                <w:rFonts w:ascii="Arial" w:hAnsi="Arial" w:cs="Arial"/>
                <w:sz w:val="18"/>
                <w:szCs w:val="18"/>
              </w:rPr>
              <w:t>ue</w:t>
            </w:r>
            <w:proofErr w:type="spellEnd"/>
            <w:r>
              <w:rPr>
                <w:rFonts w:ascii="Arial" w:hAnsi="Arial" w:cs="Arial"/>
                <w:sz w:val="18"/>
                <w:szCs w:val="18"/>
              </w:rPr>
              <w:t>-Offset value is 279, 559 and 1119 symbols for 15, 30 and 60 kHz subcarrier spacing, respectively.</w:t>
            </w:r>
          </w:p>
          <w:p w14:paraId="736D060D" w14:textId="77777777" w:rsidR="00ED3B30" w:rsidRDefault="00ED3B30">
            <w:pPr>
              <w:overflowPunct/>
              <w:autoSpaceDE/>
              <w:autoSpaceDN/>
              <w:adjustRightInd/>
              <w:spacing w:after="0"/>
              <w:textAlignment w:val="auto"/>
              <w:rPr>
                <w:rFonts w:ascii="Arial" w:eastAsia="Times New Roman" w:hAnsi="Arial" w:cs="Arial"/>
                <w:sz w:val="18"/>
                <w:szCs w:val="18"/>
                <w:lang w:val="en-US" w:eastAsia="sv-SE"/>
              </w:rPr>
            </w:pPr>
          </w:p>
        </w:tc>
        <w:tc>
          <w:tcPr>
            <w:tcW w:w="2082" w:type="dxa"/>
            <w:shd w:val="clear" w:color="auto" w:fill="auto"/>
            <w:vAlign w:val="center"/>
          </w:tcPr>
          <w:p w14:paraId="736D060E" w14:textId="77777777" w:rsidR="00ED3B30" w:rsidRDefault="00834102">
            <w:pPr>
              <w:overflowPunct/>
              <w:autoSpaceDE/>
              <w:autoSpaceDN/>
              <w:adjustRightInd/>
              <w:spacing w:after="0"/>
              <w:textAlignment w:val="auto"/>
              <w:rPr>
                <w:rFonts w:ascii="Arial" w:eastAsia="Times New Roman" w:hAnsi="Arial" w:cs="Arial"/>
                <w:color w:val="000000"/>
                <w:sz w:val="18"/>
                <w:szCs w:val="18"/>
                <w:lang w:val="sv-SE" w:eastAsia="sv-SE"/>
              </w:rPr>
            </w:pPr>
            <w:r>
              <w:rPr>
                <w:rFonts w:ascii="Arial" w:eastAsia="Times New Roman" w:hAnsi="Arial" w:cs="Arial"/>
                <w:color w:val="000000"/>
                <w:sz w:val="18"/>
                <w:szCs w:val="18"/>
                <w:lang w:val="sv-SE" w:eastAsia="sv-SE"/>
              </w:rPr>
              <w:t>INTEGER(0..1119)</w:t>
            </w:r>
          </w:p>
        </w:tc>
      </w:tr>
    </w:tbl>
    <w:p w14:paraId="736D0610" w14:textId="77777777" w:rsidR="00ED3B30" w:rsidRDefault="00ED3B30">
      <w:pPr>
        <w:rPr>
          <w:lang w:eastAsia="sv-SE"/>
        </w:rPr>
      </w:pPr>
    </w:p>
    <w:p w14:paraId="736D0611" w14:textId="77777777" w:rsidR="00ED3B30" w:rsidRDefault="00ED3B30">
      <w:pPr>
        <w:rPr>
          <w:rFonts w:ascii="Arial" w:hAnsi="Arial"/>
          <w:sz w:val="32"/>
        </w:rPr>
      </w:pPr>
    </w:p>
    <w:p w14:paraId="736D0612" w14:textId="77777777" w:rsidR="00ED3B30" w:rsidRDefault="00834102">
      <w:pPr>
        <w:pStyle w:val="Heading3"/>
        <w:numPr>
          <w:ilvl w:val="2"/>
          <w:numId w:val="28"/>
        </w:numPr>
      </w:pPr>
      <w:r>
        <w:t>1st Round</w:t>
      </w:r>
    </w:p>
    <w:p w14:paraId="736D0613" w14:textId="77777777" w:rsidR="00ED3B30" w:rsidRDefault="00834102">
      <w:pPr>
        <w:rPr>
          <w:rFonts w:ascii="Segoe UI" w:eastAsia="Times New Roman" w:hAnsi="Segoe UI" w:cs="Segoe UI"/>
          <w:sz w:val="18"/>
          <w:szCs w:val="18"/>
          <w:lang w:val="en-US" w:eastAsia="sv-SE"/>
        </w:rPr>
      </w:pPr>
      <w:r>
        <w:rPr>
          <w:rFonts w:eastAsia="Times New Roman"/>
          <w:lang w:val="en-US" w:eastAsia="sv-SE"/>
        </w:rPr>
        <w:t>Please review the description of the </w:t>
      </w:r>
      <w:r>
        <w:rPr>
          <w:rFonts w:eastAsia="Times New Roman"/>
          <w:lang w:eastAsia="sv-SE"/>
        </w:rPr>
        <w:t>RRC parameter ‘</w:t>
      </w:r>
      <w:proofErr w:type="spellStart"/>
      <w:r>
        <w:rPr>
          <w:rFonts w:eastAsia="Times New Roman"/>
          <w:lang w:eastAsia="sv-SE"/>
        </w:rPr>
        <w:t>ue-SemiStaticChannelAccessConfig</w:t>
      </w:r>
      <w:proofErr w:type="spellEnd"/>
      <w:r>
        <w:rPr>
          <w:rFonts w:eastAsia="Times New Roman"/>
          <w:lang w:eastAsia="sv-SE"/>
        </w:rPr>
        <w:t>’ in the Excel sheet and provide your comments, if any in the table below.</w:t>
      </w:r>
      <w:r>
        <w:rPr>
          <w:rFonts w:eastAsia="Times New Roman"/>
          <w:lang w:val="en-US" w:eastAsia="sv-SE"/>
        </w:rPr>
        <w:t> </w:t>
      </w:r>
    </w:p>
    <w:p w14:paraId="736D0614" w14:textId="77777777" w:rsidR="00ED3B30" w:rsidRDefault="00834102">
      <w:pPr>
        <w:overflowPunct/>
        <w:autoSpaceDE/>
        <w:autoSpaceDN/>
        <w:adjustRightInd/>
        <w:spacing w:after="0"/>
        <w:rPr>
          <w:rFonts w:ascii="Segoe UI" w:eastAsia="Times New Roman" w:hAnsi="Segoe UI" w:cs="Segoe UI"/>
          <w:sz w:val="18"/>
          <w:szCs w:val="18"/>
          <w:lang w:val="en-US" w:eastAsia="sv-SE"/>
        </w:rPr>
      </w:pPr>
      <w:r>
        <w:rPr>
          <w:rFonts w:eastAsia="Times New Roman"/>
          <w:lang w:val="en-US" w:eastAsia="sv-SE"/>
        </w:rPr>
        <w:t> </w:t>
      </w:r>
    </w:p>
    <w:p w14:paraId="736D0615" w14:textId="77777777" w:rsidR="00ED3B30" w:rsidRDefault="00834102">
      <w:pPr>
        <w:overflowPunct/>
        <w:autoSpaceDE/>
        <w:autoSpaceDN/>
        <w:adjustRightInd/>
        <w:spacing w:after="0"/>
        <w:rPr>
          <w:rFonts w:ascii="Segoe UI" w:eastAsia="Times New Roman" w:hAnsi="Segoe UI" w:cs="Segoe UI"/>
          <w:sz w:val="18"/>
          <w:szCs w:val="18"/>
          <w:lang w:val="en-US" w:eastAsia="sv-SE"/>
        </w:rPr>
      </w:pPr>
      <w:r>
        <w:rPr>
          <w:rFonts w:ascii="Arial" w:eastAsia="Times New Roman" w:hAnsi="Arial" w:cs="Arial"/>
          <w:sz w:val="32"/>
          <w:szCs w:val="32"/>
          <w:lang w:val="en-US" w:eastAsia="sv-SE"/>
        </w:rPr>
        <w:t> </w:t>
      </w:r>
    </w:p>
    <w:tbl>
      <w:tblPr>
        <w:tblStyle w:val="TableGrid"/>
        <w:tblW w:w="9634" w:type="dxa"/>
        <w:tblLayout w:type="fixed"/>
        <w:tblLook w:val="04A0" w:firstRow="1" w:lastRow="0" w:firstColumn="1" w:lastColumn="0" w:noHBand="0" w:noVBand="1"/>
      </w:tblPr>
      <w:tblGrid>
        <w:gridCol w:w="1529"/>
        <w:gridCol w:w="8105"/>
      </w:tblGrid>
      <w:tr w:rsidR="00ED3B30" w14:paraId="736D0618" w14:textId="77777777">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36D0616" w14:textId="77777777" w:rsidR="00ED3B30" w:rsidRDefault="00834102">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36D0617" w14:textId="77777777" w:rsidR="00ED3B30" w:rsidRDefault="00834102">
            <w:pPr>
              <w:spacing w:beforeLines="50" w:before="120"/>
              <w:rPr>
                <w:i/>
                <w:kern w:val="2"/>
                <w:lang w:eastAsia="zh-CN"/>
              </w:rPr>
            </w:pPr>
            <w:r>
              <w:rPr>
                <w:i/>
                <w:kern w:val="2"/>
                <w:lang w:eastAsia="zh-CN"/>
              </w:rPr>
              <w:t>Comments</w:t>
            </w:r>
          </w:p>
        </w:tc>
      </w:tr>
      <w:tr w:rsidR="00ED3B30" w14:paraId="736D061F" w14:textId="77777777">
        <w:tc>
          <w:tcPr>
            <w:tcW w:w="1529" w:type="dxa"/>
            <w:tcBorders>
              <w:top w:val="single" w:sz="4" w:space="0" w:color="auto"/>
              <w:left w:val="single" w:sz="4" w:space="0" w:color="auto"/>
              <w:bottom w:val="single" w:sz="4" w:space="0" w:color="auto"/>
              <w:right w:val="single" w:sz="4" w:space="0" w:color="auto"/>
            </w:tcBorders>
          </w:tcPr>
          <w:p w14:paraId="736D0619" w14:textId="77777777" w:rsidR="00ED3B30" w:rsidRDefault="00834102">
            <w:pPr>
              <w:spacing w:beforeLines="50" w:before="120"/>
              <w:rPr>
                <w:rFonts w:eastAsia="MS Mincho"/>
                <w:iCs/>
                <w:kern w:val="2"/>
                <w:lang w:eastAsia="ja-JP"/>
              </w:rPr>
            </w:pPr>
            <w:r>
              <w:rPr>
                <w:rFonts w:eastAsia="MS Mincho"/>
                <w:iCs/>
                <w:kern w:val="2"/>
                <w:lang w:eastAsia="ja-JP"/>
              </w:rPr>
              <w:lastRenderedPageBreak/>
              <w:t>Lenovo, Motorola Mobility</w:t>
            </w:r>
          </w:p>
        </w:tc>
        <w:tc>
          <w:tcPr>
            <w:tcW w:w="8105" w:type="dxa"/>
            <w:tcBorders>
              <w:top w:val="single" w:sz="4" w:space="0" w:color="auto"/>
              <w:left w:val="single" w:sz="4" w:space="0" w:color="auto"/>
              <w:bottom w:val="single" w:sz="4" w:space="0" w:color="auto"/>
              <w:right w:val="single" w:sz="4" w:space="0" w:color="auto"/>
            </w:tcBorders>
          </w:tcPr>
          <w:p w14:paraId="736D061A" w14:textId="77777777" w:rsidR="00ED3B30" w:rsidRDefault="00834102">
            <w:pPr>
              <w:spacing w:beforeLines="50" w:before="120"/>
              <w:rPr>
                <w:rFonts w:eastAsia="MS Mincho"/>
                <w:iCs/>
                <w:kern w:val="2"/>
                <w:lang w:eastAsia="ja-JP"/>
              </w:rPr>
            </w:pPr>
            <w:r>
              <w:rPr>
                <w:rFonts w:eastAsia="MS Mincho"/>
                <w:iCs/>
                <w:kern w:val="2"/>
                <w:lang w:eastAsia="ja-JP"/>
              </w:rPr>
              <w:t>Thanks for providing the RRC list.</w:t>
            </w:r>
          </w:p>
          <w:p w14:paraId="736D061B" w14:textId="77777777" w:rsidR="00ED3B30" w:rsidRDefault="00834102">
            <w:pPr>
              <w:pStyle w:val="ListParagraph"/>
              <w:numPr>
                <w:ilvl w:val="0"/>
                <w:numId w:val="29"/>
              </w:numPr>
              <w:spacing w:beforeLines="50" w:before="120"/>
              <w:rPr>
                <w:rFonts w:eastAsia="MS Mincho"/>
                <w:iCs/>
                <w:kern w:val="2"/>
                <w:lang w:eastAsia="ja-JP"/>
              </w:rPr>
            </w:pPr>
            <w:r>
              <w:rPr>
                <w:rFonts w:eastAsia="MS Mincho"/>
                <w:iCs/>
                <w:kern w:val="2"/>
                <w:lang w:eastAsia="ja-JP"/>
              </w:rPr>
              <w:t xml:space="preserve">Should it be mentioned </w:t>
            </w:r>
            <w:r>
              <w:rPr>
                <w:lang w:eastAsia="sv-SE"/>
              </w:rPr>
              <w:t>‘</w:t>
            </w:r>
            <w:proofErr w:type="spellStart"/>
            <w:r>
              <w:rPr>
                <w:lang w:eastAsia="sv-SE"/>
              </w:rPr>
              <w:t>ue-SemiStaticChannelAccessConfig</w:t>
            </w:r>
            <w:proofErr w:type="spellEnd"/>
            <w:r>
              <w:rPr>
                <w:lang w:eastAsia="sv-SE"/>
              </w:rPr>
              <w:t xml:space="preserve">’ is configured for FR1 only? </w:t>
            </w:r>
          </w:p>
          <w:p w14:paraId="736D061C" w14:textId="77777777" w:rsidR="00ED3B30" w:rsidRDefault="00834102">
            <w:pPr>
              <w:pStyle w:val="ListParagraph"/>
              <w:numPr>
                <w:ilvl w:val="0"/>
                <w:numId w:val="29"/>
              </w:numPr>
              <w:spacing w:beforeLines="50" w:before="120"/>
              <w:rPr>
                <w:rFonts w:eastAsia="MS Mincho"/>
                <w:iCs/>
                <w:kern w:val="2"/>
                <w:lang w:eastAsia="ja-JP"/>
              </w:rPr>
            </w:pPr>
            <w:r>
              <w:rPr>
                <w:lang w:eastAsia="sv-SE"/>
              </w:rPr>
              <w:t xml:space="preserve">For </w:t>
            </w:r>
            <w:proofErr w:type="spellStart"/>
            <w:r w:rsidRPr="00472FB8">
              <w:rPr>
                <w:rFonts w:eastAsia="Times New Roman"/>
                <w:color w:val="000000"/>
                <w:lang w:eastAsia="sv-SE"/>
              </w:rPr>
              <w:t>ue</w:t>
            </w:r>
            <w:proofErr w:type="spellEnd"/>
            <w:r w:rsidRPr="00472FB8">
              <w:rPr>
                <w:rFonts w:eastAsia="Times New Roman"/>
                <w:color w:val="000000"/>
                <w:lang w:eastAsia="sv-SE"/>
              </w:rPr>
              <w:t>-Offset, maybe we should clarify:</w:t>
            </w:r>
          </w:p>
          <w:p w14:paraId="736D061D" w14:textId="77777777" w:rsidR="00ED3B30" w:rsidRDefault="00834102">
            <w:pPr>
              <w:pStyle w:val="ListParagraph"/>
              <w:numPr>
                <w:ilvl w:val="0"/>
                <w:numId w:val="0"/>
              </w:numPr>
              <w:spacing w:beforeLines="50" w:before="120"/>
              <w:ind w:left="720"/>
              <w:rPr>
                <w:rFonts w:eastAsia="MS Mincho"/>
                <w:iCs/>
                <w:kern w:val="2"/>
                <w:lang w:eastAsia="ja-JP"/>
              </w:rPr>
            </w:pPr>
            <w:r w:rsidRPr="00472FB8">
              <w:rPr>
                <w:rFonts w:eastAsia="Times New Roman"/>
                <w:color w:val="000000"/>
                <w:lang w:eastAsia="sv-SE"/>
              </w:rPr>
              <w:t>”</w:t>
            </w:r>
            <w:r>
              <w:t xml:space="preserve"> </w:t>
            </w:r>
            <w:proofErr w:type="spellStart"/>
            <w:r>
              <w:t>ue</w:t>
            </w:r>
            <w:proofErr w:type="spellEnd"/>
            <w:r>
              <w:t xml:space="preserve">-Offset is the number of symbols </w:t>
            </w:r>
            <w:r>
              <w:rPr>
                <w:strike/>
                <w:color w:val="FF0000"/>
              </w:rPr>
              <w:t>from</w:t>
            </w:r>
            <w:r>
              <w:rPr>
                <w:color w:val="FF0000"/>
              </w:rPr>
              <w:t xml:space="preserve"> between </w:t>
            </w:r>
            <w:r>
              <w:t xml:space="preserve">the beginning of the closest even indexed radio frame </w:t>
            </w:r>
            <w:r>
              <w:rPr>
                <w:color w:val="FF0000"/>
              </w:rPr>
              <w:t>prior</w:t>
            </w:r>
            <w:r>
              <w:t xml:space="preserve"> to the start of the first period that the UE can initiate a channel occupancy</w:t>
            </w:r>
            <w:r>
              <w:rPr>
                <w:color w:val="FF0000"/>
              </w:rPr>
              <w:t xml:space="preserve"> and the start of the first period </w:t>
            </w:r>
            <w:r>
              <w:t>“</w:t>
            </w:r>
          </w:p>
          <w:p w14:paraId="736D061E" w14:textId="77777777" w:rsidR="00ED3B30" w:rsidRDefault="00834102">
            <w:pPr>
              <w:pStyle w:val="ListParagraph"/>
              <w:numPr>
                <w:ilvl w:val="0"/>
                <w:numId w:val="0"/>
              </w:numPr>
              <w:spacing w:beforeLines="50" w:before="120"/>
              <w:ind w:left="720"/>
              <w:rPr>
                <w:rFonts w:eastAsia="MS Mincho"/>
                <w:iCs/>
                <w:kern w:val="2"/>
                <w:lang w:eastAsia="ja-JP"/>
              </w:rPr>
            </w:pPr>
            <w:r w:rsidRPr="00472FB8">
              <w:rPr>
                <w:rFonts w:eastAsia="Times New Roman"/>
                <w:color w:val="000000"/>
                <w:lang w:eastAsia="sv-SE"/>
              </w:rPr>
              <w:t xml:space="preserve">We understand there are ”from”, and ”to” in the current definition, but we think a clarification could help avoiding any confusion on whether the closest even indexed radio frame is before/after the </w:t>
            </w:r>
            <w:r>
              <w:t>start of the first period</w:t>
            </w:r>
            <w:r w:rsidRPr="00472FB8">
              <w:rPr>
                <w:rFonts w:eastAsia="Times New Roman"/>
                <w:color w:val="000000"/>
                <w:lang w:eastAsia="sv-SE"/>
              </w:rPr>
              <w:t>.</w:t>
            </w:r>
          </w:p>
        </w:tc>
      </w:tr>
      <w:tr w:rsidR="00ED3B30" w14:paraId="736D0623" w14:textId="77777777">
        <w:tc>
          <w:tcPr>
            <w:tcW w:w="1529" w:type="dxa"/>
            <w:tcBorders>
              <w:top w:val="single" w:sz="4" w:space="0" w:color="auto"/>
              <w:left w:val="single" w:sz="4" w:space="0" w:color="auto"/>
              <w:bottom w:val="single" w:sz="4" w:space="0" w:color="auto"/>
              <w:right w:val="single" w:sz="4" w:space="0" w:color="auto"/>
            </w:tcBorders>
          </w:tcPr>
          <w:p w14:paraId="736D0620" w14:textId="77777777" w:rsidR="00ED3B30" w:rsidRDefault="00834102">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36D0621" w14:textId="77777777" w:rsidR="00ED3B30" w:rsidRDefault="00834102">
            <w:pPr>
              <w:widowControl w:val="0"/>
              <w:spacing w:beforeLines="50" w:before="120"/>
              <w:rPr>
                <w:kern w:val="2"/>
                <w:lang w:eastAsia="zh-CN"/>
              </w:rPr>
            </w:pPr>
            <w:r>
              <w:rPr>
                <w:kern w:val="2"/>
                <w:lang w:eastAsia="zh-CN"/>
              </w:rPr>
              <w:t xml:space="preserve">Many thanks for providing the RRC list. </w:t>
            </w:r>
          </w:p>
          <w:p w14:paraId="736D0622" w14:textId="77777777" w:rsidR="00ED3B30" w:rsidRDefault="00834102">
            <w:pPr>
              <w:widowControl w:val="0"/>
              <w:spacing w:beforeLines="50" w:before="120"/>
              <w:rPr>
                <w:kern w:val="2"/>
                <w:lang w:eastAsia="zh-CN"/>
              </w:rPr>
            </w:pPr>
            <w:r>
              <w:rPr>
                <w:kern w:val="2"/>
                <w:lang w:eastAsia="zh-CN"/>
              </w:rPr>
              <w:t xml:space="preserve">We also have similar comments as Lenovo/Motorola regarding the description of </w:t>
            </w:r>
            <w:proofErr w:type="spellStart"/>
            <w:r>
              <w:rPr>
                <w:kern w:val="2"/>
                <w:lang w:eastAsia="zh-CN"/>
              </w:rPr>
              <w:t>ue</w:t>
            </w:r>
            <w:proofErr w:type="spellEnd"/>
            <w:r>
              <w:rPr>
                <w:kern w:val="2"/>
                <w:lang w:eastAsia="zh-CN"/>
              </w:rPr>
              <w:t>-Offset, and we are OK with the suggested text: given the offset value should be always positive, the term “prior” should be included within the description of “</w:t>
            </w:r>
            <w:proofErr w:type="spellStart"/>
            <w:r>
              <w:rPr>
                <w:kern w:val="2"/>
                <w:lang w:eastAsia="zh-CN"/>
              </w:rPr>
              <w:t>ue</w:t>
            </w:r>
            <w:proofErr w:type="spellEnd"/>
            <w:r>
              <w:rPr>
                <w:kern w:val="2"/>
                <w:lang w:eastAsia="zh-CN"/>
              </w:rPr>
              <w:t>-Offset”.</w:t>
            </w:r>
          </w:p>
        </w:tc>
      </w:tr>
      <w:tr w:rsidR="00ED3B30" w14:paraId="736D0636" w14:textId="77777777">
        <w:tc>
          <w:tcPr>
            <w:tcW w:w="1529" w:type="dxa"/>
            <w:tcBorders>
              <w:top w:val="single" w:sz="4" w:space="0" w:color="auto"/>
              <w:left w:val="single" w:sz="4" w:space="0" w:color="auto"/>
              <w:bottom w:val="single" w:sz="4" w:space="0" w:color="auto"/>
              <w:right w:val="single" w:sz="4" w:space="0" w:color="auto"/>
            </w:tcBorders>
          </w:tcPr>
          <w:p w14:paraId="736D0624" w14:textId="77777777" w:rsidR="00ED3B30" w:rsidRDefault="00834102">
            <w:pPr>
              <w:spacing w:beforeLines="50" w:before="120"/>
              <w:rPr>
                <w:kern w:val="2"/>
                <w:lang w:eastAsia="zh-CN"/>
              </w:rPr>
            </w:pPr>
            <w:r>
              <w:rPr>
                <w:rFonts w:hint="eastAsia"/>
                <w:iCs/>
                <w:kern w:val="2"/>
                <w:lang w:val="en-US" w:eastAsia="zh-CN"/>
              </w:rPr>
              <w:t>ZTE</w:t>
            </w:r>
          </w:p>
        </w:tc>
        <w:tc>
          <w:tcPr>
            <w:tcW w:w="8105" w:type="dxa"/>
            <w:tcBorders>
              <w:top w:val="single" w:sz="4" w:space="0" w:color="auto"/>
              <w:left w:val="single" w:sz="4" w:space="0" w:color="auto"/>
              <w:bottom w:val="single" w:sz="4" w:space="0" w:color="auto"/>
              <w:right w:val="single" w:sz="4" w:space="0" w:color="auto"/>
            </w:tcBorders>
          </w:tcPr>
          <w:p w14:paraId="736D0625" w14:textId="77777777" w:rsidR="00ED3B30" w:rsidRDefault="00834102">
            <w:pPr>
              <w:pStyle w:val="PL"/>
              <w:rPr>
                <w:rFonts w:ascii="Times New Roman" w:hAnsi="Times New Roman"/>
                <w:color w:val="000000"/>
                <w:sz w:val="20"/>
                <w:lang w:eastAsia="zh-CN"/>
              </w:rPr>
            </w:pPr>
            <w:r>
              <w:rPr>
                <w:rFonts w:ascii="Times New Roman" w:hAnsi="Times New Roman" w:hint="eastAsia"/>
                <w:color w:val="000000"/>
                <w:sz w:val="20"/>
                <w:lang w:eastAsia="zh-CN"/>
              </w:rPr>
              <w:t>Thanks for providing the RRC list.</w:t>
            </w:r>
          </w:p>
          <w:p w14:paraId="736D0626" w14:textId="77777777" w:rsidR="00ED3B30" w:rsidRDefault="00ED3B30">
            <w:pPr>
              <w:pStyle w:val="PL"/>
              <w:rPr>
                <w:rFonts w:ascii="Times New Roman" w:hAnsi="Times New Roman"/>
                <w:color w:val="000000"/>
                <w:sz w:val="20"/>
                <w:lang w:eastAsia="zh-CN"/>
              </w:rPr>
            </w:pPr>
          </w:p>
          <w:p w14:paraId="736D0627" w14:textId="77777777" w:rsidR="00ED3B30" w:rsidRDefault="00834102">
            <w:pPr>
              <w:pStyle w:val="PL"/>
              <w:rPr>
                <w:rFonts w:ascii="Times New Roman" w:hAnsi="Times New Roman"/>
                <w:color w:val="000000"/>
                <w:sz w:val="20"/>
                <w:lang w:eastAsia="zh-CN"/>
              </w:rPr>
            </w:pPr>
            <w:r>
              <w:rPr>
                <w:rFonts w:ascii="Times New Roman" w:hAnsi="Times New Roman" w:hint="eastAsia"/>
                <w:color w:val="000000"/>
                <w:sz w:val="20"/>
                <w:lang w:eastAsia="zh-CN"/>
              </w:rPr>
              <w:t>We have the following comments:</w:t>
            </w:r>
          </w:p>
          <w:p w14:paraId="736D0628" w14:textId="77777777" w:rsidR="00ED3B30" w:rsidRDefault="00834102">
            <w:pPr>
              <w:pStyle w:val="PL"/>
              <w:numPr>
                <w:ilvl w:val="0"/>
                <w:numId w:val="30"/>
              </w:numPr>
              <w:rPr>
                <w:rFonts w:ascii="Times New Roman" w:hAnsi="Times New Roman"/>
                <w:color w:val="000000"/>
                <w:sz w:val="20"/>
                <w:lang w:eastAsia="zh-CN"/>
              </w:rPr>
            </w:pPr>
            <w:r>
              <w:rPr>
                <w:rFonts w:ascii="Times New Roman" w:hAnsi="Times New Roman" w:hint="eastAsia"/>
                <w:color w:val="000000"/>
                <w:sz w:val="20"/>
                <w:lang w:eastAsia="zh-CN"/>
              </w:rPr>
              <w:t xml:space="preserve">For these parameter names, we think the parameter </w:t>
            </w:r>
            <w:proofErr w:type="spellStart"/>
            <w:r w:rsidRPr="00472FB8">
              <w:rPr>
                <w:rFonts w:ascii="Times New Roman" w:hAnsi="Times New Roman" w:hint="eastAsia"/>
                <w:color w:val="000000"/>
                <w:sz w:val="20"/>
                <w:lang w:eastAsia="sv-SE"/>
              </w:rPr>
              <w:t>ue-SemiStaticChannelAccessConfig</w:t>
            </w:r>
            <w:proofErr w:type="spellEnd"/>
            <w:r>
              <w:rPr>
                <w:rFonts w:ascii="Times New Roman" w:hAnsi="Times New Roman" w:hint="eastAsia"/>
                <w:color w:val="000000"/>
                <w:sz w:val="20"/>
                <w:lang w:eastAsia="zh-CN"/>
              </w:rPr>
              <w:t xml:space="preserve"> may need to add the suffix </w:t>
            </w:r>
            <w:r>
              <w:rPr>
                <w:rFonts w:ascii="Times New Roman" w:hAnsi="Times New Roman"/>
                <w:color w:val="000000"/>
                <w:sz w:val="20"/>
                <w:lang w:eastAsia="zh-CN"/>
              </w:rPr>
              <w:t>“</w:t>
            </w:r>
            <w:r>
              <w:rPr>
                <w:rFonts w:ascii="Times New Roman" w:hAnsi="Times New Roman" w:hint="eastAsia"/>
                <w:color w:val="FF0000"/>
                <w:sz w:val="20"/>
                <w:lang w:eastAsia="zh-CN"/>
              </w:rPr>
              <w:t>-r17</w:t>
            </w:r>
            <w:r>
              <w:rPr>
                <w:rFonts w:ascii="Times New Roman" w:hAnsi="Times New Roman"/>
                <w:color w:val="000000"/>
                <w:sz w:val="20"/>
                <w:lang w:eastAsia="zh-CN"/>
              </w:rPr>
              <w:t>”</w:t>
            </w:r>
            <w:r>
              <w:rPr>
                <w:rFonts w:ascii="Times New Roman" w:hAnsi="Times New Roman" w:hint="eastAsia"/>
                <w:color w:val="000000"/>
                <w:sz w:val="20"/>
                <w:lang w:eastAsia="zh-CN"/>
              </w:rPr>
              <w:t>, which is similar to SemiStaticChannelAccessConfig-r16 in Rel-16.</w:t>
            </w:r>
          </w:p>
          <w:p w14:paraId="736D0629" w14:textId="77777777" w:rsidR="00ED3B30" w:rsidRDefault="00ED3B30">
            <w:pPr>
              <w:pStyle w:val="PL"/>
              <w:rPr>
                <w:rFonts w:ascii="Times New Roman" w:hAnsi="Times New Roman"/>
                <w:color w:val="000000"/>
                <w:sz w:val="20"/>
                <w:lang w:eastAsia="zh-CN"/>
              </w:rPr>
            </w:pPr>
          </w:p>
          <w:p w14:paraId="736D062A" w14:textId="77777777" w:rsidR="00ED3B30" w:rsidRDefault="00834102">
            <w:pPr>
              <w:pStyle w:val="PL"/>
              <w:numPr>
                <w:ilvl w:val="0"/>
                <w:numId w:val="30"/>
              </w:numPr>
              <w:rPr>
                <w:rFonts w:ascii="Times New Roman" w:hAnsi="Times New Roman"/>
                <w:color w:val="000000"/>
                <w:sz w:val="20"/>
                <w:lang w:eastAsia="zh-CN"/>
              </w:rPr>
            </w:pPr>
            <w:r>
              <w:rPr>
                <w:rFonts w:ascii="Times New Roman" w:hAnsi="Times New Roman" w:hint="eastAsia"/>
                <w:color w:val="000000"/>
                <w:sz w:val="20"/>
                <w:lang w:eastAsia="zh-CN"/>
              </w:rPr>
              <w:t xml:space="preserve">Given that maximum </w:t>
            </w:r>
            <w:proofErr w:type="spellStart"/>
            <w:r>
              <w:rPr>
                <w:rFonts w:ascii="Times New Roman" w:hAnsi="Times New Roman" w:hint="eastAsia"/>
                <w:color w:val="000000"/>
                <w:sz w:val="20"/>
                <w:lang w:eastAsia="zh-CN"/>
              </w:rPr>
              <w:t>ue</w:t>
            </w:r>
            <w:proofErr w:type="spellEnd"/>
            <w:r>
              <w:rPr>
                <w:rFonts w:ascii="Times New Roman" w:hAnsi="Times New Roman" w:hint="eastAsia"/>
                <w:color w:val="000000"/>
                <w:sz w:val="20"/>
                <w:lang w:eastAsia="zh-CN"/>
              </w:rPr>
              <w:t xml:space="preserve">-Period is 10ms, according to the highlighted part in the agreement below, the maximum </w:t>
            </w:r>
            <w:proofErr w:type="spellStart"/>
            <w:r>
              <w:rPr>
                <w:rFonts w:ascii="Times New Roman" w:hAnsi="Times New Roman" w:hint="eastAsia"/>
                <w:color w:val="000000"/>
                <w:sz w:val="20"/>
                <w:lang w:eastAsia="zh-CN"/>
              </w:rPr>
              <w:t>ue</w:t>
            </w:r>
            <w:proofErr w:type="spellEnd"/>
            <w:r>
              <w:rPr>
                <w:rFonts w:ascii="Times New Roman" w:hAnsi="Times New Roman" w:hint="eastAsia"/>
                <w:color w:val="000000"/>
                <w:sz w:val="20"/>
                <w:lang w:eastAsia="zh-CN"/>
              </w:rPr>
              <w:t xml:space="preserve">-Offset value should be </w:t>
            </w:r>
            <w:r>
              <w:rPr>
                <w:rFonts w:ascii="Times New Roman" w:hAnsi="Times New Roman" w:hint="eastAsia"/>
                <w:color w:val="FF0000"/>
                <w:sz w:val="20"/>
                <w:lang w:eastAsia="zh-CN"/>
              </w:rPr>
              <w:t xml:space="preserve">139, 279 </w:t>
            </w:r>
            <w:r>
              <w:rPr>
                <w:rFonts w:ascii="Times New Roman" w:hAnsi="Times New Roman" w:hint="eastAsia"/>
                <w:sz w:val="20"/>
                <w:lang w:eastAsia="zh-CN"/>
              </w:rPr>
              <w:t>and</w:t>
            </w:r>
            <w:r>
              <w:rPr>
                <w:rFonts w:ascii="Times New Roman" w:hAnsi="Times New Roman" w:hint="eastAsia"/>
                <w:color w:val="FF0000"/>
                <w:sz w:val="20"/>
                <w:lang w:eastAsia="zh-CN"/>
              </w:rPr>
              <w:t xml:space="preserve"> 559</w:t>
            </w:r>
            <w:r>
              <w:rPr>
                <w:rFonts w:ascii="Times New Roman" w:hAnsi="Times New Roman" w:hint="eastAsia"/>
                <w:color w:val="000000"/>
                <w:sz w:val="20"/>
                <w:lang w:eastAsia="zh-CN"/>
              </w:rPr>
              <w:t xml:space="preserve"> symbols for 15, 30 and 60 kHz subcarrier spacing, respectively. The comment part in excel document </w:t>
            </w:r>
            <w:r>
              <w:rPr>
                <w:rFonts w:ascii="Times New Roman" w:hAnsi="Times New Roman"/>
                <w:color w:val="000000"/>
                <w:sz w:val="20"/>
                <w:lang w:eastAsia="zh-CN"/>
              </w:rPr>
              <w:t>“1120 is the maximum number of symbols in two radio frames with 60 kHz subcarrier spacing.”</w:t>
            </w:r>
            <w:r>
              <w:rPr>
                <w:rFonts w:ascii="Times New Roman" w:hAnsi="Times New Roman" w:hint="eastAsia"/>
                <w:color w:val="000000"/>
                <w:sz w:val="20"/>
                <w:lang w:eastAsia="zh-CN"/>
              </w:rPr>
              <w:t xml:space="preserve"> may need to be revised to avoid confusion.</w:t>
            </w:r>
          </w:p>
          <w:p w14:paraId="736D062B" w14:textId="77777777" w:rsidR="00ED3B30" w:rsidRDefault="00834102">
            <w:r>
              <w:rPr>
                <w:highlight w:val="green"/>
              </w:rPr>
              <w:t>Agreement:</w:t>
            </w:r>
          </w:p>
          <w:p w14:paraId="736D062C" w14:textId="77777777" w:rsidR="00ED3B30" w:rsidRDefault="00834102">
            <w:pPr>
              <w:numPr>
                <w:ilvl w:val="0"/>
                <w:numId w:val="31"/>
              </w:numPr>
              <w:ind w:left="360"/>
            </w:pPr>
            <w:r>
              <w:t>In semi-static channel access mode:</w:t>
            </w:r>
          </w:p>
          <w:p w14:paraId="736D062D" w14:textId="77777777" w:rsidR="00ED3B30" w:rsidRDefault="00834102">
            <w:pPr>
              <w:numPr>
                <w:ilvl w:val="0"/>
                <w:numId w:val="31"/>
              </w:numPr>
            </w:pPr>
            <w:r>
              <w:t xml:space="preserve">An FFP period for UE-initiated COT is configured as the same, integer multiple of, or inter-factor of the FFP period configured for gNB-initiated COT </w:t>
            </w:r>
          </w:p>
          <w:p w14:paraId="736D062E" w14:textId="77777777" w:rsidR="00ED3B30" w:rsidRDefault="00834102">
            <w:pPr>
              <w:numPr>
                <w:ilvl w:val="0"/>
                <w:numId w:val="31"/>
              </w:numPr>
            </w:pPr>
            <w:r>
              <w:t>FFP period for UE-initiated COT can be configured independently from FFP period of gNB-initiated COT, if the UE indicates the corresponding capability</w:t>
            </w:r>
          </w:p>
          <w:p w14:paraId="736D062F" w14:textId="77777777" w:rsidR="00ED3B30" w:rsidRDefault="00834102">
            <w:pPr>
              <w:numPr>
                <w:ilvl w:val="0"/>
                <w:numId w:val="31"/>
              </w:numPr>
            </w:pPr>
            <w:r>
              <w:t>FFP offset for UE-initiated COT is the starting point of first UE FFP relative to the radio frame X boundary.</w:t>
            </w:r>
          </w:p>
          <w:p w14:paraId="736D0630" w14:textId="77777777" w:rsidR="00ED3B30" w:rsidRDefault="00834102">
            <w:pPr>
              <w:numPr>
                <w:ilvl w:val="1"/>
                <w:numId w:val="31"/>
              </w:numPr>
              <w:rPr>
                <w:highlight w:val="yellow"/>
              </w:rPr>
            </w:pPr>
            <w:r>
              <w:rPr>
                <w:highlight w:val="yellow"/>
              </w:rPr>
              <w:t xml:space="preserve">The offset value range is 0 ≤ offset </w:t>
            </w:r>
            <w:r>
              <w:rPr>
                <w:highlight w:val="yellow"/>
                <w:lang w:eastAsia="zh-CN"/>
              </w:rPr>
              <w:t>＜</w:t>
            </w:r>
            <w:r>
              <w:rPr>
                <w:color w:val="0000FF"/>
                <w:highlight w:val="yellow"/>
              </w:rPr>
              <w:t>FFP period of UE-initiated COT</w:t>
            </w:r>
          </w:p>
          <w:p w14:paraId="736D0631" w14:textId="77777777" w:rsidR="00ED3B30" w:rsidRDefault="00834102">
            <w:pPr>
              <w:numPr>
                <w:ilvl w:val="2"/>
                <w:numId w:val="31"/>
              </w:numPr>
            </w:pPr>
            <w:r>
              <w:t>FFS on X (e.g. X=0, or X= even index number)</w:t>
            </w:r>
          </w:p>
          <w:p w14:paraId="736D0632" w14:textId="77777777" w:rsidR="00ED3B30" w:rsidRDefault="00ED3B30">
            <w:pPr>
              <w:pStyle w:val="PL"/>
              <w:rPr>
                <w:rFonts w:ascii="Times New Roman" w:hAnsi="Times New Roman"/>
                <w:color w:val="000000"/>
                <w:sz w:val="20"/>
                <w:lang w:eastAsia="zh-CN"/>
              </w:rPr>
            </w:pPr>
          </w:p>
          <w:p w14:paraId="736D0633" w14:textId="77777777" w:rsidR="00ED3B30" w:rsidRDefault="00834102">
            <w:pPr>
              <w:pStyle w:val="PL"/>
              <w:numPr>
                <w:ilvl w:val="0"/>
                <w:numId w:val="30"/>
              </w:numPr>
              <w:rPr>
                <w:rFonts w:ascii="Times New Roman" w:hAnsi="Times New Roman"/>
                <w:color w:val="000000"/>
                <w:sz w:val="20"/>
                <w:lang w:eastAsia="zh-CN"/>
              </w:rPr>
            </w:pPr>
            <w:r>
              <w:rPr>
                <w:rFonts w:ascii="Times New Roman" w:hAnsi="Times New Roman" w:hint="eastAsia"/>
                <w:color w:val="000000"/>
                <w:sz w:val="20"/>
                <w:lang w:eastAsia="zh-CN"/>
              </w:rPr>
              <w:t xml:space="preserve">There are some typos in description of </w:t>
            </w:r>
            <w:proofErr w:type="spellStart"/>
            <w:r>
              <w:rPr>
                <w:rFonts w:ascii="Times New Roman" w:hAnsi="Times New Roman" w:hint="eastAsia"/>
                <w:color w:val="000000"/>
                <w:sz w:val="20"/>
                <w:lang w:eastAsia="zh-CN"/>
              </w:rPr>
              <w:t>ue</w:t>
            </w:r>
            <w:proofErr w:type="spellEnd"/>
            <w:r>
              <w:rPr>
                <w:rFonts w:ascii="Times New Roman" w:hAnsi="Times New Roman" w:hint="eastAsia"/>
                <w:color w:val="000000"/>
                <w:sz w:val="20"/>
                <w:lang w:eastAsia="zh-CN"/>
              </w:rPr>
              <w:t xml:space="preserve">-Period, e.g. </w:t>
            </w:r>
            <w:r>
              <w:rPr>
                <w:rFonts w:ascii="Times New Roman" w:hAnsi="Times New Roman"/>
                <w:color w:val="000000"/>
                <w:sz w:val="20"/>
                <w:lang w:eastAsia="zh-CN"/>
              </w:rPr>
              <w:t>“</w:t>
            </w:r>
            <w:proofErr w:type="spellStart"/>
            <w:r>
              <w:rPr>
                <w:rFonts w:ascii="Times New Roman" w:hAnsi="Times New Roman" w:hint="eastAsia"/>
                <w:color w:val="000000"/>
                <w:sz w:val="20"/>
                <w:lang w:eastAsia="zh-CN"/>
              </w:rPr>
              <w:t>confiugred</w:t>
            </w:r>
            <w:proofErr w:type="spellEnd"/>
            <w:r>
              <w:rPr>
                <w:rFonts w:ascii="Times New Roman" w:hAnsi="Times New Roman"/>
                <w:color w:val="000000"/>
                <w:sz w:val="20"/>
                <w:lang w:eastAsia="zh-CN"/>
              </w:rPr>
              <w:t>”</w:t>
            </w:r>
            <w:r>
              <w:rPr>
                <w:rFonts w:ascii="Times New Roman" w:hAnsi="Times New Roman" w:hint="eastAsia"/>
                <w:color w:val="000000"/>
                <w:sz w:val="20"/>
                <w:lang w:eastAsia="zh-CN"/>
              </w:rPr>
              <w:t xml:space="preserve"> and </w:t>
            </w:r>
            <w:r>
              <w:rPr>
                <w:rFonts w:ascii="Times New Roman" w:hAnsi="Times New Roman"/>
                <w:color w:val="000000"/>
                <w:sz w:val="20"/>
                <w:lang w:eastAsia="zh-CN"/>
              </w:rPr>
              <w:t>“</w:t>
            </w:r>
            <w:proofErr w:type="spellStart"/>
            <w:r>
              <w:rPr>
                <w:rFonts w:ascii="Times New Roman" w:hAnsi="Times New Roman" w:hint="eastAsia"/>
                <w:color w:val="000000"/>
                <w:sz w:val="20"/>
                <w:lang w:eastAsia="zh-CN"/>
              </w:rPr>
              <w:t>configred</w:t>
            </w:r>
            <w:proofErr w:type="spellEnd"/>
            <w:r>
              <w:rPr>
                <w:rFonts w:ascii="Times New Roman" w:hAnsi="Times New Roman"/>
                <w:color w:val="000000"/>
                <w:sz w:val="20"/>
                <w:lang w:eastAsia="zh-CN"/>
              </w:rPr>
              <w:t>”</w:t>
            </w:r>
            <w:r>
              <w:rPr>
                <w:rFonts w:ascii="Times New Roman" w:hAnsi="Times New Roman" w:hint="eastAsia"/>
                <w:color w:val="000000"/>
                <w:sz w:val="20"/>
                <w:lang w:eastAsia="zh-CN"/>
              </w:rPr>
              <w:t xml:space="preserve"> should be changed to </w:t>
            </w:r>
            <w:r>
              <w:rPr>
                <w:rFonts w:ascii="Times New Roman" w:hAnsi="Times New Roman"/>
                <w:color w:val="000000"/>
                <w:sz w:val="20"/>
                <w:lang w:eastAsia="zh-CN"/>
              </w:rPr>
              <w:t>“</w:t>
            </w:r>
            <w:r>
              <w:rPr>
                <w:rFonts w:ascii="Times New Roman" w:hAnsi="Times New Roman" w:hint="eastAsia"/>
                <w:color w:val="000000"/>
                <w:sz w:val="20"/>
                <w:lang w:eastAsia="zh-CN"/>
              </w:rPr>
              <w:t>configured</w:t>
            </w:r>
            <w:r>
              <w:rPr>
                <w:rFonts w:ascii="Times New Roman" w:hAnsi="Times New Roman"/>
                <w:color w:val="000000"/>
                <w:sz w:val="20"/>
                <w:lang w:eastAsia="zh-CN"/>
              </w:rPr>
              <w:t>”</w:t>
            </w:r>
          </w:p>
          <w:p w14:paraId="736D0634" w14:textId="77777777" w:rsidR="00ED3B30" w:rsidRDefault="00ED3B30">
            <w:pPr>
              <w:pStyle w:val="PL"/>
              <w:rPr>
                <w:rFonts w:ascii="Times New Roman" w:hAnsi="Times New Roman"/>
                <w:color w:val="000000"/>
                <w:sz w:val="20"/>
                <w:lang w:eastAsia="zh-CN"/>
              </w:rPr>
            </w:pPr>
          </w:p>
          <w:p w14:paraId="736D0635" w14:textId="77777777" w:rsidR="00ED3B30" w:rsidRDefault="00ED3B30">
            <w:pPr>
              <w:pStyle w:val="NormalWeb"/>
              <w:spacing w:before="60" w:beforeAutospacing="0" w:after="60" w:afterAutospacing="0" w:line="315" w:lineRule="atLeast"/>
              <w:rPr>
                <w:kern w:val="2"/>
                <w:lang w:eastAsia="zh-CN"/>
              </w:rPr>
            </w:pPr>
          </w:p>
        </w:tc>
      </w:tr>
      <w:tr w:rsidR="00ED3B30" w:rsidRPr="00430ED3" w14:paraId="736D0639" w14:textId="77777777" w:rsidTr="00472FB8">
        <w:tc>
          <w:tcPr>
            <w:tcW w:w="1529"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736D0637" w14:textId="3A9204F6" w:rsidR="00ED3B30" w:rsidRDefault="00472FB8">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1A1799CB" w14:textId="77777777" w:rsidR="00ED3B30" w:rsidRDefault="004367B9">
            <w:pPr>
              <w:widowControl w:val="0"/>
              <w:spacing w:beforeLines="50" w:before="120"/>
              <w:rPr>
                <w:kern w:val="2"/>
                <w:lang w:eastAsia="zh-CN"/>
              </w:rPr>
            </w:pPr>
            <w:r>
              <w:rPr>
                <w:kern w:val="2"/>
                <w:lang w:eastAsia="zh-CN"/>
              </w:rPr>
              <w:t xml:space="preserve">Thanks for the careful review and valuable inputs. Please find some comments and updates </w:t>
            </w:r>
            <w:r w:rsidR="008653B2">
              <w:rPr>
                <w:kern w:val="2"/>
                <w:lang w:eastAsia="zh-CN"/>
              </w:rPr>
              <w:t>below:</w:t>
            </w:r>
            <w:r>
              <w:rPr>
                <w:kern w:val="2"/>
                <w:lang w:eastAsia="zh-CN"/>
              </w:rPr>
              <w:t xml:space="preserve"> </w:t>
            </w:r>
          </w:p>
          <w:p w14:paraId="08D6BDD8" w14:textId="77777777" w:rsidR="006641DC" w:rsidRPr="000765CD" w:rsidRDefault="008653B2">
            <w:pPr>
              <w:widowControl w:val="0"/>
              <w:spacing w:beforeLines="50" w:before="120"/>
              <w:rPr>
                <w:b/>
                <w:bCs/>
                <w:kern w:val="2"/>
                <w:lang w:eastAsia="zh-CN"/>
              </w:rPr>
            </w:pPr>
            <w:r w:rsidRPr="000765CD">
              <w:rPr>
                <w:b/>
                <w:bCs/>
                <w:kern w:val="2"/>
                <w:lang w:eastAsia="zh-CN"/>
              </w:rPr>
              <w:lastRenderedPageBreak/>
              <w:t xml:space="preserve">@Len/MOT: </w:t>
            </w:r>
          </w:p>
          <w:p w14:paraId="6B9FEB2E" w14:textId="77777777" w:rsidR="008653B2" w:rsidRPr="00393724" w:rsidRDefault="008653B2" w:rsidP="00393724">
            <w:pPr>
              <w:pStyle w:val="ListParagraph"/>
              <w:widowControl w:val="0"/>
              <w:numPr>
                <w:ilvl w:val="0"/>
                <w:numId w:val="34"/>
              </w:numPr>
              <w:spacing w:beforeLines="50" w:before="120"/>
              <w:rPr>
                <w:kern w:val="2"/>
              </w:rPr>
            </w:pPr>
            <w:r w:rsidRPr="00393724">
              <w:rPr>
                <w:kern w:val="2"/>
              </w:rPr>
              <w:t>On 1</w:t>
            </w:r>
            <w:r w:rsidRPr="00393724">
              <w:rPr>
                <w:kern w:val="2"/>
                <w:vertAlign w:val="superscript"/>
              </w:rPr>
              <w:t>st</w:t>
            </w:r>
            <w:r w:rsidRPr="00393724">
              <w:rPr>
                <w:kern w:val="2"/>
              </w:rPr>
              <w:t xml:space="preserve"> comment</w:t>
            </w:r>
            <w:r w:rsidR="00772FA1" w:rsidRPr="00393724">
              <w:rPr>
                <w:kern w:val="2"/>
              </w:rPr>
              <w:t xml:space="preserve"> (FR1)</w:t>
            </w:r>
            <w:r w:rsidRPr="00393724">
              <w:rPr>
                <w:kern w:val="2"/>
              </w:rPr>
              <w:t>,</w:t>
            </w:r>
            <w:r w:rsidR="001E0F05" w:rsidRPr="00393724">
              <w:rPr>
                <w:kern w:val="2"/>
              </w:rPr>
              <w:t xml:space="preserve"> </w:t>
            </w:r>
            <w:r w:rsidR="006641DC" w:rsidRPr="00393724">
              <w:rPr>
                <w:kern w:val="2"/>
              </w:rPr>
              <w:t>the indication for only FR1 applicability and in particular, unlicensed spectrum is addressed in UE feature discussion. Therefore, that information is not needed for RRC.</w:t>
            </w:r>
          </w:p>
          <w:p w14:paraId="37D5C95E" w14:textId="77777777" w:rsidR="00393724" w:rsidRPr="000765CD" w:rsidRDefault="00393724" w:rsidP="00393724">
            <w:pPr>
              <w:widowControl w:val="0"/>
              <w:spacing w:beforeLines="50" w:before="120"/>
              <w:rPr>
                <w:b/>
                <w:bCs/>
                <w:kern w:val="2"/>
                <w:lang w:eastAsia="zh-CN"/>
              </w:rPr>
            </w:pPr>
            <w:r w:rsidRPr="000765CD">
              <w:rPr>
                <w:b/>
                <w:bCs/>
                <w:kern w:val="2"/>
                <w:lang w:eastAsia="zh-CN"/>
              </w:rPr>
              <w:t xml:space="preserve">@ZTE: </w:t>
            </w:r>
          </w:p>
          <w:p w14:paraId="1F9AF9EF" w14:textId="77777777" w:rsidR="00393724" w:rsidRPr="00393724" w:rsidRDefault="00393724" w:rsidP="00393724">
            <w:pPr>
              <w:pStyle w:val="ListParagraph"/>
              <w:widowControl w:val="0"/>
              <w:numPr>
                <w:ilvl w:val="0"/>
                <w:numId w:val="34"/>
              </w:numPr>
              <w:spacing w:beforeLines="50" w:before="120"/>
              <w:rPr>
                <w:kern w:val="2"/>
              </w:rPr>
            </w:pPr>
            <w:r w:rsidRPr="00393724">
              <w:rPr>
                <w:kern w:val="2"/>
              </w:rPr>
              <w:t>On 1</w:t>
            </w:r>
            <w:r w:rsidRPr="00393724">
              <w:rPr>
                <w:kern w:val="2"/>
                <w:vertAlign w:val="superscript"/>
              </w:rPr>
              <w:t>st</w:t>
            </w:r>
            <w:r w:rsidRPr="00393724">
              <w:rPr>
                <w:kern w:val="2"/>
              </w:rPr>
              <w:t xml:space="preserve"> comment: “-r17” added in </w:t>
            </w:r>
            <w:proofErr w:type="spellStart"/>
            <w:r w:rsidRPr="00393724">
              <w:rPr>
                <w:kern w:val="2"/>
              </w:rPr>
              <w:t>xls</w:t>
            </w:r>
            <w:proofErr w:type="spellEnd"/>
            <w:r w:rsidRPr="00393724">
              <w:rPr>
                <w:kern w:val="2"/>
              </w:rPr>
              <w:t xml:space="preserve"> v002. In general, these can be handled by RAN2 but for consistency, let’s do the same for this sub-agenda. </w:t>
            </w:r>
          </w:p>
          <w:p w14:paraId="1773170D" w14:textId="657BF6C7" w:rsidR="00393724" w:rsidRPr="00393724" w:rsidRDefault="00393724" w:rsidP="00393724">
            <w:pPr>
              <w:pStyle w:val="ListParagraph"/>
              <w:widowControl w:val="0"/>
              <w:numPr>
                <w:ilvl w:val="0"/>
                <w:numId w:val="34"/>
              </w:numPr>
              <w:spacing w:beforeLines="50" w:before="120"/>
              <w:rPr>
                <w:kern w:val="2"/>
              </w:rPr>
            </w:pPr>
            <w:r w:rsidRPr="00393724">
              <w:rPr>
                <w:kern w:val="2"/>
              </w:rPr>
              <w:t>On 2</w:t>
            </w:r>
            <w:r w:rsidRPr="00393724">
              <w:rPr>
                <w:kern w:val="2"/>
                <w:vertAlign w:val="superscript"/>
              </w:rPr>
              <w:t>nd</w:t>
            </w:r>
            <w:r w:rsidRPr="00393724">
              <w:rPr>
                <w:kern w:val="2"/>
              </w:rPr>
              <w:t xml:space="preserve"> comment: Thanks for highlighting the restriction. Updated accordingly. </w:t>
            </w:r>
            <w:r w:rsidRPr="00393724">
              <w:rPr>
                <w:b/>
                <w:bCs/>
                <w:kern w:val="2"/>
              </w:rPr>
              <w:t>Interestingly, this implies that a</w:t>
            </w:r>
            <w:r w:rsidR="005533F5">
              <w:rPr>
                <w:b/>
                <w:bCs/>
                <w:color w:val="FF0000"/>
                <w:kern w:val="2"/>
              </w:rPr>
              <w:t xml:space="preserve"> first</w:t>
            </w:r>
            <w:r w:rsidRPr="00393724">
              <w:rPr>
                <w:b/>
                <w:bCs/>
                <w:kern w:val="2"/>
              </w:rPr>
              <w:t xml:space="preserve"> UE FFP cannot be started in odd indexed subframes</w:t>
            </w:r>
            <w:r w:rsidRPr="00393724">
              <w:rPr>
                <w:kern w:val="2"/>
              </w:rPr>
              <w:t xml:space="preserve"> </w:t>
            </w:r>
            <w:r w:rsidRPr="002957CE">
              <w:rPr>
                <w:rFonts w:ascii="Segoe UI Emoji" w:eastAsia="Segoe UI Emoji" w:hAnsi="Segoe UI Emoji" w:cs="Segoe UI Emoji"/>
              </w:rPr>
              <w:t>😊</w:t>
            </w:r>
            <w:r w:rsidRPr="00393724">
              <w:rPr>
                <w:kern w:val="2"/>
              </w:rPr>
              <w:t xml:space="preserve"> I kind of missed that. I undated accordingly.</w:t>
            </w:r>
          </w:p>
          <w:p w14:paraId="3547FD4E" w14:textId="77777777" w:rsidR="00393724" w:rsidRPr="00393724" w:rsidRDefault="00393724" w:rsidP="00393724">
            <w:pPr>
              <w:pStyle w:val="ListParagraph"/>
              <w:widowControl w:val="0"/>
              <w:numPr>
                <w:ilvl w:val="0"/>
                <w:numId w:val="34"/>
              </w:numPr>
              <w:spacing w:beforeLines="50" w:before="120"/>
              <w:rPr>
                <w:kern w:val="2"/>
              </w:rPr>
            </w:pPr>
            <w:r w:rsidRPr="00393724">
              <w:rPr>
                <w:kern w:val="2"/>
              </w:rPr>
              <w:t>On 3</w:t>
            </w:r>
            <w:r w:rsidRPr="00393724">
              <w:rPr>
                <w:kern w:val="2"/>
                <w:vertAlign w:val="superscript"/>
              </w:rPr>
              <w:t>rd</w:t>
            </w:r>
            <w:r w:rsidRPr="00393724">
              <w:rPr>
                <w:kern w:val="2"/>
              </w:rPr>
              <w:t xml:space="preserve"> comment: Thanks. Fixed </w:t>
            </w:r>
            <w:r w:rsidRPr="00923D20">
              <w:rPr>
                <w:rFonts w:ascii="Segoe UI Emoji" w:eastAsia="Segoe UI Emoji" w:hAnsi="Segoe UI Emoji" w:cs="Segoe UI Emoji"/>
              </w:rPr>
              <w:t>😊</w:t>
            </w:r>
          </w:p>
          <w:p w14:paraId="25CD59ED" w14:textId="77777777" w:rsidR="00393724" w:rsidRPr="000765CD" w:rsidRDefault="00393724" w:rsidP="00393724">
            <w:pPr>
              <w:widowControl w:val="0"/>
              <w:spacing w:beforeLines="50" w:before="120"/>
              <w:rPr>
                <w:b/>
                <w:bCs/>
                <w:kern w:val="2"/>
              </w:rPr>
            </w:pPr>
            <w:r w:rsidRPr="000765CD">
              <w:rPr>
                <w:b/>
                <w:bCs/>
                <w:kern w:val="2"/>
              </w:rPr>
              <w:t>@Intel/Len/MOT (2</w:t>
            </w:r>
            <w:r w:rsidRPr="000765CD">
              <w:rPr>
                <w:b/>
                <w:bCs/>
                <w:kern w:val="2"/>
                <w:vertAlign w:val="superscript"/>
              </w:rPr>
              <w:t>nd</w:t>
            </w:r>
            <w:r w:rsidRPr="000765CD">
              <w:rPr>
                <w:b/>
                <w:bCs/>
                <w:kern w:val="2"/>
              </w:rPr>
              <w:t xml:space="preserve"> comment):</w:t>
            </w:r>
          </w:p>
          <w:p w14:paraId="10DE4A23" w14:textId="77777777" w:rsidR="00393724" w:rsidRPr="004063F7" w:rsidRDefault="00393724" w:rsidP="00393724">
            <w:pPr>
              <w:pStyle w:val="ListParagraph"/>
              <w:widowControl w:val="0"/>
              <w:numPr>
                <w:ilvl w:val="0"/>
                <w:numId w:val="33"/>
              </w:numPr>
              <w:spacing w:beforeLines="50" w:before="120"/>
              <w:rPr>
                <w:kern w:val="2"/>
              </w:rPr>
            </w:pPr>
            <w:r>
              <w:rPr>
                <w:kern w:val="2"/>
              </w:rPr>
              <w:t xml:space="preserve">This description was not easy </w:t>
            </w:r>
            <w:r w:rsidRPr="00D32255">
              <w:rPr>
                <w:rFonts w:ascii="Segoe UI Emoji" w:eastAsia="Segoe UI Emoji" w:hAnsi="Segoe UI Emoji" w:cs="Segoe UI Emoji"/>
                <w:kern w:val="2"/>
              </w:rPr>
              <w:t>😊</w:t>
            </w:r>
            <w:r>
              <w:rPr>
                <w:kern w:val="2"/>
              </w:rPr>
              <w:t xml:space="preserve"> To explain the proposed formulation, please note that I have used </w:t>
            </w:r>
            <w:proofErr w:type="gramStart"/>
            <w:r>
              <w:rPr>
                <w:kern w:val="2"/>
              </w:rPr>
              <w:t xml:space="preserve">“ </w:t>
            </w:r>
            <w:proofErr w:type="spellStart"/>
            <w:r>
              <w:t>ue</w:t>
            </w:r>
            <w:proofErr w:type="spellEnd"/>
            <w:proofErr w:type="gramEnd"/>
            <w:r>
              <w:t xml:space="preserve">-Offset is the number of symbols </w:t>
            </w:r>
            <w:r w:rsidRPr="00393724">
              <w:rPr>
                <w:color w:val="FF0000"/>
              </w:rPr>
              <w:t xml:space="preserve">from </w:t>
            </w:r>
            <w:r>
              <w:t xml:space="preserve">the beginning of the closest even indexed radio frame </w:t>
            </w:r>
            <w:r w:rsidRPr="00393724">
              <w:rPr>
                <w:color w:val="FF0000"/>
              </w:rPr>
              <w:t>to</w:t>
            </w:r>
            <w:r>
              <w:t xml:space="preserve"> the start of the first period that the UE can initiate a channel occupancy”. </w:t>
            </w:r>
            <w:r w:rsidR="00033249">
              <w:t xml:space="preserve">In my understanding that implicitly </w:t>
            </w:r>
            <w:r w:rsidR="00580050">
              <w:t xml:space="preserve">covers “prior” even indexed frame boundary. Also, </w:t>
            </w:r>
            <w:r w:rsidR="00437BF3">
              <w:t xml:space="preserve">considering the comment from ZTE, the UE FFP can only be started in </w:t>
            </w:r>
            <w:r w:rsidR="00505495">
              <w:t xml:space="preserve">the frame with the even index boundary, </w:t>
            </w:r>
            <w:r w:rsidR="009D7DBA">
              <w:t xml:space="preserve">there won’t be a need for “prior”. Also, the offset can be 0 as well </w:t>
            </w:r>
            <w:r w:rsidR="005B4DB5">
              <w:t xml:space="preserve">when it starts “at” even index framed boundary. </w:t>
            </w:r>
          </w:p>
          <w:p w14:paraId="1BECF928" w14:textId="77777777" w:rsidR="00834102" w:rsidRPr="00834102" w:rsidRDefault="004063F7" w:rsidP="00393724">
            <w:pPr>
              <w:pStyle w:val="ListParagraph"/>
              <w:widowControl w:val="0"/>
              <w:numPr>
                <w:ilvl w:val="0"/>
                <w:numId w:val="33"/>
              </w:numPr>
              <w:spacing w:beforeLines="50" w:before="120"/>
              <w:rPr>
                <w:kern w:val="2"/>
              </w:rPr>
            </w:pPr>
            <w:r>
              <w:t>On addition of text:</w:t>
            </w:r>
            <w:r w:rsidR="00430ED3">
              <w:rPr>
                <w:color w:val="FF0000"/>
              </w:rPr>
              <w:t xml:space="preserve"> “and the start of the first period” </w:t>
            </w:r>
            <w:r w:rsidR="00430ED3">
              <w:t>it was not clear to me why it should be added again. Please note that the UE may be configured with UE FFP, but never initiates a COT.</w:t>
            </w:r>
            <w:r w:rsidR="005C6002">
              <w:t xml:space="preserve"> </w:t>
            </w:r>
            <w:r w:rsidR="005C6002">
              <w:rPr>
                <w:kern w:val="2"/>
              </w:rPr>
              <w:t>“</w:t>
            </w:r>
            <w:proofErr w:type="spellStart"/>
            <w:r w:rsidR="005C6002">
              <w:t>ue</w:t>
            </w:r>
            <w:proofErr w:type="spellEnd"/>
            <w:r w:rsidR="005C6002">
              <w:t xml:space="preserve">-Offset is the number of symbols </w:t>
            </w:r>
            <w:r w:rsidR="005C6002" w:rsidRPr="00393724">
              <w:rPr>
                <w:color w:val="FF0000"/>
              </w:rPr>
              <w:t xml:space="preserve">from </w:t>
            </w:r>
            <w:r w:rsidR="005C6002">
              <w:t xml:space="preserve">the beginning of the closest even indexed radio frame </w:t>
            </w:r>
            <w:r w:rsidR="005C6002" w:rsidRPr="00393724">
              <w:rPr>
                <w:color w:val="FF0000"/>
              </w:rPr>
              <w:t>to</w:t>
            </w:r>
            <w:r w:rsidR="005C6002">
              <w:t xml:space="preserve"> </w:t>
            </w:r>
            <w:r w:rsidR="005C6002" w:rsidRPr="005C6002">
              <w:rPr>
                <w:color w:val="00B0F0"/>
              </w:rPr>
              <w:t>the start of the first period that the UE can initiate a channel occupancy</w:t>
            </w:r>
            <w:r w:rsidR="005C6002">
              <w:t>”</w:t>
            </w:r>
            <w:r w:rsidR="004C7556">
              <w:t xml:space="preserve">. </w:t>
            </w:r>
          </w:p>
          <w:p w14:paraId="78A931F4" w14:textId="57359314" w:rsidR="009F640B" w:rsidRPr="009F640B" w:rsidRDefault="009F640B" w:rsidP="00393724">
            <w:pPr>
              <w:pStyle w:val="ListParagraph"/>
              <w:widowControl w:val="0"/>
              <w:numPr>
                <w:ilvl w:val="0"/>
                <w:numId w:val="33"/>
              </w:numPr>
              <w:spacing w:beforeLines="50" w:before="120"/>
              <w:rPr>
                <w:kern w:val="2"/>
              </w:rPr>
            </w:pPr>
            <w:r>
              <w:t xml:space="preserve">If it is </w:t>
            </w:r>
            <w:r w:rsidR="00834102">
              <w:t xml:space="preserve">still </w:t>
            </w:r>
            <w:r>
              <w:t xml:space="preserve">preferred to use “between”, I can make the following change: </w:t>
            </w:r>
          </w:p>
          <w:p w14:paraId="092EE047" w14:textId="6DE1DA53" w:rsidR="009F640B" w:rsidRPr="009F640B" w:rsidRDefault="009F640B" w:rsidP="009F640B">
            <w:pPr>
              <w:pStyle w:val="ListParagraph"/>
              <w:widowControl w:val="0"/>
              <w:numPr>
                <w:ilvl w:val="0"/>
                <w:numId w:val="0"/>
              </w:numPr>
              <w:spacing w:beforeLines="50" w:before="120"/>
              <w:ind w:left="360"/>
              <w:rPr>
                <w:color w:val="0070C0"/>
                <w:kern w:val="2"/>
              </w:rPr>
            </w:pPr>
            <w:r w:rsidRPr="009F640B">
              <w:rPr>
                <w:color w:val="0070C0"/>
                <w:kern w:val="2"/>
              </w:rPr>
              <w:t>“</w:t>
            </w:r>
            <w:proofErr w:type="spellStart"/>
            <w:r w:rsidRPr="009F640B">
              <w:rPr>
                <w:color w:val="0070C0"/>
              </w:rPr>
              <w:t>ue</w:t>
            </w:r>
            <w:proofErr w:type="spellEnd"/>
            <w:r w:rsidRPr="009F640B">
              <w:rPr>
                <w:color w:val="0070C0"/>
              </w:rPr>
              <w:t xml:space="preserve">-Offset is the number of symbols </w:t>
            </w:r>
            <w:r w:rsidRPr="009F640B">
              <w:rPr>
                <w:strike/>
                <w:color w:val="FF0000"/>
                <w:highlight w:val="yellow"/>
              </w:rPr>
              <w:t>from</w:t>
            </w:r>
            <w:r w:rsidRPr="009F640B">
              <w:rPr>
                <w:color w:val="FF0000"/>
              </w:rPr>
              <w:t xml:space="preserve"> </w:t>
            </w:r>
            <w:r w:rsidRPr="009F640B">
              <w:rPr>
                <w:color w:val="FF0000"/>
                <w:highlight w:val="yellow"/>
              </w:rPr>
              <w:t>between</w:t>
            </w:r>
            <w:r w:rsidRPr="009F640B">
              <w:rPr>
                <w:color w:val="FF0000"/>
              </w:rPr>
              <w:t xml:space="preserve"> </w:t>
            </w:r>
            <w:r w:rsidRPr="009F640B">
              <w:rPr>
                <w:color w:val="0070C0"/>
              </w:rPr>
              <w:t xml:space="preserve">the beginning of the closest even indexed radio frame </w:t>
            </w:r>
            <w:r w:rsidRPr="009F640B">
              <w:rPr>
                <w:strike/>
                <w:color w:val="FF0000"/>
                <w:highlight w:val="yellow"/>
              </w:rPr>
              <w:t xml:space="preserve">to </w:t>
            </w:r>
            <w:r w:rsidRPr="009F640B">
              <w:rPr>
                <w:color w:val="FF0000"/>
                <w:highlight w:val="yellow"/>
              </w:rPr>
              <w:t>and</w:t>
            </w:r>
            <w:r w:rsidRPr="009F640B">
              <w:rPr>
                <w:color w:val="FF0000"/>
              </w:rPr>
              <w:t xml:space="preserve"> </w:t>
            </w:r>
            <w:r w:rsidRPr="009F640B">
              <w:rPr>
                <w:color w:val="0070C0"/>
              </w:rPr>
              <w:t>the start of the first period that the UE can initiate a channel occupancy”.</w:t>
            </w:r>
          </w:p>
          <w:p w14:paraId="7197FF58" w14:textId="77777777" w:rsidR="004063F7" w:rsidRDefault="004C7556" w:rsidP="009F640B">
            <w:pPr>
              <w:pStyle w:val="ListParagraph"/>
              <w:widowControl w:val="0"/>
              <w:numPr>
                <w:ilvl w:val="0"/>
                <w:numId w:val="0"/>
              </w:numPr>
              <w:spacing w:beforeLines="50" w:before="120"/>
              <w:ind w:left="360"/>
            </w:pPr>
            <w:r>
              <w:t>Please</w:t>
            </w:r>
            <w:r w:rsidR="009B5250">
              <w:t xml:space="preserve"> </w:t>
            </w:r>
            <w:r>
              <w:t xml:space="preserve">let me know if </w:t>
            </w:r>
            <w:r w:rsidR="009B5250">
              <w:t xml:space="preserve">I have misunderstood your comment or you </w:t>
            </w:r>
            <w:r w:rsidR="009F640B">
              <w:t>still have</w:t>
            </w:r>
            <w:r w:rsidR="009B5250">
              <w:t xml:space="preserve"> concern to the latest update</w:t>
            </w:r>
            <w:r w:rsidR="009F640B">
              <w:t xml:space="preserve"> and prefer above alternative or similar</w:t>
            </w:r>
            <w:r w:rsidR="009B5250">
              <w:t>.</w:t>
            </w:r>
          </w:p>
          <w:p w14:paraId="00650452" w14:textId="77777777" w:rsidR="000765CD" w:rsidRDefault="000765CD" w:rsidP="009F640B">
            <w:pPr>
              <w:pStyle w:val="ListParagraph"/>
              <w:widowControl w:val="0"/>
              <w:numPr>
                <w:ilvl w:val="0"/>
                <w:numId w:val="0"/>
              </w:numPr>
              <w:spacing w:beforeLines="50" w:before="120"/>
              <w:ind w:left="360"/>
            </w:pPr>
          </w:p>
          <w:p w14:paraId="220365E4" w14:textId="77777777" w:rsidR="000765CD" w:rsidRPr="000765CD" w:rsidRDefault="000765CD" w:rsidP="000765CD">
            <w:pPr>
              <w:widowControl w:val="0"/>
              <w:spacing w:beforeLines="50" w:before="120"/>
              <w:ind w:left="360" w:hanging="360"/>
              <w:rPr>
                <w:b/>
                <w:bCs/>
                <w:kern w:val="2"/>
              </w:rPr>
            </w:pPr>
            <w:r w:rsidRPr="000765CD">
              <w:rPr>
                <w:b/>
                <w:bCs/>
                <w:kern w:val="2"/>
              </w:rPr>
              <w:t xml:space="preserve">@All: Based on the comments, the following changes are considered in </w:t>
            </w:r>
            <w:proofErr w:type="spellStart"/>
            <w:r w:rsidRPr="000765CD">
              <w:rPr>
                <w:b/>
                <w:bCs/>
                <w:kern w:val="2"/>
              </w:rPr>
              <w:t>xls</w:t>
            </w:r>
            <w:proofErr w:type="spellEnd"/>
            <w:r w:rsidRPr="000765CD">
              <w:rPr>
                <w:b/>
                <w:bCs/>
                <w:kern w:val="2"/>
              </w:rPr>
              <w:t xml:space="preserve"> v002. Please comment if there is a concern.</w:t>
            </w:r>
          </w:p>
          <w:tbl>
            <w:tblPr>
              <w:tblW w:w="7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73"/>
              <w:gridCol w:w="3829"/>
              <w:gridCol w:w="1707"/>
            </w:tblGrid>
            <w:tr w:rsidR="000765CD" w14:paraId="2617B19A" w14:textId="77777777" w:rsidTr="000765CD">
              <w:trPr>
                <w:trHeight w:val="770"/>
              </w:trPr>
              <w:tc>
                <w:tcPr>
                  <w:tcW w:w="2273" w:type="dxa"/>
                  <w:shd w:val="clear" w:color="000000" w:fill="00B0F0"/>
                  <w:vAlign w:val="center"/>
                </w:tcPr>
                <w:p w14:paraId="37428296" w14:textId="77777777" w:rsidR="000765CD" w:rsidRDefault="000765CD" w:rsidP="000765CD">
                  <w:pPr>
                    <w:overflowPunct/>
                    <w:autoSpaceDE/>
                    <w:autoSpaceDN/>
                    <w:adjustRightInd/>
                    <w:spacing w:after="0"/>
                    <w:textAlignment w:val="auto"/>
                    <w:rPr>
                      <w:rFonts w:ascii="Arial" w:eastAsia="Times New Roman" w:hAnsi="Arial" w:cs="Arial"/>
                      <w:b/>
                      <w:bCs/>
                      <w:color w:val="FFFFFF"/>
                      <w:lang w:val="en-US" w:eastAsia="sv-SE"/>
                    </w:rPr>
                  </w:pPr>
                  <w:r>
                    <w:rPr>
                      <w:rFonts w:ascii="Arial" w:eastAsia="Times New Roman" w:hAnsi="Arial" w:cs="Arial"/>
                      <w:b/>
                      <w:bCs/>
                      <w:color w:val="FFFFFF"/>
                      <w:lang w:val="en-US" w:eastAsia="sv-SE"/>
                    </w:rPr>
                    <w:t>Parameter name in the spec</w:t>
                  </w:r>
                </w:p>
              </w:tc>
              <w:tc>
                <w:tcPr>
                  <w:tcW w:w="3829" w:type="dxa"/>
                  <w:shd w:val="clear" w:color="000000" w:fill="00B0F0"/>
                  <w:vAlign w:val="center"/>
                </w:tcPr>
                <w:p w14:paraId="0D98765C" w14:textId="77777777" w:rsidR="000765CD" w:rsidRDefault="000765CD" w:rsidP="000765CD">
                  <w:pPr>
                    <w:overflowPunct/>
                    <w:autoSpaceDE/>
                    <w:autoSpaceDN/>
                    <w:adjustRightInd/>
                    <w:spacing w:after="0"/>
                    <w:textAlignment w:val="auto"/>
                    <w:rPr>
                      <w:rFonts w:ascii="Arial" w:eastAsia="Times New Roman" w:hAnsi="Arial" w:cs="Arial"/>
                      <w:b/>
                      <w:bCs/>
                      <w:color w:val="FFFFFF"/>
                      <w:lang w:val="sv-SE" w:eastAsia="sv-SE"/>
                    </w:rPr>
                  </w:pPr>
                  <w:r>
                    <w:rPr>
                      <w:rFonts w:ascii="Arial" w:eastAsia="Times New Roman" w:hAnsi="Arial" w:cs="Arial"/>
                      <w:b/>
                      <w:bCs/>
                      <w:color w:val="FFFFFF"/>
                      <w:lang w:val="sv-SE" w:eastAsia="sv-SE"/>
                    </w:rPr>
                    <w:t>Description</w:t>
                  </w:r>
                </w:p>
              </w:tc>
              <w:tc>
                <w:tcPr>
                  <w:tcW w:w="1707" w:type="dxa"/>
                  <w:shd w:val="clear" w:color="000000" w:fill="00B0F0"/>
                  <w:vAlign w:val="center"/>
                </w:tcPr>
                <w:p w14:paraId="2D014DF0" w14:textId="77777777" w:rsidR="000765CD" w:rsidRDefault="000765CD" w:rsidP="000765CD">
                  <w:pPr>
                    <w:overflowPunct/>
                    <w:autoSpaceDE/>
                    <w:autoSpaceDN/>
                    <w:adjustRightInd/>
                    <w:spacing w:after="0"/>
                    <w:textAlignment w:val="auto"/>
                    <w:rPr>
                      <w:rFonts w:ascii="Arial" w:eastAsia="Times New Roman" w:hAnsi="Arial" w:cs="Arial"/>
                      <w:b/>
                      <w:bCs/>
                      <w:color w:val="FFFFFF"/>
                      <w:lang w:val="sv-SE" w:eastAsia="sv-SE"/>
                    </w:rPr>
                  </w:pPr>
                  <w:r>
                    <w:rPr>
                      <w:rFonts w:ascii="Arial" w:eastAsia="Times New Roman" w:hAnsi="Arial" w:cs="Arial"/>
                      <w:b/>
                      <w:bCs/>
                      <w:color w:val="FFFFFF"/>
                      <w:lang w:val="sv-SE" w:eastAsia="sv-SE"/>
                    </w:rPr>
                    <w:t>Value range</w:t>
                  </w:r>
                </w:p>
              </w:tc>
            </w:tr>
            <w:tr w:rsidR="000765CD" w14:paraId="6D8E57E0" w14:textId="77777777" w:rsidTr="000765CD">
              <w:trPr>
                <w:trHeight w:val="604"/>
              </w:trPr>
              <w:tc>
                <w:tcPr>
                  <w:tcW w:w="2273" w:type="dxa"/>
                  <w:shd w:val="clear" w:color="auto" w:fill="auto"/>
                  <w:vAlign w:val="center"/>
                </w:tcPr>
                <w:p w14:paraId="76052A5F" w14:textId="77777777" w:rsidR="000765CD" w:rsidRPr="000E61A2" w:rsidRDefault="000765CD" w:rsidP="000765CD">
                  <w:pPr>
                    <w:overflowPunct/>
                    <w:autoSpaceDE/>
                    <w:autoSpaceDN/>
                    <w:adjustRightInd/>
                    <w:spacing w:after="0"/>
                    <w:textAlignment w:val="auto"/>
                    <w:rPr>
                      <w:rFonts w:ascii="Arial" w:eastAsia="Times New Roman" w:hAnsi="Arial" w:cs="Arial"/>
                      <w:color w:val="FF0000"/>
                      <w:sz w:val="18"/>
                      <w:szCs w:val="18"/>
                      <w:lang w:val="sv-SE" w:eastAsia="sv-SE"/>
                    </w:rPr>
                  </w:pPr>
                  <w:r>
                    <w:rPr>
                      <w:rFonts w:ascii="Arial" w:eastAsia="Times New Roman" w:hAnsi="Arial" w:cs="Arial"/>
                      <w:color w:val="000000"/>
                      <w:sz w:val="18"/>
                      <w:szCs w:val="18"/>
                      <w:lang w:val="sv-SE" w:eastAsia="sv-SE"/>
                    </w:rPr>
                    <w:t>ue-SemiStaticChannelAccessConfig</w:t>
                  </w:r>
                  <w:r w:rsidRPr="002E1CE0">
                    <w:rPr>
                      <w:rFonts w:ascii="Arial" w:eastAsia="Times New Roman" w:hAnsi="Arial" w:cs="Arial"/>
                      <w:color w:val="FF0000"/>
                      <w:sz w:val="18"/>
                      <w:szCs w:val="18"/>
                      <w:highlight w:val="yellow"/>
                      <w:lang w:val="sv-SE" w:eastAsia="sv-SE"/>
                    </w:rPr>
                    <w:t>-r17</w:t>
                  </w:r>
                </w:p>
              </w:tc>
              <w:tc>
                <w:tcPr>
                  <w:tcW w:w="3829" w:type="dxa"/>
                  <w:shd w:val="clear" w:color="auto" w:fill="auto"/>
                </w:tcPr>
                <w:p w14:paraId="3F377F04" w14:textId="77777777" w:rsidR="000765CD" w:rsidRDefault="000765CD" w:rsidP="000765CD">
                  <w:pPr>
                    <w:overflowPunct/>
                    <w:autoSpaceDE/>
                    <w:autoSpaceDN/>
                    <w:adjustRightInd/>
                    <w:spacing w:after="0"/>
                    <w:textAlignment w:val="auto"/>
                    <w:rPr>
                      <w:rFonts w:ascii="Arial" w:hAnsi="Arial" w:cs="Arial"/>
                      <w:color w:val="000000"/>
                      <w:sz w:val="18"/>
                      <w:szCs w:val="18"/>
                      <w:lang w:val="en-US"/>
                    </w:rPr>
                  </w:pPr>
                  <w:r>
                    <w:rPr>
                      <w:rFonts w:ascii="Arial" w:hAnsi="Arial" w:cs="Arial"/>
                      <w:color w:val="000000"/>
                      <w:sz w:val="18"/>
                      <w:szCs w:val="18"/>
                    </w:rPr>
                    <w:t xml:space="preserve">The configuration is conditional on presence of </w:t>
                  </w:r>
                  <w:r>
                    <w:rPr>
                      <w:rFonts w:ascii="Arial" w:hAnsi="Arial" w:cs="Arial"/>
                      <w:i/>
                      <w:iCs/>
                      <w:color w:val="000000"/>
                      <w:sz w:val="18"/>
                      <w:szCs w:val="18"/>
                    </w:rPr>
                    <w:t>SemiStaticChannelAccessConfig-r16</w:t>
                  </w:r>
                  <w:r>
                    <w:rPr>
                      <w:rFonts w:ascii="Arial" w:hAnsi="Arial" w:cs="Arial"/>
                      <w:color w:val="000000"/>
                      <w:sz w:val="18"/>
                      <w:szCs w:val="18"/>
                    </w:rPr>
                    <w:t xml:space="preserve">. If </w:t>
                  </w:r>
                  <w:r>
                    <w:rPr>
                      <w:rFonts w:ascii="Arial" w:hAnsi="Arial" w:cs="Arial"/>
                      <w:i/>
                      <w:iCs/>
                      <w:color w:val="000000"/>
                      <w:sz w:val="18"/>
                      <w:szCs w:val="18"/>
                    </w:rPr>
                    <w:t>SemiStaticChannelAccessConfig-r16</w:t>
                  </w:r>
                  <w:r>
                    <w:rPr>
                      <w:rFonts w:ascii="Arial" w:hAnsi="Arial" w:cs="Arial"/>
                      <w:color w:val="000000"/>
                      <w:sz w:val="18"/>
                      <w:szCs w:val="18"/>
                    </w:rPr>
                    <w:t xml:space="preserve"> is absent, this configuration is ignored. </w:t>
                  </w:r>
                  <w:r>
                    <w:rPr>
                      <w:rFonts w:ascii="Arial" w:hAnsi="Arial" w:cs="Arial"/>
                      <w:color w:val="000000"/>
                      <w:sz w:val="18"/>
                      <w:szCs w:val="18"/>
                    </w:rPr>
                    <w:br/>
                    <w:t xml:space="preserve">When the configuration is applicable, the UE operates in semi-static channel access mode and can initiate a channel occupancy periodically as described in TS37.213 </w:t>
                  </w:r>
                  <w:r>
                    <w:rPr>
                      <w:rFonts w:ascii="Arial" w:hAnsi="Arial" w:cs="Arial"/>
                      <w:color w:val="FF0000"/>
                      <w:sz w:val="18"/>
                      <w:szCs w:val="18"/>
                    </w:rPr>
                    <w:t xml:space="preserve">[Clause </w:t>
                  </w:r>
                  <w:proofErr w:type="spellStart"/>
                  <w:r>
                    <w:rPr>
                      <w:rFonts w:ascii="Arial" w:hAnsi="Arial" w:cs="Arial"/>
                      <w:color w:val="FF0000"/>
                      <w:sz w:val="18"/>
                      <w:szCs w:val="18"/>
                    </w:rPr>
                    <w:t>x.x</w:t>
                  </w:r>
                  <w:proofErr w:type="spellEnd"/>
                  <w:r>
                    <w:rPr>
                      <w:rFonts w:ascii="Arial" w:hAnsi="Arial" w:cs="Arial"/>
                      <w:color w:val="FF0000"/>
                      <w:sz w:val="18"/>
                      <w:szCs w:val="18"/>
                    </w:rPr>
                    <w:t>]</w:t>
                  </w:r>
                  <w:r>
                    <w:rPr>
                      <w:rFonts w:ascii="Arial" w:hAnsi="Arial" w:cs="Arial"/>
                      <w:color w:val="000000"/>
                      <w:sz w:val="18"/>
                      <w:szCs w:val="18"/>
                    </w:rPr>
                    <w:t>.</w:t>
                  </w:r>
                </w:p>
                <w:p w14:paraId="4F1083B6" w14:textId="77777777" w:rsidR="000765CD" w:rsidRDefault="000765CD" w:rsidP="000765CD">
                  <w:pPr>
                    <w:overflowPunct/>
                    <w:autoSpaceDE/>
                    <w:autoSpaceDN/>
                    <w:adjustRightInd/>
                    <w:spacing w:after="0"/>
                    <w:textAlignment w:val="auto"/>
                    <w:rPr>
                      <w:rFonts w:ascii="Arial" w:eastAsia="Times New Roman" w:hAnsi="Arial" w:cs="Arial"/>
                      <w:color w:val="000000"/>
                      <w:sz w:val="18"/>
                      <w:szCs w:val="18"/>
                      <w:lang w:val="en-US" w:eastAsia="sv-SE"/>
                    </w:rPr>
                  </w:pPr>
                </w:p>
              </w:tc>
              <w:tc>
                <w:tcPr>
                  <w:tcW w:w="1707" w:type="dxa"/>
                  <w:shd w:val="clear" w:color="auto" w:fill="auto"/>
                </w:tcPr>
                <w:p w14:paraId="4799ACFE" w14:textId="77777777" w:rsidR="000765CD" w:rsidRDefault="000765CD" w:rsidP="000765CD">
                  <w:pPr>
                    <w:overflowPunct/>
                    <w:autoSpaceDE/>
                    <w:autoSpaceDN/>
                    <w:adjustRightInd/>
                    <w:spacing w:after="0"/>
                    <w:textAlignment w:val="auto"/>
                    <w:rPr>
                      <w:rFonts w:ascii="Arial" w:eastAsia="Times New Roman" w:hAnsi="Arial" w:cs="Arial"/>
                      <w:color w:val="000000"/>
                      <w:sz w:val="18"/>
                      <w:szCs w:val="18"/>
                      <w:lang w:val="sv-SE" w:eastAsia="sv-SE"/>
                    </w:rPr>
                  </w:pPr>
                  <w:r>
                    <w:rPr>
                      <w:rFonts w:ascii="Arial" w:eastAsia="Times New Roman" w:hAnsi="Arial" w:cs="Arial"/>
                      <w:color w:val="000000"/>
                      <w:sz w:val="18"/>
                      <w:szCs w:val="18"/>
                      <w:lang w:val="sv-SE" w:eastAsia="sv-SE"/>
                    </w:rPr>
                    <w:t>(ue-Period, ue-Offset)</w:t>
                  </w:r>
                </w:p>
              </w:tc>
            </w:tr>
            <w:tr w:rsidR="000765CD" w14:paraId="65FE21A0" w14:textId="77777777" w:rsidTr="000765CD">
              <w:trPr>
                <w:trHeight w:val="604"/>
              </w:trPr>
              <w:tc>
                <w:tcPr>
                  <w:tcW w:w="2273" w:type="dxa"/>
                  <w:shd w:val="clear" w:color="auto" w:fill="auto"/>
                  <w:vAlign w:val="center"/>
                </w:tcPr>
                <w:p w14:paraId="08CE10C8" w14:textId="77777777" w:rsidR="000765CD" w:rsidRDefault="000765CD" w:rsidP="000765CD">
                  <w:pPr>
                    <w:overflowPunct/>
                    <w:autoSpaceDE/>
                    <w:autoSpaceDN/>
                    <w:adjustRightInd/>
                    <w:spacing w:after="0"/>
                    <w:textAlignment w:val="auto"/>
                    <w:rPr>
                      <w:rFonts w:ascii="Arial" w:eastAsia="Times New Roman" w:hAnsi="Arial" w:cs="Arial"/>
                      <w:color w:val="000000"/>
                      <w:sz w:val="18"/>
                      <w:szCs w:val="18"/>
                      <w:lang w:val="sv-SE" w:eastAsia="sv-SE"/>
                    </w:rPr>
                  </w:pPr>
                  <w:r>
                    <w:rPr>
                      <w:rFonts w:ascii="Arial" w:eastAsia="Times New Roman" w:hAnsi="Arial" w:cs="Arial"/>
                      <w:color w:val="000000"/>
                      <w:sz w:val="18"/>
                      <w:szCs w:val="18"/>
                      <w:lang w:val="sv-SE" w:eastAsia="sv-SE"/>
                    </w:rPr>
                    <w:t>ue-Period</w:t>
                  </w:r>
                </w:p>
              </w:tc>
              <w:tc>
                <w:tcPr>
                  <w:tcW w:w="3829" w:type="dxa"/>
                  <w:shd w:val="clear" w:color="auto" w:fill="auto"/>
                </w:tcPr>
                <w:p w14:paraId="64668B6A" w14:textId="77777777" w:rsidR="000765CD" w:rsidRDefault="000765CD" w:rsidP="000765CD">
                  <w:pPr>
                    <w:overflowPunct/>
                    <w:autoSpaceDE/>
                    <w:autoSpaceDN/>
                    <w:adjustRightInd/>
                    <w:spacing w:after="0"/>
                    <w:textAlignment w:val="auto"/>
                    <w:rPr>
                      <w:rFonts w:ascii="Arial" w:hAnsi="Arial" w:cs="Arial"/>
                      <w:sz w:val="18"/>
                      <w:szCs w:val="18"/>
                      <w:lang w:val="en-US"/>
                    </w:rPr>
                  </w:pPr>
                  <w:r>
                    <w:rPr>
                      <w:rFonts w:ascii="Arial" w:hAnsi="Arial" w:cs="Arial"/>
                      <w:sz w:val="18"/>
                      <w:szCs w:val="18"/>
                    </w:rPr>
                    <w:t>Added in ue-SemiStaticChannelAccessConfig</w:t>
                  </w:r>
                  <w:r w:rsidRPr="00576F2A">
                    <w:rPr>
                      <w:rFonts w:ascii="Arial" w:hAnsi="Arial" w:cs="Arial"/>
                      <w:color w:val="FF0000"/>
                      <w:sz w:val="18"/>
                      <w:szCs w:val="18"/>
                      <w:highlight w:val="yellow"/>
                    </w:rPr>
                    <w:t>-r17</w:t>
                  </w:r>
                  <w:r>
                    <w:rPr>
                      <w:rFonts w:ascii="Arial" w:hAnsi="Arial" w:cs="Arial"/>
                      <w:sz w:val="18"/>
                      <w:szCs w:val="18"/>
                    </w:rPr>
                    <w:t xml:space="preserve">. </w:t>
                  </w:r>
                  <w:r>
                    <w:rPr>
                      <w:rFonts w:ascii="Arial" w:hAnsi="Arial" w:cs="Arial"/>
                      <w:sz w:val="18"/>
                      <w:szCs w:val="18"/>
                    </w:rPr>
                    <w:br/>
                    <w:t xml:space="preserve">ue-Period-r17 is the period of a channel occupancy that the UE can initiate as described in TS37.213 </w:t>
                  </w:r>
                  <w:r>
                    <w:rPr>
                      <w:rFonts w:ascii="Arial" w:hAnsi="Arial" w:cs="Arial"/>
                      <w:color w:val="FF0000"/>
                      <w:sz w:val="18"/>
                      <w:szCs w:val="18"/>
                    </w:rPr>
                    <w:t xml:space="preserve">[Clause </w:t>
                  </w:r>
                  <w:proofErr w:type="spellStart"/>
                  <w:r>
                    <w:rPr>
                      <w:rFonts w:ascii="Arial" w:hAnsi="Arial" w:cs="Arial"/>
                      <w:color w:val="FF0000"/>
                      <w:sz w:val="18"/>
                      <w:szCs w:val="18"/>
                    </w:rPr>
                    <w:t>x.x</w:t>
                  </w:r>
                  <w:proofErr w:type="spellEnd"/>
                  <w:r>
                    <w:rPr>
                      <w:rFonts w:ascii="Arial" w:hAnsi="Arial" w:cs="Arial"/>
                      <w:color w:val="FF0000"/>
                      <w:sz w:val="18"/>
                      <w:szCs w:val="18"/>
                    </w:rPr>
                    <w:t>]</w:t>
                  </w:r>
                  <w:r>
                    <w:rPr>
                      <w:rFonts w:ascii="Arial" w:hAnsi="Arial" w:cs="Arial"/>
                      <w:sz w:val="18"/>
                      <w:szCs w:val="18"/>
                    </w:rPr>
                    <w:t xml:space="preserve">.  ue-Period-r17 can be configured independently from </w:t>
                  </w:r>
                  <w:r>
                    <w:rPr>
                      <w:rFonts w:ascii="Arial" w:hAnsi="Arial" w:cs="Arial"/>
                      <w:i/>
                      <w:iCs/>
                      <w:sz w:val="18"/>
                      <w:szCs w:val="18"/>
                    </w:rPr>
                    <w:t>period</w:t>
                  </w:r>
                  <w:r>
                    <w:rPr>
                      <w:rFonts w:ascii="Arial" w:hAnsi="Arial" w:cs="Arial"/>
                      <w:sz w:val="18"/>
                      <w:szCs w:val="18"/>
                    </w:rPr>
                    <w:t xml:space="preserve"> configured in </w:t>
                  </w:r>
                  <w:r>
                    <w:rPr>
                      <w:rFonts w:ascii="Arial" w:hAnsi="Arial" w:cs="Arial"/>
                      <w:i/>
                      <w:iCs/>
                      <w:sz w:val="18"/>
                      <w:szCs w:val="18"/>
                    </w:rPr>
                    <w:t>SemiStaticChannelAccessConfig-r16</w:t>
                  </w:r>
                  <w:r>
                    <w:rPr>
                      <w:rFonts w:ascii="Arial" w:hAnsi="Arial" w:cs="Arial"/>
                      <w:sz w:val="18"/>
                      <w:szCs w:val="18"/>
                    </w:rPr>
                    <w:t xml:space="preserve"> if the UE indicates the corresponding capability. Otherwise, </w:t>
                  </w:r>
                  <w:proofErr w:type="spellStart"/>
                  <w:r>
                    <w:rPr>
                      <w:rFonts w:ascii="Arial" w:hAnsi="Arial" w:cs="Arial"/>
                      <w:sz w:val="18"/>
                      <w:szCs w:val="18"/>
                    </w:rPr>
                    <w:t>ue</w:t>
                  </w:r>
                  <w:proofErr w:type="spellEnd"/>
                  <w:r>
                    <w:rPr>
                      <w:rFonts w:ascii="Arial" w:hAnsi="Arial" w:cs="Arial"/>
                      <w:sz w:val="18"/>
                      <w:szCs w:val="18"/>
                    </w:rPr>
                    <w:t xml:space="preserve">-Period shall be configured with </w:t>
                  </w:r>
                  <w:r>
                    <w:rPr>
                      <w:rFonts w:ascii="Arial" w:hAnsi="Arial" w:cs="Arial"/>
                      <w:sz w:val="18"/>
                      <w:szCs w:val="18"/>
                    </w:rPr>
                    <w:lastRenderedPageBreak/>
                    <w:t xml:space="preserve">a value that is the same, or integer multiple of, or inter factor of the value configured for </w:t>
                  </w:r>
                  <w:r>
                    <w:rPr>
                      <w:rFonts w:ascii="Arial" w:hAnsi="Arial" w:cs="Arial"/>
                      <w:i/>
                      <w:iCs/>
                      <w:sz w:val="18"/>
                      <w:szCs w:val="18"/>
                    </w:rPr>
                    <w:t>period</w:t>
                  </w:r>
                  <w:r>
                    <w:rPr>
                      <w:rFonts w:ascii="Arial" w:hAnsi="Arial" w:cs="Arial"/>
                      <w:sz w:val="18"/>
                      <w:szCs w:val="18"/>
                    </w:rPr>
                    <w:t xml:space="preserve"> in </w:t>
                  </w:r>
                  <w:r>
                    <w:rPr>
                      <w:rFonts w:ascii="Arial" w:hAnsi="Arial" w:cs="Arial"/>
                      <w:i/>
                      <w:iCs/>
                      <w:sz w:val="18"/>
                      <w:szCs w:val="18"/>
                    </w:rPr>
                    <w:t>SemiStaticChannelAccessConfig-r16</w:t>
                  </w:r>
                  <w:r>
                    <w:rPr>
                      <w:rFonts w:ascii="Arial" w:hAnsi="Arial" w:cs="Arial"/>
                      <w:sz w:val="18"/>
                      <w:szCs w:val="18"/>
                    </w:rPr>
                    <w:t>.</w:t>
                  </w:r>
                </w:p>
                <w:p w14:paraId="4CFF5BA4" w14:textId="77777777" w:rsidR="000765CD" w:rsidRDefault="000765CD" w:rsidP="000765CD">
                  <w:pPr>
                    <w:overflowPunct/>
                    <w:autoSpaceDE/>
                    <w:autoSpaceDN/>
                    <w:adjustRightInd/>
                    <w:spacing w:after="0"/>
                    <w:textAlignment w:val="auto"/>
                    <w:rPr>
                      <w:rFonts w:ascii="Arial" w:eastAsia="Times New Roman" w:hAnsi="Arial" w:cs="Arial"/>
                      <w:sz w:val="18"/>
                      <w:szCs w:val="18"/>
                      <w:lang w:val="en-US" w:eastAsia="sv-SE"/>
                    </w:rPr>
                  </w:pPr>
                </w:p>
              </w:tc>
              <w:tc>
                <w:tcPr>
                  <w:tcW w:w="1707" w:type="dxa"/>
                  <w:shd w:val="clear" w:color="auto" w:fill="auto"/>
                  <w:vAlign w:val="center"/>
                </w:tcPr>
                <w:p w14:paraId="7B6B7F43" w14:textId="77777777" w:rsidR="000765CD" w:rsidRDefault="000765CD" w:rsidP="000765CD">
                  <w:pPr>
                    <w:overflowPunct/>
                    <w:autoSpaceDE/>
                    <w:autoSpaceDN/>
                    <w:adjustRightInd/>
                    <w:spacing w:after="0"/>
                    <w:textAlignment w:val="auto"/>
                    <w:rPr>
                      <w:rFonts w:ascii="Arial" w:eastAsia="Times New Roman" w:hAnsi="Arial" w:cs="Arial"/>
                      <w:color w:val="000000"/>
                      <w:sz w:val="18"/>
                      <w:szCs w:val="18"/>
                      <w:lang w:val="en-US" w:eastAsia="sv-SE"/>
                    </w:rPr>
                  </w:pPr>
                  <w:r>
                    <w:rPr>
                      <w:rFonts w:ascii="Arial" w:eastAsia="Times New Roman" w:hAnsi="Arial" w:cs="Arial"/>
                      <w:color w:val="000000"/>
                      <w:sz w:val="18"/>
                      <w:szCs w:val="18"/>
                      <w:lang w:val="en-US" w:eastAsia="sv-SE"/>
                    </w:rPr>
                    <w:lastRenderedPageBreak/>
                    <w:t>{1ms, 2ms, 2.5ms, 4ms, 5ms, 10ms}</w:t>
                  </w:r>
                </w:p>
              </w:tc>
            </w:tr>
            <w:tr w:rsidR="000765CD" w14:paraId="3B14A491" w14:textId="77777777" w:rsidTr="000765CD">
              <w:trPr>
                <w:trHeight w:val="604"/>
              </w:trPr>
              <w:tc>
                <w:tcPr>
                  <w:tcW w:w="2273" w:type="dxa"/>
                  <w:shd w:val="clear" w:color="auto" w:fill="auto"/>
                  <w:vAlign w:val="center"/>
                </w:tcPr>
                <w:p w14:paraId="615CF3BB" w14:textId="77777777" w:rsidR="000765CD" w:rsidRDefault="000765CD" w:rsidP="000765CD">
                  <w:pPr>
                    <w:overflowPunct/>
                    <w:autoSpaceDE/>
                    <w:autoSpaceDN/>
                    <w:adjustRightInd/>
                    <w:spacing w:after="0"/>
                    <w:textAlignment w:val="auto"/>
                    <w:rPr>
                      <w:rFonts w:ascii="Arial" w:eastAsia="Times New Roman" w:hAnsi="Arial" w:cs="Arial"/>
                      <w:color w:val="000000"/>
                      <w:sz w:val="18"/>
                      <w:szCs w:val="18"/>
                      <w:lang w:val="sv-SE" w:eastAsia="sv-SE"/>
                    </w:rPr>
                  </w:pPr>
                  <w:r>
                    <w:rPr>
                      <w:rFonts w:ascii="Arial" w:eastAsia="Times New Roman" w:hAnsi="Arial" w:cs="Arial"/>
                      <w:color w:val="000000"/>
                      <w:sz w:val="18"/>
                      <w:szCs w:val="18"/>
                      <w:lang w:val="sv-SE" w:eastAsia="sv-SE"/>
                    </w:rPr>
                    <w:t>ue-Offset</w:t>
                  </w:r>
                </w:p>
              </w:tc>
              <w:tc>
                <w:tcPr>
                  <w:tcW w:w="3829" w:type="dxa"/>
                  <w:shd w:val="clear" w:color="auto" w:fill="auto"/>
                </w:tcPr>
                <w:p w14:paraId="45FF2965" w14:textId="77777777" w:rsidR="000765CD" w:rsidRDefault="000765CD" w:rsidP="000765CD">
                  <w:pPr>
                    <w:overflowPunct/>
                    <w:autoSpaceDE/>
                    <w:autoSpaceDN/>
                    <w:adjustRightInd/>
                    <w:spacing w:after="0"/>
                    <w:textAlignment w:val="auto"/>
                    <w:rPr>
                      <w:rFonts w:ascii="Arial" w:hAnsi="Arial" w:cs="Arial"/>
                      <w:sz w:val="18"/>
                      <w:szCs w:val="18"/>
                      <w:lang w:val="en-US"/>
                    </w:rPr>
                  </w:pPr>
                  <w:r>
                    <w:rPr>
                      <w:rFonts w:ascii="Arial" w:hAnsi="Arial" w:cs="Arial"/>
                      <w:sz w:val="18"/>
                      <w:szCs w:val="18"/>
                    </w:rPr>
                    <w:t>Added in ue-SemiStaticChannelAccessConfig</w:t>
                  </w:r>
                  <w:r w:rsidRPr="00576F2A">
                    <w:rPr>
                      <w:rFonts w:ascii="Arial" w:hAnsi="Arial" w:cs="Arial"/>
                      <w:color w:val="FF0000"/>
                      <w:sz w:val="18"/>
                      <w:szCs w:val="18"/>
                      <w:highlight w:val="yellow"/>
                    </w:rPr>
                    <w:t>-r17</w:t>
                  </w:r>
                  <w:r>
                    <w:rPr>
                      <w:rFonts w:ascii="Arial" w:hAnsi="Arial" w:cs="Arial"/>
                      <w:sz w:val="18"/>
                      <w:szCs w:val="18"/>
                    </w:rPr>
                    <w:t xml:space="preserve">. </w:t>
                  </w:r>
                  <w:r>
                    <w:rPr>
                      <w:rFonts w:ascii="Arial" w:hAnsi="Arial" w:cs="Arial"/>
                      <w:sz w:val="18"/>
                      <w:szCs w:val="18"/>
                    </w:rPr>
                    <w:br/>
                  </w:r>
                  <w:proofErr w:type="spellStart"/>
                  <w:r>
                    <w:rPr>
                      <w:rFonts w:ascii="Arial" w:hAnsi="Arial" w:cs="Arial"/>
                      <w:sz w:val="18"/>
                      <w:szCs w:val="18"/>
                    </w:rPr>
                    <w:t>ue</w:t>
                  </w:r>
                  <w:proofErr w:type="spellEnd"/>
                  <w:r>
                    <w:rPr>
                      <w:rFonts w:ascii="Arial" w:hAnsi="Arial" w:cs="Arial"/>
                      <w:sz w:val="18"/>
                      <w:szCs w:val="18"/>
                    </w:rPr>
                    <w:t>-Offset is the number of symbols from the beginning of the closest even indexed radio frame to the start of the first period that the UE can initiate a channel occupancy as described in TS37.213</w:t>
                  </w:r>
                  <w:r>
                    <w:rPr>
                      <w:rFonts w:ascii="Arial" w:hAnsi="Arial" w:cs="Arial"/>
                      <w:color w:val="FF0000"/>
                      <w:sz w:val="18"/>
                      <w:szCs w:val="18"/>
                    </w:rPr>
                    <w:t xml:space="preserve"> [Clause </w:t>
                  </w:r>
                  <w:proofErr w:type="spellStart"/>
                  <w:r>
                    <w:rPr>
                      <w:rFonts w:ascii="Arial" w:hAnsi="Arial" w:cs="Arial"/>
                      <w:color w:val="FF0000"/>
                      <w:sz w:val="18"/>
                      <w:szCs w:val="18"/>
                    </w:rPr>
                    <w:t>x.x</w:t>
                  </w:r>
                  <w:proofErr w:type="spellEnd"/>
                  <w:r>
                    <w:rPr>
                      <w:rFonts w:ascii="Arial" w:hAnsi="Arial" w:cs="Arial"/>
                      <w:color w:val="FF0000"/>
                      <w:sz w:val="18"/>
                      <w:szCs w:val="18"/>
                    </w:rPr>
                    <w:t>]</w:t>
                  </w:r>
                  <w:r>
                    <w:rPr>
                      <w:rFonts w:ascii="Arial" w:hAnsi="Arial" w:cs="Arial"/>
                      <w:sz w:val="18"/>
                      <w:szCs w:val="18"/>
                    </w:rPr>
                    <w:t xml:space="preserve">. </w:t>
                  </w:r>
                  <w:r>
                    <w:rPr>
                      <w:rFonts w:ascii="Arial" w:hAnsi="Arial" w:cs="Arial"/>
                      <w:sz w:val="18"/>
                      <w:szCs w:val="18"/>
                    </w:rPr>
                    <w:br/>
                    <w:t xml:space="preserve">The maximum </w:t>
                  </w:r>
                  <w:proofErr w:type="spellStart"/>
                  <w:r>
                    <w:rPr>
                      <w:rFonts w:ascii="Arial" w:hAnsi="Arial" w:cs="Arial"/>
                      <w:sz w:val="18"/>
                      <w:szCs w:val="18"/>
                    </w:rPr>
                    <w:t>ue</w:t>
                  </w:r>
                  <w:proofErr w:type="spellEnd"/>
                  <w:r>
                    <w:rPr>
                      <w:rFonts w:ascii="Arial" w:hAnsi="Arial" w:cs="Arial"/>
                      <w:sz w:val="18"/>
                      <w:szCs w:val="18"/>
                    </w:rPr>
                    <w:t xml:space="preserve">-Offset value is </w:t>
                  </w:r>
                  <w:r w:rsidRPr="00BF4D87">
                    <w:rPr>
                      <w:rFonts w:hint="eastAsia"/>
                      <w:color w:val="FF0000"/>
                      <w:highlight w:val="yellow"/>
                      <w:lang w:val="en-US" w:eastAsia="zh-CN"/>
                    </w:rPr>
                    <w:t xml:space="preserve">139, 279 </w:t>
                  </w:r>
                  <w:r w:rsidRPr="00BF4D87">
                    <w:rPr>
                      <w:rFonts w:hint="eastAsia"/>
                      <w:highlight w:val="yellow"/>
                      <w:lang w:val="en-US" w:eastAsia="zh-CN"/>
                    </w:rPr>
                    <w:t>and</w:t>
                  </w:r>
                  <w:r w:rsidRPr="00BF4D87">
                    <w:rPr>
                      <w:rFonts w:hint="eastAsia"/>
                      <w:color w:val="FF0000"/>
                      <w:highlight w:val="yellow"/>
                      <w:lang w:val="en-US" w:eastAsia="zh-CN"/>
                    </w:rPr>
                    <w:t xml:space="preserve"> 559</w:t>
                  </w:r>
                  <w:r>
                    <w:rPr>
                      <w:color w:val="000000"/>
                      <w:lang w:val="en-US" w:eastAsia="zh-CN"/>
                    </w:rPr>
                    <w:t>,</w:t>
                  </w:r>
                  <w:r>
                    <w:rPr>
                      <w:rFonts w:ascii="Arial" w:hAnsi="Arial" w:cs="Arial"/>
                      <w:sz w:val="18"/>
                      <w:szCs w:val="18"/>
                    </w:rPr>
                    <w:t xml:space="preserve"> symbols for 15, 30 and 60 kHz subcarrier spacing, respectively.</w:t>
                  </w:r>
                </w:p>
                <w:p w14:paraId="68E3E713" w14:textId="77777777" w:rsidR="000765CD" w:rsidRDefault="000765CD" w:rsidP="000765CD">
                  <w:pPr>
                    <w:overflowPunct/>
                    <w:autoSpaceDE/>
                    <w:autoSpaceDN/>
                    <w:adjustRightInd/>
                    <w:spacing w:after="0"/>
                    <w:textAlignment w:val="auto"/>
                    <w:rPr>
                      <w:rFonts w:ascii="Arial" w:eastAsia="Times New Roman" w:hAnsi="Arial" w:cs="Arial"/>
                      <w:sz w:val="18"/>
                      <w:szCs w:val="18"/>
                      <w:lang w:val="en-US" w:eastAsia="sv-SE"/>
                    </w:rPr>
                  </w:pPr>
                </w:p>
              </w:tc>
              <w:tc>
                <w:tcPr>
                  <w:tcW w:w="1707" w:type="dxa"/>
                  <w:shd w:val="clear" w:color="auto" w:fill="auto"/>
                  <w:vAlign w:val="center"/>
                </w:tcPr>
                <w:p w14:paraId="0A24A683" w14:textId="77777777" w:rsidR="000765CD" w:rsidRDefault="000765CD" w:rsidP="000765CD">
                  <w:pPr>
                    <w:overflowPunct/>
                    <w:autoSpaceDE/>
                    <w:autoSpaceDN/>
                    <w:adjustRightInd/>
                    <w:spacing w:after="0"/>
                    <w:textAlignment w:val="auto"/>
                    <w:rPr>
                      <w:rFonts w:ascii="Arial" w:eastAsia="Times New Roman" w:hAnsi="Arial" w:cs="Arial"/>
                      <w:color w:val="000000"/>
                      <w:sz w:val="18"/>
                      <w:szCs w:val="18"/>
                      <w:lang w:val="sv-SE" w:eastAsia="sv-SE"/>
                    </w:rPr>
                  </w:pPr>
                  <w:r>
                    <w:rPr>
                      <w:rFonts w:ascii="Arial" w:eastAsia="Times New Roman" w:hAnsi="Arial" w:cs="Arial"/>
                      <w:color w:val="000000"/>
                      <w:sz w:val="18"/>
                      <w:szCs w:val="18"/>
                      <w:lang w:val="sv-SE" w:eastAsia="sv-SE"/>
                    </w:rPr>
                    <w:t>INTEGER(0..</w:t>
                  </w:r>
                  <w:r w:rsidRPr="00BF4D87">
                    <w:rPr>
                      <w:rFonts w:ascii="Arial" w:eastAsia="Times New Roman" w:hAnsi="Arial" w:cs="Arial"/>
                      <w:color w:val="FF0000"/>
                      <w:sz w:val="18"/>
                      <w:szCs w:val="18"/>
                      <w:highlight w:val="yellow"/>
                      <w:lang w:val="sv-SE" w:eastAsia="sv-SE"/>
                    </w:rPr>
                    <w:t>559</w:t>
                  </w:r>
                  <w:r>
                    <w:rPr>
                      <w:rFonts w:ascii="Arial" w:eastAsia="Times New Roman" w:hAnsi="Arial" w:cs="Arial"/>
                      <w:color w:val="000000"/>
                      <w:sz w:val="18"/>
                      <w:szCs w:val="18"/>
                      <w:lang w:val="sv-SE" w:eastAsia="sv-SE"/>
                    </w:rPr>
                    <w:t>)</w:t>
                  </w:r>
                </w:p>
              </w:tc>
            </w:tr>
          </w:tbl>
          <w:p w14:paraId="023D0A47" w14:textId="77777777" w:rsidR="000765CD" w:rsidRDefault="000765CD" w:rsidP="000765CD">
            <w:pPr>
              <w:widowControl w:val="0"/>
              <w:spacing w:beforeLines="50" w:before="120"/>
              <w:ind w:left="360" w:hanging="360"/>
              <w:rPr>
                <w:kern w:val="2"/>
              </w:rPr>
            </w:pPr>
          </w:p>
          <w:p w14:paraId="736D0638" w14:textId="77689585" w:rsidR="000765CD" w:rsidRPr="000765CD" w:rsidRDefault="000765CD" w:rsidP="000765CD">
            <w:pPr>
              <w:widowControl w:val="0"/>
              <w:spacing w:beforeLines="50" w:before="120"/>
              <w:ind w:left="360" w:hanging="360"/>
              <w:rPr>
                <w:kern w:val="2"/>
              </w:rPr>
            </w:pPr>
          </w:p>
        </w:tc>
      </w:tr>
      <w:tr w:rsidR="00ED3B30" w14:paraId="736D063C" w14:textId="77777777">
        <w:tc>
          <w:tcPr>
            <w:tcW w:w="1529" w:type="dxa"/>
            <w:tcBorders>
              <w:top w:val="single" w:sz="4" w:space="0" w:color="auto"/>
              <w:left w:val="single" w:sz="4" w:space="0" w:color="auto"/>
              <w:bottom w:val="single" w:sz="4" w:space="0" w:color="auto"/>
              <w:right w:val="single" w:sz="4" w:space="0" w:color="auto"/>
            </w:tcBorders>
          </w:tcPr>
          <w:p w14:paraId="736D063A" w14:textId="6398FBA7" w:rsidR="00ED3B30" w:rsidRPr="00F223E9" w:rsidRDefault="00F223E9">
            <w:pPr>
              <w:widowControl w:val="0"/>
              <w:spacing w:beforeLines="50" w:before="12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7E6BA44" w14:textId="77777777" w:rsidR="00D32255" w:rsidRDefault="00F223E9" w:rsidP="00F223E9">
            <w:pPr>
              <w:widowControl w:val="0"/>
              <w:spacing w:beforeLines="50" w:before="120"/>
              <w:rPr>
                <w:rFonts w:eastAsia="Malgun Gothic"/>
                <w:kern w:val="2"/>
                <w:lang w:eastAsia="ko-KR"/>
              </w:rPr>
            </w:pPr>
            <w:r>
              <w:rPr>
                <w:rFonts w:eastAsia="Malgun Gothic" w:hint="eastAsia"/>
                <w:kern w:val="2"/>
                <w:lang w:eastAsia="ko-KR"/>
              </w:rPr>
              <w:t>Thanks FL for providing</w:t>
            </w:r>
            <w:r>
              <w:rPr>
                <w:rFonts w:eastAsia="Malgun Gothic"/>
                <w:kern w:val="2"/>
                <w:lang w:eastAsia="ko-KR"/>
              </w:rPr>
              <w:t xml:space="preserve"> (and updating)</w:t>
            </w:r>
            <w:r>
              <w:rPr>
                <w:rFonts w:eastAsia="Malgun Gothic" w:hint="eastAsia"/>
                <w:kern w:val="2"/>
                <w:lang w:eastAsia="ko-KR"/>
              </w:rPr>
              <w:t xml:space="preserve"> </w:t>
            </w:r>
            <w:r>
              <w:rPr>
                <w:rFonts w:eastAsia="Malgun Gothic"/>
                <w:kern w:val="2"/>
                <w:lang w:eastAsia="ko-KR"/>
              </w:rPr>
              <w:t>the RRC list.</w:t>
            </w:r>
          </w:p>
          <w:p w14:paraId="775C376C" w14:textId="77777777" w:rsidR="00F223E9" w:rsidRDefault="00F223E9" w:rsidP="00F223E9">
            <w:pPr>
              <w:widowControl w:val="0"/>
              <w:spacing w:beforeLines="50" w:before="120"/>
              <w:rPr>
                <w:rFonts w:eastAsia="Malgun Gothic"/>
                <w:kern w:val="2"/>
                <w:lang w:eastAsia="ko-KR"/>
              </w:rPr>
            </w:pPr>
            <w:r>
              <w:rPr>
                <w:rFonts w:eastAsia="Malgun Gothic"/>
                <w:kern w:val="2"/>
                <w:lang w:eastAsia="ko-KR"/>
              </w:rPr>
              <w:t>We are fine with the latest update in above, except for one clarification.</w:t>
            </w:r>
          </w:p>
          <w:p w14:paraId="278916CE" w14:textId="77777777" w:rsidR="00F223E9" w:rsidRDefault="00F223E9" w:rsidP="00F223E9">
            <w:pPr>
              <w:widowControl w:val="0"/>
              <w:spacing w:beforeLines="50" w:before="120"/>
              <w:rPr>
                <w:rFonts w:eastAsia="Malgun Gothic"/>
                <w:kern w:val="2"/>
                <w:lang w:eastAsia="ko-KR"/>
              </w:rPr>
            </w:pPr>
          </w:p>
          <w:p w14:paraId="513CA0DF" w14:textId="16AF6BBE" w:rsidR="00F223E9" w:rsidRDefault="00F223E9" w:rsidP="00F223E9">
            <w:pPr>
              <w:widowControl w:val="0"/>
              <w:spacing w:beforeLines="50" w:before="120"/>
              <w:rPr>
                <w:rFonts w:eastAsia="Malgun Gothic"/>
                <w:kern w:val="2"/>
                <w:lang w:eastAsia="ko-KR"/>
              </w:rPr>
            </w:pPr>
            <w:r>
              <w:rPr>
                <w:rFonts w:eastAsia="Malgun Gothic"/>
                <w:kern w:val="2"/>
                <w:lang w:eastAsia="ko-KR"/>
              </w:rPr>
              <w:t>A</w:t>
            </w:r>
            <w:r>
              <w:rPr>
                <w:rFonts w:eastAsia="Malgun Gothic" w:hint="eastAsia"/>
                <w:kern w:val="2"/>
                <w:lang w:eastAsia="ko-KR"/>
              </w:rPr>
              <w:t>s</w:t>
            </w:r>
            <w:r>
              <w:rPr>
                <w:rFonts w:eastAsia="Malgun Gothic"/>
                <w:kern w:val="2"/>
                <w:lang w:eastAsia="ko-KR"/>
              </w:rPr>
              <w:t xml:space="preserve"> ZTE quoted earlier, </w:t>
            </w:r>
            <w:r w:rsidR="00A1383E">
              <w:rPr>
                <w:rFonts w:eastAsia="Malgun Gothic"/>
                <w:kern w:val="2"/>
                <w:lang w:eastAsia="ko-KR"/>
              </w:rPr>
              <w:t>we had agreed to limit the range of offset value according to the configured FFP period value as below.</w:t>
            </w:r>
          </w:p>
          <w:p w14:paraId="73101163" w14:textId="77777777" w:rsidR="00F223E9" w:rsidRPr="00A1383E" w:rsidRDefault="00F223E9" w:rsidP="00F223E9">
            <w:pPr>
              <w:widowControl w:val="0"/>
              <w:spacing w:beforeLines="50" w:before="120"/>
              <w:rPr>
                <w:rFonts w:eastAsia="Malgun Gothic"/>
                <w:kern w:val="2"/>
                <w:lang w:eastAsia="ko-KR"/>
              </w:rPr>
            </w:pPr>
          </w:p>
          <w:p w14:paraId="4A780231" w14:textId="77777777" w:rsidR="00F223E9" w:rsidRDefault="00F223E9" w:rsidP="00F223E9">
            <w:pPr>
              <w:numPr>
                <w:ilvl w:val="1"/>
                <w:numId w:val="31"/>
              </w:numPr>
              <w:rPr>
                <w:highlight w:val="yellow"/>
              </w:rPr>
            </w:pPr>
            <w:r>
              <w:rPr>
                <w:highlight w:val="yellow"/>
              </w:rPr>
              <w:t xml:space="preserve">The offset value range is 0 ≤ offset </w:t>
            </w:r>
            <w:r>
              <w:rPr>
                <w:highlight w:val="yellow"/>
                <w:lang w:eastAsia="zh-CN"/>
              </w:rPr>
              <w:t>＜</w:t>
            </w:r>
            <w:r>
              <w:rPr>
                <w:color w:val="0000FF"/>
                <w:highlight w:val="yellow"/>
              </w:rPr>
              <w:t>FFP period of UE-initiated COT</w:t>
            </w:r>
          </w:p>
          <w:p w14:paraId="62C50E1F" w14:textId="77777777" w:rsidR="00F223E9" w:rsidRDefault="00F223E9" w:rsidP="00F223E9">
            <w:pPr>
              <w:widowControl w:val="0"/>
              <w:spacing w:beforeLines="50" w:before="120"/>
              <w:rPr>
                <w:rFonts w:eastAsia="Malgun Gothic"/>
                <w:kern w:val="2"/>
                <w:lang w:eastAsia="ko-KR"/>
              </w:rPr>
            </w:pPr>
          </w:p>
          <w:p w14:paraId="736D063B" w14:textId="70D2865D" w:rsidR="00A1383E" w:rsidRPr="00F223E9" w:rsidRDefault="00A1383E" w:rsidP="00A1383E">
            <w:pPr>
              <w:widowControl w:val="0"/>
              <w:spacing w:beforeLines="50" w:before="120"/>
              <w:rPr>
                <w:rFonts w:eastAsia="Malgun Gothic"/>
                <w:kern w:val="2"/>
                <w:lang w:eastAsia="ko-KR"/>
              </w:rPr>
            </w:pPr>
            <w:r>
              <w:rPr>
                <w:rFonts w:eastAsia="Malgun Gothic" w:hint="eastAsia"/>
                <w:kern w:val="2"/>
                <w:lang w:eastAsia="ko-KR"/>
              </w:rPr>
              <w:t>So, would</w:t>
            </w:r>
            <w:r>
              <w:rPr>
                <w:rFonts w:eastAsia="Malgun Gothic"/>
                <w:kern w:val="2"/>
                <w:lang w:eastAsia="ko-KR"/>
              </w:rPr>
              <w:t>n’t the above</w:t>
            </w:r>
            <w:r>
              <w:rPr>
                <w:rFonts w:eastAsia="Malgun Gothic" w:hint="eastAsia"/>
                <w:kern w:val="2"/>
                <w:lang w:eastAsia="ko-KR"/>
              </w:rPr>
              <w:t xml:space="preserve"> </w:t>
            </w:r>
            <w:r>
              <w:rPr>
                <w:rFonts w:eastAsia="Malgun Gothic"/>
                <w:kern w:val="2"/>
                <w:lang w:eastAsia="ko-KR"/>
              </w:rPr>
              <w:t xml:space="preserve">be </w:t>
            </w:r>
            <w:r>
              <w:rPr>
                <w:rFonts w:eastAsia="Malgun Gothic" w:hint="eastAsia"/>
                <w:kern w:val="2"/>
                <w:lang w:eastAsia="ko-KR"/>
              </w:rPr>
              <w:t>ne</w:t>
            </w:r>
            <w:r>
              <w:rPr>
                <w:rFonts w:eastAsia="Malgun Gothic"/>
                <w:kern w:val="2"/>
                <w:lang w:eastAsia="ko-KR"/>
              </w:rPr>
              <w:t>cessary</w:t>
            </w:r>
            <w:r>
              <w:rPr>
                <w:rFonts w:eastAsia="Malgun Gothic" w:hint="eastAsia"/>
                <w:kern w:val="2"/>
                <w:lang w:eastAsia="ko-KR"/>
              </w:rPr>
              <w:t xml:space="preserve"> to </w:t>
            </w:r>
            <w:r>
              <w:rPr>
                <w:rFonts w:eastAsia="Malgun Gothic"/>
                <w:kern w:val="2"/>
                <w:lang w:eastAsia="ko-KR"/>
              </w:rPr>
              <w:t xml:space="preserve">be </w:t>
            </w:r>
            <w:r>
              <w:rPr>
                <w:rFonts w:eastAsia="Malgun Gothic" w:hint="eastAsia"/>
                <w:kern w:val="2"/>
                <w:lang w:eastAsia="ko-KR"/>
              </w:rPr>
              <w:t>cap</w:t>
            </w:r>
            <w:r>
              <w:rPr>
                <w:rFonts w:eastAsia="Malgun Gothic"/>
                <w:kern w:val="2"/>
                <w:lang w:eastAsia="ko-KR"/>
              </w:rPr>
              <w:t>tured in RRC description? Or, would it be proper to be captured in RAN1 spec?</w:t>
            </w:r>
          </w:p>
        </w:tc>
      </w:tr>
      <w:tr w:rsidR="00ED3B30" w14:paraId="736D063F" w14:textId="77777777">
        <w:tc>
          <w:tcPr>
            <w:tcW w:w="1529" w:type="dxa"/>
            <w:tcBorders>
              <w:top w:val="single" w:sz="4" w:space="0" w:color="auto"/>
              <w:left w:val="single" w:sz="4" w:space="0" w:color="auto"/>
              <w:bottom w:val="single" w:sz="4" w:space="0" w:color="auto"/>
              <w:right w:val="single" w:sz="4" w:space="0" w:color="auto"/>
            </w:tcBorders>
          </w:tcPr>
          <w:p w14:paraId="736D063D" w14:textId="23F0B5EA" w:rsidR="00ED3B30" w:rsidRDefault="005E799D">
            <w:pPr>
              <w:widowControl w:val="0"/>
              <w:spacing w:beforeLines="50" w:before="120"/>
              <w:rPr>
                <w:kern w:val="2"/>
                <w:lang w:eastAsia="zh-CN"/>
              </w:rPr>
            </w:pPr>
            <w:r>
              <w:rPr>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736D063E" w14:textId="737D6FB7" w:rsidR="00ED3B30" w:rsidRPr="005E799D" w:rsidRDefault="005E799D" w:rsidP="005E799D">
            <w:pPr>
              <w:rPr>
                <w:lang w:val="en-US" w:eastAsia="sv-SE"/>
              </w:rPr>
            </w:pPr>
            <w:r>
              <w:rPr>
                <w:lang w:val="en-US"/>
              </w:rPr>
              <w:t xml:space="preserve">On the unlicensed part, we are generally ok with the description in v03. Just one note: to our understanding, limiting the starting offset to less than 10 </w:t>
            </w:r>
            <w:proofErr w:type="spellStart"/>
            <w:proofErr w:type="gramStart"/>
            <w:r>
              <w:rPr>
                <w:lang w:val="en-US"/>
              </w:rPr>
              <w:t>ms</w:t>
            </w:r>
            <w:proofErr w:type="spellEnd"/>
            <w:r>
              <w:rPr>
                <w:lang w:val="en-US"/>
              </w:rPr>
              <w:t xml:space="preserve">  does</w:t>
            </w:r>
            <w:proofErr w:type="gramEnd"/>
            <w:r>
              <w:rPr>
                <w:lang w:val="en-US"/>
              </w:rPr>
              <w:t xml:space="preserve"> not imply that a UE FFP could not be initiated in an odd indexed radio frame. Since the starting position of the UE FFP repeats periodically, and the period is less than or equal to 10 </w:t>
            </w:r>
            <w:proofErr w:type="spellStart"/>
            <w:r>
              <w:rPr>
                <w:lang w:val="en-US"/>
              </w:rPr>
              <w:t>ms</w:t>
            </w:r>
            <w:proofErr w:type="spellEnd"/>
            <w:r>
              <w:rPr>
                <w:lang w:val="en-US"/>
              </w:rPr>
              <w:t>, with any configuration there is at least one UE FFP starting point in every radio frame.</w:t>
            </w:r>
          </w:p>
        </w:tc>
      </w:tr>
      <w:tr w:rsidR="005E799D" w14:paraId="4B4F18BC" w14:textId="77777777" w:rsidTr="00BE2A2A">
        <w:tc>
          <w:tcPr>
            <w:tcW w:w="152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D00749" w14:textId="4214EC08" w:rsidR="005E799D" w:rsidRDefault="00D82E9A">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5649F7A" w14:textId="77777777" w:rsidR="005E799D" w:rsidRDefault="00D82E9A" w:rsidP="005E799D">
            <w:pPr>
              <w:rPr>
                <w:lang w:val="en-US"/>
              </w:rPr>
            </w:pPr>
            <w:r w:rsidRPr="00CD7421">
              <w:rPr>
                <w:b/>
                <w:bCs/>
                <w:lang w:val="en-US"/>
              </w:rPr>
              <w:t>@LG:</w:t>
            </w:r>
            <w:r>
              <w:rPr>
                <w:lang w:val="en-US"/>
              </w:rPr>
              <w:t xml:space="preserve"> I agree. It is better to include that restriction in</w:t>
            </w:r>
            <w:r w:rsidR="00DF4668">
              <w:rPr>
                <w:lang w:val="en-US"/>
              </w:rPr>
              <w:t xml:space="preserve"> description.</w:t>
            </w:r>
          </w:p>
          <w:p w14:paraId="55DE37D8" w14:textId="12D4B07B" w:rsidR="00DF4668" w:rsidRDefault="00DF4668" w:rsidP="005E799D">
            <w:pPr>
              <w:rPr>
                <w:b/>
                <w:bCs/>
                <w:kern w:val="2"/>
              </w:rPr>
            </w:pPr>
            <w:r w:rsidRPr="009238DD">
              <w:rPr>
                <w:b/>
                <w:bCs/>
                <w:lang w:val="en-US"/>
              </w:rPr>
              <w:t>@Nokia:</w:t>
            </w:r>
            <w:r>
              <w:rPr>
                <w:lang w:val="en-US"/>
              </w:rPr>
              <w:t xml:space="preserve"> </w:t>
            </w:r>
            <w:r w:rsidR="00026440">
              <w:rPr>
                <w:lang w:val="en-US"/>
              </w:rPr>
              <w:t xml:space="preserve">I have the same understanding as you </w:t>
            </w:r>
            <w:r>
              <w:rPr>
                <w:lang w:val="en-US"/>
              </w:rPr>
              <w:t xml:space="preserve">I realized in my </w:t>
            </w:r>
            <w:r w:rsidR="005533F5">
              <w:rPr>
                <w:lang w:val="en-US"/>
              </w:rPr>
              <w:t xml:space="preserve">statement above, I missed to mention “first UE FFP”. </w:t>
            </w:r>
            <w:r w:rsidR="00026440" w:rsidRPr="00393724">
              <w:rPr>
                <w:b/>
                <w:bCs/>
                <w:kern w:val="2"/>
              </w:rPr>
              <w:t>a</w:t>
            </w:r>
            <w:r w:rsidR="00026440">
              <w:rPr>
                <w:b/>
                <w:bCs/>
                <w:color w:val="FF0000"/>
                <w:kern w:val="2"/>
              </w:rPr>
              <w:t xml:space="preserve"> first</w:t>
            </w:r>
            <w:r w:rsidR="00026440" w:rsidRPr="00393724">
              <w:rPr>
                <w:b/>
                <w:bCs/>
                <w:kern w:val="2"/>
              </w:rPr>
              <w:t xml:space="preserve"> UE FFP cannot be started in odd indexed subframes</w:t>
            </w:r>
            <w:r w:rsidR="00A623A9">
              <w:rPr>
                <w:b/>
                <w:bCs/>
                <w:kern w:val="2"/>
              </w:rPr>
              <w:t xml:space="preserve">. The subsequent ones can </w:t>
            </w:r>
            <w:r w:rsidR="009238DD">
              <w:rPr>
                <w:b/>
                <w:bCs/>
                <w:kern w:val="2"/>
              </w:rPr>
              <w:t xml:space="preserve">have starting point </w:t>
            </w:r>
            <w:r w:rsidR="00A623A9">
              <w:rPr>
                <w:b/>
                <w:bCs/>
                <w:kern w:val="2"/>
              </w:rPr>
              <w:t>be in any follow-up radio frame.</w:t>
            </w:r>
          </w:p>
          <w:p w14:paraId="04832319" w14:textId="77777777" w:rsidR="006215B0" w:rsidRDefault="006215B0" w:rsidP="005E799D">
            <w:pPr>
              <w:rPr>
                <w:b/>
                <w:bCs/>
                <w:kern w:val="2"/>
              </w:rPr>
            </w:pPr>
          </w:p>
          <w:p w14:paraId="348B2821" w14:textId="30B18510" w:rsidR="009238DD" w:rsidRDefault="009238DD" w:rsidP="005E799D">
            <w:pPr>
              <w:rPr>
                <w:kern w:val="2"/>
              </w:rPr>
            </w:pPr>
            <w:r>
              <w:rPr>
                <w:b/>
                <w:bCs/>
                <w:kern w:val="2"/>
              </w:rPr>
              <w:t xml:space="preserve">@All: </w:t>
            </w:r>
            <w:r>
              <w:rPr>
                <w:kern w:val="2"/>
              </w:rPr>
              <w:t xml:space="preserve">Please find </w:t>
            </w:r>
            <w:proofErr w:type="spellStart"/>
            <w:r>
              <w:rPr>
                <w:kern w:val="2"/>
              </w:rPr>
              <w:t>xls</w:t>
            </w:r>
            <w:proofErr w:type="spellEnd"/>
            <w:r>
              <w:rPr>
                <w:kern w:val="2"/>
              </w:rPr>
              <w:t xml:space="preserve"> </w:t>
            </w:r>
            <w:r w:rsidR="00BB0926" w:rsidRPr="00BF7792">
              <w:rPr>
                <w:strike/>
                <w:color w:val="FF0000"/>
                <w:kern w:val="2"/>
              </w:rPr>
              <w:t>v</w:t>
            </w:r>
            <w:r w:rsidRPr="00BF7792">
              <w:rPr>
                <w:strike/>
                <w:color w:val="FF0000"/>
                <w:kern w:val="2"/>
              </w:rPr>
              <w:t>004</w:t>
            </w:r>
            <w:r>
              <w:rPr>
                <w:kern w:val="2"/>
              </w:rPr>
              <w:t xml:space="preserve"> </w:t>
            </w:r>
            <w:r w:rsidR="00BF7792" w:rsidRPr="00BF7792">
              <w:rPr>
                <w:color w:val="FF0000"/>
                <w:kern w:val="2"/>
              </w:rPr>
              <w:t>v003</w:t>
            </w:r>
            <w:r w:rsidR="00BB0926">
              <w:rPr>
                <w:kern w:val="2"/>
              </w:rPr>
              <w:t>w</w:t>
            </w:r>
            <w:r w:rsidR="00BF7792">
              <w:rPr>
                <w:kern w:val="2"/>
              </w:rPr>
              <w:t>h</w:t>
            </w:r>
            <w:r w:rsidR="00BB0926">
              <w:rPr>
                <w:kern w:val="2"/>
              </w:rPr>
              <w:t xml:space="preserve">ere </w:t>
            </w:r>
            <w:proofErr w:type="spellStart"/>
            <w:r w:rsidR="00BB0926">
              <w:rPr>
                <w:kern w:val="2"/>
              </w:rPr>
              <w:t>ue</w:t>
            </w:r>
            <w:proofErr w:type="spellEnd"/>
            <w:r w:rsidR="00BB0926">
              <w:rPr>
                <w:kern w:val="2"/>
              </w:rPr>
              <w:t xml:space="preserve">-Offset description is updated </w:t>
            </w:r>
            <w:r w:rsidR="00B60699">
              <w:rPr>
                <w:kern w:val="2"/>
              </w:rPr>
              <w:t xml:space="preserve">by </w:t>
            </w:r>
            <w:r w:rsidR="00B60699" w:rsidRPr="00B60699">
              <w:rPr>
                <w:kern w:val="2"/>
                <w:highlight w:val="cyan"/>
              </w:rPr>
              <w:t>highlighted text</w:t>
            </w:r>
            <w:r w:rsidR="00B60699">
              <w:rPr>
                <w:kern w:val="2"/>
              </w:rPr>
              <w:t xml:space="preserve"> </w:t>
            </w:r>
            <w:r w:rsidR="00BB0926">
              <w:rPr>
                <w:kern w:val="2"/>
              </w:rPr>
              <w:t>as follows:</w:t>
            </w:r>
          </w:p>
          <w:p w14:paraId="3D9AFF58" w14:textId="48FEC217" w:rsidR="00BB0926" w:rsidRDefault="00BB0926" w:rsidP="00BB0926">
            <w:pPr>
              <w:overflowPunct/>
              <w:autoSpaceDE/>
              <w:autoSpaceDN/>
              <w:adjustRightInd/>
              <w:spacing w:after="0"/>
              <w:textAlignment w:val="auto"/>
              <w:rPr>
                <w:rFonts w:ascii="Arial" w:hAnsi="Arial" w:cs="Arial"/>
                <w:sz w:val="18"/>
                <w:szCs w:val="18"/>
                <w:lang w:val="en-US"/>
              </w:rPr>
            </w:pPr>
            <w:r>
              <w:rPr>
                <w:rFonts w:ascii="Arial" w:hAnsi="Arial" w:cs="Arial"/>
                <w:sz w:val="18"/>
                <w:szCs w:val="18"/>
              </w:rPr>
              <w:t>Added in ue-SemiStaticChannelAccessConfig</w:t>
            </w:r>
            <w:r w:rsidRPr="00576F2A">
              <w:rPr>
                <w:rFonts w:ascii="Arial" w:hAnsi="Arial" w:cs="Arial"/>
                <w:color w:val="FF0000"/>
                <w:sz w:val="18"/>
                <w:szCs w:val="18"/>
                <w:highlight w:val="yellow"/>
              </w:rPr>
              <w:t>-r17</w:t>
            </w:r>
            <w:r>
              <w:rPr>
                <w:rFonts w:ascii="Arial" w:hAnsi="Arial" w:cs="Arial"/>
                <w:sz w:val="18"/>
                <w:szCs w:val="18"/>
              </w:rPr>
              <w:t xml:space="preserve">. </w:t>
            </w:r>
            <w:r>
              <w:rPr>
                <w:rFonts w:ascii="Arial" w:hAnsi="Arial" w:cs="Arial"/>
                <w:sz w:val="18"/>
                <w:szCs w:val="18"/>
              </w:rPr>
              <w:br/>
            </w:r>
            <w:proofErr w:type="spellStart"/>
            <w:r>
              <w:rPr>
                <w:rFonts w:ascii="Arial" w:hAnsi="Arial" w:cs="Arial"/>
                <w:sz w:val="18"/>
                <w:szCs w:val="18"/>
              </w:rPr>
              <w:t>ue</w:t>
            </w:r>
            <w:proofErr w:type="spellEnd"/>
            <w:r>
              <w:rPr>
                <w:rFonts w:ascii="Arial" w:hAnsi="Arial" w:cs="Arial"/>
                <w:sz w:val="18"/>
                <w:szCs w:val="18"/>
              </w:rPr>
              <w:t>-Offset is the number of symbols from the beginning of the closest even indexed radio frame to the start of the first period that the UE can initiate a channel occupancy as described in TS37.213</w:t>
            </w:r>
            <w:r>
              <w:rPr>
                <w:rFonts w:ascii="Arial" w:hAnsi="Arial" w:cs="Arial"/>
                <w:color w:val="FF0000"/>
                <w:sz w:val="18"/>
                <w:szCs w:val="18"/>
              </w:rPr>
              <w:t xml:space="preserve"> [Clause </w:t>
            </w:r>
            <w:proofErr w:type="spellStart"/>
            <w:r>
              <w:rPr>
                <w:rFonts w:ascii="Arial" w:hAnsi="Arial" w:cs="Arial"/>
                <w:color w:val="FF0000"/>
                <w:sz w:val="18"/>
                <w:szCs w:val="18"/>
              </w:rPr>
              <w:t>x.x</w:t>
            </w:r>
            <w:proofErr w:type="spellEnd"/>
            <w:r>
              <w:rPr>
                <w:rFonts w:ascii="Arial" w:hAnsi="Arial" w:cs="Arial"/>
                <w:color w:val="FF0000"/>
                <w:sz w:val="18"/>
                <w:szCs w:val="18"/>
              </w:rPr>
              <w:t>]</w:t>
            </w:r>
            <w:r>
              <w:rPr>
                <w:rFonts w:ascii="Arial" w:hAnsi="Arial" w:cs="Arial"/>
                <w:sz w:val="18"/>
                <w:szCs w:val="18"/>
              </w:rPr>
              <w:t xml:space="preserve">. </w:t>
            </w:r>
            <w:r>
              <w:rPr>
                <w:rFonts w:ascii="Arial" w:hAnsi="Arial" w:cs="Arial"/>
                <w:sz w:val="18"/>
                <w:szCs w:val="18"/>
              </w:rPr>
              <w:br/>
              <w:t xml:space="preserve">The maximum </w:t>
            </w:r>
            <w:proofErr w:type="spellStart"/>
            <w:r>
              <w:rPr>
                <w:rFonts w:ascii="Arial" w:hAnsi="Arial" w:cs="Arial"/>
                <w:sz w:val="18"/>
                <w:szCs w:val="18"/>
              </w:rPr>
              <w:t>ue</w:t>
            </w:r>
            <w:proofErr w:type="spellEnd"/>
            <w:r>
              <w:rPr>
                <w:rFonts w:ascii="Arial" w:hAnsi="Arial" w:cs="Arial"/>
                <w:sz w:val="18"/>
                <w:szCs w:val="18"/>
              </w:rPr>
              <w:t xml:space="preserve">-Offset value is </w:t>
            </w:r>
            <w:r w:rsidRPr="00BF4D87">
              <w:rPr>
                <w:rFonts w:hint="eastAsia"/>
                <w:color w:val="FF0000"/>
                <w:highlight w:val="yellow"/>
                <w:lang w:val="en-US" w:eastAsia="zh-CN"/>
              </w:rPr>
              <w:t xml:space="preserve">139, 279 </w:t>
            </w:r>
            <w:r w:rsidRPr="00BF4D87">
              <w:rPr>
                <w:rFonts w:hint="eastAsia"/>
                <w:highlight w:val="yellow"/>
                <w:lang w:val="en-US" w:eastAsia="zh-CN"/>
              </w:rPr>
              <w:t>and</w:t>
            </w:r>
            <w:r w:rsidRPr="00BF4D87">
              <w:rPr>
                <w:rFonts w:hint="eastAsia"/>
                <w:color w:val="FF0000"/>
                <w:highlight w:val="yellow"/>
                <w:lang w:val="en-US" w:eastAsia="zh-CN"/>
              </w:rPr>
              <w:t xml:space="preserve"> 559</w:t>
            </w:r>
            <w:r>
              <w:rPr>
                <w:color w:val="000000"/>
                <w:lang w:val="en-US" w:eastAsia="zh-CN"/>
              </w:rPr>
              <w:t>,</w:t>
            </w:r>
            <w:r>
              <w:rPr>
                <w:rFonts w:ascii="Arial" w:hAnsi="Arial" w:cs="Arial"/>
                <w:sz w:val="18"/>
                <w:szCs w:val="18"/>
              </w:rPr>
              <w:t xml:space="preserve"> symbols for 15, 30 and 60 kHz subcarrier spacing, respectively</w:t>
            </w:r>
            <w:r w:rsidR="003C3728">
              <w:rPr>
                <w:rFonts w:ascii="Arial" w:hAnsi="Arial" w:cs="Arial"/>
                <w:sz w:val="18"/>
                <w:szCs w:val="18"/>
              </w:rPr>
              <w:t xml:space="preserve"> </w:t>
            </w:r>
            <w:r w:rsidR="003C3728" w:rsidRPr="00B60699">
              <w:rPr>
                <w:rFonts w:ascii="Arial" w:hAnsi="Arial" w:cs="Arial"/>
                <w:color w:val="FF0000"/>
                <w:sz w:val="18"/>
                <w:szCs w:val="18"/>
                <w:highlight w:val="cyan"/>
              </w:rPr>
              <w:t xml:space="preserve">and </w:t>
            </w:r>
            <w:r w:rsidR="00C541B5" w:rsidRPr="00B60699">
              <w:rPr>
                <w:rFonts w:ascii="Arial" w:hAnsi="Arial" w:cs="Arial"/>
                <w:color w:val="FF0000"/>
                <w:sz w:val="18"/>
                <w:szCs w:val="18"/>
                <w:highlight w:val="cyan"/>
              </w:rPr>
              <w:t xml:space="preserve">its duration </w:t>
            </w:r>
            <w:r w:rsidR="003A6781" w:rsidRPr="00B60699">
              <w:rPr>
                <w:rFonts w:ascii="Arial" w:hAnsi="Arial" w:cs="Arial"/>
                <w:color w:val="FF0000"/>
                <w:sz w:val="18"/>
                <w:szCs w:val="18"/>
                <w:highlight w:val="cyan"/>
              </w:rPr>
              <w:t xml:space="preserve">in time </w:t>
            </w:r>
            <w:r w:rsidR="00C541B5" w:rsidRPr="00B60699">
              <w:rPr>
                <w:rFonts w:ascii="Arial" w:hAnsi="Arial" w:cs="Arial"/>
                <w:color w:val="FF0000"/>
                <w:sz w:val="18"/>
                <w:szCs w:val="18"/>
                <w:highlight w:val="cyan"/>
              </w:rPr>
              <w:t xml:space="preserve">is less than </w:t>
            </w:r>
            <w:r w:rsidR="003A6781" w:rsidRPr="00B60699">
              <w:rPr>
                <w:rFonts w:ascii="Arial" w:hAnsi="Arial" w:cs="Arial"/>
                <w:color w:val="FF0000"/>
                <w:sz w:val="18"/>
                <w:szCs w:val="18"/>
                <w:highlight w:val="cyan"/>
              </w:rPr>
              <w:t xml:space="preserve">the </w:t>
            </w:r>
            <w:r w:rsidR="00C541B5" w:rsidRPr="00B60699">
              <w:rPr>
                <w:rFonts w:ascii="Arial" w:hAnsi="Arial" w:cs="Arial"/>
                <w:color w:val="FF0000"/>
                <w:sz w:val="18"/>
                <w:szCs w:val="18"/>
                <w:highlight w:val="cyan"/>
              </w:rPr>
              <w:t xml:space="preserve">corresponding </w:t>
            </w:r>
            <w:r w:rsidR="0058587C" w:rsidRPr="00B60699">
              <w:rPr>
                <w:rFonts w:ascii="Arial" w:hAnsi="Arial" w:cs="Arial"/>
                <w:color w:val="FF0000"/>
                <w:sz w:val="18"/>
                <w:szCs w:val="18"/>
                <w:highlight w:val="cyan"/>
              </w:rPr>
              <w:t xml:space="preserve">configured </w:t>
            </w:r>
            <w:proofErr w:type="spellStart"/>
            <w:r w:rsidR="0058587C" w:rsidRPr="00B60699">
              <w:rPr>
                <w:rFonts w:ascii="Arial" w:eastAsia="Times New Roman" w:hAnsi="Arial" w:cs="Arial"/>
                <w:color w:val="FF0000"/>
                <w:sz w:val="18"/>
                <w:szCs w:val="18"/>
                <w:highlight w:val="cyan"/>
                <w:lang w:val="en-US" w:eastAsia="sv-SE"/>
              </w:rPr>
              <w:t>ue</w:t>
            </w:r>
            <w:proofErr w:type="spellEnd"/>
            <w:r w:rsidR="0058587C" w:rsidRPr="00B60699">
              <w:rPr>
                <w:rFonts w:ascii="Arial" w:eastAsia="Times New Roman" w:hAnsi="Arial" w:cs="Arial"/>
                <w:color w:val="FF0000"/>
                <w:sz w:val="18"/>
                <w:szCs w:val="18"/>
                <w:highlight w:val="cyan"/>
                <w:lang w:val="en-US" w:eastAsia="sv-SE"/>
              </w:rPr>
              <w:t>-Period</w:t>
            </w:r>
            <w:r w:rsidRPr="00B60699">
              <w:rPr>
                <w:rFonts w:ascii="Arial" w:hAnsi="Arial" w:cs="Arial"/>
                <w:sz w:val="18"/>
                <w:szCs w:val="18"/>
                <w:highlight w:val="cyan"/>
              </w:rPr>
              <w:t>.</w:t>
            </w:r>
          </w:p>
          <w:p w14:paraId="53B469E3" w14:textId="49113781" w:rsidR="009238DD" w:rsidRDefault="009238DD" w:rsidP="005E799D">
            <w:pPr>
              <w:rPr>
                <w:lang w:val="en-US"/>
              </w:rPr>
            </w:pPr>
          </w:p>
        </w:tc>
      </w:tr>
      <w:tr w:rsidR="00672D09" w14:paraId="16E77595" w14:textId="77777777">
        <w:tc>
          <w:tcPr>
            <w:tcW w:w="1529" w:type="dxa"/>
            <w:tcBorders>
              <w:top w:val="single" w:sz="4" w:space="0" w:color="auto"/>
              <w:left w:val="single" w:sz="4" w:space="0" w:color="auto"/>
              <w:bottom w:val="single" w:sz="4" w:space="0" w:color="auto"/>
              <w:right w:val="single" w:sz="4" w:space="0" w:color="auto"/>
            </w:tcBorders>
          </w:tcPr>
          <w:p w14:paraId="175924D4" w14:textId="0A80D2F2" w:rsidR="00672D09" w:rsidRDefault="00672D09">
            <w:pPr>
              <w:widowControl w:val="0"/>
              <w:spacing w:beforeLines="50" w:before="120"/>
              <w:rPr>
                <w:kern w:val="2"/>
                <w:lang w:eastAsia="zh-CN"/>
              </w:rPr>
            </w:pPr>
            <w:r>
              <w:rPr>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63D75382" w14:textId="77777777" w:rsidR="00E46DE0" w:rsidRDefault="00672D09" w:rsidP="00E46DE0">
            <w:pPr>
              <w:rPr>
                <w:lang w:val="en-US"/>
              </w:rPr>
            </w:pPr>
            <w:r>
              <w:rPr>
                <w:lang w:val="en-US"/>
              </w:rPr>
              <w:t xml:space="preserve">On the description of UE Offset, I think Moderator’s original description is fine.  I also agree </w:t>
            </w:r>
            <w:r w:rsidR="00E46DE0">
              <w:rPr>
                <w:lang w:val="en-US"/>
              </w:rPr>
              <w:t xml:space="preserve">with the Moderator </w:t>
            </w:r>
            <w:r>
              <w:rPr>
                <w:lang w:val="en-US"/>
              </w:rPr>
              <w:t xml:space="preserve">that typically </w:t>
            </w:r>
            <w:r w:rsidR="00E46DE0">
              <w:rPr>
                <w:lang w:val="en-US"/>
              </w:rPr>
              <w:t xml:space="preserve">the word </w:t>
            </w:r>
            <w:r>
              <w:rPr>
                <w:lang w:val="en-US"/>
              </w:rPr>
              <w:t>“between”</w:t>
            </w:r>
            <w:r w:rsidR="00E46DE0">
              <w:rPr>
                <w:lang w:val="en-US"/>
              </w:rPr>
              <w:t xml:space="preserve"> goes with “and” rather than “to”.  </w:t>
            </w:r>
          </w:p>
          <w:p w14:paraId="51E69B7A" w14:textId="3FC8A74B" w:rsidR="00E46DE0" w:rsidRPr="00672D09" w:rsidRDefault="00E46DE0" w:rsidP="00E46DE0">
            <w:pPr>
              <w:rPr>
                <w:lang w:val="en-US"/>
              </w:rPr>
            </w:pPr>
            <w:r>
              <w:rPr>
                <w:lang w:val="en-US"/>
              </w:rPr>
              <w:t>We cannot find v004 of the Excel spreadsheet, at least at this point, the latest version is v003, which seems to have taken the corrections highlighted above into account.</w:t>
            </w:r>
          </w:p>
        </w:tc>
      </w:tr>
      <w:tr w:rsidR="002F58A7" w14:paraId="1BEDBA59" w14:textId="77777777">
        <w:tc>
          <w:tcPr>
            <w:tcW w:w="1529" w:type="dxa"/>
            <w:tcBorders>
              <w:top w:val="single" w:sz="4" w:space="0" w:color="auto"/>
              <w:left w:val="single" w:sz="4" w:space="0" w:color="auto"/>
              <w:bottom w:val="single" w:sz="4" w:space="0" w:color="auto"/>
              <w:right w:val="single" w:sz="4" w:space="0" w:color="auto"/>
            </w:tcBorders>
          </w:tcPr>
          <w:p w14:paraId="79D5D69E" w14:textId="0A12B1EA" w:rsidR="002F58A7" w:rsidRDefault="002F58A7">
            <w:pPr>
              <w:widowControl w:val="0"/>
              <w:spacing w:beforeLines="50" w:before="12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0A401FB9" w14:textId="57DDD7D6" w:rsidR="002F58A7" w:rsidRDefault="00DF191B" w:rsidP="00E46DE0">
            <w:pPr>
              <w:rPr>
                <w:lang w:val="en-US"/>
              </w:rPr>
            </w:pPr>
            <w:r>
              <w:rPr>
                <w:lang w:val="en-US"/>
              </w:rPr>
              <w:t>Many t</w:t>
            </w:r>
            <w:r w:rsidR="002F58A7">
              <w:rPr>
                <w:lang w:val="en-US"/>
              </w:rPr>
              <w:t>hanks to Moderator for providing the list of RRC parameters.</w:t>
            </w:r>
          </w:p>
          <w:p w14:paraId="79B667B8" w14:textId="77777777" w:rsidR="002F58A7" w:rsidRDefault="002F58A7" w:rsidP="00E46DE0">
            <w:pPr>
              <w:rPr>
                <w:lang w:val="en-US"/>
              </w:rPr>
            </w:pPr>
            <w:r>
              <w:rPr>
                <w:lang w:val="en-US"/>
              </w:rPr>
              <w:t xml:space="preserve">The latest updates in v003 have already addressed our main comments and we also think that Moderator’s description of the </w:t>
            </w:r>
            <w:proofErr w:type="spellStart"/>
            <w:r>
              <w:rPr>
                <w:lang w:val="en-US"/>
              </w:rPr>
              <w:t>ue</w:t>
            </w:r>
            <w:proofErr w:type="spellEnd"/>
            <w:r>
              <w:rPr>
                <w:lang w:val="en-US"/>
              </w:rPr>
              <w:t xml:space="preserve">-Offset parameter is accurate. </w:t>
            </w:r>
          </w:p>
          <w:p w14:paraId="13640E20" w14:textId="0DB37E49" w:rsidR="00E30EDF" w:rsidRPr="00510953" w:rsidRDefault="00B8420C" w:rsidP="00510953">
            <w:pPr>
              <w:rPr>
                <w:lang w:val="en-US"/>
              </w:rPr>
            </w:pPr>
            <w:r>
              <w:rPr>
                <w:lang w:val="en-US"/>
              </w:rPr>
              <w:t xml:space="preserve">Some further </w:t>
            </w:r>
            <w:r w:rsidR="002F58A7">
              <w:rPr>
                <w:lang w:val="en-US"/>
              </w:rPr>
              <w:t>comments though:</w:t>
            </w:r>
          </w:p>
          <w:p w14:paraId="03DD80EB" w14:textId="3F1154BD" w:rsidR="00B8420C" w:rsidRDefault="00B8420C" w:rsidP="00510953">
            <w:pPr>
              <w:pStyle w:val="ListParagraph"/>
              <w:numPr>
                <w:ilvl w:val="0"/>
                <w:numId w:val="25"/>
              </w:numPr>
            </w:pPr>
            <w:r>
              <w:t xml:space="preserve">For the description of the semiStraticChannelAccessConfig-r17, shouldn’t we capture the other constraints in the following </w:t>
            </w:r>
            <w:bookmarkStart w:id="2" w:name="OLE_LINK6"/>
            <w:bookmarkStart w:id="3" w:name="OLE_LINK7"/>
            <w:r>
              <w:t>agreement from RAN1#103-e</w:t>
            </w:r>
            <w:bookmarkEnd w:id="2"/>
            <w:bookmarkEnd w:id="3"/>
            <w:r>
              <w:t>?</w:t>
            </w:r>
          </w:p>
          <w:p w14:paraId="7458D482" w14:textId="77777777" w:rsidR="00B8420C" w:rsidRDefault="00B8420C" w:rsidP="00B8420C">
            <w:pPr>
              <w:ind w:left="720"/>
              <w:rPr>
                <w:rFonts w:cs="Arial"/>
                <w:highlight w:val="green"/>
                <w:lang w:eastAsia="zh-CN"/>
              </w:rPr>
            </w:pPr>
            <w:bookmarkStart w:id="4" w:name="OLE_LINK9"/>
            <w:r>
              <w:rPr>
                <w:rFonts w:cs="Arial"/>
                <w:highlight w:val="green"/>
                <w:lang w:eastAsia="zh-CN"/>
              </w:rPr>
              <w:t>Agreements:</w:t>
            </w:r>
          </w:p>
          <w:p w14:paraId="0EDD6F3F" w14:textId="77777777" w:rsidR="00B8420C" w:rsidRDefault="00B8420C" w:rsidP="00B8420C">
            <w:pPr>
              <w:numPr>
                <w:ilvl w:val="0"/>
                <w:numId w:val="35"/>
              </w:numPr>
              <w:overflowPunct/>
              <w:autoSpaceDE/>
              <w:autoSpaceDN/>
              <w:adjustRightInd/>
              <w:spacing w:after="0" w:line="240" w:lineRule="auto"/>
              <w:ind w:left="1080"/>
              <w:textAlignment w:val="auto"/>
              <w:rPr>
                <w:rFonts w:cs="Arial"/>
                <w:lang w:eastAsia="zh-CN"/>
              </w:rPr>
            </w:pPr>
            <w:r>
              <w:rPr>
                <w:rFonts w:cs="Arial"/>
                <w:lang w:eastAsia="zh-CN"/>
              </w:rPr>
              <w:t xml:space="preserve">In semi-static channel access mode, </w:t>
            </w:r>
            <w:r w:rsidRPr="00B8420C">
              <w:rPr>
                <w:rFonts w:cs="Arial"/>
                <w:highlight w:val="yellow"/>
                <w:lang w:eastAsia="zh-CN"/>
              </w:rPr>
              <w:t>a single FFP (periodicity and offset) is associated to an initiating device (gNB or UE) at a given time</w:t>
            </w:r>
            <w:r>
              <w:rPr>
                <w:rFonts w:cs="Arial"/>
                <w:lang w:eastAsia="zh-CN"/>
              </w:rPr>
              <w:t xml:space="preserve"> which can be used for the purpose of channel occupancy. </w:t>
            </w:r>
            <w:r w:rsidRPr="00563097">
              <w:rPr>
                <w:rFonts w:cs="Arial"/>
                <w:highlight w:val="cyan"/>
                <w:lang w:eastAsia="zh-CN"/>
              </w:rPr>
              <w:t xml:space="preserve">The FFP </w:t>
            </w:r>
            <w:r w:rsidRPr="00563097">
              <w:rPr>
                <w:rFonts w:cs="Arial"/>
                <w:color w:val="7030A0"/>
                <w:highlight w:val="cyan"/>
                <w:lang w:eastAsia="zh-CN"/>
              </w:rPr>
              <w:t xml:space="preserve">configuration </w:t>
            </w:r>
            <w:r w:rsidRPr="00563097">
              <w:rPr>
                <w:rFonts w:cs="Arial"/>
                <w:highlight w:val="cyan"/>
                <w:lang w:eastAsia="zh-CN"/>
              </w:rPr>
              <w:t xml:space="preserve">that is used for </w:t>
            </w:r>
            <w:r w:rsidRPr="00563097">
              <w:rPr>
                <w:rFonts w:cs="Arial"/>
                <w:color w:val="7030A0"/>
                <w:highlight w:val="cyan"/>
                <w:lang w:eastAsia="zh-CN"/>
              </w:rPr>
              <w:t xml:space="preserve">initiating </w:t>
            </w:r>
            <w:r w:rsidRPr="00563097">
              <w:rPr>
                <w:rFonts w:cs="Arial"/>
                <w:highlight w:val="cyan"/>
                <w:lang w:eastAsia="zh-CN"/>
              </w:rPr>
              <w:t xml:space="preserve">channel occupancy purposes, is such that it shall </w:t>
            </w:r>
            <w:r w:rsidRPr="00563097">
              <w:rPr>
                <w:rFonts w:cs="Arial"/>
                <w:color w:val="7030A0"/>
                <w:highlight w:val="cyan"/>
                <w:lang w:eastAsia="zh-CN"/>
              </w:rPr>
              <w:t xml:space="preserve">not be changed </w:t>
            </w:r>
            <w:r w:rsidRPr="00563097">
              <w:rPr>
                <w:rFonts w:cs="Arial"/>
                <w:highlight w:val="cyan"/>
                <w:lang w:eastAsia="zh-CN"/>
              </w:rPr>
              <w:t>for at least 200ms</w:t>
            </w:r>
          </w:p>
          <w:bookmarkEnd w:id="4"/>
          <w:p w14:paraId="1DEEA463" w14:textId="6F434C92" w:rsidR="00B8420C" w:rsidRDefault="00B8420C" w:rsidP="00B8420C">
            <w:r>
              <w:t xml:space="preserve"> </w:t>
            </w:r>
          </w:p>
          <w:p w14:paraId="34292623" w14:textId="30D28314" w:rsidR="00510953" w:rsidRDefault="00510953" w:rsidP="00510953">
            <w:pPr>
              <w:pStyle w:val="ListParagraph"/>
              <w:numPr>
                <w:ilvl w:val="0"/>
                <w:numId w:val="25"/>
              </w:numPr>
            </w:pPr>
            <w:r>
              <w:t xml:space="preserve">Editorial in the description of </w:t>
            </w:r>
            <w:proofErr w:type="spellStart"/>
            <w:r>
              <w:t>ue</w:t>
            </w:r>
            <w:proofErr w:type="spellEnd"/>
            <w:r>
              <w:t>-Period: “</w:t>
            </w:r>
            <w:r w:rsidRPr="00510953">
              <w:t xml:space="preserve">Otherwise, </w:t>
            </w:r>
            <w:proofErr w:type="spellStart"/>
            <w:r w:rsidRPr="00510953">
              <w:t>ue</w:t>
            </w:r>
            <w:proofErr w:type="spellEnd"/>
            <w:r w:rsidRPr="00510953">
              <w:t>-Period shall be configured with a value that is the same</w:t>
            </w:r>
            <w:r w:rsidR="000B433D">
              <w:rPr>
                <w:color w:val="7030A0"/>
              </w:rPr>
              <w:t xml:space="preserve"> as</w:t>
            </w:r>
            <w:r w:rsidRPr="00510953">
              <w:t xml:space="preserve">, </w:t>
            </w:r>
            <w:r w:rsidRPr="000B433D">
              <w:rPr>
                <w:strike/>
                <w:color w:val="7030A0"/>
              </w:rPr>
              <w:t>or</w:t>
            </w:r>
            <w:r w:rsidRPr="00510953">
              <w:t xml:space="preserve"> integer multiple of, or inter factor of the value configured for period in SemiStaticChannelAccessConfig-r16.</w:t>
            </w:r>
            <w:r>
              <w:t>”</w:t>
            </w:r>
          </w:p>
          <w:p w14:paraId="1187300A" w14:textId="03779729" w:rsidR="00B8420C" w:rsidRDefault="00B8420C" w:rsidP="00B8420C">
            <w:r>
              <w:t xml:space="preserve"> </w:t>
            </w:r>
          </w:p>
          <w:p w14:paraId="1B977199" w14:textId="6B74E5D5" w:rsidR="002F58A7" w:rsidRPr="002F58A7" w:rsidRDefault="002F58A7" w:rsidP="00E30EDF">
            <w:pPr>
              <w:pStyle w:val="ListParagraph"/>
              <w:numPr>
                <w:ilvl w:val="0"/>
                <w:numId w:val="25"/>
              </w:numPr>
            </w:pPr>
            <w:r>
              <w:t xml:space="preserve">After correcting the value range for the </w:t>
            </w:r>
            <w:proofErr w:type="spellStart"/>
            <w:r>
              <w:t>ue</w:t>
            </w:r>
            <w:proofErr w:type="spellEnd"/>
            <w:r>
              <w:t>-Offset, we think that comment “</w:t>
            </w:r>
            <w:r w:rsidR="00E30EDF" w:rsidRPr="00E30EDF">
              <w:t>1120 is the maximum number of symbols in two radio frames with 60 kHz subcarrier spacing.</w:t>
            </w:r>
            <w:r>
              <w:t>”</w:t>
            </w:r>
            <w:r w:rsidR="00E30EDF">
              <w:t xml:space="preserve"> becomes irrelevant </w:t>
            </w:r>
          </w:p>
        </w:tc>
      </w:tr>
      <w:tr w:rsidR="00E30EDF" w14:paraId="57DA5FFB" w14:textId="77777777" w:rsidTr="00BE2A2A">
        <w:tc>
          <w:tcPr>
            <w:tcW w:w="152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7E508E" w14:textId="1F428790" w:rsidR="00E30EDF" w:rsidRDefault="00A9624F">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28F29157" w14:textId="77777777" w:rsidR="003B7113" w:rsidRDefault="003B7113" w:rsidP="00E46DE0">
            <w:pPr>
              <w:rPr>
                <w:lang w:val="en-US"/>
              </w:rPr>
            </w:pPr>
          </w:p>
          <w:p w14:paraId="41D444AF" w14:textId="5C9DB340" w:rsidR="00BE2A2A" w:rsidRPr="003B7113" w:rsidRDefault="00E02E81" w:rsidP="00E46DE0">
            <w:pPr>
              <w:rPr>
                <w:lang w:val="en-US"/>
              </w:rPr>
            </w:pPr>
            <w:r w:rsidRPr="003B7113">
              <w:rPr>
                <w:lang w:val="en-US"/>
              </w:rPr>
              <w:t>Sorry for creating confusing. Latest version was indeed “</w:t>
            </w:r>
            <w:r w:rsidR="001616B5" w:rsidRPr="003B7113">
              <w:rPr>
                <w:lang w:val="en-US"/>
              </w:rPr>
              <w:t xml:space="preserve">v003”. I made a mistake in the email I sent out. Thanks for pointing that out </w:t>
            </w:r>
            <w:r w:rsidR="001616B5" w:rsidRPr="003B7113">
              <w:rPr>
                <w:b/>
                <w:bCs/>
                <w:lang w:val="en-US"/>
              </w:rPr>
              <w:t>Shin and Mohammed</w:t>
            </w:r>
            <w:r w:rsidR="001616B5" w:rsidRPr="003B7113">
              <w:rPr>
                <w:lang w:val="en-US"/>
              </w:rPr>
              <w:t>!</w:t>
            </w:r>
          </w:p>
          <w:p w14:paraId="65ADAE4F" w14:textId="77777777" w:rsidR="001616B5" w:rsidRPr="003B7113" w:rsidRDefault="001616B5" w:rsidP="00E46DE0">
            <w:pPr>
              <w:rPr>
                <w:lang w:val="en-US"/>
              </w:rPr>
            </w:pPr>
          </w:p>
          <w:p w14:paraId="71F5C6B0" w14:textId="77777777" w:rsidR="00250CBA" w:rsidRDefault="003B7113" w:rsidP="00E46DE0">
            <w:pPr>
              <w:rPr>
                <w:lang w:val="en-US"/>
              </w:rPr>
            </w:pPr>
            <w:r w:rsidRPr="00250CBA">
              <w:rPr>
                <w:b/>
                <w:bCs/>
                <w:lang w:val="en-US"/>
              </w:rPr>
              <w:t>@HW/HiSi:</w:t>
            </w:r>
            <w:r w:rsidRPr="003B7113">
              <w:rPr>
                <w:lang w:val="en-US"/>
              </w:rPr>
              <w:t xml:space="preserve"> Thanks for the comments.</w:t>
            </w:r>
          </w:p>
          <w:p w14:paraId="2363E173" w14:textId="67853602" w:rsidR="001616B5" w:rsidRDefault="009245DD" w:rsidP="00250CBA">
            <w:pPr>
              <w:pStyle w:val="ListParagraph"/>
              <w:numPr>
                <w:ilvl w:val="0"/>
                <w:numId w:val="36"/>
              </w:numPr>
            </w:pPr>
            <w:r>
              <w:t>1</w:t>
            </w:r>
            <w:r w:rsidR="00C37394">
              <w:t xml:space="preserve">) </w:t>
            </w:r>
            <w:r w:rsidR="00831DC4">
              <w:t>I thought about th</w:t>
            </w:r>
            <w:r w:rsidR="00EE6898">
              <w:t xml:space="preserve">e highlighted condition as well. </w:t>
            </w:r>
            <w:r w:rsidR="003D152F">
              <w:t xml:space="preserve">At least it appeared to me that RAN2 has to take care of that </w:t>
            </w:r>
            <w:r w:rsidR="005F101C">
              <w:t xml:space="preserve">since the restriction also involves </w:t>
            </w:r>
            <w:bookmarkStart w:id="5" w:name="OLE_LINK8"/>
            <w:r w:rsidR="00D252C2">
              <w:t>the time when UE receives reconfigurations</w:t>
            </w:r>
            <w:bookmarkEnd w:id="5"/>
            <w:r w:rsidR="00A16DD4">
              <w:t xml:space="preserve">. </w:t>
            </w:r>
            <w:r w:rsidR="00156389">
              <w:t>I also thought</w:t>
            </w:r>
            <w:r w:rsidR="00A74CE6">
              <w:t xml:space="preserve"> maybe </w:t>
            </w:r>
            <w:r w:rsidR="00D82797">
              <w:t xml:space="preserve">it </w:t>
            </w:r>
            <w:r w:rsidR="00A74CE6">
              <w:t>could be</w:t>
            </w:r>
            <w:r w:rsidR="00D82797">
              <w:t xml:space="preserve"> left to </w:t>
            </w:r>
            <w:r w:rsidR="00A74CE6">
              <w:t xml:space="preserve">gNB </w:t>
            </w:r>
            <w:r w:rsidR="00D82797">
              <w:t xml:space="preserve">implementation. The reason is that the same condition is applied for gNB FFP </w:t>
            </w:r>
            <w:r w:rsidR="00A74CE6">
              <w:t xml:space="preserve">and in Rel-16, there is no mention of that in spec to my knowledge which means gNB </w:t>
            </w:r>
            <w:proofErr w:type="gramStart"/>
            <w:r w:rsidR="00A74CE6">
              <w:t>has to</w:t>
            </w:r>
            <w:proofErr w:type="gramEnd"/>
            <w:r w:rsidR="00A74CE6">
              <w:t xml:space="preserve"> respect it. One can argue that </w:t>
            </w:r>
            <w:r w:rsidR="001A2AD8">
              <w:t>could be the same.</w:t>
            </w:r>
            <w:r w:rsidR="00D82797">
              <w:t xml:space="preserve"> </w:t>
            </w:r>
            <w:r w:rsidR="001A2AD8">
              <w:t xml:space="preserve">I </w:t>
            </w:r>
            <w:r w:rsidR="00A16DD4">
              <w:t>suggest we all</w:t>
            </w:r>
            <w:r w:rsidR="001A2AD8">
              <w:t xml:space="preserve"> give it some thought and also</w:t>
            </w:r>
            <w:r w:rsidR="00A16DD4">
              <w:t xml:space="preserve"> discuss with our RAN2 colleagues </w:t>
            </w:r>
            <w:r w:rsidR="001A2AD8">
              <w:t xml:space="preserve">to </w:t>
            </w:r>
            <w:r w:rsidR="00156389">
              <w:t>figure out by next meeting how to capture it.</w:t>
            </w:r>
            <w:r w:rsidR="001A2AD8">
              <w:t xml:space="preserve"> </w:t>
            </w:r>
            <w:r w:rsidR="007E312A">
              <w:t>I h</w:t>
            </w:r>
            <w:r w:rsidR="001A2AD8">
              <w:t>ope that sounds reasonable</w:t>
            </w:r>
            <w:r w:rsidR="007E312A">
              <w:t>.</w:t>
            </w:r>
          </w:p>
          <w:p w14:paraId="3182976F" w14:textId="4892AF40" w:rsidR="007E312A" w:rsidRDefault="00C37394" w:rsidP="00250CBA">
            <w:pPr>
              <w:pStyle w:val="ListParagraph"/>
              <w:numPr>
                <w:ilvl w:val="0"/>
                <w:numId w:val="36"/>
              </w:numPr>
            </w:pPr>
            <w:r>
              <w:t xml:space="preserve">2) </w:t>
            </w:r>
            <w:r w:rsidR="000D4AB8">
              <w:t xml:space="preserve">Editorial: </w:t>
            </w:r>
            <w:r w:rsidR="00D26382">
              <w:t>Thanks. I will add “as”, but keep “or”, for the reason that although more accurate in English to remove “or”, but when it comes to spec/agreements, an</w:t>
            </w:r>
            <w:r w:rsidR="00F034A5">
              <w:t>y</w:t>
            </w:r>
            <w:r w:rsidR="00D26382">
              <w:t xml:space="preserve"> </w:t>
            </w:r>
            <w:r w:rsidR="00F034A5">
              <w:t>such changes may</w:t>
            </w:r>
            <w:r w:rsidR="00214236">
              <w:t xml:space="preserve"> create more confusion.</w:t>
            </w:r>
          </w:p>
          <w:p w14:paraId="07B986BF" w14:textId="1508D4F6" w:rsidR="00214236" w:rsidRDefault="00C37394" w:rsidP="00250CBA">
            <w:pPr>
              <w:pStyle w:val="ListParagraph"/>
              <w:numPr>
                <w:ilvl w:val="0"/>
                <w:numId w:val="36"/>
              </w:numPr>
            </w:pPr>
            <w:r>
              <w:t>3) On 1120: Indeed.</w:t>
            </w:r>
            <w:r w:rsidR="00871753">
              <w:t xml:space="preserve"> I remove in v004.</w:t>
            </w:r>
          </w:p>
          <w:p w14:paraId="69C451B5" w14:textId="77777777" w:rsidR="00C37394" w:rsidRDefault="00C37394" w:rsidP="00C37394"/>
          <w:p w14:paraId="08E5181A" w14:textId="5E494731" w:rsidR="00C37394" w:rsidRPr="007E0B55" w:rsidRDefault="00BF7792" w:rsidP="007E0B55">
            <w:pPr>
              <w:rPr>
                <w:kern w:val="2"/>
              </w:rPr>
            </w:pPr>
            <w:r>
              <w:rPr>
                <w:b/>
                <w:bCs/>
                <w:kern w:val="2"/>
              </w:rPr>
              <w:t xml:space="preserve">@All: </w:t>
            </w:r>
            <w:r>
              <w:rPr>
                <w:kern w:val="2"/>
              </w:rPr>
              <w:t xml:space="preserve">Please find </w:t>
            </w:r>
            <w:proofErr w:type="spellStart"/>
            <w:r>
              <w:rPr>
                <w:kern w:val="2"/>
              </w:rPr>
              <w:t>xls</w:t>
            </w:r>
            <w:proofErr w:type="spellEnd"/>
            <w:r>
              <w:rPr>
                <w:kern w:val="2"/>
              </w:rPr>
              <w:t xml:space="preserve"> </w:t>
            </w:r>
            <w:r w:rsidRPr="00BF7792">
              <w:rPr>
                <w:color w:val="FF0000"/>
                <w:kern w:val="2"/>
              </w:rPr>
              <w:t>v00</w:t>
            </w:r>
            <w:r>
              <w:rPr>
                <w:color w:val="FF0000"/>
                <w:kern w:val="2"/>
              </w:rPr>
              <w:t xml:space="preserve">4 </w:t>
            </w:r>
            <w:r>
              <w:rPr>
                <w:kern w:val="2"/>
              </w:rPr>
              <w:t xml:space="preserve">where </w:t>
            </w:r>
            <w:proofErr w:type="spellStart"/>
            <w:r>
              <w:rPr>
                <w:kern w:val="2"/>
              </w:rPr>
              <w:t>ue</w:t>
            </w:r>
            <w:proofErr w:type="spellEnd"/>
            <w:r>
              <w:rPr>
                <w:kern w:val="2"/>
              </w:rPr>
              <w:t xml:space="preserve">-Offset description is updated </w:t>
            </w:r>
            <w:r w:rsidR="007E0B55">
              <w:rPr>
                <w:kern w:val="2"/>
              </w:rPr>
              <w:t>by adopting last two comments from HW (see above).</w:t>
            </w:r>
          </w:p>
        </w:tc>
      </w:tr>
      <w:tr w:rsidR="00A9624F" w14:paraId="2C8EA0A0" w14:textId="77777777">
        <w:tc>
          <w:tcPr>
            <w:tcW w:w="1529" w:type="dxa"/>
            <w:tcBorders>
              <w:top w:val="single" w:sz="4" w:space="0" w:color="auto"/>
              <w:left w:val="single" w:sz="4" w:space="0" w:color="auto"/>
              <w:bottom w:val="single" w:sz="4" w:space="0" w:color="auto"/>
              <w:right w:val="single" w:sz="4" w:space="0" w:color="auto"/>
            </w:tcBorders>
          </w:tcPr>
          <w:p w14:paraId="198BA5A0" w14:textId="1B0C2B0B" w:rsidR="00A9624F" w:rsidRDefault="005C4935">
            <w:pPr>
              <w:widowControl w:val="0"/>
              <w:spacing w:beforeLines="50" w:before="120"/>
              <w:rPr>
                <w:kern w:val="2"/>
                <w:lang w:eastAsia="zh-CN"/>
              </w:rPr>
            </w:pPr>
            <w:r>
              <w:rPr>
                <w:kern w:val="2"/>
                <w:lang w:eastAsia="zh-CN"/>
              </w:rPr>
              <w:t>Huawei, HiSilicon 2</w:t>
            </w:r>
          </w:p>
        </w:tc>
        <w:tc>
          <w:tcPr>
            <w:tcW w:w="8105" w:type="dxa"/>
            <w:tcBorders>
              <w:top w:val="single" w:sz="4" w:space="0" w:color="auto"/>
              <w:left w:val="single" w:sz="4" w:space="0" w:color="auto"/>
              <w:bottom w:val="single" w:sz="4" w:space="0" w:color="auto"/>
              <w:right w:val="single" w:sz="4" w:space="0" w:color="auto"/>
            </w:tcBorders>
          </w:tcPr>
          <w:p w14:paraId="17C22D1E" w14:textId="77777777" w:rsidR="005C4935" w:rsidRDefault="005C4935" w:rsidP="00E46DE0">
            <w:pPr>
              <w:rPr>
                <w:lang w:val="en-US"/>
              </w:rPr>
            </w:pPr>
            <w:r>
              <w:rPr>
                <w:lang w:val="en-US"/>
              </w:rPr>
              <w:t>Thanks to Moderator for addressing our earlier comments.</w:t>
            </w:r>
          </w:p>
          <w:p w14:paraId="3D06FD25" w14:textId="5B54F1BC" w:rsidR="00C20FC4" w:rsidRDefault="005C4935" w:rsidP="00C20FC4">
            <w:pPr>
              <w:rPr>
                <w:lang w:val="en-US"/>
              </w:rPr>
            </w:pPr>
            <w:r>
              <w:rPr>
                <w:lang w:val="en-US"/>
              </w:rPr>
              <w:t xml:space="preserve">On capturing the highlighted conditions </w:t>
            </w:r>
            <w:r w:rsidR="002708FF">
              <w:rPr>
                <w:lang w:val="en-US"/>
              </w:rPr>
              <w:t xml:space="preserve">for </w:t>
            </w:r>
            <w:r>
              <w:rPr>
                <w:lang w:val="en-US"/>
              </w:rPr>
              <w:t>FFP configuration in the agreement from RAN1#103-</w:t>
            </w:r>
            <w:r>
              <w:rPr>
                <w:lang w:val="en-US"/>
              </w:rPr>
              <w:lastRenderedPageBreak/>
              <w:t>e</w:t>
            </w:r>
            <w:r w:rsidR="00D655E8">
              <w:rPr>
                <w:lang w:val="en-US"/>
              </w:rPr>
              <w:t xml:space="preserve">, </w:t>
            </w:r>
            <w:r w:rsidR="00C20FC4">
              <w:rPr>
                <w:lang w:val="en-US"/>
              </w:rPr>
              <w:t>we</w:t>
            </w:r>
            <w:r w:rsidR="00D655E8">
              <w:rPr>
                <w:lang w:val="en-US"/>
              </w:rPr>
              <w:t xml:space="preserve"> understand </w:t>
            </w:r>
            <w:r>
              <w:rPr>
                <w:lang w:val="en-US"/>
              </w:rPr>
              <w:t>that the</w:t>
            </w:r>
            <w:r w:rsidR="0017788F">
              <w:rPr>
                <w:lang w:val="en-US"/>
              </w:rPr>
              <w:t xml:space="preserve"> group a</w:t>
            </w:r>
            <w:r w:rsidR="00D655E8">
              <w:rPr>
                <w:lang w:val="en-US"/>
              </w:rPr>
              <w:t xml:space="preserve">greed </w:t>
            </w:r>
            <w:r w:rsidR="0017788F">
              <w:rPr>
                <w:lang w:val="en-US"/>
              </w:rPr>
              <w:t xml:space="preserve">to extend these </w:t>
            </w:r>
            <w:r w:rsidR="00D655E8">
              <w:rPr>
                <w:lang w:val="en-US"/>
              </w:rPr>
              <w:t xml:space="preserve">conditions to </w:t>
            </w:r>
            <w:r w:rsidR="0017788F">
              <w:rPr>
                <w:lang w:val="en-US"/>
              </w:rPr>
              <w:t xml:space="preserve">apply as well to </w:t>
            </w:r>
            <w:r w:rsidR="00D655E8">
              <w:rPr>
                <w:lang w:val="en-US"/>
              </w:rPr>
              <w:t>the gNB FFP configuration in Rel-16 for which we did not have such an agreement</w:t>
            </w:r>
            <w:r w:rsidR="0017788F">
              <w:rPr>
                <w:lang w:val="en-US"/>
              </w:rPr>
              <w:t xml:space="preserve"> before. So</w:t>
            </w:r>
            <w:r w:rsidR="00C20FC4">
              <w:rPr>
                <w:lang w:val="en-US"/>
              </w:rPr>
              <w:t>,</w:t>
            </w:r>
            <w:r w:rsidR="0017788F">
              <w:rPr>
                <w:lang w:val="en-US"/>
              </w:rPr>
              <w:t xml:space="preserve"> </w:t>
            </w:r>
            <w:r w:rsidR="00C20FC4">
              <w:rPr>
                <w:lang w:val="en-US"/>
              </w:rPr>
              <w:t xml:space="preserve">we </w:t>
            </w:r>
            <w:r w:rsidR="0017788F">
              <w:rPr>
                <w:lang w:val="en-US"/>
              </w:rPr>
              <w:t xml:space="preserve">understand that the intention </w:t>
            </w:r>
            <w:r w:rsidR="00C20FC4">
              <w:rPr>
                <w:lang w:val="en-US"/>
              </w:rPr>
              <w:t>was</w:t>
            </w:r>
            <w:r w:rsidR="0017788F">
              <w:rPr>
                <w:lang w:val="en-US"/>
              </w:rPr>
              <w:t xml:space="preserve"> to capture such conditions somehow</w:t>
            </w:r>
            <w:r w:rsidR="00C20FC4">
              <w:rPr>
                <w:lang w:val="en-US"/>
              </w:rPr>
              <w:t xml:space="preserve"> in the spec.</w:t>
            </w:r>
          </w:p>
          <w:p w14:paraId="115BB4DC" w14:textId="1279A3F3" w:rsidR="000748BA" w:rsidRDefault="00C20FC4" w:rsidP="000748BA">
            <w:r>
              <w:rPr>
                <w:lang w:val="en-US"/>
              </w:rPr>
              <w:t xml:space="preserve">For now, we suggest to add the </w:t>
            </w:r>
            <w:r>
              <w:t>agreement from RAN1#103-e in the comments column P to make RAN2 mindful of RAN1’s decision. Nevertheless,</w:t>
            </w:r>
            <w:r w:rsidR="002708FF">
              <w:t xml:space="preserve"> we</w:t>
            </w:r>
            <w:r>
              <w:t xml:space="preserve"> would </w:t>
            </w:r>
            <w:r w:rsidR="000748BA">
              <w:t xml:space="preserve">like </w:t>
            </w:r>
            <w:r>
              <w:t>to kindly remind the group that</w:t>
            </w:r>
            <w:r w:rsidR="000748BA">
              <w:t xml:space="preserve"> these agreed timing conditions are more concerned with the </w:t>
            </w:r>
            <w:r w:rsidR="000748BA" w:rsidRPr="00546EE8">
              <w:rPr>
                <w:u w:val="single"/>
              </w:rPr>
              <w:t>actual use of the FFP configuration to initiate a CO</w:t>
            </w:r>
            <w:r w:rsidR="000748BA">
              <w:t xml:space="preserve"> rather than the time when UE receives reconfigurations</w:t>
            </w:r>
            <w:r w:rsidR="00546EE8">
              <w:t xml:space="preserve">, which meanwhile appears to be something to capture in RAN1 channel access procedures.   </w:t>
            </w:r>
            <w:r w:rsidR="000748BA">
              <w:t xml:space="preserve"> </w:t>
            </w:r>
          </w:p>
          <w:p w14:paraId="62B490D4" w14:textId="77777777" w:rsidR="000748BA" w:rsidRDefault="000748BA" w:rsidP="000748BA">
            <w:pPr>
              <w:ind w:left="720"/>
              <w:rPr>
                <w:rFonts w:cs="Arial"/>
                <w:highlight w:val="green"/>
                <w:lang w:eastAsia="zh-CN"/>
              </w:rPr>
            </w:pPr>
            <w:r>
              <w:rPr>
                <w:rFonts w:cs="Arial"/>
                <w:highlight w:val="green"/>
                <w:lang w:eastAsia="zh-CN"/>
              </w:rPr>
              <w:t>Agreements:</w:t>
            </w:r>
          </w:p>
          <w:p w14:paraId="44250495" w14:textId="77777777" w:rsidR="000748BA" w:rsidRPr="000748BA" w:rsidRDefault="000748BA" w:rsidP="000748BA">
            <w:pPr>
              <w:numPr>
                <w:ilvl w:val="0"/>
                <w:numId w:val="35"/>
              </w:numPr>
              <w:overflowPunct/>
              <w:autoSpaceDE/>
              <w:autoSpaceDN/>
              <w:adjustRightInd/>
              <w:spacing w:after="0" w:line="240" w:lineRule="auto"/>
              <w:ind w:left="1080"/>
              <w:textAlignment w:val="auto"/>
              <w:rPr>
                <w:rFonts w:cs="Arial"/>
                <w:lang w:eastAsia="zh-CN"/>
              </w:rPr>
            </w:pPr>
            <w:r w:rsidRPr="000748BA">
              <w:rPr>
                <w:rFonts w:cs="Arial"/>
                <w:lang w:eastAsia="zh-CN"/>
              </w:rPr>
              <w:t xml:space="preserve">In semi-static channel access mode, a single FFP (periodicity and offset) is associated to an initiating device (gNB or UE) at a given time which can be used for the purpose of channel occupancy. The FFP </w:t>
            </w:r>
            <w:r w:rsidRPr="000748BA">
              <w:rPr>
                <w:rFonts w:cs="Arial"/>
                <w:color w:val="7030A0"/>
                <w:lang w:eastAsia="zh-CN"/>
              </w:rPr>
              <w:t xml:space="preserve">configuration </w:t>
            </w:r>
            <w:r w:rsidRPr="000748BA">
              <w:rPr>
                <w:rFonts w:cs="Arial"/>
                <w:highlight w:val="yellow"/>
                <w:lang w:eastAsia="zh-CN"/>
              </w:rPr>
              <w:t xml:space="preserve">that is used for </w:t>
            </w:r>
            <w:r w:rsidRPr="000748BA">
              <w:rPr>
                <w:rFonts w:cs="Arial"/>
                <w:color w:val="7030A0"/>
                <w:highlight w:val="yellow"/>
                <w:lang w:eastAsia="zh-CN"/>
              </w:rPr>
              <w:t xml:space="preserve">initiating </w:t>
            </w:r>
            <w:r w:rsidRPr="000748BA">
              <w:rPr>
                <w:rFonts w:cs="Arial"/>
                <w:highlight w:val="yellow"/>
                <w:lang w:eastAsia="zh-CN"/>
              </w:rPr>
              <w:t>channel occupancy</w:t>
            </w:r>
            <w:r w:rsidRPr="000748BA">
              <w:rPr>
                <w:rFonts w:cs="Arial"/>
                <w:lang w:eastAsia="zh-CN"/>
              </w:rPr>
              <w:t xml:space="preserve"> purposes, is such that it shall </w:t>
            </w:r>
            <w:r w:rsidRPr="000748BA">
              <w:rPr>
                <w:rFonts w:cs="Arial"/>
                <w:color w:val="7030A0"/>
                <w:lang w:eastAsia="zh-CN"/>
              </w:rPr>
              <w:t xml:space="preserve">not be changed </w:t>
            </w:r>
            <w:r w:rsidRPr="000748BA">
              <w:rPr>
                <w:rFonts w:cs="Arial"/>
                <w:lang w:eastAsia="zh-CN"/>
              </w:rPr>
              <w:t>for at least 200ms</w:t>
            </w:r>
          </w:p>
          <w:p w14:paraId="1D5DA4F9" w14:textId="06360D9A" w:rsidR="005C4935" w:rsidRDefault="000748BA" w:rsidP="000748BA">
            <w:pPr>
              <w:rPr>
                <w:lang w:val="en-US"/>
              </w:rPr>
            </w:pPr>
            <w:r>
              <w:t xml:space="preserve">  </w:t>
            </w:r>
            <w:r w:rsidR="00C20FC4">
              <w:t xml:space="preserve">   </w:t>
            </w:r>
            <w:r w:rsidR="00C20FC4">
              <w:rPr>
                <w:lang w:val="en-US"/>
              </w:rPr>
              <w:t xml:space="preserve"> </w:t>
            </w:r>
            <w:r w:rsidR="0017788F">
              <w:rPr>
                <w:lang w:val="en-US"/>
              </w:rPr>
              <w:t xml:space="preserve">  </w:t>
            </w:r>
          </w:p>
        </w:tc>
      </w:tr>
      <w:tr w:rsidR="00A9624F" w14:paraId="0500DC4F" w14:textId="77777777" w:rsidTr="00A17CE0">
        <w:tc>
          <w:tcPr>
            <w:tcW w:w="1529" w:type="dxa"/>
            <w:tcBorders>
              <w:top w:val="single" w:sz="4" w:space="0" w:color="auto"/>
              <w:left w:val="single" w:sz="4" w:space="0" w:color="auto"/>
              <w:bottom w:val="single" w:sz="4" w:space="0" w:color="auto"/>
              <w:right w:val="single" w:sz="4" w:space="0" w:color="auto"/>
            </w:tcBorders>
            <w:shd w:val="clear" w:color="auto" w:fill="A5A5A5" w:themeFill="accent3"/>
          </w:tcPr>
          <w:p w14:paraId="083A42DE" w14:textId="6B592BE3" w:rsidR="00A9624F" w:rsidRDefault="00A17CE0">
            <w:pPr>
              <w:widowControl w:val="0"/>
              <w:spacing w:beforeLines="50" w:before="120"/>
              <w:rPr>
                <w:kern w:val="2"/>
                <w:lang w:eastAsia="zh-CN"/>
              </w:rPr>
            </w:pPr>
            <w:r>
              <w:rPr>
                <w:kern w:val="2"/>
                <w:lang w:eastAsia="zh-CN"/>
              </w:rPr>
              <w:lastRenderedPageBreak/>
              <w:t>Moderator</w:t>
            </w:r>
          </w:p>
        </w:tc>
        <w:tc>
          <w:tcPr>
            <w:tcW w:w="8105" w:type="dxa"/>
            <w:tcBorders>
              <w:top w:val="single" w:sz="4" w:space="0" w:color="auto"/>
              <w:left w:val="single" w:sz="4" w:space="0" w:color="auto"/>
              <w:bottom w:val="single" w:sz="4" w:space="0" w:color="auto"/>
              <w:right w:val="single" w:sz="4" w:space="0" w:color="auto"/>
            </w:tcBorders>
          </w:tcPr>
          <w:p w14:paraId="61F9A8C3" w14:textId="5039B643" w:rsidR="00427390" w:rsidRPr="00427390" w:rsidRDefault="00427390" w:rsidP="00E46DE0">
            <w:pPr>
              <w:rPr>
                <w:lang w:val="en-US"/>
              </w:rPr>
            </w:pPr>
            <w:r w:rsidRPr="00641D0A">
              <w:rPr>
                <w:b/>
                <w:bCs/>
                <w:lang w:val="en-US"/>
              </w:rPr>
              <w:t>@HW/HiSi:</w:t>
            </w:r>
            <w:r w:rsidRPr="00427390">
              <w:rPr>
                <w:lang w:val="en-US"/>
              </w:rPr>
              <w:t xml:space="preserve"> I add the</w:t>
            </w:r>
            <w:r>
              <w:rPr>
                <w:lang w:val="en-US"/>
              </w:rPr>
              <w:t xml:space="preserve"> agreement </w:t>
            </w:r>
            <w:r w:rsidR="00FB4746">
              <w:rPr>
                <w:lang w:val="en-US"/>
              </w:rPr>
              <w:t xml:space="preserve">to the comment. </w:t>
            </w:r>
            <w:r w:rsidR="00997509">
              <w:rPr>
                <w:lang w:val="en-US"/>
              </w:rPr>
              <w:t xml:space="preserve">Yes, the timing is for the actual usage. This was clarified </w:t>
            </w:r>
            <w:r w:rsidR="00645618">
              <w:rPr>
                <w:lang w:val="en-US"/>
              </w:rPr>
              <w:t>during the GTW when the agreement was made (hence using text such as “is used for initiating</w:t>
            </w:r>
            <w:r w:rsidR="00641D0A">
              <w:rPr>
                <w:lang w:val="en-US"/>
              </w:rPr>
              <w:t>…</w:t>
            </w:r>
            <w:r w:rsidR="00645618">
              <w:rPr>
                <w:lang w:val="en-US"/>
              </w:rPr>
              <w:t xml:space="preserve">”. The comment for reconfiguration was related to the fact that now we can configure UE only with one UE-FFP at </w:t>
            </w:r>
            <w:r w:rsidR="0001675F">
              <w:rPr>
                <w:lang w:val="en-US"/>
              </w:rPr>
              <w:t>a</w:t>
            </w:r>
            <w:r w:rsidR="00645618">
              <w:rPr>
                <w:lang w:val="en-US"/>
              </w:rPr>
              <w:t xml:space="preserve"> time which was not the understanding at the beginning</w:t>
            </w:r>
            <w:r w:rsidR="00AC25E7">
              <w:rPr>
                <w:lang w:val="en-US"/>
              </w:rPr>
              <w:t xml:space="preserve"> when this agreement was made</w:t>
            </w:r>
            <w:r w:rsidR="00645618">
              <w:rPr>
                <w:lang w:val="en-US"/>
              </w:rPr>
              <w:t>. Hence, to change</w:t>
            </w:r>
            <w:r w:rsidR="00AC25E7">
              <w:rPr>
                <w:lang w:val="en-US"/>
              </w:rPr>
              <w:t xml:space="preserve"> the period of the UE FFP </w:t>
            </w:r>
            <w:r w:rsidR="00FA48C4">
              <w:rPr>
                <w:lang w:val="en-US"/>
              </w:rPr>
              <w:t>for initiating a CO</w:t>
            </w:r>
            <w:r w:rsidR="00645618">
              <w:rPr>
                <w:lang w:val="en-US"/>
              </w:rPr>
              <w:t xml:space="preserve">, a new configuration is needed to be provided first, and when it is provided the time between </w:t>
            </w:r>
            <w:r w:rsidR="003F6F7A">
              <w:rPr>
                <w:lang w:val="en-US"/>
              </w:rPr>
              <w:t xml:space="preserve">changing the UE FFP period at use, should be </w:t>
            </w:r>
            <w:r w:rsidR="0001675F">
              <w:rPr>
                <w:lang w:val="en-US"/>
              </w:rPr>
              <w:t xml:space="preserve">at least 200ms. </w:t>
            </w:r>
          </w:p>
          <w:p w14:paraId="3E23F87E" w14:textId="18F17FBC" w:rsidR="00A9624F" w:rsidRDefault="00427390" w:rsidP="00E46DE0">
            <w:pPr>
              <w:rPr>
                <w:lang w:val="en-US"/>
              </w:rPr>
            </w:pPr>
            <w:r w:rsidRPr="00641D0A">
              <w:rPr>
                <w:b/>
                <w:bCs/>
                <w:lang w:val="en-US"/>
              </w:rPr>
              <w:t>@All:</w:t>
            </w:r>
            <w:r>
              <w:rPr>
                <w:lang w:val="en-US"/>
              </w:rPr>
              <w:t xml:space="preserve"> The agreement cited above is added in the column</w:t>
            </w:r>
            <w:r w:rsidR="00641D0A">
              <w:rPr>
                <w:lang w:val="en-US"/>
              </w:rPr>
              <w:t xml:space="preserve"> in Excel spreadsheet v005.</w:t>
            </w:r>
          </w:p>
        </w:tc>
      </w:tr>
      <w:tr w:rsidR="001C7E6A" w14:paraId="04E32842" w14:textId="77777777" w:rsidTr="0042365C">
        <w:tc>
          <w:tcPr>
            <w:tcW w:w="1529" w:type="dxa"/>
            <w:tcBorders>
              <w:top w:val="single" w:sz="4" w:space="0" w:color="auto"/>
              <w:left w:val="single" w:sz="4" w:space="0" w:color="auto"/>
              <w:bottom w:val="single" w:sz="4" w:space="0" w:color="auto"/>
              <w:right w:val="single" w:sz="4" w:space="0" w:color="auto"/>
            </w:tcBorders>
            <w:shd w:val="clear" w:color="auto" w:fill="auto"/>
          </w:tcPr>
          <w:p w14:paraId="15DCF269" w14:textId="25385BF5" w:rsidR="001C7E6A" w:rsidRDefault="001C7E6A" w:rsidP="001C7E6A">
            <w:pPr>
              <w:rPr>
                <w:kern w:val="2"/>
                <w:lang w:eastAsia="zh-CN"/>
              </w:rPr>
            </w:pPr>
            <w:r>
              <w:rPr>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8DE2AD" w14:textId="77777777" w:rsidR="001C7E6A" w:rsidRDefault="00131E3A" w:rsidP="00131E3A">
            <w:pPr>
              <w:rPr>
                <w:lang w:val="en-US" w:eastAsia="zh-CN"/>
              </w:rPr>
            </w:pPr>
            <w:r>
              <w:rPr>
                <w:lang w:val="en-US"/>
              </w:rPr>
              <w:t>Thanks</w:t>
            </w:r>
            <w:r>
              <w:rPr>
                <w:rFonts w:hint="eastAsia"/>
                <w:lang w:val="en-US" w:eastAsia="zh-CN"/>
              </w:rPr>
              <w:t xml:space="preserve"> so much</w:t>
            </w:r>
            <w:r>
              <w:rPr>
                <w:lang w:val="en-US"/>
              </w:rPr>
              <w:t xml:space="preserve"> to Moderator for providing the list of RRC parameters</w:t>
            </w:r>
            <w:r>
              <w:rPr>
                <w:rFonts w:hint="eastAsia"/>
                <w:lang w:val="en-US" w:eastAsia="zh-CN"/>
              </w:rPr>
              <w:t xml:space="preserve"> on NR-U of Rel-17 URLLC.</w:t>
            </w:r>
          </w:p>
          <w:p w14:paraId="4CACBC9A" w14:textId="1A6DB5BC" w:rsidR="00131E3A" w:rsidRDefault="00131E3A" w:rsidP="00131E3A">
            <w:pPr>
              <w:rPr>
                <w:lang w:val="en-US" w:eastAsia="zh-CN"/>
              </w:rPr>
            </w:pPr>
            <w:r>
              <w:rPr>
                <w:rFonts w:hint="eastAsia"/>
                <w:lang w:val="en-US" w:eastAsia="zh-CN"/>
              </w:rPr>
              <w:t>I want to clarify whether period and offset on UE-FFP is configured per cell or per UE</w:t>
            </w:r>
            <w:r w:rsidR="00620AA3">
              <w:rPr>
                <w:rFonts w:hint="eastAsia"/>
                <w:lang w:val="en-US" w:eastAsia="zh-CN"/>
              </w:rPr>
              <w:t xml:space="preserve"> in </w:t>
            </w:r>
            <w:r w:rsidR="00620AA3">
              <w:rPr>
                <w:lang w:val="en-US" w:eastAsia="zh-CN"/>
              </w:rPr>
              <w:t>“</w:t>
            </w:r>
            <w:r w:rsidR="00620AA3">
              <w:rPr>
                <w:rFonts w:hint="eastAsia"/>
                <w:lang w:val="en-US" w:eastAsia="zh-CN"/>
              </w:rPr>
              <w:t>M column</w:t>
            </w:r>
            <w:r w:rsidR="00620AA3">
              <w:rPr>
                <w:lang w:val="en-US" w:eastAsia="zh-CN"/>
              </w:rPr>
              <w:t>”</w:t>
            </w:r>
            <w:r w:rsidR="00620AA3">
              <w:rPr>
                <w:lang w:val="en-US"/>
              </w:rPr>
              <w:t xml:space="preserve"> in Excel spreadsheet v005</w:t>
            </w:r>
            <w:r>
              <w:rPr>
                <w:rFonts w:hint="eastAsia"/>
                <w:lang w:val="en-US" w:eastAsia="zh-CN"/>
              </w:rPr>
              <w:t>?</w:t>
            </w:r>
          </w:p>
          <w:p w14:paraId="7FDF0A69" w14:textId="143D281D" w:rsidR="00131E3A" w:rsidRDefault="00131E3A" w:rsidP="00131E3A">
            <w:pPr>
              <w:rPr>
                <w:lang w:val="en-US" w:eastAsia="zh-CN"/>
              </w:rPr>
            </w:pPr>
            <w:r>
              <w:rPr>
                <w:rFonts w:hint="eastAsia"/>
                <w:lang w:val="en-US" w:eastAsia="zh-CN"/>
              </w:rPr>
              <w:t>Based on our agreement in RAN1#104bis-e a</w:t>
            </w:r>
            <w:r w:rsidR="00620AA3">
              <w:rPr>
                <w:rFonts w:hint="eastAsia"/>
                <w:lang w:val="en-US" w:eastAsia="zh-CN"/>
              </w:rPr>
              <w:t xml:space="preserve">s below, in our understanding, </w:t>
            </w:r>
            <w:r>
              <w:rPr>
                <w:rFonts w:hint="eastAsia"/>
                <w:lang w:val="en-US" w:eastAsia="zh-CN"/>
              </w:rPr>
              <w:t xml:space="preserve">these two parameters  </w:t>
            </w:r>
            <w:r w:rsidR="00620AA3">
              <w:rPr>
                <w:rFonts w:hint="eastAsia"/>
                <w:lang w:val="en-US" w:eastAsia="zh-CN"/>
              </w:rPr>
              <w:t>can be</w:t>
            </w:r>
            <w:r>
              <w:rPr>
                <w:rFonts w:hint="eastAsia"/>
                <w:lang w:val="en-US" w:eastAsia="zh-CN"/>
              </w:rPr>
              <w:t xml:space="preserve"> configured </w:t>
            </w:r>
            <w:r w:rsidR="00620AA3">
              <w:rPr>
                <w:rFonts w:hint="eastAsia"/>
                <w:lang w:val="en-US" w:eastAsia="zh-CN"/>
              </w:rPr>
              <w:t xml:space="preserve">per UE because UE is already </w:t>
            </w:r>
            <w:r>
              <w:rPr>
                <w:rFonts w:hint="eastAsia"/>
                <w:lang w:val="en-US" w:eastAsia="zh-CN"/>
              </w:rPr>
              <w:t xml:space="preserve">in connection mode, </w:t>
            </w:r>
          </w:p>
          <w:p w14:paraId="795F4D23" w14:textId="77777777" w:rsidR="00131E3A" w:rsidRPr="00D96013" w:rsidRDefault="00131E3A" w:rsidP="00131E3A">
            <w:pPr>
              <w:numPr>
                <w:ilvl w:val="0"/>
                <w:numId w:val="37"/>
              </w:numPr>
              <w:overflowPunct/>
              <w:autoSpaceDE/>
              <w:autoSpaceDN/>
              <w:adjustRightInd/>
              <w:spacing w:after="0" w:line="252" w:lineRule="auto"/>
              <w:textAlignment w:val="auto"/>
              <w:rPr>
                <w:rFonts w:eastAsia="Batang"/>
                <w:lang w:eastAsia="ja-JP"/>
              </w:rPr>
            </w:pPr>
            <w:r w:rsidRPr="00D96013">
              <w:rPr>
                <w:rFonts w:eastAsia="Batang"/>
                <w:lang w:eastAsia="ja-JP"/>
              </w:rPr>
              <w:t xml:space="preserve">Support explicit RRC configuration for the UE-FFP parameters including period and offset </w:t>
            </w:r>
            <w:r w:rsidRPr="00131E3A">
              <w:rPr>
                <w:rFonts w:eastAsia="Batang"/>
                <w:highlight w:val="yellow"/>
                <w:lang w:eastAsia="ja-JP"/>
              </w:rPr>
              <w:t>in RRC connected mode.</w:t>
            </w:r>
          </w:p>
          <w:p w14:paraId="584C5EF1" w14:textId="3D802D86" w:rsidR="00131E3A" w:rsidRPr="00131E3A" w:rsidRDefault="00131E3A" w:rsidP="00131E3A">
            <w:pPr>
              <w:rPr>
                <w:b/>
                <w:bCs/>
                <w:lang w:eastAsia="zh-CN"/>
              </w:rPr>
            </w:pPr>
          </w:p>
        </w:tc>
      </w:tr>
      <w:tr w:rsidR="0042365C" w14:paraId="0B1877F5" w14:textId="77777777" w:rsidTr="00C679A3">
        <w:tc>
          <w:tcPr>
            <w:tcW w:w="1529" w:type="dxa"/>
            <w:tcBorders>
              <w:top w:val="single" w:sz="4" w:space="0" w:color="auto"/>
              <w:left w:val="single" w:sz="4" w:space="0" w:color="auto"/>
              <w:bottom w:val="single" w:sz="4" w:space="0" w:color="auto"/>
              <w:right w:val="single" w:sz="4" w:space="0" w:color="auto"/>
            </w:tcBorders>
            <w:shd w:val="clear" w:color="auto" w:fill="A5A5A5" w:themeFill="accent3"/>
          </w:tcPr>
          <w:p w14:paraId="500EBD14" w14:textId="544E5B5F" w:rsidR="0042365C" w:rsidRDefault="0042365C" w:rsidP="001C7E6A">
            <w:pPr>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BF259" w14:textId="0AEAEF04" w:rsidR="00541D92" w:rsidRDefault="00401345" w:rsidP="00131E3A">
            <w:pPr>
              <w:rPr>
                <w:lang w:val="en-US"/>
              </w:rPr>
            </w:pPr>
            <w:r w:rsidRPr="00C679A3">
              <w:rPr>
                <w:b/>
                <w:bCs/>
                <w:lang w:val="en-US"/>
              </w:rPr>
              <w:t>@CATT:</w:t>
            </w:r>
            <w:r>
              <w:rPr>
                <w:lang w:val="en-US"/>
              </w:rPr>
              <w:t xml:space="preserve"> Thanks for the question. The parameters are UE-specific and provided when U</w:t>
            </w:r>
            <w:r w:rsidR="00C679A3">
              <w:rPr>
                <w:lang w:val="en-US"/>
              </w:rPr>
              <w:t>E</w:t>
            </w:r>
            <w:r>
              <w:rPr>
                <w:lang w:val="en-US"/>
              </w:rPr>
              <w:t xml:space="preserve"> is </w:t>
            </w:r>
            <w:r w:rsidR="00C679A3">
              <w:rPr>
                <w:lang w:val="en-US"/>
              </w:rPr>
              <w:t>in connected mode</w:t>
            </w:r>
            <w:r>
              <w:rPr>
                <w:lang w:val="en-US"/>
              </w:rPr>
              <w:t>, but configuration is per cell based on the following agreement.</w:t>
            </w:r>
            <w:r w:rsidR="00C679A3">
              <w:rPr>
                <w:lang w:val="en-US"/>
              </w:rPr>
              <w:t xml:space="preserve"> Please let me know if that is still unclear.</w:t>
            </w:r>
          </w:p>
          <w:p w14:paraId="5E2B93AB" w14:textId="77777777" w:rsidR="00541D92" w:rsidRDefault="00541D92" w:rsidP="00541D92">
            <w:pPr>
              <w:rPr>
                <w:rFonts w:cs="Arial"/>
                <w:highlight w:val="green"/>
                <w:lang w:eastAsia="zh-CN"/>
              </w:rPr>
            </w:pPr>
            <w:r>
              <w:rPr>
                <w:rFonts w:cs="Arial"/>
                <w:highlight w:val="green"/>
                <w:lang w:eastAsia="zh-CN"/>
              </w:rPr>
              <w:t>Agreements:</w:t>
            </w:r>
          </w:p>
          <w:p w14:paraId="48CCFCFC" w14:textId="77777777" w:rsidR="00541D92" w:rsidRDefault="00541D92" w:rsidP="00541D92">
            <w:pPr>
              <w:numPr>
                <w:ilvl w:val="0"/>
                <w:numId w:val="37"/>
              </w:numPr>
              <w:overflowPunct/>
              <w:autoSpaceDE/>
              <w:autoSpaceDN/>
              <w:adjustRightInd/>
              <w:spacing w:after="0" w:line="240" w:lineRule="auto"/>
              <w:textAlignment w:val="auto"/>
              <w:rPr>
                <w:rFonts w:cs="Arial"/>
              </w:rPr>
            </w:pPr>
            <w:r>
              <w:rPr>
                <w:rFonts w:cs="Arial"/>
              </w:rPr>
              <w:t xml:space="preserve">The gNB configures a UE to initiate semi-static CO in an unlicensed channel(s) only if the gNB configures the UE also with the higher layer parameters of the </w:t>
            </w:r>
            <w:proofErr w:type="spellStart"/>
            <w:r>
              <w:rPr>
                <w:rFonts w:cs="Arial"/>
              </w:rPr>
              <w:t>gNB’s</w:t>
            </w:r>
            <w:proofErr w:type="spellEnd"/>
            <w:r>
              <w:rPr>
                <w:rFonts w:cs="Arial"/>
              </w:rPr>
              <w:t xml:space="preserve"> initiating semi-static CO in the same channel(s).</w:t>
            </w:r>
          </w:p>
          <w:p w14:paraId="7B121EAB" w14:textId="77777777" w:rsidR="00541D92" w:rsidRDefault="00541D92" w:rsidP="00541D92">
            <w:pPr>
              <w:numPr>
                <w:ilvl w:val="1"/>
                <w:numId w:val="37"/>
              </w:numPr>
              <w:overflowPunct/>
              <w:autoSpaceDE/>
              <w:autoSpaceDN/>
              <w:adjustRightInd/>
              <w:spacing w:after="0" w:line="240" w:lineRule="auto"/>
              <w:textAlignment w:val="auto"/>
              <w:rPr>
                <w:rFonts w:cs="Arial"/>
              </w:rPr>
            </w:pPr>
            <w:r>
              <w:rPr>
                <w:rFonts w:cs="Arial"/>
              </w:rPr>
              <w:t xml:space="preserve">Note: </w:t>
            </w:r>
            <w:r w:rsidRPr="00541D92">
              <w:rPr>
                <w:rFonts w:cs="Arial"/>
                <w:highlight w:val="yellow"/>
              </w:rPr>
              <w:t>UE initiated FBE configuration is configured per serving cell</w:t>
            </w:r>
          </w:p>
          <w:p w14:paraId="60788879" w14:textId="5D143B87" w:rsidR="0042365C" w:rsidRDefault="0042365C" w:rsidP="00131E3A">
            <w:pPr>
              <w:rPr>
                <w:lang w:val="en-US"/>
              </w:rPr>
            </w:pPr>
          </w:p>
        </w:tc>
      </w:tr>
      <w:tr w:rsidR="00C679A3" w14:paraId="34C1895B" w14:textId="77777777" w:rsidTr="00C679A3">
        <w:tc>
          <w:tcPr>
            <w:tcW w:w="1529" w:type="dxa"/>
            <w:tcBorders>
              <w:top w:val="single" w:sz="4" w:space="0" w:color="auto"/>
              <w:left w:val="single" w:sz="4" w:space="0" w:color="auto"/>
              <w:bottom w:val="single" w:sz="4" w:space="0" w:color="auto"/>
              <w:right w:val="single" w:sz="4" w:space="0" w:color="auto"/>
            </w:tcBorders>
            <w:shd w:val="clear" w:color="auto" w:fill="auto"/>
          </w:tcPr>
          <w:p w14:paraId="7C7D1BCD" w14:textId="77777777" w:rsidR="00C679A3" w:rsidRDefault="00C679A3" w:rsidP="001C7E6A">
            <w:pPr>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A07551" w14:textId="77777777" w:rsidR="00C679A3" w:rsidRPr="00C679A3" w:rsidRDefault="00C679A3" w:rsidP="00131E3A">
            <w:pPr>
              <w:rPr>
                <w:b/>
                <w:bCs/>
                <w:lang w:val="en-US"/>
              </w:rPr>
            </w:pPr>
          </w:p>
        </w:tc>
      </w:tr>
      <w:tr w:rsidR="00C679A3" w14:paraId="2CD4E201" w14:textId="77777777" w:rsidTr="00C679A3">
        <w:tc>
          <w:tcPr>
            <w:tcW w:w="1529" w:type="dxa"/>
            <w:tcBorders>
              <w:top w:val="single" w:sz="4" w:space="0" w:color="auto"/>
              <w:left w:val="single" w:sz="4" w:space="0" w:color="auto"/>
              <w:bottom w:val="single" w:sz="4" w:space="0" w:color="auto"/>
              <w:right w:val="single" w:sz="4" w:space="0" w:color="auto"/>
            </w:tcBorders>
            <w:shd w:val="clear" w:color="auto" w:fill="auto"/>
          </w:tcPr>
          <w:p w14:paraId="32C43104" w14:textId="77777777" w:rsidR="00C679A3" w:rsidRDefault="00C679A3" w:rsidP="001C7E6A">
            <w:pPr>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9922B2" w14:textId="77777777" w:rsidR="00C679A3" w:rsidRPr="00C679A3" w:rsidRDefault="00C679A3" w:rsidP="00131E3A">
            <w:pPr>
              <w:rPr>
                <w:b/>
                <w:bCs/>
                <w:lang w:val="en-US"/>
              </w:rPr>
            </w:pPr>
          </w:p>
        </w:tc>
      </w:tr>
      <w:tr w:rsidR="00C679A3" w14:paraId="22402C74" w14:textId="77777777" w:rsidTr="00C679A3">
        <w:tc>
          <w:tcPr>
            <w:tcW w:w="1529" w:type="dxa"/>
            <w:tcBorders>
              <w:top w:val="single" w:sz="4" w:space="0" w:color="auto"/>
              <w:left w:val="single" w:sz="4" w:space="0" w:color="auto"/>
              <w:bottom w:val="single" w:sz="4" w:space="0" w:color="auto"/>
              <w:right w:val="single" w:sz="4" w:space="0" w:color="auto"/>
            </w:tcBorders>
            <w:shd w:val="clear" w:color="auto" w:fill="auto"/>
          </w:tcPr>
          <w:p w14:paraId="5E03AA40" w14:textId="77777777" w:rsidR="00C679A3" w:rsidRDefault="00C679A3" w:rsidP="001C7E6A">
            <w:pPr>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A73244" w14:textId="77777777" w:rsidR="00C679A3" w:rsidRPr="00C679A3" w:rsidRDefault="00C679A3" w:rsidP="00131E3A">
            <w:pPr>
              <w:rPr>
                <w:b/>
                <w:bCs/>
                <w:lang w:val="en-US"/>
              </w:rPr>
            </w:pPr>
          </w:p>
        </w:tc>
      </w:tr>
    </w:tbl>
    <w:p w14:paraId="736D0641" w14:textId="3826E3AE" w:rsidR="00ED3B30" w:rsidRDefault="00ED3B30">
      <w:pPr>
        <w:rPr>
          <w:rFonts w:ascii="Arial" w:hAnsi="Arial"/>
          <w:color w:val="FF0000"/>
          <w:sz w:val="32"/>
        </w:rPr>
      </w:pPr>
    </w:p>
    <w:p w14:paraId="736D0642" w14:textId="77777777" w:rsidR="00ED3B30" w:rsidRDefault="00ED3B30">
      <w:pPr>
        <w:rPr>
          <w:rFonts w:ascii="Arial" w:hAnsi="Arial"/>
          <w:sz w:val="32"/>
        </w:rPr>
      </w:pPr>
    </w:p>
    <w:p w14:paraId="736D0643" w14:textId="77777777" w:rsidR="00ED3B30" w:rsidRDefault="00834102">
      <w:pPr>
        <w:keepNext/>
        <w:keepLines/>
        <w:numPr>
          <w:ilvl w:val="0"/>
          <w:numId w:val="27"/>
        </w:numPr>
        <w:pBdr>
          <w:top w:val="single" w:sz="12" w:space="3" w:color="auto"/>
        </w:pBdr>
        <w:tabs>
          <w:tab w:val="left" w:pos="360"/>
        </w:tabs>
        <w:spacing w:before="240"/>
        <w:ind w:left="0" w:firstLine="0"/>
        <w:outlineLvl w:val="0"/>
        <w:rPr>
          <w:rFonts w:ascii="Arial" w:hAnsi="Arial"/>
          <w:sz w:val="36"/>
        </w:rPr>
      </w:pPr>
      <w:r>
        <w:rPr>
          <w:rFonts w:ascii="Arial" w:hAnsi="Arial"/>
          <w:sz w:val="36"/>
        </w:rPr>
        <w:t xml:space="preserve">Intra-UE multiplexing &amp; </w:t>
      </w:r>
      <w:proofErr w:type="spellStart"/>
      <w:r>
        <w:rPr>
          <w:rFonts w:ascii="Arial" w:hAnsi="Arial"/>
          <w:sz w:val="36"/>
        </w:rPr>
        <w:t>priorization</w:t>
      </w:r>
      <w:proofErr w:type="spellEnd"/>
      <w:r>
        <w:rPr>
          <w:rFonts w:ascii="Arial" w:hAnsi="Arial"/>
          <w:sz w:val="36"/>
        </w:rPr>
        <w:t xml:space="preserve"> </w:t>
      </w:r>
      <w:proofErr w:type="spellStart"/>
      <w:r>
        <w:rPr>
          <w:rFonts w:ascii="Arial" w:hAnsi="Arial"/>
          <w:sz w:val="36"/>
        </w:rPr>
        <w:t>enh</w:t>
      </w:r>
      <w:proofErr w:type="spellEnd"/>
      <w:r>
        <w:rPr>
          <w:rFonts w:ascii="Arial" w:hAnsi="Arial"/>
          <w:sz w:val="36"/>
        </w:rPr>
        <w:t xml:space="preserve">. (AI 8.3.3) </w:t>
      </w:r>
    </w:p>
    <w:p w14:paraId="736D0644" w14:textId="77777777" w:rsidR="00ED3B30" w:rsidRDefault="00834102">
      <w:pPr>
        <w:rPr>
          <w:rFonts w:ascii="Arial" w:hAnsi="Arial"/>
          <w:color w:val="FF0000"/>
          <w:sz w:val="32"/>
        </w:rPr>
      </w:pPr>
      <w:r>
        <w:rPr>
          <w:rFonts w:ascii="Arial" w:hAnsi="Arial"/>
          <w:color w:val="FF0000"/>
          <w:sz w:val="32"/>
        </w:rPr>
        <w:t>VOID</w:t>
      </w:r>
    </w:p>
    <w:p w14:paraId="736D0645" w14:textId="77777777" w:rsidR="00ED3B30" w:rsidRDefault="00ED3B30">
      <w:pPr>
        <w:rPr>
          <w:rFonts w:ascii="Arial" w:hAnsi="Arial"/>
          <w:sz w:val="32"/>
        </w:rPr>
      </w:pPr>
    </w:p>
    <w:p w14:paraId="736D0646" w14:textId="77777777" w:rsidR="00ED3B30" w:rsidRDefault="00834102">
      <w:pPr>
        <w:keepNext/>
        <w:keepLines/>
        <w:numPr>
          <w:ilvl w:val="0"/>
          <w:numId w:val="27"/>
        </w:numPr>
        <w:pBdr>
          <w:top w:val="single" w:sz="12" w:space="3" w:color="auto"/>
        </w:pBdr>
        <w:tabs>
          <w:tab w:val="left" w:pos="360"/>
        </w:tabs>
        <w:spacing w:before="240"/>
        <w:ind w:left="0" w:firstLine="0"/>
        <w:outlineLvl w:val="0"/>
        <w:rPr>
          <w:rFonts w:ascii="Arial" w:hAnsi="Arial"/>
          <w:sz w:val="36"/>
        </w:rPr>
      </w:pPr>
      <w:r>
        <w:rPr>
          <w:rFonts w:ascii="Arial" w:hAnsi="Arial"/>
          <w:sz w:val="36"/>
        </w:rPr>
        <w:t>Propagation delay compensation (AI 8.3.4)</w:t>
      </w:r>
    </w:p>
    <w:bookmarkEnd w:id="0"/>
    <w:bookmarkEnd w:id="1"/>
    <w:p w14:paraId="736D0647" w14:textId="77777777" w:rsidR="00ED3B30" w:rsidRDefault="00834102">
      <w:pPr>
        <w:rPr>
          <w:rFonts w:ascii="Arial" w:hAnsi="Arial"/>
          <w:color w:val="FF0000"/>
          <w:sz w:val="32"/>
        </w:rPr>
      </w:pPr>
      <w:r>
        <w:rPr>
          <w:rFonts w:ascii="Arial" w:hAnsi="Arial"/>
          <w:color w:val="FF0000"/>
          <w:sz w:val="32"/>
        </w:rPr>
        <w:t>VOID</w:t>
      </w:r>
    </w:p>
    <w:p w14:paraId="736D0648" w14:textId="77777777" w:rsidR="00ED3B30" w:rsidRDefault="00ED3B30">
      <w:pPr>
        <w:rPr>
          <w:rFonts w:ascii="Arial" w:hAnsi="Arial"/>
          <w:sz w:val="32"/>
        </w:rPr>
      </w:pPr>
    </w:p>
    <w:sectPr w:rsidR="00ED3B30">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D44CFA"/>
    <w:multiLevelType w:val="hybridMultilevel"/>
    <w:tmpl w:val="B8FE930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9E3F83"/>
    <w:multiLevelType w:val="multilevel"/>
    <w:tmpl w:val="0C9E3F83"/>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5E14D1F"/>
    <w:multiLevelType w:val="multilevel"/>
    <w:tmpl w:val="15E14D1F"/>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7" w15:restartNumberingAfterBreak="0">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13D29BD"/>
    <w:multiLevelType w:val="hybridMultilevel"/>
    <w:tmpl w:val="DDE42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6F53BF"/>
    <w:multiLevelType w:val="multilevel"/>
    <w:tmpl w:val="346F53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D5045A"/>
    <w:multiLevelType w:val="multi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E7A0EBD"/>
    <w:multiLevelType w:val="multilevel"/>
    <w:tmpl w:val="3E7A0EBD"/>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1B2517"/>
    <w:multiLevelType w:val="hybridMultilevel"/>
    <w:tmpl w:val="02ACC72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197036"/>
    <w:multiLevelType w:val="multilevel"/>
    <w:tmpl w:val="46197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52C9F"/>
    <w:multiLevelType w:val="multilevel"/>
    <w:tmpl w:val="52152C9F"/>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0A46A6"/>
    <w:multiLevelType w:val="multilevel"/>
    <w:tmpl w:val="630A46A6"/>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66896688"/>
    <w:multiLevelType w:val="multilevel"/>
    <w:tmpl w:val="66896688"/>
    <w:lvl w:ilvl="0">
      <w:start w:val="1"/>
      <w:numFmt w:val="lowerRoman"/>
      <w:pStyle w:val="ListParagraph"/>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3F2904"/>
    <w:multiLevelType w:val="hybridMultilevel"/>
    <w:tmpl w:val="82C8D8D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D3768F"/>
    <w:multiLevelType w:val="hybridMultilevel"/>
    <w:tmpl w:val="22C08A4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0"/>
  </w:num>
  <w:num w:numId="3">
    <w:abstractNumId w:val="14"/>
  </w:num>
  <w:num w:numId="4">
    <w:abstractNumId w:val="2"/>
  </w:num>
  <w:num w:numId="5">
    <w:abstractNumId w:val="4"/>
  </w:num>
  <w:num w:numId="6">
    <w:abstractNumId w:val="21"/>
  </w:num>
  <w:num w:numId="7">
    <w:abstractNumId w:val="23"/>
  </w:num>
  <w:num w:numId="8">
    <w:abstractNumId w:val="36"/>
  </w:num>
  <w:num w:numId="9">
    <w:abstractNumId w:val="24"/>
  </w:num>
  <w:num w:numId="10">
    <w:abstractNumId w:val="33"/>
  </w:num>
  <w:num w:numId="11">
    <w:abstractNumId w:val="16"/>
  </w:num>
  <w:num w:numId="12">
    <w:abstractNumId w:val="28"/>
  </w:num>
  <w:num w:numId="13">
    <w:abstractNumId w:val="22"/>
  </w:num>
  <w:num w:numId="14">
    <w:abstractNumId w:val="9"/>
  </w:num>
  <w:num w:numId="15">
    <w:abstractNumId w:val="1"/>
  </w:num>
  <w:num w:numId="16">
    <w:abstractNumId w:val="32"/>
  </w:num>
  <w:num w:numId="17">
    <w:abstractNumId w:val="25"/>
  </w:num>
  <w:num w:numId="18">
    <w:abstractNumId w:val="27"/>
  </w:num>
  <w:num w:numId="19">
    <w:abstractNumId w:val="34"/>
  </w:num>
  <w:num w:numId="20">
    <w:abstractNumId w:val="19"/>
  </w:num>
  <w:num w:numId="21">
    <w:abstractNumId w:val="10"/>
  </w:num>
  <w:num w:numId="22">
    <w:abstractNumId w:val="13"/>
  </w:num>
  <w:num w:numId="23">
    <w:abstractNumId w:val="8"/>
  </w:num>
  <w:num w:numId="24">
    <w:abstractNumId w:val="17"/>
  </w:num>
  <w:num w:numId="25">
    <w:abstractNumId w:val="15"/>
  </w:num>
  <w:num w:numId="26">
    <w:abstractNumId w:val="20"/>
  </w:num>
  <w:num w:numId="27">
    <w:abstractNumId w:val="5"/>
  </w:num>
  <w:num w:numId="28">
    <w:abstractNumId w:val="29"/>
  </w:num>
  <w:num w:numId="29">
    <w:abstractNumId w:val="12"/>
  </w:num>
  <w:num w:numId="30">
    <w:abstractNumId w:val="6"/>
  </w:num>
  <w:num w:numId="31">
    <w:abstractNumId w:val="26"/>
  </w:num>
  <w:num w:numId="32">
    <w:abstractNumId w:val="11"/>
  </w:num>
  <w:num w:numId="33">
    <w:abstractNumId w:val="3"/>
  </w:num>
  <w:num w:numId="34">
    <w:abstractNumId w:val="18"/>
  </w:num>
  <w:num w:numId="35">
    <w:abstractNumId w:val="7"/>
  </w:num>
  <w:num w:numId="36">
    <w:abstractNumId w:val="35"/>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C4"/>
    <w:rsid w:val="000006B4"/>
    <w:rsid w:val="00000789"/>
    <w:rsid w:val="00001328"/>
    <w:rsid w:val="0000145D"/>
    <w:rsid w:val="00001461"/>
    <w:rsid w:val="0000159F"/>
    <w:rsid w:val="00002139"/>
    <w:rsid w:val="000022C0"/>
    <w:rsid w:val="00002889"/>
    <w:rsid w:val="00002A4B"/>
    <w:rsid w:val="00002D5D"/>
    <w:rsid w:val="00002EF0"/>
    <w:rsid w:val="0000301D"/>
    <w:rsid w:val="0000309C"/>
    <w:rsid w:val="0000321F"/>
    <w:rsid w:val="000039F7"/>
    <w:rsid w:val="00003CD7"/>
    <w:rsid w:val="00003E20"/>
    <w:rsid w:val="000043F5"/>
    <w:rsid w:val="0000454B"/>
    <w:rsid w:val="00004878"/>
    <w:rsid w:val="00004A5B"/>
    <w:rsid w:val="00004AC8"/>
    <w:rsid w:val="00004FFC"/>
    <w:rsid w:val="00005250"/>
    <w:rsid w:val="0000525D"/>
    <w:rsid w:val="000052F3"/>
    <w:rsid w:val="000053BA"/>
    <w:rsid w:val="000053CF"/>
    <w:rsid w:val="000057DF"/>
    <w:rsid w:val="000058D0"/>
    <w:rsid w:val="00005BED"/>
    <w:rsid w:val="00006055"/>
    <w:rsid w:val="000065D9"/>
    <w:rsid w:val="00006AD4"/>
    <w:rsid w:val="00006B0F"/>
    <w:rsid w:val="00006CB9"/>
    <w:rsid w:val="00006CFA"/>
    <w:rsid w:val="00006EEA"/>
    <w:rsid w:val="000074C4"/>
    <w:rsid w:val="0000753D"/>
    <w:rsid w:val="00007674"/>
    <w:rsid w:val="000079A6"/>
    <w:rsid w:val="0001013D"/>
    <w:rsid w:val="0001020E"/>
    <w:rsid w:val="00010577"/>
    <w:rsid w:val="0001063A"/>
    <w:rsid w:val="0001097E"/>
    <w:rsid w:val="00010A8E"/>
    <w:rsid w:val="00010ADE"/>
    <w:rsid w:val="00010C09"/>
    <w:rsid w:val="00010C5F"/>
    <w:rsid w:val="00010E2C"/>
    <w:rsid w:val="000110A6"/>
    <w:rsid w:val="00011372"/>
    <w:rsid w:val="000117C0"/>
    <w:rsid w:val="000119EB"/>
    <w:rsid w:val="00011BB2"/>
    <w:rsid w:val="00011BC6"/>
    <w:rsid w:val="00011D60"/>
    <w:rsid w:val="00012010"/>
    <w:rsid w:val="000121E2"/>
    <w:rsid w:val="0001225C"/>
    <w:rsid w:val="00012398"/>
    <w:rsid w:val="0001242A"/>
    <w:rsid w:val="00012430"/>
    <w:rsid w:val="00012505"/>
    <w:rsid w:val="00012685"/>
    <w:rsid w:val="00012860"/>
    <w:rsid w:val="00012949"/>
    <w:rsid w:val="000129A6"/>
    <w:rsid w:val="00012A33"/>
    <w:rsid w:val="00012B37"/>
    <w:rsid w:val="00012BB5"/>
    <w:rsid w:val="00012C4F"/>
    <w:rsid w:val="00012D9D"/>
    <w:rsid w:val="000130AD"/>
    <w:rsid w:val="000131D1"/>
    <w:rsid w:val="000133DD"/>
    <w:rsid w:val="00013455"/>
    <w:rsid w:val="000134B5"/>
    <w:rsid w:val="000134BB"/>
    <w:rsid w:val="000134E3"/>
    <w:rsid w:val="00013632"/>
    <w:rsid w:val="00013B7C"/>
    <w:rsid w:val="00013EFE"/>
    <w:rsid w:val="00013F5E"/>
    <w:rsid w:val="00013FD0"/>
    <w:rsid w:val="00014007"/>
    <w:rsid w:val="0001403F"/>
    <w:rsid w:val="0001427C"/>
    <w:rsid w:val="00014622"/>
    <w:rsid w:val="00014860"/>
    <w:rsid w:val="0001487F"/>
    <w:rsid w:val="00014933"/>
    <w:rsid w:val="00014D72"/>
    <w:rsid w:val="00014F35"/>
    <w:rsid w:val="0001502D"/>
    <w:rsid w:val="0001514D"/>
    <w:rsid w:val="00015165"/>
    <w:rsid w:val="000151B9"/>
    <w:rsid w:val="000155DE"/>
    <w:rsid w:val="00015DFE"/>
    <w:rsid w:val="00015F05"/>
    <w:rsid w:val="00015F98"/>
    <w:rsid w:val="00016200"/>
    <w:rsid w:val="0001630E"/>
    <w:rsid w:val="000166AC"/>
    <w:rsid w:val="0001675F"/>
    <w:rsid w:val="00016769"/>
    <w:rsid w:val="00017317"/>
    <w:rsid w:val="00017770"/>
    <w:rsid w:val="00017782"/>
    <w:rsid w:val="00017876"/>
    <w:rsid w:val="00017B7F"/>
    <w:rsid w:val="00017B81"/>
    <w:rsid w:val="00017D88"/>
    <w:rsid w:val="00017EDA"/>
    <w:rsid w:val="00017F33"/>
    <w:rsid w:val="0002015F"/>
    <w:rsid w:val="00020D92"/>
    <w:rsid w:val="00020E08"/>
    <w:rsid w:val="00020F71"/>
    <w:rsid w:val="00020FE3"/>
    <w:rsid w:val="000210C9"/>
    <w:rsid w:val="00021267"/>
    <w:rsid w:val="000212A5"/>
    <w:rsid w:val="000214E9"/>
    <w:rsid w:val="00021500"/>
    <w:rsid w:val="000216CE"/>
    <w:rsid w:val="000223A3"/>
    <w:rsid w:val="00022549"/>
    <w:rsid w:val="00022600"/>
    <w:rsid w:val="0002267F"/>
    <w:rsid w:val="00022847"/>
    <w:rsid w:val="00022B8C"/>
    <w:rsid w:val="00022CD9"/>
    <w:rsid w:val="00022FD4"/>
    <w:rsid w:val="000232B7"/>
    <w:rsid w:val="000235C0"/>
    <w:rsid w:val="00023742"/>
    <w:rsid w:val="00023CE9"/>
    <w:rsid w:val="00023F43"/>
    <w:rsid w:val="0002409A"/>
    <w:rsid w:val="0002442C"/>
    <w:rsid w:val="00024AEF"/>
    <w:rsid w:val="00024B9D"/>
    <w:rsid w:val="00024CC7"/>
    <w:rsid w:val="00024D3F"/>
    <w:rsid w:val="00025133"/>
    <w:rsid w:val="0002513A"/>
    <w:rsid w:val="00025197"/>
    <w:rsid w:val="00025BF0"/>
    <w:rsid w:val="00025DF0"/>
    <w:rsid w:val="000261A2"/>
    <w:rsid w:val="00026373"/>
    <w:rsid w:val="00026440"/>
    <w:rsid w:val="0002646D"/>
    <w:rsid w:val="000266E5"/>
    <w:rsid w:val="00026916"/>
    <w:rsid w:val="00026974"/>
    <w:rsid w:val="00026AE8"/>
    <w:rsid w:val="00026AEA"/>
    <w:rsid w:val="00026C65"/>
    <w:rsid w:val="00026D07"/>
    <w:rsid w:val="00027755"/>
    <w:rsid w:val="00027864"/>
    <w:rsid w:val="0002789E"/>
    <w:rsid w:val="00027D8D"/>
    <w:rsid w:val="00027E93"/>
    <w:rsid w:val="00027F5B"/>
    <w:rsid w:val="00030048"/>
    <w:rsid w:val="000300F9"/>
    <w:rsid w:val="00030118"/>
    <w:rsid w:val="00030554"/>
    <w:rsid w:val="0003072D"/>
    <w:rsid w:val="00030809"/>
    <w:rsid w:val="00030B5C"/>
    <w:rsid w:val="00030BC3"/>
    <w:rsid w:val="000314CD"/>
    <w:rsid w:val="000314FA"/>
    <w:rsid w:val="000318B9"/>
    <w:rsid w:val="00031B44"/>
    <w:rsid w:val="00031BC0"/>
    <w:rsid w:val="00031DBC"/>
    <w:rsid w:val="00031F2C"/>
    <w:rsid w:val="000321F0"/>
    <w:rsid w:val="0003257A"/>
    <w:rsid w:val="000325D4"/>
    <w:rsid w:val="000327CB"/>
    <w:rsid w:val="00032968"/>
    <w:rsid w:val="00032D4E"/>
    <w:rsid w:val="00033170"/>
    <w:rsid w:val="00033249"/>
    <w:rsid w:val="0003331B"/>
    <w:rsid w:val="0003332B"/>
    <w:rsid w:val="00033544"/>
    <w:rsid w:val="0003364A"/>
    <w:rsid w:val="000336FD"/>
    <w:rsid w:val="00033703"/>
    <w:rsid w:val="00033BA1"/>
    <w:rsid w:val="00033C00"/>
    <w:rsid w:val="000342AF"/>
    <w:rsid w:val="00034570"/>
    <w:rsid w:val="00034755"/>
    <w:rsid w:val="0003479E"/>
    <w:rsid w:val="00034C36"/>
    <w:rsid w:val="00034C48"/>
    <w:rsid w:val="00035163"/>
    <w:rsid w:val="00035222"/>
    <w:rsid w:val="00035691"/>
    <w:rsid w:val="00035863"/>
    <w:rsid w:val="000359FF"/>
    <w:rsid w:val="00035A37"/>
    <w:rsid w:val="00035CA7"/>
    <w:rsid w:val="00035CB3"/>
    <w:rsid w:val="00035E41"/>
    <w:rsid w:val="00036049"/>
    <w:rsid w:val="000364E4"/>
    <w:rsid w:val="000365B6"/>
    <w:rsid w:val="00036762"/>
    <w:rsid w:val="00036865"/>
    <w:rsid w:val="00036A99"/>
    <w:rsid w:val="00036C06"/>
    <w:rsid w:val="000373E3"/>
    <w:rsid w:val="0003751E"/>
    <w:rsid w:val="00037578"/>
    <w:rsid w:val="0003767C"/>
    <w:rsid w:val="00037E8A"/>
    <w:rsid w:val="00040035"/>
    <w:rsid w:val="0004032C"/>
    <w:rsid w:val="00040737"/>
    <w:rsid w:val="00040984"/>
    <w:rsid w:val="00040BEA"/>
    <w:rsid w:val="00040F38"/>
    <w:rsid w:val="00040F4F"/>
    <w:rsid w:val="0004132D"/>
    <w:rsid w:val="0004157C"/>
    <w:rsid w:val="00041709"/>
    <w:rsid w:val="00041B16"/>
    <w:rsid w:val="00041C9D"/>
    <w:rsid w:val="000423E2"/>
    <w:rsid w:val="00042583"/>
    <w:rsid w:val="00042606"/>
    <w:rsid w:val="00042B0C"/>
    <w:rsid w:val="00042EB1"/>
    <w:rsid w:val="00043293"/>
    <w:rsid w:val="0004334E"/>
    <w:rsid w:val="00043442"/>
    <w:rsid w:val="00043589"/>
    <w:rsid w:val="000436C9"/>
    <w:rsid w:val="000436E0"/>
    <w:rsid w:val="00043DC5"/>
    <w:rsid w:val="0004415C"/>
    <w:rsid w:val="00044252"/>
    <w:rsid w:val="00044735"/>
    <w:rsid w:val="00044CFA"/>
    <w:rsid w:val="00044F58"/>
    <w:rsid w:val="00044FB6"/>
    <w:rsid w:val="000452E5"/>
    <w:rsid w:val="00045703"/>
    <w:rsid w:val="000457CE"/>
    <w:rsid w:val="00045889"/>
    <w:rsid w:val="000459C7"/>
    <w:rsid w:val="00045F20"/>
    <w:rsid w:val="00046038"/>
    <w:rsid w:val="0004603B"/>
    <w:rsid w:val="000461E1"/>
    <w:rsid w:val="00046205"/>
    <w:rsid w:val="000463EF"/>
    <w:rsid w:val="00046630"/>
    <w:rsid w:val="0004673B"/>
    <w:rsid w:val="000468A6"/>
    <w:rsid w:val="00046C80"/>
    <w:rsid w:val="00046DEA"/>
    <w:rsid w:val="00047765"/>
    <w:rsid w:val="00047961"/>
    <w:rsid w:val="00047EE9"/>
    <w:rsid w:val="00047F59"/>
    <w:rsid w:val="00050007"/>
    <w:rsid w:val="00050112"/>
    <w:rsid w:val="00050276"/>
    <w:rsid w:val="00050466"/>
    <w:rsid w:val="000505CC"/>
    <w:rsid w:val="000505EB"/>
    <w:rsid w:val="00050AC0"/>
    <w:rsid w:val="00050D2D"/>
    <w:rsid w:val="00051034"/>
    <w:rsid w:val="00051073"/>
    <w:rsid w:val="000511F9"/>
    <w:rsid w:val="00051475"/>
    <w:rsid w:val="0005155C"/>
    <w:rsid w:val="00051779"/>
    <w:rsid w:val="00051A51"/>
    <w:rsid w:val="00051B32"/>
    <w:rsid w:val="00051C18"/>
    <w:rsid w:val="00052104"/>
    <w:rsid w:val="000521E9"/>
    <w:rsid w:val="000522B2"/>
    <w:rsid w:val="0005230E"/>
    <w:rsid w:val="000523E2"/>
    <w:rsid w:val="0005259A"/>
    <w:rsid w:val="00052850"/>
    <w:rsid w:val="000528A2"/>
    <w:rsid w:val="00052BBA"/>
    <w:rsid w:val="00052E64"/>
    <w:rsid w:val="00053241"/>
    <w:rsid w:val="00053588"/>
    <w:rsid w:val="0005369A"/>
    <w:rsid w:val="00053DA2"/>
    <w:rsid w:val="00053F33"/>
    <w:rsid w:val="00053FE3"/>
    <w:rsid w:val="0005416A"/>
    <w:rsid w:val="000546C7"/>
    <w:rsid w:val="00054CD1"/>
    <w:rsid w:val="00054D03"/>
    <w:rsid w:val="00054D9D"/>
    <w:rsid w:val="0005516D"/>
    <w:rsid w:val="000551CB"/>
    <w:rsid w:val="000553A8"/>
    <w:rsid w:val="0005540E"/>
    <w:rsid w:val="00055515"/>
    <w:rsid w:val="00055676"/>
    <w:rsid w:val="000556E4"/>
    <w:rsid w:val="0005574D"/>
    <w:rsid w:val="000557E6"/>
    <w:rsid w:val="00055AB5"/>
    <w:rsid w:val="00055B2B"/>
    <w:rsid w:val="00055C45"/>
    <w:rsid w:val="00055E92"/>
    <w:rsid w:val="00055F1D"/>
    <w:rsid w:val="00055FC6"/>
    <w:rsid w:val="00056493"/>
    <w:rsid w:val="00056544"/>
    <w:rsid w:val="00056C41"/>
    <w:rsid w:val="0005709B"/>
    <w:rsid w:val="0005728D"/>
    <w:rsid w:val="0005731E"/>
    <w:rsid w:val="00057BEB"/>
    <w:rsid w:val="000601C7"/>
    <w:rsid w:val="000604DE"/>
    <w:rsid w:val="00060861"/>
    <w:rsid w:val="00060D8E"/>
    <w:rsid w:val="00060FBB"/>
    <w:rsid w:val="00061268"/>
    <w:rsid w:val="000619D8"/>
    <w:rsid w:val="00062159"/>
    <w:rsid w:val="000621A8"/>
    <w:rsid w:val="0006224D"/>
    <w:rsid w:val="00062398"/>
    <w:rsid w:val="00062461"/>
    <w:rsid w:val="000626D2"/>
    <w:rsid w:val="00062A2D"/>
    <w:rsid w:val="0006391F"/>
    <w:rsid w:val="00063AF2"/>
    <w:rsid w:val="00063C49"/>
    <w:rsid w:val="00063D9E"/>
    <w:rsid w:val="00063ED7"/>
    <w:rsid w:val="00063F99"/>
    <w:rsid w:val="0006414F"/>
    <w:rsid w:val="00064375"/>
    <w:rsid w:val="000648FD"/>
    <w:rsid w:val="0006491F"/>
    <w:rsid w:val="00064AD3"/>
    <w:rsid w:val="00064CCA"/>
    <w:rsid w:val="00064F28"/>
    <w:rsid w:val="00065088"/>
    <w:rsid w:val="0006529E"/>
    <w:rsid w:val="000652D3"/>
    <w:rsid w:val="000652DB"/>
    <w:rsid w:val="000654A0"/>
    <w:rsid w:val="00065857"/>
    <w:rsid w:val="00065CE1"/>
    <w:rsid w:val="00065E94"/>
    <w:rsid w:val="00066117"/>
    <w:rsid w:val="00066719"/>
    <w:rsid w:val="00066BA2"/>
    <w:rsid w:val="00066D88"/>
    <w:rsid w:val="00066DE8"/>
    <w:rsid w:val="00066F89"/>
    <w:rsid w:val="000670B9"/>
    <w:rsid w:val="00067197"/>
    <w:rsid w:val="00067BAA"/>
    <w:rsid w:val="00067CD2"/>
    <w:rsid w:val="00070096"/>
    <w:rsid w:val="000701AD"/>
    <w:rsid w:val="00070423"/>
    <w:rsid w:val="000705B7"/>
    <w:rsid w:val="000707CA"/>
    <w:rsid w:val="000707EA"/>
    <w:rsid w:val="0007081D"/>
    <w:rsid w:val="0007097B"/>
    <w:rsid w:val="0007097C"/>
    <w:rsid w:val="00070AF7"/>
    <w:rsid w:val="00070C96"/>
    <w:rsid w:val="00070D21"/>
    <w:rsid w:val="00070F61"/>
    <w:rsid w:val="00070FB7"/>
    <w:rsid w:val="0007173B"/>
    <w:rsid w:val="000717FB"/>
    <w:rsid w:val="000719B4"/>
    <w:rsid w:val="000719BF"/>
    <w:rsid w:val="000719FC"/>
    <w:rsid w:val="00071C3D"/>
    <w:rsid w:val="00071D61"/>
    <w:rsid w:val="0007208A"/>
    <w:rsid w:val="0007213C"/>
    <w:rsid w:val="0007262F"/>
    <w:rsid w:val="00072A48"/>
    <w:rsid w:val="00072B23"/>
    <w:rsid w:val="00072BBA"/>
    <w:rsid w:val="00072D1A"/>
    <w:rsid w:val="00072FF5"/>
    <w:rsid w:val="0007302E"/>
    <w:rsid w:val="000730DC"/>
    <w:rsid w:val="000730E1"/>
    <w:rsid w:val="000735BE"/>
    <w:rsid w:val="00073952"/>
    <w:rsid w:val="00073A23"/>
    <w:rsid w:val="00073D9F"/>
    <w:rsid w:val="00073FE6"/>
    <w:rsid w:val="000740D1"/>
    <w:rsid w:val="00074132"/>
    <w:rsid w:val="000748BA"/>
    <w:rsid w:val="00074A26"/>
    <w:rsid w:val="00074AC9"/>
    <w:rsid w:val="00074B31"/>
    <w:rsid w:val="0007522B"/>
    <w:rsid w:val="0007533E"/>
    <w:rsid w:val="000757CA"/>
    <w:rsid w:val="00075965"/>
    <w:rsid w:val="000759F4"/>
    <w:rsid w:val="00075A65"/>
    <w:rsid w:val="00075A93"/>
    <w:rsid w:val="00075F37"/>
    <w:rsid w:val="00075FAA"/>
    <w:rsid w:val="00075FDA"/>
    <w:rsid w:val="00076343"/>
    <w:rsid w:val="00076386"/>
    <w:rsid w:val="000765CD"/>
    <w:rsid w:val="000767D7"/>
    <w:rsid w:val="00076A8E"/>
    <w:rsid w:val="00076D82"/>
    <w:rsid w:val="000772F2"/>
    <w:rsid w:val="00077B11"/>
    <w:rsid w:val="00077C92"/>
    <w:rsid w:val="000800CD"/>
    <w:rsid w:val="00080414"/>
    <w:rsid w:val="00080431"/>
    <w:rsid w:val="00080462"/>
    <w:rsid w:val="000805EF"/>
    <w:rsid w:val="00080B10"/>
    <w:rsid w:val="00080EFE"/>
    <w:rsid w:val="00081287"/>
    <w:rsid w:val="00081676"/>
    <w:rsid w:val="000816AE"/>
    <w:rsid w:val="00081EC2"/>
    <w:rsid w:val="00081F57"/>
    <w:rsid w:val="00081FBC"/>
    <w:rsid w:val="00082154"/>
    <w:rsid w:val="000825AE"/>
    <w:rsid w:val="00082AFA"/>
    <w:rsid w:val="00082D5B"/>
    <w:rsid w:val="00082E7B"/>
    <w:rsid w:val="00082F66"/>
    <w:rsid w:val="00082FAB"/>
    <w:rsid w:val="00083764"/>
    <w:rsid w:val="00083800"/>
    <w:rsid w:val="00083CA4"/>
    <w:rsid w:val="00083CCA"/>
    <w:rsid w:val="00084810"/>
    <w:rsid w:val="00084A65"/>
    <w:rsid w:val="00084A9B"/>
    <w:rsid w:val="00084E94"/>
    <w:rsid w:val="00084F01"/>
    <w:rsid w:val="0008529A"/>
    <w:rsid w:val="0008559A"/>
    <w:rsid w:val="00085DED"/>
    <w:rsid w:val="0008623F"/>
    <w:rsid w:val="000862D0"/>
    <w:rsid w:val="0008638D"/>
    <w:rsid w:val="00086460"/>
    <w:rsid w:val="0008692B"/>
    <w:rsid w:val="000869FB"/>
    <w:rsid w:val="00086D70"/>
    <w:rsid w:val="00087F0B"/>
    <w:rsid w:val="0009000A"/>
    <w:rsid w:val="00090141"/>
    <w:rsid w:val="000902C2"/>
    <w:rsid w:val="000903A5"/>
    <w:rsid w:val="00090404"/>
    <w:rsid w:val="00090BF3"/>
    <w:rsid w:val="000913E5"/>
    <w:rsid w:val="000918DA"/>
    <w:rsid w:val="00091A92"/>
    <w:rsid w:val="00091CD6"/>
    <w:rsid w:val="00092090"/>
    <w:rsid w:val="000923E0"/>
    <w:rsid w:val="00092573"/>
    <w:rsid w:val="00092932"/>
    <w:rsid w:val="000929F5"/>
    <w:rsid w:val="00092A2F"/>
    <w:rsid w:val="00092B81"/>
    <w:rsid w:val="00092BB9"/>
    <w:rsid w:val="00092F22"/>
    <w:rsid w:val="0009302D"/>
    <w:rsid w:val="000935CA"/>
    <w:rsid w:val="00093653"/>
    <w:rsid w:val="0009374E"/>
    <w:rsid w:val="00093C49"/>
    <w:rsid w:val="00093C7D"/>
    <w:rsid w:val="00094881"/>
    <w:rsid w:val="00094BA9"/>
    <w:rsid w:val="00094CAA"/>
    <w:rsid w:val="00094F39"/>
    <w:rsid w:val="000951CE"/>
    <w:rsid w:val="00095541"/>
    <w:rsid w:val="00095794"/>
    <w:rsid w:val="00095A1C"/>
    <w:rsid w:val="00095A80"/>
    <w:rsid w:val="00095D39"/>
    <w:rsid w:val="00096050"/>
    <w:rsid w:val="00096072"/>
    <w:rsid w:val="000960E1"/>
    <w:rsid w:val="00096454"/>
    <w:rsid w:val="00096954"/>
    <w:rsid w:val="000969EE"/>
    <w:rsid w:val="000969FA"/>
    <w:rsid w:val="00096F9E"/>
    <w:rsid w:val="00097223"/>
    <w:rsid w:val="000973E1"/>
    <w:rsid w:val="00097A37"/>
    <w:rsid w:val="00097CE2"/>
    <w:rsid w:val="000A0177"/>
    <w:rsid w:val="000A08E9"/>
    <w:rsid w:val="000A0951"/>
    <w:rsid w:val="000A09C9"/>
    <w:rsid w:val="000A09EC"/>
    <w:rsid w:val="000A0D48"/>
    <w:rsid w:val="000A1402"/>
    <w:rsid w:val="000A1555"/>
    <w:rsid w:val="000A1926"/>
    <w:rsid w:val="000A1AD3"/>
    <w:rsid w:val="000A1FD6"/>
    <w:rsid w:val="000A20BA"/>
    <w:rsid w:val="000A2182"/>
    <w:rsid w:val="000A2405"/>
    <w:rsid w:val="000A262C"/>
    <w:rsid w:val="000A263B"/>
    <w:rsid w:val="000A275E"/>
    <w:rsid w:val="000A2914"/>
    <w:rsid w:val="000A2B5D"/>
    <w:rsid w:val="000A2DA9"/>
    <w:rsid w:val="000A2DE0"/>
    <w:rsid w:val="000A2E32"/>
    <w:rsid w:val="000A3344"/>
    <w:rsid w:val="000A35B0"/>
    <w:rsid w:val="000A3634"/>
    <w:rsid w:val="000A3B7C"/>
    <w:rsid w:val="000A3C8D"/>
    <w:rsid w:val="000A3DFE"/>
    <w:rsid w:val="000A3E9E"/>
    <w:rsid w:val="000A3EDD"/>
    <w:rsid w:val="000A4022"/>
    <w:rsid w:val="000A40EC"/>
    <w:rsid w:val="000A4287"/>
    <w:rsid w:val="000A4342"/>
    <w:rsid w:val="000A465C"/>
    <w:rsid w:val="000A470D"/>
    <w:rsid w:val="000A47BE"/>
    <w:rsid w:val="000A4AB5"/>
    <w:rsid w:val="000A4BFB"/>
    <w:rsid w:val="000A4D4D"/>
    <w:rsid w:val="000A4DBD"/>
    <w:rsid w:val="000A4F1B"/>
    <w:rsid w:val="000A54EE"/>
    <w:rsid w:val="000A56A9"/>
    <w:rsid w:val="000A56F0"/>
    <w:rsid w:val="000A62AD"/>
    <w:rsid w:val="000A6A23"/>
    <w:rsid w:val="000A6A31"/>
    <w:rsid w:val="000A6A5B"/>
    <w:rsid w:val="000A6C0C"/>
    <w:rsid w:val="000A6C52"/>
    <w:rsid w:val="000A7211"/>
    <w:rsid w:val="000A72D7"/>
    <w:rsid w:val="000A7926"/>
    <w:rsid w:val="000A7BC5"/>
    <w:rsid w:val="000A7BD1"/>
    <w:rsid w:val="000B00FF"/>
    <w:rsid w:val="000B012F"/>
    <w:rsid w:val="000B06D0"/>
    <w:rsid w:val="000B0C45"/>
    <w:rsid w:val="000B13A4"/>
    <w:rsid w:val="000B13E1"/>
    <w:rsid w:val="000B16DB"/>
    <w:rsid w:val="000B17FB"/>
    <w:rsid w:val="000B1C5E"/>
    <w:rsid w:val="000B1D48"/>
    <w:rsid w:val="000B204E"/>
    <w:rsid w:val="000B2282"/>
    <w:rsid w:val="000B27E9"/>
    <w:rsid w:val="000B2890"/>
    <w:rsid w:val="000B28D1"/>
    <w:rsid w:val="000B28EA"/>
    <w:rsid w:val="000B2A11"/>
    <w:rsid w:val="000B2A5B"/>
    <w:rsid w:val="000B2B0B"/>
    <w:rsid w:val="000B2C4D"/>
    <w:rsid w:val="000B2D8B"/>
    <w:rsid w:val="000B31AF"/>
    <w:rsid w:val="000B320F"/>
    <w:rsid w:val="000B356E"/>
    <w:rsid w:val="000B36EF"/>
    <w:rsid w:val="000B3B91"/>
    <w:rsid w:val="000B3BF9"/>
    <w:rsid w:val="000B3CDA"/>
    <w:rsid w:val="000B3CE7"/>
    <w:rsid w:val="000B4207"/>
    <w:rsid w:val="000B42BB"/>
    <w:rsid w:val="000B433D"/>
    <w:rsid w:val="000B44B9"/>
    <w:rsid w:val="000B46E3"/>
    <w:rsid w:val="000B47F0"/>
    <w:rsid w:val="000B4A59"/>
    <w:rsid w:val="000B4AB3"/>
    <w:rsid w:val="000B4B1B"/>
    <w:rsid w:val="000B4CB0"/>
    <w:rsid w:val="000B4FEE"/>
    <w:rsid w:val="000B50C3"/>
    <w:rsid w:val="000B5156"/>
    <w:rsid w:val="000B51DD"/>
    <w:rsid w:val="000B5431"/>
    <w:rsid w:val="000B555D"/>
    <w:rsid w:val="000B5AC9"/>
    <w:rsid w:val="000B5C69"/>
    <w:rsid w:val="000B5D8C"/>
    <w:rsid w:val="000B5F0A"/>
    <w:rsid w:val="000B61F9"/>
    <w:rsid w:val="000B64CF"/>
    <w:rsid w:val="000B691A"/>
    <w:rsid w:val="000B6AE1"/>
    <w:rsid w:val="000B6BE1"/>
    <w:rsid w:val="000B6D65"/>
    <w:rsid w:val="000B6ECB"/>
    <w:rsid w:val="000B72ED"/>
    <w:rsid w:val="000B7588"/>
    <w:rsid w:val="000B7619"/>
    <w:rsid w:val="000B767A"/>
    <w:rsid w:val="000B79AA"/>
    <w:rsid w:val="000B79EA"/>
    <w:rsid w:val="000B7FEC"/>
    <w:rsid w:val="000C0160"/>
    <w:rsid w:val="000C026A"/>
    <w:rsid w:val="000C044A"/>
    <w:rsid w:val="000C1423"/>
    <w:rsid w:val="000C18DD"/>
    <w:rsid w:val="000C19FF"/>
    <w:rsid w:val="000C1D59"/>
    <w:rsid w:val="000C1E0E"/>
    <w:rsid w:val="000C263C"/>
    <w:rsid w:val="000C265B"/>
    <w:rsid w:val="000C2785"/>
    <w:rsid w:val="000C279D"/>
    <w:rsid w:val="000C291A"/>
    <w:rsid w:val="000C2B09"/>
    <w:rsid w:val="000C2BA4"/>
    <w:rsid w:val="000C2D10"/>
    <w:rsid w:val="000C30CF"/>
    <w:rsid w:val="000C32B5"/>
    <w:rsid w:val="000C3332"/>
    <w:rsid w:val="000C366C"/>
    <w:rsid w:val="000C36ED"/>
    <w:rsid w:val="000C3837"/>
    <w:rsid w:val="000C3957"/>
    <w:rsid w:val="000C3DB2"/>
    <w:rsid w:val="000C46A0"/>
    <w:rsid w:val="000C4A2D"/>
    <w:rsid w:val="000C4B90"/>
    <w:rsid w:val="000C4D03"/>
    <w:rsid w:val="000C501D"/>
    <w:rsid w:val="000C514F"/>
    <w:rsid w:val="000C5477"/>
    <w:rsid w:val="000C552E"/>
    <w:rsid w:val="000C59D2"/>
    <w:rsid w:val="000C5B5B"/>
    <w:rsid w:val="000C5CBA"/>
    <w:rsid w:val="000C645D"/>
    <w:rsid w:val="000C69DF"/>
    <w:rsid w:val="000C6EAB"/>
    <w:rsid w:val="000C7327"/>
    <w:rsid w:val="000C73AB"/>
    <w:rsid w:val="000C74BA"/>
    <w:rsid w:val="000C7531"/>
    <w:rsid w:val="000C7729"/>
    <w:rsid w:val="000C7AE0"/>
    <w:rsid w:val="000C7BA7"/>
    <w:rsid w:val="000C7C3F"/>
    <w:rsid w:val="000D042F"/>
    <w:rsid w:val="000D051A"/>
    <w:rsid w:val="000D05F7"/>
    <w:rsid w:val="000D0835"/>
    <w:rsid w:val="000D0BD6"/>
    <w:rsid w:val="000D0C61"/>
    <w:rsid w:val="000D0CF2"/>
    <w:rsid w:val="000D0D8E"/>
    <w:rsid w:val="000D1107"/>
    <w:rsid w:val="000D1440"/>
    <w:rsid w:val="000D1BE0"/>
    <w:rsid w:val="000D1E12"/>
    <w:rsid w:val="000D21EB"/>
    <w:rsid w:val="000D24A2"/>
    <w:rsid w:val="000D250A"/>
    <w:rsid w:val="000D2597"/>
    <w:rsid w:val="000D27A6"/>
    <w:rsid w:val="000D27AD"/>
    <w:rsid w:val="000D28B1"/>
    <w:rsid w:val="000D29D1"/>
    <w:rsid w:val="000D2B0A"/>
    <w:rsid w:val="000D2CE6"/>
    <w:rsid w:val="000D30D1"/>
    <w:rsid w:val="000D3286"/>
    <w:rsid w:val="000D344D"/>
    <w:rsid w:val="000D3773"/>
    <w:rsid w:val="000D404C"/>
    <w:rsid w:val="000D40CC"/>
    <w:rsid w:val="000D40E7"/>
    <w:rsid w:val="000D40E8"/>
    <w:rsid w:val="000D425A"/>
    <w:rsid w:val="000D4A58"/>
    <w:rsid w:val="000D4AB8"/>
    <w:rsid w:val="000D4CED"/>
    <w:rsid w:val="000D4D7B"/>
    <w:rsid w:val="000D50C1"/>
    <w:rsid w:val="000D51D3"/>
    <w:rsid w:val="000D51FB"/>
    <w:rsid w:val="000D5219"/>
    <w:rsid w:val="000D5272"/>
    <w:rsid w:val="000D584F"/>
    <w:rsid w:val="000D5B1E"/>
    <w:rsid w:val="000D5CC4"/>
    <w:rsid w:val="000D5CFA"/>
    <w:rsid w:val="000D5F7D"/>
    <w:rsid w:val="000D6184"/>
    <w:rsid w:val="000D61E1"/>
    <w:rsid w:val="000D6DBA"/>
    <w:rsid w:val="000D6DC9"/>
    <w:rsid w:val="000D6F74"/>
    <w:rsid w:val="000D6FA4"/>
    <w:rsid w:val="000D76BC"/>
    <w:rsid w:val="000D7750"/>
    <w:rsid w:val="000D7A8E"/>
    <w:rsid w:val="000E00FE"/>
    <w:rsid w:val="000E0343"/>
    <w:rsid w:val="000E071E"/>
    <w:rsid w:val="000E0C89"/>
    <w:rsid w:val="000E0DEE"/>
    <w:rsid w:val="000E1070"/>
    <w:rsid w:val="000E10AA"/>
    <w:rsid w:val="000E1166"/>
    <w:rsid w:val="000E1547"/>
    <w:rsid w:val="000E181D"/>
    <w:rsid w:val="000E19A4"/>
    <w:rsid w:val="000E1AC0"/>
    <w:rsid w:val="000E1B88"/>
    <w:rsid w:val="000E1EA1"/>
    <w:rsid w:val="000E2330"/>
    <w:rsid w:val="000E252A"/>
    <w:rsid w:val="000E275C"/>
    <w:rsid w:val="000E27AA"/>
    <w:rsid w:val="000E286E"/>
    <w:rsid w:val="000E293B"/>
    <w:rsid w:val="000E2B8A"/>
    <w:rsid w:val="000E31C1"/>
    <w:rsid w:val="000E337A"/>
    <w:rsid w:val="000E34FD"/>
    <w:rsid w:val="000E357A"/>
    <w:rsid w:val="000E3623"/>
    <w:rsid w:val="000E3680"/>
    <w:rsid w:val="000E374A"/>
    <w:rsid w:val="000E3C0F"/>
    <w:rsid w:val="000E3C45"/>
    <w:rsid w:val="000E3CAC"/>
    <w:rsid w:val="000E3FA8"/>
    <w:rsid w:val="000E4350"/>
    <w:rsid w:val="000E4376"/>
    <w:rsid w:val="000E4408"/>
    <w:rsid w:val="000E4650"/>
    <w:rsid w:val="000E4672"/>
    <w:rsid w:val="000E474A"/>
    <w:rsid w:val="000E4993"/>
    <w:rsid w:val="000E4C78"/>
    <w:rsid w:val="000E4DD1"/>
    <w:rsid w:val="000E4E9A"/>
    <w:rsid w:val="000E4F87"/>
    <w:rsid w:val="000E53AB"/>
    <w:rsid w:val="000E56CD"/>
    <w:rsid w:val="000E5716"/>
    <w:rsid w:val="000E5846"/>
    <w:rsid w:val="000E60D2"/>
    <w:rsid w:val="000E61A2"/>
    <w:rsid w:val="000E6272"/>
    <w:rsid w:val="000E6337"/>
    <w:rsid w:val="000E6366"/>
    <w:rsid w:val="000E6553"/>
    <w:rsid w:val="000E67BA"/>
    <w:rsid w:val="000E698C"/>
    <w:rsid w:val="000E6AFF"/>
    <w:rsid w:val="000E6B62"/>
    <w:rsid w:val="000E7023"/>
    <w:rsid w:val="000E7686"/>
    <w:rsid w:val="000E7963"/>
    <w:rsid w:val="000E79ED"/>
    <w:rsid w:val="000E7A79"/>
    <w:rsid w:val="000E7BE2"/>
    <w:rsid w:val="000E7F94"/>
    <w:rsid w:val="000F0509"/>
    <w:rsid w:val="000F090C"/>
    <w:rsid w:val="000F0F5C"/>
    <w:rsid w:val="000F10AE"/>
    <w:rsid w:val="000F1209"/>
    <w:rsid w:val="000F12CE"/>
    <w:rsid w:val="000F15B2"/>
    <w:rsid w:val="000F19DE"/>
    <w:rsid w:val="000F19FB"/>
    <w:rsid w:val="000F1B7B"/>
    <w:rsid w:val="000F240D"/>
    <w:rsid w:val="000F26E8"/>
    <w:rsid w:val="000F2944"/>
    <w:rsid w:val="000F2A02"/>
    <w:rsid w:val="000F2D0F"/>
    <w:rsid w:val="000F2D83"/>
    <w:rsid w:val="000F2E1F"/>
    <w:rsid w:val="000F2EF0"/>
    <w:rsid w:val="000F2F6F"/>
    <w:rsid w:val="000F3255"/>
    <w:rsid w:val="000F3279"/>
    <w:rsid w:val="000F369D"/>
    <w:rsid w:val="000F37B0"/>
    <w:rsid w:val="000F415C"/>
    <w:rsid w:val="000F4187"/>
    <w:rsid w:val="000F4244"/>
    <w:rsid w:val="000F42FF"/>
    <w:rsid w:val="000F4595"/>
    <w:rsid w:val="000F461F"/>
    <w:rsid w:val="000F46C8"/>
    <w:rsid w:val="000F49DA"/>
    <w:rsid w:val="000F4CB2"/>
    <w:rsid w:val="000F4E44"/>
    <w:rsid w:val="000F4E90"/>
    <w:rsid w:val="000F5402"/>
    <w:rsid w:val="000F540B"/>
    <w:rsid w:val="000F54EE"/>
    <w:rsid w:val="000F5575"/>
    <w:rsid w:val="000F568D"/>
    <w:rsid w:val="000F5840"/>
    <w:rsid w:val="000F59B7"/>
    <w:rsid w:val="000F6122"/>
    <w:rsid w:val="000F61E1"/>
    <w:rsid w:val="000F63CC"/>
    <w:rsid w:val="000F63D0"/>
    <w:rsid w:val="000F64D4"/>
    <w:rsid w:val="000F65F1"/>
    <w:rsid w:val="000F66CF"/>
    <w:rsid w:val="000F68D0"/>
    <w:rsid w:val="000F6B15"/>
    <w:rsid w:val="000F6F05"/>
    <w:rsid w:val="000F7099"/>
    <w:rsid w:val="000F7740"/>
    <w:rsid w:val="000F7B8E"/>
    <w:rsid w:val="000F7C10"/>
    <w:rsid w:val="000F7FAE"/>
    <w:rsid w:val="001001DD"/>
    <w:rsid w:val="00100343"/>
    <w:rsid w:val="00100AF2"/>
    <w:rsid w:val="00100B6D"/>
    <w:rsid w:val="00101203"/>
    <w:rsid w:val="0010170B"/>
    <w:rsid w:val="0010186B"/>
    <w:rsid w:val="00101C4F"/>
    <w:rsid w:val="001020A8"/>
    <w:rsid w:val="00102119"/>
    <w:rsid w:val="00102C9F"/>
    <w:rsid w:val="001033C1"/>
    <w:rsid w:val="001035FA"/>
    <w:rsid w:val="0010378A"/>
    <w:rsid w:val="001039E7"/>
    <w:rsid w:val="00103C4D"/>
    <w:rsid w:val="00103FC9"/>
    <w:rsid w:val="00104987"/>
    <w:rsid w:val="00104F95"/>
    <w:rsid w:val="00105616"/>
    <w:rsid w:val="001058E6"/>
    <w:rsid w:val="00105A04"/>
    <w:rsid w:val="00105A29"/>
    <w:rsid w:val="00105A7F"/>
    <w:rsid w:val="00105A91"/>
    <w:rsid w:val="00105ADE"/>
    <w:rsid w:val="00105DB3"/>
    <w:rsid w:val="00106002"/>
    <w:rsid w:val="00106103"/>
    <w:rsid w:val="001063BA"/>
    <w:rsid w:val="00106609"/>
    <w:rsid w:val="001068D2"/>
    <w:rsid w:val="001068FE"/>
    <w:rsid w:val="001069F2"/>
    <w:rsid w:val="00106CD9"/>
    <w:rsid w:val="00106D9C"/>
    <w:rsid w:val="00106DA0"/>
    <w:rsid w:val="00107099"/>
    <w:rsid w:val="0010795E"/>
    <w:rsid w:val="00107D51"/>
    <w:rsid w:val="00107F92"/>
    <w:rsid w:val="001101A4"/>
    <w:rsid w:val="001101A5"/>
    <w:rsid w:val="00110333"/>
    <w:rsid w:val="00110391"/>
    <w:rsid w:val="001103BD"/>
    <w:rsid w:val="00110AA6"/>
    <w:rsid w:val="00110BBE"/>
    <w:rsid w:val="001111D0"/>
    <w:rsid w:val="001111D1"/>
    <w:rsid w:val="00111208"/>
    <w:rsid w:val="001115E4"/>
    <w:rsid w:val="00111808"/>
    <w:rsid w:val="00111EE7"/>
    <w:rsid w:val="00112220"/>
    <w:rsid w:val="0011228B"/>
    <w:rsid w:val="0011254F"/>
    <w:rsid w:val="001129B2"/>
    <w:rsid w:val="00112CCF"/>
    <w:rsid w:val="00112E80"/>
    <w:rsid w:val="001131E0"/>
    <w:rsid w:val="0011339F"/>
    <w:rsid w:val="00113491"/>
    <w:rsid w:val="001136F4"/>
    <w:rsid w:val="00113754"/>
    <w:rsid w:val="00113883"/>
    <w:rsid w:val="00113987"/>
    <w:rsid w:val="001139A7"/>
    <w:rsid w:val="001139BB"/>
    <w:rsid w:val="00113A04"/>
    <w:rsid w:val="00113A3D"/>
    <w:rsid w:val="00113B8F"/>
    <w:rsid w:val="00113EC8"/>
    <w:rsid w:val="001140BD"/>
    <w:rsid w:val="00114325"/>
    <w:rsid w:val="00114422"/>
    <w:rsid w:val="0011458F"/>
    <w:rsid w:val="0011474E"/>
    <w:rsid w:val="001148D5"/>
    <w:rsid w:val="00114BF6"/>
    <w:rsid w:val="00114E96"/>
    <w:rsid w:val="00114EAE"/>
    <w:rsid w:val="001150E5"/>
    <w:rsid w:val="001150E6"/>
    <w:rsid w:val="001152C7"/>
    <w:rsid w:val="001156D7"/>
    <w:rsid w:val="001159D7"/>
    <w:rsid w:val="00115C65"/>
    <w:rsid w:val="00115C88"/>
    <w:rsid w:val="001163B5"/>
    <w:rsid w:val="0011644A"/>
    <w:rsid w:val="001165D8"/>
    <w:rsid w:val="001168B6"/>
    <w:rsid w:val="00116A9F"/>
    <w:rsid w:val="00117332"/>
    <w:rsid w:val="00117393"/>
    <w:rsid w:val="001173B0"/>
    <w:rsid w:val="001175A2"/>
    <w:rsid w:val="0011776E"/>
    <w:rsid w:val="0011784B"/>
    <w:rsid w:val="00117C4B"/>
    <w:rsid w:val="00117D84"/>
    <w:rsid w:val="00117E3A"/>
    <w:rsid w:val="00117FB9"/>
    <w:rsid w:val="001203F8"/>
    <w:rsid w:val="001204DD"/>
    <w:rsid w:val="0012067B"/>
    <w:rsid w:val="001206B8"/>
    <w:rsid w:val="00120745"/>
    <w:rsid w:val="00120CDD"/>
    <w:rsid w:val="00120D35"/>
    <w:rsid w:val="00121419"/>
    <w:rsid w:val="0012148B"/>
    <w:rsid w:val="001218EF"/>
    <w:rsid w:val="00121BC9"/>
    <w:rsid w:val="00121BF3"/>
    <w:rsid w:val="00121C8F"/>
    <w:rsid w:val="00121E0B"/>
    <w:rsid w:val="00121F08"/>
    <w:rsid w:val="001222B8"/>
    <w:rsid w:val="001223F0"/>
    <w:rsid w:val="00122523"/>
    <w:rsid w:val="00122839"/>
    <w:rsid w:val="001228E5"/>
    <w:rsid w:val="001228FB"/>
    <w:rsid w:val="001229EA"/>
    <w:rsid w:val="00122E62"/>
    <w:rsid w:val="00122F75"/>
    <w:rsid w:val="001237AC"/>
    <w:rsid w:val="00123CBA"/>
    <w:rsid w:val="00123D1D"/>
    <w:rsid w:val="00123DFE"/>
    <w:rsid w:val="00124036"/>
    <w:rsid w:val="001240A5"/>
    <w:rsid w:val="001240B2"/>
    <w:rsid w:val="00124255"/>
    <w:rsid w:val="00124505"/>
    <w:rsid w:val="0012458F"/>
    <w:rsid w:val="00124628"/>
    <w:rsid w:val="001247B5"/>
    <w:rsid w:val="00124D4F"/>
    <w:rsid w:val="00124DC1"/>
    <w:rsid w:val="00124E12"/>
    <w:rsid w:val="00124E75"/>
    <w:rsid w:val="00125018"/>
    <w:rsid w:val="00125463"/>
    <w:rsid w:val="00125633"/>
    <w:rsid w:val="0012596C"/>
    <w:rsid w:val="00125C54"/>
    <w:rsid w:val="00125D08"/>
    <w:rsid w:val="001262B5"/>
    <w:rsid w:val="001263F0"/>
    <w:rsid w:val="0012673D"/>
    <w:rsid w:val="001269B8"/>
    <w:rsid w:val="00127099"/>
    <w:rsid w:val="001270A4"/>
    <w:rsid w:val="0012725E"/>
    <w:rsid w:val="00127403"/>
    <w:rsid w:val="00127517"/>
    <w:rsid w:val="00127746"/>
    <w:rsid w:val="001277F5"/>
    <w:rsid w:val="00127817"/>
    <w:rsid w:val="00127C5D"/>
    <w:rsid w:val="00127CBB"/>
    <w:rsid w:val="001302A0"/>
    <w:rsid w:val="00130CC0"/>
    <w:rsid w:val="00131898"/>
    <w:rsid w:val="0013194D"/>
    <w:rsid w:val="001319AE"/>
    <w:rsid w:val="001319B5"/>
    <w:rsid w:val="00131C74"/>
    <w:rsid w:val="00131DB4"/>
    <w:rsid w:val="00131E09"/>
    <w:rsid w:val="00131E3A"/>
    <w:rsid w:val="0013256F"/>
    <w:rsid w:val="00132830"/>
    <w:rsid w:val="00132AB7"/>
    <w:rsid w:val="00132B71"/>
    <w:rsid w:val="00132D47"/>
    <w:rsid w:val="00132DBA"/>
    <w:rsid w:val="00132E02"/>
    <w:rsid w:val="0013320D"/>
    <w:rsid w:val="00133445"/>
    <w:rsid w:val="001335F9"/>
    <w:rsid w:val="001337A5"/>
    <w:rsid w:val="001339ED"/>
    <w:rsid w:val="00133AFA"/>
    <w:rsid w:val="00133F54"/>
    <w:rsid w:val="0013427A"/>
    <w:rsid w:val="00134556"/>
    <w:rsid w:val="001348FE"/>
    <w:rsid w:val="00134918"/>
    <w:rsid w:val="00134B36"/>
    <w:rsid w:val="00134CAC"/>
    <w:rsid w:val="00134D55"/>
    <w:rsid w:val="00135491"/>
    <w:rsid w:val="0013569F"/>
    <w:rsid w:val="001356FA"/>
    <w:rsid w:val="0013570C"/>
    <w:rsid w:val="00135769"/>
    <w:rsid w:val="00135A9E"/>
    <w:rsid w:val="00135ABD"/>
    <w:rsid w:val="00135D91"/>
    <w:rsid w:val="00135F97"/>
    <w:rsid w:val="001360F3"/>
    <w:rsid w:val="0013620B"/>
    <w:rsid w:val="001362C2"/>
    <w:rsid w:val="0013678C"/>
    <w:rsid w:val="00136955"/>
    <w:rsid w:val="00136E19"/>
    <w:rsid w:val="001371B2"/>
    <w:rsid w:val="00137315"/>
    <w:rsid w:val="001375FD"/>
    <w:rsid w:val="00137A65"/>
    <w:rsid w:val="00137AB9"/>
    <w:rsid w:val="00137D78"/>
    <w:rsid w:val="00137D96"/>
    <w:rsid w:val="0014008A"/>
    <w:rsid w:val="0014060C"/>
    <w:rsid w:val="001409A0"/>
    <w:rsid w:val="001409E9"/>
    <w:rsid w:val="00140A56"/>
    <w:rsid w:val="00140CB7"/>
    <w:rsid w:val="00140E61"/>
    <w:rsid w:val="00141B59"/>
    <w:rsid w:val="00141CFD"/>
    <w:rsid w:val="00141E40"/>
    <w:rsid w:val="00141E92"/>
    <w:rsid w:val="00141F08"/>
    <w:rsid w:val="00141FF2"/>
    <w:rsid w:val="00142092"/>
    <w:rsid w:val="00142501"/>
    <w:rsid w:val="001427EA"/>
    <w:rsid w:val="00142858"/>
    <w:rsid w:val="0014287A"/>
    <w:rsid w:val="0014297F"/>
    <w:rsid w:val="00142DE2"/>
    <w:rsid w:val="00142E4B"/>
    <w:rsid w:val="00142FF6"/>
    <w:rsid w:val="0014303E"/>
    <w:rsid w:val="001430B6"/>
    <w:rsid w:val="001432B5"/>
    <w:rsid w:val="0014388B"/>
    <w:rsid w:val="00143C06"/>
    <w:rsid w:val="00143CDE"/>
    <w:rsid w:val="00143F43"/>
    <w:rsid w:val="001444E0"/>
    <w:rsid w:val="001448D3"/>
    <w:rsid w:val="00144996"/>
    <w:rsid w:val="001449E5"/>
    <w:rsid w:val="00144B3B"/>
    <w:rsid w:val="00144C87"/>
    <w:rsid w:val="00144ED1"/>
    <w:rsid w:val="00144F29"/>
    <w:rsid w:val="0014500D"/>
    <w:rsid w:val="001450C9"/>
    <w:rsid w:val="001452F6"/>
    <w:rsid w:val="001456BE"/>
    <w:rsid w:val="00145A37"/>
    <w:rsid w:val="00145B43"/>
    <w:rsid w:val="00145C83"/>
    <w:rsid w:val="00145CFE"/>
    <w:rsid w:val="00145D14"/>
    <w:rsid w:val="00145E6C"/>
    <w:rsid w:val="00145F32"/>
    <w:rsid w:val="0014670C"/>
    <w:rsid w:val="00146759"/>
    <w:rsid w:val="001467B1"/>
    <w:rsid w:val="001468D4"/>
    <w:rsid w:val="001472EE"/>
    <w:rsid w:val="0014774A"/>
    <w:rsid w:val="00147A18"/>
    <w:rsid w:val="00147D30"/>
    <w:rsid w:val="00147EE8"/>
    <w:rsid w:val="001500AD"/>
    <w:rsid w:val="00150175"/>
    <w:rsid w:val="001502C8"/>
    <w:rsid w:val="0015062D"/>
    <w:rsid w:val="0015071E"/>
    <w:rsid w:val="00150994"/>
    <w:rsid w:val="00150A89"/>
    <w:rsid w:val="00150BE1"/>
    <w:rsid w:val="00151009"/>
    <w:rsid w:val="00151011"/>
    <w:rsid w:val="001510E4"/>
    <w:rsid w:val="001511D1"/>
    <w:rsid w:val="00151224"/>
    <w:rsid w:val="0015130F"/>
    <w:rsid w:val="0015165F"/>
    <w:rsid w:val="00151A2E"/>
    <w:rsid w:val="00151D10"/>
    <w:rsid w:val="00151D21"/>
    <w:rsid w:val="00151DD8"/>
    <w:rsid w:val="00151EA9"/>
    <w:rsid w:val="00152A1C"/>
    <w:rsid w:val="00152A78"/>
    <w:rsid w:val="00152E6B"/>
    <w:rsid w:val="001532BA"/>
    <w:rsid w:val="00153431"/>
    <w:rsid w:val="0015368A"/>
    <w:rsid w:val="00153ADF"/>
    <w:rsid w:val="00153FED"/>
    <w:rsid w:val="0015403D"/>
    <w:rsid w:val="00154304"/>
    <w:rsid w:val="00154500"/>
    <w:rsid w:val="001546F6"/>
    <w:rsid w:val="00154908"/>
    <w:rsid w:val="00154AB2"/>
    <w:rsid w:val="00154B6C"/>
    <w:rsid w:val="00154CF2"/>
    <w:rsid w:val="00154D6D"/>
    <w:rsid w:val="00154FED"/>
    <w:rsid w:val="001550FF"/>
    <w:rsid w:val="0015550A"/>
    <w:rsid w:val="0015572E"/>
    <w:rsid w:val="00155798"/>
    <w:rsid w:val="0015588B"/>
    <w:rsid w:val="001559EB"/>
    <w:rsid w:val="00155BFD"/>
    <w:rsid w:val="00155D2B"/>
    <w:rsid w:val="00155E24"/>
    <w:rsid w:val="001561F8"/>
    <w:rsid w:val="0015628E"/>
    <w:rsid w:val="00156389"/>
    <w:rsid w:val="00156423"/>
    <w:rsid w:val="00156810"/>
    <w:rsid w:val="001568E1"/>
    <w:rsid w:val="00156A95"/>
    <w:rsid w:val="00156ABA"/>
    <w:rsid w:val="00156B64"/>
    <w:rsid w:val="00156BB4"/>
    <w:rsid w:val="00157390"/>
    <w:rsid w:val="001574EF"/>
    <w:rsid w:val="00157825"/>
    <w:rsid w:val="001578DC"/>
    <w:rsid w:val="00157946"/>
    <w:rsid w:val="001579AC"/>
    <w:rsid w:val="00160069"/>
    <w:rsid w:val="001602C4"/>
    <w:rsid w:val="00160437"/>
    <w:rsid w:val="001605C7"/>
    <w:rsid w:val="0016081B"/>
    <w:rsid w:val="00160862"/>
    <w:rsid w:val="00160998"/>
    <w:rsid w:val="001609EE"/>
    <w:rsid w:val="00160CD6"/>
    <w:rsid w:val="00160DFE"/>
    <w:rsid w:val="00160F5F"/>
    <w:rsid w:val="00161267"/>
    <w:rsid w:val="001616B5"/>
    <w:rsid w:val="001618FD"/>
    <w:rsid w:val="00161956"/>
    <w:rsid w:val="00162308"/>
    <w:rsid w:val="0016283E"/>
    <w:rsid w:val="00162A44"/>
    <w:rsid w:val="00162A49"/>
    <w:rsid w:val="00162F5F"/>
    <w:rsid w:val="00162FDF"/>
    <w:rsid w:val="0016316A"/>
    <w:rsid w:val="00163350"/>
    <w:rsid w:val="00163539"/>
    <w:rsid w:val="0016381F"/>
    <w:rsid w:val="00163D1D"/>
    <w:rsid w:val="00163DC8"/>
    <w:rsid w:val="00163F51"/>
    <w:rsid w:val="00164171"/>
    <w:rsid w:val="00164210"/>
    <w:rsid w:val="0016441F"/>
    <w:rsid w:val="00164479"/>
    <w:rsid w:val="0016452A"/>
    <w:rsid w:val="0016464F"/>
    <w:rsid w:val="00164E58"/>
    <w:rsid w:val="00165033"/>
    <w:rsid w:val="00165224"/>
    <w:rsid w:val="0016555F"/>
    <w:rsid w:val="0016581B"/>
    <w:rsid w:val="00165926"/>
    <w:rsid w:val="00166014"/>
    <w:rsid w:val="001665EB"/>
    <w:rsid w:val="00166652"/>
    <w:rsid w:val="001666C2"/>
    <w:rsid w:val="00166912"/>
    <w:rsid w:val="00166AAC"/>
    <w:rsid w:val="00166B59"/>
    <w:rsid w:val="001670EA"/>
    <w:rsid w:val="001674A0"/>
    <w:rsid w:val="00167541"/>
    <w:rsid w:val="001675B2"/>
    <w:rsid w:val="00167704"/>
    <w:rsid w:val="0016778A"/>
    <w:rsid w:val="00167853"/>
    <w:rsid w:val="00167B8A"/>
    <w:rsid w:val="00167E85"/>
    <w:rsid w:val="00170644"/>
    <w:rsid w:val="001706B6"/>
    <w:rsid w:val="001709BA"/>
    <w:rsid w:val="00170A50"/>
    <w:rsid w:val="00170B56"/>
    <w:rsid w:val="00170D0B"/>
    <w:rsid w:val="00171DEB"/>
    <w:rsid w:val="00171EE5"/>
    <w:rsid w:val="00171F93"/>
    <w:rsid w:val="001725B5"/>
    <w:rsid w:val="0017342D"/>
    <w:rsid w:val="00173719"/>
    <w:rsid w:val="0017388B"/>
    <w:rsid w:val="00173A22"/>
    <w:rsid w:val="00173ADF"/>
    <w:rsid w:val="00173BD1"/>
    <w:rsid w:val="001744CA"/>
    <w:rsid w:val="0017460F"/>
    <w:rsid w:val="00174786"/>
    <w:rsid w:val="00174C27"/>
    <w:rsid w:val="00174FFD"/>
    <w:rsid w:val="00175068"/>
    <w:rsid w:val="001756D7"/>
    <w:rsid w:val="001759CA"/>
    <w:rsid w:val="00175A53"/>
    <w:rsid w:val="00175CEF"/>
    <w:rsid w:val="00175D39"/>
    <w:rsid w:val="00175EB1"/>
    <w:rsid w:val="001760E3"/>
    <w:rsid w:val="001760E6"/>
    <w:rsid w:val="00176217"/>
    <w:rsid w:val="00176269"/>
    <w:rsid w:val="001763CC"/>
    <w:rsid w:val="00176BE6"/>
    <w:rsid w:val="00176BEB"/>
    <w:rsid w:val="0017726A"/>
    <w:rsid w:val="001773CD"/>
    <w:rsid w:val="0017788F"/>
    <w:rsid w:val="00177DD3"/>
    <w:rsid w:val="00177DF9"/>
    <w:rsid w:val="00180158"/>
    <w:rsid w:val="00180278"/>
    <w:rsid w:val="001805E6"/>
    <w:rsid w:val="001807F2"/>
    <w:rsid w:val="001807FD"/>
    <w:rsid w:val="00180A0D"/>
    <w:rsid w:val="00180C2E"/>
    <w:rsid w:val="00181025"/>
    <w:rsid w:val="001813EE"/>
    <w:rsid w:val="001815B5"/>
    <w:rsid w:val="001818A7"/>
    <w:rsid w:val="00181CC0"/>
    <w:rsid w:val="00182033"/>
    <w:rsid w:val="001825F6"/>
    <w:rsid w:val="00182725"/>
    <w:rsid w:val="001829C8"/>
    <w:rsid w:val="00182AB1"/>
    <w:rsid w:val="00182DFB"/>
    <w:rsid w:val="001830A7"/>
    <w:rsid w:val="00183145"/>
    <w:rsid w:val="00183181"/>
    <w:rsid w:val="0018320E"/>
    <w:rsid w:val="001835A6"/>
    <w:rsid w:val="001837B2"/>
    <w:rsid w:val="001838C1"/>
    <w:rsid w:val="00183D6A"/>
    <w:rsid w:val="00183E17"/>
    <w:rsid w:val="00183E83"/>
    <w:rsid w:val="0018424D"/>
    <w:rsid w:val="00184403"/>
    <w:rsid w:val="00184618"/>
    <w:rsid w:val="00184776"/>
    <w:rsid w:val="001848F4"/>
    <w:rsid w:val="00184918"/>
    <w:rsid w:val="00185037"/>
    <w:rsid w:val="00185126"/>
    <w:rsid w:val="001852D5"/>
    <w:rsid w:val="0018551E"/>
    <w:rsid w:val="00185761"/>
    <w:rsid w:val="00185BAD"/>
    <w:rsid w:val="00186118"/>
    <w:rsid w:val="00186467"/>
    <w:rsid w:val="0018647C"/>
    <w:rsid w:val="001864F6"/>
    <w:rsid w:val="00186546"/>
    <w:rsid w:val="0018659E"/>
    <w:rsid w:val="00186904"/>
    <w:rsid w:val="00186A3C"/>
    <w:rsid w:val="00186A6F"/>
    <w:rsid w:val="00186B0A"/>
    <w:rsid w:val="00186EA1"/>
    <w:rsid w:val="00187359"/>
    <w:rsid w:val="00187389"/>
    <w:rsid w:val="00187995"/>
    <w:rsid w:val="00187BD8"/>
    <w:rsid w:val="00187C5E"/>
    <w:rsid w:val="00187DB3"/>
    <w:rsid w:val="00190006"/>
    <w:rsid w:val="0019012A"/>
    <w:rsid w:val="001905BD"/>
    <w:rsid w:val="0019062E"/>
    <w:rsid w:val="001907A0"/>
    <w:rsid w:val="001908B0"/>
    <w:rsid w:val="00190AFF"/>
    <w:rsid w:val="00190F17"/>
    <w:rsid w:val="00190F8C"/>
    <w:rsid w:val="001910FD"/>
    <w:rsid w:val="00191173"/>
    <w:rsid w:val="00191579"/>
    <w:rsid w:val="00191C1F"/>
    <w:rsid w:val="00191E79"/>
    <w:rsid w:val="00191F56"/>
    <w:rsid w:val="0019223D"/>
    <w:rsid w:val="001926E1"/>
    <w:rsid w:val="001929A5"/>
    <w:rsid w:val="00192D52"/>
    <w:rsid w:val="00192D9A"/>
    <w:rsid w:val="00192FE6"/>
    <w:rsid w:val="00193068"/>
    <w:rsid w:val="0019360B"/>
    <w:rsid w:val="00193986"/>
    <w:rsid w:val="00193B08"/>
    <w:rsid w:val="00193C1F"/>
    <w:rsid w:val="00193CD2"/>
    <w:rsid w:val="0019438B"/>
    <w:rsid w:val="0019455D"/>
    <w:rsid w:val="00194570"/>
    <w:rsid w:val="00194623"/>
    <w:rsid w:val="00194EA2"/>
    <w:rsid w:val="00194F4D"/>
    <w:rsid w:val="001953DF"/>
    <w:rsid w:val="001953F1"/>
    <w:rsid w:val="00195AF8"/>
    <w:rsid w:val="00195C47"/>
    <w:rsid w:val="00195DC0"/>
    <w:rsid w:val="0019641B"/>
    <w:rsid w:val="001964CA"/>
    <w:rsid w:val="001965CF"/>
    <w:rsid w:val="001966AE"/>
    <w:rsid w:val="0019674D"/>
    <w:rsid w:val="00196970"/>
    <w:rsid w:val="00196BF4"/>
    <w:rsid w:val="00196F26"/>
    <w:rsid w:val="00197213"/>
    <w:rsid w:val="001972DA"/>
    <w:rsid w:val="00197430"/>
    <w:rsid w:val="00197470"/>
    <w:rsid w:val="00197519"/>
    <w:rsid w:val="001976AA"/>
    <w:rsid w:val="00197820"/>
    <w:rsid w:val="00197A06"/>
    <w:rsid w:val="001A0203"/>
    <w:rsid w:val="001A02F6"/>
    <w:rsid w:val="001A04E1"/>
    <w:rsid w:val="001A0C98"/>
    <w:rsid w:val="001A0D4D"/>
    <w:rsid w:val="001A112D"/>
    <w:rsid w:val="001A1294"/>
    <w:rsid w:val="001A15C6"/>
    <w:rsid w:val="001A18ED"/>
    <w:rsid w:val="001A1D1F"/>
    <w:rsid w:val="001A1DD0"/>
    <w:rsid w:val="001A25B9"/>
    <w:rsid w:val="001A27D2"/>
    <w:rsid w:val="001A29D1"/>
    <w:rsid w:val="001A2AD8"/>
    <w:rsid w:val="001A34F3"/>
    <w:rsid w:val="001A35C6"/>
    <w:rsid w:val="001A3735"/>
    <w:rsid w:val="001A3EF7"/>
    <w:rsid w:val="001A42C0"/>
    <w:rsid w:val="001A4B49"/>
    <w:rsid w:val="001A4F70"/>
    <w:rsid w:val="001A4F8C"/>
    <w:rsid w:val="001A4FD8"/>
    <w:rsid w:val="001A53F6"/>
    <w:rsid w:val="001A5510"/>
    <w:rsid w:val="001A575D"/>
    <w:rsid w:val="001A5A47"/>
    <w:rsid w:val="001A5AD4"/>
    <w:rsid w:val="001A5C13"/>
    <w:rsid w:val="001A5C7B"/>
    <w:rsid w:val="001A5E19"/>
    <w:rsid w:val="001A5FA6"/>
    <w:rsid w:val="001A63D8"/>
    <w:rsid w:val="001A696E"/>
    <w:rsid w:val="001A6991"/>
    <w:rsid w:val="001A6A1C"/>
    <w:rsid w:val="001A7323"/>
    <w:rsid w:val="001A7507"/>
    <w:rsid w:val="001A77A1"/>
    <w:rsid w:val="001A7ACB"/>
    <w:rsid w:val="001A7C79"/>
    <w:rsid w:val="001A7F5E"/>
    <w:rsid w:val="001B01FA"/>
    <w:rsid w:val="001B0447"/>
    <w:rsid w:val="001B077E"/>
    <w:rsid w:val="001B07CB"/>
    <w:rsid w:val="001B0832"/>
    <w:rsid w:val="001B096C"/>
    <w:rsid w:val="001B0B47"/>
    <w:rsid w:val="001B0D72"/>
    <w:rsid w:val="001B1166"/>
    <w:rsid w:val="001B12B5"/>
    <w:rsid w:val="001B13D0"/>
    <w:rsid w:val="001B14B1"/>
    <w:rsid w:val="001B168B"/>
    <w:rsid w:val="001B1892"/>
    <w:rsid w:val="001B18A7"/>
    <w:rsid w:val="001B18D8"/>
    <w:rsid w:val="001B1D71"/>
    <w:rsid w:val="001B1EC0"/>
    <w:rsid w:val="001B209A"/>
    <w:rsid w:val="001B2246"/>
    <w:rsid w:val="001B22E7"/>
    <w:rsid w:val="001B2762"/>
    <w:rsid w:val="001B2C11"/>
    <w:rsid w:val="001B3257"/>
    <w:rsid w:val="001B3294"/>
    <w:rsid w:val="001B330D"/>
    <w:rsid w:val="001B33FF"/>
    <w:rsid w:val="001B36FC"/>
    <w:rsid w:val="001B3AF4"/>
    <w:rsid w:val="001B3C58"/>
    <w:rsid w:val="001B3E7F"/>
    <w:rsid w:val="001B41ED"/>
    <w:rsid w:val="001B4245"/>
    <w:rsid w:val="001B4607"/>
    <w:rsid w:val="001B4786"/>
    <w:rsid w:val="001B4787"/>
    <w:rsid w:val="001B47F5"/>
    <w:rsid w:val="001B4CBA"/>
    <w:rsid w:val="001B4D5B"/>
    <w:rsid w:val="001B4DD5"/>
    <w:rsid w:val="001B53C4"/>
    <w:rsid w:val="001B6180"/>
    <w:rsid w:val="001B6274"/>
    <w:rsid w:val="001B63A4"/>
    <w:rsid w:val="001B648C"/>
    <w:rsid w:val="001B6A3D"/>
    <w:rsid w:val="001B71E3"/>
    <w:rsid w:val="001B71EB"/>
    <w:rsid w:val="001B7E0C"/>
    <w:rsid w:val="001B7E2C"/>
    <w:rsid w:val="001C02D5"/>
    <w:rsid w:val="001C057B"/>
    <w:rsid w:val="001C0674"/>
    <w:rsid w:val="001C1324"/>
    <w:rsid w:val="001C1405"/>
    <w:rsid w:val="001C153A"/>
    <w:rsid w:val="001C1B93"/>
    <w:rsid w:val="001C1BFB"/>
    <w:rsid w:val="001C1DC1"/>
    <w:rsid w:val="001C21E1"/>
    <w:rsid w:val="001C226F"/>
    <w:rsid w:val="001C2DE5"/>
    <w:rsid w:val="001C3940"/>
    <w:rsid w:val="001C3A2D"/>
    <w:rsid w:val="001C3E69"/>
    <w:rsid w:val="001C3F28"/>
    <w:rsid w:val="001C4115"/>
    <w:rsid w:val="001C428E"/>
    <w:rsid w:val="001C42B4"/>
    <w:rsid w:val="001C466F"/>
    <w:rsid w:val="001C472F"/>
    <w:rsid w:val="001C4A0B"/>
    <w:rsid w:val="001C4A30"/>
    <w:rsid w:val="001C4BE5"/>
    <w:rsid w:val="001C4C1F"/>
    <w:rsid w:val="001C5296"/>
    <w:rsid w:val="001C5302"/>
    <w:rsid w:val="001C5813"/>
    <w:rsid w:val="001C5854"/>
    <w:rsid w:val="001C585F"/>
    <w:rsid w:val="001C5E2A"/>
    <w:rsid w:val="001C5E30"/>
    <w:rsid w:val="001C6109"/>
    <w:rsid w:val="001C640A"/>
    <w:rsid w:val="001C66A1"/>
    <w:rsid w:val="001C66AC"/>
    <w:rsid w:val="001C6754"/>
    <w:rsid w:val="001C68A8"/>
    <w:rsid w:val="001C68AE"/>
    <w:rsid w:val="001C6A5B"/>
    <w:rsid w:val="001C6AF5"/>
    <w:rsid w:val="001C6DF8"/>
    <w:rsid w:val="001C6F7C"/>
    <w:rsid w:val="001C7185"/>
    <w:rsid w:val="001C726E"/>
    <w:rsid w:val="001C7599"/>
    <w:rsid w:val="001C77F0"/>
    <w:rsid w:val="001C7C00"/>
    <w:rsid w:val="001C7E6A"/>
    <w:rsid w:val="001C7F46"/>
    <w:rsid w:val="001D0079"/>
    <w:rsid w:val="001D042D"/>
    <w:rsid w:val="001D0447"/>
    <w:rsid w:val="001D06A5"/>
    <w:rsid w:val="001D07DC"/>
    <w:rsid w:val="001D07E0"/>
    <w:rsid w:val="001D0C63"/>
    <w:rsid w:val="001D0F87"/>
    <w:rsid w:val="001D1089"/>
    <w:rsid w:val="001D15AE"/>
    <w:rsid w:val="001D15D0"/>
    <w:rsid w:val="001D15D5"/>
    <w:rsid w:val="001D192E"/>
    <w:rsid w:val="001D1DDE"/>
    <w:rsid w:val="001D24D0"/>
    <w:rsid w:val="001D26B1"/>
    <w:rsid w:val="001D26BF"/>
    <w:rsid w:val="001D2739"/>
    <w:rsid w:val="001D30C9"/>
    <w:rsid w:val="001D31FA"/>
    <w:rsid w:val="001D33D5"/>
    <w:rsid w:val="001D3536"/>
    <w:rsid w:val="001D3833"/>
    <w:rsid w:val="001D38E3"/>
    <w:rsid w:val="001D3C7E"/>
    <w:rsid w:val="001D3CCA"/>
    <w:rsid w:val="001D4183"/>
    <w:rsid w:val="001D445B"/>
    <w:rsid w:val="001D446F"/>
    <w:rsid w:val="001D4560"/>
    <w:rsid w:val="001D46A0"/>
    <w:rsid w:val="001D4791"/>
    <w:rsid w:val="001D4956"/>
    <w:rsid w:val="001D4EC9"/>
    <w:rsid w:val="001D50C2"/>
    <w:rsid w:val="001D54C7"/>
    <w:rsid w:val="001D5811"/>
    <w:rsid w:val="001D5848"/>
    <w:rsid w:val="001D5A4A"/>
    <w:rsid w:val="001D5B12"/>
    <w:rsid w:val="001D5B29"/>
    <w:rsid w:val="001D5C5D"/>
    <w:rsid w:val="001D606D"/>
    <w:rsid w:val="001D6506"/>
    <w:rsid w:val="001D656C"/>
    <w:rsid w:val="001D666C"/>
    <w:rsid w:val="001D6ABB"/>
    <w:rsid w:val="001D6AD9"/>
    <w:rsid w:val="001D6BEE"/>
    <w:rsid w:val="001D6DAC"/>
    <w:rsid w:val="001D6E47"/>
    <w:rsid w:val="001D72AE"/>
    <w:rsid w:val="001D731D"/>
    <w:rsid w:val="001D73E1"/>
    <w:rsid w:val="001D753C"/>
    <w:rsid w:val="001D75C4"/>
    <w:rsid w:val="001D7B7F"/>
    <w:rsid w:val="001D7CA4"/>
    <w:rsid w:val="001D7E58"/>
    <w:rsid w:val="001E021D"/>
    <w:rsid w:val="001E0425"/>
    <w:rsid w:val="001E0429"/>
    <w:rsid w:val="001E05B3"/>
    <w:rsid w:val="001E0D3C"/>
    <w:rsid w:val="001E0F05"/>
    <w:rsid w:val="001E1132"/>
    <w:rsid w:val="001E13B3"/>
    <w:rsid w:val="001E1991"/>
    <w:rsid w:val="001E1AAB"/>
    <w:rsid w:val="001E1C63"/>
    <w:rsid w:val="001E23B9"/>
    <w:rsid w:val="001E2412"/>
    <w:rsid w:val="001E2766"/>
    <w:rsid w:val="001E30A0"/>
    <w:rsid w:val="001E3190"/>
    <w:rsid w:val="001E34D5"/>
    <w:rsid w:val="001E35DC"/>
    <w:rsid w:val="001E37AA"/>
    <w:rsid w:val="001E380F"/>
    <w:rsid w:val="001E3DE1"/>
    <w:rsid w:val="001E45A5"/>
    <w:rsid w:val="001E4A76"/>
    <w:rsid w:val="001E4C70"/>
    <w:rsid w:val="001E4D4F"/>
    <w:rsid w:val="001E4ED8"/>
    <w:rsid w:val="001E4FBF"/>
    <w:rsid w:val="001E52B3"/>
    <w:rsid w:val="001E54F9"/>
    <w:rsid w:val="001E555D"/>
    <w:rsid w:val="001E579D"/>
    <w:rsid w:val="001E57CF"/>
    <w:rsid w:val="001E5952"/>
    <w:rsid w:val="001E5981"/>
    <w:rsid w:val="001E5DA3"/>
    <w:rsid w:val="001E605A"/>
    <w:rsid w:val="001E60C0"/>
    <w:rsid w:val="001E65FE"/>
    <w:rsid w:val="001E6826"/>
    <w:rsid w:val="001E6B7C"/>
    <w:rsid w:val="001E6C20"/>
    <w:rsid w:val="001E6CE3"/>
    <w:rsid w:val="001E6D57"/>
    <w:rsid w:val="001E6E57"/>
    <w:rsid w:val="001E6E8E"/>
    <w:rsid w:val="001E73C8"/>
    <w:rsid w:val="001E74BA"/>
    <w:rsid w:val="001E74D9"/>
    <w:rsid w:val="001E7641"/>
    <w:rsid w:val="001E79D5"/>
    <w:rsid w:val="001E7B89"/>
    <w:rsid w:val="001E7B9F"/>
    <w:rsid w:val="001E7CEF"/>
    <w:rsid w:val="001E7D20"/>
    <w:rsid w:val="001F01FB"/>
    <w:rsid w:val="001F02A6"/>
    <w:rsid w:val="001F0658"/>
    <w:rsid w:val="001F0852"/>
    <w:rsid w:val="001F0932"/>
    <w:rsid w:val="001F0A90"/>
    <w:rsid w:val="001F0C29"/>
    <w:rsid w:val="001F0CAF"/>
    <w:rsid w:val="001F0CCD"/>
    <w:rsid w:val="001F0E92"/>
    <w:rsid w:val="001F102A"/>
    <w:rsid w:val="001F12CF"/>
    <w:rsid w:val="001F148D"/>
    <w:rsid w:val="001F1987"/>
    <w:rsid w:val="001F201D"/>
    <w:rsid w:val="001F21BC"/>
    <w:rsid w:val="001F22D5"/>
    <w:rsid w:val="001F2352"/>
    <w:rsid w:val="001F23BD"/>
    <w:rsid w:val="001F2BB4"/>
    <w:rsid w:val="001F30AE"/>
    <w:rsid w:val="001F34DA"/>
    <w:rsid w:val="001F359F"/>
    <w:rsid w:val="001F3C95"/>
    <w:rsid w:val="001F3DEA"/>
    <w:rsid w:val="001F3E80"/>
    <w:rsid w:val="001F3F21"/>
    <w:rsid w:val="001F40B9"/>
    <w:rsid w:val="001F4137"/>
    <w:rsid w:val="001F4161"/>
    <w:rsid w:val="001F418A"/>
    <w:rsid w:val="001F44B0"/>
    <w:rsid w:val="001F44F0"/>
    <w:rsid w:val="001F456E"/>
    <w:rsid w:val="001F4782"/>
    <w:rsid w:val="001F4DAC"/>
    <w:rsid w:val="001F5019"/>
    <w:rsid w:val="001F5193"/>
    <w:rsid w:val="001F51C5"/>
    <w:rsid w:val="001F534E"/>
    <w:rsid w:val="001F5399"/>
    <w:rsid w:val="001F5661"/>
    <w:rsid w:val="001F5D6D"/>
    <w:rsid w:val="001F6572"/>
    <w:rsid w:val="001F65B0"/>
    <w:rsid w:val="001F6696"/>
    <w:rsid w:val="001F6701"/>
    <w:rsid w:val="001F67AA"/>
    <w:rsid w:val="001F6950"/>
    <w:rsid w:val="001F6AFD"/>
    <w:rsid w:val="001F6D70"/>
    <w:rsid w:val="001F7037"/>
    <w:rsid w:val="001F738D"/>
    <w:rsid w:val="001F7599"/>
    <w:rsid w:val="001F75B0"/>
    <w:rsid w:val="001F76C8"/>
    <w:rsid w:val="001F787E"/>
    <w:rsid w:val="001F7AA9"/>
    <w:rsid w:val="001F7E16"/>
    <w:rsid w:val="001F7EFC"/>
    <w:rsid w:val="00200684"/>
    <w:rsid w:val="00200B8D"/>
    <w:rsid w:val="00200E70"/>
    <w:rsid w:val="00200EF8"/>
    <w:rsid w:val="00200F59"/>
    <w:rsid w:val="002014B3"/>
    <w:rsid w:val="00201882"/>
    <w:rsid w:val="002018D4"/>
    <w:rsid w:val="00202224"/>
    <w:rsid w:val="00202287"/>
    <w:rsid w:val="002028E1"/>
    <w:rsid w:val="00202A5B"/>
    <w:rsid w:val="00202BBE"/>
    <w:rsid w:val="00202E80"/>
    <w:rsid w:val="00203177"/>
    <w:rsid w:val="00203198"/>
    <w:rsid w:val="00203452"/>
    <w:rsid w:val="002034E9"/>
    <w:rsid w:val="002036BB"/>
    <w:rsid w:val="00203720"/>
    <w:rsid w:val="00203DED"/>
    <w:rsid w:val="0020442B"/>
    <w:rsid w:val="00204718"/>
    <w:rsid w:val="00204753"/>
    <w:rsid w:val="00204790"/>
    <w:rsid w:val="002048C6"/>
    <w:rsid w:val="002049D2"/>
    <w:rsid w:val="002049F0"/>
    <w:rsid w:val="00204A2A"/>
    <w:rsid w:val="00204A5A"/>
    <w:rsid w:val="00204B22"/>
    <w:rsid w:val="00204B3A"/>
    <w:rsid w:val="00204D4C"/>
    <w:rsid w:val="00204E49"/>
    <w:rsid w:val="0020535A"/>
    <w:rsid w:val="0020546E"/>
    <w:rsid w:val="00205520"/>
    <w:rsid w:val="0020554C"/>
    <w:rsid w:val="002055CB"/>
    <w:rsid w:val="002059EF"/>
    <w:rsid w:val="00205A4B"/>
    <w:rsid w:val="00205BDB"/>
    <w:rsid w:val="00206031"/>
    <w:rsid w:val="0020623C"/>
    <w:rsid w:val="0020646A"/>
    <w:rsid w:val="00206955"/>
    <w:rsid w:val="0020695C"/>
    <w:rsid w:val="00206993"/>
    <w:rsid w:val="00206A11"/>
    <w:rsid w:val="00206A79"/>
    <w:rsid w:val="00206B53"/>
    <w:rsid w:val="00210309"/>
    <w:rsid w:val="0021063D"/>
    <w:rsid w:val="00210650"/>
    <w:rsid w:val="0021079A"/>
    <w:rsid w:val="002107CF"/>
    <w:rsid w:val="00210BEB"/>
    <w:rsid w:val="00210D86"/>
    <w:rsid w:val="00210EB1"/>
    <w:rsid w:val="002113D2"/>
    <w:rsid w:val="00211519"/>
    <w:rsid w:val="00211981"/>
    <w:rsid w:val="00211F78"/>
    <w:rsid w:val="00212049"/>
    <w:rsid w:val="0021224B"/>
    <w:rsid w:val="00212316"/>
    <w:rsid w:val="00212548"/>
    <w:rsid w:val="002128A2"/>
    <w:rsid w:val="00212950"/>
    <w:rsid w:val="00212C16"/>
    <w:rsid w:val="00212CE6"/>
    <w:rsid w:val="00212F25"/>
    <w:rsid w:val="00212FB8"/>
    <w:rsid w:val="0021320F"/>
    <w:rsid w:val="002132E7"/>
    <w:rsid w:val="002133C4"/>
    <w:rsid w:val="00213709"/>
    <w:rsid w:val="002139D5"/>
    <w:rsid w:val="00213A44"/>
    <w:rsid w:val="00213ADF"/>
    <w:rsid w:val="00213B0F"/>
    <w:rsid w:val="00213C5B"/>
    <w:rsid w:val="00213C5F"/>
    <w:rsid w:val="002141E3"/>
    <w:rsid w:val="00214236"/>
    <w:rsid w:val="002144FC"/>
    <w:rsid w:val="002147D0"/>
    <w:rsid w:val="002149AF"/>
    <w:rsid w:val="00214A86"/>
    <w:rsid w:val="002150A2"/>
    <w:rsid w:val="002150D2"/>
    <w:rsid w:val="00215353"/>
    <w:rsid w:val="002153EB"/>
    <w:rsid w:val="002153F1"/>
    <w:rsid w:val="002156FA"/>
    <w:rsid w:val="00215AAA"/>
    <w:rsid w:val="00215BB6"/>
    <w:rsid w:val="002160FA"/>
    <w:rsid w:val="00216795"/>
    <w:rsid w:val="0021683C"/>
    <w:rsid w:val="002168E5"/>
    <w:rsid w:val="00216F5F"/>
    <w:rsid w:val="00217027"/>
    <w:rsid w:val="00217311"/>
    <w:rsid w:val="002176EE"/>
    <w:rsid w:val="0021779C"/>
    <w:rsid w:val="0021789A"/>
    <w:rsid w:val="00217D0A"/>
    <w:rsid w:val="00217E32"/>
    <w:rsid w:val="00217F07"/>
    <w:rsid w:val="00220068"/>
    <w:rsid w:val="0022049E"/>
    <w:rsid w:val="00220615"/>
    <w:rsid w:val="00220926"/>
    <w:rsid w:val="00220A3E"/>
    <w:rsid w:val="00220B08"/>
    <w:rsid w:val="00220E5C"/>
    <w:rsid w:val="00221334"/>
    <w:rsid w:val="0022191A"/>
    <w:rsid w:val="00221985"/>
    <w:rsid w:val="002219A4"/>
    <w:rsid w:val="00221EC5"/>
    <w:rsid w:val="00221F6E"/>
    <w:rsid w:val="00222976"/>
    <w:rsid w:val="00222A7A"/>
    <w:rsid w:val="00222ACC"/>
    <w:rsid w:val="002230F3"/>
    <w:rsid w:val="002231C7"/>
    <w:rsid w:val="00223624"/>
    <w:rsid w:val="00223811"/>
    <w:rsid w:val="00223C75"/>
    <w:rsid w:val="00223DDF"/>
    <w:rsid w:val="002240F0"/>
    <w:rsid w:val="00224A2C"/>
    <w:rsid w:val="00224AA7"/>
    <w:rsid w:val="00224C3A"/>
    <w:rsid w:val="00224CDD"/>
    <w:rsid w:val="00224E1A"/>
    <w:rsid w:val="00225217"/>
    <w:rsid w:val="0022536F"/>
    <w:rsid w:val="002256AC"/>
    <w:rsid w:val="002256D9"/>
    <w:rsid w:val="00225B1E"/>
    <w:rsid w:val="00225D28"/>
    <w:rsid w:val="0022624A"/>
    <w:rsid w:val="00226577"/>
    <w:rsid w:val="0022687C"/>
    <w:rsid w:val="0022693A"/>
    <w:rsid w:val="00226A48"/>
    <w:rsid w:val="00226B16"/>
    <w:rsid w:val="0022700C"/>
    <w:rsid w:val="0022725F"/>
    <w:rsid w:val="0022759D"/>
    <w:rsid w:val="00227781"/>
    <w:rsid w:val="00227B4A"/>
    <w:rsid w:val="00227BC7"/>
    <w:rsid w:val="00230131"/>
    <w:rsid w:val="0023049B"/>
    <w:rsid w:val="0023062F"/>
    <w:rsid w:val="002306F8"/>
    <w:rsid w:val="002307A3"/>
    <w:rsid w:val="00230AA4"/>
    <w:rsid w:val="00231108"/>
    <w:rsid w:val="002312F4"/>
    <w:rsid w:val="002313A2"/>
    <w:rsid w:val="00231506"/>
    <w:rsid w:val="00231580"/>
    <w:rsid w:val="00231735"/>
    <w:rsid w:val="00231A69"/>
    <w:rsid w:val="00231FC7"/>
    <w:rsid w:val="00232033"/>
    <w:rsid w:val="002326F4"/>
    <w:rsid w:val="00232930"/>
    <w:rsid w:val="002329AD"/>
    <w:rsid w:val="00232A74"/>
    <w:rsid w:val="00232A95"/>
    <w:rsid w:val="00232C3F"/>
    <w:rsid w:val="00232D9D"/>
    <w:rsid w:val="00232DD9"/>
    <w:rsid w:val="0023308F"/>
    <w:rsid w:val="0023312F"/>
    <w:rsid w:val="00233403"/>
    <w:rsid w:val="0023343D"/>
    <w:rsid w:val="00233440"/>
    <w:rsid w:val="002338D7"/>
    <w:rsid w:val="00233ABB"/>
    <w:rsid w:val="00233B8E"/>
    <w:rsid w:val="00233D0E"/>
    <w:rsid w:val="0023404F"/>
    <w:rsid w:val="00234133"/>
    <w:rsid w:val="00234290"/>
    <w:rsid w:val="002345D1"/>
    <w:rsid w:val="00234971"/>
    <w:rsid w:val="00234E13"/>
    <w:rsid w:val="00234F7B"/>
    <w:rsid w:val="00235053"/>
    <w:rsid w:val="002351CB"/>
    <w:rsid w:val="002353B1"/>
    <w:rsid w:val="0023570D"/>
    <w:rsid w:val="0023577D"/>
    <w:rsid w:val="00235CC4"/>
    <w:rsid w:val="00235EDC"/>
    <w:rsid w:val="0023612E"/>
    <w:rsid w:val="00236299"/>
    <w:rsid w:val="00236400"/>
    <w:rsid w:val="0023642C"/>
    <w:rsid w:val="00236450"/>
    <w:rsid w:val="00236480"/>
    <w:rsid w:val="00236697"/>
    <w:rsid w:val="00236D74"/>
    <w:rsid w:val="002371D2"/>
    <w:rsid w:val="00237653"/>
    <w:rsid w:val="0023765A"/>
    <w:rsid w:val="0023772D"/>
    <w:rsid w:val="002378E1"/>
    <w:rsid w:val="00237921"/>
    <w:rsid w:val="002379A3"/>
    <w:rsid w:val="00237CBF"/>
    <w:rsid w:val="00237F56"/>
    <w:rsid w:val="00237FA0"/>
    <w:rsid w:val="00240342"/>
    <w:rsid w:val="002405D7"/>
    <w:rsid w:val="002408E2"/>
    <w:rsid w:val="002409F8"/>
    <w:rsid w:val="00240AB2"/>
    <w:rsid w:val="00240C49"/>
    <w:rsid w:val="00240E80"/>
    <w:rsid w:val="0024102B"/>
    <w:rsid w:val="00241158"/>
    <w:rsid w:val="00241311"/>
    <w:rsid w:val="00241710"/>
    <w:rsid w:val="002418E8"/>
    <w:rsid w:val="00241A03"/>
    <w:rsid w:val="00241AD6"/>
    <w:rsid w:val="00241B5C"/>
    <w:rsid w:val="00241FDE"/>
    <w:rsid w:val="00242768"/>
    <w:rsid w:val="00242809"/>
    <w:rsid w:val="00242822"/>
    <w:rsid w:val="002429B3"/>
    <w:rsid w:val="00242A4F"/>
    <w:rsid w:val="00242E22"/>
    <w:rsid w:val="002430BB"/>
    <w:rsid w:val="0024336B"/>
    <w:rsid w:val="002433E6"/>
    <w:rsid w:val="002435FC"/>
    <w:rsid w:val="00243BB7"/>
    <w:rsid w:val="00243CBB"/>
    <w:rsid w:val="00244194"/>
    <w:rsid w:val="0024424F"/>
    <w:rsid w:val="002443D7"/>
    <w:rsid w:val="00244A3B"/>
    <w:rsid w:val="00244CF6"/>
    <w:rsid w:val="00244D28"/>
    <w:rsid w:val="002452C5"/>
    <w:rsid w:val="00245689"/>
    <w:rsid w:val="002456F9"/>
    <w:rsid w:val="00245720"/>
    <w:rsid w:val="002458C4"/>
    <w:rsid w:val="00245945"/>
    <w:rsid w:val="00245A63"/>
    <w:rsid w:val="00245A6F"/>
    <w:rsid w:val="00245E5A"/>
    <w:rsid w:val="00245E60"/>
    <w:rsid w:val="00245FD5"/>
    <w:rsid w:val="00246172"/>
    <w:rsid w:val="0024631A"/>
    <w:rsid w:val="0024679D"/>
    <w:rsid w:val="00246BF6"/>
    <w:rsid w:val="00246C4B"/>
    <w:rsid w:val="00246C6B"/>
    <w:rsid w:val="00246DC5"/>
    <w:rsid w:val="002470E9"/>
    <w:rsid w:val="0024723E"/>
    <w:rsid w:val="002472AB"/>
    <w:rsid w:val="00247362"/>
    <w:rsid w:val="002477DF"/>
    <w:rsid w:val="002478BA"/>
    <w:rsid w:val="00247B24"/>
    <w:rsid w:val="00247BB9"/>
    <w:rsid w:val="0025002B"/>
    <w:rsid w:val="002502C2"/>
    <w:rsid w:val="00250592"/>
    <w:rsid w:val="00250695"/>
    <w:rsid w:val="00250699"/>
    <w:rsid w:val="00250983"/>
    <w:rsid w:val="00250CBA"/>
    <w:rsid w:val="00250D13"/>
    <w:rsid w:val="00250DAC"/>
    <w:rsid w:val="0025162F"/>
    <w:rsid w:val="002519F8"/>
    <w:rsid w:val="00251AD6"/>
    <w:rsid w:val="00251B66"/>
    <w:rsid w:val="00251CBB"/>
    <w:rsid w:val="00251CCD"/>
    <w:rsid w:val="00251CE8"/>
    <w:rsid w:val="00251F8B"/>
    <w:rsid w:val="0025242E"/>
    <w:rsid w:val="002529C7"/>
    <w:rsid w:val="00252BAC"/>
    <w:rsid w:val="00252C17"/>
    <w:rsid w:val="00252CD6"/>
    <w:rsid w:val="0025307F"/>
    <w:rsid w:val="00253999"/>
    <w:rsid w:val="00253B06"/>
    <w:rsid w:val="00253CB9"/>
    <w:rsid w:val="00253DEA"/>
    <w:rsid w:val="00254195"/>
    <w:rsid w:val="002543A9"/>
    <w:rsid w:val="0025442B"/>
    <w:rsid w:val="002545F7"/>
    <w:rsid w:val="00254704"/>
    <w:rsid w:val="00254A12"/>
    <w:rsid w:val="00254DA6"/>
    <w:rsid w:val="002551BD"/>
    <w:rsid w:val="002557D9"/>
    <w:rsid w:val="0025648A"/>
    <w:rsid w:val="00256490"/>
    <w:rsid w:val="0025656F"/>
    <w:rsid w:val="002568AC"/>
    <w:rsid w:val="002568D0"/>
    <w:rsid w:val="00256CF9"/>
    <w:rsid w:val="00257D53"/>
    <w:rsid w:val="00257DCD"/>
    <w:rsid w:val="002608C9"/>
    <w:rsid w:val="00260AEE"/>
    <w:rsid w:val="00260D2A"/>
    <w:rsid w:val="00261240"/>
    <w:rsid w:val="00261559"/>
    <w:rsid w:val="0026156C"/>
    <w:rsid w:val="00261573"/>
    <w:rsid w:val="002619CE"/>
    <w:rsid w:val="00261AAF"/>
    <w:rsid w:val="00261E88"/>
    <w:rsid w:val="002621A6"/>
    <w:rsid w:val="00262235"/>
    <w:rsid w:val="00262319"/>
    <w:rsid w:val="0026243A"/>
    <w:rsid w:val="00262661"/>
    <w:rsid w:val="0026288E"/>
    <w:rsid w:val="00262D9D"/>
    <w:rsid w:val="00262F29"/>
    <w:rsid w:val="002630CB"/>
    <w:rsid w:val="002632DF"/>
    <w:rsid w:val="00263858"/>
    <w:rsid w:val="00263946"/>
    <w:rsid w:val="00263E51"/>
    <w:rsid w:val="00263E58"/>
    <w:rsid w:val="00263F4F"/>
    <w:rsid w:val="00263F6F"/>
    <w:rsid w:val="002640BA"/>
    <w:rsid w:val="00264292"/>
    <w:rsid w:val="00264918"/>
    <w:rsid w:val="0026499F"/>
    <w:rsid w:val="00264CF2"/>
    <w:rsid w:val="00264ED3"/>
    <w:rsid w:val="00264FB5"/>
    <w:rsid w:val="002650F0"/>
    <w:rsid w:val="00265168"/>
    <w:rsid w:val="002655F0"/>
    <w:rsid w:val="00265D61"/>
    <w:rsid w:val="002660EB"/>
    <w:rsid w:val="002667A8"/>
    <w:rsid w:val="00266B2B"/>
    <w:rsid w:val="00266D70"/>
    <w:rsid w:val="00267206"/>
    <w:rsid w:val="00267587"/>
    <w:rsid w:val="002675C8"/>
    <w:rsid w:val="00267760"/>
    <w:rsid w:val="002677B5"/>
    <w:rsid w:val="00267AEB"/>
    <w:rsid w:val="00267CE1"/>
    <w:rsid w:val="002700CE"/>
    <w:rsid w:val="002701FC"/>
    <w:rsid w:val="002702DB"/>
    <w:rsid w:val="002705AC"/>
    <w:rsid w:val="00270892"/>
    <w:rsid w:val="002708FF"/>
    <w:rsid w:val="00270C8C"/>
    <w:rsid w:val="00271003"/>
    <w:rsid w:val="00271381"/>
    <w:rsid w:val="002713B3"/>
    <w:rsid w:val="00271589"/>
    <w:rsid w:val="00271712"/>
    <w:rsid w:val="00271DA0"/>
    <w:rsid w:val="002723A4"/>
    <w:rsid w:val="00272C35"/>
    <w:rsid w:val="00272C92"/>
    <w:rsid w:val="00272D4B"/>
    <w:rsid w:val="00272E0C"/>
    <w:rsid w:val="00272F8E"/>
    <w:rsid w:val="00273067"/>
    <w:rsid w:val="00273177"/>
    <w:rsid w:val="00273209"/>
    <w:rsid w:val="00273219"/>
    <w:rsid w:val="002735D3"/>
    <w:rsid w:val="00273729"/>
    <w:rsid w:val="002738C4"/>
    <w:rsid w:val="0027393A"/>
    <w:rsid w:val="00273A8D"/>
    <w:rsid w:val="00273BB6"/>
    <w:rsid w:val="00273BCE"/>
    <w:rsid w:val="00273C7A"/>
    <w:rsid w:val="00273E34"/>
    <w:rsid w:val="00273FB2"/>
    <w:rsid w:val="00273FB8"/>
    <w:rsid w:val="00274336"/>
    <w:rsid w:val="0027455B"/>
    <w:rsid w:val="00274A6A"/>
    <w:rsid w:val="00274C58"/>
    <w:rsid w:val="00274E16"/>
    <w:rsid w:val="00274EE8"/>
    <w:rsid w:val="00275074"/>
    <w:rsid w:val="002755BF"/>
    <w:rsid w:val="002756C3"/>
    <w:rsid w:val="002756E7"/>
    <w:rsid w:val="0027587D"/>
    <w:rsid w:val="00275B1C"/>
    <w:rsid w:val="002763E9"/>
    <w:rsid w:val="00276736"/>
    <w:rsid w:val="00276A18"/>
    <w:rsid w:val="00276DB2"/>
    <w:rsid w:val="00276E10"/>
    <w:rsid w:val="00276F4E"/>
    <w:rsid w:val="00276FB4"/>
    <w:rsid w:val="00277579"/>
    <w:rsid w:val="0027773D"/>
    <w:rsid w:val="00277772"/>
    <w:rsid w:val="002778BD"/>
    <w:rsid w:val="002779D5"/>
    <w:rsid w:val="00277A50"/>
    <w:rsid w:val="00277B08"/>
    <w:rsid w:val="00277B20"/>
    <w:rsid w:val="00277EC4"/>
    <w:rsid w:val="00277EEE"/>
    <w:rsid w:val="00280087"/>
    <w:rsid w:val="00280310"/>
    <w:rsid w:val="002808C8"/>
    <w:rsid w:val="002809F3"/>
    <w:rsid w:val="00280FDF"/>
    <w:rsid w:val="002810E1"/>
    <w:rsid w:val="00281134"/>
    <w:rsid w:val="00281208"/>
    <w:rsid w:val="00281539"/>
    <w:rsid w:val="0028157C"/>
    <w:rsid w:val="002815FA"/>
    <w:rsid w:val="00281C13"/>
    <w:rsid w:val="00281F0E"/>
    <w:rsid w:val="002824C2"/>
    <w:rsid w:val="002825F2"/>
    <w:rsid w:val="002828E2"/>
    <w:rsid w:val="002828E5"/>
    <w:rsid w:val="00282DD0"/>
    <w:rsid w:val="00282E01"/>
    <w:rsid w:val="00283213"/>
    <w:rsid w:val="00283519"/>
    <w:rsid w:val="00283600"/>
    <w:rsid w:val="002839BC"/>
    <w:rsid w:val="00283B03"/>
    <w:rsid w:val="00283B51"/>
    <w:rsid w:val="00283CBB"/>
    <w:rsid w:val="00283D9D"/>
    <w:rsid w:val="00284303"/>
    <w:rsid w:val="00284A06"/>
    <w:rsid w:val="00284E32"/>
    <w:rsid w:val="00284E44"/>
    <w:rsid w:val="00284E95"/>
    <w:rsid w:val="00285007"/>
    <w:rsid w:val="002851EB"/>
    <w:rsid w:val="00285327"/>
    <w:rsid w:val="00285510"/>
    <w:rsid w:val="0028555D"/>
    <w:rsid w:val="00285BD1"/>
    <w:rsid w:val="00285BD2"/>
    <w:rsid w:val="00285DE2"/>
    <w:rsid w:val="00285E36"/>
    <w:rsid w:val="00286083"/>
    <w:rsid w:val="0028616D"/>
    <w:rsid w:val="00286413"/>
    <w:rsid w:val="00286684"/>
    <w:rsid w:val="00286897"/>
    <w:rsid w:val="00286965"/>
    <w:rsid w:val="00286AEF"/>
    <w:rsid w:val="00286C74"/>
    <w:rsid w:val="00286D69"/>
    <w:rsid w:val="00286EED"/>
    <w:rsid w:val="0028709C"/>
    <w:rsid w:val="0028766B"/>
    <w:rsid w:val="00287758"/>
    <w:rsid w:val="00287BC3"/>
    <w:rsid w:val="00290013"/>
    <w:rsid w:val="00290137"/>
    <w:rsid w:val="00290279"/>
    <w:rsid w:val="002904D8"/>
    <w:rsid w:val="002908C5"/>
    <w:rsid w:val="002908DF"/>
    <w:rsid w:val="00290D24"/>
    <w:rsid w:val="00290DD2"/>
    <w:rsid w:val="00291066"/>
    <w:rsid w:val="0029136E"/>
    <w:rsid w:val="002914FD"/>
    <w:rsid w:val="0029186A"/>
    <w:rsid w:val="002919CE"/>
    <w:rsid w:val="00291A25"/>
    <w:rsid w:val="00291DF1"/>
    <w:rsid w:val="00292013"/>
    <w:rsid w:val="00292120"/>
    <w:rsid w:val="00292399"/>
    <w:rsid w:val="002925A3"/>
    <w:rsid w:val="002928E6"/>
    <w:rsid w:val="00292D09"/>
    <w:rsid w:val="002934DA"/>
    <w:rsid w:val="0029382F"/>
    <w:rsid w:val="002938AD"/>
    <w:rsid w:val="00293A1E"/>
    <w:rsid w:val="00293ACA"/>
    <w:rsid w:val="00293CF7"/>
    <w:rsid w:val="00293DB9"/>
    <w:rsid w:val="00294445"/>
    <w:rsid w:val="00294888"/>
    <w:rsid w:val="00294B4D"/>
    <w:rsid w:val="00294CD0"/>
    <w:rsid w:val="00294D39"/>
    <w:rsid w:val="00294DA8"/>
    <w:rsid w:val="00295078"/>
    <w:rsid w:val="0029537E"/>
    <w:rsid w:val="00295413"/>
    <w:rsid w:val="0029573A"/>
    <w:rsid w:val="002957CE"/>
    <w:rsid w:val="0029591A"/>
    <w:rsid w:val="00295B29"/>
    <w:rsid w:val="00295B4B"/>
    <w:rsid w:val="00295EA2"/>
    <w:rsid w:val="00296027"/>
    <w:rsid w:val="002960C2"/>
    <w:rsid w:val="002960D5"/>
    <w:rsid w:val="002960E0"/>
    <w:rsid w:val="00296121"/>
    <w:rsid w:val="00296324"/>
    <w:rsid w:val="00296835"/>
    <w:rsid w:val="0029696A"/>
    <w:rsid w:val="002972A1"/>
    <w:rsid w:val="002973D8"/>
    <w:rsid w:val="0029746E"/>
    <w:rsid w:val="002974B6"/>
    <w:rsid w:val="002974C6"/>
    <w:rsid w:val="00297726"/>
    <w:rsid w:val="00297926"/>
    <w:rsid w:val="00297C11"/>
    <w:rsid w:val="00297C26"/>
    <w:rsid w:val="00297D72"/>
    <w:rsid w:val="002A0151"/>
    <w:rsid w:val="002A02C9"/>
    <w:rsid w:val="002A04A2"/>
    <w:rsid w:val="002A0DEC"/>
    <w:rsid w:val="002A0FF7"/>
    <w:rsid w:val="002A1062"/>
    <w:rsid w:val="002A1673"/>
    <w:rsid w:val="002A18D2"/>
    <w:rsid w:val="002A1A0D"/>
    <w:rsid w:val="002A1E67"/>
    <w:rsid w:val="002A1E88"/>
    <w:rsid w:val="002A2012"/>
    <w:rsid w:val="002A2413"/>
    <w:rsid w:val="002A2963"/>
    <w:rsid w:val="002A29CA"/>
    <w:rsid w:val="002A2F01"/>
    <w:rsid w:val="002A2F5E"/>
    <w:rsid w:val="002A348E"/>
    <w:rsid w:val="002A352A"/>
    <w:rsid w:val="002A3AF5"/>
    <w:rsid w:val="002A4144"/>
    <w:rsid w:val="002A443F"/>
    <w:rsid w:val="002A534E"/>
    <w:rsid w:val="002A554A"/>
    <w:rsid w:val="002A55E5"/>
    <w:rsid w:val="002A607D"/>
    <w:rsid w:val="002A6311"/>
    <w:rsid w:val="002A6316"/>
    <w:rsid w:val="002A6674"/>
    <w:rsid w:val="002A6CD9"/>
    <w:rsid w:val="002A7234"/>
    <w:rsid w:val="002A731C"/>
    <w:rsid w:val="002A759F"/>
    <w:rsid w:val="002B0690"/>
    <w:rsid w:val="002B132E"/>
    <w:rsid w:val="002B1499"/>
    <w:rsid w:val="002B14E7"/>
    <w:rsid w:val="002B1511"/>
    <w:rsid w:val="002B1538"/>
    <w:rsid w:val="002B1731"/>
    <w:rsid w:val="002B1B07"/>
    <w:rsid w:val="002B2333"/>
    <w:rsid w:val="002B240C"/>
    <w:rsid w:val="002B2766"/>
    <w:rsid w:val="002B2813"/>
    <w:rsid w:val="002B2D29"/>
    <w:rsid w:val="002B2EA2"/>
    <w:rsid w:val="002B2EF0"/>
    <w:rsid w:val="002B35D7"/>
    <w:rsid w:val="002B37FF"/>
    <w:rsid w:val="002B3AE2"/>
    <w:rsid w:val="002B3B31"/>
    <w:rsid w:val="002B3BBD"/>
    <w:rsid w:val="002B3BD0"/>
    <w:rsid w:val="002B3DF0"/>
    <w:rsid w:val="002B45B3"/>
    <w:rsid w:val="002B4C48"/>
    <w:rsid w:val="002B4E59"/>
    <w:rsid w:val="002B51BA"/>
    <w:rsid w:val="002B52F3"/>
    <w:rsid w:val="002B53C5"/>
    <w:rsid w:val="002B54A8"/>
    <w:rsid w:val="002B55BD"/>
    <w:rsid w:val="002B561B"/>
    <w:rsid w:val="002B5AA1"/>
    <w:rsid w:val="002B6179"/>
    <w:rsid w:val="002B628F"/>
    <w:rsid w:val="002B637C"/>
    <w:rsid w:val="002B673A"/>
    <w:rsid w:val="002B6A7F"/>
    <w:rsid w:val="002B6B00"/>
    <w:rsid w:val="002B6B58"/>
    <w:rsid w:val="002B6D62"/>
    <w:rsid w:val="002B6D85"/>
    <w:rsid w:val="002B6EED"/>
    <w:rsid w:val="002B6EFE"/>
    <w:rsid w:val="002B7074"/>
    <w:rsid w:val="002B71F8"/>
    <w:rsid w:val="002B7818"/>
    <w:rsid w:val="002C02A4"/>
    <w:rsid w:val="002C0801"/>
    <w:rsid w:val="002C0986"/>
    <w:rsid w:val="002C0994"/>
    <w:rsid w:val="002C09C7"/>
    <w:rsid w:val="002C0C4B"/>
    <w:rsid w:val="002C0D0D"/>
    <w:rsid w:val="002C0DA9"/>
    <w:rsid w:val="002C0DFF"/>
    <w:rsid w:val="002C127D"/>
    <w:rsid w:val="002C16A7"/>
    <w:rsid w:val="002C1721"/>
    <w:rsid w:val="002C191E"/>
    <w:rsid w:val="002C1B7B"/>
    <w:rsid w:val="002C1BFD"/>
    <w:rsid w:val="002C1C2A"/>
    <w:rsid w:val="002C1EEA"/>
    <w:rsid w:val="002C20E8"/>
    <w:rsid w:val="002C2699"/>
    <w:rsid w:val="002C2B42"/>
    <w:rsid w:val="002C2C75"/>
    <w:rsid w:val="002C2CE1"/>
    <w:rsid w:val="002C2DC3"/>
    <w:rsid w:val="002C31B7"/>
    <w:rsid w:val="002C359A"/>
    <w:rsid w:val="002C3658"/>
    <w:rsid w:val="002C38E4"/>
    <w:rsid w:val="002C3AD5"/>
    <w:rsid w:val="002C3CF7"/>
    <w:rsid w:val="002C4041"/>
    <w:rsid w:val="002C42BF"/>
    <w:rsid w:val="002C4346"/>
    <w:rsid w:val="002C4433"/>
    <w:rsid w:val="002C47AD"/>
    <w:rsid w:val="002C49F2"/>
    <w:rsid w:val="002C4E28"/>
    <w:rsid w:val="002C4E8E"/>
    <w:rsid w:val="002C4EE2"/>
    <w:rsid w:val="002C50BD"/>
    <w:rsid w:val="002C51CC"/>
    <w:rsid w:val="002C52FB"/>
    <w:rsid w:val="002C5510"/>
    <w:rsid w:val="002C56B4"/>
    <w:rsid w:val="002C5963"/>
    <w:rsid w:val="002C59EB"/>
    <w:rsid w:val="002C5EB1"/>
    <w:rsid w:val="002C5F49"/>
    <w:rsid w:val="002C5FF1"/>
    <w:rsid w:val="002C6034"/>
    <w:rsid w:val="002C61B4"/>
    <w:rsid w:val="002C61E3"/>
    <w:rsid w:val="002C621B"/>
    <w:rsid w:val="002C62DC"/>
    <w:rsid w:val="002C635B"/>
    <w:rsid w:val="002C6454"/>
    <w:rsid w:val="002C66E5"/>
    <w:rsid w:val="002C6ED8"/>
    <w:rsid w:val="002C6F48"/>
    <w:rsid w:val="002C7047"/>
    <w:rsid w:val="002C720B"/>
    <w:rsid w:val="002C7276"/>
    <w:rsid w:val="002C747F"/>
    <w:rsid w:val="002C74F5"/>
    <w:rsid w:val="002C76CA"/>
    <w:rsid w:val="002C770F"/>
    <w:rsid w:val="002C7CFF"/>
    <w:rsid w:val="002C7D49"/>
    <w:rsid w:val="002C7EC0"/>
    <w:rsid w:val="002D04AA"/>
    <w:rsid w:val="002D06B5"/>
    <w:rsid w:val="002D06CB"/>
    <w:rsid w:val="002D071D"/>
    <w:rsid w:val="002D0BC6"/>
    <w:rsid w:val="002D0CDA"/>
    <w:rsid w:val="002D12DB"/>
    <w:rsid w:val="002D135D"/>
    <w:rsid w:val="002D16F3"/>
    <w:rsid w:val="002D17C5"/>
    <w:rsid w:val="002D1C40"/>
    <w:rsid w:val="002D1D40"/>
    <w:rsid w:val="002D1DA3"/>
    <w:rsid w:val="002D240B"/>
    <w:rsid w:val="002D248E"/>
    <w:rsid w:val="002D291E"/>
    <w:rsid w:val="002D2E48"/>
    <w:rsid w:val="002D2F4F"/>
    <w:rsid w:val="002D3001"/>
    <w:rsid w:val="002D3207"/>
    <w:rsid w:val="002D365F"/>
    <w:rsid w:val="002D38E4"/>
    <w:rsid w:val="002D3A0C"/>
    <w:rsid w:val="002D3A34"/>
    <w:rsid w:val="002D3A79"/>
    <w:rsid w:val="002D42E4"/>
    <w:rsid w:val="002D442F"/>
    <w:rsid w:val="002D47AD"/>
    <w:rsid w:val="002D4CC1"/>
    <w:rsid w:val="002D502D"/>
    <w:rsid w:val="002D51DF"/>
    <w:rsid w:val="002D5631"/>
    <w:rsid w:val="002D58B4"/>
    <w:rsid w:val="002D5DB9"/>
    <w:rsid w:val="002D5E1A"/>
    <w:rsid w:val="002D5E6C"/>
    <w:rsid w:val="002D6892"/>
    <w:rsid w:val="002D68C2"/>
    <w:rsid w:val="002D69DC"/>
    <w:rsid w:val="002D6BE7"/>
    <w:rsid w:val="002D7143"/>
    <w:rsid w:val="002D71EF"/>
    <w:rsid w:val="002D7443"/>
    <w:rsid w:val="002D75C6"/>
    <w:rsid w:val="002D75FD"/>
    <w:rsid w:val="002D7B4A"/>
    <w:rsid w:val="002D7C86"/>
    <w:rsid w:val="002E017A"/>
    <w:rsid w:val="002E023D"/>
    <w:rsid w:val="002E03FC"/>
    <w:rsid w:val="002E0472"/>
    <w:rsid w:val="002E0582"/>
    <w:rsid w:val="002E0606"/>
    <w:rsid w:val="002E0692"/>
    <w:rsid w:val="002E0A71"/>
    <w:rsid w:val="002E0E3F"/>
    <w:rsid w:val="002E1229"/>
    <w:rsid w:val="002E1350"/>
    <w:rsid w:val="002E152D"/>
    <w:rsid w:val="002E1790"/>
    <w:rsid w:val="002E17E9"/>
    <w:rsid w:val="002E1828"/>
    <w:rsid w:val="002E19C8"/>
    <w:rsid w:val="002E1CE0"/>
    <w:rsid w:val="002E1D74"/>
    <w:rsid w:val="002E2621"/>
    <w:rsid w:val="002E2943"/>
    <w:rsid w:val="002E2CF1"/>
    <w:rsid w:val="002E2CFC"/>
    <w:rsid w:val="002E31EF"/>
    <w:rsid w:val="002E3383"/>
    <w:rsid w:val="002E34AF"/>
    <w:rsid w:val="002E35CE"/>
    <w:rsid w:val="002E37FC"/>
    <w:rsid w:val="002E3857"/>
    <w:rsid w:val="002E4047"/>
    <w:rsid w:val="002E41BB"/>
    <w:rsid w:val="002E4621"/>
    <w:rsid w:val="002E47A5"/>
    <w:rsid w:val="002E4894"/>
    <w:rsid w:val="002E4A57"/>
    <w:rsid w:val="002E4AAC"/>
    <w:rsid w:val="002E4AB7"/>
    <w:rsid w:val="002E4BEF"/>
    <w:rsid w:val="002E4EEF"/>
    <w:rsid w:val="002E4F80"/>
    <w:rsid w:val="002E53DE"/>
    <w:rsid w:val="002E563B"/>
    <w:rsid w:val="002E5B49"/>
    <w:rsid w:val="002E5C19"/>
    <w:rsid w:val="002E5C76"/>
    <w:rsid w:val="002E5EBD"/>
    <w:rsid w:val="002E614A"/>
    <w:rsid w:val="002E62D2"/>
    <w:rsid w:val="002E62D9"/>
    <w:rsid w:val="002E6468"/>
    <w:rsid w:val="002E68CB"/>
    <w:rsid w:val="002E706A"/>
    <w:rsid w:val="002E7188"/>
    <w:rsid w:val="002E71EB"/>
    <w:rsid w:val="002E734F"/>
    <w:rsid w:val="002E74AF"/>
    <w:rsid w:val="002E758C"/>
    <w:rsid w:val="002E7B85"/>
    <w:rsid w:val="002E7CA7"/>
    <w:rsid w:val="002E7F2B"/>
    <w:rsid w:val="002E7FBF"/>
    <w:rsid w:val="002F00F1"/>
    <w:rsid w:val="002F064C"/>
    <w:rsid w:val="002F0675"/>
    <w:rsid w:val="002F0740"/>
    <w:rsid w:val="002F0E15"/>
    <w:rsid w:val="002F0EC5"/>
    <w:rsid w:val="002F1038"/>
    <w:rsid w:val="002F1386"/>
    <w:rsid w:val="002F1485"/>
    <w:rsid w:val="002F155A"/>
    <w:rsid w:val="002F185B"/>
    <w:rsid w:val="002F1A6B"/>
    <w:rsid w:val="002F1C0D"/>
    <w:rsid w:val="002F22FF"/>
    <w:rsid w:val="002F233F"/>
    <w:rsid w:val="002F2D7D"/>
    <w:rsid w:val="002F2D8F"/>
    <w:rsid w:val="002F307D"/>
    <w:rsid w:val="002F3270"/>
    <w:rsid w:val="002F3526"/>
    <w:rsid w:val="002F3ADB"/>
    <w:rsid w:val="002F3B14"/>
    <w:rsid w:val="002F3BDE"/>
    <w:rsid w:val="002F4737"/>
    <w:rsid w:val="002F4AC3"/>
    <w:rsid w:val="002F5569"/>
    <w:rsid w:val="002F5834"/>
    <w:rsid w:val="002F58A7"/>
    <w:rsid w:val="002F5BE4"/>
    <w:rsid w:val="002F608D"/>
    <w:rsid w:val="002F6179"/>
    <w:rsid w:val="002F62E8"/>
    <w:rsid w:val="002F63AA"/>
    <w:rsid w:val="002F63AE"/>
    <w:rsid w:val="002F64A4"/>
    <w:rsid w:val="002F695B"/>
    <w:rsid w:val="002F6B1C"/>
    <w:rsid w:val="002F6B86"/>
    <w:rsid w:val="002F6BDF"/>
    <w:rsid w:val="002F6EDC"/>
    <w:rsid w:val="002F6F74"/>
    <w:rsid w:val="002F7220"/>
    <w:rsid w:val="002F726A"/>
    <w:rsid w:val="002F72DA"/>
    <w:rsid w:val="002F76B1"/>
    <w:rsid w:val="002F7946"/>
    <w:rsid w:val="002F7A66"/>
    <w:rsid w:val="002F7BDF"/>
    <w:rsid w:val="002F7D66"/>
    <w:rsid w:val="002F7DA9"/>
    <w:rsid w:val="002F7DBE"/>
    <w:rsid w:val="003001D4"/>
    <w:rsid w:val="00300621"/>
    <w:rsid w:val="0030073C"/>
    <w:rsid w:val="003007A0"/>
    <w:rsid w:val="00300872"/>
    <w:rsid w:val="0030090B"/>
    <w:rsid w:val="00300BAE"/>
    <w:rsid w:val="00300C58"/>
    <w:rsid w:val="00300F46"/>
    <w:rsid w:val="00300F4A"/>
    <w:rsid w:val="00301D64"/>
    <w:rsid w:val="0030207C"/>
    <w:rsid w:val="00302AE8"/>
    <w:rsid w:val="00302BB1"/>
    <w:rsid w:val="003030F0"/>
    <w:rsid w:val="0030404B"/>
    <w:rsid w:val="00304210"/>
    <w:rsid w:val="003044A5"/>
    <w:rsid w:val="003045FB"/>
    <w:rsid w:val="0030463C"/>
    <w:rsid w:val="00304863"/>
    <w:rsid w:val="003048D7"/>
    <w:rsid w:val="00304913"/>
    <w:rsid w:val="00304A1B"/>
    <w:rsid w:val="00304AD2"/>
    <w:rsid w:val="00304EAA"/>
    <w:rsid w:val="00305297"/>
    <w:rsid w:val="003052AF"/>
    <w:rsid w:val="003053C4"/>
    <w:rsid w:val="00305608"/>
    <w:rsid w:val="003057BB"/>
    <w:rsid w:val="003058FB"/>
    <w:rsid w:val="00305B29"/>
    <w:rsid w:val="00305FE6"/>
    <w:rsid w:val="0030611C"/>
    <w:rsid w:val="003061EC"/>
    <w:rsid w:val="003062E6"/>
    <w:rsid w:val="003067B5"/>
    <w:rsid w:val="003068B6"/>
    <w:rsid w:val="00306AF6"/>
    <w:rsid w:val="00306B01"/>
    <w:rsid w:val="0030702B"/>
    <w:rsid w:val="003071F6"/>
    <w:rsid w:val="00307E38"/>
    <w:rsid w:val="00307F14"/>
    <w:rsid w:val="00307FE0"/>
    <w:rsid w:val="00310167"/>
    <w:rsid w:val="003101A4"/>
    <w:rsid w:val="0031033B"/>
    <w:rsid w:val="0031059E"/>
    <w:rsid w:val="00310664"/>
    <w:rsid w:val="003107EB"/>
    <w:rsid w:val="00310D47"/>
    <w:rsid w:val="00310E66"/>
    <w:rsid w:val="00310EC1"/>
    <w:rsid w:val="0031119A"/>
    <w:rsid w:val="00311395"/>
    <w:rsid w:val="00311C08"/>
    <w:rsid w:val="00311D22"/>
    <w:rsid w:val="003120E6"/>
    <w:rsid w:val="003125E0"/>
    <w:rsid w:val="003128A6"/>
    <w:rsid w:val="00312E98"/>
    <w:rsid w:val="00312EA4"/>
    <w:rsid w:val="00312ECE"/>
    <w:rsid w:val="00312F94"/>
    <w:rsid w:val="003130E6"/>
    <w:rsid w:val="00313887"/>
    <w:rsid w:val="0031393C"/>
    <w:rsid w:val="0031393E"/>
    <w:rsid w:val="00313CB0"/>
    <w:rsid w:val="00313F1A"/>
    <w:rsid w:val="00313F96"/>
    <w:rsid w:val="0031414E"/>
    <w:rsid w:val="003141B8"/>
    <w:rsid w:val="0031430F"/>
    <w:rsid w:val="0031461C"/>
    <w:rsid w:val="00314B0A"/>
    <w:rsid w:val="00314D4C"/>
    <w:rsid w:val="00314EC5"/>
    <w:rsid w:val="003150CE"/>
    <w:rsid w:val="003154CC"/>
    <w:rsid w:val="00315AAB"/>
    <w:rsid w:val="00315AB3"/>
    <w:rsid w:val="00315EA2"/>
    <w:rsid w:val="003160B2"/>
    <w:rsid w:val="0031648C"/>
    <w:rsid w:val="0031654A"/>
    <w:rsid w:val="00316767"/>
    <w:rsid w:val="00316A69"/>
    <w:rsid w:val="00316E68"/>
    <w:rsid w:val="00316F65"/>
    <w:rsid w:val="0031733F"/>
    <w:rsid w:val="003175AE"/>
    <w:rsid w:val="003175BC"/>
    <w:rsid w:val="003175E1"/>
    <w:rsid w:val="003177DB"/>
    <w:rsid w:val="00317A9B"/>
    <w:rsid w:val="003201E9"/>
    <w:rsid w:val="00320299"/>
    <w:rsid w:val="003204B7"/>
    <w:rsid w:val="00320981"/>
    <w:rsid w:val="00320FB7"/>
    <w:rsid w:val="00321154"/>
    <w:rsid w:val="003211B0"/>
    <w:rsid w:val="0032142E"/>
    <w:rsid w:val="00321851"/>
    <w:rsid w:val="003219BD"/>
    <w:rsid w:val="00321AA2"/>
    <w:rsid w:val="00321BBC"/>
    <w:rsid w:val="00321EDA"/>
    <w:rsid w:val="003220E1"/>
    <w:rsid w:val="0032220A"/>
    <w:rsid w:val="003223FF"/>
    <w:rsid w:val="003224AA"/>
    <w:rsid w:val="003224E7"/>
    <w:rsid w:val="0032266F"/>
    <w:rsid w:val="003228BB"/>
    <w:rsid w:val="00322FD3"/>
    <w:rsid w:val="003232A8"/>
    <w:rsid w:val="00323562"/>
    <w:rsid w:val="00323732"/>
    <w:rsid w:val="00323AB9"/>
    <w:rsid w:val="003241B6"/>
    <w:rsid w:val="0032437A"/>
    <w:rsid w:val="00324386"/>
    <w:rsid w:val="00324974"/>
    <w:rsid w:val="00324ABC"/>
    <w:rsid w:val="00324FB3"/>
    <w:rsid w:val="00324FCB"/>
    <w:rsid w:val="0032503B"/>
    <w:rsid w:val="0032503C"/>
    <w:rsid w:val="003257FE"/>
    <w:rsid w:val="00325B0D"/>
    <w:rsid w:val="00325D3E"/>
    <w:rsid w:val="00325D7A"/>
    <w:rsid w:val="00326145"/>
    <w:rsid w:val="00326321"/>
    <w:rsid w:val="003263B0"/>
    <w:rsid w:val="003264AD"/>
    <w:rsid w:val="00326669"/>
    <w:rsid w:val="0032670E"/>
    <w:rsid w:val="00326E90"/>
    <w:rsid w:val="00326F7D"/>
    <w:rsid w:val="003270E2"/>
    <w:rsid w:val="00327163"/>
    <w:rsid w:val="00327305"/>
    <w:rsid w:val="003274D5"/>
    <w:rsid w:val="00327531"/>
    <w:rsid w:val="0032757C"/>
    <w:rsid w:val="0032780E"/>
    <w:rsid w:val="00327AF6"/>
    <w:rsid w:val="00330187"/>
    <w:rsid w:val="003302DD"/>
    <w:rsid w:val="003307EB"/>
    <w:rsid w:val="003309A7"/>
    <w:rsid w:val="00330AA8"/>
    <w:rsid w:val="00330B98"/>
    <w:rsid w:val="003314CC"/>
    <w:rsid w:val="00331700"/>
    <w:rsid w:val="00331AAB"/>
    <w:rsid w:val="00331C77"/>
    <w:rsid w:val="00331D19"/>
    <w:rsid w:val="00331DB6"/>
    <w:rsid w:val="00331ED5"/>
    <w:rsid w:val="00331F8E"/>
    <w:rsid w:val="00331F96"/>
    <w:rsid w:val="003323E7"/>
    <w:rsid w:val="00332429"/>
    <w:rsid w:val="00332430"/>
    <w:rsid w:val="00332539"/>
    <w:rsid w:val="003325FE"/>
    <w:rsid w:val="0033287C"/>
    <w:rsid w:val="00332A63"/>
    <w:rsid w:val="00332B55"/>
    <w:rsid w:val="00332D71"/>
    <w:rsid w:val="00332E99"/>
    <w:rsid w:val="00332F4A"/>
    <w:rsid w:val="00332F72"/>
    <w:rsid w:val="003331EB"/>
    <w:rsid w:val="00333255"/>
    <w:rsid w:val="00333261"/>
    <w:rsid w:val="003333FD"/>
    <w:rsid w:val="003336B9"/>
    <w:rsid w:val="0033387B"/>
    <w:rsid w:val="00333989"/>
    <w:rsid w:val="003343BA"/>
    <w:rsid w:val="00334418"/>
    <w:rsid w:val="0033468E"/>
    <w:rsid w:val="003346E6"/>
    <w:rsid w:val="00334749"/>
    <w:rsid w:val="0033476C"/>
    <w:rsid w:val="003348CF"/>
    <w:rsid w:val="00334C25"/>
    <w:rsid w:val="00335E88"/>
    <w:rsid w:val="00335EA8"/>
    <w:rsid w:val="00335F6B"/>
    <w:rsid w:val="00335FD3"/>
    <w:rsid w:val="003360E4"/>
    <w:rsid w:val="003361C4"/>
    <w:rsid w:val="003362FD"/>
    <w:rsid w:val="003363DD"/>
    <w:rsid w:val="003364D5"/>
    <w:rsid w:val="003371CC"/>
    <w:rsid w:val="00337379"/>
    <w:rsid w:val="00337605"/>
    <w:rsid w:val="00337750"/>
    <w:rsid w:val="00337810"/>
    <w:rsid w:val="003379CC"/>
    <w:rsid w:val="00337A25"/>
    <w:rsid w:val="00337B2D"/>
    <w:rsid w:val="00340361"/>
    <w:rsid w:val="00340578"/>
    <w:rsid w:val="003406DC"/>
    <w:rsid w:val="00340781"/>
    <w:rsid w:val="00340795"/>
    <w:rsid w:val="00340955"/>
    <w:rsid w:val="0034111C"/>
    <w:rsid w:val="00341137"/>
    <w:rsid w:val="003411C1"/>
    <w:rsid w:val="00341244"/>
    <w:rsid w:val="003412AF"/>
    <w:rsid w:val="0034130B"/>
    <w:rsid w:val="00341526"/>
    <w:rsid w:val="00341734"/>
    <w:rsid w:val="00341947"/>
    <w:rsid w:val="00341DCF"/>
    <w:rsid w:val="00341E08"/>
    <w:rsid w:val="00341E4B"/>
    <w:rsid w:val="00341E60"/>
    <w:rsid w:val="0034217F"/>
    <w:rsid w:val="00342440"/>
    <w:rsid w:val="00342AD2"/>
    <w:rsid w:val="00343498"/>
    <w:rsid w:val="003437D6"/>
    <w:rsid w:val="00343954"/>
    <w:rsid w:val="00343ADA"/>
    <w:rsid w:val="00343DA0"/>
    <w:rsid w:val="003440D5"/>
    <w:rsid w:val="003441C6"/>
    <w:rsid w:val="0034453C"/>
    <w:rsid w:val="0034461D"/>
    <w:rsid w:val="00344645"/>
    <w:rsid w:val="0034464D"/>
    <w:rsid w:val="00344669"/>
    <w:rsid w:val="00344803"/>
    <w:rsid w:val="00344819"/>
    <w:rsid w:val="00344B81"/>
    <w:rsid w:val="00344D3E"/>
    <w:rsid w:val="00344DCC"/>
    <w:rsid w:val="00345061"/>
    <w:rsid w:val="0034532E"/>
    <w:rsid w:val="00345405"/>
    <w:rsid w:val="00345501"/>
    <w:rsid w:val="003455C1"/>
    <w:rsid w:val="00345954"/>
    <w:rsid w:val="00345CD3"/>
    <w:rsid w:val="00345DDD"/>
    <w:rsid w:val="00346412"/>
    <w:rsid w:val="00346DF5"/>
    <w:rsid w:val="00346E00"/>
    <w:rsid w:val="00346FED"/>
    <w:rsid w:val="00347153"/>
    <w:rsid w:val="00347F52"/>
    <w:rsid w:val="0035010C"/>
    <w:rsid w:val="003501C9"/>
    <w:rsid w:val="0035036D"/>
    <w:rsid w:val="003506C1"/>
    <w:rsid w:val="00350803"/>
    <w:rsid w:val="00350DCE"/>
    <w:rsid w:val="00350E92"/>
    <w:rsid w:val="00351218"/>
    <w:rsid w:val="003513E9"/>
    <w:rsid w:val="0035147B"/>
    <w:rsid w:val="00351B44"/>
    <w:rsid w:val="00351D79"/>
    <w:rsid w:val="00351E01"/>
    <w:rsid w:val="00351EA0"/>
    <w:rsid w:val="00351ECC"/>
    <w:rsid w:val="00351ECE"/>
    <w:rsid w:val="00351EDD"/>
    <w:rsid w:val="003525C0"/>
    <w:rsid w:val="00352968"/>
    <w:rsid w:val="0035298B"/>
    <w:rsid w:val="00352C83"/>
    <w:rsid w:val="00352D21"/>
    <w:rsid w:val="00352DC5"/>
    <w:rsid w:val="00353272"/>
    <w:rsid w:val="0035339F"/>
    <w:rsid w:val="0035347F"/>
    <w:rsid w:val="003535FD"/>
    <w:rsid w:val="00353854"/>
    <w:rsid w:val="00353988"/>
    <w:rsid w:val="00353AB4"/>
    <w:rsid w:val="00353B79"/>
    <w:rsid w:val="00353C93"/>
    <w:rsid w:val="003540EC"/>
    <w:rsid w:val="0035443D"/>
    <w:rsid w:val="0035458E"/>
    <w:rsid w:val="00354AA2"/>
    <w:rsid w:val="00354C06"/>
    <w:rsid w:val="00354CC1"/>
    <w:rsid w:val="00354FEE"/>
    <w:rsid w:val="003552F4"/>
    <w:rsid w:val="00355912"/>
    <w:rsid w:val="0035594A"/>
    <w:rsid w:val="00355C4A"/>
    <w:rsid w:val="00356275"/>
    <w:rsid w:val="003568B8"/>
    <w:rsid w:val="00356C0B"/>
    <w:rsid w:val="00356C52"/>
    <w:rsid w:val="00356E25"/>
    <w:rsid w:val="003570C9"/>
    <w:rsid w:val="00357910"/>
    <w:rsid w:val="00357923"/>
    <w:rsid w:val="00357B9C"/>
    <w:rsid w:val="00357C34"/>
    <w:rsid w:val="003608C2"/>
    <w:rsid w:val="003608ED"/>
    <w:rsid w:val="00360923"/>
    <w:rsid w:val="00360A27"/>
    <w:rsid w:val="00360D3A"/>
    <w:rsid w:val="00360E8C"/>
    <w:rsid w:val="003611A4"/>
    <w:rsid w:val="00361412"/>
    <w:rsid w:val="00361590"/>
    <w:rsid w:val="003615CA"/>
    <w:rsid w:val="003617F9"/>
    <w:rsid w:val="00361965"/>
    <w:rsid w:val="00361D4F"/>
    <w:rsid w:val="00361E1E"/>
    <w:rsid w:val="003622AC"/>
    <w:rsid w:val="0036230A"/>
    <w:rsid w:val="0036273F"/>
    <w:rsid w:val="003629C9"/>
    <w:rsid w:val="00362C16"/>
    <w:rsid w:val="00362CA6"/>
    <w:rsid w:val="003639AA"/>
    <w:rsid w:val="00363A07"/>
    <w:rsid w:val="00363A66"/>
    <w:rsid w:val="00363B2C"/>
    <w:rsid w:val="00364133"/>
    <w:rsid w:val="003642A6"/>
    <w:rsid w:val="003643AF"/>
    <w:rsid w:val="003644F7"/>
    <w:rsid w:val="00364660"/>
    <w:rsid w:val="00364709"/>
    <w:rsid w:val="00364763"/>
    <w:rsid w:val="003652C0"/>
    <w:rsid w:val="003654E7"/>
    <w:rsid w:val="00365698"/>
    <w:rsid w:val="0036587E"/>
    <w:rsid w:val="00365971"/>
    <w:rsid w:val="00365C3D"/>
    <w:rsid w:val="00365C76"/>
    <w:rsid w:val="00365FC2"/>
    <w:rsid w:val="00366392"/>
    <w:rsid w:val="003669D1"/>
    <w:rsid w:val="00366ABD"/>
    <w:rsid w:val="00366C1B"/>
    <w:rsid w:val="00366EC5"/>
    <w:rsid w:val="00367337"/>
    <w:rsid w:val="00367367"/>
    <w:rsid w:val="00367BA8"/>
    <w:rsid w:val="00367D85"/>
    <w:rsid w:val="00367FD8"/>
    <w:rsid w:val="0037004E"/>
    <w:rsid w:val="00370B63"/>
    <w:rsid w:val="00370C2C"/>
    <w:rsid w:val="00370F54"/>
    <w:rsid w:val="00370FCC"/>
    <w:rsid w:val="003711AF"/>
    <w:rsid w:val="003716F8"/>
    <w:rsid w:val="0037214D"/>
    <w:rsid w:val="003726B9"/>
    <w:rsid w:val="00372870"/>
    <w:rsid w:val="003729DB"/>
    <w:rsid w:val="003729E2"/>
    <w:rsid w:val="00372BD4"/>
    <w:rsid w:val="00372EFD"/>
    <w:rsid w:val="00372F77"/>
    <w:rsid w:val="003734ED"/>
    <w:rsid w:val="003735C6"/>
    <w:rsid w:val="00373ADA"/>
    <w:rsid w:val="00374180"/>
    <w:rsid w:val="003745CE"/>
    <w:rsid w:val="003747E8"/>
    <w:rsid w:val="00374848"/>
    <w:rsid w:val="00374DA3"/>
    <w:rsid w:val="00374DB2"/>
    <w:rsid w:val="0037529C"/>
    <w:rsid w:val="003752D2"/>
    <w:rsid w:val="00375679"/>
    <w:rsid w:val="003757A1"/>
    <w:rsid w:val="00375D09"/>
    <w:rsid w:val="00375DDA"/>
    <w:rsid w:val="003760EF"/>
    <w:rsid w:val="003761AA"/>
    <w:rsid w:val="003762DC"/>
    <w:rsid w:val="00376360"/>
    <w:rsid w:val="00376B37"/>
    <w:rsid w:val="00376BC4"/>
    <w:rsid w:val="0037715D"/>
    <w:rsid w:val="0037720F"/>
    <w:rsid w:val="0037739D"/>
    <w:rsid w:val="0037751C"/>
    <w:rsid w:val="0037761F"/>
    <w:rsid w:val="003776B0"/>
    <w:rsid w:val="00377B7F"/>
    <w:rsid w:val="00377C1C"/>
    <w:rsid w:val="00377D09"/>
    <w:rsid w:val="00377D4E"/>
    <w:rsid w:val="00377D61"/>
    <w:rsid w:val="00377D67"/>
    <w:rsid w:val="00380005"/>
    <w:rsid w:val="00380349"/>
    <w:rsid w:val="00380697"/>
    <w:rsid w:val="003807C0"/>
    <w:rsid w:val="003807CB"/>
    <w:rsid w:val="00380B66"/>
    <w:rsid w:val="00380CE6"/>
    <w:rsid w:val="00380F3F"/>
    <w:rsid w:val="00381091"/>
    <w:rsid w:val="0038158D"/>
    <w:rsid w:val="003817BA"/>
    <w:rsid w:val="00381953"/>
    <w:rsid w:val="00381B9D"/>
    <w:rsid w:val="00381BC2"/>
    <w:rsid w:val="00381C5A"/>
    <w:rsid w:val="00381D0A"/>
    <w:rsid w:val="00381D88"/>
    <w:rsid w:val="003820ED"/>
    <w:rsid w:val="00382232"/>
    <w:rsid w:val="00382444"/>
    <w:rsid w:val="0038259F"/>
    <w:rsid w:val="00382F1A"/>
    <w:rsid w:val="00382F9A"/>
    <w:rsid w:val="00383282"/>
    <w:rsid w:val="00383422"/>
    <w:rsid w:val="00383658"/>
    <w:rsid w:val="00383A2F"/>
    <w:rsid w:val="00383CB3"/>
    <w:rsid w:val="0038409E"/>
    <w:rsid w:val="0038412E"/>
    <w:rsid w:val="0038419F"/>
    <w:rsid w:val="003846E8"/>
    <w:rsid w:val="00385209"/>
    <w:rsid w:val="003854A3"/>
    <w:rsid w:val="003855D7"/>
    <w:rsid w:val="003858CD"/>
    <w:rsid w:val="00385933"/>
    <w:rsid w:val="00385F3D"/>
    <w:rsid w:val="00386053"/>
    <w:rsid w:val="003866AA"/>
    <w:rsid w:val="00386858"/>
    <w:rsid w:val="0038686B"/>
    <w:rsid w:val="003868AC"/>
    <w:rsid w:val="00386DB7"/>
    <w:rsid w:val="00387180"/>
    <w:rsid w:val="00387230"/>
    <w:rsid w:val="003872EA"/>
    <w:rsid w:val="00387459"/>
    <w:rsid w:val="0038771D"/>
    <w:rsid w:val="00387ED8"/>
    <w:rsid w:val="00390255"/>
    <w:rsid w:val="0039034B"/>
    <w:rsid w:val="00390935"/>
    <w:rsid w:val="0039094A"/>
    <w:rsid w:val="00391120"/>
    <w:rsid w:val="00391298"/>
    <w:rsid w:val="0039154F"/>
    <w:rsid w:val="0039181C"/>
    <w:rsid w:val="00391E91"/>
    <w:rsid w:val="00391ECA"/>
    <w:rsid w:val="003921A1"/>
    <w:rsid w:val="0039241F"/>
    <w:rsid w:val="00392491"/>
    <w:rsid w:val="00392A85"/>
    <w:rsid w:val="00392E68"/>
    <w:rsid w:val="00392F0E"/>
    <w:rsid w:val="003930F1"/>
    <w:rsid w:val="00393317"/>
    <w:rsid w:val="00393350"/>
    <w:rsid w:val="0039341B"/>
    <w:rsid w:val="00393454"/>
    <w:rsid w:val="003935B0"/>
    <w:rsid w:val="00393724"/>
    <w:rsid w:val="00393761"/>
    <w:rsid w:val="00393974"/>
    <w:rsid w:val="00393A52"/>
    <w:rsid w:val="00393D1C"/>
    <w:rsid w:val="00393D44"/>
    <w:rsid w:val="00393E44"/>
    <w:rsid w:val="00393EF3"/>
    <w:rsid w:val="00393F03"/>
    <w:rsid w:val="00393FCA"/>
    <w:rsid w:val="003940D5"/>
    <w:rsid w:val="00394301"/>
    <w:rsid w:val="003946C4"/>
    <w:rsid w:val="00394B53"/>
    <w:rsid w:val="00394C98"/>
    <w:rsid w:val="00394DB2"/>
    <w:rsid w:val="00394E79"/>
    <w:rsid w:val="00394FAC"/>
    <w:rsid w:val="0039508B"/>
    <w:rsid w:val="003950BF"/>
    <w:rsid w:val="00395172"/>
    <w:rsid w:val="00395198"/>
    <w:rsid w:val="00395A98"/>
    <w:rsid w:val="00395B94"/>
    <w:rsid w:val="00395C7F"/>
    <w:rsid w:val="00395CA7"/>
    <w:rsid w:val="00396363"/>
    <w:rsid w:val="0039639A"/>
    <w:rsid w:val="00396444"/>
    <w:rsid w:val="003966D9"/>
    <w:rsid w:val="003969F5"/>
    <w:rsid w:val="00396AAC"/>
    <w:rsid w:val="003971A2"/>
    <w:rsid w:val="0039747B"/>
    <w:rsid w:val="00397516"/>
    <w:rsid w:val="003975DB"/>
    <w:rsid w:val="00397617"/>
    <w:rsid w:val="00397A4D"/>
    <w:rsid w:val="00397AB6"/>
    <w:rsid w:val="00397ACA"/>
    <w:rsid w:val="00397DBE"/>
    <w:rsid w:val="003A005F"/>
    <w:rsid w:val="003A0687"/>
    <w:rsid w:val="003A0C24"/>
    <w:rsid w:val="003A0E34"/>
    <w:rsid w:val="003A10B6"/>
    <w:rsid w:val="003A10C3"/>
    <w:rsid w:val="003A10CB"/>
    <w:rsid w:val="003A130B"/>
    <w:rsid w:val="003A149E"/>
    <w:rsid w:val="003A1A43"/>
    <w:rsid w:val="003A1C22"/>
    <w:rsid w:val="003A2128"/>
    <w:rsid w:val="003A2168"/>
    <w:rsid w:val="003A23E3"/>
    <w:rsid w:val="003A240F"/>
    <w:rsid w:val="003A2519"/>
    <w:rsid w:val="003A27C5"/>
    <w:rsid w:val="003A2C24"/>
    <w:rsid w:val="003A2DCD"/>
    <w:rsid w:val="003A3107"/>
    <w:rsid w:val="003A329E"/>
    <w:rsid w:val="003A3374"/>
    <w:rsid w:val="003A34DE"/>
    <w:rsid w:val="003A3590"/>
    <w:rsid w:val="003A3E4B"/>
    <w:rsid w:val="003A438C"/>
    <w:rsid w:val="003A44CE"/>
    <w:rsid w:val="003A47B0"/>
    <w:rsid w:val="003A495D"/>
    <w:rsid w:val="003A49A0"/>
    <w:rsid w:val="003A4A40"/>
    <w:rsid w:val="003A4BFE"/>
    <w:rsid w:val="003A4C7C"/>
    <w:rsid w:val="003A4DDA"/>
    <w:rsid w:val="003A4F47"/>
    <w:rsid w:val="003A55DF"/>
    <w:rsid w:val="003A5611"/>
    <w:rsid w:val="003A5844"/>
    <w:rsid w:val="003A5852"/>
    <w:rsid w:val="003A597F"/>
    <w:rsid w:val="003A5A4F"/>
    <w:rsid w:val="003A5AF9"/>
    <w:rsid w:val="003A5CD5"/>
    <w:rsid w:val="003A6781"/>
    <w:rsid w:val="003A6A8A"/>
    <w:rsid w:val="003A6B52"/>
    <w:rsid w:val="003A6BEB"/>
    <w:rsid w:val="003A6D8E"/>
    <w:rsid w:val="003A6E24"/>
    <w:rsid w:val="003A71A8"/>
    <w:rsid w:val="003A71D2"/>
    <w:rsid w:val="003A72FB"/>
    <w:rsid w:val="003A7389"/>
    <w:rsid w:val="003A743E"/>
    <w:rsid w:val="003A75FA"/>
    <w:rsid w:val="003A766C"/>
    <w:rsid w:val="003A76F0"/>
    <w:rsid w:val="003A787B"/>
    <w:rsid w:val="003A78E6"/>
    <w:rsid w:val="003A7A83"/>
    <w:rsid w:val="003A7BF5"/>
    <w:rsid w:val="003B00CA"/>
    <w:rsid w:val="003B028F"/>
    <w:rsid w:val="003B030B"/>
    <w:rsid w:val="003B0432"/>
    <w:rsid w:val="003B0806"/>
    <w:rsid w:val="003B0821"/>
    <w:rsid w:val="003B0A5A"/>
    <w:rsid w:val="003B0BE9"/>
    <w:rsid w:val="003B0F4B"/>
    <w:rsid w:val="003B0F7F"/>
    <w:rsid w:val="003B0FD4"/>
    <w:rsid w:val="003B0FEA"/>
    <w:rsid w:val="003B17AC"/>
    <w:rsid w:val="003B18F6"/>
    <w:rsid w:val="003B1CFD"/>
    <w:rsid w:val="003B215E"/>
    <w:rsid w:val="003B23AD"/>
    <w:rsid w:val="003B27D6"/>
    <w:rsid w:val="003B2B31"/>
    <w:rsid w:val="003B2E9B"/>
    <w:rsid w:val="003B2F8D"/>
    <w:rsid w:val="003B3358"/>
    <w:rsid w:val="003B35A0"/>
    <w:rsid w:val="003B3B08"/>
    <w:rsid w:val="003B3B76"/>
    <w:rsid w:val="003B3C64"/>
    <w:rsid w:val="003B3CD1"/>
    <w:rsid w:val="003B4007"/>
    <w:rsid w:val="003B41F7"/>
    <w:rsid w:val="003B428E"/>
    <w:rsid w:val="003B46F9"/>
    <w:rsid w:val="003B4B63"/>
    <w:rsid w:val="003B4FAA"/>
    <w:rsid w:val="003B5119"/>
    <w:rsid w:val="003B547A"/>
    <w:rsid w:val="003B5A8B"/>
    <w:rsid w:val="003B5C7F"/>
    <w:rsid w:val="003B5D8A"/>
    <w:rsid w:val="003B6734"/>
    <w:rsid w:val="003B689A"/>
    <w:rsid w:val="003B69F1"/>
    <w:rsid w:val="003B6B69"/>
    <w:rsid w:val="003B6CBC"/>
    <w:rsid w:val="003B6DA2"/>
    <w:rsid w:val="003B6EC0"/>
    <w:rsid w:val="003B7113"/>
    <w:rsid w:val="003B72E8"/>
    <w:rsid w:val="003B7357"/>
    <w:rsid w:val="003B75B9"/>
    <w:rsid w:val="003B7625"/>
    <w:rsid w:val="003B77FB"/>
    <w:rsid w:val="003C0467"/>
    <w:rsid w:val="003C073A"/>
    <w:rsid w:val="003C07FC"/>
    <w:rsid w:val="003C087B"/>
    <w:rsid w:val="003C0C3F"/>
    <w:rsid w:val="003C0CB9"/>
    <w:rsid w:val="003C0DA2"/>
    <w:rsid w:val="003C11A4"/>
    <w:rsid w:val="003C128F"/>
    <w:rsid w:val="003C1557"/>
    <w:rsid w:val="003C15DB"/>
    <w:rsid w:val="003C1642"/>
    <w:rsid w:val="003C1A18"/>
    <w:rsid w:val="003C1A8B"/>
    <w:rsid w:val="003C1AEA"/>
    <w:rsid w:val="003C1B6A"/>
    <w:rsid w:val="003C1D8A"/>
    <w:rsid w:val="003C2581"/>
    <w:rsid w:val="003C268B"/>
    <w:rsid w:val="003C273B"/>
    <w:rsid w:val="003C27B7"/>
    <w:rsid w:val="003C2C21"/>
    <w:rsid w:val="003C2D46"/>
    <w:rsid w:val="003C3388"/>
    <w:rsid w:val="003C3459"/>
    <w:rsid w:val="003C3467"/>
    <w:rsid w:val="003C35F9"/>
    <w:rsid w:val="003C3669"/>
    <w:rsid w:val="003C3728"/>
    <w:rsid w:val="003C38FE"/>
    <w:rsid w:val="003C3A09"/>
    <w:rsid w:val="003C3A52"/>
    <w:rsid w:val="003C3B9C"/>
    <w:rsid w:val="003C4038"/>
    <w:rsid w:val="003C42EB"/>
    <w:rsid w:val="003C43A1"/>
    <w:rsid w:val="003C45C7"/>
    <w:rsid w:val="003C4606"/>
    <w:rsid w:val="003C48FA"/>
    <w:rsid w:val="003C4A84"/>
    <w:rsid w:val="003C504E"/>
    <w:rsid w:val="003C56D9"/>
    <w:rsid w:val="003C5850"/>
    <w:rsid w:val="003C5954"/>
    <w:rsid w:val="003C5A59"/>
    <w:rsid w:val="003C5A91"/>
    <w:rsid w:val="003C5B94"/>
    <w:rsid w:val="003C5BB2"/>
    <w:rsid w:val="003C5C41"/>
    <w:rsid w:val="003C5C53"/>
    <w:rsid w:val="003C5C86"/>
    <w:rsid w:val="003C5EDD"/>
    <w:rsid w:val="003C619D"/>
    <w:rsid w:val="003C61BC"/>
    <w:rsid w:val="003C659D"/>
    <w:rsid w:val="003C669D"/>
    <w:rsid w:val="003C6877"/>
    <w:rsid w:val="003C6B75"/>
    <w:rsid w:val="003C704C"/>
    <w:rsid w:val="003C7062"/>
    <w:rsid w:val="003C7196"/>
    <w:rsid w:val="003C7461"/>
    <w:rsid w:val="003C76CA"/>
    <w:rsid w:val="003D00D7"/>
    <w:rsid w:val="003D0141"/>
    <w:rsid w:val="003D0788"/>
    <w:rsid w:val="003D081D"/>
    <w:rsid w:val="003D0829"/>
    <w:rsid w:val="003D0A00"/>
    <w:rsid w:val="003D0A19"/>
    <w:rsid w:val="003D0A2F"/>
    <w:rsid w:val="003D1256"/>
    <w:rsid w:val="003D1288"/>
    <w:rsid w:val="003D132A"/>
    <w:rsid w:val="003D133D"/>
    <w:rsid w:val="003D13B9"/>
    <w:rsid w:val="003D1424"/>
    <w:rsid w:val="003D1517"/>
    <w:rsid w:val="003D152F"/>
    <w:rsid w:val="003D1776"/>
    <w:rsid w:val="003D185C"/>
    <w:rsid w:val="003D18C2"/>
    <w:rsid w:val="003D1B85"/>
    <w:rsid w:val="003D1D50"/>
    <w:rsid w:val="003D1E2F"/>
    <w:rsid w:val="003D1FA8"/>
    <w:rsid w:val="003D205F"/>
    <w:rsid w:val="003D232D"/>
    <w:rsid w:val="003D24DE"/>
    <w:rsid w:val="003D2850"/>
    <w:rsid w:val="003D286B"/>
    <w:rsid w:val="003D2938"/>
    <w:rsid w:val="003D295B"/>
    <w:rsid w:val="003D2AFE"/>
    <w:rsid w:val="003D2F46"/>
    <w:rsid w:val="003D31E5"/>
    <w:rsid w:val="003D34A6"/>
    <w:rsid w:val="003D35C2"/>
    <w:rsid w:val="003D38B3"/>
    <w:rsid w:val="003D3FBA"/>
    <w:rsid w:val="003D402B"/>
    <w:rsid w:val="003D41D8"/>
    <w:rsid w:val="003D430F"/>
    <w:rsid w:val="003D46D3"/>
    <w:rsid w:val="003D4856"/>
    <w:rsid w:val="003D4929"/>
    <w:rsid w:val="003D4BA6"/>
    <w:rsid w:val="003D514C"/>
    <w:rsid w:val="003D51D3"/>
    <w:rsid w:val="003D54B0"/>
    <w:rsid w:val="003D63E4"/>
    <w:rsid w:val="003D6926"/>
    <w:rsid w:val="003D6B3F"/>
    <w:rsid w:val="003D70BE"/>
    <w:rsid w:val="003D70BF"/>
    <w:rsid w:val="003D7465"/>
    <w:rsid w:val="003D764F"/>
    <w:rsid w:val="003D76EF"/>
    <w:rsid w:val="003D7960"/>
    <w:rsid w:val="003D79D6"/>
    <w:rsid w:val="003D7C36"/>
    <w:rsid w:val="003D7CD0"/>
    <w:rsid w:val="003E0042"/>
    <w:rsid w:val="003E0062"/>
    <w:rsid w:val="003E0193"/>
    <w:rsid w:val="003E020B"/>
    <w:rsid w:val="003E028E"/>
    <w:rsid w:val="003E0667"/>
    <w:rsid w:val="003E0BCE"/>
    <w:rsid w:val="003E0BFC"/>
    <w:rsid w:val="003E0DF3"/>
    <w:rsid w:val="003E0E34"/>
    <w:rsid w:val="003E0E71"/>
    <w:rsid w:val="003E124B"/>
    <w:rsid w:val="003E13E0"/>
    <w:rsid w:val="003E1660"/>
    <w:rsid w:val="003E17EC"/>
    <w:rsid w:val="003E194E"/>
    <w:rsid w:val="003E19D4"/>
    <w:rsid w:val="003E1CD1"/>
    <w:rsid w:val="003E1D9A"/>
    <w:rsid w:val="003E1E94"/>
    <w:rsid w:val="003E24A0"/>
    <w:rsid w:val="003E24DA"/>
    <w:rsid w:val="003E2817"/>
    <w:rsid w:val="003E2A2D"/>
    <w:rsid w:val="003E2A60"/>
    <w:rsid w:val="003E2CC4"/>
    <w:rsid w:val="003E2D14"/>
    <w:rsid w:val="003E33BA"/>
    <w:rsid w:val="003E33DC"/>
    <w:rsid w:val="003E38E5"/>
    <w:rsid w:val="003E3956"/>
    <w:rsid w:val="003E3F18"/>
    <w:rsid w:val="003E4337"/>
    <w:rsid w:val="003E4399"/>
    <w:rsid w:val="003E45B9"/>
    <w:rsid w:val="003E47D4"/>
    <w:rsid w:val="003E488C"/>
    <w:rsid w:val="003E4BF6"/>
    <w:rsid w:val="003E4E8D"/>
    <w:rsid w:val="003E50B9"/>
    <w:rsid w:val="003E50BB"/>
    <w:rsid w:val="003E5991"/>
    <w:rsid w:val="003E5A0F"/>
    <w:rsid w:val="003E5A95"/>
    <w:rsid w:val="003E5B60"/>
    <w:rsid w:val="003E5F91"/>
    <w:rsid w:val="003E62E9"/>
    <w:rsid w:val="003E64A9"/>
    <w:rsid w:val="003E66B2"/>
    <w:rsid w:val="003E68CD"/>
    <w:rsid w:val="003E775E"/>
    <w:rsid w:val="003E777E"/>
    <w:rsid w:val="003E7905"/>
    <w:rsid w:val="003E7CBD"/>
    <w:rsid w:val="003E7D14"/>
    <w:rsid w:val="003E7D29"/>
    <w:rsid w:val="003F031C"/>
    <w:rsid w:val="003F0336"/>
    <w:rsid w:val="003F034F"/>
    <w:rsid w:val="003F08A5"/>
    <w:rsid w:val="003F0961"/>
    <w:rsid w:val="003F0F6B"/>
    <w:rsid w:val="003F1076"/>
    <w:rsid w:val="003F10AC"/>
    <w:rsid w:val="003F1154"/>
    <w:rsid w:val="003F131F"/>
    <w:rsid w:val="003F13F6"/>
    <w:rsid w:val="003F1CB1"/>
    <w:rsid w:val="003F2505"/>
    <w:rsid w:val="003F29A4"/>
    <w:rsid w:val="003F2FC1"/>
    <w:rsid w:val="003F3500"/>
    <w:rsid w:val="003F38AB"/>
    <w:rsid w:val="003F3979"/>
    <w:rsid w:val="003F3FCC"/>
    <w:rsid w:val="003F414F"/>
    <w:rsid w:val="003F42D9"/>
    <w:rsid w:val="003F4441"/>
    <w:rsid w:val="003F446B"/>
    <w:rsid w:val="003F466F"/>
    <w:rsid w:val="003F477E"/>
    <w:rsid w:val="003F4909"/>
    <w:rsid w:val="003F4942"/>
    <w:rsid w:val="003F4B32"/>
    <w:rsid w:val="003F4D97"/>
    <w:rsid w:val="003F4DEA"/>
    <w:rsid w:val="003F52BC"/>
    <w:rsid w:val="003F5488"/>
    <w:rsid w:val="003F5547"/>
    <w:rsid w:val="003F5C40"/>
    <w:rsid w:val="003F6324"/>
    <w:rsid w:val="003F635C"/>
    <w:rsid w:val="003F65EA"/>
    <w:rsid w:val="003F6810"/>
    <w:rsid w:val="003F6E12"/>
    <w:rsid w:val="003F6F7A"/>
    <w:rsid w:val="003F6F8B"/>
    <w:rsid w:val="003F711D"/>
    <w:rsid w:val="003F74D2"/>
    <w:rsid w:val="003F75ED"/>
    <w:rsid w:val="003F7E32"/>
    <w:rsid w:val="004002B7"/>
    <w:rsid w:val="00400353"/>
    <w:rsid w:val="0040039C"/>
    <w:rsid w:val="0040042D"/>
    <w:rsid w:val="00400515"/>
    <w:rsid w:val="00400910"/>
    <w:rsid w:val="00400988"/>
    <w:rsid w:val="004009B0"/>
    <w:rsid w:val="00400A0E"/>
    <w:rsid w:val="00400F31"/>
    <w:rsid w:val="0040128F"/>
    <w:rsid w:val="00401345"/>
    <w:rsid w:val="00401716"/>
    <w:rsid w:val="004018EA"/>
    <w:rsid w:val="00401B72"/>
    <w:rsid w:val="00401B9B"/>
    <w:rsid w:val="00401D31"/>
    <w:rsid w:val="00401E39"/>
    <w:rsid w:val="00402056"/>
    <w:rsid w:val="00402175"/>
    <w:rsid w:val="004023BA"/>
    <w:rsid w:val="004024C9"/>
    <w:rsid w:val="00402755"/>
    <w:rsid w:val="004028FB"/>
    <w:rsid w:val="00402977"/>
    <w:rsid w:val="00402F21"/>
    <w:rsid w:val="004030E8"/>
    <w:rsid w:val="004030F1"/>
    <w:rsid w:val="004032F3"/>
    <w:rsid w:val="00403375"/>
    <w:rsid w:val="004034DA"/>
    <w:rsid w:val="004035AF"/>
    <w:rsid w:val="00403649"/>
    <w:rsid w:val="004037A6"/>
    <w:rsid w:val="004037BF"/>
    <w:rsid w:val="00403D06"/>
    <w:rsid w:val="00404274"/>
    <w:rsid w:val="0040471D"/>
    <w:rsid w:val="00404927"/>
    <w:rsid w:val="00404B68"/>
    <w:rsid w:val="0040505A"/>
    <w:rsid w:val="004054B8"/>
    <w:rsid w:val="004054EF"/>
    <w:rsid w:val="00405535"/>
    <w:rsid w:val="0040567A"/>
    <w:rsid w:val="0040571A"/>
    <w:rsid w:val="004058A3"/>
    <w:rsid w:val="00405AE3"/>
    <w:rsid w:val="004061F9"/>
    <w:rsid w:val="004062F8"/>
    <w:rsid w:val="004063F7"/>
    <w:rsid w:val="00406438"/>
    <w:rsid w:val="004064F2"/>
    <w:rsid w:val="00406B4D"/>
    <w:rsid w:val="00406BC9"/>
    <w:rsid w:val="00406DD6"/>
    <w:rsid w:val="00406FE0"/>
    <w:rsid w:val="004072F8"/>
    <w:rsid w:val="004073F6"/>
    <w:rsid w:val="004076DE"/>
    <w:rsid w:val="0040793F"/>
    <w:rsid w:val="00410391"/>
    <w:rsid w:val="004105B9"/>
    <w:rsid w:val="00410F4A"/>
    <w:rsid w:val="004110A4"/>
    <w:rsid w:val="0041113C"/>
    <w:rsid w:val="0041131A"/>
    <w:rsid w:val="0041199A"/>
    <w:rsid w:val="0041256B"/>
    <w:rsid w:val="004126E4"/>
    <w:rsid w:val="00412750"/>
    <w:rsid w:val="004129FF"/>
    <w:rsid w:val="00412B16"/>
    <w:rsid w:val="00412B31"/>
    <w:rsid w:val="00412DC6"/>
    <w:rsid w:val="00412F1B"/>
    <w:rsid w:val="0041301F"/>
    <w:rsid w:val="00413688"/>
    <w:rsid w:val="004139BD"/>
    <w:rsid w:val="00414170"/>
    <w:rsid w:val="00414378"/>
    <w:rsid w:val="0041443C"/>
    <w:rsid w:val="0041488F"/>
    <w:rsid w:val="004152A1"/>
    <w:rsid w:val="0041531F"/>
    <w:rsid w:val="00415418"/>
    <w:rsid w:val="0041544A"/>
    <w:rsid w:val="004154F7"/>
    <w:rsid w:val="0041582B"/>
    <w:rsid w:val="00415A85"/>
    <w:rsid w:val="00415B35"/>
    <w:rsid w:val="00415DAB"/>
    <w:rsid w:val="004161DA"/>
    <w:rsid w:val="004161E3"/>
    <w:rsid w:val="00416465"/>
    <w:rsid w:val="00416A87"/>
    <w:rsid w:val="00416B45"/>
    <w:rsid w:val="00416D44"/>
    <w:rsid w:val="004173AE"/>
    <w:rsid w:val="0041754C"/>
    <w:rsid w:val="004176AB"/>
    <w:rsid w:val="004176F4"/>
    <w:rsid w:val="004176FF"/>
    <w:rsid w:val="004178C7"/>
    <w:rsid w:val="0041791F"/>
    <w:rsid w:val="004179CB"/>
    <w:rsid w:val="00417A1E"/>
    <w:rsid w:val="00417E90"/>
    <w:rsid w:val="0042002C"/>
    <w:rsid w:val="0042047E"/>
    <w:rsid w:val="004205D2"/>
    <w:rsid w:val="00420A12"/>
    <w:rsid w:val="00420CEE"/>
    <w:rsid w:val="00420DC0"/>
    <w:rsid w:val="004212B4"/>
    <w:rsid w:val="00421A27"/>
    <w:rsid w:val="00421D0A"/>
    <w:rsid w:val="00421EC1"/>
    <w:rsid w:val="00422058"/>
    <w:rsid w:val="00422081"/>
    <w:rsid w:val="00422158"/>
    <w:rsid w:val="00422401"/>
    <w:rsid w:val="004224EF"/>
    <w:rsid w:val="004225E0"/>
    <w:rsid w:val="0042265F"/>
    <w:rsid w:val="00422692"/>
    <w:rsid w:val="004226C3"/>
    <w:rsid w:val="004227AE"/>
    <w:rsid w:val="004228BA"/>
    <w:rsid w:val="00422F55"/>
    <w:rsid w:val="00422F5B"/>
    <w:rsid w:val="0042317D"/>
    <w:rsid w:val="00423294"/>
    <w:rsid w:val="00423298"/>
    <w:rsid w:val="00423605"/>
    <w:rsid w:val="0042365C"/>
    <w:rsid w:val="00423F6A"/>
    <w:rsid w:val="0042413A"/>
    <w:rsid w:val="004241C5"/>
    <w:rsid w:val="00424512"/>
    <w:rsid w:val="0042452B"/>
    <w:rsid w:val="0042471A"/>
    <w:rsid w:val="00424BB0"/>
    <w:rsid w:val="00424FA7"/>
    <w:rsid w:val="004252E1"/>
    <w:rsid w:val="00425A06"/>
    <w:rsid w:val="00425B08"/>
    <w:rsid w:val="00425B97"/>
    <w:rsid w:val="00425D2C"/>
    <w:rsid w:val="00425D5E"/>
    <w:rsid w:val="00425E13"/>
    <w:rsid w:val="00426320"/>
    <w:rsid w:val="004265EC"/>
    <w:rsid w:val="00426696"/>
    <w:rsid w:val="00426741"/>
    <w:rsid w:val="00426761"/>
    <w:rsid w:val="00426975"/>
    <w:rsid w:val="00426A78"/>
    <w:rsid w:val="00426A87"/>
    <w:rsid w:val="00427007"/>
    <w:rsid w:val="00427017"/>
    <w:rsid w:val="00427168"/>
    <w:rsid w:val="00427390"/>
    <w:rsid w:val="00427453"/>
    <w:rsid w:val="004276CA"/>
    <w:rsid w:val="00427969"/>
    <w:rsid w:val="00430167"/>
    <w:rsid w:val="004302FC"/>
    <w:rsid w:val="004304B9"/>
    <w:rsid w:val="00430806"/>
    <w:rsid w:val="004309D8"/>
    <w:rsid w:val="00430AB7"/>
    <w:rsid w:val="00430E3A"/>
    <w:rsid w:val="00430ED3"/>
    <w:rsid w:val="00430F0C"/>
    <w:rsid w:val="00431382"/>
    <w:rsid w:val="004313D1"/>
    <w:rsid w:val="004315A6"/>
    <w:rsid w:val="00431A4D"/>
    <w:rsid w:val="00432110"/>
    <w:rsid w:val="00432117"/>
    <w:rsid w:val="004328EE"/>
    <w:rsid w:val="00432BBB"/>
    <w:rsid w:val="00432D4F"/>
    <w:rsid w:val="00432D9B"/>
    <w:rsid w:val="00432EFB"/>
    <w:rsid w:val="00433372"/>
    <w:rsid w:val="0043399A"/>
    <w:rsid w:val="00433AB2"/>
    <w:rsid w:val="00433B40"/>
    <w:rsid w:val="00433B63"/>
    <w:rsid w:val="00433E74"/>
    <w:rsid w:val="00433EBE"/>
    <w:rsid w:val="00433F5F"/>
    <w:rsid w:val="004340F2"/>
    <w:rsid w:val="004340FC"/>
    <w:rsid w:val="004342FB"/>
    <w:rsid w:val="00434406"/>
    <w:rsid w:val="00434421"/>
    <w:rsid w:val="0043446A"/>
    <w:rsid w:val="00434906"/>
    <w:rsid w:val="00434A37"/>
    <w:rsid w:val="00434D8A"/>
    <w:rsid w:val="00435734"/>
    <w:rsid w:val="004357B1"/>
    <w:rsid w:val="004357DA"/>
    <w:rsid w:val="0043588D"/>
    <w:rsid w:val="00435A6D"/>
    <w:rsid w:val="00435AF1"/>
    <w:rsid w:val="00435B2E"/>
    <w:rsid w:val="00435D3C"/>
    <w:rsid w:val="00435E26"/>
    <w:rsid w:val="00436767"/>
    <w:rsid w:val="004367B9"/>
    <w:rsid w:val="00436B04"/>
    <w:rsid w:val="00436C9D"/>
    <w:rsid w:val="00436E31"/>
    <w:rsid w:val="0043700C"/>
    <w:rsid w:val="00437208"/>
    <w:rsid w:val="004372DA"/>
    <w:rsid w:val="004372F9"/>
    <w:rsid w:val="004375E4"/>
    <w:rsid w:val="00437699"/>
    <w:rsid w:val="00437A37"/>
    <w:rsid w:val="00437BF3"/>
    <w:rsid w:val="004402FE"/>
    <w:rsid w:val="00440BAC"/>
    <w:rsid w:val="00440E57"/>
    <w:rsid w:val="00440FE1"/>
    <w:rsid w:val="00440FED"/>
    <w:rsid w:val="004413FE"/>
    <w:rsid w:val="00441463"/>
    <w:rsid w:val="004416C9"/>
    <w:rsid w:val="00441935"/>
    <w:rsid w:val="00441B92"/>
    <w:rsid w:val="00441E73"/>
    <w:rsid w:val="00441FBA"/>
    <w:rsid w:val="00442A3A"/>
    <w:rsid w:val="004431B8"/>
    <w:rsid w:val="00443237"/>
    <w:rsid w:val="004434BC"/>
    <w:rsid w:val="00443534"/>
    <w:rsid w:val="004435D1"/>
    <w:rsid w:val="00443A9F"/>
    <w:rsid w:val="00443B70"/>
    <w:rsid w:val="00443C4E"/>
    <w:rsid w:val="00444064"/>
    <w:rsid w:val="004442D3"/>
    <w:rsid w:val="0044435F"/>
    <w:rsid w:val="00444544"/>
    <w:rsid w:val="004445BC"/>
    <w:rsid w:val="0044474B"/>
    <w:rsid w:val="004448A4"/>
    <w:rsid w:val="00444B63"/>
    <w:rsid w:val="00444B85"/>
    <w:rsid w:val="00444FD7"/>
    <w:rsid w:val="0044592C"/>
    <w:rsid w:val="00445C03"/>
    <w:rsid w:val="00445D7F"/>
    <w:rsid w:val="00445DF7"/>
    <w:rsid w:val="00445F48"/>
    <w:rsid w:val="00445FDC"/>
    <w:rsid w:val="00445FF7"/>
    <w:rsid w:val="00446174"/>
    <w:rsid w:val="004461E2"/>
    <w:rsid w:val="0044662A"/>
    <w:rsid w:val="0044700B"/>
    <w:rsid w:val="0044785D"/>
    <w:rsid w:val="00447A40"/>
    <w:rsid w:val="00447B8A"/>
    <w:rsid w:val="00447D07"/>
    <w:rsid w:val="00447D4C"/>
    <w:rsid w:val="00447E29"/>
    <w:rsid w:val="00447E84"/>
    <w:rsid w:val="00447EE2"/>
    <w:rsid w:val="0045012A"/>
    <w:rsid w:val="004502EA"/>
    <w:rsid w:val="004508A8"/>
    <w:rsid w:val="00450F2E"/>
    <w:rsid w:val="00450FAE"/>
    <w:rsid w:val="004511D1"/>
    <w:rsid w:val="00451379"/>
    <w:rsid w:val="004514D0"/>
    <w:rsid w:val="00451662"/>
    <w:rsid w:val="004519E5"/>
    <w:rsid w:val="00451AF9"/>
    <w:rsid w:val="00451BAE"/>
    <w:rsid w:val="00451BDB"/>
    <w:rsid w:val="00451C55"/>
    <w:rsid w:val="00451E0F"/>
    <w:rsid w:val="00451ED9"/>
    <w:rsid w:val="00452052"/>
    <w:rsid w:val="004520D4"/>
    <w:rsid w:val="004520EA"/>
    <w:rsid w:val="00452293"/>
    <w:rsid w:val="00452976"/>
    <w:rsid w:val="00452CA7"/>
    <w:rsid w:val="0045304C"/>
    <w:rsid w:val="004530BB"/>
    <w:rsid w:val="0045322A"/>
    <w:rsid w:val="00453341"/>
    <w:rsid w:val="004533F3"/>
    <w:rsid w:val="00453676"/>
    <w:rsid w:val="00453915"/>
    <w:rsid w:val="00453AF3"/>
    <w:rsid w:val="004544F3"/>
    <w:rsid w:val="004544F7"/>
    <w:rsid w:val="004545C6"/>
    <w:rsid w:val="00454892"/>
    <w:rsid w:val="00454C57"/>
    <w:rsid w:val="00454DCA"/>
    <w:rsid w:val="00454E1A"/>
    <w:rsid w:val="00454E26"/>
    <w:rsid w:val="00454E6E"/>
    <w:rsid w:val="00454F17"/>
    <w:rsid w:val="00455016"/>
    <w:rsid w:val="0045517C"/>
    <w:rsid w:val="00455233"/>
    <w:rsid w:val="00455729"/>
    <w:rsid w:val="004559BC"/>
    <w:rsid w:val="004559E0"/>
    <w:rsid w:val="00455CE1"/>
    <w:rsid w:val="00455DFE"/>
    <w:rsid w:val="004561B3"/>
    <w:rsid w:val="00456544"/>
    <w:rsid w:val="00456649"/>
    <w:rsid w:val="004567B7"/>
    <w:rsid w:val="004567DC"/>
    <w:rsid w:val="00456856"/>
    <w:rsid w:val="0045702C"/>
    <w:rsid w:val="00457089"/>
    <w:rsid w:val="004570CD"/>
    <w:rsid w:val="004571EF"/>
    <w:rsid w:val="004573D6"/>
    <w:rsid w:val="00457461"/>
    <w:rsid w:val="004578A0"/>
    <w:rsid w:val="00457A2D"/>
    <w:rsid w:val="00457A36"/>
    <w:rsid w:val="00457CAA"/>
    <w:rsid w:val="004601B4"/>
    <w:rsid w:val="0046047A"/>
    <w:rsid w:val="004604BE"/>
    <w:rsid w:val="00460A7A"/>
    <w:rsid w:val="00460D35"/>
    <w:rsid w:val="00460DBF"/>
    <w:rsid w:val="00461210"/>
    <w:rsid w:val="00461327"/>
    <w:rsid w:val="0046136A"/>
    <w:rsid w:val="0046139A"/>
    <w:rsid w:val="0046139C"/>
    <w:rsid w:val="00461402"/>
    <w:rsid w:val="00461700"/>
    <w:rsid w:val="0046191F"/>
    <w:rsid w:val="00461AAC"/>
    <w:rsid w:val="00461B53"/>
    <w:rsid w:val="00461E71"/>
    <w:rsid w:val="00461EC8"/>
    <w:rsid w:val="00461EEE"/>
    <w:rsid w:val="00461F0C"/>
    <w:rsid w:val="00462202"/>
    <w:rsid w:val="00462490"/>
    <w:rsid w:val="00462AC9"/>
    <w:rsid w:val="00462B7D"/>
    <w:rsid w:val="00462C57"/>
    <w:rsid w:val="004630B2"/>
    <w:rsid w:val="004633A1"/>
    <w:rsid w:val="00463C0F"/>
    <w:rsid w:val="00463DC3"/>
    <w:rsid w:val="00464057"/>
    <w:rsid w:val="00464201"/>
    <w:rsid w:val="004642D6"/>
    <w:rsid w:val="00464C2E"/>
    <w:rsid w:val="00465299"/>
    <w:rsid w:val="00465452"/>
    <w:rsid w:val="00465539"/>
    <w:rsid w:val="00465F27"/>
    <w:rsid w:val="00466402"/>
    <w:rsid w:val="00466A0F"/>
    <w:rsid w:val="00466A25"/>
    <w:rsid w:val="00466CDF"/>
    <w:rsid w:val="00466E53"/>
    <w:rsid w:val="00466EB0"/>
    <w:rsid w:val="004670AE"/>
    <w:rsid w:val="00467720"/>
    <w:rsid w:val="0046775C"/>
    <w:rsid w:val="0046795B"/>
    <w:rsid w:val="004700BD"/>
    <w:rsid w:val="0047013C"/>
    <w:rsid w:val="00470819"/>
    <w:rsid w:val="004708C0"/>
    <w:rsid w:val="004709E0"/>
    <w:rsid w:val="00470BB2"/>
    <w:rsid w:val="00470D85"/>
    <w:rsid w:val="0047115F"/>
    <w:rsid w:val="00471332"/>
    <w:rsid w:val="00471598"/>
    <w:rsid w:val="004715CB"/>
    <w:rsid w:val="0047166E"/>
    <w:rsid w:val="004716BF"/>
    <w:rsid w:val="00471863"/>
    <w:rsid w:val="00472095"/>
    <w:rsid w:val="00472121"/>
    <w:rsid w:val="004722F5"/>
    <w:rsid w:val="00472486"/>
    <w:rsid w:val="004727DB"/>
    <w:rsid w:val="00472EFB"/>
    <w:rsid w:val="00472F04"/>
    <w:rsid w:val="00472FB8"/>
    <w:rsid w:val="00472FE1"/>
    <w:rsid w:val="00473145"/>
    <w:rsid w:val="00473146"/>
    <w:rsid w:val="004731E7"/>
    <w:rsid w:val="0047333C"/>
    <w:rsid w:val="004733DF"/>
    <w:rsid w:val="00473597"/>
    <w:rsid w:val="004735FB"/>
    <w:rsid w:val="00473777"/>
    <w:rsid w:val="004737D9"/>
    <w:rsid w:val="0047396E"/>
    <w:rsid w:val="00473989"/>
    <w:rsid w:val="00473A14"/>
    <w:rsid w:val="00473A7E"/>
    <w:rsid w:val="00473A9F"/>
    <w:rsid w:val="00473D99"/>
    <w:rsid w:val="00473F57"/>
    <w:rsid w:val="00474472"/>
    <w:rsid w:val="0047458F"/>
    <w:rsid w:val="004745A9"/>
    <w:rsid w:val="00474871"/>
    <w:rsid w:val="004748F7"/>
    <w:rsid w:val="00474A07"/>
    <w:rsid w:val="00474A72"/>
    <w:rsid w:val="00474B60"/>
    <w:rsid w:val="00474C24"/>
    <w:rsid w:val="00474C4A"/>
    <w:rsid w:val="00474CA8"/>
    <w:rsid w:val="00474E43"/>
    <w:rsid w:val="004750DA"/>
    <w:rsid w:val="004754B0"/>
    <w:rsid w:val="00475F50"/>
    <w:rsid w:val="004766DA"/>
    <w:rsid w:val="004769A9"/>
    <w:rsid w:val="00476A55"/>
    <w:rsid w:val="00476B68"/>
    <w:rsid w:val="00476D93"/>
    <w:rsid w:val="00477005"/>
    <w:rsid w:val="004775A2"/>
    <w:rsid w:val="00477693"/>
    <w:rsid w:val="00477740"/>
    <w:rsid w:val="00477B46"/>
    <w:rsid w:val="00477C35"/>
    <w:rsid w:val="00477D88"/>
    <w:rsid w:val="00480148"/>
    <w:rsid w:val="00480330"/>
    <w:rsid w:val="0048058B"/>
    <w:rsid w:val="0048076D"/>
    <w:rsid w:val="00480C0F"/>
    <w:rsid w:val="00480EB6"/>
    <w:rsid w:val="0048106F"/>
    <w:rsid w:val="00481170"/>
    <w:rsid w:val="004811E0"/>
    <w:rsid w:val="00481210"/>
    <w:rsid w:val="0048134D"/>
    <w:rsid w:val="00481350"/>
    <w:rsid w:val="0048148B"/>
    <w:rsid w:val="0048149F"/>
    <w:rsid w:val="00481624"/>
    <w:rsid w:val="00481647"/>
    <w:rsid w:val="00481765"/>
    <w:rsid w:val="00481906"/>
    <w:rsid w:val="004819AD"/>
    <w:rsid w:val="00481B15"/>
    <w:rsid w:val="00481B5C"/>
    <w:rsid w:val="00481D90"/>
    <w:rsid w:val="00482700"/>
    <w:rsid w:val="00482C3A"/>
    <w:rsid w:val="00482CD4"/>
    <w:rsid w:val="00482D79"/>
    <w:rsid w:val="00482E73"/>
    <w:rsid w:val="00482F97"/>
    <w:rsid w:val="0048312B"/>
    <w:rsid w:val="00483261"/>
    <w:rsid w:val="0048328A"/>
    <w:rsid w:val="004839D4"/>
    <w:rsid w:val="00483F7B"/>
    <w:rsid w:val="00483FA1"/>
    <w:rsid w:val="00484028"/>
    <w:rsid w:val="0048404B"/>
    <w:rsid w:val="004840F1"/>
    <w:rsid w:val="0048434D"/>
    <w:rsid w:val="00484377"/>
    <w:rsid w:val="004843FF"/>
    <w:rsid w:val="0048448E"/>
    <w:rsid w:val="00484503"/>
    <w:rsid w:val="00484BBB"/>
    <w:rsid w:val="00484D60"/>
    <w:rsid w:val="00484D8E"/>
    <w:rsid w:val="00484DEB"/>
    <w:rsid w:val="00484E4A"/>
    <w:rsid w:val="0048502E"/>
    <w:rsid w:val="00485077"/>
    <w:rsid w:val="004851B7"/>
    <w:rsid w:val="00485820"/>
    <w:rsid w:val="004859F1"/>
    <w:rsid w:val="00485A84"/>
    <w:rsid w:val="00485B23"/>
    <w:rsid w:val="00485B50"/>
    <w:rsid w:val="00485C04"/>
    <w:rsid w:val="00485D9C"/>
    <w:rsid w:val="00485FC2"/>
    <w:rsid w:val="00486024"/>
    <w:rsid w:val="004862EE"/>
    <w:rsid w:val="004866A3"/>
    <w:rsid w:val="004866D0"/>
    <w:rsid w:val="0048673E"/>
    <w:rsid w:val="00486881"/>
    <w:rsid w:val="00486A27"/>
    <w:rsid w:val="00486EA4"/>
    <w:rsid w:val="004872F3"/>
    <w:rsid w:val="00487453"/>
    <w:rsid w:val="004874E4"/>
    <w:rsid w:val="00487843"/>
    <w:rsid w:val="00487945"/>
    <w:rsid w:val="00487A97"/>
    <w:rsid w:val="00487CAA"/>
    <w:rsid w:val="0049003D"/>
    <w:rsid w:val="0049046A"/>
    <w:rsid w:val="0049070D"/>
    <w:rsid w:val="00490801"/>
    <w:rsid w:val="00490971"/>
    <w:rsid w:val="00490A39"/>
    <w:rsid w:val="00490AAA"/>
    <w:rsid w:val="00490E82"/>
    <w:rsid w:val="00490FF5"/>
    <w:rsid w:val="00491502"/>
    <w:rsid w:val="004919E3"/>
    <w:rsid w:val="00491A57"/>
    <w:rsid w:val="00491BD5"/>
    <w:rsid w:val="00491BE4"/>
    <w:rsid w:val="00491BF0"/>
    <w:rsid w:val="00491DB2"/>
    <w:rsid w:val="00491EE1"/>
    <w:rsid w:val="00491EE7"/>
    <w:rsid w:val="0049252A"/>
    <w:rsid w:val="00492877"/>
    <w:rsid w:val="004931E3"/>
    <w:rsid w:val="0049330E"/>
    <w:rsid w:val="00493446"/>
    <w:rsid w:val="00493630"/>
    <w:rsid w:val="00493968"/>
    <w:rsid w:val="0049414A"/>
    <w:rsid w:val="00494294"/>
    <w:rsid w:val="00494A85"/>
    <w:rsid w:val="00494CCC"/>
    <w:rsid w:val="00494D04"/>
    <w:rsid w:val="004953F4"/>
    <w:rsid w:val="0049579F"/>
    <w:rsid w:val="00495851"/>
    <w:rsid w:val="00495954"/>
    <w:rsid w:val="00495A53"/>
    <w:rsid w:val="00495BA6"/>
    <w:rsid w:val="00495DAF"/>
    <w:rsid w:val="004964C9"/>
    <w:rsid w:val="00496925"/>
    <w:rsid w:val="004969E2"/>
    <w:rsid w:val="00496CC5"/>
    <w:rsid w:val="00496DC2"/>
    <w:rsid w:val="00496E75"/>
    <w:rsid w:val="00497026"/>
    <w:rsid w:val="004977BD"/>
    <w:rsid w:val="00497BBF"/>
    <w:rsid w:val="00497FB5"/>
    <w:rsid w:val="004A014C"/>
    <w:rsid w:val="004A0471"/>
    <w:rsid w:val="004A047A"/>
    <w:rsid w:val="004A09F2"/>
    <w:rsid w:val="004A0AA8"/>
    <w:rsid w:val="004A0CDE"/>
    <w:rsid w:val="004A0DA7"/>
    <w:rsid w:val="004A138C"/>
    <w:rsid w:val="004A14C2"/>
    <w:rsid w:val="004A166D"/>
    <w:rsid w:val="004A16FA"/>
    <w:rsid w:val="004A1A8C"/>
    <w:rsid w:val="004A1FE4"/>
    <w:rsid w:val="004A2103"/>
    <w:rsid w:val="004A21D9"/>
    <w:rsid w:val="004A2211"/>
    <w:rsid w:val="004A27C1"/>
    <w:rsid w:val="004A281A"/>
    <w:rsid w:val="004A2A4E"/>
    <w:rsid w:val="004A2A94"/>
    <w:rsid w:val="004A2A9B"/>
    <w:rsid w:val="004A2B25"/>
    <w:rsid w:val="004A2BBB"/>
    <w:rsid w:val="004A2CA9"/>
    <w:rsid w:val="004A2F1F"/>
    <w:rsid w:val="004A300E"/>
    <w:rsid w:val="004A333E"/>
    <w:rsid w:val="004A33EF"/>
    <w:rsid w:val="004A34C9"/>
    <w:rsid w:val="004A3C20"/>
    <w:rsid w:val="004A3CB5"/>
    <w:rsid w:val="004A3D73"/>
    <w:rsid w:val="004A405B"/>
    <w:rsid w:val="004A4572"/>
    <w:rsid w:val="004A4592"/>
    <w:rsid w:val="004A45FD"/>
    <w:rsid w:val="004A4640"/>
    <w:rsid w:val="004A537D"/>
    <w:rsid w:val="004A55FC"/>
    <w:rsid w:val="004A5878"/>
    <w:rsid w:val="004A58B4"/>
    <w:rsid w:val="004A5B85"/>
    <w:rsid w:val="004A633E"/>
    <w:rsid w:val="004A67F0"/>
    <w:rsid w:val="004A67FE"/>
    <w:rsid w:val="004A6A23"/>
    <w:rsid w:val="004A6AF4"/>
    <w:rsid w:val="004A6C23"/>
    <w:rsid w:val="004A704F"/>
    <w:rsid w:val="004A71C3"/>
    <w:rsid w:val="004A7606"/>
    <w:rsid w:val="004A7769"/>
    <w:rsid w:val="004A77B1"/>
    <w:rsid w:val="004A7E09"/>
    <w:rsid w:val="004A7F6F"/>
    <w:rsid w:val="004B00C8"/>
    <w:rsid w:val="004B0A88"/>
    <w:rsid w:val="004B11D6"/>
    <w:rsid w:val="004B16D4"/>
    <w:rsid w:val="004B19D1"/>
    <w:rsid w:val="004B1BFD"/>
    <w:rsid w:val="004B1C04"/>
    <w:rsid w:val="004B23AD"/>
    <w:rsid w:val="004B2965"/>
    <w:rsid w:val="004B2D56"/>
    <w:rsid w:val="004B2DEA"/>
    <w:rsid w:val="004B2F10"/>
    <w:rsid w:val="004B2F4C"/>
    <w:rsid w:val="004B31D1"/>
    <w:rsid w:val="004B3265"/>
    <w:rsid w:val="004B3498"/>
    <w:rsid w:val="004B3545"/>
    <w:rsid w:val="004B3DA0"/>
    <w:rsid w:val="004B40E5"/>
    <w:rsid w:val="004B4224"/>
    <w:rsid w:val="004B4297"/>
    <w:rsid w:val="004B42A3"/>
    <w:rsid w:val="004B44BC"/>
    <w:rsid w:val="004B44C6"/>
    <w:rsid w:val="004B4647"/>
    <w:rsid w:val="004B48D9"/>
    <w:rsid w:val="004B4CA7"/>
    <w:rsid w:val="004B4F23"/>
    <w:rsid w:val="004B5242"/>
    <w:rsid w:val="004B52F1"/>
    <w:rsid w:val="004B5395"/>
    <w:rsid w:val="004B53E5"/>
    <w:rsid w:val="004B5665"/>
    <w:rsid w:val="004B58A1"/>
    <w:rsid w:val="004B5B11"/>
    <w:rsid w:val="004B5C65"/>
    <w:rsid w:val="004B5EA4"/>
    <w:rsid w:val="004B5FB0"/>
    <w:rsid w:val="004B6137"/>
    <w:rsid w:val="004B6598"/>
    <w:rsid w:val="004B6758"/>
    <w:rsid w:val="004B6B25"/>
    <w:rsid w:val="004B6CD6"/>
    <w:rsid w:val="004B7257"/>
    <w:rsid w:val="004B7455"/>
    <w:rsid w:val="004B74FF"/>
    <w:rsid w:val="004B7CE4"/>
    <w:rsid w:val="004B7D82"/>
    <w:rsid w:val="004B7E4A"/>
    <w:rsid w:val="004B7FCD"/>
    <w:rsid w:val="004C0298"/>
    <w:rsid w:val="004C02C5"/>
    <w:rsid w:val="004C0401"/>
    <w:rsid w:val="004C05A0"/>
    <w:rsid w:val="004C0642"/>
    <w:rsid w:val="004C076F"/>
    <w:rsid w:val="004C0787"/>
    <w:rsid w:val="004C085E"/>
    <w:rsid w:val="004C0920"/>
    <w:rsid w:val="004C09EF"/>
    <w:rsid w:val="004C0C49"/>
    <w:rsid w:val="004C1096"/>
    <w:rsid w:val="004C183D"/>
    <w:rsid w:val="004C1B44"/>
    <w:rsid w:val="004C1C5C"/>
    <w:rsid w:val="004C1C9D"/>
    <w:rsid w:val="004C1E0F"/>
    <w:rsid w:val="004C1E21"/>
    <w:rsid w:val="004C233E"/>
    <w:rsid w:val="004C2EFA"/>
    <w:rsid w:val="004C312A"/>
    <w:rsid w:val="004C32A0"/>
    <w:rsid w:val="004C32CD"/>
    <w:rsid w:val="004C3695"/>
    <w:rsid w:val="004C394F"/>
    <w:rsid w:val="004C39A8"/>
    <w:rsid w:val="004C39BA"/>
    <w:rsid w:val="004C3E08"/>
    <w:rsid w:val="004C3EC7"/>
    <w:rsid w:val="004C3EEE"/>
    <w:rsid w:val="004C4507"/>
    <w:rsid w:val="004C4558"/>
    <w:rsid w:val="004C483D"/>
    <w:rsid w:val="004C49AC"/>
    <w:rsid w:val="004C49EA"/>
    <w:rsid w:val="004C4D15"/>
    <w:rsid w:val="004C53F0"/>
    <w:rsid w:val="004C5950"/>
    <w:rsid w:val="004C5D81"/>
    <w:rsid w:val="004C5EF1"/>
    <w:rsid w:val="004C608A"/>
    <w:rsid w:val="004C6195"/>
    <w:rsid w:val="004C61C7"/>
    <w:rsid w:val="004C646B"/>
    <w:rsid w:val="004C6B0A"/>
    <w:rsid w:val="004C6C54"/>
    <w:rsid w:val="004C6DA5"/>
    <w:rsid w:val="004C7010"/>
    <w:rsid w:val="004C7090"/>
    <w:rsid w:val="004C726F"/>
    <w:rsid w:val="004C7556"/>
    <w:rsid w:val="004C7566"/>
    <w:rsid w:val="004C77AD"/>
    <w:rsid w:val="004C7833"/>
    <w:rsid w:val="004C795A"/>
    <w:rsid w:val="004C7BFA"/>
    <w:rsid w:val="004C7C93"/>
    <w:rsid w:val="004C7E6F"/>
    <w:rsid w:val="004C7F93"/>
    <w:rsid w:val="004C7FA2"/>
    <w:rsid w:val="004D0316"/>
    <w:rsid w:val="004D0498"/>
    <w:rsid w:val="004D08EF"/>
    <w:rsid w:val="004D0A84"/>
    <w:rsid w:val="004D0C60"/>
    <w:rsid w:val="004D0C6C"/>
    <w:rsid w:val="004D0E3D"/>
    <w:rsid w:val="004D0ECA"/>
    <w:rsid w:val="004D1091"/>
    <w:rsid w:val="004D11E6"/>
    <w:rsid w:val="004D173F"/>
    <w:rsid w:val="004D1F43"/>
    <w:rsid w:val="004D1F80"/>
    <w:rsid w:val="004D2020"/>
    <w:rsid w:val="004D221D"/>
    <w:rsid w:val="004D23FC"/>
    <w:rsid w:val="004D2629"/>
    <w:rsid w:val="004D26B8"/>
    <w:rsid w:val="004D2C07"/>
    <w:rsid w:val="004D2C2C"/>
    <w:rsid w:val="004D2C96"/>
    <w:rsid w:val="004D3129"/>
    <w:rsid w:val="004D38C2"/>
    <w:rsid w:val="004D3A72"/>
    <w:rsid w:val="004D3BE9"/>
    <w:rsid w:val="004D3EE5"/>
    <w:rsid w:val="004D41DC"/>
    <w:rsid w:val="004D469F"/>
    <w:rsid w:val="004D480A"/>
    <w:rsid w:val="004D49C9"/>
    <w:rsid w:val="004D4C00"/>
    <w:rsid w:val="004D4D5F"/>
    <w:rsid w:val="004D4D73"/>
    <w:rsid w:val="004D4FBD"/>
    <w:rsid w:val="004D4FC0"/>
    <w:rsid w:val="004D504C"/>
    <w:rsid w:val="004D5768"/>
    <w:rsid w:val="004D5787"/>
    <w:rsid w:val="004D5CE7"/>
    <w:rsid w:val="004D6381"/>
    <w:rsid w:val="004D65CA"/>
    <w:rsid w:val="004D6999"/>
    <w:rsid w:val="004D6A0F"/>
    <w:rsid w:val="004D6B78"/>
    <w:rsid w:val="004D6BE6"/>
    <w:rsid w:val="004D6D64"/>
    <w:rsid w:val="004D6E30"/>
    <w:rsid w:val="004D6F76"/>
    <w:rsid w:val="004D70BC"/>
    <w:rsid w:val="004D759E"/>
    <w:rsid w:val="004D7643"/>
    <w:rsid w:val="004D7675"/>
    <w:rsid w:val="004D77A2"/>
    <w:rsid w:val="004D7989"/>
    <w:rsid w:val="004D7B7D"/>
    <w:rsid w:val="004D7D29"/>
    <w:rsid w:val="004D7DA8"/>
    <w:rsid w:val="004D7EAD"/>
    <w:rsid w:val="004E03AA"/>
    <w:rsid w:val="004E043F"/>
    <w:rsid w:val="004E077F"/>
    <w:rsid w:val="004E0B9A"/>
    <w:rsid w:val="004E0BBA"/>
    <w:rsid w:val="004E0D17"/>
    <w:rsid w:val="004E0FAC"/>
    <w:rsid w:val="004E10CD"/>
    <w:rsid w:val="004E1247"/>
    <w:rsid w:val="004E1401"/>
    <w:rsid w:val="004E14B4"/>
    <w:rsid w:val="004E15F2"/>
    <w:rsid w:val="004E1780"/>
    <w:rsid w:val="004E1C44"/>
    <w:rsid w:val="004E1D94"/>
    <w:rsid w:val="004E1EEF"/>
    <w:rsid w:val="004E2390"/>
    <w:rsid w:val="004E25F5"/>
    <w:rsid w:val="004E26B0"/>
    <w:rsid w:val="004E2892"/>
    <w:rsid w:val="004E330D"/>
    <w:rsid w:val="004E33A9"/>
    <w:rsid w:val="004E343D"/>
    <w:rsid w:val="004E34F8"/>
    <w:rsid w:val="004E362B"/>
    <w:rsid w:val="004E3681"/>
    <w:rsid w:val="004E3D74"/>
    <w:rsid w:val="004E3E83"/>
    <w:rsid w:val="004E403C"/>
    <w:rsid w:val="004E4568"/>
    <w:rsid w:val="004E4810"/>
    <w:rsid w:val="004E4AA0"/>
    <w:rsid w:val="004E4BC5"/>
    <w:rsid w:val="004E4C1F"/>
    <w:rsid w:val="004E4C54"/>
    <w:rsid w:val="004E55AE"/>
    <w:rsid w:val="004E5964"/>
    <w:rsid w:val="004E5DE1"/>
    <w:rsid w:val="004E5E43"/>
    <w:rsid w:val="004E6034"/>
    <w:rsid w:val="004E60EC"/>
    <w:rsid w:val="004E6665"/>
    <w:rsid w:val="004E6B25"/>
    <w:rsid w:val="004E6B99"/>
    <w:rsid w:val="004E6EA6"/>
    <w:rsid w:val="004E6F66"/>
    <w:rsid w:val="004E744E"/>
    <w:rsid w:val="004E7779"/>
    <w:rsid w:val="004E784B"/>
    <w:rsid w:val="004E7AAC"/>
    <w:rsid w:val="004E7C0E"/>
    <w:rsid w:val="004E7ED4"/>
    <w:rsid w:val="004F0224"/>
    <w:rsid w:val="004F04BD"/>
    <w:rsid w:val="004F0A3B"/>
    <w:rsid w:val="004F0AF4"/>
    <w:rsid w:val="004F0C9E"/>
    <w:rsid w:val="004F0DB4"/>
    <w:rsid w:val="004F0E04"/>
    <w:rsid w:val="004F0E67"/>
    <w:rsid w:val="004F12EF"/>
    <w:rsid w:val="004F17E9"/>
    <w:rsid w:val="004F1CD3"/>
    <w:rsid w:val="004F1EBC"/>
    <w:rsid w:val="004F20E8"/>
    <w:rsid w:val="004F225E"/>
    <w:rsid w:val="004F23F8"/>
    <w:rsid w:val="004F24A1"/>
    <w:rsid w:val="004F2A6D"/>
    <w:rsid w:val="004F2B04"/>
    <w:rsid w:val="004F2CC8"/>
    <w:rsid w:val="004F3172"/>
    <w:rsid w:val="004F3256"/>
    <w:rsid w:val="004F32FA"/>
    <w:rsid w:val="004F3592"/>
    <w:rsid w:val="004F39E3"/>
    <w:rsid w:val="004F3A4C"/>
    <w:rsid w:val="004F3A7C"/>
    <w:rsid w:val="004F3B71"/>
    <w:rsid w:val="004F3E07"/>
    <w:rsid w:val="004F3FE5"/>
    <w:rsid w:val="004F4152"/>
    <w:rsid w:val="004F42E3"/>
    <w:rsid w:val="004F4370"/>
    <w:rsid w:val="004F4577"/>
    <w:rsid w:val="004F47BD"/>
    <w:rsid w:val="004F4F7A"/>
    <w:rsid w:val="004F50A6"/>
    <w:rsid w:val="004F5154"/>
    <w:rsid w:val="004F5507"/>
    <w:rsid w:val="004F5835"/>
    <w:rsid w:val="004F5B68"/>
    <w:rsid w:val="004F5F41"/>
    <w:rsid w:val="004F639D"/>
    <w:rsid w:val="004F6441"/>
    <w:rsid w:val="004F661C"/>
    <w:rsid w:val="004F66A4"/>
    <w:rsid w:val="004F6831"/>
    <w:rsid w:val="004F6AB9"/>
    <w:rsid w:val="004F6BF9"/>
    <w:rsid w:val="004F6D99"/>
    <w:rsid w:val="004F6E56"/>
    <w:rsid w:val="004F7066"/>
    <w:rsid w:val="004F7550"/>
    <w:rsid w:val="004F7A3D"/>
    <w:rsid w:val="004F7AF8"/>
    <w:rsid w:val="004F7B09"/>
    <w:rsid w:val="004F7E66"/>
    <w:rsid w:val="004F7E99"/>
    <w:rsid w:val="004F7F7B"/>
    <w:rsid w:val="00500199"/>
    <w:rsid w:val="00500352"/>
    <w:rsid w:val="005004A7"/>
    <w:rsid w:val="00500572"/>
    <w:rsid w:val="00500701"/>
    <w:rsid w:val="00500808"/>
    <w:rsid w:val="00500866"/>
    <w:rsid w:val="005009F5"/>
    <w:rsid w:val="00500A00"/>
    <w:rsid w:val="00501003"/>
    <w:rsid w:val="005010A6"/>
    <w:rsid w:val="00501304"/>
    <w:rsid w:val="00501425"/>
    <w:rsid w:val="005017AB"/>
    <w:rsid w:val="00501C51"/>
    <w:rsid w:val="00501D20"/>
    <w:rsid w:val="00501FEA"/>
    <w:rsid w:val="005029FC"/>
    <w:rsid w:val="00502BE3"/>
    <w:rsid w:val="005030A8"/>
    <w:rsid w:val="005030AB"/>
    <w:rsid w:val="0050318B"/>
    <w:rsid w:val="00503483"/>
    <w:rsid w:val="00503616"/>
    <w:rsid w:val="005036DE"/>
    <w:rsid w:val="00503823"/>
    <w:rsid w:val="00503CF2"/>
    <w:rsid w:val="00504075"/>
    <w:rsid w:val="005041BF"/>
    <w:rsid w:val="00504267"/>
    <w:rsid w:val="00504311"/>
    <w:rsid w:val="00504633"/>
    <w:rsid w:val="00504720"/>
    <w:rsid w:val="00504758"/>
    <w:rsid w:val="00504821"/>
    <w:rsid w:val="0050485C"/>
    <w:rsid w:val="00504AA6"/>
    <w:rsid w:val="00504AC6"/>
    <w:rsid w:val="00504D75"/>
    <w:rsid w:val="00504DDA"/>
    <w:rsid w:val="00504DF5"/>
    <w:rsid w:val="005052E9"/>
    <w:rsid w:val="00505495"/>
    <w:rsid w:val="00505599"/>
    <w:rsid w:val="005055F8"/>
    <w:rsid w:val="00505D51"/>
    <w:rsid w:val="00505F6C"/>
    <w:rsid w:val="00505F6E"/>
    <w:rsid w:val="0050642E"/>
    <w:rsid w:val="00506D5C"/>
    <w:rsid w:val="00507128"/>
    <w:rsid w:val="00507469"/>
    <w:rsid w:val="005077E0"/>
    <w:rsid w:val="00507FE7"/>
    <w:rsid w:val="00510258"/>
    <w:rsid w:val="00510953"/>
    <w:rsid w:val="00510ABC"/>
    <w:rsid w:val="00510CD9"/>
    <w:rsid w:val="00510DEB"/>
    <w:rsid w:val="00510F35"/>
    <w:rsid w:val="0051101D"/>
    <w:rsid w:val="00511079"/>
    <w:rsid w:val="00511411"/>
    <w:rsid w:val="00511663"/>
    <w:rsid w:val="00511C34"/>
    <w:rsid w:val="00511C65"/>
    <w:rsid w:val="00511CDF"/>
    <w:rsid w:val="005125F2"/>
    <w:rsid w:val="00512829"/>
    <w:rsid w:val="00512B8F"/>
    <w:rsid w:val="00512C9B"/>
    <w:rsid w:val="00513224"/>
    <w:rsid w:val="0051365F"/>
    <w:rsid w:val="00513839"/>
    <w:rsid w:val="00513A79"/>
    <w:rsid w:val="00513AF5"/>
    <w:rsid w:val="00513C17"/>
    <w:rsid w:val="00513D7C"/>
    <w:rsid w:val="00513DEF"/>
    <w:rsid w:val="00513FC9"/>
    <w:rsid w:val="0051423C"/>
    <w:rsid w:val="005148D4"/>
    <w:rsid w:val="00514BB0"/>
    <w:rsid w:val="00514C91"/>
    <w:rsid w:val="00514DFC"/>
    <w:rsid w:val="00514FEA"/>
    <w:rsid w:val="0051530E"/>
    <w:rsid w:val="005153CE"/>
    <w:rsid w:val="005153F9"/>
    <w:rsid w:val="005154B4"/>
    <w:rsid w:val="005158C1"/>
    <w:rsid w:val="00515998"/>
    <w:rsid w:val="00515CF0"/>
    <w:rsid w:val="005160CF"/>
    <w:rsid w:val="00516176"/>
    <w:rsid w:val="005161BC"/>
    <w:rsid w:val="00516241"/>
    <w:rsid w:val="005165B8"/>
    <w:rsid w:val="00516827"/>
    <w:rsid w:val="00516FB6"/>
    <w:rsid w:val="00516FD9"/>
    <w:rsid w:val="0051701F"/>
    <w:rsid w:val="0051737B"/>
    <w:rsid w:val="0051791D"/>
    <w:rsid w:val="00517A3A"/>
    <w:rsid w:val="00517B26"/>
    <w:rsid w:val="00517DD4"/>
    <w:rsid w:val="00517F68"/>
    <w:rsid w:val="005201CC"/>
    <w:rsid w:val="00520590"/>
    <w:rsid w:val="005208A5"/>
    <w:rsid w:val="00520901"/>
    <w:rsid w:val="0052096F"/>
    <w:rsid w:val="00520D6D"/>
    <w:rsid w:val="00520FD7"/>
    <w:rsid w:val="005212FD"/>
    <w:rsid w:val="00521425"/>
    <w:rsid w:val="00521470"/>
    <w:rsid w:val="00521A95"/>
    <w:rsid w:val="00521BD0"/>
    <w:rsid w:val="00521C9A"/>
    <w:rsid w:val="005221F1"/>
    <w:rsid w:val="005229C8"/>
    <w:rsid w:val="005229F9"/>
    <w:rsid w:val="00522C22"/>
    <w:rsid w:val="00522EB2"/>
    <w:rsid w:val="00522F77"/>
    <w:rsid w:val="005231A1"/>
    <w:rsid w:val="005232B9"/>
    <w:rsid w:val="00523345"/>
    <w:rsid w:val="00523AB3"/>
    <w:rsid w:val="00523E75"/>
    <w:rsid w:val="00523ED2"/>
    <w:rsid w:val="00524290"/>
    <w:rsid w:val="005243E0"/>
    <w:rsid w:val="005245C3"/>
    <w:rsid w:val="00524B1B"/>
    <w:rsid w:val="0052515D"/>
    <w:rsid w:val="005251A9"/>
    <w:rsid w:val="00525586"/>
    <w:rsid w:val="005256F3"/>
    <w:rsid w:val="00525804"/>
    <w:rsid w:val="00525AA8"/>
    <w:rsid w:val="00525AFE"/>
    <w:rsid w:val="00525B6E"/>
    <w:rsid w:val="00525CCA"/>
    <w:rsid w:val="00525E42"/>
    <w:rsid w:val="00526113"/>
    <w:rsid w:val="005262B7"/>
    <w:rsid w:val="005265A3"/>
    <w:rsid w:val="00526783"/>
    <w:rsid w:val="00526A86"/>
    <w:rsid w:val="00526E43"/>
    <w:rsid w:val="0052712A"/>
    <w:rsid w:val="005271C9"/>
    <w:rsid w:val="00527505"/>
    <w:rsid w:val="0052773A"/>
    <w:rsid w:val="00527DCB"/>
    <w:rsid w:val="00527FB1"/>
    <w:rsid w:val="0053007F"/>
    <w:rsid w:val="00530423"/>
    <w:rsid w:val="00530658"/>
    <w:rsid w:val="005306F2"/>
    <w:rsid w:val="00530FA8"/>
    <w:rsid w:val="0053107E"/>
    <w:rsid w:val="005312CB"/>
    <w:rsid w:val="0053132D"/>
    <w:rsid w:val="005314BA"/>
    <w:rsid w:val="0053150E"/>
    <w:rsid w:val="0053162F"/>
    <w:rsid w:val="00531777"/>
    <w:rsid w:val="00531ACE"/>
    <w:rsid w:val="00531FBC"/>
    <w:rsid w:val="00532727"/>
    <w:rsid w:val="0053281C"/>
    <w:rsid w:val="005329D3"/>
    <w:rsid w:val="00532AD0"/>
    <w:rsid w:val="0053311D"/>
    <w:rsid w:val="00533496"/>
    <w:rsid w:val="005334D7"/>
    <w:rsid w:val="005336BA"/>
    <w:rsid w:val="005339F8"/>
    <w:rsid w:val="00533A5E"/>
    <w:rsid w:val="00533B93"/>
    <w:rsid w:val="00533FE5"/>
    <w:rsid w:val="005340C9"/>
    <w:rsid w:val="005344A2"/>
    <w:rsid w:val="0053466A"/>
    <w:rsid w:val="0053469C"/>
    <w:rsid w:val="00534814"/>
    <w:rsid w:val="00534C4F"/>
    <w:rsid w:val="00534D9C"/>
    <w:rsid w:val="00534DEB"/>
    <w:rsid w:val="00534EFC"/>
    <w:rsid w:val="00534FF8"/>
    <w:rsid w:val="00535348"/>
    <w:rsid w:val="00535A37"/>
    <w:rsid w:val="00535B00"/>
    <w:rsid w:val="00536017"/>
    <w:rsid w:val="0053609D"/>
    <w:rsid w:val="00536388"/>
    <w:rsid w:val="005363D7"/>
    <w:rsid w:val="00536698"/>
    <w:rsid w:val="005369A3"/>
    <w:rsid w:val="00536AA8"/>
    <w:rsid w:val="00536B3F"/>
    <w:rsid w:val="00536B4D"/>
    <w:rsid w:val="0053757C"/>
    <w:rsid w:val="005375FE"/>
    <w:rsid w:val="005376A0"/>
    <w:rsid w:val="005403DD"/>
    <w:rsid w:val="00540490"/>
    <w:rsid w:val="00540577"/>
    <w:rsid w:val="00540AC2"/>
    <w:rsid w:val="00540BFC"/>
    <w:rsid w:val="00540DC7"/>
    <w:rsid w:val="00541086"/>
    <w:rsid w:val="005412BD"/>
    <w:rsid w:val="005413B6"/>
    <w:rsid w:val="00541896"/>
    <w:rsid w:val="0054195A"/>
    <w:rsid w:val="00541D92"/>
    <w:rsid w:val="00541F4B"/>
    <w:rsid w:val="00542085"/>
    <w:rsid w:val="005420DE"/>
    <w:rsid w:val="00542249"/>
    <w:rsid w:val="00542418"/>
    <w:rsid w:val="0054252B"/>
    <w:rsid w:val="0054258C"/>
    <w:rsid w:val="005425F6"/>
    <w:rsid w:val="00542910"/>
    <w:rsid w:val="00542BFB"/>
    <w:rsid w:val="00542D5B"/>
    <w:rsid w:val="00542FAA"/>
    <w:rsid w:val="00542FB6"/>
    <w:rsid w:val="005431F5"/>
    <w:rsid w:val="005433FA"/>
    <w:rsid w:val="00543707"/>
    <w:rsid w:val="005439D2"/>
    <w:rsid w:val="00543EBB"/>
    <w:rsid w:val="00544213"/>
    <w:rsid w:val="005443AA"/>
    <w:rsid w:val="005445DA"/>
    <w:rsid w:val="005446A0"/>
    <w:rsid w:val="0054486D"/>
    <w:rsid w:val="00544BD4"/>
    <w:rsid w:val="00544CB2"/>
    <w:rsid w:val="00544DA8"/>
    <w:rsid w:val="00544E5D"/>
    <w:rsid w:val="00544F20"/>
    <w:rsid w:val="005453F3"/>
    <w:rsid w:val="00545549"/>
    <w:rsid w:val="00545721"/>
    <w:rsid w:val="00545BF8"/>
    <w:rsid w:val="00545E5C"/>
    <w:rsid w:val="00545E82"/>
    <w:rsid w:val="00545EA2"/>
    <w:rsid w:val="00545ED9"/>
    <w:rsid w:val="0054628F"/>
    <w:rsid w:val="0054644F"/>
    <w:rsid w:val="005469D6"/>
    <w:rsid w:val="005469F5"/>
    <w:rsid w:val="00546A8D"/>
    <w:rsid w:val="00546B52"/>
    <w:rsid w:val="00546E95"/>
    <w:rsid w:val="00546EE8"/>
    <w:rsid w:val="00546F36"/>
    <w:rsid w:val="005471D0"/>
    <w:rsid w:val="005471EA"/>
    <w:rsid w:val="005476D3"/>
    <w:rsid w:val="0054777D"/>
    <w:rsid w:val="005478BB"/>
    <w:rsid w:val="00547CB2"/>
    <w:rsid w:val="005500E8"/>
    <w:rsid w:val="00550118"/>
    <w:rsid w:val="005502E5"/>
    <w:rsid w:val="00550333"/>
    <w:rsid w:val="0055043B"/>
    <w:rsid w:val="005504DB"/>
    <w:rsid w:val="005508B2"/>
    <w:rsid w:val="00550F92"/>
    <w:rsid w:val="00550FE7"/>
    <w:rsid w:val="00551464"/>
    <w:rsid w:val="00551833"/>
    <w:rsid w:val="005518ED"/>
    <w:rsid w:val="00551AC4"/>
    <w:rsid w:val="00552093"/>
    <w:rsid w:val="005520E1"/>
    <w:rsid w:val="005528BF"/>
    <w:rsid w:val="00552A32"/>
    <w:rsid w:val="00552B0C"/>
    <w:rsid w:val="005530B7"/>
    <w:rsid w:val="005533F5"/>
    <w:rsid w:val="00553C3C"/>
    <w:rsid w:val="00554080"/>
    <w:rsid w:val="005540F2"/>
    <w:rsid w:val="005541DC"/>
    <w:rsid w:val="005543A3"/>
    <w:rsid w:val="00554568"/>
    <w:rsid w:val="00554779"/>
    <w:rsid w:val="00554C21"/>
    <w:rsid w:val="00554C49"/>
    <w:rsid w:val="00554E06"/>
    <w:rsid w:val="00554E4B"/>
    <w:rsid w:val="00554FB0"/>
    <w:rsid w:val="0055519C"/>
    <w:rsid w:val="00555254"/>
    <w:rsid w:val="005554C1"/>
    <w:rsid w:val="00555CE0"/>
    <w:rsid w:val="00555EA8"/>
    <w:rsid w:val="00555F67"/>
    <w:rsid w:val="005560F5"/>
    <w:rsid w:val="005563A8"/>
    <w:rsid w:val="00556434"/>
    <w:rsid w:val="005565E9"/>
    <w:rsid w:val="00556A77"/>
    <w:rsid w:val="00556D57"/>
    <w:rsid w:val="00556E32"/>
    <w:rsid w:val="00556E56"/>
    <w:rsid w:val="00557277"/>
    <w:rsid w:val="005576C8"/>
    <w:rsid w:val="005576F8"/>
    <w:rsid w:val="00557AF7"/>
    <w:rsid w:val="00557E6E"/>
    <w:rsid w:val="00557ECB"/>
    <w:rsid w:val="00560292"/>
    <w:rsid w:val="005604F1"/>
    <w:rsid w:val="005606A4"/>
    <w:rsid w:val="005606E5"/>
    <w:rsid w:val="005607B8"/>
    <w:rsid w:val="005608AD"/>
    <w:rsid w:val="00560955"/>
    <w:rsid w:val="00560C69"/>
    <w:rsid w:val="00560CF5"/>
    <w:rsid w:val="00560DD5"/>
    <w:rsid w:val="00561006"/>
    <w:rsid w:val="005612B1"/>
    <w:rsid w:val="00561340"/>
    <w:rsid w:val="0056149D"/>
    <w:rsid w:val="0056196E"/>
    <w:rsid w:val="00561D0E"/>
    <w:rsid w:val="00562297"/>
    <w:rsid w:val="005623B8"/>
    <w:rsid w:val="0056272D"/>
    <w:rsid w:val="0056287B"/>
    <w:rsid w:val="00562BAB"/>
    <w:rsid w:val="00562D1F"/>
    <w:rsid w:val="00562F95"/>
    <w:rsid w:val="00563047"/>
    <w:rsid w:val="0056308E"/>
    <w:rsid w:val="00563097"/>
    <w:rsid w:val="0056312D"/>
    <w:rsid w:val="00563318"/>
    <w:rsid w:val="0056356C"/>
    <w:rsid w:val="00563775"/>
    <w:rsid w:val="005637A6"/>
    <w:rsid w:val="005638C1"/>
    <w:rsid w:val="0056394F"/>
    <w:rsid w:val="00563B06"/>
    <w:rsid w:val="00563EA0"/>
    <w:rsid w:val="00563F16"/>
    <w:rsid w:val="0056415C"/>
    <w:rsid w:val="005649BF"/>
    <w:rsid w:val="00564B81"/>
    <w:rsid w:val="00564EDD"/>
    <w:rsid w:val="00564EE9"/>
    <w:rsid w:val="00564F2E"/>
    <w:rsid w:val="005650ED"/>
    <w:rsid w:val="005651B0"/>
    <w:rsid w:val="005652F3"/>
    <w:rsid w:val="00565338"/>
    <w:rsid w:val="00565353"/>
    <w:rsid w:val="005653D2"/>
    <w:rsid w:val="0056547C"/>
    <w:rsid w:val="00565869"/>
    <w:rsid w:val="00565C29"/>
    <w:rsid w:val="00565D89"/>
    <w:rsid w:val="00565EED"/>
    <w:rsid w:val="00565F05"/>
    <w:rsid w:val="0056624C"/>
    <w:rsid w:val="00566551"/>
    <w:rsid w:val="005665C1"/>
    <w:rsid w:val="0056676E"/>
    <w:rsid w:val="0056683E"/>
    <w:rsid w:val="00567043"/>
    <w:rsid w:val="005670AA"/>
    <w:rsid w:val="005671F6"/>
    <w:rsid w:val="00567415"/>
    <w:rsid w:val="00567449"/>
    <w:rsid w:val="00567610"/>
    <w:rsid w:val="00567618"/>
    <w:rsid w:val="00567950"/>
    <w:rsid w:val="00567E1F"/>
    <w:rsid w:val="0057036F"/>
    <w:rsid w:val="00570A11"/>
    <w:rsid w:val="00570BD9"/>
    <w:rsid w:val="00570D9F"/>
    <w:rsid w:val="0057102F"/>
    <w:rsid w:val="005713B5"/>
    <w:rsid w:val="005716F9"/>
    <w:rsid w:val="00571812"/>
    <w:rsid w:val="0057185C"/>
    <w:rsid w:val="00571B30"/>
    <w:rsid w:val="00571CA8"/>
    <w:rsid w:val="00571D09"/>
    <w:rsid w:val="0057231D"/>
    <w:rsid w:val="005723BE"/>
    <w:rsid w:val="0057244A"/>
    <w:rsid w:val="00572947"/>
    <w:rsid w:val="00572F5C"/>
    <w:rsid w:val="00573138"/>
    <w:rsid w:val="005734A7"/>
    <w:rsid w:val="005739FD"/>
    <w:rsid w:val="00573B8F"/>
    <w:rsid w:val="00573F02"/>
    <w:rsid w:val="005742D1"/>
    <w:rsid w:val="005746C4"/>
    <w:rsid w:val="005747CF"/>
    <w:rsid w:val="00574B50"/>
    <w:rsid w:val="00574BBC"/>
    <w:rsid w:val="00574F1B"/>
    <w:rsid w:val="00575108"/>
    <w:rsid w:val="0057563E"/>
    <w:rsid w:val="00575649"/>
    <w:rsid w:val="005758A2"/>
    <w:rsid w:val="00575998"/>
    <w:rsid w:val="00576246"/>
    <w:rsid w:val="00576828"/>
    <w:rsid w:val="00576CBC"/>
    <w:rsid w:val="00576F2A"/>
    <w:rsid w:val="0057719A"/>
    <w:rsid w:val="005771DF"/>
    <w:rsid w:val="005772D5"/>
    <w:rsid w:val="005773EF"/>
    <w:rsid w:val="0057741F"/>
    <w:rsid w:val="0057765E"/>
    <w:rsid w:val="00577737"/>
    <w:rsid w:val="00577835"/>
    <w:rsid w:val="005778C9"/>
    <w:rsid w:val="005779D4"/>
    <w:rsid w:val="00577A46"/>
    <w:rsid w:val="00577B04"/>
    <w:rsid w:val="00577CA6"/>
    <w:rsid w:val="00577D4E"/>
    <w:rsid w:val="00577D94"/>
    <w:rsid w:val="00580050"/>
    <w:rsid w:val="00580181"/>
    <w:rsid w:val="00580422"/>
    <w:rsid w:val="005804C0"/>
    <w:rsid w:val="00580626"/>
    <w:rsid w:val="00580793"/>
    <w:rsid w:val="00580A89"/>
    <w:rsid w:val="005811C1"/>
    <w:rsid w:val="00581470"/>
    <w:rsid w:val="00581ADD"/>
    <w:rsid w:val="00581B62"/>
    <w:rsid w:val="00581BAD"/>
    <w:rsid w:val="00581D62"/>
    <w:rsid w:val="00582087"/>
    <w:rsid w:val="005821DD"/>
    <w:rsid w:val="00582349"/>
    <w:rsid w:val="005828BF"/>
    <w:rsid w:val="00582CC7"/>
    <w:rsid w:val="00582D3C"/>
    <w:rsid w:val="00582F21"/>
    <w:rsid w:val="00582F5D"/>
    <w:rsid w:val="00582FE3"/>
    <w:rsid w:val="0058300A"/>
    <w:rsid w:val="005830EC"/>
    <w:rsid w:val="005831DD"/>
    <w:rsid w:val="005838C9"/>
    <w:rsid w:val="005838F8"/>
    <w:rsid w:val="005838FA"/>
    <w:rsid w:val="00583B70"/>
    <w:rsid w:val="00583E80"/>
    <w:rsid w:val="00584292"/>
    <w:rsid w:val="00584320"/>
    <w:rsid w:val="0058442C"/>
    <w:rsid w:val="005849E7"/>
    <w:rsid w:val="00584ADD"/>
    <w:rsid w:val="00584CF2"/>
    <w:rsid w:val="00584E2A"/>
    <w:rsid w:val="00585232"/>
    <w:rsid w:val="00585419"/>
    <w:rsid w:val="00585484"/>
    <w:rsid w:val="005854CF"/>
    <w:rsid w:val="005855F7"/>
    <w:rsid w:val="0058587C"/>
    <w:rsid w:val="00585AD4"/>
    <w:rsid w:val="00585BDC"/>
    <w:rsid w:val="00585D80"/>
    <w:rsid w:val="00585DEB"/>
    <w:rsid w:val="00586294"/>
    <w:rsid w:val="0058631B"/>
    <w:rsid w:val="00586B15"/>
    <w:rsid w:val="00586C23"/>
    <w:rsid w:val="00586C56"/>
    <w:rsid w:val="00586CA5"/>
    <w:rsid w:val="00586D97"/>
    <w:rsid w:val="005871DE"/>
    <w:rsid w:val="00587229"/>
    <w:rsid w:val="00587285"/>
    <w:rsid w:val="00587503"/>
    <w:rsid w:val="00587520"/>
    <w:rsid w:val="0058761E"/>
    <w:rsid w:val="00587EE0"/>
    <w:rsid w:val="00587F01"/>
    <w:rsid w:val="00587F7F"/>
    <w:rsid w:val="00590104"/>
    <w:rsid w:val="005903C5"/>
    <w:rsid w:val="00590512"/>
    <w:rsid w:val="005906B7"/>
    <w:rsid w:val="00590933"/>
    <w:rsid w:val="00590BC0"/>
    <w:rsid w:val="00590E06"/>
    <w:rsid w:val="00590E8D"/>
    <w:rsid w:val="00590FF1"/>
    <w:rsid w:val="00591167"/>
    <w:rsid w:val="00591511"/>
    <w:rsid w:val="00591666"/>
    <w:rsid w:val="0059191D"/>
    <w:rsid w:val="00591E50"/>
    <w:rsid w:val="00592089"/>
    <w:rsid w:val="005929E4"/>
    <w:rsid w:val="00592CDA"/>
    <w:rsid w:val="0059326B"/>
    <w:rsid w:val="005932E3"/>
    <w:rsid w:val="0059331A"/>
    <w:rsid w:val="00593927"/>
    <w:rsid w:val="00593A72"/>
    <w:rsid w:val="00593EDA"/>
    <w:rsid w:val="005940EA"/>
    <w:rsid w:val="005941F8"/>
    <w:rsid w:val="005945D8"/>
    <w:rsid w:val="0059460C"/>
    <w:rsid w:val="0059567C"/>
    <w:rsid w:val="005958C9"/>
    <w:rsid w:val="005959F0"/>
    <w:rsid w:val="00595A8C"/>
    <w:rsid w:val="00595B1A"/>
    <w:rsid w:val="00595C2C"/>
    <w:rsid w:val="00595C5A"/>
    <w:rsid w:val="005960B0"/>
    <w:rsid w:val="0059692E"/>
    <w:rsid w:val="00596BBA"/>
    <w:rsid w:val="00596E28"/>
    <w:rsid w:val="00596F7B"/>
    <w:rsid w:val="005970A7"/>
    <w:rsid w:val="00597386"/>
    <w:rsid w:val="005975C4"/>
    <w:rsid w:val="005977EF"/>
    <w:rsid w:val="005978AD"/>
    <w:rsid w:val="00597A06"/>
    <w:rsid w:val="00597ABE"/>
    <w:rsid w:val="00597B75"/>
    <w:rsid w:val="00597D9E"/>
    <w:rsid w:val="00597E33"/>
    <w:rsid w:val="00597ED8"/>
    <w:rsid w:val="005A019A"/>
    <w:rsid w:val="005A043A"/>
    <w:rsid w:val="005A07DD"/>
    <w:rsid w:val="005A087A"/>
    <w:rsid w:val="005A0DFC"/>
    <w:rsid w:val="005A1613"/>
    <w:rsid w:val="005A17AE"/>
    <w:rsid w:val="005A1C30"/>
    <w:rsid w:val="005A22BD"/>
    <w:rsid w:val="005A23AD"/>
    <w:rsid w:val="005A28AC"/>
    <w:rsid w:val="005A2B20"/>
    <w:rsid w:val="005A2F5A"/>
    <w:rsid w:val="005A2FE5"/>
    <w:rsid w:val="005A3281"/>
    <w:rsid w:val="005A3482"/>
    <w:rsid w:val="005A34D5"/>
    <w:rsid w:val="005A35DA"/>
    <w:rsid w:val="005A3943"/>
    <w:rsid w:val="005A3B33"/>
    <w:rsid w:val="005A3C5E"/>
    <w:rsid w:val="005A3FB8"/>
    <w:rsid w:val="005A4172"/>
    <w:rsid w:val="005A4857"/>
    <w:rsid w:val="005A4904"/>
    <w:rsid w:val="005A4A0C"/>
    <w:rsid w:val="005A4AE8"/>
    <w:rsid w:val="005A4D37"/>
    <w:rsid w:val="005A4E77"/>
    <w:rsid w:val="005A513C"/>
    <w:rsid w:val="005A515A"/>
    <w:rsid w:val="005A51CC"/>
    <w:rsid w:val="005A55FB"/>
    <w:rsid w:val="005A5892"/>
    <w:rsid w:val="005A5965"/>
    <w:rsid w:val="005A59DA"/>
    <w:rsid w:val="005A5B7F"/>
    <w:rsid w:val="005A5EC7"/>
    <w:rsid w:val="005A5F23"/>
    <w:rsid w:val="005A66C6"/>
    <w:rsid w:val="005A6798"/>
    <w:rsid w:val="005A67B4"/>
    <w:rsid w:val="005A6843"/>
    <w:rsid w:val="005A6F29"/>
    <w:rsid w:val="005A704D"/>
    <w:rsid w:val="005A736A"/>
    <w:rsid w:val="005A737F"/>
    <w:rsid w:val="005A74BD"/>
    <w:rsid w:val="005A74BE"/>
    <w:rsid w:val="005A753A"/>
    <w:rsid w:val="005A75CA"/>
    <w:rsid w:val="005A772F"/>
    <w:rsid w:val="005A7989"/>
    <w:rsid w:val="005A7C78"/>
    <w:rsid w:val="005B0044"/>
    <w:rsid w:val="005B08E4"/>
    <w:rsid w:val="005B098F"/>
    <w:rsid w:val="005B10CF"/>
    <w:rsid w:val="005B12C5"/>
    <w:rsid w:val="005B12E1"/>
    <w:rsid w:val="005B1E6D"/>
    <w:rsid w:val="005B2130"/>
    <w:rsid w:val="005B223C"/>
    <w:rsid w:val="005B22DD"/>
    <w:rsid w:val="005B23D3"/>
    <w:rsid w:val="005B24B1"/>
    <w:rsid w:val="005B2621"/>
    <w:rsid w:val="005B2767"/>
    <w:rsid w:val="005B299B"/>
    <w:rsid w:val="005B29A2"/>
    <w:rsid w:val="005B2FDB"/>
    <w:rsid w:val="005B356B"/>
    <w:rsid w:val="005B3662"/>
    <w:rsid w:val="005B3751"/>
    <w:rsid w:val="005B3BEA"/>
    <w:rsid w:val="005B3C6D"/>
    <w:rsid w:val="005B3D64"/>
    <w:rsid w:val="005B3FD9"/>
    <w:rsid w:val="005B4045"/>
    <w:rsid w:val="005B41C4"/>
    <w:rsid w:val="005B43D7"/>
    <w:rsid w:val="005B448F"/>
    <w:rsid w:val="005B4584"/>
    <w:rsid w:val="005B4B4C"/>
    <w:rsid w:val="005B4DB5"/>
    <w:rsid w:val="005B53CD"/>
    <w:rsid w:val="005B5578"/>
    <w:rsid w:val="005B5D26"/>
    <w:rsid w:val="005B5DCB"/>
    <w:rsid w:val="005B609E"/>
    <w:rsid w:val="005B635E"/>
    <w:rsid w:val="005B66ED"/>
    <w:rsid w:val="005B6DF6"/>
    <w:rsid w:val="005B710D"/>
    <w:rsid w:val="005B7287"/>
    <w:rsid w:val="005B72DC"/>
    <w:rsid w:val="005B7453"/>
    <w:rsid w:val="005B7B7D"/>
    <w:rsid w:val="005C02A7"/>
    <w:rsid w:val="005C0818"/>
    <w:rsid w:val="005C0962"/>
    <w:rsid w:val="005C0AD5"/>
    <w:rsid w:val="005C0B7E"/>
    <w:rsid w:val="005C1293"/>
    <w:rsid w:val="005C1396"/>
    <w:rsid w:val="005C157A"/>
    <w:rsid w:val="005C16D2"/>
    <w:rsid w:val="005C1948"/>
    <w:rsid w:val="005C1989"/>
    <w:rsid w:val="005C1B54"/>
    <w:rsid w:val="005C1D88"/>
    <w:rsid w:val="005C1DFA"/>
    <w:rsid w:val="005C22F9"/>
    <w:rsid w:val="005C263C"/>
    <w:rsid w:val="005C2679"/>
    <w:rsid w:val="005C27CA"/>
    <w:rsid w:val="005C298C"/>
    <w:rsid w:val="005C2EFC"/>
    <w:rsid w:val="005C3186"/>
    <w:rsid w:val="005C3473"/>
    <w:rsid w:val="005C3795"/>
    <w:rsid w:val="005C3A24"/>
    <w:rsid w:val="005C3B42"/>
    <w:rsid w:val="005C4058"/>
    <w:rsid w:val="005C41F1"/>
    <w:rsid w:val="005C41FD"/>
    <w:rsid w:val="005C4462"/>
    <w:rsid w:val="005C47A1"/>
    <w:rsid w:val="005C4935"/>
    <w:rsid w:val="005C4949"/>
    <w:rsid w:val="005C4951"/>
    <w:rsid w:val="005C4B9C"/>
    <w:rsid w:val="005C4BFB"/>
    <w:rsid w:val="005C4E75"/>
    <w:rsid w:val="005C5226"/>
    <w:rsid w:val="005C531B"/>
    <w:rsid w:val="005C5645"/>
    <w:rsid w:val="005C57EE"/>
    <w:rsid w:val="005C580D"/>
    <w:rsid w:val="005C5870"/>
    <w:rsid w:val="005C5ECA"/>
    <w:rsid w:val="005C6002"/>
    <w:rsid w:val="005C61BE"/>
    <w:rsid w:val="005C661F"/>
    <w:rsid w:val="005C6EF4"/>
    <w:rsid w:val="005C6F59"/>
    <w:rsid w:val="005C7133"/>
    <w:rsid w:val="005C7501"/>
    <w:rsid w:val="005C7649"/>
    <w:rsid w:val="005C77E3"/>
    <w:rsid w:val="005D01C5"/>
    <w:rsid w:val="005D03A2"/>
    <w:rsid w:val="005D03FC"/>
    <w:rsid w:val="005D059A"/>
    <w:rsid w:val="005D07C5"/>
    <w:rsid w:val="005D08BD"/>
    <w:rsid w:val="005D09B1"/>
    <w:rsid w:val="005D0CE4"/>
    <w:rsid w:val="005D0E24"/>
    <w:rsid w:val="005D0EBA"/>
    <w:rsid w:val="005D0EEF"/>
    <w:rsid w:val="005D0FA1"/>
    <w:rsid w:val="005D1011"/>
    <w:rsid w:val="005D1082"/>
    <w:rsid w:val="005D119E"/>
    <w:rsid w:val="005D1581"/>
    <w:rsid w:val="005D15DB"/>
    <w:rsid w:val="005D19AA"/>
    <w:rsid w:val="005D1D7C"/>
    <w:rsid w:val="005D2056"/>
    <w:rsid w:val="005D21B7"/>
    <w:rsid w:val="005D22F2"/>
    <w:rsid w:val="005D2B10"/>
    <w:rsid w:val="005D2DAD"/>
    <w:rsid w:val="005D427E"/>
    <w:rsid w:val="005D4302"/>
    <w:rsid w:val="005D48A2"/>
    <w:rsid w:val="005D4AB2"/>
    <w:rsid w:val="005D4C49"/>
    <w:rsid w:val="005D4E60"/>
    <w:rsid w:val="005D5135"/>
    <w:rsid w:val="005D5314"/>
    <w:rsid w:val="005D5A20"/>
    <w:rsid w:val="005D5BF6"/>
    <w:rsid w:val="005D6044"/>
    <w:rsid w:val="005D609B"/>
    <w:rsid w:val="005D6B68"/>
    <w:rsid w:val="005D702D"/>
    <w:rsid w:val="005D7358"/>
    <w:rsid w:val="005D7568"/>
    <w:rsid w:val="005D7596"/>
    <w:rsid w:val="005D7667"/>
    <w:rsid w:val="005D786C"/>
    <w:rsid w:val="005D795F"/>
    <w:rsid w:val="005D7C85"/>
    <w:rsid w:val="005D7D03"/>
    <w:rsid w:val="005D7D75"/>
    <w:rsid w:val="005E00E5"/>
    <w:rsid w:val="005E0148"/>
    <w:rsid w:val="005E03B2"/>
    <w:rsid w:val="005E049F"/>
    <w:rsid w:val="005E0572"/>
    <w:rsid w:val="005E0984"/>
    <w:rsid w:val="005E0999"/>
    <w:rsid w:val="005E0BB6"/>
    <w:rsid w:val="005E0C25"/>
    <w:rsid w:val="005E0E7D"/>
    <w:rsid w:val="005E0FFB"/>
    <w:rsid w:val="005E100F"/>
    <w:rsid w:val="005E1301"/>
    <w:rsid w:val="005E1502"/>
    <w:rsid w:val="005E16C3"/>
    <w:rsid w:val="005E1937"/>
    <w:rsid w:val="005E1CB6"/>
    <w:rsid w:val="005E265D"/>
    <w:rsid w:val="005E2820"/>
    <w:rsid w:val="005E28C4"/>
    <w:rsid w:val="005E28F8"/>
    <w:rsid w:val="005E2A64"/>
    <w:rsid w:val="005E2E4B"/>
    <w:rsid w:val="005E3073"/>
    <w:rsid w:val="005E316A"/>
    <w:rsid w:val="005E33F0"/>
    <w:rsid w:val="005E3907"/>
    <w:rsid w:val="005E3B5C"/>
    <w:rsid w:val="005E3CE9"/>
    <w:rsid w:val="005E3E38"/>
    <w:rsid w:val="005E3FCA"/>
    <w:rsid w:val="005E4048"/>
    <w:rsid w:val="005E492C"/>
    <w:rsid w:val="005E4C5D"/>
    <w:rsid w:val="005E4CB4"/>
    <w:rsid w:val="005E5339"/>
    <w:rsid w:val="005E5635"/>
    <w:rsid w:val="005E5DE4"/>
    <w:rsid w:val="005E6737"/>
    <w:rsid w:val="005E6FA5"/>
    <w:rsid w:val="005E7010"/>
    <w:rsid w:val="005E7088"/>
    <w:rsid w:val="005E71F4"/>
    <w:rsid w:val="005E7879"/>
    <w:rsid w:val="005E799D"/>
    <w:rsid w:val="005E7E1B"/>
    <w:rsid w:val="005E7FAE"/>
    <w:rsid w:val="005F0108"/>
    <w:rsid w:val="005F01E9"/>
    <w:rsid w:val="005F0291"/>
    <w:rsid w:val="005F0470"/>
    <w:rsid w:val="005F05FB"/>
    <w:rsid w:val="005F0D0F"/>
    <w:rsid w:val="005F0ECC"/>
    <w:rsid w:val="005F101C"/>
    <w:rsid w:val="005F1379"/>
    <w:rsid w:val="005F185B"/>
    <w:rsid w:val="005F1A99"/>
    <w:rsid w:val="005F1E44"/>
    <w:rsid w:val="005F205A"/>
    <w:rsid w:val="005F21A5"/>
    <w:rsid w:val="005F2470"/>
    <w:rsid w:val="005F27DD"/>
    <w:rsid w:val="005F2811"/>
    <w:rsid w:val="005F28C6"/>
    <w:rsid w:val="005F2BC9"/>
    <w:rsid w:val="005F2C40"/>
    <w:rsid w:val="005F30C7"/>
    <w:rsid w:val="005F31B5"/>
    <w:rsid w:val="005F343D"/>
    <w:rsid w:val="005F37B1"/>
    <w:rsid w:val="005F3874"/>
    <w:rsid w:val="005F3F14"/>
    <w:rsid w:val="005F3F16"/>
    <w:rsid w:val="005F412E"/>
    <w:rsid w:val="005F42EA"/>
    <w:rsid w:val="005F4686"/>
    <w:rsid w:val="005F470F"/>
    <w:rsid w:val="005F4951"/>
    <w:rsid w:val="005F4FCA"/>
    <w:rsid w:val="005F5212"/>
    <w:rsid w:val="005F52BF"/>
    <w:rsid w:val="005F52CC"/>
    <w:rsid w:val="005F55B4"/>
    <w:rsid w:val="005F58CE"/>
    <w:rsid w:val="005F5BE3"/>
    <w:rsid w:val="005F5E6F"/>
    <w:rsid w:val="005F6510"/>
    <w:rsid w:val="005F651F"/>
    <w:rsid w:val="005F681C"/>
    <w:rsid w:val="005F6834"/>
    <w:rsid w:val="005F686F"/>
    <w:rsid w:val="005F6B0F"/>
    <w:rsid w:val="005F6BD4"/>
    <w:rsid w:val="005F6ED9"/>
    <w:rsid w:val="005F6FAA"/>
    <w:rsid w:val="005F7168"/>
    <w:rsid w:val="005F7188"/>
    <w:rsid w:val="005F740A"/>
    <w:rsid w:val="005F7985"/>
    <w:rsid w:val="005F7D62"/>
    <w:rsid w:val="00600733"/>
    <w:rsid w:val="00600BF0"/>
    <w:rsid w:val="00600CEB"/>
    <w:rsid w:val="0060112B"/>
    <w:rsid w:val="006011AE"/>
    <w:rsid w:val="006018A7"/>
    <w:rsid w:val="00601941"/>
    <w:rsid w:val="00601C6C"/>
    <w:rsid w:val="00601CBE"/>
    <w:rsid w:val="0060208A"/>
    <w:rsid w:val="006023C5"/>
    <w:rsid w:val="006027A5"/>
    <w:rsid w:val="00602976"/>
    <w:rsid w:val="00602A78"/>
    <w:rsid w:val="00602A84"/>
    <w:rsid w:val="00602AA1"/>
    <w:rsid w:val="00602DB3"/>
    <w:rsid w:val="00603123"/>
    <w:rsid w:val="006036F4"/>
    <w:rsid w:val="0060375F"/>
    <w:rsid w:val="006038C7"/>
    <w:rsid w:val="00604057"/>
    <w:rsid w:val="00604151"/>
    <w:rsid w:val="00604173"/>
    <w:rsid w:val="00604253"/>
    <w:rsid w:val="006042B2"/>
    <w:rsid w:val="00604367"/>
    <w:rsid w:val="0060444C"/>
    <w:rsid w:val="006044BE"/>
    <w:rsid w:val="00604518"/>
    <w:rsid w:val="006045A7"/>
    <w:rsid w:val="0060475F"/>
    <w:rsid w:val="006047A1"/>
    <w:rsid w:val="006047DF"/>
    <w:rsid w:val="00604804"/>
    <w:rsid w:val="00604862"/>
    <w:rsid w:val="00604D38"/>
    <w:rsid w:val="00604DE1"/>
    <w:rsid w:val="006053C1"/>
    <w:rsid w:val="0060567A"/>
    <w:rsid w:val="00605A72"/>
    <w:rsid w:val="00605D15"/>
    <w:rsid w:val="006060C2"/>
    <w:rsid w:val="00606182"/>
    <w:rsid w:val="00606842"/>
    <w:rsid w:val="006069BA"/>
    <w:rsid w:val="00606A26"/>
    <w:rsid w:val="00606D76"/>
    <w:rsid w:val="00606DF3"/>
    <w:rsid w:val="00607005"/>
    <w:rsid w:val="006073CB"/>
    <w:rsid w:val="00607492"/>
    <w:rsid w:val="00607682"/>
    <w:rsid w:val="00607D81"/>
    <w:rsid w:val="006102D6"/>
    <w:rsid w:val="006106EF"/>
    <w:rsid w:val="00610747"/>
    <w:rsid w:val="00610960"/>
    <w:rsid w:val="00610E03"/>
    <w:rsid w:val="0061126C"/>
    <w:rsid w:val="006113F0"/>
    <w:rsid w:val="0061165E"/>
    <w:rsid w:val="0061176E"/>
    <w:rsid w:val="006117C9"/>
    <w:rsid w:val="00611B00"/>
    <w:rsid w:val="00611B87"/>
    <w:rsid w:val="00611BE9"/>
    <w:rsid w:val="00611C7A"/>
    <w:rsid w:val="00611E77"/>
    <w:rsid w:val="00612214"/>
    <w:rsid w:val="006122B7"/>
    <w:rsid w:val="0061242F"/>
    <w:rsid w:val="0061262A"/>
    <w:rsid w:val="006134CB"/>
    <w:rsid w:val="00613951"/>
    <w:rsid w:val="00613EA5"/>
    <w:rsid w:val="00614280"/>
    <w:rsid w:val="006144D9"/>
    <w:rsid w:val="006146C4"/>
    <w:rsid w:val="00614A6A"/>
    <w:rsid w:val="00614A84"/>
    <w:rsid w:val="00614B50"/>
    <w:rsid w:val="00614CD1"/>
    <w:rsid w:val="006151F2"/>
    <w:rsid w:val="0061567B"/>
    <w:rsid w:val="00615AC8"/>
    <w:rsid w:val="0061649E"/>
    <w:rsid w:val="00616580"/>
    <w:rsid w:val="006168B5"/>
    <w:rsid w:val="00616B30"/>
    <w:rsid w:val="00616EC8"/>
    <w:rsid w:val="00616F61"/>
    <w:rsid w:val="0061724C"/>
    <w:rsid w:val="00617518"/>
    <w:rsid w:val="00617806"/>
    <w:rsid w:val="00617C89"/>
    <w:rsid w:val="00620082"/>
    <w:rsid w:val="00620163"/>
    <w:rsid w:val="00620226"/>
    <w:rsid w:val="006203CC"/>
    <w:rsid w:val="00620A7F"/>
    <w:rsid w:val="00620AA3"/>
    <w:rsid w:val="00620EBB"/>
    <w:rsid w:val="006212F4"/>
    <w:rsid w:val="0062152A"/>
    <w:rsid w:val="006215B0"/>
    <w:rsid w:val="00621753"/>
    <w:rsid w:val="0062248F"/>
    <w:rsid w:val="006225A7"/>
    <w:rsid w:val="00622EAE"/>
    <w:rsid w:val="0062339F"/>
    <w:rsid w:val="006234CB"/>
    <w:rsid w:val="00623583"/>
    <w:rsid w:val="006235A7"/>
    <w:rsid w:val="00623873"/>
    <w:rsid w:val="006239B8"/>
    <w:rsid w:val="00623FE9"/>
    <w:rsid w:val="0062462F"/>
    <w:rsid w:val="0062475B"/>
    <w:rsid w:val="0062498A"/>
    <w:rsid w:val="00624A3B"/>
    <w:rsid w:val="00624BA1"/>
    <w:rsid w:val="00625454"/>
    <w:rsid w:val="00625D66"/>
    <w:rsid w:val="00626078"/>
    <w:rsid w:val="00626336"/>
    <w:rsid w:val="00626378"/>
    <w:rsid w:val="006263DC"/>
    <w:rsid w:val="0062661B"/>
    <w:rsid w:val="00626669"/>
    <w:rsid w:val="00626889"/>
    <w:rsid w:val="00626906"/>
    <w:rsid w:val="00626E77"/>
    <w:rsid w:val="006272F0"/>
    <w:rsid w:val="00627312"/>
    <w:rsid w:val="00627505"/>
    <w:rsid w:val="00627832"/>
    <w:rsid w:val="0062794C"/>
    <w:rsid w:val="00627959"/>
    <w:rsid w:val="006279CD"/>
    <w:rsid w:val="00630118"/>
    <w:rsid w:val="00630514"/>
    <w:rsid w:val="00630634"/>
    <w:rsid w:val="006306F6"/>
    <w:rsid w:val="00630A32"/>
    <w:rsid w:val="00630A9F"/>
    <w:rsid w:val="006310AE"/>
    <w:rsid w:val="0063167B"/>
    <w:rsid w:val="00631762"/>
    <w:rsid w:val="0063184E"/>
    <w:rsid w:val="00631D9D"/>
    <w:rsid w:val="00631EB9"/>
    <w:rsid w:val="00632196"/>
    <w:rsid w:val="00632400"/>
    <w:rsid w:val="00632944"/>
    <w:rsid w:val="00632B4B"/>
    <w:rsid w:val="00632BA2"/>
    <w:rsid w:val="00632E7E"/>
    <w:rsid w:val="00633566"/>
    <w:rsid w:val="0063399D"/>
    <w:rsid w:val="00633BF2"/>
    <w:rsid w:val="00633EF5"/>
    <w:rsid w:val="00633F67"/>
    <w:rsid w:val="006342C6"/>
    <w:rsid w:val="0063451B"/>
    <w:rsid w:val="006345C3"/>
    <w:rsid w:val="00634786"/>
    <w:rsid w:val="00634A3D"/>
    <w:rsid w:val="00634CD4"/>
    <w:rsid w:val="00634E25"/>
    <w:rsid w:val="0063530F"/>
    <w:rsid w:val="00635684"/>
    <w:rsid w:val="006356E5"/>
    <w:rsid w:val="006357B8"/>
    <w:rsid w:val="00635F25"/>
    <w:rsid w:val="006362F9"/>
    <w:rsid w:val="006369A9"/>
    <w:rsid w:val="0063701E"/>
    <w:rsid w:val="00637099"/>
    <w:rsid w:val="006373CD"/>
    <w:rsid w:val="0063751A"/>
    <w:rsid w:val="00637B7A"/>
    <w:rsid w:val="00640BDD"/>
    <w:rsid w:val="00640F50"/>
    <w:rsid w:val="00641283"/>
    <w:rsid w:val="006413CF"/>
    <w:rsid w:val="00641413"/>
    <w:rsid w:val="00641465"/>
    <w:rsid w:val="0064165D"/>
    <w:rsid w:val="00641AA3"/>
    <w:rsid w:val="00641B4B"/>
    <w:rsid w:val="00641CF1"/>
    <w:rsid w:val="00641D0A"/>
    <w:rsid w:val="00641E93"/>
    <w:rsid w:val="00641ED3"/>
    <w:rsid w:val="0064207B"/>
    <w:rsid w:val="006420A6"/>
    <w:rsid w:val="00642274"/>
    <w:rsid w:val="00642E8C"/>
    <w:rsid w:val="0064314B"/>
    <w:rsid w:val="00643282"/>
    <w:rsid w:val="006433BD"/>
    <w:rsid w:val="00643562"/>
    <w:rsid w:val="00643784"/>
    <w:rsid w:val="00643B07"/>
    <w:rsid w:val="00644186"/>
    <w:rsid w:val="006443BE"/>
    <w:rsid w:val="0064440D"/>
    <w:rsid w:val="006444F9"/>
    <w:rsid w:val="00644527"/>
    <w:rsid w:val="00644595"/>
    <w:rsid w:val="00644770"/>
    <w:rsid w:val="00644781"/>
    <w:rsid w:val="006448E3"/>
    <w:rsid w:val="00644A21"/>
    <w:rsid w:val="00645070"/>
    <w:rsid w:val="006451CC"/>
    <w:rsid w:val="006453D8"/>
    <w:rsid w:val="00645618"/>
    <w:rsid w:val="00645B92"/>
    <w:rsid w:val="00645C9F"/>
    <w:rsid w:val="00645FFA"/>
    <w:rsid w:val="00646139"/>
    <w:rsid w:val="0064615B"/>
    <w:rsid w:val="00646305"/>
    <w:rsid w:val="00646864"/>
    <w:rsid w:val="00646A6C"/>
    <w:rsid w:val="00646C1F"/>
    <w:rsid w:val="006475E6"/>
    <w:rsid w:val="00647796"/>
    <w:rsid w:val="006478FF"/>
    <w:rsid w:val="00650248"/>
    <w:rsid w:val="00650380"/>
    <w:rsid w:val="006506C4"/>
    <w:rsid w:val="006508B9"/>
    <w:rsid w:val="00650CA1"/>
    <w:rsid w:val="00650D67"/>
    <w:rsid w:val="00651024"/>
    <w:rsid w:val="0065143C"/>
    <w:rsid w:val="00651854"/>
    <w:rsid w:val="00651A4D"/>
    <w:rsid w:val="00651EE8"/>
    <w:rsid w:val="0065210D"/>
    <w:rsid w:val="00652578"/>
    <w:rsid w:val="00652790"/>
    <w:rsid w:val="006528A3"/>
    <w:rsid w:val="00652E4B"/>
    <w:rsid w:val="00653235"/>
    <w:rsid w:val="006532F5"/>
    <w:rsid w:val="006539E8"/>
    <w:rsid w:val="00653B8B"/>
    <w:rsid w:val="00653C91"/>
    <w:rsid w:val="00653D16"/>
    <w:rsid w:val="00654293"/>
    <w:rsid w:val="00654303"/>
    <w:rsid w:val="00654390"/>
    <w:rsid w:val="006544CD"/>
    <w:rsid w:val="0065454D"/>
    <w:rsid w:val="00654969"/>
    <w:rsid w:val="0065496D"/>
    <w:rsid w:val="00654AC2"/>
    <w:rsid w:val="00654B36"/>
    <w:rsid w:val="00654FDA"/>
    <w:rsid w:val="006557F2"/>
    <w:rsid w:val="00655B96"/>
    <w:rsid w:val="00655D11"/>
    <w:rsid w:val="00656307"/>
    <w:rsid w:val="00656404"/>
    <w:rsid w:val="006565D8"/>
    <w:rsid w:val="00656601"/>
    <w:rsid w:val="006568B9"/>
    <w:rsid w:val="00656B26"/>
    <w:rsid w:val="00656B96"/>
    <w:rsid w:val="00656C61"/>
    <w:rsid w:val="00656F79"/>
    <w:rsid w:val="0065736B"/>
    <w:rsid w:val="00657677"/>
    <w:rsid w:val="006578A3"/>
    <w:rsid w:val="006578E4"/>
    <w:rsid w:val="00657A25"/>
    <w:rsid w:val="00657AE5"/>
    <w:rsid w:val="00657F04"/>
    <w:rsid w:val="00660651"/>
    <w:rsid w:val="00660FA4"/>
    <w:rsid w:val="006611E2"/>
    <w:rsid w:val="006619B0"/>
    <w:rsid w:val="00661BAA"/>
    <w:rsid w:val="00661EA1"/>
    <w:rsid w:val="00662012"/>
    <w:rsid w:val="0066203D"/>
    <w:rsid w:val="006621D6"/>
    <w:rsid w:val="00662368"/>
    <w:rsid w:val="0066239A"/>
    <w:rsid w:val="00662543"/>
    <w:rsid w:val="006626C8"/>
    <w:rsid w:val="006626D0"/>
    <w:rsid w:val="00662739"/>
    <w:rsid w:val="006628E9"/>
    <w:rsid w:val="00662A59"/>
    <w:rsid w:val="006636ED"/>
    <w:rsid w:val="00663971"/>
    <w:rsid w:val="00663B26"/>
    <w:rsid w:val="00663C14"/>
    <w:rsid w:val="00663D70"/>
    <w:rsid w:val="006641DC"/>
    <w:rsid w:val="006641F4"/>
    <w:rsid w:val="00664201"/>
    <w:rsid w:val="0066421C"/>
    <w:rsid w:val="00664237"/>
    <w:rsid w:val="00664594"/>
    <w:rsid w:val="00664633"/>
    <w:rsid w:val="00664C55"/>
    <w:rsid w:val="00664CBF"/>
    <w:rsid w:val="00664E8C"/>
    <w:rsid w:val="00665063"/>
    <w:rsid w:val="006650B2"/>
    <w:rsid w:val="00665F7C"/>
    <w:rsid w:val="00665FEE"/>
    <w:rsid w:val="0066602E"/>
    <w:rsid w:val="00666333"/>
    <w:rsid w:val="00666381"/>
    <w:rsid w:val="00666842"/>
    <w:rsid w:val="0066699A"/>
    <w:rsid w:val="006669E5"/>
    <w:rsid w:val="00666A49"/>
    <w:rsid w:val="00666BCC"/>
    <w:rsid w:val="00666DFC"/>
    <w:rsid w:val="00666EBB"/>
    <w:rsid w:val="00667359"/>
    <w:rsid w:val="0066779E"/>
    <w:rsid w:val="0066795A"/>
    <w:rsid w:val="00667FAF"/>
    <w:rsid w:val="006701F5"/>
    <w:rsid w:val="00670376"/>
    <w:rsid w:val="00670481"/>
    <w:rsid w:val="0067056D"/>
    <w:rsid w:val="0067096D"/>
    <w:rsid w:val="006709ED"/>
    <w:rsid w:val="00670AF4"/>
    <w:rsid w:val="00671317"/>
    <w:rsid w:val="0067158E"/>
    <w:rsid w:val="006716E0"/>
    <w:rsid w:val="006719E0"/>
    <w:rsid w:val="00671B58"/>
    <w:rsid w:val="00671BBF"/>
    <w:rsid w:val="00671D2C"/>
    <w:rsid w:val="00671D45"/>
    <w:rsid w:val="00671DAC"/>
    <w:rsid w:val="00671E94"/>
    <w:rsid w:val="00671F8E"/>
    <w:rsid w:val="00672174"/>
    <w:rsid w:val="006721C3"/>
    <w:rsid w:val="0067249D"/>
    <w:rsid w:val="0067269D"/>
    <w:rsid w:val="006728A9"/>
    <w:rsid w:val="006728EC"/>
    <w:rsid w:val="00672988"/>
    <w:rsid w:val="00672ADB"/>
    <w:rsid w:val="00672C64"/>
    <w:rsid w:val="00672D09"/>
    <w:rsid w:val="00673039"/>
    <w:rsid w:val="006730F0"/>
    <w:rsid w:val="006733E6"/>
    <w:rsid w:val="006736E5"/>
    <w:rsid w:val="00673770"/>
    <w:rsid w:val="00673B68"/>
    <w:rsid w:val="00673B89"/>
    <w:rsid w:val="00673C84"/>
    <w:rsid w:val="00673CFD"/>
    <w:rsid w:val="00673E2F"/>
    <w:rsid w:val="0067432C"/>
    <w:rsid w:val="006746EE"/>
    <w:rsid w:val="00674DB1"/>
    <w:rsid w:val="00674E10"/>
    <w:rsid w:val="00674E6A"/>
    <w:rsid w:val="00675324"/>
    <w:rsid w:val="00675901"/>
    <w:rsid w:val="00675CE1"/>
    <w:rsid w:val="00675CF4"/>
    <w:rsid w:val="00675E4A"/>
    <w:rsid w:val="006763AC"/>
    <w:rsid w:val="00676A64"/>
    <w:rsid w:val="00676C12"/>
    <w:rsid w:val="0067706D"/>
    <w:rsid w:val="006772CE"/>
    <w:rsid w:val="006774A5"/>
    <w:rsid w:val="0067788D"/>
    <w:rsid w:val="00677925"/>
    <w:rsid w:val="006779BF"/>
    <w:rsid w:val="00677ADC"/>
    <w:rsid w:val="00677B2D"/>
    <w:rsid w:val="00677C77"/>
    <w:rsid w:val="006800A0"/>
    <w:rsid w:val="0068011F"/>
    <w:rsid w:val="00680387"/>
    <w:rsid w:val="006804DF"/>
    <w:rsid w:val="006809AA"/>
    <w:rsid w:val="00680F46"/>
    <w:rsid w:val="00681046"/>
    <w:rsid w:val="00681154"/>
    <w:rsid w:val="00681281"/>
    <w:rsid w:val="00681582"/>
    <w:rsid w:val="006817D1"/>
    <w:rsid w:val="0068181B"/>
    <w:rsid w:val="00681A04"/>
    <w:rsid w:val="00681DB1"/>
    <w:rsid w:val="00681EBD"/>
    <w:rsid w:val="00681F1F"/>
    <w:rsid w:val="00681F85"/>
    <w:rsid w:val="00681FDC"/>
    <w:rsid w:val="006822F4"/>
    <w:rsid w:val="006824DD"/>
    <w:rsid w:val="00682720"/>
    <w:rsid w:val="006827C9"/>
    <w:rsid w:val="0068291F"/>
    <w:rsid w:val="00682AAF"/>
    <w:rsid w:val="00682ABE"/>
    <w:rsid w:val="00682B53"/>
    <w:rsid w:val="00682CE6"/>
    <w:rsid w:val="00682F27"/>
    <w:rsid w:val="00683172"/>
    <w:rsid w:val="006831AF"/>
    <w:rsid w:val="00683BF6"/>
    <w:rsid w:val="00683C2F"/>
    <w:rsid w:val="00683F18"/>
    <w:rsid w:val="006844B9"/>
    <w:rsid w:val="006848E9"/>
    <w:rsid w:val="006851B6"/>
    <w:rsid w:val="006852CB"/>
    <w:rsid w:val="00685376"/>
    <w:rsid w:val="006853C2"/>
    <w:rsid w:val="006854CB"/>
    <w:rsid w:val="00685624"/>
    <w:rsid w:val="006859DB"/>
    <w:rsid w:val="00685E7B"/>
    <w:rsid w:val="00685E84"/>
    <w:rsid w:val="00685FF7"/>
    <w:rsid w:val="006863F8"/>
    <w:rsid w:val="006864F6"/>
    <w:rsid w:val="0068660F"/>
    <w:rsid w:val="0068678D"/>
    <w:rsid w:val="006868DD"/>
    <w:rsid w:val="00686B6B"/>
    <w:rsid w:val="00686C40"/>
    <w:rsid w:val="00687488"/>
    <w:rsid w:val="00687531"/>
    <w:rsid w:val="006876CE"/>
    <w:rsid w:val="00687881"/>
    <w:rsid w:val="00687A3F"/>
    <w:rsid w:val="00687A97"/>
    <w:rsid w:val="00687DD0"/>
    <w:rsid w:val="00687EC3"/>
    <w:rsid w:val="00687F5C"/>
    <w:rsid w:val="00690264"/>
    <w:rsid w:val="006904ED"/>
    <w:rsid w:val="0069051E"/>
    <w:rsid w:val="00690A10"/>
    <w:rsid w:val="00690AA0"/>
    <w:rsid w:val="00690CFC"/>
    <w:rsid w:val="00690D63"/>
    <w:rsid w:val="00690E21"/>
    <w:rsid w:val="00690E2E"/>
    <w:rsid w:val="0069109D"/>
    <w:rsid w:val="00691112"/>
    <w:rsid w:val="0069138B"/>
    <w:rsid w:val="006915D7"/>
    <w:rsid w:val="006916BD"/>
    <w:rsid w:val="0069195E"/>
    <w:rsid w:val="00691C64"/>
    <w:rsid w:val="00691DBA"/>
    <w:rsid w:val="006921E0"/>
    <w:rsid w:val="0069246A"/>
    <w:rsid w:val="006924F0"/>
    <w:rsid w:val="0069279D"/>
    <w:rsid w:val="00692814"/>
    <w:rsid w:val="00692C85"/>
    <w:rsid w:val="00692EE5"/>
    <w:rsid w:val="00692FD7"/>
    <w:rsid w:val="006932E7"/>
    <w:rsid w:val="00693347"/>
    <w:rsid w:val="0069334C"/>
    <w:rsid w:val="00693B7D"/>
    <w:rsid w:val="00693BD1"/>
    <w:rsid w:val="0069412C"/>
    <w:rsid w:val="006948EF"/>
    <w:rsid w:val="00694A92"/>
    <w:rsid w:val="00695112"/>
    <w:rsid w:val="006951CA"/>
    <w:rsid w:val="0069552C"/>
    <w:rsid w:val="006956E6"/>
    <w:rsid w:val="00695854"/>
    <w:rsid w:val="006959B4"/>
    <w:rsid w:val="00695B49"/>
    <w:rsid w:val="00695D6B"/>
    <w:rsid w:val="00695F6D"/>
    <w:rsid w:val="00695FBE"/>
    <w:rsid w:val="00696484"/>
    <w:rsid w:val="006964B6"/>
    <w:rsid w:val="0069668B"/>
    <w:rsid w:val="00696929"/>
    <w:rsid w:val="00696D63"/>
    <w:rsid w:val="006973B4"/>
    <w:rsid w:val="006973E2"/>
    <w:rsid w:val="006978B0"/>
    <w:rsid w:val="00697C5F"/>
    <w:rsid w:val="006A032F"/>
    <w:rsid w:val="006A049B"/>
    <w:rsid w:val="006A0546"/>
    <w:rsid w:val="006A060E"/>
    <w:rsid w:val="006A07BF"/>
    <w:rsid w:val="006A0C52"/>
    <w:rsid w:val="006A0DD3"/>
    <w:rsid w:val="006A11F2"/>
    <w:rsid w:val="006A1286"/>
    <w:rsid w:val="006A1441"/>
    <w:rsid w:val="006A146E"/>
    <w:rsid w:val="006A14D2"/>
    <w:rsid w:val="006A1593"/>
    <w:rsid w:val="006A1624"/>
    <w:rsid w:val="006A171B"/>
    <w:rsid w:val="006A179E"/>
    <w:rsid w:val="006A1BEB"/>
    <w:rsid w:val="006A2989"/>
    <w:rsid w:val="006A2B26"/>
    <w:rsid w:val="006A2C8E"/>
    <w:rsid w:val="006A2FAE"/>
    <w:rsid w:val="006A2FC5"/>
    <w:rsid w:val="006A3022"/>
    <w:rsid w:val="006A3454"/>
    <w:rsid w:val="006A38AB"/>
    <w:rsid w:val="006A3992"/>
    <w:rsid w:val="006A3E0B"/>
    <w:rsid w:val="006A3F3B"/>
    <w:rsid w:val="006A41AE"/>
    <w:rsid w:val="006A47BA"/>
    <w:rsid w:val="006A47E1"/>
    <w:rsid w:val="006A4856"/>
    <w:rsid w:val="006A4B49"/>
    <w:rsid w:val="006A4B7E"/>
    <w:rsid w:val="006A4BA5"/>
    <w:rsid w:val="006A4D95"/>
    <w:rsid w:val="006A5228"/>
    <w:rsid w:val="006A5359"/>
    <w:rsid w:val="006A5474"/>
    <w:rsid w:val="006A54A3"/>
    <w:rsid w:val="006A564B"/>
    <w:rsid w:val="006A57F5"/>
    <w:rsid w:val="006A593F"/>
    <w:rsid w:val="006A5AB3"/>
    <w:rsid w:val="006A5B82"/>
    <w:rsid w:val="006A5EBE"/>
    <w:rsid w:val="006A6673"/>
    <w:rsid w:val="006A66AC"/>
    <w:rsid w:val="006A6F91"/>
    <w:rsid w:val="006A7048"/>
    <w:rsid w:val="006A724B"/>
    <w:rsid w:val="006A767F"/>
    <w:rsid w:val="006A77A3"/>
    <w:rsid w:val="006A7825"/>
    <w:rsid w:val="006B0499"/>
    <w:rsid w:val="006B05B5"/>
    <w:rsid w:val="006B09B2"/>
    <w:rsid w:val="006B0AC7"/>
    <w:rsid w:val="006B0DD2"/>
    <w:rsid w:val="006B0E89"/>
    <w:rsid w:val="006B1264"/>
    <w:rsid w:val="006B12D1"/>
    <w:rsid w:val="006B13D0"/>
    <w:rsid w:val="006B14CC"/>
    <w:rsid w:val="006B1545"/>
    <w:rsid w:val="006B167D"/>
    <w:rsid w:val="006B1A80"/>
    <w:rsid w:val="006B1FC2"/>
    <w:rsid w:val="006B23B9"/>
    <w:rsid w:val="006B2524"/>
    <w:rsid w:val="006B2DA7"/>
    <w:rsid w:val="006B2F4D"/>
    <w:rsid w:val="006B306B"/>
    <w:rsid w:val="006B30AF"/>
    <w:rsid w:val="006B335B"/>
    <w:rsid w:val="006B35BF"/>
    <w:rsid w:val="006B3682"/>
    <w:rsid w:val="006B394D"/>
    <w:rsid w:val="006B3974"/>
    <w:rsid w:val="006B3A9E"/>
    <w:rsid w:val="006B3B0E"/>
    <w:rsid w:val="006B3B36"/>
    <w:rsid w:val="006B3EDE"/>
    <w:rsid w:val="006B4517"/>
    <w:rsid w:val="006B463C"/>
    <w:rsid w:val="006B4785"/>
    <w:rsid w:val="006B47B0"/>
    <w:rsid w:val="006B48CB"/>
    <w:rsid w:val="006B4927"/>
    <w:rsid w:val="006B4945"/>
    <w:rsid w:val="006B53E9"/>
    <w:rsid w:val="006B541D"/>
    <w:rsid w:val="006B564D"/>
    <w:rsid w:val="006B5AAD"/>
    <w:rsid w:val="006B5E4B"/>
    <w:rsid w:val="006B5EB8"/>
    <w:rsid w:val="006B62D6"/>
    <w:rsid w:val="006B6548"/>
    <w:rsid w:val="006B65FF"/>
    <w:rsid w:val="006B6A16"/>
    <w:rsid w:val="006B6BE7"/>
    <w:rsid w:val="006B7207"/>
    <w:rsid w:val="006B7605"/>
    <w:rsid w:val="006B7E95"/>
    <w:rsid w:val="006BEE62"/>
    <w:rsid w:val="006C0159"/>
    <w:rsid w:val="006C0457"/>
    <w:rsid w:val="006C0595"/>
    <w:rsid w:val="006C0694"/>
    <w:rsid w:val="006C06D7"/>
    <w:rsid w:val="006C0759"/>
    <w:rsid w:val="006C079C"/>
    <w:rsid w:val="006C08AE"/>
    <w:rsid w:val="006C0A30"/>
    <w:rsid w:val="006C0E9D"/>
    <w:rsid w:val="006C0EC0"/>
    <w:rsid w:val="006C0EFE"/>
    <w:rsid w:val="006C0FDF"/>
    <w:rsid w:val="006C122F"/>
    <w:rsid w:val="006C1445"/>
    <w:rsid w:val="006C169F"/>
    <w:rsid w:val="006C1DED"/>
    <w:rsid w:val="006C1F4F"/>
    <w:rsid w:val="006C22B4"/>
    <w:rsid w:val="006C23D8"/>
    <w:rsid w:val="006C2544"/>
    <w:rsid w:val="006C28E0"/>
    <w:rsid w:val="006C2926"/>
    <w:rsid w:val="006C2ACF"/>
    <w:rsid w:val="006C2EAF"/>
    <w:rsid w:val="006C361F"/>
    <w:rsid w:val="006C3A41"/>
    <w:rsid w:val="006C3A83"/>
    <w:rsid w:val="006C3AB0"/>
    <w:rsid w:val="006C3C87"/>
    <w:rsid w:val="006C3F01"/>
    <w:rsid w:val="006C3F22"/>
    <w:rsid w:val="006C42CF"/>
    <w:rsid w:val="006C4858"/>
    <w:rsid w:val="006C4FC1"/>
    <w:rsid w:val="006C51A5"/>
    <w:rsid w:val="006C529D"/>
    <w:rsid w:val="006C5333"/>
    <w:rsid w:val="006C5380"/>
    <w:rsid w:val="006C54B6"/>
    <w:rsid w:val="006C61AA"/>
    <w:rsid w:val="006C6501"/>
    <w:rsid w:val="006C669C"/>
    <w:rsid w:val="006C6798"/>
    <w:rsid w:val="006C67B6"/>
    <w:rsid w:val="006C6DF7"/>
    <w:rsid w:val="006C6FE3"/>
    <w:rsid w:val="006C701C"/>
    <w:rsid w:val="006C7243"/>
    <w:rsid w:val="006C732C"/>
    <w:rsid w:val="006C7355"/>
    <w:rsid w:val="006C7D10"/>
    <w:rsid w:val="006C7EBE"/>
    <w:rsid w:val="006D00E8"/>
    <w:rsid w:val="006D0111"/>
    <w:rsid w:val="006D0429"/>
    <w:rsid w:val="006D0826"/>
    <w:rsid w:val="006D0881"/>
    <w:rsid w:val="006D09C5"/>
    <w:rsid w:val="006D0A66"/>
    <w:rsid w:val="006D0C12"/>
    <w:rsid w:val="006D0E6B"/>
    <w:rsid w:val="006D0EE7"/>
    <w:rsid w:val="006D1AD7"/>
    <w:rsid w:val="006D207D"/>
    <w:rsid w:val="006D2146"/>
    <w:rsid w:val="006D235D"/>
    <w:rsid w:val="006D244C"/>
    <w:rsid w:val="006D2564"/>
    <w:rsid w:val="006D2853"/>
    <w:rsid w:val="006D2B74"/>
    <w:rsid w:val="006D2C66"/>
    <w:rsid w:val="006D2D60"/>
    <w:rsid w:val="006D2DC8"/>
    <w:rsid w:val="006D2E5F"/>
    <w:rsid w:val="006D2F0C"/>
    <w:rsid w:val="006D31CA"/>
    <w:rsid w:val="006D3784"/>
    <w:rsid w:val="006D37C6"/>
    <w:rsid w:val="006D39E7"/>
    <w:rsid w:val="006D3AB1"/>
    <w:rsid w:val="006D3B3B"/>
    <w:rsid w:val="006D3B71"/>
    <w:rsid w:val="006D3B8E"/>
    <w:rsid w:val="006D438C"/>
    <w:rsid w:val="006D44CB"/>
    <w:rsid w:val="006D45BE"/>
    <w:rsid w:val="006D4E3E"/>
    <w:rsid w:val="006D4E62"/>
    <w:rsid w:val="006D4E91"/>
    <w:rsid w:val="006D4FFA"/>
    <w:rsid w:val="006D5043"/>
    <w:rsid w:val="006D5362"/>
    <w:rsid w:val="006D55E9"/>
    <w:rsid w:val="006D5718"/>
    <w:rsid w:val="006D571A"/>
    <w:rsid w:val="006D62EC"/>
    <w:rsid w:val="006D632E"/>
    <w:rsid w:val="006D644C"/>
    <w:rsid w:val="006D645A"/>
    <w:rsid w:val="006D65DB"/>
    <w:rsid w:val="006D6C9C"/>
    <w:rsid w:val="006D6E9A"/>
    <w:rsid w:val="006D6FE1"/>
    <w:rsid w:val="006D7638"/>
    <w:rsid w:val="006D7703"/>
    <w:rsid w:val="006D7726"/>
    <w:rsid w:val="006D7A81"/>
    <w:rsid w:val="006D7C5B"/>
    <w:rsid w:val="006D7DB7"/>
    <w:rsid w:val="006E0012"/>
    <w:rsid w:val="006E002F"/>
    <w:rsid w:val="006E070C"/>
    <w:rsid w:val="006E076B"/>
    <w:rsid w:val="006E08DA"/>
    <w:rsid w:val="006E08E9"/>
    <w:rsid w:val="006E094A"/>
    <w:rsid w:val="006E0AF6"/>
    <w:rsid w:val="006E10C7"/>
    <w:rsid w:val="006E1206"/>
    <w:rsid w:val="006E122E"/>
    <w:rsid w:val="006E12B1"/>
    <w:rsid w:val="006E13D1"/>
    <w:rsid w:val="006E1512"/>
    <w:rsid w:val="006E1920"/>
    <w:rsid w:val="006E2449"/>
    <w:rsid w:val="006E2570"/>
    <w:rsid w:val="006E25BC"/>
    <w:rsid w:val="006E3555"/>
    <w:rsid w:val="006E38D9"/>
    <w:rsid w:val="006E39C0"/>
    <w:rsid w:val="006E3A9F"/>
    <w:rsid w:val="006E40F6"/>
    <w:rsid w:val="006E4102"/>
    <w:rsid w:val="006E4123"/>
    <w:rsid w:val="006E4861"/>
    <w:rsid w:val="006E4B67"/>
    <w:rsid w:val="006E4D0C"/>
    <w:rsid w:val="006E4D1B"/>
    <w:rsid w:val="006E53CF"/>
    <w:rsid w:val="006E54F0"/>
    <w:rsid w:val="006E5559"/>
    <w:rsid w:val="006E57D2"/>
    <w:rsid w:val="006E5808"/>
    <w:rsid w:val="006E583C"/>
    <w:rsid w:val="006E5A80"/>
    <w:rsid w:val="006E5B78"/>
    <w:rsid w:val="006E5E6F"/>
    <w:rsid w:val="006E6608"/>
    <w:rsid w:val="006E67BA"/>
    <w:rsid w:val="006E699D"/>
    <w:rsid w:val="006E69F0"/>
    <w:rsid w:val="006E6BA3"/>
    <w:rsid w:val="006E6DB0"/>
    <w:rsid w:val="006E7049"/>
    <w:rsid w:val="006E73BB"/>
    <w:rsid w:val="006E77C4"/>
    <w:rsid w:val="006E7C41"/>
    <w:rsid w:val="006E7CA4"/>
    <w:rsid w:val="006F0002"/>
    <w:rsid w:val="006F0112"/>
    <w:rsid w:val="006F025C"/>
    <w:rsid w:val="006F028B"/>
    <w:rsid w:val="006F0681"/>
    <w:rsid w:val="006F072C"/>
    <w:rsid w:val="006F0CEC"/>
    <w:rsid w:val="006F0DE2"/>
    <w:rsid w:val="006F1116"/>
    <w:rsid w:val="006F15A1"/>
    <w:rsid w:val="006F17CD"/>
    <w:rsid w:val="006F18FE"/>
    <w:rsid w:val="006F1908"/>
    <w:rsid w:val="006F1BA5"/>
    <w:rsid w:val="006F1C53"/>
    <w:rsid w:val="006F1E48"/>
    <w:rsid w:val="006F2036"/>
    <w:rsid w:val="006F2621"/>
    <w:rsid w:val="006F2654"/>
    <w:rsid w:val="006F2D7B"/>
    <w:rsid w:val="006F3196"/>
    <w:rsid w:val="006F3273"/>
    <w:rsid w:val="006F330F"/>
    <w:rsid w:val="006F3322"/>
    <w:rsid w:val="006F35AE"/>
    <w:rsid w:val="006F3C54"/>
    <w:rsid w:val="006F3D9A"/>
    <w:rsid w:val="006F4178"/>
    <w:rsid w:val="006F418C"/>
    <w:rsid w:val="006F45DC"/>
    <w:rsid w:val="006F4CD9"/>
    <w:rsid w:val="006F4F0B"/>
    <w:rsid w:val="006F4F8A"/>
    <w:rsid w:val="006F4FD9"/>
    <w:rsid w:val="006F506C"/>
    <w:rsid w:val="006F5527"/>
    <w:rsid w:val="006F5556"/>
    <w:rsid w:val="006F5648"/>
    <w:rsid w:val="006F5915"/>
    <w:rsid w:val="006F594F"/>
    <w:rsid w:val="006F5E64"/>
    <w:rsid w:val="006F5F06"/>
    <w:rsid w:val="006F60DE"/>
    <w:rsid w:val="006F65FB"/>
    <w:rsid w:val="006F68CE"/>
    <w:rsid w:val="006F6A5B"/>
    <w:rsid w:val="006F6B8E"/>
    <w:rsid w:val="006F6CD6"/>
    <w:rsid w:val="006F6D5E"/>
    <w:rsid w:val="006F6EE5"/>
    <w:rsid w:val="006F6F51"/>
    <w:rsid w:val="006F7914"/>
    <w:rsid w:val="006F7915"/>
    <w:rsid w:val="006F7C0B"/>
    <w:rsid w:val="006F7E46"/>
    <w:rsid w:val="006F7F1F"/>
    <w:rsid w:val="0070014C"/>
    <w:rsid w:val="0070014F"/>
    <w:rsid w:val="007002C3"/>
    <w:rsid w:val="00700462"/>
    <w:rsid w:val="007005B8"/>
    <w:rsid w:val="0070068A"/>
    <w:rsid w:val="00700827"/>
    <w:rsid w:val="00700AB4"/>
    <w:rsid w:val="00700BC1"/>
    <w:rsid w:val="00700E3D"/>
    <w:rsid w:val="00700F4A"/>
    <w:rsid w:val="00700FCA"/>
    <w:rsid w:val="00701035"/>
    <w:rsid w:val="007011BB"/>
    <w:rsid w:val="007014ED"/>
    <w:rsid w:val="007015C6"/>
    <w:rsid w:val="00701645"/>
    <w:rsid w:val="0070182E"/>
    <w:rsid w:val="00701852"/>
    <w:rsid w:val="00701BBC"/>
    <w:rsid w:val="0070219E"/>
    <w:rsid w:val="007023B7"/>
    <w:rsid w:val="0070262B"/>
    <w:rsid w:val="007029C5"/>
    <w:rsid w:val="00702D5A"/>
    <w:rsid w:val="00702D8F"/>
    <w:rsid w:val="00702DB6"/>
    <w:rsid w:val="00702EF7"/>
    <w:rsid w:val="00702FFD"/>
    <w:rsid w:val="00703571"/>
    <w:rsid w:val="00703672"/>
    <w:rsid w:val="007036B2"/>
    <w:rsid w:val="007036FC"/>
    <w:rsid w:val="00703989"/>
    <w:rsid w:val="00703AF3"/>
    <w:rsid w:val="00703CF7"/>
    <w:rsid w:val="007042C4"/>
    <w:rsid w:val="007042E9"/>
    <w:rsid w:val="00704495"/>
    <w:rsid w:val="007045F6"/>
    <w:rsid w:val="00704742"/>
    <w:rsid w:val="00704BA0"/>
    <w:rsid w:val="00704BB1"/>
    <w:rsid w:val="00704C3F"/>
    <w:rsid w:val="00704E02"/>
    <w:rsid w:val="00704E30"/>
    <w:rsid w:val="00704E41"/>
    <w:rsid w:val="00704FE4"/>
    <w:rsid w:val="00705126"/>
    <w:rsid w:val="00705450"/>
    <w:rsid w:val="007054A3"/>
    <w:rsid w:val="00705657"/>
    <w:rsid w:val="00705F4C"/>
    <w:rsid w:val="00706152"/>
    <w:rsid w:val="007062B8"/>
    <w:rsid w:val="00706313"/>
    <w:rsid w:val="00706433"/>
    <w:rsid w:val="007068F0"/>
    <w:rsid w:val="00706D17"/>
    <w:rsid w:val="00707155"/>
    <w:rsid w:val="00707BB0"/>
    <w:rsid w:val="0071014A"/>
    <w:rsid w:val="00710562"/>
    <w:rsid w:val="007108D3"/>
    <w:rsid w:val="007109E4"/>
    <w:rsid w:val="00710DE5"/>
    <w:rsid w:val="00710DE9"/>
    <w:rsid w:val="00710F01"/>
    <w:rsid w:val="0071118B"/>
    <w:rsid w:val="007115A5"/>
    <w:rsid w:val="00711A90"/>
    <w:rsid w:val="00711B9F"/>
    <w:rsid w:val="00711BE8"/>
    <w:rsid w:val="00711C66"/>
    <w:rsid w:val="00711E13"/>
    <w:rsid w:val="00711EEC"/>
    <w:rsid w:val="00711FAA"/>
    <w:rsid w:val="00712127"/>
    <w:rsid w:val="0071216E"/>
    <w:rsid w:val="00712179"/>
    <w:rsid w:val="00712429"/>
    <w:rsid w:val="00712444"/>
    <w:rsid w:val="007126D6"/>
    <w:rsid w:val="00712936"/>
    <w:rsid w:val="00712EDA"/>
    <w:rsid w:val="007136D0"/>
    <w:rsid w:val="00713715"/>
    <w:rsid w:val="00713901"/>
    <w:rsid w:val="00713907"/>
    <w:rsid w:val="00713A5B"/>
    <w:rsid w:val="00713B90"/>
    <w:rsid w:val="00714418"/>
    <w:rsid w:val="00714449"/>
    <w:rsid w:val="00714698"/>
    <w:rsid w:val="00714993"/>
    <w:rsid w:val="00714BAB"/>
    <w:rsid w:val="007155A9"/>
    <w:rsid w:val="007158BE"/>
    <w:rsid w:val="007158E1"/>
    <w:rsid w:val="007158F2"/>
    <w:rsid w:val="00715A4B"/>
    <w:rsid w:val="007160D5"/>
    <w:rsid w:val="007163E3"/>
    <w:rsid w:val="007165BC"/>
    <w:rsid w:val="007169EE"/>
    <w:rsid w:val="00716AA6"/>
    <w:rsid w:val="00716B34"/>
    <w:rsid w:val="00716C5A"/>
    <w:rsid w:val="00716DBD"/>
    <w:rsid w:val="00716DF5"/>
    <w:rsid w:val="00716E07"/>
    <w:rsid w:val="0071705B"/>
    <w:rsid w:val="007176B2"/>
    <w:rsid w:val="00717A8A"/>
    <w:rsid w:val="00717DB4"/>
    <w:rsid w:val="007201CD"/>
    <w:rsid w:val="00720300"/>
    <w:rsid w:val="00720505"/>
    <w:rsid w:val="007205AA"/>
    <w:rsid w:val="007206D8"/>
    <w:rsid w:val="00720771"/>
    <w:rsid w:val="007211C5"/>
    <w:rsid w:val="0072172F"/>
    <w:rsid w:val="00721B69"/>
    <w:rsid w:val="00721E0C"/>
    <w:rsid w:val="00721E3F"/>
    <w:rsid w:val="00721EA0"/>
    <w:rsid w:val="00721F4B"/>
    <w:rsid w:val="00722022"/>
    <w:rsid w:val="00722028"/>
    <w:rsid w:val="007221A2"/>
    <w:rsid w:val="007222C0"/>
    <w:rsid w:val="007222D5"/>
    <w:rsid w:val="0072275C"/>
    <w:rsid w:val="00722797"/>
    <w:rsid w:val="0072298B"/>
    <w:rsid w:val="007229CC"/>
    <w:rsid w:val="00723006"/>
    <w:rsid w:val="007231E9"/>
    <w:rsid w:val="007236A3"/>
    <w:rsid w:val="00723803"/>
    <w:rsid w:val="007239B6"/>
    <w:rsid w:val="00724244"/>
    <w:rsid w:val="0072490A"/>
    <w:rsid w:val="00724B64"/>
    <w:rsid w:val="0072501E"/>
    <w:rsid w:val="00725128"/>
    <w:rsid w:val="0072517D"/>
    <w:rsid w:val="00726868"/>
    <w:rsid w:val="00726878"/>
    <w:rsid w:val="00726889"/>
    <w:rsid w:val="00726B5A"/>
    <w:rsid w:val="00726D05"/>
    <w:rsid w:val="00726D77"/>
    <w:rsid w:val="00726FE1"/>
    <w:rsid w:val="00727328"/>
    <w:rsid w:val="0072744F"/>
    <w:rsid w:val="00727533"/>
    <w:rsid w:val="00727B07"/>
    <w:rsid w:val="00727E7C"/>
    <w:rsid w:val="0073021E"/>
    <w:rsid w:val="00730228"/>
    <w:rsid w:val="007306CF"/>
    <w:rsid w:val="00730D8B"/>
    <w:rsid w:val="0073124A"/>
    <w:rsid w:val="007313E9"/>
    <w:rsid w:val="00731454"/>
    <w:rsid w:val="007314BB"/>
    <w:rsid w:val="00731793"/>
    <w:rsid w:val="00731B79"/>
    <w:rsid w:val="00731F6A"/>
    <w:rsid w:val="007320A2"/>
    <w:rsid w:val="00732153"/>
    <w:rsid w:val="0073247D"/>
    <w:rsid w:val="007327CE"/>
    <w:rsid w:val="00732827"/>
    <w:rsid w:val="0073291A"/>
    <w:rsid w:val="00732C94"/>
    <w:rsid w:val="007330EE"/>
    <w:rsid w:val="007331F5"/>
    <w:rsid w:val="0073371D"/>
    <w:rsid w:val="00733893"/>
    <w:rsid w:val="00733A50"/>
    <w:rsid w:val="00733F05"/>
    <w:rsid w:val="00734035"/>
    <w:rsid w:val="007340D2"/>
    <w:rsid w:val="00734958"/>
    <w:rsid w:val="00734A05"/>
    <w:rsid w:val="00734A07"/>
    <w:rsid w:val="00734A64"/>
    <w:rsid w:val="00734AAB"/>
    <w:rsid w:val="00734ABC"/>
    <w:rsid w:val="00734ECC"/>
    <w:rsid w:val="00734FCB"/>
    <w:rsid w:val="00735136"/>
    <w:rsid w:val="00735B87"/>
    <w:rsid w:val="00735C6F"/>
    <w:rsid w:val="00735CCA"/>
    <w:rsid w:val="00736206"/>
    <w:rsid w:val="0073633C"/>
    <w:rsid w:val="007368C7"/>
    <w:rsid w:val="00736A78"/>
    <w:rsid w:val="00736C3E"/>
    <w:rsid w:val="00736D86"/>
    <w:rsid w:val="00736DAC"/>
    <w:rsid w:val="00736E49"/>
    <w:rsid w:val="00737048"/>
    <w:rsid w:val="00737403"/>
    <w:rsid w:val="00737443"/>
    <w:rsid w:val="00737956"/>
    <w:rsid w:val="00737A31"/>
    <w:rsid w:val="00737E9B"/>
    <w:rsid w:val="00740182"/>
    <w:rsid w:val="0074060F"/>
    <w:rsid w:val="00740746"/>
    <w:rsid w:val="00740A8F"/>
    <w:rsid w:val="00740C7B"/>
    <w:rsid w:val="00740E46"/>
    <w:rsid w:val="0074157E"/>
    <w:rsid w:val="00741596"/>
    <w:rsid w:val="00741C9E"/>
    <w:rsid w:val="00741F68"/>
    <w:rsid w:val="007425AC"/>
    <w:rsid w:val="0074275A"/>
    <w:rsid w:val="00742A6A"/>
    <w:rsid w:val="00742B44"/>
    <w:rsid w:val="00742FD8"/>
    <w:rsid w:val="0074302C"/>
    <w:rsid w:val="00743826"/>
    <w:rsid w:val="00743A30"/>
    <w:rsid w:val="00743C46"/>
    <w:rsid w:val="00743FF1"/>
    <w:rsid w:val="0074440A"/>
    <w:rsid w:val="00744687"/>
    <w:rsid w:val="00744836"/>
    <w:rsid w:val="00744F79"/>
    <w:rsid w:val="00744F87"/>
    <w:rsid w:val="007457D2"/>
    <w:rsid w:val="0074581B"/>
    <w:rsid w:val="00745928"/>
    <w:rsid w:val="00745934"/>
    <w:rsid w:val="00745B5D"/>
    <w:rsid w:val="00745B74"/>
    <w:rsid w:val="00745E2E"/>
    <w:rsid w:val="007461D4"/>
    <w:rsid w:val="0074656E"/>
    <w:rsid w:val="007469CF"/>
    <w:rsid w:val="00746A23"/>
    <w:rsid w:val="00746C4C"/>
    <w:rsid w:val="00746D4C"/>
    <w:rsid w:val="0074711B"/>
    <w:rsid w:val="007472D5"/>
    <w:rsid w:val="00747410"/>
    <w:rsid w:val="00747901"/>
    <w:rsid w:val="00747931"/>
    <w:rsid w:val="00747946"/>
    <w:rsid w:val="0074799A"/>
    <w:rsid w:val="007479A7"/>
    <w:rsid w:val="007503C8"/>
    <w:rsid w:val="007503CA"/>
    <w:rsid w:val="0075043B"/>
    <w:rsid w:val="00750531"/>
    <w:rsid w:val="0075098E"/>
    <w:rsid w:val="00750E44"/>
    <w:rsid w:val="00751660"/>
    <w:rsid w:val="00751944"/>
    <w:rsid w:val="00751ACA"/>
    <w:rsid w:val="00751AFD"/>
    <w:rsid w:val="00751C48"/>
    <w:rsid w:val="00751CD2"/>
    <w:rsid w:val="0075215A"/>
    <w:rsid w:val="007522DA"/>
    <w:rsid w:val="0075258D"/>
    <w:rsid w:val="00752992"/>
    <w:rsid w:val="00752B03"/>
    <w:rsid w:val="00752F98"/>
    <w:rsid w:val="0075320C"/>
    <w:rsid w:val="00753454"/>
    <w:rsid w:val="0075360E"/>
    <w:rsid w:val="00753BB5"/>
    <w:rsid w:val="00753C35"/>
    <w:rsid w:val="00753CD9"/>
    <w:rsid w:val="00753D9D"/>
    <w:rsid w:val="007540F9"/>
    <w:rsid w:val="007542EE"/>
    <w:rsid w:val="007544F1"/>
    <w:rsid w:val="00754D4E"/>
    <w:rsid w:val="00754F77"/>
    <w:rsid w:val="007554F4"/>
    <w:rsid w:val="00755682"/>
    <w:rsid w:val="0075569B"/>
    <w:rsid w:val="00755E18"/>
    <w:rsid w:val="00755E4A"/>
    <w:rsid w:val="007560F4"/>
    <w:rsid w:val="0075610F"/>
    <w:rsid w:val="0075615A"/>
    <w:rsid w:val="007565A3"/>
    <w:rsid w:val="0075674D"/>
    <w:rsid w:val="007567AA"/>
    <w:rsid w:val="00756832"/>
    <w:rsid w:val="00756B93"/>
    <w:rsid w:val="007571B7"/>
    <w:rsid w:val="00757421"/>
    <w:rsid w:val="00757532"/>
    <w:rsid w:val="00757925"/>
    <w:rsid w:val="00757BFE"/>
    <w:rsid w:val="00757E1F"/>
    <w:rsid w:val="00757F0B"/>
    <w:rsid w:val="007602CC"/>
    <w:rsid w:val="007605C6"/>
    <w:rsid w:val="007605FB"/>
    <w:rsid w:val="007606CF"/>
    <w:rsid w:val="00760A90"/>
    <w:rsid w:val="00761755"/>
    <w:rsid w:val="007619AD"/>
    <w:rsid w:val="00761A33"/>
    <w:rsid w:val="00761AE0"/>
    <w:rsid w:val="00761BBF"/>
    <w:rsid w:val="00761BD0"/>
    <w:rsid w:val="00761FC3"/>
    <w:rsid w:val="007626D0"/>
    <w:rsid w:val="00762742"/>
    <w:rsid w:val="00762BAA"/>
    <w:rsid w:val="00762D28"/>
    <w:rsid w:val="0076323D"/>
    <w:rsid w:val="0076328B"/>
    <w:rsid w:val="00763364"/>
    <w:rsid w:val="007633C0"/>
    <w:rsid w:val="0076358D"/>
    <w:rsid w:val="007635CD"/>
    <w:rsid w:val="007636EB"/>
    <w:rsid w:val="00763E14"/>
    <w:rsid w:val="00764041"/>
    <w:rsid w:val="007646EB"/>
    <w:rsid w:val="00764793"/>
    <w:rsid w:val="007649AE"/>
    <w:rsid w:val="00764D21"/>
    <w:rsid w:val="00764F77"/>
    <w:rsid w:val="00765185"/>
    <w:rsid w:val="007651CA"/>
    <w:rsid w:val="00765A19"/>
    <w:rsid w:val="00765D66"/>
    <w:rsid w:val="007660CF"/>
    <w:rsid w:val="0076640E"/>
    <w:rsid w:val="00766424"/>
    <w:rsid w:val="00766623"/>
    <w:rsid w:val="00766800"/>
    <w:rsid w:val="00766880"/>
    <w:rsid w:val="00766AB4"/>
    <w:rsid w:val="00766CFD"/>
    <w:rsid w:val="00767519"/>
    <w:rsid w:val="007704E1"/>
    <w:rsid w:val="007706AD"/>
    <w:rsid w:val="007709E7"/>
    <w:rsid w:val="00770E5C"/>
    <w:rsid w:val="00770F5C"/>
    <w:rsid w:val="007710E7"/>
    <w:rsid w:val="007710E8"/>
    <w:rsid w:val="007714E7"/>
    <w:rsid w:val="00771503"/>
    <w:rsid w:val="0077173A"/>
    <w:rsid w:val="007717C2"/>
    <w:rsid w:val="00771A72"/>
    <w:rsid w:val="007721BF"/>
    <w:rsid w:val="007721DB"/>
    <w:rsid w:val="00772327"/>
    <w:rsid w:val="00772341"/>
    <w:rsid w:val="00772449"/>
    <w:rsid w:val="00772569"/>
    <w:rsid w:val="007728C3"/>
    <w:rsid w:val="007728C8"/>
    <w:rsid w:val="00772E8C"/>
    <w:rsid w:val="00772EC8"/>
    <w:rsid w:val="00772FA1"/>
    <w:rsid w:val="00772FDB"/>
    <w:rsid w:val="0077302B"/>
    <w:rsid w:val="0077316B"/>
    <w:rsid w:val="007736D3"/>
    <w:rsid w:val="00773A9A"/>
    <w:rsid w:val="00773CB1"/>
    <w:rsid w:val="00774459"/>
    <w:rsid w:val="00774B3F"/>
    <w:rsid w:val="00774C95"/>
    <w:rsid w:val="00774CD1"/>
    <w:rsid w:val="0077500F"/>
    <w:rsid w:val="0077526E"/>
    <w:rsid w:val="00775414"/>
    <w:rsid w:val="0077548E"/>
    <w:rsid w:val="00775A79"/>
    <w:rsid w:val="00775AAE"/>
    <w:rsid w:val="00775B8A"/>
    <w:rsid w:val="00775C4A"/>
    <w:rsid w:val="00776AE0"/>
    <w:rsid w:val="00776F7E"/>
    <w:rsid w:val="00777315"/>
    <w:rsid w:val="007773EE"/>
    <w:rsid w:val="007774F1"/>
    <w:rsid w:val="00777568"/>
    <w:rsid w:val="007776A9"/>
    <w:rsid w:val="007777FB"/>
    <w:rsid w:val="007800E6"/>
    <w:rsid w:val="007802E4"/>
    <w:rsid w:val="007805BC"/>
    <w:rsid w:val="00780919"/>
    <w:rsid w:val="00780F80"/>
    <w:rsid w:val="007810DA"/>
    <w:rsid w:val="00781236"/>
    <w:rsid w:val="00781589"/>
    <w:rsid w:val="00781E43"/>
    <w:rsid w:val="00781F47"/>
    <w:rsid w:val="007820D0"/>
    <w:rsid w:val="00782440"/>
    <w:rsid w:val="0078245F"/>
    <w:rsid w:val="007826C8"/>
    <w:rsid w:val="007828A4"/>
    <w:rsid w:val="007829AD"/>
    <w:rsid w:val="00782C11"/>
    <w:rsid w:val="0078316F"/>
    <w:rsid w:val="0078355F"/>
    <w:rsid w:val="00783593"/>
    <w:rsid w:val="0078370C"/>
    <w:rsid w:val="0078378F"/>
    <w:rsid w:val="00784190"/>
    <w:rsid w:val="0078422E"/>
    <w:rsid w:val="0078457B"/>
    <w:rsid w:val="00784756"/>
    <w:rsid w:val="00784956"/>
    <w:rsid w:val="00784C1D"/>
    <w:rsid w:val="00784D9A"/>
    <w:rsid w:val="00784DEA"/>
    <w:rsid w:val="00784ECE"/>
    <w:rsid w:val="00784FB4"/>
    <w:rsid w:val="0078506E"/>
    <w:rsid w:val="007850B0"/>
    <w:rsid w:val="007850B3"/>
    <w:rsid w:val="0078539D"/>
    <w:rsid w:val="007856C1"/>
    <w:rsid w:val="00785B0F"/>
    <w:rsid w:val="00785E21"/>
    <w:rsid w:val="00785FED"/>
    <w:rsid w:val="0078618D"/>
    <w:rsid w:val="0078624F"/>
    <w:rsid w:val="007862DE"/>
    <w:rsid w:val="0078641F"/>
    <w:rsid w:val="00786875"/>
    <w:rsid w:val="00786CE2"/>
    <w:rsid w:val="00786DDB"/>
    <w:rsid w:val="00787051"/>
    <w:rsid w:val="007871EC"/>
    <w:rsid w:val="00787356"/>
    <w:rsid w:val="00787A5A"/>
    <w:rsid w:val="00787D8B"/>
    <w:rsid w:val="00787F57"/>
    <w:rsid w:val="0079018D"/>
    <w:rsid w:val="007901DC"/>
    <w:rsid w:val="007901EA"/>
    <w:rsid w:val="0079048B"/>
    <w:rsid w:val="007908A4"/>
    <w:rsid w:val="00790B0D"/>
    <w:rsid w:val="00790D9A"/>
    <w:rsid w:val="00790FCF"/>
    <w:rsid w:val="00791047"/>
    <w:rsid w:val="007910D1"/>
    <w:rsid w:val="00791241"/>
    <w:rsid w:val="00791279"/>
    <w:rsid w:val="007913C3"/>
    <w:rsid w:val="00791483"/>
    <w:rsid w:val="0079154B"/>
    <w:rsid w:val="00791A00"/>
    <w:rsid w:val="00791A71"/>
    <w:rsid w:val="00791DDB"/>
    <w:rsid w:val="007920DF"/>
    <w:rsid w:val="0079213F"/>
    <w:rsid w:val="0079214C"/>
    <w:rsid w:val="007922CB"/>
    <w:rsid w:val="007927A6"/>
    <w:rsid w:val="007928A6"/>
    <w:rsid w:val="007928B7"/>
    <w:rsid w:val="007929A4"/>
    <w:rsid w:val="00792B38"/>
    <w:rsid w:val="00792CEE"/>
    <w:rsid w:val="00792EDF"/>
    <w:rsid w:val="007931AD"/>
    <w:rsid w:val="007936A8"/>
    <w:rsid w:val="00793DD9"/>
    <w:rsid w:val="00793ECA"/>
    <w:rsid w:val="00794219"/>
    <w:rsid w:val="00794749"/>
    <w:rsid w:val="00794BB0"/>
    <w:rsid w:val="00794E3D"/>
    <w:rsid w:val="00794E7B"/>
    <w:rsid w:val="0079575C"/>
    <w:rsid w:val="007959D7"/>
    <w:rsid w:val="00795C63"/>
    <w:rsid w:val="00795DCB"/>
    <w:rsid w:val="007962B4"/>
    <w:rsid w:val="00796846"/>
    <w:rsid w:val="00796F15"/>
    <w:rsid w:val="007973B8"/>
    <w:rsid w:val="007975F7"/>
    <w:rsid w:val="00797A34"/>
    <w:rsid w:val="00797B26"/>
    <w:rsid w:val="00797E22"/>
    <w:rsid w:val="00797F80"/>
    <w:rsid w:val="007A0004"/>
    <w:rsid w:val="007A0055"/>
    <w:rsid w:val="007A0179"/>
    <w:rsid w:val="007A0338"/>
    <w:rsid w:val="007A04EC"/>
    <w:rsid w:val="007A07A7"/>
    <w:rsid w:val="007A0945"/>
    <w:rsid w:val="007A09EA"/>
    <w:rsid w:val="007A0A67"/>
    <w:rsid w:val="007A0B5A"/>
    <w:rsid w:val="007A0B95"/>
    <w:rsid w:val="007A101A"/>
    <w:rsid w:val="007A1119"/>
    <w:rsid w:val="007A11BF"/>
    <w:rsid w:val="007A125A"/>
    <w:rsid w:val="007A138F"/>
    <w:rsid w:val="007A1490"/>
    <w:rsid w:val="007A1640"/>
    <w:rsid w:val="007A1AE4"/>
    <w:rsid w:val="007A1BD0"/>
    <w:rsid w:val="007A1CDA"/>
    <w:rsid w:val="007A1D16"/>
    <w:rsid w:val="007A1EE4"/>
    <w:rsid w:val="007A1F8A"/>
    <w:rsid w:val="007A20A5"/>
    <w:rsid w:val="007A248E"/>
    <w:rsid w:val="007A2539"/>
    <w:rsid w:val="007A2576"/>
    <w:rsid w:val="007A30AA"/>
    <w:rsid w:val="007A31C9"/>
    <w:rsid w:val="007A31F6"/>
    <w:rsid w:val="007A344B"/>
    <w:rsid w:val="007A38D2"/>
    <w:rsid w:val="007A39DF"/>
    <w:rsid w:val="007A3A70"/>
    <w:rsid w:val="007A3AA3"/>
    <w:rsid w:val="007A3B3D"/>
    <w:rsid w:val="007A3B40"/>
    <w:rsid w:val="007A3EA7"/>
    <w:rsid w:val="007A3EF3"/>
    <w:rsid w:val="007A43ED"/>
    <w:rsid w:val="007A4477"/>
    <w:rsid w:val="007A4623"/>
    <w:rsid w:val="007A48AE"/>
    <w:rsid w:val="007A48EE"/>
    <w:rsid w:val="007A499B"/>
    <w:rsid w:val="007A4A73"/>
    <w:rsid w:val="007A4BDD"/>
    <w:rsid w:val="007A4FC5"/>
    <w:rsid w:val="007A547E"/>
    <w:rsid w:val="007A5A61"/>
    <w:rsid w:val="007A5BB1"/>
    <w:rsid w:val="007A5DC4"/>
    <w:rsid w:val="007A62BA"/>
    <w:rsid w:val="007A63B2"/>
    <w:rsid w:val="007A649A"/>
    <w:rsid w:val="007A65B2"/>
    <w:rsid w:val="007A6610"/>
    <w:rsid w:val="007A6CEF"/>
    <w:rsid w:val="007A6CFD"/>
    <w:rsid w:val="007A6F6E"/>
    <w:rsid w:val="007A72EE"/>
    <w:rsid w:val="007A7F0B"/>
    <w:rsid w:val="007B020A"/>
    <w:rsid w:val="007B0397"/>
    <w:rsid w:val="007B03EF"/>
    <w:rsid w:val="007B05DF"/>
    <w:rsid w:val="007B080D"/>
    <w:rsid w:val="007B0955"/>
    <w:rsid w:val="007B0ADB"/>
    <w:rsid w:val="007B0D2B"/>
    <w:rsid w:val="007B0D6C"/>
    <w:rsid w:val="007B0E5D"/>
    <w:rsid w:val="007B0FCB"/>
    <w:rsid w:val="007B118C"/>
    <w:rsid w:val="007B126D"/>
    <w:rsid w:val="007B1321"/>
    <w:rsid w:val="007B1331"/>
    <w:rsid w:val="007B16BD"/>
    <w:rsid w:val="007B18F1"/>
    <w:rsid w:val="007B1B1D"/>
    <w:rsid w:val="007B1C77"/>
    <w:rsid w:val="007B1E90"/>
    <w:rsid w:val="007B202A"/>
    <w:rsid w:val="007B2284"/>
    <w:rsid w:val="007B2330"/>
    <w:rsid w:val="007B23B6"/>
    <w:rsid w:val="007B2654"/>
    <w:rsid w:val="007B26EE"/>
    <w:rsid w:val="007B2DD9"/>
    <w:rsid w:val="007B2F5C"/>
    <w:rsid w:val="007B3502"/>
    <w:rsid w:val="007B3C02"/>
    <w:rsid w:val="007B3CA6"/>
    <w:rsid w:val="007B3D15"/>
    <w:rsid w:val="007B3E6D"/>
    <w:rsid w:val="007B44ED"/>
    <w:rsid w:val="007B486D"/>
    <w:rsid w:val="007B491A"/>
    <w:rsid w:val="007B4A04"/>
    <w:rsid w:val="007B4A1C"/>
    <w:rsid w:val="007B4ACF"/>
    <w:rsid w:val="007B5280"/>
    <w:rsid w:val="007B5370"/>
    <w:rsid w:val="007B5376"/>
    <w:rsid w:val="007B5484"/>
    <w:rsid w:val="007B5931"/>
    <w:rsid w:val="007B5AD4"/>
    <w:rsid w:val="007B5B42"/>
    <w:rsid w:val="007B5BCE"/>
    <w:rsid w:val="007B5E63"/>
    <w:rsid w:val="007B5F38"/>
    <w:rsid w:val="007B605D"/>
    <w:rsid w:val="007B61F5"/>
    <w:rsid w:val="007B6309"/>
    <w:rsid w:val="007B635D"/>
    <w:rsid w:val="007B63FA"/>
    <w:rsid w:val="007B65B3"/>
    <w:rsid w:val="007B6B1E"/>
    <w:rsid w:val="007B6B72"/>
    <w:rsid w:val="007B6D00"/>
    <w:rsid w:val="007B7496"/>
    <w:rsid w:val="007B75D2"/>
    <w:rsid w:val="007B7A97"/>
    <w:rsid w:val="007B7D22"/>
    <w:rsid w:val="007B7D3F"/>
    <w:rsid w:val="007C0169"/>
    <w:rsid w:val="007C0410"/>
    <w:rsid w:val="007C049A"/>
    <w:rsid w:val="007C0504"/>
    <w:rsid w:val="007C0513"/>
    <w:rsid w:val="007C07CE"/>
    <w:rsid w:val="007C0802"/>
    <w:rsid w:val="007C09F6"/>
    <w:rsid w:val="007C104B"/>
    <w:rsid w:val="007C12BE"/>
    <w:rsid w:val="007C16DB"/>
    <w:rsid w:val="007C1707"/>
    <w:rsid w:val="007C1AB1"/>
    <w:rsid w:val="007C1D6B"/>
    <w:rsid w:val="007C223F"/>
    <w:rsid w:val="007C269C"/>
    <w:rsid w:val="007C2739"/>
    <w:rsid w:val="007C2B4D"/>
    <w:rsid w:val="007C2B56"/>
    <w:rsid w:val="007C3373"/>
    <w:rsid w:val="007C34C4"/>
    <w:rsid w:val="007C3507"/>
    <w:rsid w:val="007C352A"/>
    <w:rsid w:val="007C3A70"/>
    <w:rsid w:val="007C3C5F"/>
    <w:rsid w:val="007C3C9B"/>
    <w:rsid w:val="007C457D"/>
    <w:rsid w:val="007C4B0F"/>
    <w:rsid w:val="007C4DAD"/>
    <w:rsid w:val="007C4E1D"/>
    <w:rsid w:val="007C4E23"/>
    <w:rsid w:val="007C4E70"/>
    <w:rsid w:val="007C5023"/>
    <w:rsid w:val="007C5027"/>
    <w:rsid w:val="007C53F4"/>
    <w:rsid w:val="007C5830"/>
    <w:rsid w:val="007C5933"/>
    <w:rsid w:val="007C599E"/>
    <w:rsid w:val="007C59E8"/>
    <w:rsid w:val="007C5AF2"/>
    <w:rsid w:val="007C5C3E"/>
    <w:rsid w:val="007C5D27"/>
    <w:rsid w:val="007C5DB8"/>
    <w:rsid w:val="007C5DCE"/>
    <w:rsid w:val="007C628E"/>
    <w:rsid w:val="007C62C2"/>
    <w:rsid w:val="007C62F1"/>
    <w:rsid w:val="007C67B0"/>
    <w:rsid w:val="007C6BC3"/>
    <w:rsid w:val="007C6BFB"/>
    <w:rsid w:val="007C6CA2"/>
    <w:rsid w:val="007C71D8"/>
    <w:rsid w:val="007C7286"/>
    <w:rsid w:val="007C73D8"/>
    <w:rsid w:val="007C7671"/>
    <w:rsid w:val="007C7766"/>
    <w:rsid w:val="007C7CAE"/>
    <w:rsid w:val="007D0528"/>
    <w:rsid w:val="007D05B2"/>
    <w:rsid w:val="007D05FA"/>
    <w:rsid w:val="007D08CD"/>
    <w:rsid w:val="007D0C44"/>
    <w:rsid w:val="007D12C9"/>
    <w:rsid w:val="007D1972"/>
    <w:rsid w:val="007D1B7A"/>
    <w:rsid w:val="007D1C4C"/>
    <w:rsid w:val="007D1F33"/>
    <w:rsid w:val="007D2121"/>
    <w:rsid w:val="007D219D"/>
    <w:rsid w:val="007D2200"/>
    <w:rsid w:val="007D23B9"/>
    <w:rsid w:val="007D245F"/>
    <w:rsid w:val="007D2855"/>
    <w:rsid w:val="007D2ADF"/>
    <w:rsid w:val="007D2E6E"/>
    <w:rsid w:val="007D3021"/>
    <w:rsid w:val="007D3307"/>
    <w:rsid w:val="007D36C5"/>
    <w:rsid w:val="007D3722"/>
    <w:rsid w:val="007D3D97"/>
    <w:rsid w:val="007D3E46"/>
    <w:rsid w:val="007D3F0B"/>
    <w:rsid w:val="007D3FFE"/>
    <w:rsid w:val="007D4169"/>
    <w:rsid w:val="007D44CE"/>
    <w:rsid w:val="007D54F8"/>
    <w:rsid w:val="007D556E"/>
    <w:rsid w:val="007D58B1"/>
    <w:rsid w:val="007D5CF3"/>
    <w:rsid w:val="007D5D2F"/>
    <w:rsid w:val="007D5E27"/>
    <w:rsid w:val="007D5ECE"/>
    <w:rsid w:val="007D6476"/>
    <w:rsid w:val="007D64F9"/>
    <w:rsid w:val="007D66CA"/>
    <w:rsid w:val="007D6833"/>
    <w:rsid w:val="007D6B8C"/>
    <w:rsid w:val="007D6F64"/>
    <w:rsid w:val="007D75AF"/>
    <w:rsid w:val="007D776E"/>
    <w:rsid w:val="007D7889"/>
    <w:rsid w:val="007D7958"/>
    <w:rsid w:val="007D7E08"/>
    <w:rsid w:val="007E0595"/>
    <w:rsid w:val="007E087E"/>
    <w:rsid w:val="007E0B55"/>
    <w:rsid w:val="007E0B9B"/>
    <w:rsid w:val="007E11A8"/>
    <w:rsid w:val="007E12A0"/>
    <w:rsid w:val="007E1493"/>
    <w:rsid w:val="007E1782"/>
    <w:rsid w:val="007E1E05"/>
    <w:rsid w:val="007E2516"/>
    <w:rsid w:val="007E2570"/>
    <w:rsid w:val="007E25AB"/>
    <w:rsid w:val="007E2BF5"/>
    <w:rsid w:val="007E2C81"/>
    <w:rsid w:val="007E2DB1"/>
    <w:rsid w:val="007E2F41"/>
    <w:rsid w:val="007E312A"/>
    <w:rsid w:val="007E3147"/>
    <w:rsid w:val="007E3795"/>
    <w:rsid w:val="007E3830"/>
    <w:rsid w:val="007E3F76"/>
    <w:rsid w:val="007E409E"/>
    <w:rsid w:val="007E44FC"/>
    <w:rsid w:val="007E4687"/>
    <w:rsid w:val="007E4858"/>
    <w:rsid w:val="007E4A4C"/>
    <w:rsid w:val="007E4AAB"/>
    <w:rsid w:val="007E4B2D"/>
    <w:rsid w:val="007E4B52"/>
    <w:rsid w:val="007E53C6"/>
    <w:rsid w:val="007E5422"/>
    <w:rsid w:val="007E54C3"/>
    <w:rsid w:val="007E54D8"/>
    <w:rsid w:val="007E55E8"/>
    <w:rsid w:val="007E5640"/>
    <w:rsid w:val="007E5AC2"/>
    <w:rsid w:val="007E5B57"/>
    <w:rsid w:val="007E618A"/>
    <w:rsid w:val="007E6D8C"/>
    <w:rsid w:val="007E6F1E"/>
    <w:rsid w:val="007E6F86"/>
    <w:rsid w:val="007E778D"/>
    <w:rsid w:val="007E7996"/>
    <w:rsid w:val="007E79C5"/>
    <w:rsid w:val="007F01DD"/>
    <w:rsid w:val="007F0267"/>
    <w:rsid w:val="007F05CA"/>
    <w:rsid w:val="007F05DB"/>
    <w:rsid w:val="007F0798"/>
    <w:rsid w:val="007F0954"/>
    <w:rsid w:val="007F1139"/>
    <w:rsid w:val="007F12B2"/>
    <w:rsid w:val="007F1C6F"/>
    <w:rsid w:val="007F1CA3"/>
    <w:rsid w:val="007F1E71"/>
    <w:rsid w:val="007F206D"/>
    <w:rsid w:val="007F2828"/>
    <w:rsid w:val="007F2845"/>
    <w:rsid w:val="007F2883"/>
    <w:rsid w:val="007F2A69"/>
    <w:rsid w:val="007F2AAB"/>
    <w:rsid w:val="007F2AB4"/>
    <w:rsid w:val="007F37E8"/>
    <w:rsid w:val="007F382C"/>
    <w:rsid w:val="007F38A2"/>
    <w:rsid w:val="007F3C65"/>
    <w:rsid w:val="007F3CC1"/>
    <w:rsid w:val="007F3F53"/>
    <w:rsid w:val="007F40DE"/>
    <w:rsid w:val="007F43A0"/>
    <w:rsid w:val="007F43BC"/>
    <w:rsid w:val="007F43D6"/>
    <w:rsid w:val="007F4740"/>
    <w:rsid w:val="007F483F"/>
    <w:rsid w:val="007F523D"/>
    <w:rsid w:val="007F5719"/>
    <w:rsid w:val="007F572D"/>
    <w:rsid w:val="007F5811"/>
    <w:rsid w:val="007F5AF1"/>
    <w:rsid w:val="007F604A"/>
    <w:rsid w:val="007F611A"/>
    <w:rsid w:val="007F6654"/>
    <w:rsid w:val="007F68FC"/>
    <w:rsid w:val="007F6971"/>
    <w:rsid w:val="007F715A"/>
    <w:rsid w:val="007F745B"/>
    <w:rsid w:val="007F76AD"/>
    <w:rsid w:val="007F76CC"/>
    <w:rsid w:val="007F777F"/>
    <w:rsid w:val="007F77E8"/>
    <w:rsid w:val="007F78C5"/>
    <w:rsid w:val="007F7CD6"/>
    <w:rsid w:val="007F7D6A"/>
    <w:rsid w:val="007F7DE5"/>
    <w:rsid w:val="008003D4"/>
    <w:rsid w:val="008006C6"/>
    <w:rsid w:val="00800823"/>
    <w:rsid w:val="00800B2D"/>
    <w:rsid w:val="00800C52"/>
    <w:rsid w:val="00801326"/>
    <w:rsid w:val="00801407"/>
    <w:rsid w:val="0080153E"/>
    <w:rsid w:val="00801776"/>
    <w:rsid w:val="008018C8"/>
    <w:rsid w:val="008019EC"/>
    <w:rsid w:val="00801BBA"/>
    <w:rsid w:val="00801DD0"/>
    <w:rsid w:val="00801DF2"/>
    <w:rsid w:val="00801E18"/>
    <w:rsid w:val="008022ED"/>
    <w:rsid w:val="00802440"/>
    <w:rsid w:val="0080263A"/>
    <w:rsid w:val="008026E5"/>
    <w:rsid w:val="00802939"/>
    <w:rsid w:val="00802CA1"/>
    <w:rsid w:val="0080329D"/>
    <w:rsid w:val="00803B43"/>
    <w:rsid w:val="00804039"/>
    <w:rsid w:val="0080412A"/>
    <w:rsid w:val="008042CF"/>
    <w:rsid w:val="00804BA9"/>
    <w:rsid w:val="00804FB0"/>
    <w:rsid w:val="008052EE"/>
    <w:rsid w:val="0080557C"/>
    <w:rsid w:val="008055A9"/>
    <w:rsid w:val="00805A64"/>
    <w:rsid w:val="00805BE0"/>
    <w:rsid w:val="00806227"/>
    <w:rsid w:val="0080630F"/>
    <w:rsid w:val="008069E1"/>
    <w:rsid w:val="008070C2"/>
    <w:rsid w:val="008070DD"/>
    <w:rsid w:val="0080742D"/>
    <w:rsid w:val="00807A03"/>
    <w:rsid w:val="00807CC6"/>
    <w:rsid w:val="008100AC"/>
    <w:rsid w:val="0081010B"/>
    <w:rsid w:val="008102EF"/>
    <w:rsid w:val="00810481"/>
    <w:rsid w:val="0081068A"/>
    <w:rsid w:val="00810B8D"/>
    <w:rsid w:val="00810C05"/>
    <w:rsid w:val="0081151E"/>
    <w:rsid w:val="008117D1"/>
    <w:rsid w:val="008119E0"/>
    <w:rsid w:val="00811A5F"/>
    <w:rsid w:val="00811B2C"/>
    <w:rsid w:val="00811D6A"/>
    <w:rsid w:val="00811E8E"/>
    <w:rsid w:val="00811F91"/>
    <w:rsid w:val="00812198"/>
    <w:rsid w:val="0081220D"/>
    <w:rsid w:val="0081245B"/>
    <w:rsid w:val="00812498"/>
    <w:rsid w:val="0081276D"/>
    <w:rsid w:val="008127E6"/>
    <w:rsid w:val="00812A7A"/>
    <w:rsid w:val="00812DDC"/>
    <w:rsid w:val="00812EC7"/>
    <w:rsid w:val="00812FD8"/>
    <w:rsid w:val="0081336E"/>
    <w:rsid w:val="0081338C"/>
    <w:rsid w:val="00813708"/>
    <w:rsid w:val="00813928"/>
    <w:rsid w:val="00813AAB"/>
    <w:rsid w:val="0081446B"/>
    <w:rsid w:val="008146E0"/>
    <w:rsid w:val="008148F8"/>
    <w:rsid w:val="008149D5"/>
    <w:rsid w:val="00814A96"/>
    <w:rsid w:val="00814C58"/>
    <w:rsid w:val="00814CF4"/>
    <w:rsid w:val="00814E4A"/>
    <w:rsid w:val="00815003"/>
    <w:rsid w:val="00815096"/>
    <w:rsid w:val="00815481"/>
    <w:rsid w:val="008154EC"/>
    <w:rsid w:val="008158C2"/>
    <w:rsid w:val="00815BC3"/>
    <w:rsid w:val="00815D1D"/>
    <w:rsid w:val="00815DA9"/>
    <w:rsid w:val="00816284"/>
    <w:rsid w:val="00816320"/>
    <w:rsid w:val="008165E3"/>
    <w:rsid w:val="00816699"/>
    <w:rsid w:val="00816932"/>
    <w:rsid w:val="00816936"/>
    <w:rsid w:val="00816BB4"/>
    <w:rsid w:val="00816CA0"/>
    <w:rsid w:val="008173BF"/>
    <w:rsid w:val="008177F9"/>
    <w:rsid w:val="0081787A"/>
    <w:rsid w:val="00817DB6"/>
    <w:rsid w:val="0082010E"/>
    <w:rsid w:val="00820466"/>
    <w:rsid w:val="008209FF"/>
    <w:rsid w:val="00820A1D"/>
    <w:rsid w:val="00820A9F"/>
    <w:rsid w:val="00820DC7"/>
    <w:rsid w:val="00820FFB"/>
    <w:rsid w:val="00821328"/>
    <w:rsid w:val="008213E8"/>
    <w:rsid w:val="00821698"/>
    <w:rsid w:val="00821836"/>
    <w:rsid w:val="00821887"/>
    <w:rsid w:val="00821ECB"/>
    <w:rsid w:val="00821ECD"/>
    <w:rsid w:val="008221FE"/>
    <w:rsid w:val="008226E8"/>
    <w:rsid w:val="008227BC"/>
    <w:rsid w:val="008228F6"/>
    <w:rsid w:val="00822BF5"/>
    <w:rsid w:val="00822DDB"/>
    <w:rsid w:val="008230B8"/>
    <w:rsid w:val="00823173"/>
    <w:rsid w:val="0082320B"/>
    <w:rsid w:val="00823297"/>
    <w:rsid w:val="0082338B"/>
    <w:rsid w:val="0082350B"/>
    <w:rsid w:val="00823C77"/>
    <w:rsid w:val="00824286"/>
    <w:rsid w:val="00824894"/>
    <w:rsid w:val="00824E9B"/>
    <w:rsid w:val="00824FFF"/>
    <w:rsid w:val="00825366"/>
    <w:rsid w:val="008253F1"/>
    <w:rsid w:val="008253FD"/>
    <w:rsid w:val="00825C88"/>
    <w:rsid w:val="00825E7F"/>
    <w:rsid w:val="00825E84"/>
    <w:rsid w:val="00826041"/>
    <w:rsid w:val="008266C5"/>
    <w:rsid w:val="0082693B"/>
    <w:rsid w:val="0082693D"/>
    <w:rsid w:val="00826972"/>
    <w:rsid w:val="008269F3"/>
    <w:rsid w:val="00826C68"/>
    <w:rsid w:val="00826C7B"/>
    <w:rsid w:val="00826DD9"/>
    <w:rsid w:val="00826E01"/>
    <w:rsid w:val="00826FA3"/>
    <w:rsid w:val="00827385"/>
    <w:rsid w:val="00827396"/>
    <w:rsid w:val="00827476"/>
    <w:rsid w:val="00827646"/>
    <w:rsid w:val="008277A8"/>
    <w:rsid w:val="0082785F"/>
    <w:rsid w:val="008278B6"/>
    <w:rsid w:val="008279E8"/>
    <w:rsid w:val="00827EDA"/>
    <w:rsid w:val="00830037"/>
    <w:rsid w:val="00830086"/>
    <w:rsid w:val="0083043F"/>
    <w:rsid w:val="0083047B"/>
    <w:rsid w:val="00830497"/>
    <w:rsid w:val="008307ED"/>
    <w:rsid w:val="00830901"/>
    <w:rsid w:val="00830953"/>
    <w:rsid w:val="00830A92"/>
    <w:rsid w:val="00830B3B"/>
    <w:rsid w:val="00831158"/>
    <w:rsid w:val="008311B6"/>
    <w:rsid w:val="00831706"/>
    <w:rsid w:val="00831808"/>
    <w:rsid w:val="00831BC2"/>
    <w:rsid w:val="00831BC4"/>
    <w:rsid w:val="00831DC4"/>
    <w:rsid w:val="00831FEB"/>
    <w:rsid w:val="00832039"/>
    <w:rsid w:val="0083214F"/>
    <w:rsid w:val="0083220D"/>
    <w:rsid w:val="00832C0D"/>
    <w:rsid w:val="00832F7B"/>
    <w:rsid w:val="008332CE"/>
    <w:rsid w:val="00833408"/>
    <w:rsid w:val="0083350F"/>
    <w:rsid w:val="00833655"/>
    <w:rsid w:val="008338CC"/>
    <w:rsid w:val="00833947"/>
    <w:rsid w:val="00833C2C"/>
    <w:rsid w:val="00833F9F"/>
    <w:rsid w:val="00834102"/>
    <w:rsid w:val="00834358"/>
    <w:rsid w:val="00834608"/>
    <w:rsid w:val="008346BD"/>
    <w:rsid w:val="00834923"/>
    <w:rsid w:val="00834976"/>
    <w:rsid w:val="00834A4B"/>
    <w:rsid w:val="00834AFC"/>
    <w:rsid w:val="0083513D"/>
    <w:rsid w:val="008352DB"/>
    <w:rsid w:val="0083549C"/>
    <w:rsid w:val="008359EB"/>
    <w:rsid w:val="00835DE9"/>
    <w:rsid w:val="0083614B"/>
    <w:rsid w:val="00836774"/>
    <w:rsid w:val="008368F7"/>
    <w:rsid w:val="00836B7A"/>
    <w:rsid w:val="00836C13"/>
    <w:rsid w:val="00836C7A"/>
    <w:rsid w:val="00836CC1"/>
    <w:rsid w:val="008370F5"/>
    <w:rsid w:val="00837190"/>
    <w:rsid w:val="00837637"/>
    <w:rsid w:val="00837787"/>
    <w:rsid w:val="00837AD0"/>
    <w:rsid w:val="00837B90"/>
    <w:rsid w:val="00837F8A"/>
    <w:rsid w:val="008405D0"/>
    <w:rsid w:val="00840742"/>
    <w:rsid w:val="00840820"/>
    <w:rsid w:val="008409AA"/>
    <w:rsid w:val="00840B6F"/>
    <w:rsid w:val="00840E16"/>
    <w:rsid w:val="00840FB8"/>
    <w:rsid w:val="008410E7"/>
    <w:rsid w:val="0084125C"/>
    <w:rsid w:val="00841616"/>
    <w:rsid w:val="00841C56"/>
    <w:rsid w:val="00842097"/>
    <w:rsid w:val="008421C5"/>
    <w:rsid w:val="00842A59"/>
    <w:rsid w:val="00842E0C"/>
    <w:rsid w:val="00842F1B"/>
    <w:rsid w:val="00842FA9"/>
    <w:rsid w:val="00843127"/>
    <w:rsid w:val="008431AD"/>
    <w:rsid w:val="00843692"/>
    <w:rsid w:val="0084376E"/>
    <w:rsid w:val="00843A7A"/>
    <w:rsid w:val="00843B5C"/>
    <w:rsid w:val="00843DCD"/>
    <w:rsid w:val="00844188"/>
    <w:rsid w:val="00844508"/>
    <w:rsid w:val="008447A5"/>
    <w:rsid w:val="008447F5"/>
    <w:rsid w:val="00844A39"/>
    <w:rsid w:val="00844B58"/>
    <w:rsid w:val="00844E4B"/>
    <w:rsid w:val="00845147"/>
    <w:rsid w:val="00846292"/>
    <w:rsid w:val="008464B9"/>
    <w:rsid w:val="00846759"/>
    <w:rsid w:val="0084699C"/>
    <w:rsid w:val="00846A5A"/>
    <w:rsid w:val="00846B00"/>
    <w:rsid w:val="008470D8"/>
    <w:rsid w:val="00847137"/>
    <w:rsid w:val="00847203"/>
    <w:rsid w:val="008473E5"/>
    <w:rsid w:val="00847481"/>
    <w:rsid w:val="00847790"/>
    <w:rsid w:val="00847EF4"/>
    <w:rsid w:val="0085002D"/>
    <w:rsid w:val="008506E1"/>
    <w:rsid w:val="008507A9"/>
    <w:rsid w:val="00850852"/>
    <w:rsid w:val="00850891"/>
    <w:rsid w:val="0085096C"/>
    <w:rsid w:val="00850989"/>
    <w:rsid w:val="00850D5B"/>
    <w:rsid w:val="00850D96"/>
    <w:rsid w:val="00850E87"/>
    <w:rsid w:val="0085126B"/>
    <w:rsid w:val="0085136F"/>
    <w:rsid w:val="008515EE"/>
    <w:rsid w:val="00851959"/>
    <w:rsid w:val="00851A8E"/>
    <w:rsid w:val="00851EC7"/>
    <w:rsid w:val="00851F8D"/>
    <w:rsid w:val="0085267E"/>
    <w:rsid w:val="0085270F"/>
    <w:rsid w:val="008527DC"/>
    <w:rsid w:val="008528D3"/>
    <w:rsid w:val="0085319A"/>
    <w:rsid w:val="0085353F"/>
    <w:rsid w:val="00853C6D"/>
    <w:rsid w:val="00853E4B"/>
    <w:rsid w:val="00853EF5"/>
    <w:rsid w:val="00854553"/>
    <w:rsid w:val="008547EA"/>
    <w:rsid w:val="00854D16"/>
    <w:rsid w:val="00854DEA"/>
    <w:rsid w:val="008554F9"/>
    <w:rsid w:val="008559BD"/>
    <w:rsid w:val="00855A7A"/>
    <w:rsid w:val="00855B86"/>
    <w:rsid w:val="00856301"/>
    <w:rsid w:val="00856A4F"/>
    <w:rsid w:val="00856A8F"/>
    <w:rsid w:val="00856D47"/>
    <w:rsid w:val="00856DCB"/>
    <w:rsid w:val="0085714F"/>
    <w:rsid w:val="00857EDD"/>
    <w:rsid w:val="00860274"/>
    <w:rsid w:val="00860357"/>
    <w:rsid w:val="00860874"/>
    <w:rsid w:val="0086092E"/>
    <w:rsid w:val="008609A3"/>
    <w:rsid w:val="00861008"/>
    <w:rsid w:val="00861937"/>
    <w:rsid w:val="00861955"/>
    <w:rsid w:val="00861C17"/>
    <w:rsid w:val="00861DA1"/>
    <w:rsid w:val="00861ED4"/>
    <w:rsid w:val="00861FFE"/>
    <w:rsid w:val="00862008"/>
    <w:rsid w:val="00862065"/>
    <w:rsid w:val="008623C6"/>
    <w:rsid w:val="00862720"/>
    <w:rsid w:val="008628C8"/>
    <w:rsid w:val="00862B2A"/>
    <w:rsid w:val="00862CD5"/>
    <w:rsid w:val="008630B9"/>
    <w:rsid w:val="0086350D"/>
    <w:rsid w:val="00863697"/>
    <w:rsid w:val="0086369D"/>
    <w:rsid w:val="0086376B"/>
    <w:rsid w:val="00863A47"/>
    <w:rsid w:val="00863B7E"/>
    <w:rsid w:val="00863F37"/>
    <w:rsid w:val="0086406B"/>
    <w:rsid w:val="00864303"/>
    <w:rsid w:val="00864C8C"/>
    <w:rsid w:val="00864CD3"/>
    <w:rsid w:val="008651E1"/>
    <w:rsid w:val="008653B2"/>
    <w:rsid w:val="008655AE"/>
    <w:rsid w:val="00865995"/>
    <w:rsid w:val="008659FB"/>
    <w:rsid w:val="00866672"/>
    <w:rsid w:val="00866A51"/>
    <w:rsid w:val="00866EC5"/>
    <w:rsid w:val="00866F89"/>
    <w:rsid w:val="00866FEF"/>
    <w:rsid w:val="0086709D"/>
    <w:rsid w:val="008673E6"/>
    <w:rsid w:val="00867651"/>
    <w:rsid w:val="0086784C"/>
    <w:rsid w:val="00867B5A"/>
    <w:rsid w:val="00867CAD"/>
    <w:rsid w:val="00867F10"/>
    <w:rsid w:val="00870052"/>
    <w:rsid w:val="00870203"/>
    <w:rsid w:val="00870568"/>
    <w:rsid w:val="008706E1"/>
    <w:rsid w:val="00870916"/>
    <w:rsid w:val="00870AE7"/>
    <w:rsid w:val="008712FB"/>
    <w:rsid w:val="00871753"/>
    <w:rsid w:val="00871827"/>
    <w:rsid w:val="0087183B"/>
    <w:rsid w:val="00871A28"/>
    <w:rsid w:val="00872250"/>
    <w:rsid w:val="00872AC9"/>
    <w:rsid w:val="008730A9"/>
    <w:rsid w:val="00873206"/>
    <w:rsid w:val="00873244"/>
    <w:rsid w:val="00873419"/>
    <w:rsid w:val="00873905"/>
    <w:rsid w:val="00873EB4"/>
    <w:rsid w:val="00873EDE"/>
    <w:rsid w:val="00874009"/>
    <w:rsid w:val="00874158"/>
    <w:rsid w:val="008743F3"/>
    <w:rsid w:val="0087444A"/>
    <w:rsid w:val="00874B48"/>
    <w:rsid w:val="00874BAB"/>
    <w:rsid w:val="00874C0B"/>
    <w:rsid w:val="00875139"/>
    <w:rsid w:val="00875410"/>
    <w:rsid w:val="00875636"/>
    <w:rsid w:val="008756BC"/>
    <w:rsid w:val="008759B3"/>
    <w:rsid w:val="008759ED"/>
    <w:rsid w:val="00875A1B"/>
    <w:rsid w:val="008760E6"/>
    <w:rsid w:val="0087669F"/>
    <w:rsid w:val="0087692D"/>
    <w:rsid w:val="00876FA0"/>
    <w:rsid w:val="008776E6"/>
    <w:rsid w:val="00877C07"/>
    <w:rsid w:val="00877CD6"/>
    <w:rsid w:val="00880010"/>
    <w:rsid w:val="0088014E"/>
    <w:rsid w:val="0088025F"/>
    <w:rsid w:val="00880569"/>
    <w:rsid w:val="0088059D"/>
    <w:rsid w:val="008806AD"/>
    <w:rsid w:val="00880A1C"/>
    <w:rsid w:val="00880C1E"/>
    <w:rsid w:val="00880ED5"/>
    <w:rsid w:val="00880EDF"/>
    <w:rsid w:val="0088114E"/>
    <w:rsid w:val="008811FD"/>
    <w:rsid w:val="0088130F"/>
    <w:rsid w:val="00881D62"/>
    <w:rsid w:val="008821A3"/>
    <w:rsid w:val="008825F2"/>
    <w:rsid w:val="00882881"/>
    <w:rsid w:val="00882ACC"/>
    <w:rsid w:val="00882DE6"/>
    <w:rsid w:val="00883A0A"/>
    <w:rsid w:val="00883A20"/>
    <w:rsid w:val="00883B65"/>
    <w:rsid w:val="00883D4D"/>
    <w:rsid w:val="00883EAD"/>
    <w:rsid w:val="00883FBE"/>
    <w:rsid w:val="008844DF"/>
    <w:rsid w:val="008844F1"/>
    <w:rsid w:val="00884797"/>
    <w:rsid w:val="00884B59"/>
    <w:rsid w:val="00884F61"/>
    <w:rsid w:val="008850BA"/>
    <w:rsid w:val="008853C5"/>
    <w:rsid w:val="008854A8"/>
    <w:rsid w:val="008854DA"/>
    <w:rsid w:val="00885580"/>
    <w:rsid w:val="008857C2"/>
    <w:rsid w:val="00885876"/>
    <w:rsid w:val="00885953"/>
    <w:rsid w:val="00885A8A"/>
    <w:rsid w:val="00885B92"/>
    <w:rsid w:val="00885F16"/>
    <w:rsid w:val="00886185"/>
    <w:rsid w:val="008861B1"/>
    <w:rsid w:val="008861D9"/>
    <w:rsid w:val="0088636F"/>
    <w:rsid w:val="0088638C"/>
    <w:rsid w:val="008865CD"/>
    <w:rsid w:val="00886620"/>
    <w:rsid w:val="00886633"/>
    <w:rsid w:val="00886A1C"/>
    <w:rsid w:val="00886B3D"/>
    <w:rsid w:val="00886B73"/>
    <w:rsid w:val="00886BD9"/>
    <w:rsid w:val="00886CDF"/>
    <w:rsid w:val="00886EDF"/>
    <w:rsid w:val="008871A0"/>
    <w:rsid w:val="0088754C"/>
    <w:rsid w:val="008875C2"/>
    <w:rsid w:val="0088798B"/>
    <w:rsid w:val="00887D99"/>
    <w:rsid w:val="008901AA"/>
    <w:rsid w:val="0089051C"/>
    <w:rsid w:val="008907D8"/>
    <w:rsid w:val="008908E5"/>
    <w:rsid w:val="00890B68"/>
    <w:rsid w:val="00890E4F"/>
    <w:rsid w:val="00890FB9"/>
    <w:rsid w:val="00891060"/>
    <w:rsid w:val="00891216"/>
    <w:rsid w:val="0089163D"/>
    <w:rsid w:val="00891645"/>
    <w:rsid w:val="0089164A"/>
    <w:rsid w:val="008916BB"/>
    <w:rsid w:val="00891A85"/>
    <w:rsid w:val="00891D48"/>
    <w:rsid w:val="008923F7"/>
    <w:rsid w:val="0089250F"/>
    <w:rsid w:val="008926B3"/>
    <w:rsid w:val="0089293B"/>
    <w:rsid w:val="0089345A"/>
    <w:rsid w:val="008937A0"/>
    <w:rsid w:val="008938C8"/>
    <w:rsid w:val="0089395E"/>
    <w:rsid w:val="00893C37"/>
    <w:rsid w:val="00893CE7"/>
    <w:rsid w:val="00893CEF"/>
    <w:rsid w:val="00893F43"/>
    <w:rsid w:val="00893F6B"/>
    <w:rsid w:val="00894010"/>
    <w:rsid w:val="00894990"/>
    <w:rsid w:val="00894A7C"/>
    <w:rsid w:val="00894A9D"/>
    <w:rsid w:val="00894B58"/>
    <w:rsid w:val="00894EC4"/>
    <w:rsid w:val="00894FDC"/>
    <w:rsid w:val="00895079"/>
    <w:rsid w:val="0089524B"/>
    <w:rsid w:val="00895740"/>
    <w:rsid w:val="008957D3"/>
    <w:rsid w:val="0089584B"/>
    <w:rsid w:val="0089590A"/>
    <w:rsid w:val="00895BAE"/>
    <w:rsid w:val="00896085"/>
    <w:rsid w:val="00896235"/>
    <w:rsid w:val="008962C7"/>
    <w:rsid w:val="00896414"/>
    <w:rsid w:val="00896BEA"/>
    <w:rsid w:val="00896D16"/>
    <w:rsid w:val="0089716F"/>
    <w:rsid w:val="00897580"/>
    <w:rsid w:val="00897C2E"/>
    <w:rsid w:val="00897C71"/>
    <w:rsid w:val="00897FBC"/>
    <w:rsid w:val="008A025F"/>
    <w:rsid w:val="008A0751"/>
    <w:rsid w:val="008A0AD5"/>
    <w:rsid w:val="008A0B5E"/>
    <w:rsid w:val="008A0F54"/>
    <w:rsid w:val="008A0F7E"/>
    <w:rsid w:val="008A1287"/>
    <w:rsid w:val="008A13F3"/>
    <w:rsid w:val="008A1607"/>
    <w:rsid w:val="008A16F9"/>
    <w:rsid w:val="008A1D3E"/>
    <w:rsid w:val="008A1DDD"/>
    <w:rsid w:val="008A1E74"/>
    <w:rsid w:val="008A2025"/>
    <w:rsid w:val="008A2230"/>
    <w:rsid w:val="008A2419"/>
    <w:rsid w:val="008A24D3"/>
    <w:rsid w:val="008A2A16"/>
    <w:rsid w:val="008A2BA3"/>
    <w:rsid w:val="008A2F54"/>
    <w:rsid w:val="008A3038"/>
    <w:rsid w:val="008A3306"/>
    <w:rsid w:val="008A413D"/>
    <w:rsid w:val="008A469C"/>
    <w:rsid w:val="008A46AE"/>
    <w:rsid w:val="008A4B16"/>
    <w:rsid w:val="008A4C6F"/>
    <w:rsid w:val="008A4C74"/>
    <w:rsid w:val="008A4D63"/>
    <w:rsid w:val="008A4E11"/>
    <w:rsid w:val="008A56F8"/>
    <w:rsid w:val="008A5AC3"/>
    <w:rsid w:val="008A5BB0"/>
    <w:rsid w:val="008A5CB4"/>
    <w:rsid w:val="008A5F91"/>
    <w:rsid w:val="008A65D2"/>
    <w:rsid w:val="008A6D4E"/>
    <w:rsid w:val="008A6D62"/>
    <w:rsid w:val="008A7881"/>
    <w:rsid w:val="008A7AD7"/>
    <w:rsid w:val="008A7B96"/>
    <w:rsid w:val="008A7E26"/>
    <w:rsid w:val="008A7EF1"/>
    <w:rsid w:val="008A7F3E"/>
    <w:rsid w:val="008B0499"/>
    <w:rsid w:val="008B06A1"/>
    <w:rsid w:val="008B0724"/>
    <w:rsid w:val="008B086E"/>
    <w:rsid w:val="008B0902"/>
    <w:rsid w:val="008B0B69"/>
    <w:rsid w:val="008B0C19"/>
    <w:rsid w:val="008B0D89"/>
    <w:rsid w:val="008B0DDE"/>
    <w:rsid w:val="008B0FA0"/>
    <w:rsid w:val="008B13E9"/>
    <w:rsid w:val="008B1A48"/>
    <w:rsid w:val="008B21CE"/>
    <w:rsid w:val="008B2257"/>
    <w:rsid w:val="008B2436"/>
    <w:rsid w:val="008B2A19"/>
    <w:rsid w:val="008B2E2A"/>
    <w:rsid w:val="008B2FBC"/>
    <w:rsid w:val="008B326F"/>
    <w:rsid w:val="008B3B51"/>
    <w:rsid w:val="008B3E3E"/>
    <w:rsid w:val="008B3F7E"/>
    <w:rsid w:val="008B4057"/>
    <w:rsid w:val="008B4145"/>
    <w:rsid w:val="008B4208"/>
    <w:rsid w:val="008B4236"/>
    <w:rsid w:val="008B4377"/>
    <w:rsid w:val="008B4392"/>
    <w:rsid w:val="008B43AF"/>
    <w:rsid w:val="008B4C3E"/>
    <w:rsid w:val="008B4F26"/>
    <w:rsid w:val="008B5071"/>
    <w:rsid w:val="008B5290"/>
    <w:rsid w:val="008B6094"/>
    <w:rsid w:val="008B6107"/>
    <w:rsid w:val="008B613D"/>
    <w:rsid w:val="008B618D"/>
    <w:rsid w:val="008B6397"/>
    <w:rsid w:val="008B65D0"/>
    <w:rsid w:val="008B6A40"/>
    <w:rsid w:val="008B6D3F"/>
    <w:rsid w:val="008B6D83"/>
    <w:rsid w:val="008B6E17"/>
    <w:rsid w:val="008B6FF2"/>
    <w:rsid w:val="008B72EC"/>
    <w:rsid w:val="008B77C8"/>
    <w:rsid w:val="008B7A63"/>
    <w:rsid w:val="008C010D"/>
    <w:rsid w:val="008C07E7"/>
    <w:rsid w:val="008C0834"/>
    <w:rsid w:val="008C0AF0"/>
    <w:rsid w:val="008C0FA3"/>
    <w:rsid w:val="008C1D2B"/>
    <w:rsid w:val="008C2473"/>
    <w:rsid w:val="008C2544"/>
    <w:rsid w:val="008C257D"/>
    <w:rsid w:val="008C2609"/>
    <w:rsid w:val="008C2B88"/>
    <w:rsid w:val="008C2CFD"/>
    <w:rsid w:val="008C2EA2"/>
    <w:rsid w:val="008C2FD7"/>
    <w:rsid w:val="008C30D6"/>
    <w:rsid w:val="008C3189"/>
    <w:rsid w:val="008C36FB"/>
    <w:rsid w:val="008C39E3"/>
    <w:rsid w:val="008C3C57"/>
    <w:rsid w:val="008C3FDC"/>
    <w:rsid w:val="008C411D"/>
    <w:rsid w:val="008C41ED"/>
    <w:rsid w:val="008C42BF"/>
    <w:rsid w:val="008C44BE"/>
    <w:rsid w:val="008C47AD"/>
    <w:rsid w:val="008C4AEF"/>
    <w:rsid w:val="008C4D4F"/>
    <w:rsid w:val="008C4F54"/>
    <w:rsid w:val="008C5009"/>
    <w:rsid w:val="008C52C6"/>
    <w:rsid w:val="008C52E9"/>
    <w:rsid w:val="008C5485"/>
    <w:rsid w:val="008C54A2"/>
    <w:rsid w:val="008C54E2"/>
    <w:rsid w:val="008C603A"/>
    <w:rsid w:val="008C68E2"/>
    <w:rsid w:val="008C6942"/>
    <w:rsid w:val="008C69C6"/>
    <w:rsid w:val="008C70E0"/>
    <w:rsid w:val="008C71C8"/>
    <w:rsid w:val="008C7215"/>
    <w:rsid w:val="008C72A5"/>
    <w:rsid w:val="008C78BF"/>
    <w:rsid w:val="008C7BEB"/>
    <w:rsid w:val="008C7F8C"/>
    <w:rsid w:val="008D0022"/>
    <w:rsid w:val="008D0081"/>
    <w:rsid w:val="008D0315"/>
    <w:rsid w:val="008D04A2"/>
    <w:rsid w:val="008D0A35"/>
    <w:rsid w:val="008D0BCD"/>
    <w:rsid w:val="008D0CCD"/>
    <w:rsid w:val="008D1084"/>
    <w:rsid w:val="008D13A2"/>
    <w:rsid w:val="008D167D"/>
    <w:rsid w:val="008D1A05"/>
    <w:rsid w:val="008D1BD0"/>
    <w:rsid w:val="008D1BF1"/>
    <w:rsid w:val="008D1CE4"/>
    <w:rsid w:val="008D20E4"/>
    <w:rsid w:val="008D2183"/>
    <w:rsid w:val="008D24BF"/>
    <w:rsid w:val="008D2782"/>
    <w:rsid w:val="008D278E"/>
    <w:rsid w:val="008D29B3"/>
    <w:rsid w:val="008D2B1D"/>
    <w:rsid w:val="008D2ECB"/>
    <w:rsid w:val="008D3116"/>
    <w:rsid w:val="008D3A88"/>
    <w:rsid w:val="008D3AFA"/>
    <w:rsid w:val="008D3B34"/>
    <w:rsid w:val="008D3CFE"/>
    <w:rsid w:val="008D3E49"/>
    <w:rsid w:val="008D3EC4"/>
    <w:rsid w:val="008D40F4"/>
    <w:rsid w:val="008D42F0"/>
    <w:rsid w:val="008D4575"/>
    <w:rsid w:val="008D4737"/>
    <w:rsid w:val="008D492A"/>
    <w:rsid w:val="008D4B58"/>
    <w:rsid w:val="008D4B7F"/>
    <w:rsid w:val="008D4B8A"/>
    <w:rsid w:val="008D4CCF"/>
    <w:rsid w:val="008D4DF5"/>
    <w:rsid w:val="008D4EA0"/>
    <w:rsid w:val="008D4FB5"/>
    <w:rsid w:val="008D5179"/>
    <w:rsid w:val="008D5992"/>
    <w:rsid w:val="008D5ADA"/>
    <w:rsid w:val="008D5B8D"/>
    <w:rsid w:val="008D5CCA"/>
    <w:rsid w:val="008D5D26"/>
    <w:rsid w:val="008D6006"/>
    <w:rsid w:val="008D61DB"/>
    <w:rsid w:val="008D61FF"/>
    <w:rsid w:val="008D64C9"/>
    <w:rsid w:val="008D6541"/>
    <w:rsid w:val="008D6841"/>
    <w:rsid w:val="008D69EC"/>
    <w:rsid w:val="008D6B86"/>
    <w:rsid w:val="008D6C2D"/>
    <w:rsid w:val="008D6E16"/>
    <w:rsid w:val="008D6E61"/>
    <w:rsid w:val="008D70D2"/>
    <w:rsid w:val="008D7621"/>
    <w:rsid w:val="008D7844"/>
    <w:rsid w:val="008D7CCA"/>
    <w:rsid w:val="008D7D7B"/>
    <w:rsid w:val="008D7ED1"/>
    <w:rsid w:val="008E091F"/>
    <w:rsid w:val="008E0AEE"/>
    <w:rsid w:val="008E0EB4"/>
    <w:rsid w:val="008E0F52"/>
    <w:rsid w:val="008E0F62"/>
    <w:rsid w:val="008E11EE"/>
    <w:rsid w:val="008E12ED"/>
    <w:rsid w:val="008E15E1"/>
    <w:rsid w:val="008E18B8"/>
    <w:rsid w:val="008E1C0B"/>
    <w:rsid w:val="008E1D00"/>
    <w:rsid w:val="008E1D16"/>
    <w:rsid w:val="008E1D8C"/>
    <w:rsid w:val="008E2105"/>
    <w:rsid w:val="008E216C"/>
    <w:rsid w:val="008E2316"/>
    <w:rsid w:val="008E244C"/>
    <w:rsid w:val="008E28B5"/>
    <w:rsid w:val="008E28B9"/>
    <w:rsid w:val="008E2C62"/>
    <w:rsid w:val="008E3063"/>
    <w:rsid w:val="008E319C"/>
    <w:rsid w:val="008E332A"/>
    <w:rsid w:val="008E3355"/>
    <w:rsid w:val="008E34BE"/>
    <w:rsid w:val="008E3528"/>
    <w:rsid w:val="008E3613"/>
    <w:rsid w:val="008E3AA8"/>
    <w:rsid w:val="008E3E57"/>
    <w:rsid w:val="008E3F54"/>
    <w:rsid w:val="008E41A6"/>
    <w:rsid w:val="008E42CE"/>
    <w:rsid w:val="008E42F4"/>
    <w:rsid w:val="008E4333"/>
    <w:rsid w:val="008E4516"/>
    <w:rsid w:val="008E4734"/>
    <w:rsid w:val="008E4A31"/>
    <w:rsid w:val="008E5243"/>
    <w:rsid w:val="008E53A4"/>
    <w:rsid w:val="008E54CA"/>
    <w:rsid w:val="008E55FA"/>
    <w:rsid w:val="008E560A"/>
    <w:rsid w:val="008E5657"/>
    <w:rsid w:val="008E5B8D"/>
    <w:rsid w:val="008E5CD3"/>
    <w:rsid w:val="008E5DBE"/>
    <w:rsid w:val="008E5E51"/>
    <w:rsid w:val="008E604C"/>
    <w:rsid w:val="008E6611"/>
    <w:rsid w:val="008E67F4"/>
    <w:rsid w:val="008E688B"/>
    <w:rsid w:val="008E69FC"/>
    <w:rsid w:val="008E6A31"/>
    <w:rsid w:val="008E6FB4"/>
    <w:rsid w:val="008E772B"/>
    <w:rsid w:val="008E780A"/>
    <w:rsid w:val="008E7A12"/>
    <w:rsid w:val="008E7E70"/>
    <w:rsid w:val="008F00DB"/>
    <w:rsid w:val="008F090E"/>
    <w:rsid w:val="008F0966"/>
    <w:rsid w:val="008F0C2A"/>
    <w:rsid w:val="008F0E8D"/>
    <w:rsid w:val="008F0FDB"/>
    <w:rsid w:val="008F10F0"/>
    <w:rsid w:val="008F1264"/>
    <w:rsid w:val="008F135C"/>
    <w:rsid w:val="008F14E2"/>
    <w:rsid w:val="008F1588"/>
    <w:rsid w:val="008F1A53"/>
    <w:rsid w:val="008F1E62"/>
    <w:rsid w:val="008F20EB"/>
    <w:rsid w:val="008F22F5"/>
    <w:rsid w:val="008F2908"/>
    <w:rsid w:val="008F29AF"/>
    <w:rsid w:val="008F29FD"/>
    <w:rsid w:val="008F2B21"/>
    <w:rsid w:val="008F2CD9"/>
    <w:rsid w:val="008F2D62"/>
    <w:rsid w:val="008F2D7A"/>
    <w:rsid w:val="008F2EA6"/>
    <w:rsid w:val="008F30AB"/>
    <w:rsid w:val="008F36FB"/>
    <w:rsid w:val="008F3DC3"/>
    <w:rsid w:val="008F3E4E"/>
    <w:rsid w:val="008F3F1E"/>
    <w:rsid w:val="008F426F"/>
    <w:rsid w:val="008F439B"/>
    <w:rsid w:val="008F47C6"/>
    <w:rsid w:val="008F4827"/>
    <w:rsid w:val="008F4A3C"/>
    <w:rsid w:val="008F4A78"/>
    <w:rsid w:val="008F4BD6"/>
    <w:rsid w:val="008F4DD3"/>
    <w:rsid w:val="008F4E33"/>
    <w:rsid w:val="008F5677"/>
    <w:rsid w:val="008F57F5"/>
    <w:rsid w:val="008F5B79"/>
    <w:rsid w:val="008F5CE1"/>
    <w:rsid w:val="008F5F82"/>
    <w:rsid w:val="008F608F"/>
    <w:rsid w:val="008F60EE"/>
    <w:rsid w:val="008F610D"/>
    <w:rsid w:val="008F6303"/>
    <w:rsid w:val="008F65D3"/>
    <w:rsid w:val="008F6647"/>
    <w:rsid w:val="008F66C1"/>
    <w:rsid w:val="008F6758"/>
    <w:rsid w:val="008F6833"/>
    <w:rsid w:val="008F6A3C"/>
    <w:rsid w:val="008F6D64"/>
    <w:rsid w:val="008F6E7F"/>
    <w:rsid w:val="008F6EBD"/>
    <w:rsid w:val="008F700D"/>
    <w:rsid w:val="008F700E"/>
    <w:rsid w:val="008F75E3"/>
    <w:rsid w:val="008F7914"/>
    <w:rsid w:val="008F7A29"/>
    <w:rsid w:val="008F7A54"/>
    <w:rsid w:val="008F7C6F"/>
    <w:rsid w:val="0090002E"/>
    <w:rsid w:val="00900343"/>
    <w:rsid w:val="00900534"/>
    <w:rsid w:val="00900668"/>
    <w:rsid w:val="009006A2"/>
    <w:rsid w:val="0090090A"/>
    <w:rsid w:val="00900B0C"/>
    <w:rsid w:val="00900CD1"/>
    <w:rsid w:val="0090102B"/>
    <w:rsid w:val="00901448"/>
    <w:rsid w:val="00901F4B"/>
    <w:rsid w:val="00901F91"/>
    <w:rsid w:val="00901FA0"/>
    <w:rsid w:val="00902141"/>
    <w:rsid w:val="00902276"/>
    <w:rsid w:val="009026E1"/>
    <w:rsid w:val="00902CF3"/>
    <w:rsid w:val="00902FA1"/>
    <w:rsid w:val="00903228"/>
    <w:rsid w:val="009036BC"/>
    <w:rsid w:val="00903D30"/>
    <w:rsid w:val="0090431F"/>
    <w:rsid w:val="00904414"/>
    <w:rsid w:val="00904472"/>
    <w:rsid w:val="009045F0"/>
    <w:rsid w:val="009049E9"/>
    <w:rsid w:val="00904C26"/>
    <w:rsid w:val="00904F1A"/>
    <w:rsid w:val="00905197"/>
    <w:rsid w:val="00905687"/>
    <w:rsid w:val="009056F3"/>
    <w:rsid w:val="00905C47"/>
    <w:rsid w:val="00905D78"/>
    <w:rsid w:val="00905DF5"/>
    <w:rsid w:val="00906360"/>
    <w:rsid w:val="00906379"/>
    <w:rsid w:val="009064B5"/>
    <w:rsid w:val="009064CB"/>
    <w:rsid w:val="0090697A"/>
    <w:rsid w:val="00906A8C"/>
    <w:rsid w:val="00907453"/>
    <w:rsid w:val="00907638"/>
    <w:rsid w:val="00907E20"/>
    <w:rsid w:val="009101EA"/>
    <w:rsid w:val="0091045E"/>
    <w:rsid w:val="009104C4"/>
    <w:rsid w:val="0091067A"/>
    <w:rsid w:val="009106FC"/>
    <w:rsid w:val="009108E5"/>
    <w:rsid w:val="00910A09"/>
    <w:rsid w:val="00910A7E"/>
    <w:rsid w:val="00911360"/>
    <w:rsid w:val="0091165E"/>
    <w:rsid w:val="009118BB"/>
    <w:rsid w:val="0091191F"/>
    <w:rsid w:val="00911AA2"/>
    <w:rsid w:val="00911E7D"/>
    <w:rsid w:val="009120A9"/>
    <w:rsid w:val="0091252C"/>
    <w:rsid w:val="00912682"/>
    <w:rsid w:val="009128A5"/>
    <w:rsid w:val="009129CB"/>
    <w:rsid w:val="00912ECD"/>
    <w:rsid w:val="009133A9"/>
    <w:rsid w:val="009134C3"/>
    <w:rsid w:val="00913A6E"/>
    <w:rsid w:val="00913C81"/>
    <w:rsid w:val="00913EE6"/>
    <w:rsid w:val="0091464A"/>
    <w:rsid w:val="0091481D"/>
    <w:rsid w:val="00914BB6"/>
    <w:rsid w:val="0091527E"/>
    <w:rsid w:val="00915493"/>
    <w:rsid w:val="009155A4"/>
    <w:rsid w:val="0091599B"/>
    <w:rsid w:val="00915B81"/>
    <w:rsid w:val="00915D6B"/>
    <w:rsid w:val="00915DCB"/>
    <w:rsid w:val="00915E80"/>
    <w:rsid w:val="0091600B"/>
    <w:rsid w:val="0091606D"/>
    <w:rsid w:val="009160DF"/>
    <w:rsid w:val="009162C7"/>
    <w:rsid w:val="0091643A"/>
    <w:rsid w:val="009164D2"/>
    <w:rsid w:val="0091650E"/>
    <w:rsid w:val="009169E4"/>
    <w:rsid w:val="00916A8A"/>
    <w:rsid w:val="00916AF8"/>
    <w:rsid w:val="00916EC2"/>
    <w:rsid w:val="009178F5"/>
    <w:rsid w:val="00917AA5"/>
    <w:rsid w:val="009201FA"/>
    <w:rsid w:val="0092042C"/>
    <w:rsid w:val="0092087B"/>
    <w:rsid w:val="00920AB5"/>
    <w:rsid w:val="00920BCF"/>
    <w:rsid w:val="00920E08"/>
    <w:rsid w:val="00921042"/>
    <w:rsid w:val="00921273"/>
    <w:rsid w:val="009213BD"/>
    <w:rsid w:val="009215ED"/>
    <w:rsid w:val="00921CE1"/>
    <w:rsid w:val="00921D62"/>
    <w:rsid w:val="00921E92"/>
    <w:rsid w:val="00921FE4"/>
    <w:rsid w:val="00922031"/>
    <w:rsid w:val="00922124"/>
    <w:rsid w:val="009224B9"/>
    <w:rsid w:val="009229F3"/>
    <w:rsid w:val="009230A6"/>
    <w:rsid w:val="009238DD"/>
    <w:rsid w:val="009238EF"/>
    <w:rsid w:val="00923A1B"/>
    <w:rsid w:val="00923D20"/>
    <w:rsid w:val="00923D60"/>
    <w:rsid w:val="00923EE5"/>
    <w:rsid w:val="009245DD"/>
    <w:rsid w:val="00924627"/>
    <w:rsid w:val="00924640"/>
    <w:rsid w:val="009250A8"/>
    <w:rsid w:val="009250CC"/>
    <w:rsid w:val="009250D8"/>
    <w:rsid w:val="00925459"/>
    <w:rsid w:val="0092551F"/>
    <w:rsid w:val="00925528"/>
    <w:rsid w:val="009257ED"/>
    <w:rsid w:val="009257FC"/>
    <w:rsid w:val="009259F6"/>
    <w:rsid w:val="00925BE6"/>
    <w:rsid w:val="00925DA7"/>
    <w:rsid w:val="00925EB6"/>
    <w:rsid w:val="00925F5F"/>
    <w:rsid w:val="00926565"/>
    <w:rsid w:val="00926697"/>
    <w:rsid w:val="00926726"/>
    <w:rsid w:val="00926A1A"/>
    <w:rsid w:val="00926C77"/>
    <w:rsid w:val="00926E00"/>
    <w:rsid w:val="00926F46"/>
    <w:rsid w:val="00926F53"/>
    <w:rsid w:val="00926F61"/>
    <w:rsid w:val="00926FA9"/>
    <w:rsid w:val="009271D0"/>
    <w:rsid w:val="00927417"/>
    <w:rsid w:val="009276AC"/>
    <w:rsid w:val="009276B3"/>
    <w:rsid w:val="00927868"/>
    <w:rsid w:val="009279C2"/>
    <w:rsid w:val="00927AF0"/>
    <w:rsid w:val="00927D72"/>
    <w:rsid w:val="00930132"/>
    <w:rsid w:val="00930527"/>
    <w:rsid w:val="00930554"/>
    <w:rsid w:val="00930696"/>
    <w:rsid w:val="009309D7"/>
    <w:rsid w:val="0093123D"/>
    <w:rsid w:val="00931677"/>
    <w:rsid w:val="0093179A"/>
    <w:rsid w:val="009317E2"/>
    <w:rsid w:val="0093182B"/>
    <w:rsid w:val="00931BDC"/>
    <w:rsid w:val="00931BE8"/>
    <w:rsid w:val="00931C4E"/>
    <w:rsid w:val="00932132"/>
    <w:rsid w:val="009321D3"/>
    <w:rsid w:val="00932772"/>
    <w:rsid w:val="00932924"/>
    <w:rsid w:val="00932B94"/>
    <w:rsid w:val="00932F03"/>
    <w:rsid w:val="00933040"/>
    <w:rsid w:val="009330A3"/>
    <w:rsid w:val="009330E9"/>
    <w:rsid w:val="009330F2"/>
    <w:rsid w:val="00933239"/>
    <w:rsid w:val="0093358C"/>
    <w:rsid w:val="00933663"/>
    <w:rsid w:val="009337C3"/>
    <w:rsid w:val="00933A7D"/>
    <w:rsid w:val="00933B55"/>
    <w:rsid w:val="00933DAB"/>
    <w:rsid w:val="0093405B"/>
    <w:rsid w:val="00934109"/>
    <w:rsid w:val="00934553"/>
    <w:rsid w:val="00934817"/>
    <w:rsid w:val="0093493B"/>
    <w:rsid w:val="00934D97"/>
    <w:rsid w:val="0093504C"/>
    <w:rsid w:val="0093580C"/>
    <w:rsid w:val="00935D15"/>
    <w:rsid w:val="00935D1B"/>
    <w:rsid w:val="00935F7F"/>
    <w:rsid w:val="0093636D"/>
    <w:rsid w:val="009363C0"/>
    <w:rsid w:val="0093679D"/>
    <w:rsid w:val="0093680F"/>
    <w:rsid w:val="00936DEB"/>
    <w:rsid w:val="00936ED5"/>
    <w:rsid w:val="00936F42"/>
    <w:rsid w:val="00937AA4"/>
    <w:rsid w:val="009400F8"/>
    <w:rsid w:val="00940242"/>
    <w:rsid w:val="0094060B"/>
    <w:rsid w:val="00940ABD"/>
    <w:rsid w:val="00940DD1"/>
    <w:rsid w:val="00940F8B"/>
    <w:rsid w:val="009410D8"/>
    <w:rsid w:val="009411FB"/>
    <w:rsid w:val="00941324"/>
    <w:rsid w:val="009414A9"/>
    <w:rsid w:val="0094173B"/>
    <w:rsid w:val="00941806"/>
    <w:rsid w:val="00941B1C"/>
    <w:rsid w:val="00941B71"/>
    <w:rsid w:val="00941B8A"/>
    <w:rsid w:val="00941DF9"/>
    <w:rsid w:val="00942197"/>
    <w:rsid w:val="009421AD"/>
    <w:rsid w:val="0094221C"/>
    <w:rsid w:val="00942468"/>
    <w:rsid w:val="00942841"/>
    <w:rsid w:val="00942B03"/>
    <w:rsid w:val="00942D42"/>
    <w:rsid w:val="00943172"/>
    <w:rsid w:val="00943373"/>
    <w:rsid w:val="00943471"/>
    <w:rsid w:val="00943895"/>
    <w:rsid w:val="00943A59"/>
    <w:rsid w:val="00943AB8"/>
    <w:rsid w:val="00943BE3"/>
    <w:rsid w:val="00943ED5"/>
    <w:rsid w:val="0094409C"/>
    <w:rsid w:val="009440FB"/>
    <w:rsid w:val="00944159"/>
    <w:rsid w:val="00944393"/>
    <w:rsid w:val="00944746"/>
    <w:rsid w:val="009449B2"/>
    <w:rsid w:val="00944A82"/>
    <w:rsid w:val="00944A94"/>
    <w:rsid w:val="00944BA5"/>
    <w:rsid w:val="009450B1"/>
    <w:rsid w:val="009453BA"/>
    <w:rsid w:val="009453C7"/>
    <w:rsid w:val="0094580A"/>
    <w:rsid w:val="00945C40"/>
    <w:rsid w:val="00945D1A"/>
    <w:rsid w:val="0094605E"/>
    <w:rsid w:val="009461F3"/>
    <w:rsid w:val="009465A2"/>
    <w:rsid w:val="009467B0"/>
    <w:rsid w:val="0094698E"/>
    <w:rsid w:val="00946C4D"/>
    <w:rsid w:val="00946E2C"/>
    <w:rsid w:val="009474D6"/>
    <w:rsid w:val="00947792"/>
    <w:rsid w:val="0094794F"/>
    <w:rsid w:val="00947D93"/>
    <w:rsid w:val="00947ECE"/>
    <w:rsid w:val="00947FF9"/>
    <w:rsid w:val="0095019A"/>
    <w:rsid w:val="0095021E"/>
    <w:rsid w:val="00950CC9"/>
    <w:rsid w:val="00951127"/>
    <w:rsid w:val="00951188"/>
    <w:rsid w:val="009514E6"/>
    <w:rsid w:val="009519E7"/>
    <w:rsid w:val="00951C63"/>
    <w:rsid w:val="00951E3C"/>
    <w:rsid w:val="009521B8"/>
    <w:rsid w:val="009521D6"/>
    <w:rsid w:val="0095285B"/>
    <w:rsid w:val="00952DBB"/>
    <w:rsid w:val="009534D0"/>
    <w:rsid w:val="009535AE"/>
    <w:rsid w:val="009535C7"/>
    <w:rsid w:val="0095376B"/>
    <w:rsid w:val="009539C4"/>
    <w:rsid w:val="00953FE9"/>
    <w:rsid w:val="00954046"/>
    <w:rsid w:val="009543E7"/>
    <w:rsid w:val="00954417"/>
    <w:rsid w:val="00954704"/>
    <w:rsid w:val="0095481C"/>
    <w:rsid w:val="009549D1"/>
    <w:rsid w:val="00954C63"/>
    <w:rsid w:val="00954F8E"/>
    <w:rsid w:val="00955076"/>
    <w:rsid w:val="009550B9"/>
    <w:rsid w:val="009551AE"/>
    <w:rsid w:val="0095526F"/>
    <w:rsid w:val="00955602"/>
    <w:rsid w:val="00955FCC"/>
    <w:rsid w:val="009561F4"/>
    <w:rsid w:val="00956254"/>
    <w:rsid w:val="00956568"/>
    <w:rsid w:val="009567E6"/>
    <w:rsid w:val="00956891"/>
    <w:rsid w:val="00956AFE"/>
    <w:rsid w:val="00956CB6"/>
    <w:rsid w:val="00956DFC"/>
    <w:rsid w:val="00957001"/>
    <w:rsid w:val="00957076"/>
    <w:rsid w:val="00957132"/>
    <w:rsid w:val="0095731A"/>
    <w:rsid w:val="009576FD"/>
    <w:rsid w:val="009578EB"/>
    <w:rsid w:val="009578FF"/>
    <w:rsid w:val="00957A05"/>
    <w:rsid w:val="00957D7C"/>
    <w:rsid w:val="0096005B"/>
    <w:rsid w:val="009600D9"/>
    <w:rsid w:val="00960446"/>
    <w:rsid w:val="00960455"/>
    <w:rsid w:val="00960534"/>
    <w:rsid w:val="00960682"/>
    <w:rsid w:val="00960FFA"/>
    <w:rsid w:val="009610ED"/>
    <w:rsid w:val="009617D8"/>
    <w:rsid w:val="00961986"/>
    <w:rsid w:val="00961EE9"/>
    <w:rsid w:val="00961FDE"/>
    <w:rsid w:val="00961FE8"/>
    <w:rsid w:val="009622AA"/>
    <w:rsid w:val="00962994"/>
    <w:rsid w:val="00962A68"/>
    <w:rsid w:val="00962A88"/>
    <w:rsid w:val="00962B19"/>
    <w:rsid w:val="00963046"/>
    <w:rsid w:val="0096313B"/>
    <w:rsid w:val="009633BB"/>
    <w:rsid w:val="00963468"/>
    <w:rsid w:val="0096370F"/>
    <w:rsid w:val="00963A36"/>
    <w:rsid w:val="00963AD3"/>
    <w:rsid w:val="009643DA"/>
    <w:rsid w:val="0096441A"/>
    <w:rsid w:val="0096485F"/>
    <w:rsid w:val="00964E91"/>
    <w:rsid w:val="0096541B"/>
    <w:rsid w:val="00965644"/>
    <w:rsid w:val="009658B1"/>
    <w:rsid w:val="00965C40"/>
    <w:rsid w:val="00965F88"/>
    <w:rsid w:val="00966B06"/>
    <w:rsid w:val="00966CAA"/>
    <w:rsid w:val="00966EAE"/>
    <w:rsid w:val="0096732F"/>
    <w:rsid w:val="00967354"/>
    <w:rsid w:val="009675DB"/>
    <w:rsid w:val="0096775D"/>
    <w:rsid w:val="009679CE"/>
    <w:rsid w:val="00967AD6"/>
    <w:rsid w:val="00967FFA"/>
    <w:rsid w:val="00970119"/>
    <w:rsid w:val="00970389"/>
    <w:rsid w:val="009704A9"/>
    <w:rsid w:val="0097076F"/>
    <w:rsid w:val="00970D62"/>
    <w:rsid w:val="00970FB5"/>
    <w:rsid w:val="00971060"/>
    <w:rsid w:val="00971592"/>
    <w:rsid w:val="00971617"/>
    <w:rsid w:val="009717B3"/>
    <w:rsid w:val="009717C2"/>
    <w:rsid w:val="009717F8"/>
    <w:rsid w:val="00971B05"/>
    <w:rsid w:val="00971D43"/>
    <w:rsid w:val="00971D5A"/>
    <w:rsid w:val="00971DDF"/>
    <w:rsid w:val="00971FA2"/>
    <w:rsid w:val="00972239"/>
    <w:rsid w:val="0097225C"/>
    <w:rsid w:val="00972CFD"/>
    <w:rsid w:val="00972EB5"/>
    <w:rsid w:val="009731D6"/>
    <w:rsid w:val="00973D76"/>
    <w:rsid w:val="00973FC6"/>
    <w:rsid w:val="00973FF0"/>
    <w:rsid w:val="0097429D"/>
    <w:rsid w:val="00974455"/>
    <w:rsid w:val="009745E8"/>
    <w:rsid w:val="00974746"/>
    <w:rsid w:val="009749E3"/>
    <w:rsid w:val="00974FCB"/>
    <w:rsid w:val="00975119"/>
    <w:rsid w:val="00975261"/>
    <w:rsid w:val="00975B28"/>
    <w:rsid w:val="00975BBF"/>
    <w:rsid w:val="00975C53"/>
    <w:rsid w:val="00975D8A"/>
    <w:rsid w:val="00975F0C"/>
    <w:rsid w:val="00976097"/>
    <w:rsid w:val="009763ED"/>
    <w:rsid w:val="009765D4"/>
    <w:rsid w:val="0097660B"/>
    <w:rsid w:val="0097662B"/>
    <w:rsid w:val="0097693E"/>
    <w:rsid w:val="00976F04"/>
    <w:rsid w:val="00977418"/>
    <w:rsid w:val="009774A5"/>
    <w:rsid w:val="009777F4"/>
    <w:rsid w:val="00977AD8"/>
    <w:rsid w:val="00977B4E"/>
    <w:rsid w:val="00977C1B"/>
    <w:rsid w:val="00977C75"/>
    <w:rsid w:val="00977DD2"/>
    <w:rsid w:val="00977EE9"/>
    <w:rsid w:val="00980414"/>
    <w:rsid w:val="009804A4"/>
    <w:rsid w:val="00980596"/>
    <w:rsid w:val="00980656"/>
    <w:rsid w:val="00980A10"/>
    <w:rsid w:val="00980BD8"/>
    <w:rsid w:val="00980C12"/>
    <w:rsid w:val="00981130"/>
    <w:rsid w:val="0098162B"/>
    <w:rsid w:val="00981779"/>
    <w:rsid w:val="00981936"/>
    <w:rsid w:val="00981C7E"/>
    <w:rsid w:val="00981EDD"/>
    <w:rsid w:val="00982083"/>
    <w:rsid w:val="0098229C"/>
    <w:rsid w:val="0098247F"/>
    <w:rsid w:val="009827AB"/>
    <w:rsid w:val="00982816"/>
    <w:rsid w:val="0098289D"/>
    <w:rsid w:val="00982B87"/>
    <w:rsid w:val="009831D1"/>
    <w:rsid w:val="0098347D"/>
    <w:rsid w:val="009835E0"/>
    <w:rsid w:val="009836F1"/>
    <w:rsid w:val="00983BC1"/>
    <w:rsid w:val="00983CF5"/>
    <w:rsid w:val="00983D46"/>
    <w:rsid w:val="00983D78"/>
    <w:rsid w:val="00983DCA"/>
    <w:rsid w:val="00983ECF"/>
    <w:rsid w:val="00984162"/>
    <w:rsid w:val="00984C54"/>
    <w:rsid w:val="00984FA0"/>
    <w:rsid w:val="0098585E"/>
    <w:rsid w:val="0098592E"/>
    <w:rsid w:val="00985AA7"/>
    <w:rsid w:val="00985B1F"/>
    <w:rsid w:val="00985BD9"/>
    <w:rsid w:val="00985E65"/>
    <w:rsid w:val="00985EF7"/>
    <w:rsid w:val="00986093"/>
    <w:rsid w:val="00986111"/>
    <w:rsid w:val="00986146"/>
    <w:rsid w:val="009862CB"/>
    <w:rsid w:val="00986788"/>
    <w:rsid w:val="00986A81"/>
    <w:rsid w:val="00986C47"/>
    <w:rsid w:val="00986CF9"/>
    <w:rsid w:val="00986D3B"/>
    <w:rsid w:val="0098727B"/>
    <w:rsid w:val="00987416"/>
    <w:rsid w:val="00987786"/>
    <w:rsid w:val="009877BD"/>
    <w:rsid w:val="00987A5B"/>
    <w:rsid w:val="00987C40"/>
    <w:rsid w:val="009901C1"/>
    <w:rsid w:val="0099025D"/>
    <w:rsid w:val="0099067E"/>
    <w:rsid w:val="009907EC"/>
    <w:rsid w:val="00990C0E"/>
    <w:rsid w:val="00990D75"/>
    <w:rsid w:val="00990DED"/>
    <w:rsid w:val="00991093"/>
    <w:rsid w:val="0099163B"/>
    <w:rsid w:val="00991640"/>
    <w:rsid w:val="0099194E"/>
    <w:rsid w:val="00991A8D"/>
    <w:rsid w:val="00992343"/>
    <w:rsid w:val="0099238F"/>
    <w:rsid w:val="00992412"/>
    <w:rsid w:val="00992426"/>
    <w:rsid w:val="009926F6"/>
    <w:rsid w:val="00992730"/>
    <w:rsid w:val="0099287A"/>
    <w:rsid w:val="00992DC2"/>
    <w:rsid w:val="00993021"/>
    <w:rsid w:val="009931B6"/>
    <w:rsid w:val="009932B0"/>
    <w:rsid w:val="00993538"/>
    <w:rsid w:val="0099383D"/>
    <w:rsid w:val="009938B1"/>
    <w:rsid w:val="00993A0D"/>
    <w:rsid w:val="00994672"/>
    <w:rsid w:val="00994E5C"/>
    <w:rsid w:val="00995258"/>
    <w:rsid w:val="00995CB9"/>
    <w:rsid w:val="00995DFC"/>
    <w:rsid w:val="00995FD3"/>
    <w:rsid w:val="00996091"/>
    <w:rsid w:val="00996223"/>
    <w:rsid w:val="0099623D"/>
    <w:rsid w:val="00996254"/>
    <w:rsid w:val="00996258"/>
    <w:rsid w:val="00996306"/>
    <w:rsid w:val="0099630D"/>
    <w:rsid w:val="00996376"/>
    <w:rsid w:val="00996470"/>
    <w:rsid w:val="00996744"/>
    <w:rsid w:val="00996892"/>
    <w:rsid w:val="00996935"/>
    <w:rsid w:val="009969AE"/>
    <w:rsid w:val="009969F8"/>
    <w:rsid w:val="0099734D"/>
    <w:rsid w:val="00997509"/>
    <w:rsid w:val="00997CF4"/>
    <w:rsid w:val="009A02EA"/>
    <w:rsid w:val="009A05F3"/>
    <w:rsid w:val="009A062B"/>
    <w:rsid w:val="009A0774"/>
    <w:rsid w:val="009A08E1"/>
    <w:rsid w:val="009A09A5"/>
    <w:rsid w:val="009A0BFD"/>
    <w:rsid w:val="009A1091"/>
    <w:rsid w:val="009A112A"/>
    <w:rsid w:val="009A1169"/>
    <w:rsid w:val="009A15F3"/>
    <w:rsid w:val="009A1630"/>
    <w:rsid w:val="009A164C"/>
    <w:rsid w:val="009A18C3"/>
    <w:rsid w:val="009A1AAC"/>
    <w:rsid w:val="009A1B1C"/>
    <w:rsid w:val="009A28AA"/>
    <w:rsid w:val="009A2980"/>
    <w:rsid w:val="009A2A4E"/>
    <w:rsid w:val="009A2BB6"/>
    <w:rsid w:val="009A2CB8"/>
    <w:rsid w:val="009A31DF"/>
    <w:rsid w:val="009A3219"/>
    <w:rsid w:val="009A3238"/>
    <w:rsid w:val="009A32C9"/>
    <w:rsid w:val="009A3699"/>
    <w:rsid w:val="009A3789"/>
    <w:rsid w:val="009A37B3"/>
    <w:rsid w:val="009A3C02"/>
    <w:rsid w:val="009A3FC7"/>
    <w:rsid w:val="009A4081"/>
    <w:rsid w:val="009A451E"/>
    <w:rsid w:val="009A4581"/>
    <w:rsid w:val="009A45A2"/>
    <w:rsid w:val="009A4714"/>
    <w:rsid w:val="009A4A6F"/>
    <w:rsid w:val="009A4AE6"/>
    <w:rsid w:val="009A528E"/>
    <w:rsid w:val="009A5317"/>
    <w:rsid w:val="009A578F"/>
    <w:rsid w:val="009A5A43"/>
    <w:rsid w:val="009A5ED9"/>
    <w:rsid w:val="009A6919"/>
    <w:rsid w:val="009A6AC7"/>
    <w:rsid w:val="009A6D4E"/>
    <w:rsid w:val="009A74B6"/>
    <w:rsid w:val="009A782E"/>
    <w:rsid w:val="009A7A48"/>
    <w:rsid w:val="009A7A57"/>
    <w:rsid w:val="009A7D1C"/>
    <w:rsid w:val="009A7EF4"/>
    <w:rsid w:val="009B0408"/>
    <w:rsid w:val="009B0843"/>
    <w:rsid w:val="009B0A58"/>
    <w:rsid w:val="009B0A60"/>
    <w:rsid w:val="009B0CEE"/>
    <w:rsid w:val="009B0DEE"/>
    <w:rsid w:val="009B1018"/>
    <w:rsid w:val="009B1168"/>
    <w:rsid w:val="009B1335"/>
    <w:rsid w:val="009B1437"/>
    <w:rsid w:val="009B15E0"/>
    <w:rsid w:val="009B176D"/>
    <w:rsid w:val="009B1E47"/>
    <w:rsid w:val="009B1ED7"/>
    <w:rsid w:val="009B1EEB"/>
    <w:rsid w:val="009B2041"/>
    <w:rsid w:val="009B20EF"/>
    <w:rsid w:val="009B215A"/>
    <w:rsid w:val="009B256A"/>
    <w:rsid w:val="009B26B2"/>
    <w:rsid w:val="009B29C1"/>
    <w:rsid w:val="009B2CED"/>
    <w:rsid w:val="009B3054"/>
    <w:rsid w:val="009B3078"/>
    <w:rsid w:val="009B335D"/>
    <w:rsid w:val="009B37D9"/>
    <w:rsid w:val="009B3C90"/>
    <w:rsid w:val="009B3E72"/>
    <w:rsid w:val="009B4096"/>
    <w:rsid w:val="009B42C2"/>
    <w:rsid w:val="009B4358"/>
    <w:rsid w:val="009B44CC"/>
    <w:rsid w:val="009B482A"/>
    <w:rsid w:val="009B4AB7"/>
    <w:rsid w:val="009B5250"/>
    <w:rsid w:val="009B56C7"/>
    <w:rsid w:val="009B5945"/>
    <w:rsid w:val="009B59C5"/>
    <w:rsid w:val="009B5BB4"/>
    <w:rsid w:val="009B5BC4"/>
    <w:rsid w:val="009B5ECB"/>
    <w:rsid w:val="009B6770"/>
    <w:rsid w:val="009B757B"/>
    <w:rsid w:val="009B7639"/>
    <w:rsid w:val="009B76E3"/>
    <w:rsid w:val="009B76F9"/>
    <w:rsid w:val="009B7A72"/>
    <w:rsid w:val="009B7BB8"/>
    <w:rsid w:val="009C00D5"/>
    <w:rsid w:val="009C035E"/>
    <w:rsid w:val="009C05AE"/>
    <w:rsid w:val="009C099F"/>
    <w:rsid w:val="009C0E9B"/>
    <w:rsid w:val="009C126A"/>
    <w:rsid w:val="009C1537"/>
    <w:rsid w:val="009C17BF"/>
    <w:rsid w:val="009C1D27"/>
    <w:rsid w:val="009C1D4C"/>
    <w:rsid w:val="009C1F89"/>
    <w:rsid w:val="009C2016"/>
    <w:rsid w:val="009C2284"/>
    <w:rsid w:val="009C2351"/>
    <w:rsid w:val="009C2597"/>
    <w:rsid w:val="009C25CA"/>
    <w:rsid w:val="009C2846"/>
    <w:rsid w:val="009C2DC8"/>
    <w:rsid w:val="009C2DD2"/>
    <w:rsid w:val="009C3127"/>
    <w:rsid w:val="009C314D"/>
    <w:rsid w:val="009C31E5"/>
    <w:rsid w:val="009C345F"/>
    <w:rsid w:val="009C356C"/>
    <w:rsid w:val="009C388C"/>
    <w:rsid w:val="009C3982"/>
    <w:rsid w:val="009C398F"/>
    <w:rsid w:val="009C3AB0"/>
    <w:rsid w:val="009C3FB8"/>
    <w:rsid w:val="009C441F"/>
    <w:rsid w:val="009C48F2"/>
    <w:rsid w:val="009C4928"/>
    <w:rsid w:val="009C4A07"/>
    <w:rsid w:val="009C4B42"/>
    <w:rsid w:val="009C4B8E"/>
    <w:rsid w:val="009C51D5"/>
    <w:rsid w:val="009C543C"/>
    <w:rsid w:val="009C599A"/>
    <w:rsid w:val="009C5C6E"/>
    <w:rsid w:val="009C5D01"/>
    <w:rsid w:val="009C5E3E"/>
    <w:rsid w:val="009C5EBE"/>
    <w:rsid w:val="009C5EFF"/>
    <w:rsid w:val="009C5F18"/>
    <w:rsid w:val="009C5FD3"/>
    <w:rsid w:val="009C601C"/>
    <w:rsid w:val="009C61E2"/>
    <w:rsid w:val="009C650E"/>
    <w:rsid w:val="009C68BA"/>
    <w:rsid w:val="009C701B"/>
    <w:rsid w:val="009C70DB"/>
    <w:rsid w:val="009C7308"/>
    <w:rsid w:val="009C7438"/>
    <w:rsid w:val="009C7569"/>
    <w:rsid w:val="009C774A"/>
    <w:rsid w:val="009C7A53"/>
    <w:rsid w:val="009C7BF0"/>
    <w:rsid w:val="009C7F9D"/>
    <w:rsid w:val="009C7FF3"/>
    <w:rsid w:val="009D0105"/>
    <w:rsid w:val="009D0183"/>
    <w:rsid w:val="009D06A9"/>
    <w:rsid w:val="009D07A8"/>
    <w:rsid w:val="009D0844"/>
    <w:rsid w:val="009D0882"/>
    <w:rsid w:val="009D0A14"/>
    <w:rsid w:val="009D0A30"/>
    <w:rsid w:val="009D0C68"/>
    <w:rsid w:val="009D0E41"/>
    <w:rsid w:val="009D1268"/>
    <w:rsid w:val="009D130C"/>
    <w:rsid w:val="009D1502"/>
    <w:rsid w:val="009D19BC"/>
    <w:rsid w:val="009D2305"/>
    <w:rsid w:val="009D2348"/>
    <w:rsid w:val="009D24EA"/>
    <w:rsid w:val="009D26C4"/>
    <w:rsid w:val="009D270C"/>
    <w:rsid w:val="009D2829"/>
    <w:rsid w:val="009D2A53"/>
    <w:rsid w:val="009D2CCE"/>
    <w:rsid w:val="009D2D91"/>
    <w:rsid w:val="009D2EA8"/>
    <w:rsid w:val="009D2F0C"/>
    <w:rsid w:val="009D2F5D"/>
    <w:rsid w:val="009D2F8A"/>
    <w:rsid w:val="009D30F1"/>
    <w:rsid w:val="009D3306"/>
    <w:rsid w:val="009D34D3"/>
    <w:rsid w:val="009D3578"/>
    <w:rsid w:val="009D38D1"/>
    <w:rsid w:val="009D3A5F"/>
    <w:rsid w:val="009D3DE8"/>
    <w:rsid w:val="009D4124"/>
    <w:rsid w:val="009D47EA"/>
    <w:rsid w:val="009D4839"/>
    <w:rsid w:val="009D4987"/>
    <w:rsid w:val="009D49E1"/>
    <w:rsid w:val="009D4F88"/>
    <w:rsid w:val="009D5193"/>
    <w:rsid w:val="009D5542"/>
    <w:rsid w:val="009D555B"/>
    <w:rsid w:val="009D5C32"/>
    <w:rsid w:val="009D5C56"/>
    <w:rsid w:val="009D61D1"/>
    <w:rsid w:val="009D6472"/>
    <w:rsid w:val="009D6655"/>
    <w:rsid w:val="009D68B9"/>
    <w:rsid w:val="009D6D5B"/>
    <w:rsid w:val="009D6EE2"/>
    <w:rsid w:val="009D6F1B"/>
    <w:rsid w:val="009D79F4"/>
    <w:rsid w:val="009D7D19"/>
    <w:rsid w:val="009D7DBA"/>
    <w:rsid w:val="009E0DBD"/>
    <w:rsid w:val="009E0E73"/>
    <w:rsid w:val="009E0EFF"/>
    <w:rsid w:val="009E0F8D"/>
    <w:rsid w:val="009E0FA9"/>
    <w:rsid w:val="009E11CF"/>
    <w:rsid w:val="009E126D"/>
    <w:rsid w:val="009E15C2"/>
    <w:rsid w:val="009E171A"/>
    <w:rsid w:val="009E1900"/>
    <w:rsid w:val="009E1CF3"/>
    <w:rsid w:val="009E1E1E"/>
    <w:rsid w:val="009E20D4"/>
    <w:rsid w:val="009E231B"/>
    <w:rsid w:val="009E2926"/>
    <w:rsid w:val="009E2CF3"/>
    <w:rsid w:val="009E2DF2"/>
    <w:rsid w:val="009E32D0"/>
    <w:rsid w:val="009E33C3"/>
    <w:rsid w:val="009E33D7"/>
    <w:rsid w:val="009E3B05"/>
    <w:rsid w:val="009E3C6D"/>
    <w:rsid w:val="009E3C84"/>
    <w:rsid w:val="009E3CD1"/>
    <w:rsid w:val="009E3D54"/>
    <w:rsid w:val="009E3DC6"/>
    <w:rsid w:val="009E3F8B"/>
    <w:rsid w:val="009E3FA7"/>
    <w:rsid w:val="009E3FB7"/>
    <w:rsid w:val="009E4765"/>
    <w:rsid w:val="009E48AE"/>
    <w:rsid w:val="009E49FA"/>
    <w:rsid w:val="009E4B42"/>
    <w:rsid w:val="009E4BD0"/>
    <w:rsid w:val="009E4C32"/>
    <w:rsid w:val="009E4E73"/>
    <w:rsid w:val="009E531E"/>
    <w:rsid w:val="009E5362"/>
    <w:rsid w:val="009E5520"/>
    <w:rsid w:val="009E5AF5"/>
    <w:rsid w:val="009E5EA9"/>
    <w:rsid w:val="009E5EB5"/>
    <w:rsid w:val="009E63F9"/>
    <w:rsid w:val="009E662F"/>
    <w:rsid w:val="009E6B0E"/>
    <w:rsid w:val="009E6C98"/>
    <w:rsid w:val="009E6CAE"/>
    <w:rsid w:val="009E6FE4"/>
    <w:rsid w:val="009E74F0"/>
    <w:rsid w:val="009E7569"/>
    <w:rsid w:val="009E7C17"/>
    <w:rsid w:val="009E7F23"/>
    <w:rsid w:val="009F0041"/>
    <w:rsid w:val="009F0147"/>
    <w:rsid w:val="009F0265"/>
    <w:rsid w:val="009F0485"/>
    <w:rsid w:val="009F0768"/>
    <w:rsid w:val="009F0B6A"/>
    <w:rsid w:val="009F0BC2"/>
    <w:rsid w:val="009F0C69"/>
    <w:rsid w:val="009F0F2F"/>
    <w:rsid w:val="009F102A"/>
    <w:rsid w:val="009F151C"/>
    <w:rsid w:val="009F15C0"/>
    <w:rsid w:val="009F19AC"/>
    <w:rsid w:val="009F21C9"/>
    <w:rsid w:val="009F25E2"/>
    <w:rsid w:val="009F2714"/>
    <w:rsid w:val="009F2939"/>
    <w:rsid w:val="009F2A19"/>
    <w:rsid w:val="009F2A7F"/>
    <w:rsid w:val="009F2D10"/>
    <w:rsid w:val="009F2EA5"/>
    <w:rsid w:val="009F303A"/>
    <w:rsid w:val="009F3388"/>
    <w:rsid w:val="009F3D9B"/>
    <w:rsid w:val="009F4000"/>
    <w:rsid w:val="009F42EF"/>
    <w:rsid w:val="009F43F3"/>
    <w:rsid w:val="009F481D"/>
    <w:rsid w:val="009F4BBF"/>
    <w:rsid w:val="009F4C71"/>
    <w:rsid w:val="009F514E"/>
    <w:rsid w:val="009F5777"/>
    <w:rsid w:val="009F5845"/>
    <w:rsid w:val="009F58C0"/>
    <w:rsid w:val="009F5B5B"/>
    <w:rsid w:val="009F5D64"/>
    <w:rsid w:val="009F5E53"/>
    <w:rsid w:val="009F5FE9"/>
    <w:rsid w:val="009F640B"/>
    <w:rsid w:val="009F68B7"/>
    <w:rsid w:val="009F68D9"/>
    <w:rsid w:val="009F6A2F"/>
    <w:rsid w:val="009F6A35"/>
    <w:rsid w:val="009F6D2B"/>
    <w:rsid w:val="009F6D41"/>
    <w:rsid w:val="009F6DCF"/>
    <w:rsid w:val="009F6EC9"/>
    <w:rsid w:val="009F703E"/>
    <w:rsid w:val="009F73FE"/>
    <w:rsid w:val="009F7420"/>
    <w:rsid w:val="009F7500"/>
    <w:rsid w:val="009F768D"/>
    <w:rsid w:val="009F773F"/>
    <w:rsid w:val="009F7867"/>
    <w:rsid w:val="009F7D66"/>
    <w:rsid w:val="009F7D7A"/>
    <w:rsid w:val="009F7F1E"/>
    <w:rsid w:val="00A000BF"/>
    <w:rsid w:val="00A002C8"/>
    <w:rsid w:val="00A0076F"/>
    <w:rsid w:val="00A00AAE"/>
    <w:rsid w:val="00A00BD2"/>
    <w:rsid w:val="00A00D6F"/>
    <w:rsid w:val="00A00E56"/>
    <w:rsid w:val="00A010F9"/>
    <w:rsid w:val="00A01434"/>
    <w:rsid w:val="00A0148A"/>
    <w:rsid w:val="00A01615"/>
    <w:rsid w:val="00A019A2"/>
    <w:rsid w:val="00A01B4E"/>
    <w:rsid w:val="00A01F8A"/>
    <w:rsid w:val="00A0257F"/>
    <w:rsid w:val="00A027F3"/>
    <w:rsid w:val="00A0298F"/>
    <w:rsid w:val="00A02D4C"/>
    <w:rsid w:val="00A02E54"/>
    <w:rsid w:val="00A02F51"/>
    <w:rsid w:val="00A03498"/>
    <w:rsid w:val="00A03978"/>
    <w:rsid w:val="00A039FF"/>
    <w:rsid w:val="00A03AB1"/>
    <w:rsid w:val="00A03B25"/>
    <w:rsid w:val="00A03CBE"/>
    <w:rsid w:val="00A04161"/>
    <w:rsid w:val="00A04C37"/>
    <w:rsid w:val="00A04D7E"/>
    <w:rsid w:val="00A051D9"/>
    <w:rsid w:val="00A0542B"/>
    <w:rsid w:val="00A0566F"/>
    <w:rsid w:val="00A0590C"/>
    <w:rsid w:val="00A05A17"/>
    <w:rsid w:val="00A05DF3"/>
    <w:rsid w:val="00A05E64"/>
    <w:rsid w:val="00A05FB5"/>
    <w:rsid w:val="00A0671B"/>
    <w:rsid w:val="00A06C72"/>
    <w:rsid w:val="00A06CA4"/>
    <w:rsid w:val="00A07088"/>
    <w:rsid w:val="00A07249"/>
    <w:rsid w:val="00A07501"/>
    <w:rsid w:val="00A07557"/>
    <w:rsid w:val="00A0790E"/>
    <w:rsid w:val="00A07A64"/>
    <w:rsid w:val="00A07E08"/>
    <w:rsid w:val="00A10873"/>
    <w:rsid w:val="00A10D79"/>
    <w:rsid w:val="00A1130F"/>
    <w:rsid w:val="00A113D0"/>
    <w:rsid w:val="00A1146A"/>
    <w:rsid w:val="00A11535"/>
    <w:rsid w:val="00A11AD3"/>
    <w:rsid w:val="00A11CB2"/>
    <w:rsid w:val="00A11E56"/>
    <w:rsid w:val="00A11FFC"/>
    <w:rsid w:val="00A12023"/>
    <w:rsid w:val="00A12590"/>
    <w:rsid w:val="00A12798"/>
    <w:rsid w:val="00A12AC9"/>
    <w:rsid w:val="00A12D90"/>
    <w:rsid w:val="00A12DEB"/>
    <w:rsid w:val="00A13355"/>
    <w:rsid w:val="00A133C1"/>
    <w:rsid w:val="00A134A6"/>
    <w:rsid w:val="00A13836"/>
    <w:rsid w:val="00A1383E"/>
    <w:rsid w:val="00A13A09"/>
    <w:rsid w:val="00A13DE2"/>
    <w:rsid w:val="00A13F33"/>
    <w:rsid w:val="00A1443A"/>
    <w:rsid w:val="00A14C60"/>
    <w:rsid w:val="00A14D42"/>
    <w:rsid w:val="00A150E6"/>
    <w:rsid w:val="00A15359"/>
    <w:rsid w:val="00A153BE"/>
    <w:rsid w:val="00A1592E"/>
    <w:rsid w:val="00A15BF9"/>
    <w:rsid w:val="00A15DEE"/>
    <w:rsid w:val="00A15FBD"/>
    <w:rsid w:val="00A1621D"/>
    <w:rsid w:val="00A1643D"/>
    <w:rsid w:val="00A16462"/>
    <w:rsid w:val="00A165AB"/>
    <w:rsid w:val="00A167B5"/>
    <w:rsid w:val="00A16CE9"/>
    <w:rsid w:val="00A16CF0"/>
    <w:rsid w:val="00A16DB3"/>
    <w:rsid w:val="00A16DBE"/>
    <w:rsid w:val="00A16DD4"/>
    <w:rsid w:val="00A16FFC"/>
    <w:rsid w:val="00A17142"/>
    <w:rsid w:val="00A172FA"/>
    <w:rsid w:val="00A173D1"/>
    <w:rsid w:val="00A176A2"/>
    <w:rsid w:val="00A179E0"/>
    <w:rsid w:val="00A179FF"/>
    <w:rsid w:val="00A17C4F"/>
    <w:rsid w:val="00A17CE0"/>
    <w:rsid w:val="00A20116"/>
    <w:rsid w:val="00A20296"/>
    <w:rsid w:val="00A202C0"/>
    <w:rsid w:val="00A2061A"/>
    <w:rsid w:val="00A20653"/>
    <w:rsid w:val="00A20A39"/>
    <w:rsid w:val="00A21C3B"/>
    <w:rsid w:val="00A21DA0"/>
    <w:rsid w:val="00A21FDA"/>
    <w:rsid w:val="00A22710"/>
    <w:rsid w:val="00A227EA"/>
    <w:rsid w:val="00A22B58"/>
    <w:rsid w:val="00A22D2B"/>
    <w:rsid w:val="00A22E7F"/>
    <w:rsid w:val="00A22ED8"/>
    <w:rsid w:val="00A22F85"/>
    <w:rsid w:val="00A23737"/>
    <w:rsid w:val="00A2375D"/>
    <w:rsid w:val="00A238BD"/>
    <w:rsid w:val="00A23DCA"/>
    <w:rsid w:val="00A23E5D"/>
    <w:rsid w:val="00A240D8"/>
    <w:rsid w:val="00A243E4"/>
    <w:rsid w:val="00A2459D"/>
    <w:rsid w:val="00A24BAF"/>
    <w:rsid w:val="00A24E23"/>
    <w:rsid w:val="00A2549C"/>
    <w:rsid w:val="00A2566C"/>
    <w:rsid w:val="00A25787"/>
    <w:rsid w:val="00A25B10"/>
    <w:rsid w:val="00A25F05"/>
    <w:rsid w:val="00A2610B"/>
    <w:rsid w:val="00A2613E"/>
    <w:rsid w:val="00A263CD"/>
    <w:rsid w:val="00A26491"/>
    <w:rsid w:val="00A26A41"/>
    <w:rsid w:val="00A26C43"/>
    <w:rsid w:val="00A26E3F"/>
    <w:rsid w:val="00A27377"/>
    <w:rsid w:val="00A2765D"/>
    <w:rsid w:val="00A27C52"/>
    <w:rsid w:val="00A27C92"/>
    <w:rsid w:val="00A30A9B"/>
    <w:rsid w:val="00A30B2D"/>
    <w:rsid w:val="00A30C16"/>
    <w:rsid w:val="00A30F17"/>
    <w:rsid w:val="00A30FF3"/>
    <w:rsid w:val="00A311AE"/>
    <w:rsid w:val="00A3124E"/>
    <w:rsid w:val="00A312A6"/>
    <w:rsid w:val="00A3130E"/>
    <w:rsid w:val="00A31347"/>
    <w:rsid w:val="00A3153E"/>
    <w:rsid w:val="00A3193B"/>
    <w:rsid w:val="00A31BB8"/>
    <w:rsid w:val="00A31FD3"/>
    <w:rsid w:val="00A324CF"/>
    <w:rsid w:val="00A32664"/>
    <w:rsid w:val="00A3268F"/>
    <w:rsid w:val="00A32750"/>
    <w:rsid w:val="00A32795"/>
    <w:rsid w:val="00A32B43"/>
    <w:rsid w:val="00A32E8B"/>
    <w:rsid w:val="00A32ED6"/>
    <w:rsid w:val="00A33776"/>
    <w:rsid w:val="00A33903"/>
    <w:rsid w:val="00A33B1C"/>
    <w:rsid w:val="00A33EEF"/>
    <w:rsid w:val="00A33FFE"/>
    <w:rsid w:val="00A34213"/>
    <w:rsid w:val="00A34442"/>
    <w:rsid w:val="00A344A5"/>
    <w:rsid w:val="00A346C3"/>
    <w:rsid w:val="00A34949"/>
    <w:rsid w:val="00A34AF2"/>
    <w:rsid w:val="00A34D4A"/>
    <w:rsid w:val="00A34D8B"/>
    <w:rsid w:val="00A34E15"/>
    <w:rsid w:val="00A34FD4"/>
    <w:rsid w:val="00A350B2"/>
    <w:rsid w:val="00A354F8"/>
    <w:rsid w:val="00A35539"/>
    <w:rsid w:val="00A356A9"/>
    <w:rsid w:val="00A360C4"/>
    <w:rsid w:val="00A36155"/>
    <w:rsid w:val="00A3629E"/>
    <w:rsid w:val="00A365AD"/>
    <w:rsid w:val="00A367ED"/>
    <w:rsid w:val="00A36B12"/>
    <w:rsid w:val="00A36E88"/>
    <w:rsid w:val="00A36FF0"/>
    <w:rsid w:val="00A3707A"/>
    <w:rsid w:val="00A375BB"/>
    <w:rsid w:val="00A37D60"/>
    <w:rsid w:val="00A37F82"/>
    <w:rsid w:val="00A37FE9"/>
    <w:rsid w:val="00A40140"/>
    <w:rsid w:val="00A40409"/>
    <w:rsid w:val="00A405AC"/>
    <w:rsid w:val="00A409C5"/>
    <w:rsid w:val="00A40DF4"/>
    <w:rsid w:val="00A40EF3"/>
    <w:rsid w:val="00A4119F"/>
    <w:rsid w:val="00A412A9"/>
    <w:rsid w:val="00A412B3"/>
    <w:rsid w:val="00A4137E"/>
    <w:rsid w:val="00A417A7"/>
    <w:rsid w:val="00A419C0"/>
    <w:rsid w:val="00A41D7B"/>
    <w:rsid w:val="00A42A85"/>
    <w:rsid w:val="00A42C32"/>
    <w:rsid w:val="00A42D07"/>
    <w:rsid w:val="00A434AB"/>
    <w:rsid w:val="00A4351D"/>
    <w:rsid w:val="00A43670"/>
    <w:rsid w:val="00A4367B"/>
    <w:rsid w:val="00A438A5"/>
    <w:rsid w:val="00A438E9"/>
    <w:rsid w:val="00A43AB6"/>
    <w:rsid w:val="00A43D48"/>
    <w:rsid w:val="00A43FC4"/>
    <w:rsid w:val="00A4416F"/>
    <w:rsid w:val="00A44197"/>
    <w:rsid w:val="00A4449C"/>
    <w:rsid w:val="00A44558"/>
    <w:rsid w:val="00A4455C"/>
    <w:rsid w:val="00A449BB"/>
    <w:rsid w:val="00A44A43"/>
    <w:rsid w:val="00A44B43"/>
    <w:rsid w:val="00A44F49"/>
    <w:rsid w:val="00A44FE7"/>
    <w:rsid w:val="00A4503E"/>
    <w:rsid w:val="00A450C0"/>
    <w:rsid w:val="00A45102"/>
    <w:rsid w:val="00A451EE"/>
    <w:rsid w:val="00A45262"/>
    <w:rsid w:val="00A45468"/>
    <w:rsid w:val="00A454D6"/>
    <w:rsid w:val="00A45A25"/>
    <w:rsid w:val="00A45AD6"/>
    <w:rsid w:val="00A45E3B"/>
    <w:rsid w:val="00A45FA2"/>
    <w:rsid w:val="00A46234"/>
    <w:rsid w:val="00A462AC"/>
    <w:rsid w:val="00A46715"/>
    <w:rsid w:val="00A46ACA"/>
    <w:rsid w:val="00A471A8"/>
    <w:rsid w:val="00A474AF"/>
    <w:rsid w:val="00A4791B"/>
    <w:rsid w:val="00A47C56"/>
    <w:rsid w:val="00A47EB3"/>
    <w:rsid w:val="00A501BA"/>
    <w:rsid w:val="00A50870"/>
    <w:rsid w:val="00A50A48"/>
    <w:rsid w:val="00A51180"/>
    <w:rsid w:val="00A511F7"/>
    <w:rsid w:val="00A51242"/>
    <w:rsid w:val="00A51506"/>
    <w:rsid w:val="00A51522"/>
    <w:rsid w:val="00A51573"/>
    <w:rsid w:val="00A51787"/>
    <w:rsid w:val="00A5182A"/>
    <w:rsid w:val="00A5183A"/>
    <w:rsid w:val="00A51888"/>
    <w:rsid w:val="00A51A5E"/>
    <w:rsid w:val="00A51B5A"/>
    <w:rsid w:val="00A51EA1"/>
    <w:rsid w:val="00A523A4"/>
    <w:rsid w:val="00A523B1"/>
    <w:rsid w:val="00A52441"/>
    <w:rsid w:val="00A52895"/>
    <w:rsid w:val="00A52D7D"/>
    <w:rsid w:val="00A53218"/>
    <w:rsid w:val="00A537D3"/>
    <w:rsid w:val="00A539A5"/>
    <w:rsid w:val="00A53C5B"/>
    <w:rsid w:val="00A53D3B"/>
    <w:rsid w:val="00A53DA0"/>
    <w:rsid w:val="00A53DD9"/>
    <w:rsid w:val="00A5404D"/>
    <w:rsid w:val="00A542B0"/>
    <w:rsid w:val="00A54397"/>
    <w:rsid w:val="00A54452"/>
    <w:rsid w:val="00A5466B"/>
    <w:rsid w:val="00A5476A"/>
    <w:rsid w:val="00A54AE6"/>
    <w:rsid w:val="00A54D57"/>
    <w:rsid w:val="00A54DC7"/>
    <w:rsid w:val="00A55134"/>
    <w:rsid w:val="00A553BE"/>
    <w:rsid w:val="00A554AA"/>
    <w:rsid w:val="00A55581"/>
    <w:rsid w:val="00A555A0"/>
    <w:rsid w:val="00A555A7"/>
    <w:rsid w:val="00A55BF6"/>
    <w:rsid w:val="00A55E09"/>
    <w:rsid w:val="00A55ECC"/>
    <w:rsid w:val="00A56933"/>
    <w:rsid w:val="00A57528"/>
    <w:rsid w:val="00A5765D"/>
    <w:rsid w:val="00A579BD"/>
    <w:rsid w:val="00A579E8"/>
    <w:rsid w:val="00A57C3A"/>
    <w:rsid w:val="00A57EB5"/>
    <w:rsid w:val="00A57F3B"/>
    <w:rsid w:val="00A57FC4"/>
    <w:rsid w:val="00A60095"/>
    <w:rsid w:val="00A60171"/>
    <w:rsid w:val="00A60509"/>
    <w:rsid w:val="00A60600"/>
    <w:rsid w:val="00A60645"/>
    <w:rsid w:val="00A60752"/>
    <w:rsid w:val="00A6079C"/>
    <w:rsid w:val="00A607CB"/>
    <w:rsid w:val="00A6080F"/>
    <w:rsid w:val="00A60951"/>
    <w:rsid w:val="00A60A30"/>
    <w:rsid w:val="00A60C89"/>
    <w:rsid w:val="00A60CA8"/>
    <w:rsid w:val="00A60FE7"/>
    <w:rsid w:val="00A6115E"/>
    <w:rsid w:val="00A6144B"/>
    <w:rsid w:val="00A615BB"/>
    <w:rsid w:val="00A618E1"/>
    <w:rsid w:val="00A61B94"/>
    <w:rsid w:val="00A61E72"/>
    <w:rsid w:val="00A6207D"/>
    <w:rsid w:val="00A622EE"/>
    <w:rsid w:val="00A623A9"/>
    <w:rsid w:val="00A62679"/>
    <w:rsid w:val="00A62858"/>
    <w:rsid w:val="00A62AC0"/>
    <w:rsid w:val="00A62BA5"/>
    <w:rsid w:val="00A62DD5"/>
    <w:rsid w:val="00A62EA2"/>
    <w:rsid w:val="00A62F11"/>
    <w:rsid w:val="00A63164"/>
    <w:rsid w:val="00A6336A"/>
    <w:rsid w:val="00A6351F"/>
    <w:rsid w:val="00A6362C"/>
    <w:rsid w:val="00A6372D"/>
    <w:rsid w:val="00A63809"/>
    <w:rsid w:val="00A639C2"/>
    <w:rsid w:val="00A63CC4"/>
    <w:rsid w:val="00A63D12"/>
    <w:rsid w:val="00A63D59"/>
    <w:rsid w:val="00A64024"/>
    <w:rsid w:val="00A64278"/>
    <w:rsid w:val="00A643D1"/>
    <w:rsid w:val="00A6445D"/>
    <w:rsid w:val="00A6482A"/>
    <w:rsid w:val="00A64A6E"/>
    <w:rsid w:val="00A64CC6"/>
    <w:rsid w:val="00A6519F"/>
    <w:rsid w:val="00A654CB"/>
    <w:rsid w:val="00A65931"/>
    <w:rsid w:val="00A65A70"/>
    <w:rsid w:val="00A65D27"/>
    <w:rsid w:val="00A66091"/>
    <w:rsid w:val="00A6640D"/>
    <w:rsid w:val="00A664DB"/>
    <w:rsid w:val="00A66602"/>
    <w:rsid w:val="00A66605"/>
    <w:rsid w:val="00A66612"/>
    <w:rsid w:val="00A6665F"/>
    <w:rsid w:val="00A66F36"/>
    <w:rsid w:val="00A671BD"/>
    <w:rsid w:val="00A6723C"/>
    <w:rsid w:val="00A676D9"/>
    <w:rsid w:val="00A67773"/>
    <w:rsid w:val="00A6785E"/>
    <w:rsid w:val="00A67B94"/>
    <w:rsid w:val="00A67C73"/>
    <w:rsid w:val="00A67CA3"/>
    <w:rsid w:val="00A67EFC"/>
    <w:rsid w:val="00A7031E"/>
    <w:rsid w:val="00A7047E"/>
    <w:rsid w:val="00A70550"/>
    <w:rsid w:val="00A7079A"/>
    <w:rsid w:val="00A70C2A"/>
    <w:rsid w:val="00A710B6"/>
    <w:rsid w:val="00A71140"/>
    <w:rsid w:val="00A712BE"/>
    <w:rsid w:val="00A7135E"/>
    <w:rsid w:val="00A717D1"/>
    <w:rsid w:val="00A71A5E"/>
    <w:rsid w:val="00A71B7D"/>
    <w:rsid w:val="00A71D8E"/>
    <w:rsid w:val="00A71F0F"/>
    <w:rsid w:val="00A71FB1"/>
    <w:rsid w:val="00A7205E"/>
    <w:rsid w:val="00A7211F"/>
    <w:rsid w:val="00A7219A"/>
    <w:rsid w:val="00A721FE"/>
    <w:rsid w:val="00A72913"/>
    <w:rsid w:val="00A72D7B"/>
    <w:rsid w:val="00A72F64"/>
    <w:rsid w:val="00A73170"/>
    <w:rsid w:val="00A733F7"/>
    <w:rsid w:val="00A736A8"/>
    <w:rsid w:val="00A73A58"/>
    <w:rsid w:val="00A745F7"/>
    <w:rsid w:val="00A74692"/>
    <w:rsid w:val="00A74BC8"/>
    <w:rsid w:val="00A74CDF"/>
    <w:rsid w:val="00A74CE6"/>
    <w:rsid w:val="00A74FB2"/>
    <w:rsid w:val="00A7585F"/>
    <w:rsid w:val="00A75A28"/>
    <w:rsid w:val="00A75A52"/>
    <w:rsid w:val="00A75F34"/>
    <w:rsid w:val="00A75F70"/>
    <w:rsid w:val="00A760CE"/>
    <w:rsid w:val="00A7618B"/>
    <w:rsid w:val="00A7640B"/>
    <w:rsid w:val="00A76543"/>
    <w:rsid w:val="00A76690"/>
    <w:rsid w:val="00A767F8"/>
    <w:rsid w:val="00A76907"/>
    <w:rsid w:val="00A77187"/>
    <w:rsid w:val="00A77393"/>
    <w:rsid w:val="00A773A8"/>
    <w:rsid w:val="00A7778B"/>
    <w:rsid w:val="00A77868"/>
    <w:rsid w:val="00A77CDF"/>
    <w:rsid w:val="00A77D26"/>
    <w:rsid w:val="00A77FF7"/>
    <w:rsid w:val="00A8008D"/>
    <w:rsid w:val="00A803BC"/>
    <w:rsid w:val="00A804DD"/>
    <w:rsid w:val="00A80969"/>
    <w:rsid w:val="00A80973"/>
    <w:rsid w:val="00A80A5D"/>
    <w:rsid w:val="00A80C0A"/>
    <w:rsid w:val="00A81074"/>
    <w:rsid w:val="00A81260"/>
    <w:rsid w:val="00A815B7"/>
    <w:rsid w:val="00A81CB1"/>
    <w:rsid w:val="00A81E17"/>
    <w:rsid w:val="00A81F3F"/>
    <w:rsid w:val="00A822D5"/>
    <w:rsid w:val="00A8230F"/>
    <w:rsid w:val="00A827A6"/>
    <w:rsid w:val="00A82BA8"/>
    <w:rsid w:val="00A82BBC"/>
    <w:rsid w:val="00A82ED7"/>
    <w:rsid w:val="00A82F8A"/>
    <w:rsid w:val="00A83067"/>
    <w:rsid w:val="00A838C8"/>
    <w:rsid w:val="00A8392A"/>
    <w:rsid w:val="00A839A3"/>
    <w:rsid w:val="00A840A0"/>
    <w:rsid w:val="00A841C9"/>
    <w:rsid w:val="00A842D4"/>
    <w:rsid w:val="00A842F5"/>
    <w:rsid w:val="00A84714"/>
    <w:rsid w:val="00A8475D"/>
    <w:rsid w:val="00A84916"/>
    <w:rsid w:val="00A849FA"/>
    <w:rsid w:val="00A84D21"/>
    <w:rsid w:val="00A84DA7"/>
    <w:rsid w:val="00A84DF4"/>
    <w:rsid w:val="00A850BF"/>
    <w:rsid w:val="00A8514D"/>
    <w:rsid w:val="00A853B3"/>
    <w:rsid w:val="00A85798"/>
    <w:rsid w:val="00A85862"/>
    <w:rsid w:val="00A85A35"/>
    <w:rsid w:val="00A86009"/>
    <w:rsid w:val="00A8609D"/>
    <w:rsid w:val="00A86325"/>
    <w:rsid w:val="00A86349"/>
    <w:rsid w:val="00A86381"/>
    <w:rsid w:val="00A86591"/>
    <w:rsid w:val="00A86800"/>
    <w:rsid w:val="00A8690E"/>
    <w:rsid w:val="00A86CA7"/>
    <w:rsid w:val="00A86EA7"/>
    <w:rsid w:val="00A871B5"/>
    <w:rsid w:val="00A874EE"/>
    <w:rsid w:val="00A87608"/>
    <w:rsid w:val="00A87687"/>
    <w:rsid w:val="00A87821"/>
    <w:rsid w:val="00A87BE6"/>
    <w:rsid w:val="00A87DB9"/>
    <w:rsid w:val="00A900DD"/>
    <w:rsid w:val="00A90304"/>
    <w:rsid w:val="00A90836"/>
    <w:rsid w:val="00A90AE0"/>
    <w:rsid w:val="00A90BE3"/>
    <w:rsid w:val="00A90EC0"/>
    <w:rsid w:val="00A90F23"/>
    <w:rsid w:val="00A91156"/>
    <w:rsid w:val="00A911F0"/>
    <w:rsid w:val="00A91244"/>
    <w:rsid w:val="00A91774"/>
    <w:rsid w:val="00A91C7F"/>
    <w:rsid w:val="00A92066"/>
    <w:rsid w:val="00A92776"/>
    <w:rsid w:val="00A92C83"/>
    <w:rsid w:val="00A92CE1"/>
    <w:rsid w:val="00A92ED7"/>
    <w:rsid w:val="00A92F32"/>
    <w:rsid w:val="00A93181"/>
    <w:rsid w:val="00A938A6"/>
    <w:rsid w:val="00A938E6"/>
    <w:rsid w:val="00A93CCF"/>
    <w:rsid w:val="00A93F57"/>
    <w:rsid w:val="00A94DA0"/>
    <w:rsid w:val="00A94DDE"/>
    <w:rsid w:val="00A94E4E"/>
    <w:rsid w:val="00A94EB3"/>
    <w:rsid w:val="00A951CA"/>
    <w:rsid w:val="00A952F2"/>
    <w:rsid w:val="00A95514"/>
    <w:rsid w:val="00A95703"/>
    <w:rsid w:val="00A95708"/>
    <w:rsid w:val="00A95BBF"/>
    <w:rsid w:val="00A95BD5"/>
    <w:rsid w:val="00A95C53"/>
    <w:rsid w:val="00A95DE7"/>
    <w:rsid w:val="00A96052"/>
    <w:rsid w:val="00A96119"/>
    <w:rsid w:val="00A9624F"/>
    <w:rsid w:val="00A96349"/>
    <w:rsid w:val="00A96374"/>
    <w:rsid w:val="00A965E8"/>
    <w:rsid w:val="00A967C1"/>
    <w:rsid w:val="00A9688B"/>
    <w:rsid w:val="00A96952"/>
    <w:rsid w:val="00A96A30"/>
    <w:rsid w:val="00A96C70"/>
    <w:rsid w:val="00A96D53"/>
    <w:rsid w:val="00A96F4A"/>
    <w:rsid w:val="00A96F78"/>
    <w:rsid w:val="00A9770C"/>
    <w:rsid w:val="00A9776F"/>
    <w:rsid w:val="00A9787E"/>
    <w:rsid w:val="00A978B0"/>
    <w:rsid w:val="00A979E1"/>
    <w:rsid w:val="00A97B99"/>
    <w:rsid w:val="00A97EF1"/>
    <w:rsid w:val="00A97F42"/>
    <w:rsid w:val="00AA0036"/>
    <w:rsid w:val="00AA0329"/>
    <w:rsid w:val="00AA0441"/>
    <w:rsid w:val="00AA0448"/>
    <w:rsid w:val="00AA0593"/>
    <w:rsid w:val="00AA0A41"/>
    <w:rsid w:val="00AA0AC4"/>
    <w:rsid w:val="00AA0B3F"/>
    <w:rsid w:val="00AA0B92"/>
    <w:rsid w:val="00AA0B9E"/>
    <w:rsid w:val="00AA0DD1"/>
    <w:rsid w:val="00AA0FF4"/>
    <w:rsid w:val="00AA1010"/>
    <w:rsid w:val="00AA1087"/>
    <w:rsid w:val="00AA1870"/>
    <w:rsid w:val="00AA1882"/>
    <w:rsid w:val="00AA21CB"/>
    <w:rsid w:val="00AA22E4"/>
    <w:rsid w:val="00AA247C"/>
    <w:rsid w:val="00AA2594"/>
    <w:rsid w:val="00AA25A9"/>
    <w:rsid w:val="00AA26D9"/>
    <w:rsid w:val="00AA278A"/>
    <w:rsid w:val="00AA2915"/>
    <w:rsid w:val="00AA303A"/>
    <w:rsid w:val="00AA3056"/>
    <w:rsid w:val="00AA3183"/>
    <w:rsid w:val="00AA3DBD"/>
    <w:rsid w:val="00AA3E0D"/>
    <w:rsid w:val="00AA4188"/>
    <w:rsid w:val="00AA435B"/>
    <w:rsid w:val="00AA4605"/>
    <w:rsid w:val="00AA4B7C"/>
    <w:rsid w:val="00AA4DCA"/>
    <w:rsid w:val="00AA51AD"/>
    <w:rsid w:val="00AA5226"/>
    <w:rsid w:val="00AA572A"/>
    <w:rsid w:val="00AA58B9"/>
    <w:rsid w:val="00AA58E3"/>
    <w:rsid w:val="00AA591E"/>
    <w:rsid w:val="00AA593F"/>
    <w:rsid w:val="00AA5AF1"/>
    <w:rsid w:val="00AA5DF4"/>
    <w:rsid w:val="00AA65C9"/>
    <w:rsid w:val="00AA6687"/>
    <w:rsid w:val="00AA66CB"/>
    <w:rsid w:val="00AA66E1"/>
    <w:rsid w:val="00AA68AF"/>
    <w:rsid w:val="00AA6ACA"/>
    <w:rsid w:val="00AA6E8B"/>
    <w:rsid w:val="00AA7525"/>
    <w:rsid w:val="00AA78C7"/>
    <w:rsid w:val="00AA7933"/>
    <w:rsid w:val="00AA796D"/>
    <w:rsid w:val="00AB0298"/>
    <w:rsid w:val="00AB09CB"/>
    <w:rsid w:val="00AB0A32"/>
    <w:rsid w:val="00AB0B90"/>
    <w:rsid w:val="00AB0E56"/>
    <w:rsid w:val="00AB0ED5"/>
    <w:rsid w:val="00AB11C1"/>
    <w:rsid w:val="00AB14AA"/>
    <w:rsid w:val="00AB18AC"/>
    <w:rsid w:val="00AB1A8E"/>
    <w:rsid w:val="00AB1CAF"/>
    <w:rsid w:val="00AB1DF8"/>
    <w:rsid w:val="00AB1EB7"/>
    <w:rsid w:val="00AB208A"/>
    <w:rsid w:val="00AB22BD"/>
    <w:rsid w:val="00AB22C6"/>
    <w:rsid w:val="00AB235C"/>
    <w:rsid w:val="00AB2418"/>
    <w:rsid w:val="00AB3454"/>
    <w:rsid w:val="00AB3A15"/>
    <w:rsid w:val="00AB3A98"/>
    <w:rsid w:val="00AB40EB"/>
    <w:rsid w:val="00AB4648"/>
    <w:rsid w:val="00AB46F3"/>
    <w:rsid w:val="00AB4ECC"/>
    <w:rsid w:val="00AB4F0F"/>
    <w:rsid w:val="00AB53E3"/>
    <w:rsid w:val="00AB558B"/>
    <w:rsid w:val="00AB5634"/>
    <w:rsid w:val="00AB589C"/>
    <w:rsid w:val="00AB5A17"/>
    <w:rsid w:val="00AB60E2"/>
    <w:rsid w:val="00AB62CF"/>
    <w:rsid w:val="00AB65B3"/>
    <w:rsid w:val="00AB6601"/>
    <w:rsid w:val="00AB674E"/>
    <w:rsid w:val="00AB67B0"/>
    <w:rsid w:val="00AB6846"/>
    <w:rsid w:val="00AB6C6F"/>
    <w:rsid w:val="00AB6D79"/>
    <w:rsid w:val="00AB709E"/>
    <w:rsid w:val="00AB733E"/>
    <w:rsid w:val="00AB749C"/>
    <w:rsid w:val="00AB7806"/>
    <w:rsid w:val="00AB78F6"/>
    <w:rsid w:val="00AB7C61"/>
    <w:rsid w:val="00AB7F1A"/>
    <w:rsid w:val="00AC02C1"/>
    <w:rsid w:val="00AC0AB6"/>
    <w:rsid w:val="00AC0B66"/>
    <w:rsid w:val="00AC0CFF"/>
    <w:rsid w:val="00AC0D49"/>
    <w:rsid w:val="00AC10AD"/>
    <w:rsid w:val="00AC1352"/>
    <w:rsid w:val="00AC16F7"/>
    <w:rsid w:val="00AC19AC"/>
    <w:rsid w:val="00AC19F8"/>
    <w:rsid w:val="00AC1E55"/>
    <w:rsid w:val="00AC2140"/>
    <w:rsid w:val="00AC22B6"/>
    <w:rsid w:val="00AC23AB"/>
    <w:rsid w:val="00AC2431"/>
    <w:rsid w:val="00AC25E7"/>
    <w:rsid w:val="00AC2673"/>
    <w:rsid w:val="00AC2B07"/>
    <w:rsid w:val="00AC2C93"/>
    <w:rsid w:val="00AC3340"/>
    <w:rsid w:val="00AC33FB"/>
    <w:rsid w:val="00AC3437"/>
    <w:rsid w:val="00AC370C"/>
    <w:rsid w:val="00AC3864"/>
    <w:rsid w:val="00AC3B5D"/>
    <w:rsid w:val="00AC3B75"/>
    <w:rsid w:val="00AC3C00"/>
    <w:rsid w:val="00AC3D06"/>
    <w:rsid w:val="00AC3FA8"/>
    <w:rsid w:val="00AC429F"/>
    <w:rsid w:val="00AC45E7"/>
    <w:rsid w:val="00AC4607"/>
    <w:rsid w:val="00AC48E9"/>
    <w:rsid w:val="00AC534F"/>
    <w:rsid w:val="00AC56D0"/>
    <w:rsid w:val="00AC5745"/>
    <w:rsid w:val="00AC57DA"/>
    <w:rsid w:val="00AC5C2A"/>
    <w:rsid w:val="00AC5E36"/>
    <w:rsid w:val="00AC60B4"/>
    <w:rsid w:val="00AC60C9"/>
    <w:rsid w:val="00AC65BA"/>
    <w:rsid w:val="00AC65FC"/>
    <w:rsid w:val="00AC67B6"/>
    <w:rsid w:val="00AC6BC5"/>
    <w:rsid w:val="00AC6C92"/>
    <w:rsid w:val="00AC6DDB"/>
    <w:rsid w:val="00AC6E60"/>
    <w:rsid w:val="00AC73D9"/>
    <w:rsid w:val="00AC754F"/>
    <w:rsid w:val="00AC757C"/>
    <w:rsid w:val="00AC7BDC"/>
    <w:rsid w:val="00AC7D98"/>
    <w:rsid w:val="00AC7F7F"/>
    <w:rsid w:val="00AD00C5"/>
    <w:rsid w:val="00AD014F"/>
    <w:rsid w:val="00AD092E"/>
    <w:rsid w:val="00AD0D49"/>
    <w:rsid w:val="00AD0F08"/>
    <w:rsid w:val="00AD1057"/>
    <w:rsid w:val="00AD119B"/>
    <w:rsid w:val="00AD1285"/>
    <w:rsid w:val="00AD131B"/>
    <w:rsid w:val="00AD14FB"/>
    <w:rsid w:val="00AD165F"/>
    <w:rsid w:val="00AD198F"/>
    <w:rsid w:val="00AD1BD6"/>
    <w:rsid w:val="00AD20E3"/>
    <w:rsid w:val="00AD2252"/>
    <w:rsid w:val="00AD2794"/>
    <w:rsid w:val="00AD2938"/>
    <w:rsid w:val="00AD2B62"/>
    <w:rsid w:val="00AD2DC5"/>
    <w:rsid w:val="00AD2F19"/>
    <w:rsid w:val="00AD2F25"/>
    <w:rsid w:val="00AD2F67"/>
    <w:rsid w:val="00AD2F8D"/>
    <w:rsid w:val="00AD302A"/>
    <w:rsid w:val="00AD3142"/>
    <w:rsid w:val="00AD3455"/>
    <w:rsid w:val="00AD35B1"/>
    <w:rsid w:val="00AD39B3"/>
    <w:rsid w:val="00AD39DF"/>
    <w:rsid w:val="00AD3AE4"/>
    <w:rsid w:val="00AD3B7B"/>
    <w:rsid w:val="00AD3CAD"/>
    <w:rsid w:val="00AD3DD9"/>
    <w:rsid w:val="00AD43A1"/>
    <w:rsid w:val="00AD440B"/>
    <w:rsid w:val="00AD45E5"/>
    <w:rsid w:val="00AD45F3"/>
    <w:rsid w:val="00AD49AF"/>
    <w:rsid w:val="00AD4CC1"/>
    <w:rsid w:val="00AD5058"/>
    <w:rsid w:val="00AD53F4"/>
    <w:rsid w:val="00AD5839"/>
    <w:rsid w:val="00AD5A57"/>
    <w:rsid w:val="00AD5A99"/>
    <w:rsid w:val="00AD5ABE"/>
    <w:rsid w:val="00AD5C35"/>
    <w:rsid w:val="00AD6550"/>
    <w:rsid w:val="00AD66EC"/>
    <w:rsid w:val="00AD69FF"/>
    <w:rsid w:val="00AD6AEB"/>
    <w:rsid w:val="00AD6CD5"/>
    <w:rsid w:val="00AD6FCE"/>
    <w:rsid w:val="00AD702B"/>
    <w:rsid w:val="00AD72E6"/>
    <w:rsid w:val="00AD7356"/>
    <w:rsid w:val="00AD7526"/>
    <w:rsid w:val="00AD77B7"/>
    <w:rsid w:val="00AD7ACA"/>
    <w:rsid w:val="00AD7C95"/>
    <w:rsid w:val="00AD7FCD"/>
    <w:rsid w:val="00AE0252"/>
    <w:rsid w:val="00AE05E6"/>
    <w:rsid w:val="00AE06D1"/>
    <w:rsid w:val="00AE09AD"/>
    <w:rsid w:val="00AE0BDA"/>
    <w:rsid w:val="00AE0E57"/>
    <w:rsid w:val="00AE1153"/>
    <w:rsid w:val="00AE118A"/>
    <w:rsid w:val="00AE16D1"/>
    <w:rsid w:val="00AE172D"/>
    <w:rsid w:val="00AE1A47"/>
    <w:rsid w:val="00AE1ABA"/>
    <w:rsid w:val="00AE1C4A"/>
    <w:rsid w:val="00AE20D2"/>
    <w:rsid w:val="00AE2137"/>
    <w:rsid w:val="00AE2166"/>
    <w:rsid w:val="00AE228B"/>
    <w:rsid w:val="00AE271D"/>
    <w:rsid w:val="00AE2BD8"/>
    <w:rsid w:val="00AE2BED"/>
    <w:rsid w:val="00AE3118"/>
    <w:rsid w:val="00AE3A00"/>
    <w:rsid w:val="00AE3B15"/>
    <w:rsid w:val="00AE3DE1"/>
    <w:rsid w:val="00AE41D3"/>
    <w:rsid w:val="00AE432E"/>
    <w:rsid w:val="00AE437A"/>
    <w:rsid w:val="00AE4B35"/>
    <w:rsid w:val="00AE52A6"/>
    <w:rsid w:val="00AE5439"/>
    <w:rsid w:val="00AE5A9F"/>
    <w:rsid w:val="00AE5C9A"/>
    <w:rsid w:val="00AE5EF2"/>
    <w:rsid w:val="00AE61A8"/>
    <w:rsid w:val="00AE61B2"/>
    <w:rsid w:val="00AE6591"/>
    <w:rsid w:val="00AE670D"/>
    <w:rsid w:val="00AE6BAE"/>
    <w:rsid w:val="00AE73D2"/>
    <w:rsid w:val="00AE73F4"/>
    <w:rsid w:val="00AE761E"/>
    <w:rsid w:val="00AE78D1"/>
    <w:rsid w:val="00AE7A41"/>
    <w:rsid w:val="00AE7F89"/>
    <w:rsid w:val="00AF0179"/>
    <w:rsid w:val="00AF023B"/>
    <w:rsid w:val="00AF047D"/>
    <w:rsid w:val="00AF0784"/>
    <w:rsid w:val="00AF07F3"/>
    <w:rsid w:val="00AF0A7A"/>
    <w:rsid w:val="00AF0DF1"/>
    <w:rsid w:val="00AF0E68"/>
    <w:rsid w:val="00AF0F3A"/>
    <w:rsid w:val="00AF1173"/>
    <w:rsid w:val="00AF137B"/>
    <w:rsid w:val="00AF1607"/>
    <w:rsid w:val="00AF160C"/>
    <w:rsid w:val="00AF16C9"/>
    <w:rsid w:val="00AF1722"/>
    <w:rsid w:val="00AF18D0"/>
    <w:rsid w:val="00AF2182"/>
    <w:rsid w:val="00AF2304"/>
    <w:rsid w:val="00AF237E"/>
    <w:rsid w:val="00AF2572"/>
    <w:rsid w:val="00AF275F"/>
    <w:rsid w:val="00AF2839"/>
    <w:rsid w:val="00AF299A"/>
    <w:rsid w:val="00AF2D54"/>
    <w:rsid w:val="00AF343B"/>
    <w:rsid w:val="00AF3458"/>
    <w:rsid w:val="00AF37B4"/>
    <w:rsid w:val="00AF3E63"/>
    <w:rsid w:val="00AF3F7B"/>
    <w:rsid w:val="00AF429C"/>
    <w:rsid w:val="00AF42B4"/>
    <w:rsid w:val="00AF4459"/>
    <w:rsid w:val="00AF48E4"/>
    <w:rsid w:val="00AF4B8A"/>
    <w:rsid w:val="00AF4BAC"/>
    <w:rsid w:val="00AF4F1B"/>
    <w:rsid w:val="00AF516D"/>
    <w:rsid w:val="00AF52D6"/>
    <w:rsid w:val="00AF59CA"/>
    <w:rsid w:val="00AF5AEE"/>
    <w:rsid w:val="00AF5DEF"/>
    <w:rsid w:val="00AF5E3B"/>
    <w:rsid w:val="00AF5EC6"/>
    <w:rsid w:val="00AF6C38"/>
    <w:rsid w:val="00AF6CF8"/>
    <w:rsid w:val="00AF6D0D"/>
    <w:rsid w:val="00AF6E8A"/>
    <w:rsid w:val="00AF6EDC"/>
    <w:rsid w:val="00AF6F0B"/>
    <w:rsid w:val="00AF6FAE"/>
    <w:rsid w:val="00AF7177"/>
    <w:rsid w:val="00AF7213"/>
    <w:rsid w:val="00AF7304"/>
    <w:rsid w:val="00AF738A"/>
    <w:rsid w:val="00AF73A0"/>
    <w:rsid w:val="00AF75EE"/>
    <w:rsid w:val="00AF7771"/>
    <w:rsid w:val="00AF7A40"/>
    <w:rsid w:val="00AF7D92"/>
    <w:rsid w:val="00AF7EDD"/>
    <w:rsid w:val="00AF7F0B"/>
    <w:rsid w:val="00AF7FDB"/>
    <w:rsid w:val="00B00605"/>
    <w:rsid w:val="00B00B6B"/>
    <w:rsid w:val="00B00F96"/>
    <w:rsid w:val="00B011CC"/>
    <w:rsid w:val="00B012A6"/>
    <w:rsid w:val="00B01469"/>
    <w:rsid w:val="00B017BB"/>
    <w:rsid w:val="00B01971"/>
    <w:rsid w:val="00B0269F"/>
    <w:rsid w:val="00B02CD5"/>
    <w:rsid w:val="00B032D0"/>
    <w:rsid w:val="00B0341F"/>
    <w:rsid w:val="00B0366B"/>
    <w:rsid w:val="00B038D4"/>
    <w:rsid w:val="00B03BA4"/>
    <w:rsid w:val="00B03F7E"/>
    <w:rsid w:val="00B04048"/>
    <w:rsid w:val="00B0433A"/>
    <w:rsid w:val="00B04545"/>
    <w:rsid w:val="00B045D2"/>
    <w:rsid w:val="00B04A00"/>
    <w:rsid w:val="00B04CEA"/>
    <w:rsid w:val="00B04D15"/>
    <w:rsid w:val="00B04E1A"/>
    <w:rsid w:val="00B04F3D"/>
    <w:rsid w:val="00B04FE1"/>
    <w:rsid w:val="00B05168"/>
    <w:rsid w:val="00B05252"/>
    <w:rsid w:val="00B0526F"/>
    <w:rsid w:val="00B05360"/>
    <w:rsid w:val="00B05702"/>
    <w:rsid w:val="00B05BFF"/>
    <w:rsid w:val="00B05CB1"/>
    <w:rsid w:val="00B05ED1"/>
    <w:rsid w:val="00B05FBD"/>
    <w:rsid w:val="00B06108"/>
    <w:rsid w:val="00B0629E"/>
    <w:rsid w:val="00B062B6"/>
    <w:rsid w:val="00B0647B"/>
    <w:rsid w:val="00B064EC"/>
    <w:rsid w:val="00B067F1"/>
    <w:rsid w:val="00B06B12"/>
    <w:rsid w:val="00B06D14"/>
    <w:rsid w:val="00B06DD9"/>
    <w:rsid w:val="00B0706F"/>
    <w:rsid w:val="00B07A4F"/>
    <w:rsid w:val="00B07CD6"/>
    <w:rsid w:val="00B07E52"/>
    <w:rsid w:val="00B10010"/>
    <w:rsid w:val="00B101B9"/>
    <w:rsid w:val="00B10860"/>
    <w:rsid w:val="00B10BD7"/>
    <w:rsid w:val="00B10D33"/>
    <w:rsid w:val="00B10E5F"/>
    <w:rsid w:val="00B10E96"/>
    <w:rsid w:val="00B10FAF"/>
    <w:rsid w:val="00B116BC"/>
    <w:rsid w:val="00B11775"/>
    <w:rsid w:val="00B11D31"/>
    <w:rsid w:val="00B11D42"/>
    <w:rsid w:val="00B11D78"/>
    <w:rsid w:val="00B11E79"/>
    <w:rsid w:val="00B11EC7"/>
    <w:rsid w:val="00B11F0A"/>
    <w:rsid w:val="00B1213F"/>
    <w:rsid w:val="00B1229F"/>
    <w:rsid w:val="00B122AB"/>
    <w:rsid w:val="00B124F0"/>
    <w:rsid w:val="00B12718"/>
    <w:rsid w:val="00B12AE4"/>
    <w:rsid w:val="00B12B63"/>
    <w:rsid w:val="00B12D4D"/>
    <w:rsid w:val="00B12DCF"/>
    <w:rsid w:val="00B12E4D"/>
    <w:rsid w:val="00B12F75"/>
    <w:rsid w:val="00B1302D"/>
    <w:rsid w:val="00B13255"/>
    <w:rsid w:val="00B13B64"/>
    <w:rsid w:val="00B142C8"/>
    <w:rsid w:val="00B14562"/>
    <w:rsid w:val="00B14A4D"/>
    <w:rsid w:val="00B14B13"/>
    <w:rsid w:val="00B14CB1"/>
    <w:rsid w:val="00B14E3F"/>
    <w:rsid w:val="00B1513F"/>
    <w:rsid w:val="00B15500"/>
    <w:rsid w:val="00B15502"/>
    <w:rsid w:val="00B1570C"/>
    <w:rsid w:val="00B15B89"/>
    <w:rsid w:val="00B15E79"/>
    <w:rsid w:val="00B16319"/>
    <w:rsid w:val="00B16777"/>
    <w:rsid w:val="00B1746F"/>
    <w:rsid w:val="00B1753B"/>
    <w:rsid w:val="00B1761E"/>
    <w:rsid w:val="00B17975"/>
    <w:rsid w:val="00B17A2C"/>
    <w:rsid w:val="00B17CE8"/>
    <w:rsid w:val="00B17F03"/>
    <w:rsid w:val="00B20027"/>
    <w:rsid w:val="00B20150"/>
    <w:rsid w:val="00B202EA"/>
    <w:rsid w:val="00B205FE"/>
    <w:rsid w:val="00B2063E"/>
    <w:rsid w:val="00B20725"/>
    <w:rsid w:val="00B2087E"/>
    <w:rsid w:val="00B20B11"/>
    <w:rsid w:val="00B20B94"/>
    <w:rsid w:val="00B20C73"/>
    <w:rsid w:val="00B20DE8"/>
    <w:rsid w:val="00B20E6B"/>
    <w:rsid w:val="00B214DD"/>
    <w:rsid w:val="00B2153D"/>
    <w:rsid w:val="00B215EB"/>
    <w:rsid w:val="00B216AB"/>
    <w:rsid w:val="00B21797"/>
    <w:rsid w:val="00B218DC"/>
    <w:rsid w:val="00B21993"/>
    <w:rsid w:val="00B21A9B"/>
    <w:rsid w:val="00B21EC2"/>
    <w:rsid w:val="00B2210B"/>
    <w:rsid w:val="00B22190"/>
    <w:rsid w:val="00B221A9"/>
    <w:rsid w:val="00B22320"/>
    <w:rsid w:val="00B22482"/>
    <w:rsid w:val="00B22775"/>
    <w:rsid w:val="00B22790"/>
    <w:rsid w:val="00B2280A"/>
    <w:rsid w:val="00B22972"/>
    <w:rsid w:val="00B22A85"/>
    <w:rsid w:val="00B22B6D"/>
    <w:rsid w:val="00B22BE4"/>
    <w:rsid w:val="00B22C70"/>
    <w:rsid w:val="00B23362"/>
    <w:rsid w:val="00B23878"/>
    <w:rsid w:val="00B23A99"/>
    <w:rsid w:val="00B23B98"/>
    <w:rsid w:val="00B23F11"/>
    <w:rsid w:val="00B24712"/>
    <w:rsid w:val="00B24760"/>
    <w:rsid w:val="00B248D0"/>
    <w:rsid w:val="00B24DF6"/>
    <w:rsid w:val="00B251D2"/>
    <w:rsid w:val="00B2534D"/>
    <w:rsid w:val="00B253C3"/>
    <w:rsid w:val="00B254FF"/>
    <w:rsid w:val="00B255D1"/>
    <w:rsid w:val="00B258D9"/>
    <w:rsid w:val="00B25AE7"/>
    <w:rsid w:val="00B25C98"/>
    <w:rsid w:val="00B25CC1"/>
    <w:rsid w:val="00B25CE8"/>
    <w:rsid w:val="00B25E43"/>
    <w:rsid w:val="00B25FE1"/>
    <w:rsid w:val="00B2628E"/>
    <w:rsid w:val="00B262D2"/>
    <w:rsid w:val="00B26596"/>
    <w:rsid w:val="00B266B0"/>
    <w:rsid w:val="00B2695C"/>
    <w:rsid w:val="00B2696D"/>
    <w:rsid w:val="00B26CD1"/>
    <w:rsid w:val="00B26FE5"/>
    <w:rsid w:val="00B2706B"/>
    <w:rsid w:val="00B27921"/>
    <w:rsid w:val="00B27A2D"/>
    <w:rsid w:val="00B27CA9"/>
    <w:rsid w:val="00B3000E"/>
    <w:rsid w:val="00B30269"/>
    <w:rsid w:val="00B3044B"/>
    <w:rsid w:val="00B30450"/>
    <w:rsid w:val="00B3045C"/>
    <w:rsid w:val="00B30AEC"/>
    <w:rsid w:val="00B30D0D"/>
    <w:rsid w:val="00B314C1"/>
    <w:rsid w:val="00B31586"/>
    <w:rsid w:val="00B3162E"/>
    <w:rsid w:val="00B31A33"/>
    <w:rsid w:val="00B320BA"/>
    <w:rsid w:val="00B323DA"/>
    <w:rsid w:val="00B324D8"/>
    <w:rsid w:val="00B326A8"/>
    <w:rsid w:val="00B326C5"/>
    <w:rsid w:val="00B327AF"/>
    <w:rsid w:val="00B3280B"/>
    <w:rsid w:val="00B32847"/>
    <w:rsid w:val="00B3291A"/>
    <w:rsid w:val="00B32937"/>
    <w:rsid w:val="00B329EB"/>
    <w:rsid w:val="00B32A0E"/>
    <w:rsid w:val="00B32EAD"/>
    <w:rsid w:val="00B32FCD"/>
    <w:rsid w:val="00B330DE"/>
    <w:rsid w:val="00B334A3"/>
    <w:rsid w:val="00B33508"/>
    <w:rsid w:val="00B3377E"/>
    <w:rsid w:val="00B33A62"/>
    <w:rsid w:val="00B33B8F"/>
    <w:rsid w:val="00B33E7E"/>
    <w:rsid w:val="00B3421B"/>
    <w:rsid w:val="00B343DD"/>
    <w:rsid w:val="00B34543"/>
    <w:rsid w:val="00B346DB"/>
    <w:rsid w:val="00B34759"/>
    <w:rsid w:val="00B34787"/>
    <w:rsid w:val="00B3487D"/>
    <w:rsid w:val="00B34D25"/>
    <w:rsid w:val="00B34E63"/>
    <w:rsid w:val="00B3503E"/>
    <w:rsid w:val="00B3570B"/>
    <w:rsid w:val="00B35ADD"/>
    <w:rsid w:val="00B35C39"/>
    <w:rsid w:val="00B35DA4"/>
    <w:rsid w:val="00B3645D"/>
    <w:rsid w:val="00B36478"/>
    <w:rsid w:val="00B36C51"/>
    <w:rsid w:val="00B36D65"/>
    <w:rsid w:val="00B370A6"/>
    <w:rsid w:val="00B37178"/>
    <w:rsid w:val="00B37302"/>
    <w:rsid w:val="00B374CE"/>
    <w:rsid w:val="00B375DC"/>
    <w:rsid w:val="00B37DAD"/>
    <w:rsid w:val="00B37DD2"/>
    <w:rsid w:val="00B4013B"/>
    <w:rsid w:val="00B401CC"/>
    <w:rsid w:val="00B40211"/>
    <w:rsid w:val="00B404CE"/>
    <w:rsid w:val="00B40A96"/>
    <w:rsid w:val="00B40C2B"/>
    <w:rsid w:val="00B40C6F"/>
    <w:rsid w:val="00B40EAD"/>
    <w:rsid w:val="00B40F1C"/>
    <w:rsid w:val="00B40F32"/>
    <w:rsid w:val="00B4184B"/>
    <w:rsid w:val="00B418BF"/>
    <w:rsid w:val="00B4195E"/>
    <w:rsid w:val="00B41B23"/>
    <w:rsid w:val="00B41DB3"/>
    <w:rsid w:val="00B41EA9"/>
    <w:rsid w:val="00B422A7"/>
    <w:rsid w:val="00B424CD"/>
    <w:rsid w:val="00B42810"/>
    <w:rsid w:val="00B42931"/>
    <w:rsid w:val="00B42A32"/>
    <w:rsid w:val="00B42A6D"/>
    <w:rsid w:val="00B42FA6"/>
    <w:rsid w:val="00B4377F"/>
    <w:rsid w:val="00B4399E"/>
    <w:rsid w:val="00B43A16"/>
    <w:rsid w:val="00B43AA5"/>
    <w:rsid w:val="00B43B67"/>
    <w:rsid w:val="00B4441C"/>
    <w:rsid w:val="00B444B2"/>
    <w:rsid w:val="00B446B3"/>
    <w:rsid w:val="00B4486C"/>
    <w:rsid w:val="00B4496D"/>
    <w:rsid w:val="00B4537F"/>
    <w:rsid w:val="00B45CE1"/>
    <w:rsid w:val="00B45F1B"/>
    <w:rsid w:val="00B4642F"/>
    <w:rsid w:val="00B4680D"/>
    <w:rsid w:val="00B469F4"/>
    <w:rsid w:val="00B46A75"/>
    <w:rsid w:val="00B46AE8"/>
    <w:rsid w:val="00B46D4F"/>
    <w:rsid w:val="00B46E69"/>
    <w:rsid w:val="00B46EF2"/>
    <w:rsid w:val="00B470A7"/>
    <w:rsid w:val="00B47279"/>
    <w:rsid w:val="00B472E7"/>
    <w:rsid w:val="00B47C00"/>
    <w:rsid w:val="00B47C33"/>
    <w:rsid w:val="00B47CC7"/>
    <w:rsid w:val="00B47DB2"/>
    <w:rsid w:val="00B500CD"/>
    <w:rsid w:val="00B50689"/>
    <w:rsid w:val="00B50789"/>
    <w:rsid w:val="00B50827"/>
    <w:rsid w:val="00B50A4B"/>
    <w:rsid w:val="00B50D7D"/>
    <w:rsid w:val="00B50E85"/>
    <w:rsid w:val="00B5109D"/>
    <w:rsid w:val="00B5111C"/>
    <w:rsid w:val="00B511ED"/>
    <w:rsid w:val="00B51307"/>
    <w:rsid w:val="00B5146E"/>
    <w:rsid w:val="00B5163C"/>
    <w:rsid w:val="00B51B45"/>
    <w:rsid w:val="00B51CEC"/>
    <w:rsid w:val="00B51DAE"/>
    <w:rsid w:val="00B51F54"/>
    <w:rsid w:val="00B51F8D"/>
    <w:rsid w:val="00B52033"/>
    <w:rsid w:val="00B5239C"/>
    <w:rsid w:val="00B52F9C"/>
    <w:rsid w:val="00B53090"/>
    <w:rsid w:val="00B53119"/>
    <w:rsid w:val="00B53254"/>
    <w:rsid w:val="00B53259"/>
    <w:rsid w:val="00B53702"/>
    <w:rsid w:val="00B537C0"/>
    <w:rsid w:val="00B53893"/>
    <w:rsid w:val="00B538AF"/>
    <w:rsid w:val="00B53D45"/>
    <w:rsid w:val="00B54536"/>
    <w:rsid w:val="00B54643"/>
    <w:rsid w:val="00B548C2"/>
    <w:rsid w:val="00B54A8E"/>
    <w:rsid w:val="00B54B6A"/>
    <w:rsid w:val="00B54CFF"/>
    <w:rsid w:val="00B54D30"/>
    <w:rsid w:val="00B54F71"/>
    <w:rsid w:val="00B5526A"/>
    <w:rsid w:val="00B552BD"/>
    <w:rsid w:val="00B55428"/>
    <w:rsid w:val="00B55718"/>
    <w:rsid w:val="00B55A1A"/>
    <w:rsid w:val="00B55B9F"/>
    <w:rsid w:val="00B562BE"/>
    <w:rsid w:val="00B5634B"/>
    <w:rsid w:val="00B5638B"/>
    <w:rsid w:val="00B56590"/>
    <w:rsid w:val="00B56816"/>
    <w:rsid w:val="00B5681C"/>
    <w:rsid w:val="00B5689A"/>
    <w:rsid w:val="00B570BF"/>
    <w:rsid w:val="00B571D3"/>
    <w:rsid w:val="00B572B1"/>
    <w:rsid w:val="00B574F9"/>
    <w:rsid w:val="00B57F25"/>
    <w:rsid w:val="00B60037"/>
    <w:rsid w:val="00B60471"/>
    <w:rsid w:val="00B60699"/>
    <w:rsid w:val="00B607CE"/>
    <w:rsid w:val="00B6096B"/>
    <w:rsid w:val="00B60B8F"/>
    <w:rsid w:val="00B61159"/>
    <w:rsid w:val="00B61754"/>
    <w:rsid w:val="00B61B03"/>
    <w:rsid w:val="00B61DA6"/>
    <w:rsid w:val="00B61E91"/>
    <w:rsid w:val="00B622F9"/>
    <w:rsid w:val="00B625CC"/>
    <w:rsid w:val="00B62763"/>
    <w:rsid w:val="00B629C2"/>
    <w:rsid w:val="00B62A49"/>
    <w:rsid w:val="00B62C03"/>
    <w:rsid w:val="00B62D37"/>
    <w:rsid w:val="00B6327B"/>
    <w:rsid w:val="00B63337"/>
    <w:rsid w:val="00B6369F"/>
    <w:rsid w:val="00B63728"/>
    <w:rsid w:val="00B638AD"/>
    <w:rsid w:val="00B639D7"/>
    <w:rsid w:val="00B6434D"/>
    <w:rsid w:val="00B6437E"/>
    <w:rsid w:val="00B64AA7"/>
    <w:rsid w:val="00B653F2"/>
    <w:rsid w:val="00B65452"/>
    <w:rsid w:val="00B655AE"/>
    <w:rsid w:val="00B65FED"/>
    <w:rsid w:val="00B664C6"/>
    <w:rsid w:val="00B66594"/>
    <w:rsid w:val="00B66847"/>
    <w:rsid w:val="00B66BD5"/>
    <w:rsid w:val="00B66CF9"/>
    <w:rsid w:val="00B66D3E"/>
    <w:rsid w:val="00B675BB"/>
    <w:rsid w:val="00B67805"/>
    <w:rsid w:val="00B67D32"/>
    <w:rsid w:val="00B67F5E"/>
    <w:rsid w:val="00B7019D"/>
    <w:rsid w:val="00B701FE"/>
    <w:rsid w:val="00B703CB"/>
    <w:rsid w:val="00B712F7"/>
    <w:rsid w:val="00B7140A"/>
    <w:rsid w:val="00B71431"/>
    <w:rsid w:val="00B71498"/>
    <w:rsid w:val="00B7152D"/>
    <w:rsid w:val="00B7161B"/>
    <w:rsid w:val="00B71672"/>
    <w:rsid w:val="00B71B47"/>
    <w:rsid w:val="00B721CD"/>
    <w:rsid w:val="00B72262"/>
    <w:rsid w:val="00B7267A"/>
    <w:rsid w:val="00B726FF"/>
    <w:rsid w:val="00B72766"/>
    <w:rsid w:val="00B72951"/>
    <w:rsid w:val="00B72A5B"/>
    <w:rsid w:val="00B72AA4"/>
    <w:rsid w:val="00B72AC1"/>
    <w:rsid w:val="00B72BE3"/>
    <w:rsid w:val="00B72C96"/>
    <w:rsid w:val="00B73267"/>
    <w:rsid w:val="00B734AC"/>
    <w:rsid w:val="00B73695"/>
    <w:rsid w:val="00B73812"/>
    <w:rsid w:val="00B73AD7"/>
    <w:rsid w:val="00B73ED7"/>
    <w:rsid w:val="00B742B7"/>
    <w:rsid w:val="00B744C6"/>
    <w:rsid w:val="00B74920"/>
    <w:rsid w:val="00B74D80"/>
    <w:rsid w:val="00B75141"/>
    <w:rsid w:val="00B7541C"/>
    <w:rsid w:val="00B75454"/>
    <w:rsid w:val="00B7548F"/>
    <w:rsid w:val="00B75B59"/>
    <w:rsid w:val="00B75E61"/>
    <w:rsid w:val="00B75EC6"/>
    <w:rsid w:val="00B75F7A"/>
    <w:rsid w:val="00B7635F"/>
    <w:rsid w:val="00B767A2"/>
    <w:rsid w:val="00B76BCD"/>
    <w:rsid w:val="00B76EE9"/>
    <w:rsid w:val="00B76FEB"/>
    <w:rsid w:val="00B771D4"/>
    <w:rsid w:val="00B771D9"/>
    <w:rsid w:val="00B77231"/>
    <w:rsid w:val="00B77656"/>
    <w:rsid w:val="00B77880"/>
    <w:rsid w:val="00B7796D"/>
    <w:rsid w:val="00B77B84"/>
    <w:rsid w:val="00B77EFD"/>
    <w:rsid w:val="00B80088"/>
    <w:rsid w:val="00B8014A"/>
    <w:rsid w:val="00B8029C"/>
    <w:rsid w:val="00B802B3"/>
    <w:rsid w:val="00B8061F"/>
    <w:rsid w:val="00B80A0B"/>
    <w:rsid w:val="00B80D90"/>
    <w:rsid w:val="00B80EC7"/>
    <w:rsid w:val="00B80F4A"/>
    <w:rsid w:val="00B81376"/>
    <w:rsid w:val="00B81707"/>
    <w:rsid w:val="00B819C5"/>
    <w:rsid w:val="00B819E8"/>
    <w:rsid w:val="00B81C7E"/>
    <w:rsid w:val="00B81D90"/>
    <w:rsid w:val="00B82209"/>
    <w:rsid w:val="00B82613"/>
    <w:rsid w:val="00B82853"/>
    <w:rsid w:val="00B828B5"/>
    <w:rsid w:val="00B829AB"/>
    <w:rsid w:val="00B82ED8"/>
    <w:rsid w:val="00B83098"/>
    <w:rsid w:val="00B8312D"/>
    <w:rsid w:val="00B83A0D"/>
    <w:rsid w:val="00B83B5E"/>
    <w:rsid w:val="00B83E1B"/>
    <w:rsid w:val="00B8420C"/>
    <w:rsid w:val="00B845D0"/>
    <w:rsid w:val="00B84A80"/>
    <w:rsid w:val="00B84D5D"/>
    <w:rsid w:val="00B84E9C"/>
    <w:rsid w:val="00B8511A"/>
    <w:rsid w:val="00B85522"/>
    <w:rsid w:val="00B85548"/>
    <w:rsid w:val="00B85B31"/>
    <w:rsid w:val="00B8625E"/>
    <w:rsid w:val="00B863BC"/>
    <w:rsid w:val="00B86902"/>
    <w:rsid w:val="00B86B07"/>
    <w:rsid w:val="00B86CC9"/>
    <w:rsid w:val="00B86E0B"/>
    <w:rsid w:val="00B86EDB"/>
    <w:rsid w:val="00B8719F"/>
    <w:rsid w:val="00B878C7"/>
    <w:rsid w:val="00B87AC4"/>
    <w:rsid w:val="00B90328"/>
    <w:rsid w:val="00B90364"/>
    <w:rsid w:val="00B90421"/>
    <w:rsid w:val="00B90B9C"/>
    <w:rsid w:val="00B90BB2"/>
    <w:rsid w:val="00B90E2A"/>
    <w:rsid w:val="00B90F2A"/>
    <w:rsid w:val="00B910BC"/>
    <w:rsid w:val="00B913DF"/>
    <w:rsid w:val="00B91414"/>
    <w:rsid w:val="00B916E0"/>
    <w:rsid w:val="00B9198D"/>
    <w:rsid w:val="00B91AAC"/>
    <w:rsid w:val="00B92708"/>
    <w:rsid w:val="00B92983"/>
    <w:rsid w:val="00B92C9B"/>
    <w:rsid w:val="00B92CEA"/>
    <w:rsid w:val="00B92D25"/>
    <w:rsid w:val="00B93008"/>
    <w:rsid w:val="00B93144"/>
    <w:rsid w:val="00B931C0"/>
    <w:rsid w:val="00B932A2"/>
    <w:rsid w:val="00B935D6"/>
    <w:rsid w:val="00B9406D"/>
    <w:rsid w:val="00B9408F"/>
    <w:rsid w:val="00B941E4"/>
    <w:rsid w:val="00B942BE"/>
    <w:rsid w:val="00B945C3"/>
    <w:rsid w:val="00B947D4"/>
    <w:rsid w:val="00B94A00"/>
    <w:rsid w:val="00B94AFF"/>
    <w:rsid w:val="00B94BA7"/>
    <w:rsid w:val="00B94BF2"/>
    <w:rsid w:val="00B94E0E"/>
    <w:rsid w:val="00B950AF"/>
    <w:rsid w:val="00B9517F"/>
    <w:rsid w:val="00B956CA"/>
    <w:rsid w:val="00B9570E"/>
    <w:rsid w:val="00B9598A"/>
    <w:rsid w:val="00B95A5A"/>
    <w:rsid w:val="00B95CDB"/>
    <w:rsid w:val="00B95E6B"/>
    <w:rsid w:val="00B95F93"/>
    <w:rsid w:val="00B96413"/>
    <w:rsid w:val="00B9652D"/>
    <w:rsid w:val="00B96606"/>
    <w:rsid w:val="00B96864"/>
    <w:rsid w:val="00B96880"/>
    <w:rsid w:val="00B96AA8"/>
    <w:rsid w:val="00B96AD4"/>
    <w:rsid w:val="00B96B8B"/>
    <w:rsid w:val="00B96E00"/>
    <w:rsid w:val="00B96E1F"/>
    <w:rsid w:val="00B9755A"/>
    <w:rsid w:val="00B97BB2"/>
    <w:rsid w:val="00B97CA3"/>
    <w:rsid w:val="00B97EA1"/>
    <w:rsid w:val="00B97FB1"/>
    <w:rsid w:val="00B97FE2"/>
    <w:rsid w:val="00BA00E1"/>
    <w:rsid w:val="00BA04B3"/>
    <w:rsid w:val="00BA0A9E"/>
    <w:rsid w:val="00BA0B0D"/>
    <w:rsid w:val="00BA0D1A"/>
    <w:rsid w:val="00BA0EF1"/>
    <w:rsid w:val="00BA1104"/>
    <w:rsid w:val="00BA1872"/>
    <w:rsid w:val="00BA1913"/>
    <w:rsid w:val="00BA19D3"/>
    <w:rsid w:val="00BA1B4D"/>
    <w:rsid w:val="00BA1F90"/>
    <w:rsid w:val="00BA2667"/>
    <w:rsid w:val="00BA282F"/>
    <w:rsid w:val="00BA292E"/>
    <w:rsid w:val="00BA29D2"/>
    <w:rsid w:val="00BA2BAA"/>
    <w:rsid w:val="00BA2BC9"/>
    <w:rsid w:val="00BA2D09"/>
    <w:rsid w:val="00BA3277"/>
    <w:rsid w:val="00BA348C"/>
    <w:rsid w:val="00BA360B"/>
    <w:rsid w:val="00BA36D2"/>
    <w:rsid w:val="00BA3718"/>
    <w:rsid w:val="00BA37EE"/>
    <w:rsid w:val="00BA38D3"/>
    <w:rsid w:val="00BA3F93"/>
    <w:rsid w:val="00BA4147"/>
    <w:rsid w:val="00BA41D9"/>
    <w:rsid w:val="00BA433E"/>
    <w:rsid w:val="00BA446C"/>
    <w:rsid w:val="00BA4535"/>
    <w:rsid w:val="00BA4641"/>
    <w:rsid w:val="00BA46DA"/>
    <w:rsid w:val="00BA4751"/>
    <w:rsid w:val="00BA4A54"/>
    <w:rsid w:val="00BA4ACF"/>
    <w:rsid w:val="00BA4B01"/>
    <w:rsid w:val="00BA4DE0"/>
    <w:rsid w:val="00BA5BE3"/>
    <w:rsid w:val="00BA5EEF"/>
    <w:rsid w:val="00BA5FDC"/>
    <w:rsid w:val="00BA6507"/>
    <w:rsid w:val="00BA69BC"/>
    <w:rsid w:val="00BA6A71"/>
    <w:rsid w:val="00BA6B22"/>
    <w:rsid w:val="00BA6DEF"/>
    <w:rsid w:val="00BA6F81"/>
    <w:rsid w:val="00BA7039"/>
    <w:rsid w:val="00BA7071"/>
    <w:rsid w:val="00BA7205"/>
    <w:rsid w:val="00BA725E"/>
    <w:rsid w:val="00BA76A9"/>
    <w:rsid w:val="00BA79F1"/>
    <w:rsid w:val="00BA7A32"/>
    <w:rsid w:val="00BA7BB0"/>
    <w:rsid w:val="00BB0108"/>
    <w:rsid w:val="00BB04CC"/>
    <w:rsid w:val="00BB0595"/>
    <w:rsid w:val="00BB0926"/>
    <w:rsid w:val="00BB09DE"/>
    <w:rsid w:val="00BB0AE4"/>
    <w:rsid w:val="00BB0FC9"/>
    <w:rsid w:val="00BB14F8"/>
    <w:rsid w:val="00BB1A8D"/>
    <w:rsid w:val="00BB24ED"/>
    <w:rsid w:val="00BB25E6"/>
    <w:rsid w:val="00BB2F36"/>
    <w:rsid w:val="00BB3A48"/>
    <w:rsid w:val="00BB3E2B"/>
    <w:rsid w:val="00BB3E92"/>
    <w:rsid w:val="00BB3F16"/>
    <w:rsid w:val="00BB4947"/>
    <w:rsid w:val="00BB4AD3"/>
    <w:rsid w:val="00BB4D02"/>
    <w:rsid w:val="00BB512C"/>
    <w:rsid w:val="00BB586E"/>
    <w:rsid w:val="00BB58D8"/>
    <w:rsid w:val="00BB5BC2"/>
    <w:rsid w:val="00BB5D1C"/>
    <w:rsid w:val="00BB639A"/>
    <w:rsid w:val="00BB6552"/>
    <w:rsid w:val="00BB65E0"/>
    <w:rsid w:val="00BB676F"/>
    <w:rsid w:val="00BB686E"/>
    <w:rsid w:val="00BB69AC"/>
    <w:rsid w:val="00BB6B9B"/>
    <w:rsid w:val="00BB6D88"/>
    <w:rsid w:val="00BB7050"/>
    <w:rsid w:val="00BB754F"/>
    <w:rsid w:val="00BB75E2"/>
    <w:rsid w:val="00BC0058"/>
    <w:rsid w:val="00BC011E"/>
    <w:rsid w:val="00BC0256"/>
    <w:rsid w:val="00BC05F9"/>
    <w:rsid w:val="00BC062F"/>
    <w:rsid w:val="00BC07D4"/>
    <w:rsid w:val="00BC0A5D"/>
    <w:rsid w:val="00BC0B32"/>
    <w:rsid w:val="00BC0BE3"/>
    <w:rsid w:val="00BC0DDC"/>
    <w:rsid w:val="00BC12BF"/>
    <w:rsid w:val="00BC15A0"/>
    <w:rsid w:val="00BC15FE"/>
    <w:rsid w:val="00BC176A"/>
    <w:rsid w:val="00BC193E"/>
    <w:rsid w:val="00BC1AD9"/>
    <w:rsid w:val="00BC1DA4"/>
    <w:rsid w:val="00BC23F8"/>
    <w:rsid w:val="00BC244A"/>
    <w:rsid w:val="00BC2554"/>
    <w:rsid w:val="00BC2561"/>
    <w:rsid w:val="00BC2854"/>
    <w:rsid w:val="00BC2911"/>
    <w:rsid w:val="00BC294D"/>
    <w:rsid w:val="00BC2BF4"/>
    <w:rsid w:val="00BC2C50"/>
    <w:rsid w:val="00BC303A"/>
    <w:rsid w:val="00BC31D0"/>
    <w:rsid w:val="00BC3257"/>
    <w:rsid w:val="00BC32E7"/>
    <w:rsid w:val="00BC337B"/>
    <w:rsid w:val="00BC39B4"/>
    <w:rsid w:val="00BC3AFC"/>
    <w:rsid w:val="00BC3BE3"/>
    <w:rsid w:val="00BC3BE8"/>
    <w:rsid w:val="00BC3C4F"/>
    <w:rsid w:val="00BC408C"/>
    <w:rsid w:val="00BC438D"/>
    <w:rsid w:val="00BC49A5"/>
    <w:rsid w:val="00BC4E7A"/>
    <w:rsid w:val="00BC4F81"/>
    <w:rsid w:val="00BC5670"/>
    <w:rsid w:val="00BC575C"/>
    <w:rsid w:val="00BC586C"/>
    <w:rsid w:val="00BC58B9"/>
    <w:rsid w:val="00BC5A1D"/>
    <w:rsid w:val="00BC5DB6"/>
    <w:rsid w:val="00BC5DDB"/>
    <w:rsid w:val="00BC5EA7"/>
    <w:rsid w:val="00BC6342"/>
    <w:rsid w:val="00BC6411"/>
    <w:rsid w:val="00BC6428"/>
    <w:rsid w:val="00BC64CD"/>
    <w:rsid w:val="00BC6685"/>
    <w:rsid w:val="00BC698B"/>
    <w:rsid w:val="00BC6B4C"/>
    <w:rsid w:val="00BC6B4E"/>
    <w:rsid w:val="00BC72B7"/>
    <w:rsid w:val="00BC77E5"/>
    <w:rsid w:val="00BC78D9"/>
    <w:rsid w:val="00BD064E"/>
    <w:rsid w:val="00BD0BD9"/>
    <w:rsid w:val="00BD0EFC"/>
    <w:rsid w:val="00BD0F30"/>
    <w:rsid w:val="00BD1186"/>
    <w:rsid w:val="00BD1776"/>
    <w:rsid w:val="00BD187D"/>
    <w:rsid w:val="00BD1C51"/>
    <w:rsid w:val="00BD1C6D"/>
    <w:rsid w:val="00BD272E"/>
    <w:rsid w:val="00BD2CCB"/>
    <w:rsid w:val="00BD2DEF"/>
    <w:rsid w:val="00BD2F13"/>
    <w:rsid w:val="00BD3056"/>
    <w:rsid w:val="00BD30DE"/>
    <w:rsid w:val="00BD33DE"/>
    <w:rsid w:val="00BD340E"/>
    <w:rsid w:val="00BD35C2"/>
    <w:rsid w:val="00BD36D5"/>
    <w:rsid w:val="00BD3846"/>
    <w:rsid w:val="00BD3A6B"/>
    <w:rsid w:val="00BD3A99"/>
    <w:rsid w:val="00BD3AFF"/>
    <w:rsid w:val="00BD3E68"/>
    <w:rsid w:val="00BD445B"/>
    <w:rsid w:val="00BD459B"/>
    <w:rsid w:val="00BD45CF"/>
    <w:rsid w:val="00BD4D38"/>
    <w:rsid w:val="00BD4E05"/>
    <w:rsid w:val="00BD5305"/>
    <w:rsid w:val="00BD5357"/>
    <w:rsid w:val="00BD5547"/>
    <w:rsid w:val="00BD56DB"/>
    <w:rsid w:val="00BD576A"/>
    <w:rsid w:val="00BD598A"/>
    <w:rsid w:val="00BD59E0"/>
    <w:rsid w:val="00BD5BE6"/>
    <w:rsid w:val="00BD5C7A"/>
    <w:rsid w:val="00BD5D15"/>
    <w:rsid w:val="00BD61B5"/>
    <w:rsid w:val="00BD6375"/>
    <w:rsid w:val="00BD649C"/>
    <w:rsid w:val="00BD6851"/>
    <w:rsid w:val="00BD69CD"/>
    <w:rsid w:val="00BD6DF8"/>
    <w:rsid w:val="00BD6E4D"/>
    <w:rsid w:val="00BD723F"/>
    <w:rsid w:val="00BD735A"/>
    <w:rsid w:val="00BD75B4"/>
    <w:rsid w:val="00BD7899"/>
    <w:rsid w:val="00BD794D"/>
    <w:rsid w:val="00BD7970"/>
    <w:rsid w:val="00BD7C21"/>
    <w:rsid w:val="00BD7D14"/>
    <w:rsid w:val="00BD7D93"/>
    <w:rsid w:val="00BE00F1"/>
    <w:rsid w:val="00BE02B4"/>
    <w:rsid w:val="00BE054D"/>
    <w:rsid w:val="00BE05FC"/>
    <w:rsid w:val="00BE0679"/>
    <w:rsid w:val="00BE067E"/>
    <w:rsid w:val="00BE0B3C"/>
    <w:rsid w:val="00BE0BD2"/>
    <w:rsid w:val="00BE0C17"/>
    <w:rsid w:val="00BE1415"/>
    <w:rsid w:val="00BE16D3"/>
    <w:rsid w:val="00BE1BB5"/>
    <w:rsid w:val="00BE1E9E"/>
    <w:rsid w:val="00BE241B"/>
    <w:rsid w:val="00BE28C1"/>
    <w:rsid w:val="00BE2A2A"/>
    <w:rsid w:val="00BE2CF5"/>
    <w:rsid w:val="00BE2D0F"/>
    <w:rsid w:val="00BE33C2"/>
    <w:rsid w:val="00BE3492"/>
    <w:rsid w:val="00BE36AC"/>
    <w:rsid w:val="00BE36DF"/>
    <w:rsid w:val="00BE3A4A"/>
    <w:rsid w:val="00BE3B62"/>
    <w:rsid w:val="00BE3C2F"/>
    <w:rsid w:val="00BE3E9D"/>
    <w:rsid w:val="00BE4147"/>
    <w:rsid w:val="00BE45E2"/>
    <w:rsid w:val="00BE4655"/>
    <w:rsid w:val="00BE4665"/>
    <w:rsid w:val="00BE4789"/>
    <w:rsid w:val="00BE4DD3"/>
    <w:rsid w:val="00BE4EC9"/>
    <w:rsid w:val="00BE502C"/>
    <w:rsid w:val="00BE5254"/>
    <w:rsid w:val="00BE5472"/>
    <w:rsid w:val="00BE631E"/>
    <w:rsid w:val="00BE69F5"/>
    <w:rsid w:val="00BE6BEC"/>
    <w:rsid w:val="00BE6C1D"/>
    <w:rsid w:val="00BE6C91"/>
    <w:rsid w:val="00BE6F7E"/>
    <w:rsid w:val="00BE7124"/>
    <w:rsid w:val="00BE72D0"/>
    <w:rsid w:val="00BE74F9"/>
    <w:rsid w:val="00BE7526"/>
    <w:rsid w:val="00BE790A"/>
    <w:rsid w:val="00BE79E7"/>
    <w:rsid w:val="00BE7B46"/>
    <w:rsid w:val="00BE7C09"/>
    <w:rsid w:val="00BF043A"/>
    <w:rsid w:val="00BF04F4"/>
    <w:rsid w:val="00BF0771"/>
    <w:rsid w:val="00BF08F5"/>
    <w:rsid w:val="00BF0B96"/>
    <w:rsid w:val="00BF0CCF"/>
    <w:rsid w:val="00BF0CFA"/>
    <w:rsid w:val="00BF0FC5"/>
    <w:rsid w:val="00BF10BC"/>
    <w:rsid w:val="00BF1255"/>
    <w:rsid w:val="00BF1458"/>
    <w:rsid w:val="00BF1531"/>
    <w:rsid w:val="00BF1940"/>
    <w:rsid w:val="00BF19F3"/>
    <w:rsid w:val="00BF21AC"/>
    <w:rsid w:val="00BF228E"/>
    <w:rsid w:val="00BF28B4"/>
    <w:rsid w:val="00BF2926"/>
    <w:rsid w:val="00BF294F"/>
    <w:rsid w:val="00BF29AB"/>
    <w:rsid w:val="00BF2A16"/>
    <w:rsid w:val="00BF2B9A"/>
    <w:rsid w:val="00BF2C82"/>
    <w:rsid w:val="00BF2E53"/>
    <w:rsid w:val="00BF3035"/>
    <w:rsid w:val="00BF3272"/>
    <w:rsid w:val="00BF352A"/>
    <w:rsid w:val="00BF3669"/>
    <w:rsid w:val="00BF3785"/>
    <w:rsid w:val="00BF3C0D"/>
    <w:rsid w:val="00BF3D34"/>
    <w:rsid w:val="00BF3FF8"/>
    <w:rsid w:val="00BF460D"/>
    <w:rsid w:val="00BF4733"/>
    <w:rsid w:val="00BF48DB"/>
    <w:rsid w:val="00BF4986"/>
    <w:rsid w:val="00BF4BC7"/>
    <w:rsid w:val="00BF4D87"/>
    <w:rsid w:val="00BF4FD8"/>
    <w:rsid w:val="00BF5090"/>
    <w:rsid w:val="00BF5300"/>
    <w:rsid w:val="00BF568A"/>
    <w:rsid w:val="00BF59CC"/>
    <w:rsid w:val="00BF5E5B"/>
    <w:rsid w:val="00BF5E6A"/>
    <w:rsid w:val="00BF5F3E"/>
    <w:rsid w:val="00BF6252"/>
    <w:rsid w:val="00BF65F6"/>
    <w:rsid w:val="00BF6C82"/>
    <w:rsid w:val="00BF6E3D"/>
    <w:rsid w:val="00BF711C"/>
    <w:rsid w:val="00BF7154"/>
    <w:rsid w:val="00BF737B"/>
    <w:rsid w:val="00BF748E"/>
    <w:rsid w:val="00BF761D"/>
    <w:rsid w:val="00BF767B"/>
    <w:rsid w:val="00BF7792"/>
    <w:rsid w:val="00BF789B"/>
    <w:rsid w:val="00BF7A0C"/>
    <w:rsid w:val="00BF7AF7"/>
    <w:rsid w:val="00BF7D92"/>
    <w:rsid w:val="00C0096D"/>
    <w:rsid w:val="00C00D61"/>
    <w:rsid w:val="00C00F45"/>
    <w:rsid w:val="00C00FAE"/>
    <w:rsid w:val="00C010E9"/>
    <w:rsid w:val="00C01323"/>
    <w:rsid w:val="00C019FE"/>
    <w:rsid w:val="00C01A0C"/>
    <w:rsid w:val="00C01ADD"/>
    <w:rsid w:val="00C01DC3"/>
    <w:rsid w:val="00C01E2F"/>
    <w:rsid w:val="00C0207E"/>
    <w:rsid w:val="00C020C4"/>
    <w:rsid w:val="00C020EB"/>
    <w:rsid w:val="00C021A5"/>
    <w:rsid w:val="00C0258C"/>
    <w:rsid w:val="00C0270B"/>
    <w:rsid w:val="00C02A05"/>
    <w:rsid w:val="00C02E13"/>
    <w:rsid w:val="00C02E55"/>
    <w:rsid w:val="00C02F15"/>
    <w:rsid w:val="00C03045"/>
    <w:rsid w:val="00C03309"/>
    <w:rsid w:val="00C033EF"/>
    <w:rsid w:val="00C0341B"/>
    <w:rsid w:val="00C037E0"/>
    <w:rsid w:val="00C03C14"/>
    <w:rsid w:val="00C03EB4"/>
    <w:rsid w:val="00C03ECF"/>
    <w:rsid w:val="00C044F1"/>
    <w:rsid w:val="00C04523"/>
    <w:rsid w:val="00C0461E"/>
    <w:rsid w:val="00C04A1D"/>
    <w:rsid w:val="00C04AD8"/>
    <w:rsid w:val="00C04C2B"/>
    <w:rsid w:val="00C0540E"/>
    <w:rsid w:val="00C05657"/>
    <w:rsid w:val="00C05668"/>
    <w:rsid w:val="00C05956"/>
    <w:rsid w:val="00C0599A"/>
    <w:rsid w:val="00C05BE8"/>
    <w:rsid w:val="00C05C01"/>
    <w:rsid w:val="00C05CB3"/>
    <w:rsid w:val="00C05F9E"/>
    <w:rsid w:val="00C062AD"/>
    <w:rsid w:val="00C06616"/>
    <w:rsid w:val="00C067F0"/>
    <w:rsid w:val="00C06C8D"/>
    <w:rsid w:val="00C06E59"/>
    <w:rsid w:val="00C06E62"/>
    <w:rsid w:val="00C06FB9"/>
    <w:rsid w:val="00C072FE"/>
    <w:rsid w:val="00C075FF"/>
    <w:rsid w:val="00C078E7"/>
    <w:rsid w:val="00C07956"/>
    <w:rsid w:val="00C079ED"/>
    <w:rsid w:val="00C07AD0"/>
    <w:rsid w:val="00C07BCD"/>
    <w:rsid w:val="00C07C42"/>
    <w:rsid w:val="00C07F74"/>
    <w:rsid w:val="00C100D9"/>
    <w:rsid w:val="00C10418"/>
    <w:rsid w:val="00C108CA"/>
    <w:rsid w:val="00C10AEC"/>
    <w:rsid w:val="00C10B29"/>
    <w:rsid w:val="00C10B6E"/>
    <w:rsid w:val="00C10EFC"/>
    <w:rsid w:val="00C11707"/>
    <w:rsid w:val="00C1171D"/>
    <w:rsid w:val="00C11ADE"/>
    <w:rsid w:val="00C11FA3"/>
    <w:rsid w:val="00C126E0"/>
    <w:rsid w:val="00C127C8"/>
    <w:rsid w:val="00C128BC"/>
    <w:rsid w:val="00C129D7"/>
    <w:rsid w:val="00C12BB3"/>
    <w:rsid w:val="00C12E39"/>
    <w:rsid w:val="00C12F97"/>
    <w:rsid w:val="00C12FD6"/>
    <w:rsid w:val="00C1342A"/>
    <w:rsid w:val="00C13782"/>
    <w:rsid w:val="00C13991"/>
    <w:rsid w:val="00C13D47"/>
    <w:rsid w:val="00C14164"/>
    <w:rsid w:val="00C149A8"/>
    <w:rsid w:val="00C149E5"/>
    <w:rsid w:val="00C14BCC"/>
    <w:rsid w:val="00C14C53"/>
    <w:rsid w:val="00C14F73"/>
    <w:rsid w:val="00C150E9"/>
    <w:rsid w:val="00C1546F"/>
    <w:rsid w:val="00C15A67"/>
    <w:rsid w:val="00C15C72"/>
    <w:rsid w:val="00C15D8E"/>
    <w:rsid w:val="00C1656A"/>
    <w:rsid w:val="00C16A51"/>
    <w:rsid w:val="00C16B75"/>
    <w:rsid w:val="00C16E51"/>
    <w:rsid w:val="00C17012"/>
    <w:rsid w:val="00C17753"/>
    <w:rsid w:val="00C178FB"/>
    <w:rsid w:val="00C179F6"/>
    <w:rsid w:val="00C17D35"/>
    <w:rsid w:val="00C17DF9"/>
    <w:rsid w:val="00C17E57"/>
    <w:rsid w:val="00C20060"/>
    <w:rsid w:val="00C201EB"/>
    <w:rsid w:val="00C20757"/>
    <w:rsid w:val="00C20ACC"/>
    <w:rsid w:val="00C20CFD"/>
    <w:rsid w:val="00C20FC4"/>
    <w:rsid w:val="00C21295"/>
    <w:rsid w:val="00C212E2"/>
    <w:rsid w:val="00C21387"/>
    <w:rsid w:val="00C215E3"/>
    <w:rsid w:val="00C21802"/>
    <w:rsid w:val="00C21A4E"/>
    <w:rsid w:val="00C22205"/>
    <w:rsid w:val="00C22319"/>
    <w:rsid w:val="00C227E1"/>
    <w:rsid w:val="00C22B28"/>
    <w:rsid w:val="00C22CD1"/>
    <w:rsid w:val="00C22EB0"/>
    <w:rsid w:val="00C22F0C"/>
    <w:rsid w:val="00C232E4"/>
    <w:rsid w:val="00C23AB2"/>
    <w:rsid w:val="00C23D29"/>
    <w:rsid w:val="00C240E9"/>
    <w:rsid w:val="00C24249"/>
    <w:rsid w:val="00C24493"/>
    <w:rsid w:val="00C245CE"/>
    <w:rsid w:val="00C24632"/>
    <w:rsid w:val="00C248C9"/>
    <w:rsid w:val="00C2492F"/>
    <w:rsid w:val="00C24A4F"/>
    <w:rsid w:val="00C24C0A"/>
    <w:rsid w:val="00C25381"/>
    <w:rsid w:val="00C25394"/>
    <w:rsid w:val="00C257B7"/>
    <w:rsid w:val="00C2588A"/>
    <w:rsid w:val="00C25968"/>
    <w:rsid w:val="00C25988"/>
    <w:rsid w:val="00C25A77"/>
    <w:rsid w:val="00C25AC2"/>
    <w:rsid w:val="00C25C91"/>
    <w:rsid w:val="00C26331"/>
    <w:rsid w:val="00C2660A"/>
    <w:rsid w:val="00C266A7"/>
    <w:rsid w:val="00C267A2"/>
    <w:rsid w:val="00C267E4"/>
    <w:rsid w:val="00C2690F"/>
    <w:rsid w:val="00C26E22"/>
    <w:rsid w:val="00C272E8"/>
    <w:rsid w:val="00C27602"/>
    <w:rsid w:val="00C27EA9"/>
    <w:rsid w:val="00C30122"/>
    <w:rsid w:val="00C30228"/>
    <w:rsid w:val="00C30289"/>
    <w:rsid w:val="00C3090A"/>
    <w:rsid w:val="00C3097B"/>
    <w:rsid w:val="00C30ABC"/>
    <w:rsid w:val="00C30B60"/>
    <w:rsid w:val="00C3130E"/>
    <w:rsid w:val="00C31950"/>
    <w:rsid w:val="00C31A20"/>
    <w:rsid w:val="00C31FAA"/>
    <w:rsid w:val="00C322BD"/>
    <w:rsid w:val="00C32BE7"/>
    <w:rsid w:val="00C32E9C"/>
    <w:rsid w:val="00C32F0B"/>
    <w:rsid w:val="00C33177"/>
    <w:rsid w:val="00C3331E"/>
    <w:rsid w:val="00C33359"/>
    <w:rsid w:val="00C33376"/>
    <w:rsid w:val="00C33395"/>
    <w:rsid w:val="00C3365E"/>
    <w:rsid w:val="00C338FC"/>
    <w:rsid w:val="00C33938"/>
    <w:rsid w:val="00C33D1E"/>
    <w:rsid w:val="00C340B6"/>
    <w:rsid w:val="00C3451E"/>
    <w:rsid w:val="00C34736"/>
    <w:rsid w:val="00C348D6"/>
    <w:rsid w:val="00C34AA4"/>
    <w:rsid w:val="00C34DB9"/>
    <w:rsid w:val="00C3504C"/>
    <w:rsid w:val="00C35408"/>
    <w:rsid w:val="00C35509"/>
    <w:rsid w:val="00C3593F"/>
    <w:rsid w:val="00C359BB"/>
    <w:rsid w:val="00C35A85"/>
    <w:rsid w:val="00C35D8C"/>
    <w:rsid w:val="00C365E7"/>
    <w:rsid w:val="00C36807"/>
    <w:rsid w:val="00C36E34"/>
    <w:rsid w:val="00C3705E"/>
    <w:rsid w:val="00C37394"/>
    <w:rsid w:val="00C374CC"/>
    <w:rsid w:val="00C37742"/>
    <w:rsid w:val="00C37925"/>
    <w:rsid w:val="00C37AD6"/>
    <w:rsid w:val="00C37C30"/>
    <w:rsid w:val="00C37D5D"/>
    <w:rsid w:val="00C40003"/>
    <w:rsid w:val="00C40388"/>
    <w:rsid w:val="00C404D7"/>
    <w:rsid w:val="00C404EE"/>
    <w:rsid w:val="00C405EF"/>
    <w:rsid w:val="00C4061E"/>
    <w:rsid w:val="00C408CA"/>
    <w:rsid w:val="00C40D4E"/>
    <w:rsid w:val="00C412B8"/>
    <w:rsid w:val="00C41361"/>
    <w:rsid w:val="00C4171B"/>
    <w:rsid w:val="00C41763"/>
    <w:rsid w:val="00C417E3"/>
    <w:rsid w:val="00C41C32"/>
    <w:rsid w:val="00C41E75"/>
    <w:rsid w:val="00C42601"/>
    <w:rsid w:val="00C42689"/>
    <w:rsid w:val="00C42780"/>
    <w:rsid w:val="00C42988"/>
    <w:rsid w:val="00C42BD4"/>
    <w:rsid w:val="00C42EF6"/>
    <w:rsid w:val="00C43124"/>
    <w:rsid w:val="00C431BB"/>
    <w:rsid w:val="00C43247"/>
    <w:rsid w:val="00C4386C"/>
    <w:rsid w:val="00C43A4B"/>
    <w:rsid w:val="00C43D3D"/>
    <w:rsid w:val="00C43FF0"/>
    <w:rsid w:val="00C44124"/>
    <w:rsid w:val="00C44641"/>
    <w:rsid w:val="00C447F8"/>
    <w:rsid w:val="00C44C18"/>
    <w:rsid w:val="00C44C4A"/>
    <w:rsid w:val="00C44C68"/>
    <w:rsid w:val="00C44DFE"/>
    <w:rsid w:val="00C45337"/>
    <w:rsid w:val="00C45485"/>
    <w:rsid w:val="00C454F4"/>
    <w:rsid w:val="00C45E6F"/>
    <w:rsid w:val="00C45EF5"/>
    <w:rsid w:val="00C45F45"/>
    <w:rsid w:val="00C465F8"/>
    <w:rsid w:val="00C46894"/>
    <w:rsid w:val="00C469A4"/>
    <w:rsid w:val="00C46B7E"/>
    <w:rsid w:val="00C46CDC"/>
    <w:rsid w:val="00C46D74"/>
    <w:rsid w:val="00C47334"/>
    <w:rsid w:val="00C474D6"/>
    <w:rsid w:val="00C47538"/>
    <w:rsid w:val="00C4792F"/>
    <w:rsid w:val="00C47C88"/>
    <w:rsid w:val="00C47EF1"/>
    <w:rsid w:val="00C5007C"/>
    <w:rsid w:val="00C50205"/>
    <w:rsid w:val="00C50651"/>
    <w:rsid w:val="00C506A8"/>
    <w:rsid w:val="00C5099B"/>
    <w:rsid w:val="00C50A4E"/>
    <w:rsid w:val="00C50D76"/>
    <w:rsid w:val="00C51146"/>
    <w:rsid w:val="00C51193"/>
    <w:rsid w:val="00C5123B"/>
    <w:rsid w:val="00C512F9"/>
    <w:rsid w:val="00C51357"/>
    <w:rsid w:val="00C51381"/>
    <w:rsid w:val="00C51438"/>
    <w:rsid w:val="00C51615"/>
    <w:rsid w:val="00C516DE"/>
    <w:rsid w:val="00C51BD0"/>
    <w:rsid w:val="00C51C37"/>
    <w:rsid w:val="00C51F74"/>
    <w:rsid w:val="00C51FB2"/>
    <w:rsid w:val="00C52082"/>
    <w:rsid w:val="00C520B1"/>
    <w:rsid w:val="00C522D6"/>
    <w:rsid w:val="00C5259B"/>
    <w:rsid w:val="00C528E3"/>
    <w:rsid w:val="00C52B2E"/>
    <w:rsid w:val="00C52BFC"/>
    <w:rsid w:val="00C52C52"/>
    <w:rsid w:val="00C5390F"/>
    <w:rsid w:val="00C53DC6"/>
    <w:rsid w:val="00C53FA3"/>
    <w:rsid w:val="00C54020"/>
    <w:rsid w:val="00C5406E"/>
    <w:rsid w:val="00C5406F"/>
    <w:rsid w:val="00C541B5"/>
    <w:rsid w:val="00C545C5"/>
    <w:rsid w:val="00C5467D"/>
    <w:rsid w:val="00C54817"/>
    <w:rsid w:val="00C54A69"/>
    <w:rsid w:val="00C54DB6"/>
    <w:rsid w:val="00C54F35"/>
    <w:rsid w:val="00C54F87"/>
    <w:rsid w:val="00C55374"/>
    <w:rsid w:val="00C55566"/>
    <w:rsid w:val="00C556AE"/>
    <w:rsid w:val="00C557ED"/>
    <w:rsid w:val="00C560DE"/>
    <w:rsid w:val="00C56254"/>
    <w:rsid w:val="00C56692"/>
    <w:rsid w:val="00C56D2A"/>
    <w:rsid w:val="00C56DB9"/>
    <w:rsid w:val="00C56F93"/>
    <w:rsid w:val="00C57392"/>
    <w:rsid w:val="00C5746F"/>
    <w:rsid w:val="00C574DA"/>
    <w:rsid w:val="00C57530"/>
    <w:rsid w:val="00C5765A"/>
    <w:rsid w:val="00C5785D"/>
    <w:rsid w:val="00C57A01"/>
    <w:rsid w:val="00C57A2D"/>
    <w:rsid w:val="00C57E64"/>
    <w:rsid w:val="00C57F3C"/>
    <w:rsid w:val="00C6064A"/>
    <w:rsid w:val="00C609C4"/>
    <w:rsid w:val="00C60ACF"/>
    <w:rsid w:val="00C60B07"/>
    <w:rsid w:val="00C60D29"/>
    <w:rsid w:val="00C60EBD"/>
    <w:rsid w:val="00C6129B"/>
    <w:rsid w:val="00C618D6"/>
    <w:rsid w:val="00C61D4B"/>
    <w:rsid w:val="00C61E0E"/>
    <w:rsid w:val="00C62117"/>
    <w:rsid w:val="00C62180"/>
    <w:rsid w:val="00C623D1"/>
    <w:rsid w:val="00C62985"/>
    <w:rsid w:val="00C629BD"/>
    <w:rsid w:val="00C62ADB"/>
    <w:rsid w:val="00C62B0A"/>
    <w:rsid w:val="00C62B20"/>
    <w:rsid w:val="00C62B3C"/>
    <w:rsid w:val="00C62C0F"/>
    <w:rsid w:val="00C62EC1"/>
    <w:rsid w:val="00C6367B"/>
    <w:rsid w:val="00C6394F"/>
    <w:rsid w:val="00C63AF8"/>
    <w:rsid w:val="00C63C52"/>
    <w:rsid w:val="00C63E7F"/>
    <w:rsid w:val="00C63F08"/>
    <w:rsid w:val="00C64047"/>
    <w:rsid w:val="00C64098"/>
    <w:rsid w:val="00C6419D"/>
    <w:rsid w:val="00C64222"/>
    <w:rsid w:val="00C6473F"/>
    <w:rsid w:val="00C64B90"/>
    <w:rsid w:val="00C64E47"/>
    <w:rsid w:val="00C64F73"/>
    <w:rsid w:val="00C6518B"/>
    <w:rsid w:val="00C6528C"/>
    <w:rsid w:val="00C652A5"/>
    <w:rsid w:val="00C65916"/>
    <w:rsid w:val="00C65A56"/>
    <w:rsid w:val="00C65F1A"/>
    <w:rsid w:val="00C661E8"/>
    <w:rsid w:val="00C6627B"/>
    <w:rsid w:val="00C677A9"/>
    <w:rsid w:val="00C679A3"/>
    <w:rsid w:val="00C70084"/>
    <w:rsid w:val="00C7088E"/>
    <w:rsid w:val="00C7090B"/>
    <w:rsid w:val="00C70D4E"/>
    <w:rsid w:val="00C70E11"/>
    <w:rsid w:val="00C71619"/>
    <w:rsid w:val="00C71DA7"/>
    <w:rsid w:val="00C7207F"/>
    <w:rsid w:val="00C7235B"/>
    <w:rsid w:val="00C7275C"/>
    <w:rsid w:val="00C727D0"/>
    <w:rsid w:val="00C729D4"/>
    <w:rsid w:val="00C72B8E"/>
    <w:rsid w:val="00C72E18"/>
    <w:rsid w:val="00C731AD"/>
    <w:rsid w:val="00C732E9"/>
    <w:rsid w:val="00C73688"/>
    <w:rsid w:val="00C7380B"/>
    <w:rsid w:val="00C738B4"/>
    <w:rsid w:val="00C73A27"/>
    <w:rsid w:val="00C73CA8"/>
    <w:rsid w:val="00C73F78"/>
    <w:rsid w:val="00C742F3"/>
    <w:rsid w:val="00C74421"/>
    <w:rsid w:val="00C74713"/>
    <w:rsid w:val="00C74A62"/>
    <w:rsid w:val="00C74B08"/>
    <w:rsid w:val="00C74B11"/>
    <w:rsid w:val="00C74BC8"/>
    <w:rsid w:val="00C75188"/>
    <w:rsid w:val="00C75489"/>
    <w:rsid w:val="00C75769"/>
    <w:rsid w:val="00C75920"/>
    <w:rsid w:val="00C759BE"/>
    <w:rsid w:val="00C75CFB"/>
    <w:rsid w:val="00C75EC1"/>
    <w:rsid w:val="00C75F2F"/>
    <w:rsid w:val="00C75FEE"/>
    <w:rsid w:val="00C76063"/>
    <w:rsid w:val="00C763DB"/>
    <w:rsid w:val="00C765CC"/>
    <w:rsid w:val="00C766F8"/>
    <w:rsid w:val="00C76823"/>
    <w:rsid w:val="00C76B0E"/>
    <w:rsid w:val="00C76F1D"/>
    <w:rsid w:val="00C770F4"/>
    <w:rsid w:val="00C772C9"/>
    <w:rsid w:val="00C7773F"/>
    <w:rsid w:val="00C77903"/>
    <w:rsid w:val="00C77937"/>
    <w:rsid w:val="00C77B53"/>
    <w:rsid w:val="00C77B8F"/>
    <w:rsid w:val="00C77CA4"/>
    <w:rsid w:val="00C77D26"/>
    <w:rsid w:val="00C802ED"/>
    <w:rsid w:val="00C80BAB"/>
    <w:rsid w:val="00C80BDF"/>
    <w:rsid w:val="00C80C45"/>
    <w:rsid w:val="00C80F06"/>
    <w:rsid w:val="00C8114C"/>
    <w:rsid w:val="00C8116A"/>
    <w:rsid w:val="00C813D6"/>
    <w:rsid w:val="00C813E2"/>
    <w:rsid w:val="00C815DF"/>
    <w:rsid w:val="00C817D1"/>
    <w:rsid w:val="00C81819"/>
    <w:rsid w:val="00C81B53"/>
    <w:rsid w:val="00C81CFA"/>
    <w:rsid w:val="00C81F05"/>
    <w:rsid w:val="00C82388"/>
    <w:rsid w:val="00C8274D"/>
    <w:rsid w:val="00C829EF"/>
    <w:rsid w:val="00C82BA2"/>
    <w:rsid w:val="00C82FD6"/>
    <w:rsid w:val="00C82FEE"/>
    <w:rsid w:val="00C84377"/>
    <w:rsid w:val="00C845B8"/>
    <w:rsid w:val="00C84754"/>
    <w:rsid w:val="00C848F1"/>
    <w:rsid w:val="00C84997"/>
    <w:rsid w:val="00C849C4"/>
    <w:rsid w:val="00C84CA3"/>
    <w:rsid w:val="00C84D39"/>
    <w:rsid w:val="00C84E66"/>
    <w:rsid w:val="00C85277"/>
    <w:rsid w:val="00C85806"/>
    <w:rsid w:val="00C85907"/>
    <w:rsid w:val="00C85934"/>
    <w:rsid w:val="00C85D76"/>
    <w:rsid w:val="00C85E85"/>
    <w:rsid w:val="00C86942"/>
    <w:rsid w:val="00C86EBD"/>
    <w:rsid w:val="00C871D2"/>
    <w:rsid w:val="00C872F4"/>
    <w:rsid w:val="00C872FA"/>
    <w:rsid w:val="00C873AC"/>
    <w:rsid w:val="00C87A15"/>
    <w:rsid w:val="00C87C9D"/>
    <w:rsid w:val="00C87DA6"/>
    <w:rsid w:val="00C90157"/>
    <w:rsid w:val="00C901DF"/>
    <w:rsid w:val="00C90202"/>
    <w:rsid w:val="00C90662"/>
    <w:rsid w:val="00C90B7F"/>
    <w:rsid w:val="00C90D6B"/>
    <w:rsid w:val="00C9135F"/>
    <w:rsid w:val="00C91857"/>
    <w:rsid w:val="00C918AA"/>
    <w:rsid w:val="00C91A81"/>
    <w:rsid w:val="00C91B33"/>
    <w:rsid w:val="00C91D5C"/>
    <w:rsid w:val="00C91E85"/>
    <w:rsid w:val="00C9213B"/>
    <w:rsid w:val="00C92437"/>
    <w:rsid w:val="00C9272C"/>
    <w:rsid w:val="00C929A5"/>
    <w:rsid w:val="00C92B78"/>
    <w:rsid w:val="00C92C95"/>
    <w:rsid w:val="00C92F36"/>
    <w:rsid w:val="00C93256"/>
    <w:rsid w:val="00C93462"/>
    <w:rsid w:val="00C93929"/>
    <w:rsid w:val="00C93BFF"/>
    <w:rsid w:val="00C940AD"/>
    <w:rsid w:val="00C94384"/>
    <w:rsid w:val="00C946C2"/>
    <w:rsid w:val="00C94731"/>
    <w:rsid w:val="00C94A34"/>
    <w:rsid w:val="00C94C13"/>
    <w:rsid w:val="00C94C2B"/>
    <w:rsid w:val="00C94F73"/>
    <w:rsid w:val="00C94F96"/>
    <w:rsid w:val="00C950D9"/>
    <w:rsid w:val="00C95609"/>
    <w:rsid w:val="00C9591A"/>
    <w:rsid w:val="00C95979"/>
    <w:rsid w:val="00C95F1D"/>
    <w:rsid w:val="00C95FD2"/>
    <w:rsid w:val="00C96133"/>
    <w:rsid w:val="00C9695C"/>
    <w:rsid w:val="00C96F10"/>
    <w:rsid w:val="00C96F79"/>
    <w:rsid w:val="00C970D8"/>
    <w:rsid w:val="00C975E7"/>
    <w:rsid w:val="00C97A50"/>
    <w:rsid w:val="00C97CF9"/>
    <w:rsid w:val="00C97D0D"/>
    <w:rsid w:val="00C97E29"/>
    <w:rsid w:val="00CA0019"/>
    <w:rsid w:val="00CA020F"/>
    <w:rsid w:val="00CA063D"/>
    <w:rsid w:val="00CA0742"/>
    <w:rsid w:val="00CA0878"/>
    <w:rsid w:val="00CA0F5D"/>
    <w:rsid w:val="00CA10F3"/>
    <w:rsid w:val="00CA1257"/>
    <w:rsid w:val="00CA17DD"/>
    <w:rsid w:val="00CA1863"/>
    <w:rsid w:val="00CA1941"/>
    <w:rsid w:val="00CA1FA2"/>
    <w:rsid w:val="00CA26CE"/>
    <w:rsid w:val="00CA2874"/>
    <w:rsid w:val="00CA2939"/>
    <w:rsid w:val="00CA2946"/>
    <w:rsid w:val="00CA2C10"/>
    <w:rsid w:val="00CA359A"/>
    <w:rsid w:val="00CA38E5"/>
    <w:rsid w:val="00CA391D"/>
    <w:rsid w:val="00CA3A31"/>
    <w:rsid w:val="00CA3ACD"/>
    <w:rsid w:val="00CA3ADE"/>
    <w:rsid w:val="00CA3B4D"/>
    <w:rsid w:val="00CA3C96"/>
    <w:rsid w:val="00CA3CA9"/>
    <w:rsid w:val="00CA3FED"/>
    <w:rsid w:val="00CA4094"/>
    <w:rsid w:val="00CA4359"/>
    <w:rsid w:val="00CA439C"/>
    <w:rsid w:val="00CA43B4"/>
    <w:rsid w:val="00CA4714"/>
    <w:rsid w:val="00CA4ED7"/>
    <w:rsid w:val="00CA4F8B"/>
    <w:rsid w:val="00CA502A"/>
    <w:rsid w:val="00CA5158"/>
    <w:rsid w:val="00CA53D2"/>
    <w:rsid w:val="00CA5445"/>
    <w:rsid w:val="00CA5838"/>
    <w:rsid w:val="00CA5C35"/>
    <w:rsid w:val="00CA656A"/>
    <w:rsid w:val="00CA6596"/>
    <w:rsid w:val="00CA6698"/>
    <w:rsid w:val="00CA6736"/>
    <w:rsid w:val="00CA685F"/>
    <w:rsid w:val="00CA6DA6"/>
    <w:rsid w:val="00CA6E67"/>
    <w:rsid w:val="00CA77EF"/>
    <w:rsid w:val="00CA7940"/>
    <w:rsid w:val="00CA7D00"/>
    <w:rsid w:val="00CA7E10"/>
    <w:rsid w:val="00CA7EA2"/>
    <w:rsid w:val="00CB0007"/>
    <w:rsid w:val="00CB0146"/>
    <w:rsid w:val="00CB032C"/>
    <w:rsid w:val="00CB035F"/>
    <w:rsid w:val="00CB04F9"/>
    <w:rsid w:val="00CB09DA"/>
    <w:rsid w:val="00CB0BD9"/>
    <w:rsid w:val="00CB0C46"/>
    <w:rsid w:val="00CB0DB4"/>
    <w:rsid w:val="00CB12D2"/>
    <w:rsid w:val="00CB12D7"/>
    <w:rsid w:val="00CB12F1"/>
    <w:rsid w:val="00CB13C6"/>
    <w:rsid w:val="00CB1B19"/>
    <w:rsid w:val="00CB1CAC"/>
    <w:rsid w:val="00CB1DE8"/>
    <w:rsid w:val="00CB1E3B"/>
    <w:rsid w:val="00CB1F1D"/>
    <w:rsid w:val="00CB22EF"/>
    <w:rsid w:val="00CB2871"/>
    <w:rsid w:val="00CB33D2"/>
    <w:rsid w:val="00CB3615"/>
    <w:rsid w:val="00CB37D7"/>
    <w:rsid w:val="00CB37F4"/>
    <w:rsid w:val="00CB38EE"/>
    <w:rsid w:val="00CB4178"/>
    <w:rsid w:val="00CB43D3"/>
    <w:rsid w:val="00CB4526"/>
    <w:rsid w:val="00CB4B29"/>
    <w:rsid w:val="00CB4D72"/>
    <w:rsid w:val="00CB4EB6"/>
    <w:rsid w:val="00CB5246"/>
    <w:rsid w:val="00CB52D6"/>
    <w:rsid w:val="00CB52EF"/>
    <w:rsid w:val="00CB53D3"/>
    <w:rsid w:val="00CB54A0"/>
    <w:rsid w:val="00CB554B"/>
    <w:rsid w:val="00CB5579"/>
    <w:rsid w:val="00CB62D8"/>
    <w:rsid w:val="00CB6310"/>
    <w:rsid w:val="00CB645F"/>
    <w:rsid w:val="00CB6597"/>
    <w:rsid w:val="00CB6795"/>
    <w:rsid w:val="00CB67A7"/>
    <w:rsid w:val="00CB68EB"/>
    <w:rsid w:val="00CB6A34"/>
    <w:rsid w:val="00CB6D3D"/>
    <w:rsid w:val="00CB6DB0"/>
    <w:rsid w:val="00CB71F8"/>
    <w:rsid w:val="00CB7309"/>
    <w:rsid w:val="00CB73EC"/>
    <w:rsid w:val="00CB7CA8"/>
    <w:rsid w:val="00CB7CEC"/>
    <w:rsid w:val="00CB7CFA"/>
    <w:rsid w:val="00CB7DAA"/>
    <w:rsid w:val="00CC04BF"/>
    <w:rsid w:val="00CC06F9"/>
    <w:rsid w:val="00CC09B4"/>
    <w:rsid w:val="00CC0AA5"/>
    <w:rsid w:val="00CC0AA9"/>
    <w:rsid w:val="00CC0DB1"/>
    <w:rsid w:val="00CC16B4"/>
    <w:rsid w:val="00CC16D9"/>
    <w:rsid w:val="00CC180A"/>
    <w:rsid w:val="00CC234F"/>
    <w:rsid w:val="00CC26DB"/>
    <w:rsid w:val="00CC285D"/>
    <w:rsid w:val="00CC28E2"/>
    <w:rsid w:val="00CC292C"/>
    <w:rsid w:val="00CC300C"/>
    <w:rsid w:val="00CC3401"/>
    <w:rsid w:val="00CC3463"/>
    <w:rsid w:val="00CC34B0"/>
    <w:rsid w:val="00CC35AE"/>
    <w:rsid w:val="00CC3622"/>
    <w:rsid w:val="00CC3D55"/>
    <w:rsid w:val="00CC3D9E"/>
    <w:rsid w:val="00CC3DAA"/>
    <w:rsid w:val="00CC3E95"/>
    <w:rsid w:val="00CC3F95"/>
    <w:rsid w:val="00CC3FFE"/>
    <w:rsid w:val="00CC4009"/>
    <w:rsid w:val="00CC42BE"/>
    <w:rsid w:val="00CC43F5"/>
    <w:rsid w:val="00CC44DC"/>
    <w:rsid w:val="00CC450A"/>
    <w:rsid w:val="00CC4759"/>
    <w:rsid w:val="00CC479C"/>
    <w:rsid w:val="00CC4C2C"/>
    <w:rsid w:val="00CC4EB6"/>
    <w:rsid w:val="00CC4EFF"/>
    <w:rsid w:val="00CC5057"/>
    <w:rsid w:val="00CC5407"/>
    <w:rsid w:val="00CC54B3"/>
    <w:rsid w:val="00CC5598"/>
    <w:rsid w:val="00CC57DD"/>
    <w:rsid w:val="00CC593C"/>
    <w:rsid w:val="00CC5C3A"/>
    <w:rsid w:val="00CC5D6D"/>
    <w:rsid w:val="00CC5FCE"/>
    <w:rsid w:val="00CC644A"/>
    <w:rsid w:val="00CC6457"/>
    <w:rsid w:val="00CC6785"/>
    <w:rsid w:val="00CC6814"/>
    <w:rsid w:val="00CC6CC6"/>
    <w:rsid w:val="00CC6CD7"/>
    <w:rsid w:val="00CC6EF8"/>
    <w:rsid w:val="00CC6FFB"/>
    <w:rsid w:val="00CC7008"/>
    <w:rsid w:val="00CC7065"/>
    <w:rsid w:val="00CC725A"/>
    <w:rsid w:val="00CC7352"/>
    <w:rsid w:val="00CC7365"/>
    <w:rsid w:val="00CC75B7"/>
    <w:rsid w:val="00CC7A3F"/>
    <w:rsid w:val="00CC7F61"/>
    <w:rsid w:val="00CC7FBA"/>
    <w:rsid w:val="00CD0385"/>
    <w:rsid w:val="00CD04DB"/>
    <w:rsid w:val="00CD054E"/>
    <w:rsid w:val="00CD075F"/>
    <w:rsid w:val="00CD078F"/>
    <w:rsid w:val="00CD07B2"/>
    <w:rsid w:val="00CD0B80"/>
    <w:rsid w:val="00CD1041"/>
    <w:rsid w:val="00CD121E"/>
    <w:rsid w:val="00CD1403"/>
    <w:rsid w:val="00CD1425"/>
    <w:rsid w:val="00CD185D"/>
    <w:rsid w:val="00CD23DB"/>
    <w:rsid w:val="00CD26CB"/>
    <w:rsid w:val="00CD28F0"/>
    <w:rsid w:val="00CD2B02"/>
    <w:rsid w:val="00CD3310"/>
    <w:rsid w:val="00CD3382"/>
    <w:rsid w:val="00CD356E"/>
    <w:rsid w:val="00CD36AE"/>
    <w:rsid w:val="00CD3739"/>
    <w:rsid w:val="00CD3D56"/>
    <w:rsid w:val="00CD3D6B"/>
    <w:rsid w:val="00CD3ED8"/>
    <w:rsid w:val="00CD42B6"/>
    <w:rsid w:val="00CD4400"/>
    <w:rsid w:val="00CD497A"/>
    <w:rsid w:val="00CD4C71"/>
    <w:rsid w:val="00CD4E11"/>
    <w:rsid w:val="00CD4E36"/>
    <w:rsid w:val="00CD4F63"/>
    <w:rsid w:val="00CD50FD"/>
    <w:rsid w:val="00CD5419"/>
    <w:rsid w:val="00CD56CE"/>
    <w:rsid w:val="00CD651E"/>
    <w:rsid w:val="00CD657E"/>
    <w:rsid w:val="00CD663F"/>
    <w:rsid w:val="00CD689E"/>
    <w:rsid w:val="00CD7095"/>
    <w:rsid w:val="00CD73C5"/>
    <w:rsid w:val="00CD7421"/>
    <w:rsid w:val="00CD74B6"/>
    <w:rsid w:val="00CD761D"/>
    <w:rsid w:val="00CD76B5"/>
    <w:rsid w:val="00CD78B9"/>
    <w:rsid w:val="00CE00D8"/>
    <w:rsid w:val="00CE0482"/>
    <w:rsid w:val="00CE08ED"/>
    <w:rsid w:val="00CE0C6D"/>
    <w:rsid w:val="00CE0D52"/>
    <w:rsid w:val="00CE0E3D"/>
    <w:rsid w:val="00CE1029"/>
    <w:rsid w:val="00CE1174"/>
    <w:rsid w:val="00CE11EA"/>
    <w:rsid w:val="00CE130F"/>
    <w:rsid w:val="00CE1491"/>
    <w:rsid w:val="00CE1D01"/>
    <w:rsid w:val="00CE2323"/>
    <w:rsid w:val="00CE2346"/>
    <w:rsid w:val="00CE23DE"/>
    <w:rsid w:val="00CE246B"/>
    <w:rsid w:val="00CE2672"/>
    <w:rsid w:val="00CE2985"/>
    <w:rsid w:val="00CE2E91"/>
    <w:rsid w:val="00CE2ECC"/>
    <w:rsid w:val="00CE3295"/>
    <w:rsid w:val="00CE337C"/>
    <w:rsid w:val="00CE33D5"/>
    <w:rsid w:val="00CE34DC"/>
    <w:rsid w:val="00CE35E7"/>
    <w:rsid w:val="00CE362F"/>
    <w:rsid w:val="00CE365B"/>
    <w:rsid w:val="00CE399C"/>
    <w:rsid w:val="00CE3B44"/>
    <w:rsid w:val="00CE3BD1"/>
    <w:rsid w:val="00CE455A"/>
    <w:rsid w:val="00CE4591"/>
    <w:rsid w:val="00CE46A8"/>
    <w:rsid w:val="00CE5138"/>
    <w:rsid w:val="00CE56DE"/>
    <w:rsid w:val="00CE5F24"/>
    <w:rsid w:val="00CE64A3"/>
    <w:rsid w:val="00CE662A"/>
    <w:rsid w:val="00CE67E9"/>
    <w:rsid w:val="00CE6887"/>
    <w:rsid w:val="00CE6BDD"/>
    <w:rsid w:val="00CE6D4B"/>
    <w:rsid w:val="00CE6E8F"/>
    <w:rsid w:val="00CE6F0F"/>
    <w:rsid w:val="00CE7014"/>
    <w:rsid w:val="00CE7045"/>
    <w:rsid w:val="00CE7738"/>
    <w:rsid w:val="00CE779E"/>
    <w:rsid w:val="00CE7895"/>
    <w:rsid w:val="00CE79CD"/>
    <w:rsid w:val="00CE7A35"/>
    <w:rsid w:val="00CE7CB4"/>
    <w:rsid w:val="00CE7CBE"/>
    <w:rsid w:val="00CE7E0B"/>
    <w:rsid w:val="00CF001E"/>
    <w:rsid w:val="00CF002F"/>
    <w:rsid w:val="00CF0246"/>
    <w:rsid w:val="00CF03FC"/>
    <w:rsid w:val="00CF0990"/>
    <w:rsid w:val="00CF09C1"/>
    <w:rsid w:val="00CF0DDE"/>
    <w:rsid w:val="00CF0F4D"/>
    <w:rsid w:val="00CF1349"/>
    <w:rsid w:val="00CF2483"/>
    <w:rsid w:val="00CF24E2"/>
    <w:rsid w:val="00CF24F6"/>
    <w:rsid w:val="00CF2AAF"/>
    <w:rsid w:val="00CF2B7B"/>
    <w:rsid w:val="00CF2DF5"/>
    <w:rsid w:val="00CF393D"/>
    <w:rsid w:val="00CF39E4"/>
    <w:rsid w:val="00CF4117"/>
    <w:rsid w:val="00CF41B2"/>
    <w:rsid w:val="00CF45F4"/>
    <w:rsid w:val="00CF4ABD"/>
    <w:rsid w:val="00CF4CF2"/>
    <w:rsid w:val="00CF5505"/>
    <w:rsid w:val="00CF5508"/>
    <w:rsid w:val="00CF5A53"/>
    <w:rsid w:val="00CF5CEC"/>
    <w:rsid w:val="00CF5D28"/>
    <w:rsid w:val="00CF62AC"/>
    <w:rsid w:val="00CF674F"/>
    <w:rsid w:val="00CF6783"/>
    <w:rsid w:val="00CF68B8"/>
    <w:rsid w:val="00CF695F"/>
    <w:rsid w:val="00CF6BE6"/>
    <w:rsid w:val="00CF6EAD"/>
    <w:rsid w:val="00CF6EC8"/>
    <w:rsid w:val="00CF6F1E"/>
    <w:rsid w:val="00CF720B"/>
    <w:rsid w:val="00CF7723"/>
    <w:rsid w:val="00CF7762"/>
    <w:rsid w:val="00CF77F4"/>
    <w:rsid w:val="00CF7F47"/>
    <w:rsid w:val="00D00094"/>
    <w:rsid w:val="00D001F9"/>
    <w:rsid w:val="00D0036E"/>
    <w:rsid w:val="00D004E5"/>
    <w:rsid w:val="00D00621"/>
    <w:rsid w:val="00D0067A"/>
    <w:rsid w:val="00D00A78"/>
    <w:rsid w:val="00D00BB7"/>
    <w:rsid w:val="00D00E8F"/>
    <w:rsid w:val="00D0100A"/>
    <w:rsid w:val="00D01464"/>
    <w:rsid w:val="00D015A3"/>
    <w:rsid w:val="00D01876"/>
    <w:rsid w:val="00D018AF"/>
    <w:rsid w:val="00D01B0C"/>
    <w:rsid w:val="00D01E7D"/>
    <w:rsid w:val="00D01EAD"/>
    <w:rsid w:val="00D0214C"/>
    <w:rsid w:val="00D022B6"/>
    <w:rsid w:val="00D02D41"/>
    <w:rsid w:val="00D02E56"/>
    <w:rsid w:val="00D035B9"/>
    <w:rsid w:val="00D035E1"/>
    <w:rsid w:val="00D0408A"/>
    <w:rsid w:val="00D040B7"/>
    <w:rsid w:val="00D04214"/>
    <w:rsid w:val="00D044A5"/>
    <w:rsid w:val="00D048F1"/>
    <w:rsid w:val="00D04A49"/>
    <w:rsid w:val="00D04AE8"/>
    <w:rsid w:val="00D0519E"/>
    <w:rsid w:val="00D05348"/>
    <w:rsid w:val="00D0575A"/>
    <w:rsid w:val="00D05883"/>
    <w:rsid w:val="00D05BED"/>
    <w:rsid w:val="00D05CFE"/>
    <w:rsid w:val="00D060FF"/>
    <w:rsid w:val="00D06434"/>
    <w:rsid w:val="00D064E8"/>
    <w:rsid w:val="00D06546"/>
    <w:rsid w:val="00D06572"/>
    <w:rsid w:val="00D065CD"/>
    <w:rsid w:val="00D065F5"/>
    <w:rsid w:val="00D06717"/>
    <w:rsid w:val="00D0672D"/>
    <w:rsid w:val="00D0678B"/>
    <w:rsid w:val="00D067CD"/>
    <w:rsid w:val="00D069E2"/>
    <w:rsid w:val="00D06AD3"/>
    <w:rsid w:val="00D06C40"/>
    <w:rsid w:val="00D06D4F"/>
    <w:rsid w:val="00D06D91"/>
    <w:rsid w:val="00D06ED0"/>
    <w:rsid w:val="00D0724B"/>
    <w:rsid w:val="00D07397"/>
    <w:rsid w:val="00D07646"/>
    <w:rsid w:val="00D07A1B"/>
    <w:rsid w:val="00D07B51"/>
    <w:rsid w:val="00D07BAF"/>
    <w:rsid w:val="00D07BF5"/>
    <w:rsid w:val="00D07EC5"/>
    <w:rsid w:val="00D07EE3"/>
    <w:rsid w:val="00D10114"/>
    <w:rsid w:val="00D1037E"/>
    <w:rsid w:val="00D10589"/>
    <w:rsid w:val="00D10819"/>
    <w:rsid w:val="00D10AD7"/>
    <w:rsid w:val="00D10B56"/>
    <w:rsid w:val="00D10F42"/>
    <w:rsid w:val="00D11625"/>
    <w:rsid w:val="00D11675"/>
    <w:rsid w:val="00D11DD0"/>
    <w:rsid w:val="00D11FB5"/>
    <w:rsid w:val="00D11FDC"/>
    <w:rsid w:val="00D120AE"/>
    <w:rsid w:val="00D121D6"/>
    <w:rsid w:val="00D12325"/>
    <w:rsid w:val="00D125E5"/>
    <w:rsid w:val="00D126E0"/>
    <w:rsid w:val="00D12761"/>
    <w:rsid w:val="00D128ED"/>
    <w:rsid w:val="00D12A39"/>
    <w:rsid w:val="00D12D88"/>
    <w:rsid w:val="00D1301F"/>
    <w:rsid w:val="00D130C8"/>
    <w:rsid w:val="00D130EE"/>
    <w:rsid w:val="00D1323E"/>
    <w:rsid w:val="00D13295"/>
    <w:rsid w:val="00D13398"/>
    <w:rsid w:val="00D13473"/>
    <w:rsid w:val="00D13B18"/>
    <w:rsid w:val="00D13CA5"/>
    <w:rsid w:val="00D13CF1"/>
    <w:rsid w:val="00D140CA"/>
    <w:rsid w:val="00D143FF"/>
    <w:rsid w:val="00D14428"/>
    <w:rsid w:val="00D14487"/>
    <w:rsid w:val="00D1483A"/>
    <w:rsid w:val="00D14D69"/>
    <w:rsid w:val="00D14DD7"/>
    <w:rsid w:val="00D151DE"/>
    <w:rsid w:val="00D1529B"/>
    <w:rsid w:val="00D153FD"/>
    <w:rsid w:val="00D15C3D"/>
    <w:rsid w:val="00D15D47"/>
    <w:rsid w:val="00D15E7E"/>
    <w:rsid w:val="00D16058"/>
    <w:rsid w:val="00D1638B"/>
    <w:rsid w:val="00D1668E"/>
    <w:rsid w:val="00D16AFC"/>
    <w:rsid w:val="00D16B60"/>
    <w:rsid w:val="00D16D98"/>
    <w:rsid w:val="00D16E09"/>
    <w:rsid w:val="00D16FDD"/>
    <w:rsid w:val="00D17028"/>
    <w:rsid w:val="00D174E5"/>
    <w:rsid w:val="00D175F1"/>
    <w:rsid w:val="00D1777C"/>
    <w:rsid w:val="00D177ED"/>
    <w:rsid w:val="00D1789B"/>
    <w:rsid w:val="00D179C3"/>
    <w:rsid w:val="00D17B7E"/>
    <w:rsid w:val="00D20016"/>
    <w:rsid w:val="00D2044B"/>
    <w:rsid w:val="00D207A7"/>
    <w:rsid w:val="00D20811"/>
    <w:rsid w:val="00D20851"/>
    <w:rsid w:val="00D2089F"/>
    <w:rsid w:val="00D20971"/>
    <w:rsid w:val="00D2099B"/>
    <w:rsid w:val="00D211CF"/>
    <w:rsid w:val="00D21736"/>
    <w:rsid w:val="00D21A81"/>
    <w:rsid w:val="00D21EA6"/>
    <w:rsid w:val="00D220FD"/>
    <w:rsid w:val="00D22370"/>
    <w:rsid w:val="00D2279F"/>
    <w:rsid w:val="00D22AED"/>
    <w:rsid w:val="00D22AF1"/>
    <w:rsid w:val="00D22CD9"/>
    <w:rsid w:val="00D22DEA"/>
    <w:rsid w:val="00D22E93"/>
    <w:rsid w:val="00D22EE1"/>
    <w:rsid w:val="00D23227"/>
    <w:rsid w:val="00D232A4"/>
    <w:rsid w:val="00D233CD"/>
    <w:rsid w:val="00D23AB4"/>
    <w:rsid w:val="00D23B6F"/>
    <w:rsid w:val="00D23C7E"/>
    <w:rsid w:val="00D242DA"/>
    <w:rsid w:val="00D24579"/>
    <w:rsid w:val="00D247EC"/>
    <w:rsid w:val="00D248CD"/>
    <w:rsid w:val="00D24AE1"/>
    <w:rsid w:val="00D24B3E"/>
    <w:rsid w:val="00D24D95"/>
    <w:rsid w:val="00D24DA4"/>
    <w:rsid w:val="00D252C2"/>
    <w:rsid w:val="00D2564C"/>
    <w:rsid w:val="00D25879"/>
    <w:rsid w:val="00D25B2C"/>
    <w:rsid w:val="00D25BC0"/>
    <w:rsid w:val="00D25C4A"/>
    <w:rsid w:val="00D25E63"/>
    <w:rsid w:val="00D26382"/>
    <w:rsid w:val="00D26448"/>
    <w:rsid w:val="00D264CE"/>
    <w:rsid w:val="00D26670"/>
    <w:rsid w:val="00D2670E"/>
    <w:rsid w:val="00D267AB"/>
    <w:rsid w:val="00D267E0"/>
    <w:rsid w:val="00D268AA"/>
    <w:rsid w:val="00D26910"/>
    <w:rsid w:val="00D26B00"/>
    <w:rsid w:val="00D26B8A"/>
    <w:rsid w:val="00D26C70"/>
    <w:rsid w:val="00D26C8A"/>
    <w:rsid w:val="00D27366"/>
    <w:rsid w:val="00D279B3"/>
    <w:rsid w:val="00D279C4"/>
    <w:rsid w:val="00D27B1A"/>
    <w:rsid w:val="00D27B8B"/>
    <w:rsid w:val="00D27EE6"/>
    <w:rsid w:val="00D30003"/>
    <w:rsid w:val="00D3049F"/>
    <w:rsid w:val="00D3077E"/>
    <w:rsid w:val="00D30A62"/>
    <w:rsid w:val="00D30B89"/>
    <w:rsid w:val="00D30CF0"/>
    <w:rsid w:val="00D30EBD"/>
    <w:rsid w:val="00D31681"/>
    <w:rsid w:val="00D3191C"/>
    <w:rsid w:val="00D31A00"/>
    <w:rsid w:val="00D31AA0"/>
    <w:rsid w:val="00D31B6E"/>
    <w:rsid w:val="00D31F02"/>
    <w:rsid w:val="00D32255"/>
    <w:rsid w:val="00D3232B"/>
    <w:rsid w:val="00D3239F"/>
    <w:rsid w:val="00D324A4"/>
    <w:rsid w:val="00D32506"/>
    <w:rsid w:val="00D3250C"/>
    <w:rsid w:val="00D3270E"/>
    <w:rsid w:val="00D328AD"/>
    <w:rsid w:val="00D328F6"/>
    <w:rsid w:val="00D32EE2"/>
    <w:rsid w:val="00D33168"/>
    <w:rsid w:val="00D3316B"/>
    <w:rsid w:val="00D3353B"/>
    <w:rsid w:val="00D33F46"/>
    <w:rsid w:val="00D33FFE"/>
    <w:rsid w:val="00D340D2"/>
    <w:rsid w:val="00D344C0"/>
    <w:rsid w:val="00D3459C"/>
    <w:rsid w:val="00D345D4"/>
    <w:rsid w:val="00D3462C"/>
    <w:rsid w:val="00D349E6"/>
    <w:rsid w:val="00D34B9E"/>
    <w:rsid w:val="00D34C3D"/>
    <w:rsid w:val="00D34D27"/>
    <w:rsid w:val="00D34D76"/>
    <w:rsid w:val="00D34DEB"/>
    <w:rsid w:val="00D35049"/>
    <w:rsid w:val="00D35198"/>
    <w:rsid w:val="00D351FD"/>
    <w:rsid w:val="00D3584B"/>
    <w:rsid w:val="00D35A85"/>
    <w:rsid w:val="00D35F97"/>
    <w:rsid w:val="00D35FE3"/>
    <w:rsid w:val="00D36327"/>
    <w:rsid w:val="00D36964"/>
    <w:rsid w:val="00D36C52"/>
    <w:rsid w:val="00D36D08"/>
    <w:rsid w:val="00D371F5"/>
    <w:rsid w:val="00D37449"/>
    <w:rsid w:val="00D3756D"/>
    <w:rsid w:val="00D379D1"/>
    <w:rsid w:val="00D37A1A"/>
    <w:rsid w:val="00D37D22"/>
    <w:rsid w:val="00D37F0F"/>
    <w:rsid w:val="00D4081B"/>
    <w:rsid w:val="00D40E1A"/>
    <w:rsid w:val="00D410D6"/>
    <w:rsid w:val="00D412A4"/>
    <w:rsid w:val="00D413C3"/>
    <w:rsid w:val="00D41472"/>
    <w:rsid w:val="00D4187C"/>
    <w:rsid w:val="00D4188A"/>
    <w:rsid w:val="00D41CE9"/>
    <w:rsid w:val="00D42240"/>
    <w:rsid w:val="00D42487"/>
    <w:rsid w:val="00D4275E"/>
    <w:rsid w:val="00D427C3"/>
    <w:rsid w:val="00D42903"/>
    <w:rsid w:val="00D429C9"/>
    <w:rsid w:val="00D42A30"/>
    <w:rsid w:val="00D42AAD"/>
    <w:rsid w:val="00D42BE4"/>
    <w:rsid w:val="00D42EB8"/>
    <w:rsid w:val="00D42F60"/>
    <w:rsid w:val="00D42F68"/>
    <w:rsid w:val="00D433E4"/>
    <w:rsid w:val="00D43CCD"/>
    <w:rsid w:val="00D43D3C"/>
    <w:rsid w:val="00D43D58"/>
    <w:rsid w:val="00D43E0B"/>
    <w:rsid w:val="00D43FDC"/>
    <w:rsid w:val="00D44162"/>
    <w:rsid w:val="00D44167"/>
    <w:rsid w:val="00D44186"/>
    <w:rsid w:val="00D441E2"/>
    <w:rsid w:val="00D44223"/>
    <w:rsid w:val="00D44550"/>
    <w:rsid w:val="00D4474F"/>
    <w:rsid w:val="00D448D3"/>
    <w:rsid w:val="00D44932"/>
    <w:rsid w:val="00D449F7"/>
    <w:rsid w:val="00D44D49"/>
    <w:rsid w:val="00D45398"/>
    <w:rsid w:val="00D45616"/>
    <w:rsid w:val="00D456E2"/>
    <w:rsid w:val="00D457D0"/>
    <w:rsid w:val="00D457DC"/>
    <w:rsid w:val="00D45863"/>
    <w:rsid w:val="00D45A66"/>
    <w:rsid w:val="00D45E33"/>
    <w:rsid w:val="00D45EE5"/>
    <w:rsid w:val="00D46111"/>
    <w:rsid w:val="00D46317"/>
    <w:rsid w:val="00D465CE"/>
    <w:rsid w:val="00D4662F"/>
    <w:rsid w:val="00D4667A"/>
    <w:rsid w:val="00D46BED"/>
    <w:rsid w:val="00D46BEE"/>
    <w:rsid w:val="00D46F1B"/>
    <w:rsid w:val="00D471EE"/>
    <w:rsid w:val="00D47444"/>
    <w:rsid w:val="00D475FB"/>
    <w:rsid w:val="00D4799A"/>
    <w:rsid w:val="00D47A83"/>
    <w:rsid w:val="00D47BC8"/>
    <w:rsid w:val="00D47C16"/>
    <w:rsid w:val="00D47F3B"/>
    <w:rsid w:val="00D50058"/>
    <w:rsid w:val="00D502AF"/>
    <w:rsid w:val="00D50370"/>
    <w:rsid w:val="00D504CB"/>
    <w:rsid w:val="00D50546"/>
    <w:rsid w:val="00D5066E"/>
    <w:rsid w:val="00D50764"/>
    <w:rsid w:val="00D50B88"/>
    <w:rsid w:val="00D50C12"/>
    <w:rsid w:val="00D51034"/>
    <w:rsid w:val="00D51053"/>
    <w:rsid w:val="00D510D3"/>
    <w:rsid w:val="00D512C8"/>
    <w:rsid w:val="00D51417"/>
    <w:rsid w:val="00D514A9"/>
    <w:rsid w:val="00D51629"/>
    <w:rsid w:val="00D51A77"/>
    <w:rsid w:val="00D51B9D"/>
    <w:rsid w:val="00D51C39"/>
    <w:rsid w:val="00D51DF6"/>
    <w:rsid w:val="00D51FFB"/>
    <w:rsid w:val="00D5204E"/>
    <w:rsid w:val="00D520F3"/>
    <w:rsid w:val="00D524D3"/>
    <w:rsid w:val="00D5253D"/>
    <w:rsid w:val="00D5267B"/>
    <w:rsid w:val="00D528D9"/>
    <w:rsid w:val="00D529B1"/>
    <w:rsid w:val="00D53649"/>
    <w:rsid w:val="00D53830"/>
    <w:rsid w:val="00D53940"/>
    <w:rsid w:val="00D53D0E"/>
    <w:rsid w:val="00D5418B"/>
    <w:rsid w:val="00D542E5"/>
    <w:rsid w:val="00D545DF"/>
    <w:rsid w:val="00D54948"/>
    <w:rsid w:val="00D5494B"/>
    <w:rsid w:val="00D54983"/>
    <w:rsid w:val="00D54FB3"/>
    <w:rsid w:val="00D55049"/>
    <w:rsid w:val="00D550C1"/>
    <w:rsid w:val="00D5531C"/>
    <w:rsid w:val="00D553E2"/>
    <w:rsid w:val="00D55550"/>
    <w:rsid w:val="00D55730"/>
    <w:rsid w:val="00D55889"/>
    <w:rsid w:val="00D559F5"/>
    <w:rsid w:val="00D563F7"/>
    <w:rsid w:val="00D5671D"/>
    <w:rsid w:val="00D56B5F"/>
    <w:rsid w:val="00D56C51"/>
    <w:rsid w:val="00D56D1B"/>
    <w:rsid w:val="00D575B5"/>
    <w:rsid w:val="00D57A3F"/>
    <w:rsid w:val="00D57AD4"/>
    <w:rsid w:val="00D57AF0"/>
    <w:rsid w:val="00D57BBA"/>
    <w:rsid w:val="00D57CEC"/>
    <w:rsid w:val="00D57D1A"/>
    <w:rsid w:val="00D57D4F"/>
    <w:rsid w:val="00D603B6"/>
    <w:rsid w:val="00D604EE"/>
    <w:rsid w:val="00D60606"/>
    <w:rsid w:val="00D6061E"/>
    <w:rsid w:val="00D60654"/>
    <w:rsid w:val="00D60994"/>
    <w:rsid w:val="00D60A81"/>
    <w:rsid w:val="00D60BB8"/>
    <w:rsid w:val="00D60F3D"/>
    <w:rsid w:val="00D6114E"/>
    <w:rsid w:val="00D61295"/>
    <w:rsid w:val="00D6140B"/>
    <w:rsid w:val="00D6166B"/>
    <w:rsid w:val="00D61815"/>
    <w:rsid w:val="00D61BA8"/>
    <w:rsid w:val="00D61F28"/>
    <w:rsid w:val="00D622D8"/>
    <w:rsid w:val="00D627E3"/>
    <w:rsid w:val="00D629D2"/>
    <w:rsid w:val="00D62B89"/>
    <w:rsid w:val="00D62C7B"/>
    <w:rsid w:val="00D62ECD"/>
    <w:rsid w:val="00D63027"/>
    <w:rsid w:val="00D63AF0"/>
    <w:rsid w:val="00D63D60"/>
    <w:rsid w:val="00D63DDC"/>
    <w:rsid w:val="00D63F18"/>
    <w:rsid w:val="00D63F94"/>
    <w:rsid w:val="00D6403A"/>
    <w:rsid w:val="00D64426"/>
    <w:rsid w:val="00D64475"/>
    <w:rsid w:val="00D647D2"/>
    <w:rsid w:val="00D649AF"/>
    <w:rsid w:val="00D64A95"/>
    <w:rsid w:val="00D6541E"/>
    <w:rsid w:val="00D65491"/>
    <w:rsid w:val="00D655E8"/>
    <w:rsid w:val="00D659B3"/>
    <w:rsid w:val="00D65A6D"/>
    <w:rsid w:val="00D65AED"/>
    <w:rsid w:val="00D65CD8"/>
    <w:rsid w:val="00D65D3D"/>
    <w:rsid w:val="00D65D4D"/>
    <w:rsid w:val="00D65D78"/>
    <w:rsid w:val="00D66245"/>
    <w:rsid w:val="00D66481"/>
    <w:rsid w:val="00D66AA8"/>
    <w:rsid w:val="00D66AAA"/>
    <w:rsid w:val="00D66B04"/>
    <w:rsid w:val="00D67272"/>
    <w:rsid w:val="00D67A82"/>
    <w:rsid w:val="00D67BC5"/>
    <w:rsid w:val="00D67D59"/>
    <w:rsid w:val="00D67D74"/>
    <w:rsid w:val="00D67EF6"/>
    <w:rsid w:val="00D7015D"/>
    <w:rsid w:val="00D7021B"/>
    <w:rsid w:val="00D706C6"/>
    <w:rsid w:val="00D709A3"/>
    <w:rsid w:val="00D70CFF"/>
    <w:rsid w:val="00D70D33"/>
    <w:rsid w:val="00D70DB8"/>
    <w:rsid w:val="00D70E2B"/>
    <w:rsid w:val="00D70E8E"/>
    <w:rsid w:val="00D71256"/>
    <w:rsid w:val="00D716F3"/>
    <w:rsid w:val="00D71862"/>
    <w:rsid w:val="00D71952"/>
    <w:rsid w:val="00D719C4"/>
    <w:rsid w:val="00D71BA0"/>
    <w:rsid w:val="00D71E7F"/>
    <w:rsid w:val="00D71F27"/>
    <w:rsid w:val="00D71FBA"/>
    <w:rsid w:val="00D7239B"/>
    <w:rsid w:val="00D723C0"/>
    <w:rsid w:val="00D72881"/>
    <w:rsid w:val="00D72A4D"/>
    <w:rsid w:val="00D73077"/>
    <w:rsid w:val="00D73151"/>
    <w:rsid w:val="00D731CF"/>
    <w:rsid w:val="00D736A2"/>
    <w:rsid w:val="00D7389A"/>
    <w:rsid w:val="00D73C57"/>
    <w:rsid w:val="00D73F2A"/>
    <w:rsid w:val="00D742FF"/>
    <w:rsid w:val="00D749D9"/>
    <w:rsid w:val="00D74AD3"/>
    <w:rsid w:val="00D74FB5"/>
    <w:rsid w:val="00D758B3"/>
    <w:rsid w:val="00D75C13"/>
    <w:rsid w:val="00D76860"/>
    <w:rsid w:val="00D76ADC"/>
    <w:rsid w:val="00D7703B"/>
    <w:rsid w:val="00D770EE"/>
    <w:rsid w:val="00D7729D"/>
    <w:rsid w:val="00D77413"/>
    <w:rsid w:val="00D77545"/>
    <w:rsid w:val="00D7775D"/>
    <w:rsid w:val="00D77B9D"/>
    <w:rsid w:val="00D77EA8"/>
    <w:rsid w:val="00D77FFA"/>
    <w:rsid w:val="00D80320"/>
    <w:rsid w:val="00D807AB"/>
    <w:rsid w:val="00D80B04"/>
    <w:rsid w:val="00D81324"/>
    <w:rsid w:val="00D8157F"/>
    <w:rsid w:val="00D8184D"/>
    <w:rsid w:val="00D81894"/>
    <w:rsid w:val="00D81A8C"/>
    <w:rsid w:val="00D81B49"/>
    <w:rsid w:val="00D81CB6"/>
    <w:rsid w:val="00D81D66"/>
    <w:rsid w:val="00D81DA6"/>
    <w:rsid w:val="00D81DD7"/>
    <w:rsid w:val="00D81E84"/>
    <w:rsid w:val="00D81F10"/>
    <w:rsid w:val="00D8275D"/>
    <w:rsid w:val="00D82797"/>
    <w:rsid w:val="00D82798"/>
    <w:rsid w:val="00D8287B"/>
    <w:rsid w:val="00D82BF2"/>
    <w:rsid w:val="00D82E9A"/>
    <w:rsid w:val="00D832CA"/>
    <w:rsid w:val="00D8367D"/>
    <w:rsid w:val="00D836C1"/>
    <w:rsid w:val="00D840A6"/>
    <w:rsid w:val="00D840BF"/>
    <w:rsid w:val="00D84126"/>
    <w:rsid w:val="00D842E2"/>
    <w:rsid w:val="00D8495B"/>
    <w:rsid w:val="00D84A57"/>
    <w:rsid w:val="00D84AB3"/>
    <w:rsid w:val="00D84F8B"/>
    <w:rsid w:val="00D850CC"/>
    <w:rsid w:val="00D85151"/>
    <w:rsid w:val="00D8561F"/>
    <w:rsid w:val="00D856C3"/>
    <w:rsid w:val="00D85912"/>
    <w:rsid w:val="00D85A80"/>
    <w:rsid w:val="00D85A84"/>
    <w:rsid w:val="00D85B0B"/>
    <w:rsid w:val="00D85CB4"/>
    <w:rsid w:val="00D85D4D"/>
    <w:rsid w:val="00D85D62"/>
    <w:rsid w:val="00D86400"/>
    <w:rsid w:val="00D8650A"/>
    <w:rsid w:val="00D8673C"/>
    <w:rsid w:val="00D8697C"/>
    <w:rsid w:val="00D86DBD"/>
    <w:rsid w:val="00D87085"/>
    <w:rsid w:val="00D87160"/>
    <w:rsid w:val="00D87161"/>
    <w:rsid w:val="00D87307"/>
    <w:rsid w:val="00D874DF"/>
    <w:rsid w:val="00D87533"/>
    <w:rsid w:val="00D877BF"/>
    <w:rsid w:val="00D878D4"/>
    <w:rsid w:val="00D87931"/>
    <w:rsid w:val="00D87962"/>
    <w:rsid w:val="00D879D4"/>
    <w:rsid w:val="00D87A12"/>
    <w:rsid w:val="00D87A4C"/>
    <w:rsid w:val="00D87A7D"/>
    <w:rsid w:val="00D87AAF"/>
    <w:rsid w:val="00D90167"/>
    <w:rsid w:val="00D904A4"/>
    <w:rsid w:val="00D90B5F"/>
    <w:rsid w:val="00D90D1A"/>
    <w:rsid w:val="00D90FAE"/>
    <w:rsid w:val="00D912E0"/>
    <w:rsid w:val="00D91583"/>
    <w:rsid w:val="00D91800"/>
    <w:rsid w:val="00D91829"/>
    <w:rsid w:val="00D91919"/>
    <w:rsid w:val="00D91A0D"/>
    <w:rsid w:val="00D91D19"/>
    <w:rsid w:val="00D91DED"/>
    <w:rsid w:val="00D91E25"/>
    <w:rsid w:val="00D91EAF"/>
    <w:rsid w:val="00D92048"/>
    <w:rsid w:val="00D922E9"/>
    <w:rsid w:val="00D92575"/>
    <w:rsid w:val="00D9290D"/>
    <w:rsid w:val="00D92A2D"/>
    <w:rsid w:val="00D92C29"/>
    <w:rsid w:val="00D930E1"/>
    <w:rsid w:val="00D9354D"/>
    <w:rsid w:val="00D937E7"/>
    <w:rsid w:val="00D939D5"/>
    <w:rsid w:val="00D9415C"/>
    <w:rsid w:val="00D942CC"/>
    <w:rsid w:val="00D943CD"/>
    <w:rsid w:val="00D944E4"/>
    <w:rsid w:val="00D94913"/>
    <w:rsid w:val="00D94D26"/>
    <w:rsid w:val="00D94D87"/>
    <w:rsid w:val="00D95416"/>
    <w:rsid w:val="00D95B31"/>
    <w:rsid w:val="00D95DCC"/>
    <w:rsid w:val="00D962A5"/>
    <w:rsid w:val="00D962DC"/>
    <w:rsid w:val="00D9633A"/>
    <w:rsid w:val="00D96634"/>
    <w:rsid w:val="00D967AA"/>
    <w:rsid w:val="00D96A4E"/>
    <w:rsid w:val="00D96E13"/>
    <w:rsid w:val="00DA0172"/>
    <w:rsid w:val="00DA049C"/>
    <w:rsid w:val="00DA05D0"/>
    <w:rsid w:val="00DA05DD"/>
    <w:rsid w:val="00DA09E2"/>
    <w:rsid w:val="00DA0B66"/>
    <w:rsid w:val="00DA0FCE"/>
    <w:rsid w:val="00DA1540"/>
    <w:rsid w:val="00DA180C"/>
    <w:rsid w:val="00DA18A2"/>
    <w:rsid w:val="00DA1909"/>
    <w:rsid w:val="00DA1B1F"/>
    <w:rsid w:val="00DA1D31"/>
    <w:rsid w:val="00DA2087"/>
    <w:rsid w:val="00DA23C0"/>
    <w:rsid w:val="00DA27F1"/>
    <w:rsid w:val="00DA2871"/>
    <w:rsid w:val="00DA2B5A"/>
    <w:rsid w:val="00DA3C8B"/>
    <w:rsid w:val="00DA3E7B"/>
    <w:rsid w:val="00DA3F17"/>
    <w:rsid w:val="00DA418E"/>
    <w:rsid w:val="00DA43C1"/>
    <w:rsid w:val="00DA4419"/>
    <w:rsid w:val="00DA451D"/>
    <w:rsid w:val="00DA470D"/>
    <w:rsid w:val="00DA4834"/>
    <w:rsid w:val="00DA49FC"/>
    <w:rsid w:val="00DA4A78"/>
    <w:rsid w:val="00DA4CC5"/>
    <w:rsid w:val="00DA5146"/>
    <w:rsid w:val="00DA523C"/>
    <w:rsid w:val="00DA56DB"/>
    <w:rsid w:val="00DA59B3"/>
    <w:rsid w:val="00DA5EB0"/>
    <w:rsid w:val="00DA62B8"/>
    <w:rsid w:val="00DA630B"/>
    <w:rsid w:val="00DA6452"/>
    <w:rsid w:val="00DA69AF"/>
    <w:rsid w:val="00DA6B7E"/>
    <w:rsid w:val="00DA6F8C"/>
    <w:rsid w:val="00DA6FE9"/>
    <w:rsid w:val="00DA72A0"/>
    <w:rsid w:val="00DA7526"/>
    <w:rsid w:val="00DA7925"/>
    <w:rsid w:val="00DA7961"/>
    <w:rsid w:val="00DA7C4B"/>
    <w:rsid w:val="00DB031E"/>
    <w:rsid w:val="00DB03F4"/>
    <w:rsid w:val="00DB040B"/>
    <w:rsid w:val="00DB0425"/>
    <w:rsid w:val="00DB064D"/>
    <w:rsid w:val="00DB07D6"/>
    <w:rsid w:val="00DB0AB8"/>
    <w:rsid w:val="00DB0AE6"/>
    <w:rsid w:val="00DB0D2A"/>
    <w:rsid w:val="00DB0E30"/>
    <w:rsid w:val="00DB11CD"/>
    <w:rsid w:val="00DB1219"/>
    <w:rsid w:val="00DB1306"/>
    <w:rsid w:val="00DB1410"/>
    <w:rsid w:val="00DB162B"/>
    <w:rsid w:val="00DB187D"/>
    <w:rsid w:val="00DB1897"/>
    <w:rsid w:val="00DB1C8D"/>
    <w:rsid w:val="00DB1DAB"/>
    <w:rsid w:val="00DB2438"/>
    <w:rsid w:val="00DB251D"/>
    <w:rsid w:val="00DB258E"/>
    <w:rsid w:val="00DB2B22"/>
    <w:rsid w:val="00DB2ECF"/>
    <w:rsid w:val="00DB3040"/>
    <w:rsid w:val="00DB34C8"/>
    <w:rsid w:val="00DB3608"/>
    <w:rsid w:val="00DB39D4"/>
    <w:rsid w:val="00DB3A47"/>
    <w:rsid w:val="00DB3DEF"/>
    <w:rsid w:val="00DB401B"/>
    <w:rsid w:val="00DB40F7"/>
    <w:rsid w:val="00DB41C0"/>
    <w:rsid w:val="00DB41C6"/>
    <w:rsid w:val="00DB42F3"/>
    <w:rsid w:val="00DB46D0"/>
    <w:rsid w:val="00DB46DF"/>
    <w:rsid w:val="00DB49B6"/>
    <w:rsid w:val="00DB4A8B"/>
    <w:rsid w:val="00DB4C59"/>
    <w:rsid w:val="00DB4E06"/>
    <w:rsid w:val="00DB5420"/>
    <w:rsid w:val="00DB563E"/>
    <w:rsid w:val="00DB5BAE"/>
    <w:rsid w:val="00DB5C6A"/>
    <w:rsid w:val="00DB61E2"/>
    <w:rsid w:val="00DB6445"/>
    <w:rsid w:val="00DB6705"/>
    <w:rsid w:val="00DB6A80"/>
    <w:rsid w:val="00DB6C06"/>
    <w:rsid w:val="00DB6EC0"/>
    <w:rsid w:val="00DB725F"/>
    <w:rsid w:val="00DB7268"/>
    <w:rsid w:val="00DB73F4"/>
    <w:rsid w:val="00DB7B06"/>
    <w:rsid w:val="00DB7B6F"/>
    <w:rsid w:val="00DC02A2"/>
    <w:rsid w:val="00DC043D"/>
    <w:rsid w:val="00DC04E1"/>
    <w:rsid w:val="00DC05EB"/>
    <w:rsid w:val="00DC0DD0"/>
    <w:rsid w:val="00DC0E39"/>
    <w:rsid w:val="00DC145C"/>
    <w:rsid w:val="00DC1846"/>
    <w:rsid w:val="00DC1C04"/>
    <w:rsid w:val="00DC1E50"/>
    <w:rsid w:val="00DC216A"/>
    <w:rsid w:val="00DC25FA"/>
    <w:rsid w:val="00DC2863"/>
    <w:rsid w:val="00DC2961"/>
    <w:rsid w:val="00DC29F1"/>
    <w:rsid w:val="00DC2C44"/>
    <w:rsid w:val="00DC318A"/>
    <w:rsid w:val="00DC3298"/>
    <w:rsid w:val="00DC39D8"/>
    <w:rsid w:val="00DC3A9D"/>
    <w:rsid w:val="00DC3BA7"/>
    <w:rsid w:val="00DC3F9B"/>
    <w:rsid w:val="00DC4004"/>
    <w:rsid w:val="00DC41FD"/>
    <w:rsid w:val="00DC4243"/>
    <w:rsid w:val="00DC44EE"/>
    <w:rsid w:val="00DC4862"/>
    <w:rsid w:val="00DC4A91"/>
    <w:rsid w:val="00DC4BF1"/>
    <w:rsid w:val="00DC4DDA"/>
    <w:rsid w:val="00DC4E11"/>
    <w:rsid w:val="00DC5162"/>
    <w:rsid w:val="00DC554D"/>
    <w:rsid w:val="00DC5584"/>
    <w:rsid w:val="00DC55C9"/>
    <w:rsid w:val="00DC5C93"/>
    <w:rsid w:val="00DC5CFB"/>
    <w:rsid w:val="00DC5E57"/>
    <w:rsid w:val="00DC5EEE"/>
    <w:rsid w:val="00DC64F5"/>
    <w:rsid w:val="00DC662B"/>
    <w:rsid w:val="00DC694A"/>
    <w:rsid w:val="00DC69F0"/>
    <w:rsid w:val="00DC6AC7"/>
    <w:rsid w:val="00DC6C1E"/>
    <w:rsid w:val="00DC6DDF"/>
    <w:rsid w:val="00DC7212"/>
    <w:rsid w:val="00DC7255"/>
    <w:rsid w:val="00DC726C"/>
    <w:rsid w:val="00DC72CE"/>
    <w:rsid w:val="00DC73DE"/>
    <w:rsid w:val="00DC743C"/>
    <w:rsid w:val="00DC776F"/>
    <w:rsid w:val="00DC7951"/>
    <w:rsid w:val="00DC7CA0"/>
    <w:rsid w:val="00DC7E81"/>
    <w:rsid w:val="00DC7FB2"/>
    <w:rsid w:val="00DD0846"/>
    <w:rsid w:val="00DD09C1"/>
    <w:rsid w:val="00DD0DC0"/>
    <w:rsid w:val="00DD0EFD"/>
    <w:rsid w:val="00DD16B9"/>
    <w:rsid w:val="00DD16C0"/>
    <w:rsid w:val="00DD17E2"/>
    <w:rsid w:val="00DD1AB1"/>
    <w:rsid w:val="00DD1C4B"/>
    <w:rsid w:val="00DD1EA2"/>
    <w:rsid w:val="00DD1F7B"/>
    <w:rsid w:val="00DD229E"/>
    <w:rsid w:val="00DD24B2"/>
    <w:rsid w:val="00DD250D"/>
    <w:rsid w:val="00DD2552"/>
    <w:rsid w:val="00DD25B8"/>
    <w:rsid w:val="00DD2ACB"/>
    <w:rsid w:val="00DD2AF0"/>
    <w:rsid w:val="00DD2E56"/>
    <w:rsid w:val="00DD3029"/>
    <w:rsid w:val="00DD3044"/>
    <w:rsid w:val="00DD329F"/>
    <w:rsid w:val="00DD32D7"/>
    <w:rsid w:val="00DD3519"/>
    <w:rsid w:val="00DD351B"/>
    <w:rsid w:val="00DD356C"/>
    <w:rsid w:val="00DD378A"/>
    <w:rsid w:val="00DD39F5"/>
    <w:rsid w:val="00DD3A7B"/>
    <w:rsid w:val="00DD3D3D"/>
    <w:rsid w:val="00DD3D91"/>
    <w:rsid w:val="00DD3E4C"/>
    <w:rsid w:val="00DD3FD7"/>
    <w:rsid w:val="00DD4676"/>
    <w:rsid w:val="00DD4D45"/>
    <w:rsid w:val="00DD506E"/>
    <w:rsid w:val="00DD529D"/>
    <w:rsid w:val="00DD55E0"/>
    <w:rsid w:val="00DD5647"/>
    <w:rsid w:val="00DD57B7"/>
    <w:rsid w:val="00DD5D18"/>
    <w:rsid w:val="00DD5E59"/>
    <w:rsid w:val="00DD65AB"/>
    <w:rsid w:val="00DD676C"/>
    <w:rsid w:val="00DD6AB2"/>
    <w:rsid w:val="00DD6B6C"/>
    <w:rsid w:val="00DD6BB4"/>
    <w:rsid w:val="00DD73AC"/>
    <w:rsid w:val="00DD7407"/>
    <w:rsid w:val="00DD78A9"/>
    <w:rsid w:val="00DD78F4"/>
    <w:rsid w:val="00DE0136"/>
    <w:rsid w:val="00DE0326"/>
    <w:rsid w:val="00DE0332"/>
    <w:rsid w:val="00DE0495"/>
    <w:rsid w:val="00DE0593"/>
    <w:rsid w:val="00DE0805"/>
    <w:rsid w:val="00DE085C"/>
    <w:rsid w:val="00DE0AB6"/>
    <w:rsid w:val="00DE0D78"/>
    <w:rsid w:val="00DE0DE0"/>
    <w:rsid w:val="00DE0FC1"/>
    <w:rsid w:val="00DE0FEF"/>
    <w:rsid w:val="00DE1211"/>
    <w:rsid w:val="00DE1441"/>
    <w:rsid w:val="00DE15F9"/>
    <w:rsid w:val="00DE1689"/>
    <w:rsid w:val="00DE18A3"/>
    <w:rsid w:val="00DE1904"/>
    <w:rsid w:val="00DE1DAA"/>
    <w:rsid w:val="00DE29E9"/>
    <w:rsid w:val="00DE2D96"/>
    <w:rsid w:val="00DE2E2E"/>
    <w:rsid w:val="00DE310A"/>
    <w:rsid w:val="00DE393A"/>
    <w:rsid w:val="00DE3A0B"/>
    <w:rsid w:val="00DE3DBB"/>
    <w:rsid w:val="00DE3EBD"/>
    <w:rsid w:val="00DE4218"/>
    <w:rsid w:val="00DE429E"/>
    <w:rsid w:val="00DE43A2"/>
    <w:rsid w:val="00DE4535"/>
    <w:rsid w:val="00DE468A"/>
    <w:rsid w:val="00DE4A74"/>
    <w:rsid w:val="00DE4B05"/>
    <w:rsid w:val="00DE4B63"/>
    <w:rsid w:val="00DE4CDA"/>
    <w:rsid w:val="00DE4EE9"/>
    <w:rsid w:val="00DE4F75"/>
    <w:rsid w:val="00DE520F"/>
    <w:rsid w:val="00DE541C"/>
    <w:rsid w:val="00DE5456"/>
    <w:rsid w:val="00DE5626"/>
    <w:rsid w:val="00DE5778"/>
    <w:rsid w:val="00DE5B39"/>
    <w:rsid w:val="00DE5FBE"/>
    <w:rsid w:val="00DE6398"/>
    <w:rsid w:val="00DE6F1E"/>
    <w:rsid w:val="00DE737B"/>
    <w:rsid w:val="00DE775A"/>
    <w:rsid w:val="00DE78A3"/>
    <w:rsid w:val="00DE7A64"/>
    <w:rsid w:val="00DF0253"/>
    <w:rsid w:val="00DF0429"/>
    <w:rsid w:val="00DF0A17"/>
    <w:rsid w:val="00DF0AEC"/>
    <w:rsid w:val="00DF0D0B"/>
    <w:rsid w:val="00DF0FC2"/>
    <w:rsid w:val="00DF100B"/>
    <w:rsid w:val="00DF1013"/>
    <w:rsid w:val="00DF11B7"/>
    <w:rsid w:val="00DF191B"/>
    <w:rsid w:val="00DF1B1D"/>
    <w:rsid w:val="00DF1FA4"/>
    <w:rsid w:val="00DF1FBC"/>
    <w:rsid w:val="00DF217D"/>
    <w:rsid w:val="00DF26A6"/>
    <w:rsid w:val="00DF273C"/>
    <w:rsid w:val="00DF277A"/>
    <w:rsid w:val="00DF2870"/>
    <w:rsid w:val="00DF2BA6"/>
    <w:rsid w:val="00DF2C6A"/>
    <w:rsid w:val="00DF2E1B"/>
    <w:rsid w:val="00DF2EAD"/>
    <w:rsid w:val="00DF32DE"/>
    <w:rsid w:val="00DF3586"/>
    <w:rsid w:val="00DF36E4"/>
    <w:rsid w:val="00DF394F"/>
    <w:rsid w:val="00DF3A60"/>
    <w:rsid w:val="00DF3D2B"/>
    <w:rsid w:val="00DF3E57"/>
    <w:rsid w:val="00DF4244"/>
    <w:rsid w:val="00DF429E"/>
    <w:rsid w:val="00DF4359"/>
    <w:rsid w:val="00DF4668"/>
    <w:rsid w:val="00DF4921"/>
    <w:rsid w:val="00DF4B70"/>
    <w:rsid w:val="00DF4F61"/>
    <w:rsid w:val="00DF52B6"/>
    <w:rsid w:val="00DF52F5"/>
    <w:rsid w:val="00DF5354"/>
    <w:rsid w:val="00DF53F3"/>
    <w:rsid w:val="00DF57D2"/>
    <w:rsid w:val="00DF58E4"/>
    <w:rsid w:val="00DF5D91"/>
    <w:rsid w:val="00DF619F"/>
    <w:rsid w:val="00DF6454"/>
    <w:rsid w:val="00DF6651"/>
    <w:rsid w:val="00DF6728"/>
    <w:rsid w:val="00DF6880"/>
    <w:rsid w:val="00DF693E"/>
    <w:rsid w:val="00DF6AAC"/>
    <w:rsid w:val="00DF6C1B"/>
    <w:rsid w:val="00DF6DC1"/>
    <w:rsid w:val="00DF6F6F"/>
    <w:rsid w:val="00DF7062"/>
    <w:rsid w:val="00DF7117"/>
    <w:rsid w:val="00DF736C"/>
    <w:rsid w:val="00DF73C1"/>
    <w:rsid w:val="00DF7511"/>
    <w:rsid w:val="00DF7571"/>
    <w:rsid w:val="00DF7751"/>
    <w:rsid w:val="00DF7CB4"/>
    <w:rsid w:val="00E00295"/>
    <w:rsid w:val="00E00509"/>
    <w:rsid w:val="00E00575"/>
    <w:rsid w:val="00E006BC"/>
    <w:rsid w:val="00E009B1"/>
    <w:rsid w:val="00E00BC3"/>
    <w:rsid w:val="00E011D7"/>
    <w:rsid w:val="00E012AC"/>
    <w:rsid w:val="00E01517"/>
    <w:rsid w:val="00E01562"/>
    <w:rsid w:val="00E02C3D"/>
    <w:rsid w:val="00E02E81"/>
    <w:rsid w:val="00E0313B"/>
    <w:rsid w:val="00E031BB"/>
    <w:rsid w:val="00E03769"/>
    <w:rsid w:val="00E03A85"/>
    <w:rsid w:val="00E03AEB"/>
    <w:rsid w:val="00E03B68"/>
    <w:rsid w:val="00E0413E"/>
    <w:rsid w:val="00E0417B"/>
    <w:rsid w:val="00E04197"/>
    <w:rsid w:val="00E045C1"/>
    <w:rsid w:val="00E046A7"/>
    <w:rsid w:val="00E04D0A"/>
    <w:rsid w:val="00E05244"/>
    <w:rsid w:val="00E054F9"/>
    <w:rsid w:val="00E0556B"/>
    <w:rsid w:val="00E0576C"/>
    <w:rsid w:val="00E05BE7"/>
    <w:rsid w:val="00E05E60"/>
    <w:rsid w:val="00E05E74"/>
    <w:rsid w:val="00E06397"/>
    <w:rsid w:val="00E06778"/>
    <w:rsid w:val="00E068BC"/>
    <w:rsid w:val="00E068E5"/>
    <w:rsid w:val="00E06B9C"/>
    <w:rsid w:val="00E06C6A"/>
    <w:rsid w:val="00E06E90"/>
    <w:rsid w:val="00E0733A"/>
    <w:rsid w:val="00E073F0"/>
    <w:rsid w:val="00E0756B"/>
    <w:rsid w:val="00E0783E"/>
    <w:rsid w:val="00E07B92"/>
    <w:rsid w:val="00E07C0A"/>
    <w:rsid w:val="00E07EF2"/>
    <w:rsid w:val="00E10395"/>
    <w:rsid w:val="00E10761"/>
    <w:rsid w:val="00E108A8"/>
    <w:rsid w:val="00E10A89"/>
    <w:rsid w:val="00E10E65"/>
    <w:rsid w:val="00E110BB"/>
    <w:rsid w:val="00E11206"/>
    <w:rsid w:val="00E11C84"/>
    <w:rsid w:val="00E11D77"/>
    <w:rsid w:val="00E11D7A"/>
    <w:rsid w:val="00E11ECE"/>
    <w:rsid w:val="00E11EEB"/>
    <w:rsid w:val="00E12285"/>
    <w:rsid w:val="00E12324"/>
    <w:rsid w:val="00E128F2"/>
    <w:rsid w:val="00E1356B"/>
    <w:rsid w:val="00E13A90"/>
    <w:rsid w:val="00E13D4A"/>
    <w:rsid w:val="00E13DD6"/>
    <w:rsid w:val="00E13DDA"/>
    <w:rsid w:val="00E13E5A"/>
    <w:rsid w:val="00E13EE4"/>
    <w:rsid w:val="00E13F49"/>
    <w:rsid w:val="00E147C5"/>
    <w:rsid w:val="00E148AE"/>
    <w:rsid w:val="00E14DBA"/>
    <w:rsid w:val="00E14FE5"/>
    <w:rsid w:val="00E15524"/>
    <w:rsid w:val="00E157FF"/>
    <w:rsid w:val="00E15A5A"/>
    <w:rsid w:val="00E15B14"/>
    <w:rsid w:val="00E15D99"/>
    <w:rsid w:val="00E15F04"/>
    <w:rsid w:val="00E161A2"/>
    <w:rsid w:val="00E16347"/>
    <w:rsid w:val="00E163D1"/>
    <w:rsid w:val="00E16463"/>
    <w:rsid w:val="00E16476"/>
    <w:rsid w:val="00E1647E"/>
    <w:rsid w:val="00E1659F"/>
    <w:rsid w:val="00E16A3A"/>
    <w:rsid w:val="00E16B21"/>
    <w:rsid w:val="00E16D91"/>
    <w:rsid w:val="00E16F82"/>
    <w:rsid w:val="00E171B6"/>
    <w:rsid w:val="00E17251"/>
    <w:rsid w:val="00E17499"/>
    <w:rsid w:val="00E175A0"/>
    <w:rsid w:val="00E17B4A"/>
    <w:rsid w:val="00E17C88"/>
    <w:rsid w:val="00E17E3C"/>
    <w:rsid w:val="00E17F6F"/>
    <w:rsid w:val="00E2057D"/>
    <w:rsid w:val="00E205B4"/>
    <w:rsid w:val="00E2092C"/>
    <w:rsid w:val="00E20B20"/>
    <w:rsid w:val="00E20FB4"/>
    <w:rsid w:val="00E214CD"/>
    <w:rsid w:val="00E2195C"/>
    <w:rsid w:val="00E21AA3"/>
    <w:rsid w:val="00E21BA9"/>
    <w:rsid w:val="00E21C7B"/>
    <w:rsid w:val="00E2294D"/>
    <w:rsid w:val="00E22ACA"/>
    <w:rsid w:val="00E22BED"/>
    <w:rsid w:val="00E22C49"/>
    <w:rsid w:val="00E22DFD"/>
    <w:rsid w:val="00E2308A"/>
    <w:rsid w:val="00E236F2"/>
    <w:rsid w:val="00E239D1"/>
    <w:rsid w:val="00E23B12"/>
    <w:rsid w:val="00E243EF"/>
    <w:rsid w:val="00E2455E"/>
    <w:rsid w:val="00E246B9"/>
    <w:rsid w:val="00E249A1"/>
    <w:rsid w:val="00E24D14"/>
    <w:rsid w:val="00E24E92"/>
    <w:rsid w:val="00E24F7D"/>
    <w:rsid w:val="00E250C5"/>
    <w:rsid w:val="00E2577A"/>
    <w:rsid w:val="00E257B9"/>
    <w:rsid w:val="00E257D4"/>
    <w:rsid w:val="00E25A63"/>
    <w:rsid w:val="00E25AFA"/>
    <w:rsid w:val="00E25DEA"/>
    <w:rsid w:val="00E25E0A"/>
    <w:rsid w:val="00E25F46"/>
    <w:rsid w:val="00E25F6F"/>
    <w:rsid w:val="00E26171"/>
    <w:rsid w:val="00E2632B"/>
    <w:rsid w:val="00E26727"/>
    <w:rsid w:val="00E2692D"/>
    <w:rsid w:val="00E26970"/>
    <w:rsid w:val="00E2699F"/>
    <w:rsid w:val="00E26AD7"/>
    <w:rsid w:val="00E2728F"/>
    <w:rsid w:val="00E276A5"/>
    <w:rsid w:val="00E27791"/>
    <w:rsid w:val="00E27E97"/>
    <w:rsid w:val="00E3011B"/>
    <w:rsid w:val="00E302FB"/>
    <w:rsid w:val="00E3055C"/>
    <w:rsid w:val="00E306C7"/>
    <w:rsid w:val="00E30AB7"/>
    <w:rsid w:val="00E30D32"/>
    <w:rsid w:val="00E30EDF"/>
    <w:rsid w:val="00E30F2D"/>
    <w:rsid w:val="00E310DA"/>
    <w:rsid w:val="00E31738"/>
    <w:rsid w:val="00E31801"/>
    <w:rsid w:val="00E3198C"/>
    <w:rsid w:val="00E319DB"/>
    <w:rsid w:val="00E31AFC"/>
    <w:rsid w:val="00E31B46"/>
    <w:rsid w:val="00E31CD3"/>
    <w:rsid w:val="00E31DD6"/>
    <w:rsid w:val="00E32001"/>
    <w:rsid w:val="00E32057"/>
    <w:rsid w:val="00E3211A"/>
    <w:rsid w:val="00E32164"/>
    <w:rsid w:val="00E3250F"/>
    <w:rsid w:val="00E3264D"/>
    <w:rsid w:val="00E328DF"/>
    <w:rsid w:val="00E32A85"/>
    <w:rsid w:val="00E3319D"/>
    <w:rsid w:val="00E33538"/>
    <w:rsid w:val="00E337BA"/>
    <w:rsid w:val="00E3399C"/>
    <w:rsid w:val="00E33A52"/>
    <w:rsid w:val="00E3409E"/>
    <w:rsid w:val="00E3415A"/>
    <w:rsid w:val="00E341E8"/>
    <w:rsid w:val="00E34593"/>
    <w:rsid w:val="00E346B6"/>
    <w:rsid w:val="00E3492E"/>
    <w:rsid w:val="00E34B06"/>
    <w:rsid w:val="00E34C26"/>
    <w:rsid w:val="00E34D29"/>
    <w:rsid w:val="00E34F76"/>
    <w:rsid w:val="00E350AA"/>
    <w:rsid w:val="00E3520D"/>
    <w:rsid w:val="00E35896"/>
    <w:rsid w:val="00E3590D"/>
    <w:rsid w:val="00E359D1"/>
    <w:rsid w:val="00E35AA8"/>
    <w:rsid w:val="00E35D24"/>
    <w:rsid w:val="00E35DD2"/>
    <w:rsid w:val="00E36510"/>
    <w:rsid w:val="00E366FF"/>
    <w:rsid w:val="00E36C4E"/>
    <w:rsid w:val="00E36D0E"/>
    <w:rsid w:val="00E36D28"/>
    <w:rsid w:val="00E36E30"/>
    <w:rsid w:val="00E36F5C"/>
    <w:rsid w:val="00E37137"/>
    <w:rsid w:val="00E37195"/>
    <w:rsid w:val="00E37911"/>
    <w:rsid w:val="00E37BE5"/>
    <w:rsid w:val="00E37CD9"/>
    <w:rsid w:val="00E37D28"/>
    <w:rsid w:val="00E37DD9"/>
    <w:rsid w:val="00E402F0"/>
    <w:rsid w:val="00E404F4"/>
    <w:rsid w:val="00E40569"/>
    <w:rsid w:val="00E4085F"/>
    <w:rsid w:val="00E40E2E"/>
    <w:rsid w:val="00E41A27"/>
    <w:rsid w:val="00E41AB4"/>
    <w:rsid w:val="00E41AB8"/>
    <w:rsid w:val="00E41C2D"/>
    <w:rsid w:val="00E41F72"/>
    <w:rsid w:val="00E420F3"/>
    <w:rsid w:val="00E42737"/>
    <w:rsid w:val="00E42A3D"/>
    <w:rsid w:val="00E42B30"/>
    <w:rsid w:val="00E436B5"/>
    <w:rsid w:val="00E43E2C"/>
    <w:rsid w:val="00E43EA4"/>
    <w:rsid w:val="00E44440"/>
    <w:rsid w:val="00E44473"/>
    <w:rsid w:val="00E445BC"/>
    <w:rsid w:val="00E447B1"/>
    <w:rsid w:val="00E44906"/>
    <w:rsid w:val="00E44B75"/>
    <w:rsid w:val="00E45005"/>
    <w:rsid w:val="00E45244"/>
    <w:rsid w:val="00E452DD"/>
    <w:rsid w:val="00E4550F"/>
    <w:rsid w:val="00E45707"/>
    <w:rsid w:val="00E4594D"/>
    <w:rsid w:val="00E45C77"/>
    <w:rsid w:val="00E45DB2"/>
    <w:rsid w:val="00E4608B"/>
    <w:rsid w:val="00E46383"/>
    <w:rsid w:val="00E46698"/>
    <w:rsid w:val="00E46A10"/>
    <w:rsid w:val="00E46ADD"/>
    <w:rsid w:val="00E46D7F"/>
    <w:rsid w:val="00E46DE0"/>
    <w:rsid w:val="00E46FF7"/>
    <w:rsid w:val="00E4764D"/>
    <w:rsid w:val="00E500E2"/>
    <w:rsid w:val="00E5017B"/>
    <w:rsid w:val="00E501D3"/>
    <w:rsid w:val="00E503BF"/>
    <w:rsid w:val="00E5096F"/>
    <w:rsid w:val="00E51074"/>
    <w:rsid w:val="00E510B7"/>
    <w:rsid w:val="00E51A6A"/>
    <w:rsid w:val="00E51C1C"/>
    <w:rsid w:val="00E51F8A"/>
    <w:rsid w:val="00E522B2"/>
    <w:rsid w:val="00E52553"/>
    <w:rsid w:val="00E5263E"/>
    <w:rsid w:val="00E529E3"/>
    <w:rsid w:val="00E53195"/>
    <w:rsid w:val="00E5336A"/>
    <w:rsid w:val="00E5396C"/>
    <w:rsid w:val="00E53A01"/>
    <w:rsid w:val="00E53C2C"/>
    <w:rsid w:val="00E53E38"/>
    <w:rsid w:val="00E54117"/>
    <w:rsid w:val="00E54450"/>
    <w:rsid w:val="00E55178"/>
    <w:rsid w:val="00E554E4"/>
    <w:rsid w:val="00E55AC7"/>
    <w:rsid w:val="00E5613E"/>
    <w:rsid w:val="00E56305"/>
    <w:rsid w:val="00E564C4"/>
    <w:rsid w:val="00E567C9"/>
    <w:rsid w:val="00E56A3F"/>
    <w:rsid w:val="00E578BE"/>
    <w:rsid w:val="00E57A0D"/>
    <w:rsid w:val="00E57AA8"/>
    <w:rsid w:val="00E57D6C"/>
    <w:rsid w:val="00E57E1A"/>
    <w:rsid w:val="00E57FD7"/>
    <w:rsid w:val="00E603E9"/>
    <w:rsid w:val="00E604C4"/>
    <w:rsid w:val="00E60610"/>
    <w:rsid w:val="00E606EA"/>
    <w:rsid w:val="00E60809"/>
    <w:rsid w:val="00E609BB"/>
    <w:rsid w:val="00E609BC"/>
    <w:rsid w:val="00E60A62"/>
    <w:rsid w:val="00E60AD5"/>
    <w:rsid w:val="00E60BC3"/>
    <w:rsid w:val="00E60E77"/>
    <w:rsid w:val="00E60F81"/>
    <w:rsid w:val="00E612DB"/>
    <w:rsid w:val="00E61300"/>
    <w:rsid w:val="00E61433"/>
    <w:rsid w:val="00E61EC9"/>
    <w:rsid w:val="00E620AB"/>
    <w:rsid w:val="00E622AD"/>
    <w:rsid w:val="00E622B7"/>
    <w:rsid w:val="00E626E9"/>
    <w:rsid w:val="00E62D5B"/>
    <w:rsid w:val="00E62E10"/>
    <w:rsid w:val="00E62E6E"/>
    <w:rsid w:val="00E62F40"/>
    <w:rsid w:val="00E63336"/>
    <w:rsid w:val="00E63370"/>
    <w:rsid w:val="00E633F0"/>
    <w:rsid w:val="00E634A4"/>
    <w:rsid w:val="00E635B9"/>
    <w:rsid w:val="00E63F92"/>
    <w:rsid w:val="00E63FA3"/>
    <w:rsid w:val="00E64257"/>
    <w:rsid w:val="00E64272"/>
    <w:rsid w:val="00E6438E"/>
    <w:rsid w:val="00E64AF8"/>
    <w:rsid w:val="00E64C39"/>
    <w:rsid w:val="00E65016"/>
    <w:rsid w:val="00E6543C"/>
    <w:rsid w:val="00E6548E"/>
    <w:rsid w:val="00E6553F"/>
    <w:rsid w:val="00E657DE"/>
    <w:rsid w:val="00E65881"/>
    <w:rsid w:val="00E65ACD"/>
    <w:rsid w:val="00E65AF7"/>
    <w:rsid w:val="00E65CB9"/>
    <w:rsid w:val="00E65D02"/>
    <w:rsid w:val="00E65D15"/>
    <w:rsid w:val="00E65D9F"/>
    <w:rsid w:val="00E6611F"/>
    <w:rsid w:val="00E66187"/>
    <w:rsid w:val="00E66389"/>
    <w:rsid w:val="00E66392"/>
    <w:rsid w:val="00E66472"/>
    <w:rsid w:val="00E66683"/>
    <w:rsid w:val="00E6684F"/>
    <w:rsid w:val="00E66A6C"/>
    <w:rsid w:val="00E66C85"/>
    <w:rsid w:val="00E66CD8"/>
    <w:rsid w:val="00E6713C"/>
    <w:rsid w:val="00E674EC"/>
    <w:rsid w:val="00E6768D"/>
    <w:rsid w:val="00E67802"/>
    <w:rsid w:val="00E678CA"/>
    <w:rsid w:val="00E67D6C"/>
    <w:rsid w:val="00E67DDD"/>
    <w:rsid w:val="00E67EE5"/>
    <w:rsid w:val="00E70067"/>
    <w:rsid w:val="00E700B3"/>
    <w:rsid w:val="00E7013A"/>
    <w:rsid w:val="00E70165"/>
    <w:rsid w:val="00E7078D"/>
    <w:rsid w:val="00E70A9A"/>
    <w:rsid w:val="00E70B1C"/>
    <w:rsid w:val="00E7139B"/>
    <w:rsid w:val="00E7141C"/>
    <w:rsid w:val="00E719C4"/>
    <w:rsid w:val="00E719C7"/>
    <w:rsid w:val="00E71D98"/>
    <w:rsid w:val="00E72080"/>
    <w:rsid w:val="00E72139"/>
    <w:rsid w:val="00E72608"/>
    <w:rsid w:val="00E7263C"/>
    <w:rsid w:val="00E728E6"/>
    <w:rsid w:val="00E72C6B"/>
    <w:rsid w:val="00E72E41"/>
    <w:rsid w:val="00E72FB9"/>
    <w:rsid w:val="00E73196"/>
    <w:rsid w:val="00E73328"/>
    <w:rsid w:val="00E737CE"/>
    <w:rsid w:val="00E73AB7"/>
    <w:rsid w:val="00E74473"/>
    <w:rsid w:val="00E748E9"/>
    <w:rsid w:val="00E74A36"/>
    <w:rsid w:val="00E74D15"/>
    <w:rsid w:val="00E74F5D"/>
    <w:rsid w:val="00E75015"/>
    <w:rsid w:val="00E75330"/>
    <w:rsid w:val="00E76034"/>
    <w:rsid w:val="00E762D0"/>
    <w:rsid w:val="00E76C71"/>
    <w:rsid w:val="00E76DD4"/>
    <w:rsid w:val="00E775AA"/>
    <w:rsid w:val="00E777A0"/>
    <w:rsid w:val="00E77867"/>
    <w:rsid w:val="00E77C26"/>
    <w:rsid w:val="00E80147"/>
    <w:rsid w:val="00E8018F"/>
    <w:rsid w:val="00E80440"/>
    <w:rsid w:val="00E80D2C"/>
    <w:rsid w:val="00E80DF0"/>
    <w:rsid w:val="00E81156"/>
    <w:rsid w:val="00E8140A"/>
    <w:rsid w:val="00E8154D"/>
    <w:rsid w:val="00E817E0"/>
    <w:rsid w:val="00E81E03"/>
    <w:rsid w:val="00E81ECA"/>
    <w:rsid w:val="00E82127"/>
    <w:rsid w:val="00E824F7"/>
    <w:rsid w:val="00E82693"/>
    <w:rsid w:val="00E82799"/>
    <w:rsid w:val="00E82B01"/>
    <w:rsid w:val="00E82C19"/>
    <w:rsid w:val="00E82C58"/>
    <w:rsid w:val="00E82E32"/>
    <w:rsid w:val="00E82E6B"/>
    <w:rsid w:val="00E82EE4"/>
    <w:rsid w:val="00E82F67"/>
    <w:rsid w:val="00E830A0"/>
    <w:rsid w:val="00E831E7"/>
    <w:rsid w:val="00E832D8"/>
    <w:rsid w:val="00E83748"/>
    <w:rsid w:val="00E837FF"/>
    <w:rsid w:val="00E83801"/>
    <w:rsid w:val="00E83972"/>
    <w:rsid w:val="00E840B8"/>
    <w:rsid w:val="00E840DE"/>
    <w:rsid w:val="00E84125"/>
    <w:rsid w:val="00E8432A"/>
    <w:rsid w:val="00E843B5"/>
    <w:rsid w:val="00E846F9"/>
    <w:rsid w:val="00E84A3B"/>
    <w:rsid w:val="00E84E3C"/>
    <w:rsid w:val="00E85307"/>
    <w:rsid w:val="00E8580B"/>
    <w:rsid w:val="00E85B0A"/>
    <w:rsid w:val="00E85B31"/>
    <w:rsid w:val="00E85F10"/>
    <w:rsid w:val="00E86319"/>
    <w:rsid w:val="00E86333"/>
    <w:rsid w:val="00E86450"/>
    <w:rsid w:val="00E8651D"/>
    <w:rsid w:val="00E86560"/>
    <w:rsid w:val="00E8662B"/>
    <w:rsid w:val="00E86D1F"/>
    <w:rsid w:val="00E86D21"/>
    <w:rsid w:val="00E86E61"/>
    <w:rsid w:val="00E86E91"/>
    <w:rsid w:val="00E86EB5"/>
    <w:rsid w:val="00E87592"/>
    <w:rsid w:val="00E87742"/>
    <w:rsid w:val="00E87EF0"/>
    <w:rsid w:val="00E902E5"/>
    <w:rsid w:val="00E904E2"/>
    <w:rsid w:val="00E907E4"/>
    <w:rsid w:val="00E90911"/>
    <w:rsid w:val="00E90A24"/>
    <w:rsid w:val="00E90C34"/>
    <w:rsid w:val="00E910EB"/>
    <w:rsid w:val="00E91356"/>
    <w:rsid w:val="00E91639"/>
    <w:rsid w:val="00E919AC"/>
    <w:rsid w:val="00E919B9"/>
    <w:rsid w:val="00E920AF"/>
    <w:rsid w:val="00E92B3F"/>
    <w:rsid w:val="00E92C5D"/>
    <w:rsid w:val="00E9321C"/>
    <w:rsid w:val="00E93499"/>
    <w:rsid w:val="00E936DC"/>
    <w:rsid w:val="00E939EE"/>
    <w:rsid w:val="00E93A4E"/>
    <w:rsid w:val="00E93CB3"/>
    <w:rsid w:val="00E93D6A"/>
    <w:rsid w:val="00E941F5"/>
    <w:rsid w:val="00E946A6"/>
    <w:rsid w:val="00E947E4"/>
    <w:rsid w:val="00E9480A"/>
    <w:rsid w:val="00E94B46"/>
    <w:rsid w:val="00E94C57"/>
    <w:rsid w:val="00E94FD0"/>
    <w:rsid w:val="00E950CB"/>
    <w:rsid w:val="00E95519"/>
    <w:rsid w:val="00E9586D"/>
    <w:rsid w:val="00E95954"/>
    <w:rsid w:val="00E95EB8"/>
    <w:rsid w:val="00E96169"/>
    <w:rsid w:val="00E9616B"/>
    <w:rsid w:val="00E96454"/>
    <w:rsid w:val="00E965CC"/>
    <w:rsid w:val="00E96A29"/>
    <w:rsid w:val="00E96B28"/>
    <w:rsid w:val="00E96BCB"/>
    <w:rsid w:val="00E96FE6"/>
    <w:rsid w:val="00E9701E"/>
    <w:rsid w:val="00E9708D"/>
    <w:rsid w:val="00E9731C"/>
    <w:rsid w:val="00E973A1"/>
    <w:rsid w:val="00E974E7"/>
    <w:rsid w:val="00E9765D"/>
    <w:rsid w:val="00E977EF"/>
    <w:rsid w:val="00E97B29"/>
    <w:rsid w:val="00E97EBF"/>
    <w:rsid w:val="00E97FCE"/>
    <w:rsid w:val="00EA00C8"/>
    <w:rsid w:val="00EA00E2"/>
    <w:rsid w:val="00EA0E6F"/>
    <w:rsid w:val="00EA0F54"/>
    <w:rsid w:val="00EA1059"/>
    <w:rsid w:val="00EA1329"/>
    <w:rsid w:val="00EA1670"/>
    <w:rsid w:val="00EA1716"/>
    <w:rsid w:val="00EA1722"/>
    <w:rsid w:val="00EA178F"/>
    <w:rsid w:val="00EA17C8"/>
    <w:rsid w:val="00EA1D43"/>
    <w:rsid w:val="00EA255A"/>
    <w:rsid w:val="00EA26BC"/>
    <w:rsid w:val="00EA2967"/>
    <w:rsid w:val="00EA297F"/>
    <w:rsid w:val="00EA2CFC"/>
    <w:rsid w:val="00EA2EB4"/>
    <w:rsid w:val="00EA3315"/>
    <w:rsid w:val="00EA34DC"/>
    <w:rsid w:val="00EA355A"/>
    <w:rsid w:val="00EA3586"/>
    <w:rsid w:val="00EA3723"/>
    <w:rsid w:val="00EA3765"/>
    <w:rsid w:val="00EA38C6"/>
    <w:rsid w:val="00EA39B3"/>
    <w:rsid w:val="00EA3C98"/>
    <w:rsid w:val="00EA3CEE"/>
    <w:rsid w:val="00EA3F77"/>
    <w:rsid w:val="00EA3FF6"/>
    <w:rsid w:val="00EA43E4"/>
    <w:rsid w:val="00EA47A0"/>
    <w:rsid w:val="00EA48AB"/>
    <w:rsid w:val="00EA49E4"/>
    <w:rsid w:val="00EA4C04"/>
    <w:rsid w:val="00EA4D82"/>
    <w:rsid w:val="00EA4EC9"/>
    <w:rsid w:val="00EA568E"/>
    <w:rsid w:val="00EA56B2"/>
    <w:rsid w:val="00EA5889"/>
    <w:rsid w:val="00EA592F"/>
    <w:rsid w:val="00EA5C6D"/>
    <w:rsid w:val="00EA5E0F"/>
    <w:rsid w:val="00EA63E9"/>
    <w:rsid w:val="00EA640C"/>
    <w:rsid w:val="00EA6D29"/>
    <w:rsid w:val="00EA6FE4"/>
    <w:rsid w:val="00EA702D"/>
    <w:rsid w:val="00EA71EE"/>
    <w:rsid w:val="00EA7959"/>
    <w:rsid w:val="00EA798D"/>
    <w:rsid w:val="00EA7E97"/>
    <w:rsid w:val="00EA7F4C"/>
    <w:rsid w:val="00EB01BE"/>
    <w:rsid w:val="00EB0390"/>
    <w:rsid w:val="00EB03B5"/>
    <w:rsid w:val="00EB0520"/>
    <w:rsid w:val="00EB0702"/>
    <w:rsid w:val="00EB08C0"/>
    <w:rsid w:val="00EB0CE9"/>
    <w:rsid w:val="00EB0F38"/>
    <w:rsid w:val="00EB1307"/>
    <w:rsid w:val="00EB1A31"/>
    <w:rsid w:val="00EB1A91"/>
    <w:rsid w:val="00EB1AAA"/>
    <w:rsid w:val="00EB1CFF"/>
    <w:rsid w:val="00EB1D47"/>
    <w:rsid w:val="00EB1EBF"/>
    <w:rsid w:val="00EB2070"/>
    <w:rsid w:val="00EB20D4"/>
    <w:rsid w:val="00EB2146"/>
    <w:rsid w:val="00EB223F"/>
    <w:rsid w:val="00EB2317"/>
    <w:rsid w:val="00EB26C6"/>
    <w:rsid w:val="00EB2708"/>
    <w:rsid w:val="00EB279B"/>
    <w:rsid w:val="00EB2ABB"/>
    <w:rsid w:val="00EB2B18"/>
    <w:rsid w:val="00EB2B66"/>
    <w:rsid w:val="00EB2C7C"/>
    <w:rsid w:val="00EB2CA2"/>
    <w:rsid w:val="00EB2FA7"/>
    <w:rsid w:val="00EB3022"/>
    <w:rsid w:val="00EB32BD"/>
    <w:rsid w:val="00EB3467"/>
    <w:rsid w:val="00EB36B3"/>
    <w:rsid w:val="00EB3924"/>
    <w:rsid w:val="00EB3B0E"/>
    <w:rsid w:val="00EB3D3F"/>
    <w:rsid w:val="00EB40DF"/>
    <w:rsid w:val="00EB41DE"/>
    <w:rsid w:val="00EB443D"/>
    <w:rsid w:val="00EB445E"/>
    <w:rsid w:val="00EB4582"/>
    <w:rsid w:val="00EB4C78"/>
    <w:rsid w:val="00EB4C94"/>
    <w:rsid w:val="00EB4F7E"/>
    <w:rsid w:val="00EB4F83"/>
    <w:rsid w:val="00EB5199"/>
    <w:rsid w:val="00EB5573"/>
    <w:rsid w:val="00EB584C"/>
    <w:rsid w:val="00EB5863"/>
    <w:rsid w:val="00EB5876"/>
    <w:rsid w:val="00EB587E"/>
    <w:rsid w:val="00EB5D54"/>
    <w:rsid w:val="00EB5D88"/>
    <w:rsid w:val="00EB61F5"/>
    <w:rsid w:val="00EB6394"/>
    <w:rsid w:val="00EB6684"/>
    <w:rsid w:val="00EB68D3"/>
    <w:rsid w:val="00EB6BD6"/>
    <w:rsid w:val="00EB6D14"/>
    <w:rsid w:val="00EB7307"/>
    <w:rsid w:val="00EB7337"/>
    <w:rsid w:val="00EB772D"/>
    <w:rsid w:val="00EB79A3"/>
    <w:rsid w:val="00EB7B34"/>
    <w:rsid w:val="00EC002D"/>
    <w:rsid w:val="00EC0217"/>
    <w:rsid w:val="00EC0376"/>
    <w:rsid w:val="00EC0836"/>
    <w:rsid w:val="00EC0CBA"/>
    <w:rsid w:val="00EC0E73"/>
    <w:rsid w:val="00EC0F4D"/>
    <w:rsid w:val="00EC14B0"/>
    <w:rsid w:val="00EC155C"/>
    <w:rsid w:val="00EC18F9"/>
    <w:rsid w:val="00EC1A66"/>
    <w:rsid w:val="00EC1E6C"/>
    <w:rsid w:val="00EC2042"/>
    <w:rsid w:val="00EC204E"/>
    <w:rsid w:val="00EC2121"/>
    <w:rsid w:val="00EC213F"/>
    <w:rsid w:val="00EC249E"/>
    <w:rsid w:val="00EC24CC"/>
    <w:rsid w:val="00EC2715"/>
    <w:rsid w:val="00EC2A42"/>
    <w:rsid w:val="00EC2A76"/>
    <w:rsid w:val="00EC2CFF"/>
    <w:rsid w:val="00EC2D96"/>
    <w:rsid w:val="00EC2DFB"/>
    <w:rsid w:val="00EC311E"/>
    <w:rsid w:val="00EC33A5"/>
    <w:rsid w:val="00EC3719"/>
    <w:rsid w:val="00EC37D5"/>
    <w:rsid w:val="00EC37EE"/>
    <w:rsid w:val="00EC3CF4"/>
    <w:rsid w:val="00EC411E"/>
    <w:rsid w:val="00EC4904"/>
    <w:rsid w:val="00EC4AF9"/>
    <w:rsid w:val="00EC4DF6"/>
    <w:rsid w:val="00EC532B"/>
    <w:rsid w:val="00EC5566"/>
    <w:rsid w:val="00EC5622"/>
    <w:rsid w:val="00EC5643"/>
    <w:rsid w:val="00EC5828"/>
    <w:rsid w:val="00EC595C"/>
    <w:rsid w:val="00EC5995"/>
    <w:rsid w:val="00EC5BC3"/>
    <w:rsid w:val="00EC5BF2"/>
    <w:rsid w:val="00EC5E01"/>
    <w:rsid w:val="00EC5F2F"/>
    <w:rsid w:val="00EC651E"/>
    <w:rsid w:val="00EC65E5"/>
    <w:rsid w:val="00EC6746"/>
    <w:rsid w:val="00EC692E"/>
    <w:rsid w:val="00EC70CB"/>
    <w:rsid w:val="00EC745E"/>
    <w:rsid w:val="00EC775C"/>
    <w:rsid w:val="00EC796E"/>
    <w:rsid w:val="00EC7EAF"/>
    <w:rsid w:val="00ED0827"/>
    <w:rsid w:val="00ED08FB"/>
    <w:rsid w:val="00ED0BAF"/>
    <w:rsid w:val="00ED1327"/>
    <w:rsid w:val="00ED1F3F"/>
    <w:rsid w:val="00ED1F59"/>
    <w:rsid w:val="00ED23BB"/>
    <w:rsid w:val="00ED23DB"/>
    <w:rsid w:val="00ED27C3"/>
    <w:rsid w:val="00ED2AE2"/>
    <w:rsid w:val="00ED2C5A"/>
    <w:rsid w:val="00ED3331"/>
    <w:rsid w:val="00ED33AE"/>
    <w:rsid w:val="00ED3775"/>
    <w:rsid w:val="00ED3906"/>
    <w:rsid w:val="00ED393B"/>
    <w:rsid w:val="00ED3B30"/>
    <w:rsid w:val="00ED3E11"/>
    <w:rsid w:val="00ED40A6"/>
    <w:rsid w:val="00ED455D"/>
    <w:rsid w:val="00ED4942"/>
    <w:rsid w:val="00ED4A6D"/>
    <w:rsid w:val="00ED5097"/>
    <w:rsid w:val="00ED50C5"/>
    <w:rsid w:val="00ED53FA"/>
    <w:rsid w:val="00ED55A8"/>
    <w:rsid w:val="00ED56B0"/>
    <w:rsid w:val="00ED5777"/>
    <w:rsid w:val="00ED583D"/>
    <w:rsid w:val="00ED5E8E"/>
    <w:rsid w:val="00ED6603"/>
    <w:rsid w:val="00ED67D9"/>
    <w:rsid w:val="00ED6D4A"/>
    <w:rsid w:val="00ED6E2E"/>
    <w:rsid w:val="00ED721A"/>
    <w:rsid w:val="00ED738C"/>
    <w:rsid w:val="00ED73C9"/>
    <w:rsid w:val="00ED7918"/>
    <w:rsid w:val="00ED7B9F"/>
    <w:rsid w:val="00ED7C49"/>
    <w:rsid w:val="00ED7CD4"/>
    <w:rsid w:val="00ED7FD3"/>
    <w:rsid w:val="00EE00D9"/>
    <w:rsid w:val="00EE033B"/>
    <w:rsid w:val="00EE06D7"/>
    <w:rsid w:val="00EE0C8D"/>
    <w:rsid w:val="00EE0D28"/>
    <w:rsid w:val="00EE0E5D"/>
    <w:rsid w:val="00EE0F5F"/>
    <w:rsid w:val="00EE0FFD"/>
    <w:rsid w:val="00EE11C2"/>
    <w:rsid w:val="00EE159B"/>
    <w:rsid w:val="00EE159C"/>
    <w:rsid w:val="00EE1D5F"/>
    <w:rsid w:val="00EE1DE0"/>
    <w:rsid w:val="00EE2218"/>
    <w:rsid w:val="00EE2648"/>
    <w:rsid w:val="00EE26E8"/>
    <w:rsid w:val="00EE284A"/>
    <w:rsid w:val="00EE2A61"/>
    <w:rsid w:val="00EE2F57"/>
    <w:rsid w:val="00EE307B"/>
    <w:rsid w:val="00EE3095"/>
    <w:rsid w:val="00EE328B"/>
    <w:rsid w:val="00EE3663"/>
    <w:rsid w:val="00EE36A1"/>
    <w:rsid w:val="00EE3842"/>
    <w:rsid w:val="00EE3AFF"/>
    <w:rsid w:val="00EE3BD1"/>
    <w:rsid w:val="00EE3FFE"/>
    <w:rsid w:val="00EE41C4"/>
    <w:rsid w:val="00EE439D"/>
    <w:rsid w:val="00EE465F"/>
    <w:rsid w:val="00EE47C2"/>
    <w:rsid w:val="00EE4970"/>
    <w:rsid w:val="00EE4F9C"/>
    <w:rsid w:val="00EE59D8"/>
    <w:rsid w:val="00EE5A27"/>
    <w:rsid w:val="00EE5D9C"/>
    <w:rsid w:val="00EE6414"/>
    <w:rsid w:val="00EE6898"/>
    <w:rsid w:val="00EE69D6"/>
    <w:rsid w:val="00EE6E77"/>
    <w:rsid w:val="00EE6EE5"/>
    <w:rsid w:val="00EE755E"/>
    <w:rsid w:val="00EE76A9"/>
    <w:rsid w:val="00EE799E"/>
    <w:rsid w:val="00EE79FA"/>
    <w:rsid w:val="00EE7A2C"/>
    <w:rsid w:val="00EE7A4B"/>
    <w:rsid w:val="00EE7CA8"/>
    <w:rsid w:val="00EE7E0A"/>
    <w:rsid w:val="00EE7FA7"/>
    <w:rsid w:val="00EF0023"/>
    <w:rsid w:val="00EF0232"/>
    <w:rsid w:val="00EF030F"/>
    <w:rsid w:val="00EF0318"/>
    <w:rsid w:val="00EF0322"/>
    <w:rsid w:val="00EF0A99"/>
    <w:rsid w:val="00EF1093"/>
    <w:rsid w:val="00EF11DA"/>
    <w:rsid w:val="00EF1AAC"/>
    <w:rsid w:val="00EF1FCB"/>
    <w:rsid w:val="00EF21C3"/>
    <w:rsid w:val="00EF2388"/>
    <w:rsid w:val="00EF2584"/>
    <w:rsid w:val="00EF2978"/>
    <w:rsid w:val="00EF2ADE"/>
    <w:rsid w:val="00EF2C14"/>
    <w:rsid w:val="00EF2C6E"/>
    <w:rsid w:val="00EF2D08"/>
    <w:rsid w:val="00EF2D6B"/>
    <w:rsid w:val="00EF2E6B"/>
    <w:rsid w:val="00EF3613"/>
    <w:rsid w:val="00EF3F50"/>
    <w:rsid w:val="00EF434F"/>
    <w:rsid w:val="00EF4BC3"/>
    <w:rsid w:val="00EF4BF6"/>
    <w:rsid w:val="00EF507F"/>
    <w:rsid w:val="00EF5311"/>
    <w:rsid w:val="00EF548D"/>
    <w:rsid w:val="00EF54D1"/>
    <w:rsid w:val="00EF5544"/>
    <w:rsid w:val="00EF599A"/>
    <w:rsid w:val="00EF59C1"/>
    <w:rsid w:val="00EF62CE"/>
    <w:rsid w:val="00EF66E2"/>
    <w:rsid w:val="00EF67BB"/>
    <w:rsid w:val="00EF6A47"/>
    <w:rsid w:val="00EF6B80"/>
    <w:rsid w:val="00EF6E9A"/>
    <w:rsid w:val="00EF6F9E"/>
    <w:rsid w:val="00EF6FC4"/>
    <w:rsid w:val="00EF7091"/>
    <w:rsid w:val="00EF70FC"/>
    <w:rsid w:val="00EF71DE"/>
    <w:rsid w:val="00EF72F9"/>
    <w:rsid w:val="00EF7406"/>
    <w:rsid w:val="00EF74D5"/>
    <w:rsid w:val="00EF770B"/>
    <w:rsid w:val="00EF7764"/>
    <w:rsid w:val="00EF7A33"/>
    <w:rsid w:val="00EF7AC2"/>
    <w:rsid w:val="00F0021E"/>
    <w:rsid w:val="00F0030E"/>
    <w:rsid w:val="00F0049E"/>
    <w:rsid w:val="00F0091F"/>
    <w:rsid w:val="00F00A4B"/>
    <w:rsid w:val="00F00CD1"/>
    <w:rsid w:val="00F00E6D"/>
    <w:rsid w:val="00F00EF2"/>
    <w:rsid w:val="00F01207"/>
    <w:rsid w:val="00F01467"/>
    <w:rsid w:val="00F017FD"/>
    <w:rsid w:val="00F018B7"/>
    <w:rsid w:val="00F01A3E"/>
    <w:rsid w:val="00F01D03"/>
    <w:rsid w:val="00F01E6B"/>
    <w:rsid w:val="00F0241C"/>
    <w:rsid w:val="00F024B5"/>
    <w:rsid w:val="00F028FD"/>
    <w:rsid w:val="00F031EE"/>
    <w:rsid w:val="00F0325B"/>
    <w:rsid w:val="00F034A5"/>
    <w:rsid w:val="00F036F6"/>
    <w:rsid w:val="00F0377E"/>
    <w:rsid w:val="00F03BB8"/>
    <w:rsid w:val="00F03D1B"/>
    <w:rsid w:val="00F03EB2"/>
    <w:rsid w:val="00F041AC"/>
    <w:rsid w:val="00F04322"/>
    <w:rsid w:val="00F045B8"/>
    <w:rsid w:val="00F045FF"/>
    <w:rsid w:val="00F04A92"/>
    <w:rsid w:val="00F04E34"/>
    <w:rsid w:val="00F04F40"/>
    <w:rsid w:val="00F0527D"/>
    <w:rsid w:val="00F052E0"/>
    <w:rsid w:val="00F05597"/>
    <w:rsid w:val="00F05759"/>
    <w:rsid w:val="00F0575F"/>
    <w:rsid w:val="00F05A62"/>
    <w:rsid w:val="00F064EC"/>
    <w:rsid w:val="00F06755"/>
    <w:rsid w:val="00F06A22"/>
    <w:rsid w:val="00F06BA3"/>
    <w:rsid w:val="00F071CC"/>
    <w:rsid w:val="00F073D2"/>
    <w:rsid w:val="00F074A0"/>
    <w:rsid w:val="00F07519"/>
    <w:rsid w:val="00F075FE"/>
    <w:rsid w:val="00F07C3D"/>
    <w:rsid w:val="00F07F39"/>
    <w:rsid w:val="00F07FD9"/>
    <w:rsid w:val="00F100B4"/>
    <w:rsid w:val="00F10B47"/>
    <w:rsid w:val="00F10CB9"/>
    <w:rsid w:val="00F10E66"/>
    <w:rsid w:val="00F10EBD"/>
    <w:rsid w:val="00F110CD"/>
    <w:rsid w:val="00F110D5"/>
    <w:rsid w:val="00F112FE"/>
    <w:rsid w:val="00F114EA"/>
    <w:rsid w:val="00F1176C"/>
    <w:rsid w:val="00F12351"/>
    <w:rsid w:val="00F126CB"/>
    <w:rsid w:val="00F128C5"/>
    <w:rsid w:val="00F12A32"/>
    <w:rsid w:val="00F131E1"/>
    <w:rsid w:val="00F13294"/>
    <w:rsid w:val="00F134C3"/>
    <w:rsid w:val="00F140B4"/>
    <w:rsid w:val="00F14160"/>
    <w:rsid w:val="00F14276"/>
    <w:rsid w:val="00F1457E"/>
    <w:rsid w:val="00F145D8"/>
    <w:rsid w:val="00F1495E"/>
    <w:rsid w:val="00F14987"/>
    <w:rsid w:val="00F14BB4"/>
    <w:rsid w:val="00F14DEA"/>
    <w:rsid w:val="00F15193"/>
    <w:rsid w:val="00F15477"/>
    <w:rsid w:val="00F15656"/>
    <w:rsid w:val="00F15843"/>
    <w:rsid w:val="00F15995"/>
    <w:rsid w:val="00F15CF5"/>
    <w:rsid w:val="00F16739"/>
    <w:rsid w:val="00F16DB4"/>
    <w:rsid w:val="00F16DE2"/>
    <w:rsid w:val="00F173FF"/>
    <w:rsid w:val="00F174E7"/>
    <w:rsid w:val="00F17A7F"/>
    <w:rsid w:val="00F17B32"/>
    <w:rsid w:val="00F17BFF"/>
    <w:rsid w:val="00F2052B"/>
    <w:rsid w:val="00F20709"/>
    <w:rsid w:val="00F20AE9"/>
    <w:rsid w:val="00F21493"/>
    <w:rsid w:val="00F2152E"/>
    <w:rsid w:val="00F215EA"/>
    <w:rsid w:val="00F21921"/>
    <w:rsid w:val="00F21C13"/>
    <w:rsid w:val="00F21C56"/>
    <w:rsid w:val="00F21C89"/>
    <w:rsid w:val="00F21DA8"/>
    <w:rsid w:val="00F22126"/>
    <w:rsid w:val="00F22183"/>
    <w:rsid w:val="00F222FD"/>
    <w:rsid w:val="00F223A9"/>
    <w:rsid w:val="00F223E9"/>
    <w:rsid w:val="00F2260F"/>
    <w:rsid w:val="00F228F2"/>
    <w:rsid w:val="00F22F73"/>
    <w:rsid w:val="00F2384F"/>
    <w:rsid w:val="00F2395E"/>
    <w:rsid w:val="00F23A50"/>
    <w:rsid w:val="00F23C0A"/>
    <w:rsid w:val="00F24105"/>
    <w:rsid w:val="00F242AD"/>
    <w:rsid w:val="00F245F0"/>
    <w:rsid w:val="00F247F2"/>
    <w:rsid w:val="00F24AD0"/>
    <w:rsid w:val="00F24D3B"/>
    <w:rsid w:val="00F24E2B"/>
    <w:rsid w:val="00F24E71"/>
    <w:rsid w:val="00F25185"/>
    <w:rsid w:val="00F2518F"/>
    <w:rsid w:val="00F252A8"/>
    <w:rsid w:val="00F253B8"/>
    <w:rsid w:val="00F255D9"/>
    <w:rsid w:val="00F25ABD"/>
    <w:rsid w:val="00F2614F"/>
    <w:rsid w:val="00F26414"/>
    <w:rsid w:val="00F265F4"/>
    <w:rsid w:val="00F265F7"/>
    <w:rsid w:val="00F26D7B"/>
    <w:rsid w:val="00F26FA4"/>
    <w:rsid w:val="00F26FD6"/>
    <w:rsid w:val="00F27034"/>
    <w:rsid w:val="00F2704A"/>
    <w:rsid w:val="00F27082"/>
    <w:rsid w:val="00F2746B"/>
    <w:rsid w:val="00F27990"/>
    <w:rsid w:val="00F27FA6"/>
    <w:rsid w:val="00F27FF0"/>
    <w:rsid w:val="00F301C8"/>
    <w:rsid w:val="00F30718"/>
    <w:rsid w:val="00F30A34"/>
    <w:rsid w:val="00F30A4B"/>
    <w:rsid w:val="00F30AB8"/>
    <w:rsid w:val="00F30CAF"/>
    <w:rsid w:val="00F3187A"/>
    <w:rsid w:val="00F31899"/>
    <w:rsid w:val="00F318CF"/>
    <w:rsid w:val="00F31CC4"/>
    <w:rsid w:val="00F31CD4"/>
    <w:rsid w:val="00F31E23"/>
    <w:rsid w:val="00F31F3D"/>
    <w:rsid w:val="00F3213A"/>
    <w:rsid w:val="00F321A5"/>
    <w:rsid w:val="00F32330"/>
    <w:rsid w:val="00F32476"/>
    <w:rsid w:val="00F32630"/>
    <w:rsid w:val="00F3264B"/>
    <w:rsid w:val="00F32A2A"/>
    <w:rsid w:val="00F32ABB"/>
    <w:rsid w:val="00F32BBC"/>
    <w:rsid w:val="00F32C9D"/>
    <w:rsid w:val="00F32D3D"/>
    <w:rsid w:val="00F33B86"/>
    <w:rsid w:val="00F33BAA"/>
    <w:rsid w:val="00F33D28"/>
    <w:rsid w:val="00F33D8F"/>
    <w:rsid w:val="00F33DC8"/>
    <w:rsid w:val="00F34444"/>
    <w:rsid w:val="00F344AA"/>
    <w:rsid w:val="00F3484E"/>
    <w:rsid w:val="00F34887"/>
    <w:rsid w:val="00F34C32"/>
    <w:rsid w:val="00F34EBE"/>
    <w:rsid w:val="00F3539B"/>
    <w:rsid w:val="00F3554F"/>
    <w:rsid w:val="00F355D3"/>
    <w:rsid w:val="00F35676"/>
    <w:rsid w:val="00F35BCA"/>
    <w:rsid w:val="00F35C62"/>
    <w:rsid w:val="00F35DCE"/>
    <w:rsid w:val="00F361EF"/>
    <w:rsid w:val="00F36456"/>
    <w:rsid w:val="00F369FA"/>
    <w:rsid w:val="00F36E3E"/>
    <w:rsid w:val="00F37119"/>
    <w:rsid w:val="00F373E8"/>
    <w:rsid w:val="00F3740E"/>
    <w:rsid w:val="00F376D5"/>
    <w:rsid w:val="00F378F1"/>
    <w:rsid w:val="00F37F53"/>
    <w:rsid w:val="00F40057"/>
    <w:rsid w:val="00F401B4"/>
    <w:rsid w:val="00F40259"/>
    <w:rsid w:val="00F40350"/>
    <w:rsid w:val="00F403A1"/>
    <w:rsid w:val="00F403DB"/>
    <w:rsid w:val="00F4065A"/>
    <w:rsid w:val="00F408D7"/>
    <w:rsid w:val="00F409A9"/>
    <w:rsid w:val="00F40DB8"/>
    <w:rsid w:val="00F414E1"/>
    <w:rsid w:val="00F41B90"/>
    <w:rsid w:val="00F41F79"/>
    <w:rsid w:val="00F41FC0"/>
    <w:rsid w:val="00F421ED"/>
    <w:rsid w:val="00F422EE"/>
    <w:rsid w:val="00F4231F"/>
    <w:rsid w:val="00F4245D"/>
    <w:rsid w:val="00F4275C"/>
    <w:rsid w:val="00F42A3A"/>
    <w:rsid w:val="00F42D9A"/>
    <w:rsid w:val="00F42EA8"/>
    <w:rsid w:val="00F42EDB"/>
    <w:rsid w:val="00F4325F"/>
    <w:rsid w:val="00F432DC"/>
    <w:rsid w:val="00F4344C"/>
    <w:rsid w:val="00F434B2"/>
    <w:rsid w:val="00F43564"/>
    <w:rsid w:val="00F437F2"/>
    <w:rsid w:val="00F43B85"/>
    <w:rsid w:val="00F43B8A"/>
    <w:rsid w:val="00F44268"/>
    <w:rsid w:val="00F4440B"/>
    <w:rsid w:val="00F4449E"/>
    <w:rsid w:val="00F4451E"/>
    <w:rsid w:val="00F44649"/>
    <w:rsid w:val="00F447C0"/>
    <w:rsid w:val="00F44A6D"/>
    <w:rsid w:val="00F45021"/>
    <w:rsid w:val="00F45033"/>
    <w:rsid w:val="00F45102"/>
    <w:rsid w:val="00F4511E"/>
    <w:rsid w:val="00F45366"/>
    <w:rsid w:val="00F4545E"/>
    <w:rsid w:val="00F4552F"/>
    <w:rsid w:val="00F45693"/>
    <w:rsid w:val="00F4599E"/>
    <w:rsid w:val="00F45D01"/>
    <w:rsid w:val="00F45D96"/>
    <w:rsid w:val="00F45E1A"/>
    <w:rsid w:val="00F46553"/>
    <w:rsid w:val="00F467A3"/>
    <w:rsid w:val="00F4696A"/>
    <w:rsid w:val="00F46A3C"/>
    <w:rsid w:val="00F46A5F"/>
    <w:rsid w:val="00F46B4A"/>
    <w:rsid w:val="00F46C39"/>
    <w:rsid w:val="00F4719B"/>
    <w:rsid w:val="00F47409"/>
    <w:rsid w:val="00F476D8"/>
    <w:rsid w:val="00F47A7D"/>
    <w:rsid w:val="00F47D1D"/>
    <w:rsid w:val="00F5046A"/>
    <w:rsid w:val="00F509F2"/>
    <w:rsid w:val="00F50BD6"/>
    <w:rsid w:val="00F50C4B"/>
    <w:rsid w:val="00F50C9E"/>
    <w:rsid w:val="00F50EBD"/>
    <w:rsid w:val="00F50FFA"/>
    <w:rsid w:val="00F511E0"/>
    <w:rsid w:val="00F512A1"/>
    <w:rsid w:val="00F5146F"/>
    <w:rsid w:val="00F51642"/>
    <w:rsid w:val="00F51FED"/>
    <w:rsid w:val="00F52339"/>
    <w:rsid w:val="00F52654"/>
    <w:rsid w:val="00F52698"/>
    <w:rsid w:val="00F5277A"/>
    <w:rsid w:val="00F528EE"/>
    <w:rsid w:val="00F52901"/>
    <w:rsid w:val="00F52B84"/>
    <w:rsid w:val="00F52DD8"/>
    <w:rsid w:val="00F52E36"/>
    <w:rsid w:val="00F53040"/>
    <w:rsid w:val="00F532E8"/>
    <w:rsid w:val="00F534BF"/>
    <w:rsid w:val="00F53513"/>
    <w:rsid w:val="00F537FF"/>
    <w:rsid w:val="00F53AA1"/>
    <w:rsid w:val="00F53D42"/>
    <w:rsid w:val="00F53F64"/>
    <w:rsid w:val="00F540DB"/>
    <w:rsid w:val="00F5431E"/>
    <w:rsid w:val="00F54487"/>
    <w:rsid w:val="00F54995"/>
    <w:rsid w:val="00F549B3"/>
    <w:rsid w:val="00F54C90"/>
    <w:rsid w:val="00F54CBB"/>
    <w:rsid w:val="00F54E36"/>
    <w:rsid w:val="00F54EE0"/>
    <w:rsid w:val="00F55142"/>
    <w:rsid w:val="00F55376"/>
    <w:rsid w:val="00F559B0"/>
    <w:rsid w:val="00F55D11"/>
    <w:rsid w:val="00F55F00"/>
    <w:rsid w:val="00F56027"/>
    <w:rsid w:val="00F560FE"/>
    <w:rsid w:val="00F5614F"/>
    <w:rsid w:val="00F56499"/>
    <w:rsid w:val="00F566C6"/>
    <w:rsid w:val="00F5672F"/>
    <w:rsid w:val="00F569FD"/>
    <w:rsid w:val="00F56C1A"/>
    <w:rsid w:val="00F56CAB"/>
    <w:rsid w:val="00F57197"/>
    <w:rsid w:val="00F57518"/>
    <w:rsid w:val="00F576BA"/>
    <w:rsid w:val="00F576D5"/>
    <w:rsid w:val="00F576E6"/>
    <w:rsid w:val="00F57775"/>
    <w:rsid w:val="00F57A55"/>
    <w:rsid w:val="00F57CDB"/>
    <w:rsid w:val="00F60034"/>
    <w:rsid w:val="00F60547"/>
    <w:rsid w:val="00F60594"/>
    <w:rsid w:val="00F6093A"/>
    <w:rsid w:val="00F60CD6"/>
    <w:rsid w:val="00F60F11"/>
    <w:rsid w:val="00F6111C"/>
    <w:rsid w:val="00F6120E"/>
    <w:rsid w:val="00F614B9"/>
    <w:rsid w:val="00F614C0"/>
    <w:rsid w:val="00F61647"/>
    <w:rsid w:val="00F619CB"/>
    <w:rsid w:val="00F62115"/>
    <w:rsid w:val="00F6221A"/>
    <w:rsid w:val="00F628F9"/>
    <w:rsid w:val="00F62DB7"/>
    <w:rsid w:val="00F630F9"/>
    <w:rsid w:val="00F63347"/>
    <w:rsid w:val="00F6370F"/>
    <w:rsid w:val="00F64279"/>
    <w:rsid w:val="00F6487D"/>
    <w:rsid w:val="00F649EE"/>
    <w:rsid w:val="00F64E4B"/>
    <w:rsid w:val="00F65003"/>
    <w:rsid w:val="00F651AF"/>
    <w:rsid w:val="00F657CF"/>
    <w:rsid w:val="00F65808"/>
    <w:rsid w:val="00F65864"/>
    <w:rsid w:val="00F6587D"/>
    <w:rsid w:val="00F659F5"/>
    <w:rsid w:val="00F65BED"/>
    <w:rsid w:val="00F65EBD"/>
    <w:rsid w:val="00F65F28"/>
    <w:rsid w:val="00F65F9D"/>
    <w:rsid w:val="00F6612D"/>
    <w:rsid w:val="00F662EC"/>
    <w:rsid w:val="00F6654E"/>
    <w:rsid w:val="00F66A00"/>
    <w:rsid w:val="00F66CFB"/>
    <w:rsid w:val="00F66EF5"/>
    <w:rsid w:val="00F670A8"/>
    <w:rsid w:val="00F67135"/>
    <w:rsid w:val="00F673E7"/>
    <w:rsid w:val="00F67662"/>
    <w:rsid w:val="00F67788"/>
    <w:rsid w:val="00F67C13"/>
    <w:rsid w:val="00F67C15"/>
    <w:rsid w:val="00F67F32"/>
    <w:rsid w:val="00F7008E"/>
    <w:rsid w:val="00F70741"/>
    <w:rsid w:val="00F70C73"/>
    <w:rsid w:val="00F70D1A"/>
    <w:rsid w:val="00F70DC8"/>
    <w:rsid w:val="00F70DEB"/>
    <w:rsid w:val="00F713A3"/>
    <w:rsid w:val="00F715AC"/>
    <w:rsid w:val="00F71A8F"/>
    <w:rsid w:val="00F71BB4"/>
    <w:rsid w:val="00F71C56"/>
    <w:rsid w:val="00F71F47"/>
    <w:rsid w:val="00F71F93"/>
    <w:rsid w:val="00F71FA0"/>
    <w:rsid w:val="00F72200"/>
    <w:rsid w:val="00F7224C"/>
    <w:rsid w:val="00F72460"/>
    <w:rsid w:val="00F72592"/>
    <w:rsid w:val="00F72770"/>
    <w:rsid w:val="00F7296F"/>
    <w:rsid w:val="00F72A62"/>
    <w:rsid w:val="00F72BD6"/>
    <w:rsid w:val="00F72CE8"/>
    <w:rsid w:val="00F72E08"/>
    <w:rsid w:val="00F72FF6"/>
    <w:rsid w:val="00F7309A"/>
    <w:rsid w:val="00F73122"/>
    <w:rsid w:val="00F732D4"/>
    <w:rsid w:val="00F732E7"/>
    <w:rsid w:val="00F73630"/>
    <w:rsid w:val="00F7376D"/>
    <w:rsid w:val="00F738EA"/>
    <w:rsid w:val="00F73CF0"/>
    <w:rsid w:val="00F73E7C"/>
    <w:rsid w:val="00F74155"/>
    <w:rsid w:val="00F741B9"/>
    <w:rsid w:val="00F743D8"/>
    <w:rsid w:val="00F74701"/>
    <w:rsid w:val="00F74E25"/>
    <w:rsid w:val="00F7512E"/>
    <w:rsid w:val="00F75133"/>
    <w:rsid w:val="00F75330"/>
    <w:rsid w:val="00F755B5"/>
    <w:rsid w:val="00F75A89"/>
    <w:rsid w:val="00F75B66"/>
    <w:rsid w:val="00F761FA"/>
    <w:rsid w:val="00F762BA"/>
    <w:rsid w:val="00F7633A"/>
    <w:rsid w:val="00F76792"/>
    <w:rsid w:val="00F76894"/>
    <w:rsid w:val="00F76938"/>
    <w:rsid w:val="00F76AD1"/>
    <w:rsid w:val="00F76BD9"/>
    <w:rsid w:val="00F77395"/>
    <w:rsid w:val="00F77B23"/>
    <w:rsid w:val="00F8022B"/>
    <w:rsid w:val="00F80318"/>
    <w:rsid w:val="00F803D0"/>
    <w:rsid w:val="00F80703"/>
    <w:rsid w:val="00F808A8"/>
    <w:rsid w:val="00F808D6"/>
    <w:rsid w:val="00F80948"/>
    <w:rsid w:val="00F80CFB"/>
    <w:rsid w:val="00F81174"/>
    <w:rsid w:val="00F81364"/>
    <w:rsid w:val="00F81387"/>
    <w:rsid w:val="00F8144B"/>
    <w:rsid w:val="00F816CB"/>
    <w:rsid w:val="00F819AA"/>
    <w:rsid w:val="00F81B19"/>
    <w:rsid w:val="00F81B91"/>
    <w:rsid w:val="00F82134"/>
    <w:rsid w:val="00F82239"/>
    <w:rsid w:val="00F822E3"/>
    <w:rsid w:val="00F82527"/>
    <w:rsid w:val="00F82607"/>
    <w:rsid w:val="00F82661"/>
    <w:rsid w:val="00F8278D"/>
    <w:rsid w:val="00F82866"/>
    <w:rsid w:val="00F82911"/>
    <w:rsid w:val="00F82AC6"/>
    <w:rsid w:val="00F8329F"/>
    <w:rsid w:val="00F833BA"/>
    <w:rsid w:val="00F836E0"/>
    <w:rsid w:val="00F83769"/>
    <w:rsid w:val="00F83877"/>
    <w:rsid w:val="00F83966"/>
    <w:rsid w:val="00F83BF3"/>
    <w:rsid w:val="00F84080"/>
    <w:rsid w:val="00F840F8"/>
    <w:rsid w:val="00F841E8"/>
    <w:rsid w:val="00F841F4"/>
    <w:rsid w:val="00F841FB"/>
    <w:rsid w:val="00F84421"/>
    <w:rsid w:val="00F8449B"/>
    <w:rsid w:val="00F84626"/>
    <w:rsid w:val="00F849AC"/>
    <w:rsid w:val="00F84B44"/>
    <w:rsid w:val="00F84FC8"/>
    <w:rsid w:val="00F851BC"/>
    <w:rsid w:val="00F85547"/>
    <w:rsid w:val="00F855F1"/>
    <w:rsid w:val="00F85691"/>
    <w:rsid w:val="00F85977"/>
    <w:rsid w:val="00F85E60"/>
    <w:rsid w:val="00F85F6B"/>
    <w:rsid w:val="00F8601B"/>
    <w:rsid w:val="00F862C6"/>
    <w:rsid w:val="00F86440"/>
    <w:rsid w:val="00F865B9"/>
    <w:rsid w:val="00F86682"/>
    <w:rsid w:val="00F87013"/>
    <w:rsid w:val="00F87032"/>
    <w:rsid w:val="00F87094"/>
    <w:rsid w:val="00F87581"/>
    <w:rsid w:val="00F87787"/>
    <w:rsid w:val="00F87795"/>
    <w:rsid w:val="00F877F9"/>
    <w:rsid w:val="00F87AB3"/>
    <w:rsid w:val="00F87AD1"/>
    <w:rsid w:val="00F87B4F"/>
    <w:rsid w:val="00F87BBF"/>
    <w:rsid w:val="00F90182"/>
    <w:rsid w:val="00F903B6"/>
    <w:rsid w:val="00F904F0"/>
    <w:rsid w:val="00F90730"/>
    <w:rsid w:val="00F90917"/>
    <w:rsid w:val="00F90C5D"/>
    <w:rsid w:val="00F90E0C"/>
    <w:rsid w:val="00F91219"/>
    <w:rsid w:val="00F912CF"/>
    <w:rsid w:val="00F91389"/>
    <w:rsid w:val="00F913DC"/>
    <w:rsid w:val="00F91911"/>
    <w:rsid w:val="00F91BA7"/>
    <w:rsid w:val="00F91C19"/>
    <w:rsid w:val="00F91C5C"/>
    <w:rsid w:val="00F91DDA"/>
    <w:rsid w:val="00F92105"/>
    <w:rsid w:val="00F926A3"/>
    <w:rsid w:val="00F92BD6"/>
    <w:rsid w:val="00F92CDD"/>
    <w:rsid w:val="00F92D38"/>
    <w:rsid w:val="00F9374B"/>
    <w:rsid w:val="00F93777"/>
    <w:rsid w:val="00F93787"/>
    <w:rsid w:val="00F9397A"/>
    <w:rsid w:val="00F93A37"/>
    <w:rsid w:val="00F93D59"/>
    <w:rsid w:val="00F940D5"/>
    <w:rsid w:val="00F94182"/>
    <w:rsid w:val="00F9431F"/>
    <w:rsid w:val="00F944D9"/>
    <w:rsid w:val="00F945E5"/>
    <w:rsid w:val="00F94DB3"/>
    <w:rsid w:val="00F94EA7"/>
    <w:rsid w:val="00F94FC7"/>
    <w:rsid w:val="00F95B24"/>
    <w:rsid w:val="00F95CBE"/>
    <w:rsid w:val="00F96500"/>
    <w:rsid w:val="00F9665D"/>
    <w:rsid w:val="00F96660"/>
    <w:rsid w:val="00F9698B"/>
    <w:rsid w:val="00F97A23"/>
    <w:rsid w:val="00F97E2A"/>
    <w:rsid w:val="00FA0270"/>
    <w:rsid w:val="00FA0304"/>
    <w:rsid w:val="00FA0395"/>
    <w:rsid w:val="00FA0520"/>
    <w:rsid w:val="00FA08C0"/>
    <w:rsid w:val="00FA0915"/>
    <w:rsid w:val="00FA0B61"/>
    <w:rsid w:val="00FA0D9C"/>
    <w:rsid w:val="00FA0DE3"/>
    <w:rsid w:val="00FA15FD"/>
    <w:rsid w:val="00FA179E"/>
    <w:rsid w:val="00FA1B85"/>
    <w:rsid w:val="00FA1BEB"/>
    <w:rsid w:val="00FA1FCF"/>
    <w:rsid w:val="00FA216E"/>
    <w:rsid w:val="00FA26CC"/>
    <w:rsid w:val="00FA26E4"/>
    <w:rsid w:val="00FA2AEC"/>
    <w:rsid w:val="00FA2C35"/>
    <w:rsid w:val="00FA2C72"/>
    <w:rsid w:val="00FA2D9C"/>
    <w:rsid w:val="00FA2F3C"/>
    <w:rsid w:val="00FA31AF"/>
    <w:rsid w:val="00FA31E4"/>
    <w:rsid w:val="00FA31E7"/>
    <w:rsid w:val="00FA3257"/>
    <w:rsid w:val="00FA35C8"/>
    <w:rsid w:val="00FA381C"/>
    <w:rsid w:val="00FA39FF"/>
    <w:rsid w:val="00FA3B0B"/>
    <w:rsid w:val="00FA3D16"/>
    <w:rsid w:val="00FA4023"/>
    <w:rsid w:val="00FA413A"/>
    <w:rsid w:val="00FA4144"/>
    <w:rsid w:val="00FA48C4"/>
    <w:rsid w:val="00FA4A77"/>
    <w:rsid w:val="00FA4DDF"/>
    <w:rsid w:val="00FA4EAB"/>
    <w:rsid w:val="00FA5168"/>
    <w:rsid w:val="00FA524B"/>
    <w:rsid w:val="00FA54F1"/>
    <w:rsid w:val="00FA556E"/>
    <w:rsid w:val="00FA55D7"/>
    <w:rsid w:val="00FA5606"/>
    <w:rsid w:val="00FA563B"/>
    <w:rsid w:val="00FA566B"/>
    <w:rsid w:val="00FA5C71"/>
    <w:rsid w:val="00FA645E"/>
    <w:rsid w:val="00FA65C5"/>
    <w:rsid w:val="00FA6A01"/>
    <w:rsid w:val="00FA6E7F"/>
    <w:rsid w:val="00FA708C"/>
    <w:rsid w:val="00FA70F4"/>
    <w:rsid w:val="00FA7114"/>
    <w:rsid w:val="00FA71D0"/>
    <w:rsid w:val="00FA7252"/>
    <w:rsid w:val="00FA7470"/>
    <w:rsid w:val="00FA76E2"/>
    <w:rsid w:val="00FA78D2"/>
    <w:rsid w:val="00FA7E5C"/>
    <w:rsid w:val="00FA7EEF"/>
    <w:rsid w:val="00FA7F6E"/>
    <w:rsid w:val="00FB052D"/>
    <w:rsid w:val="00FB0A1E"/>
    <w:rsid w:val="00FB0CD7"/>
    <w:rsid w:val="00FB0FAA"/>
    <w:rsid w:val="00FB1266"/>
    <w:rsid w:val="00FB1729"/>
    <w:rsid w:val="00FB1A01"/>
    <w:rsid w:val="00FB1ADC"/>
    <w:rsid w:val="00FB1CB5"/>
    <w:rsid w:val="00FB22BE"/>
    <w:rsid w:val="00FB22D7"/>
    <w:rsid w:val="00FB2301"/>
    <w:rsid w:val="00FB2379"/>
    <w:rsid w:val="00FB238B"/>
    <w:rsid w:val="00FB2558"/>
    <w:rsid w:val="00FB28DB"/>
    <w:rsid w:val="00FB2C17"/>
    <w:rsid w:val="00FB2E75"/>
    <w:rsid w:val="00FB3779"/>
    <w:rsid w:val="00FB37D4"/>
    <w:rsid w:val="00FB38E2"/>
    <w:rsid w:val="00FB3A9F"/>
    <w:rsid w:val="00FB3B2D"/>
    <w:rsid w:val="00FB3CB7"/>
    <w:rsid w:val="00FB3F1D"/>
    <w:rsid w:val="00FB4001"/>
    <w:rsid w:val="00FB4264"/>
    <w:rsid w:val="00FB4746"/>
    <w:rsid w:val="00FB475E"/>
    <w:rsid w:val="00FB4B8A"/>
    <w:rsid w:val="00FB4E39"/>
    <w:rsid w:val="00FB5152"/>
    <w:rsid w:val="00FB5259"/>
    <w:rsid w:val="00FB53F5"/>
    <w:rsid w:val="00FB54A4"/>
    <w:rsid w:val="00FB563C"/>
    <w:rsid w:val="00FB5AF1"/>
    <w:rsid w:val="00FB5CE9"/>
    <w:rsid w:val="00FB5F8F"/>
    <w:rsid w:val="00FB6127"/>
    <w:rsid w:val="00FB638C"/>
    <w:rsid w:val="00FB6392"/>
    <w:rsid w:val="00FB64C6"/>
    <w:rsid w:val="00FB6576"/>
    <w:rsid w:val="00FB66E0"/>
    <w:rsid w:val="00FB6790"/>
    <w:rsid w:val="00FB680E"/>
    <w:rsid w:val="00FB6AA8"/>
    <w:rsid w:val="00FB6ABB"/>
    <w:rsid w:val="00FB6B5A"/>
    <w:rsid w:val="00FB6B73"/>
    <w:rsid w:val="00FB6CAC"/>
    <w:rsid w:val="00FB6DB6"/>
    <w:rsid w:val="00FB7640"/>
    <w:rsid w:val="00FB78A4"/>
    <w:rsid w:val="00FB7971"/>
    <w:rsid w:val="00FB79B7"/>
    <w:rsid w:val="00FB7A0B"/>
    <w:rsid w:val="00FB7F91"/>
    <w:rsid w:val="00FC0065"/>
    <w:rsid w:val="00FC012F"/>
    <w:rsid w:val="00FC0200"/>
    <w:rsid w:val="00FC03B1"/>
    <w:rsid w:val="00FC062F"/>
    <w:rsid w:val="00FC0754"/>
    <w:rsid w:val="00FC0ADC"/>
    <w:rsid w:val="00FC0BF5"/>
    <w:rsid w:val="00FC0EB5"/>
    <w:rsid w:val="00FC12F0"/>
    <w:rsid w:val="00FC16A3"/>
    <w:rsid w:val="00FC1A47"/>
    <w:rsid w:val="00FC1C4C"/>
    <w:rsid w:val="00FC2215"/>
    <w:rsid w:val="00FC234D"/>
    <w:rsid w:val="00FC260B"/>
    <w:rsid w:val="00FC26BE"/>
    <w:rsid w:val="00FC2C53"/>
    <w:rsid w:val="00FC2F03"/>
    <w:rsid w:val="00FC352A"/>
    <w:rsid w:val="00FC35AC"/>
    <w:rsid w:val="00FC36CC"/>
    <w:rsid w:val="00FC3830"/>
    <w:rsid w:val="00FC3AEE"/>
    <w:rsid w:val="00FC3EA9"/>
    <w:rsid w:val="00FC3EAB"/>
    <w:rsid w:val="00FC4074"/>
    <w:rsid w:val="00FC42E1"/>
    <w:rsid w:val="00FC448B"/>
    <w:rsid w:val="00FC4D7A"/>
    <w:rsid w:val="00FC4E20"/>
    <w:rsid w:val="00FC4EBB"/>
    <w:rsid w:val="00FC4EF7"/>
    <w:rsid w:val="00FC5129"/>
    <w:rsid w:val="00FC5564"/>
    <w:rsid w:val="00FC55C9"/>
    <w:rsid w:val="00FC597B"/>
    <w:rsid w:val="00FC61E6"/>
    <w:rsid w:val="00FC6238"/>
    <w:rsid w:val="00FC642A"/>
    <w:rsid w:val="00FC6947"/>
    <w:rsid w:val="00FC6DB8"/>
    <w:rsid w:val="00FC73B0"/>
    <w:rsid w:val="00FC766A"/>
    <w:rsid w:val="00FC76FB"/>
    <w:rsid w:val="00FC7951"/>
    <w:rsid w:val="00FC7AA6"/>
    <w:rsid w:val="00FC7EAE"/>
    <w:rsid w:val="00FC7F40"/>
    <w:rsid w:val="00FD05C0"/>
    <w:rsid w:val="00FD08E3"/>
    <w:rsid w:val="00FD1316"/>
    <w:rsid w:val="00FD1506"/>
    <w:rsid w:val="00FD1B0B"/>
    <w:rsid w:val="00FD1D3F"/>
    <w:rsid w:val="00FD236B"/>
    <w:rsid w:val="00FD2785"/>
    <w:rsid w:val="00FD28DF"/>
    <w:rsid w:val="00FD2C50"/>
    <w:rsid w:val="00FD2C72"/>
    <w:rsid w:val="00FD33FC"/>
    <w:rsid w:val="00FD3730"/>
    <w:rsid w:val="00FD3782"/>
    <w:rsid w:val="00FD38B1"/>
    <w:rsid w:val="00FD3948"/>
    <w:rsid w:val="00FD3ADE"/>
    <w:rsid w:val="00FD3B08"/>
    <w:rsid w:val="00FD43BA"/>
    <w:rsid w:val="00FD4806"/>
    <w:rsid w:val="00FD486B"/>
    <w:rsid w:val="00FD48D3"/>
    <w:rsid w:val="00FD4901"/>
    <w:rsid w:val="00FD4941"/>
    <w:rsid w:val="00FD4BA4"/>
    <w:rsid w:val="00FD4BF6"/>
    <w:rsid w:val="00FD4CBA"/>
    <w:rsid w:val="00FD534E"/>
    <w:rsid w:val="00FD56C7"/>
    <w:rsid w:val="00FD58E7"/>
    <w:rsid w:val="00FD5CBB"/>
    <w:rsid w:val="00FD6228"/>
    <w:rsid w:val="00FD638C"/>
    <w:rsid w:val="00FD6564"/>
    <w:rsid w:val="00FD68EF"/>
    <w:rsid w:val="00FD6A3F"/>
    <w:rsid w:val="00FD6B74"/>
    <w:rsid w:val="00FD70AE"/>
    <w:rsid w:val="00FD736D"/>
    <w:rsid w:val="00FD7954"/>
    <w:rsid w:val="00FD7AEC"/>
    <w:rsid w:val="00FE002E"/>
    <w:rsid w:val="00FE016D"/>
    <w:rsid w:val="00FE0211"/>
    <w:rsid w:val="00FE0265"/>
    <w:rsid w:val="00FE0720"/>
    <w:rsid w:val="00FE0777"/>
    <w:rsid w:val="00FE0B2D"/>
    <w:rsid w:val="00FE0B4A"/>
    <w:rsid w:val="00FE1854"/>
    <w:rsid w:val="00FE1A0E"/>
    <w:rsid w:val="00FE2062"/>
    <w:rsid w:val="00FE226F"/>
    <w:rsid w:val="00FE2370"/>
    <w:rsid w:val="00FE2398"/>
    <w:rsid w:val="00FE264B"/>
    <w:rsid w:val="00FE280C"/>
    <w:rsid w:val="00FE2DA2"/>
    <w:rsid w:val="00FE2F7E"/>
    <w:rsid w:val="00FE3509"/>
    <w:rsid w:val="00FE3670"/>
    <w:rsid w:val="00FE38C7"/>
    <w:rsid w:val="00FE38FD"/>
    <w:rsid w:val="00FE394C"/>
    <w:rsid w:val="00FE3D82"/>
    <w:rsid w:val="00FE41D1"/>
    <w:rsid w:val="00FE477E"/>
    <w:rsid w:val="00FE48C6"/>
    <w:rsid w:val="00FE4CE0"/>
    <w:rsid w:val="00FE4E11"/>
    <w:rsid w:val="00FE4FAF"/>
    <w:rsid w:val="00FE507B"/>
    <w:rsid w:val="00FE515A"/>
    <w:rsid w:val="00FE51F6"/>
    <w:rsid w:val="00FE5421"/>
    <w:rsid w:val="00FE5624"/>
    <w:rsid w:val="00FE58DA"/>
    <w:rsid w:val="00FE5A4C"/>
    <w:rsid w:val="00FE5CA5"/>
    <w:rsid w:val="00FE5D05"/>
    <w:rsid w:val="00FE5D2C"/>
    <w:rsid w:val="00FE5FBF"/>
    <w:rsid w:val="00FE67CC"/>
    <w:rsid w:val="00FE684F"/>
    <w:rsid w:val="00FE6876"/>
    <w:rsid w:val="00FE6973"/>
    <w:rsid w:val="00FE6C25"/>
    <w:rsid w:val="00FE6D11"/>
    <w:rsid w:val="00FE6D60"/>
    <w:rsid w:val="00FE70A3"/>
    <w:rsid w:val="00FE73F3"/>
    <w:rsid w:val="00FE74C0"/>
    <w:rsid w:val="00FE75B3"/>
    <w:rsid w:val="00FE7BE4"/>
    <w:rsid w:val="00FE7FAE"/>
    <w:rsid w:val="00FF033A"/>
    <w:rsid w:val="00FF03F2"/>
    <w:rsid w:val="00FF0607"/>
    <w:rsid w:val="00FF0964"/>
    <w:rsid w:val="00FF0A7C"/>
    <w:rsid w:val="00FF0F67"/>
    <w:rsid w:val="00FF0FC1"/>
    <w:rsid w:val="00FF16F2"/>
    <w:rsid w:val="00FF1E23"/>
    <w:rsid w:val="00FF1F9B"/>
    <w:rsid w:val="00FF237C"/>
    <w:rsid w:val="00FF28AA"/>
    <w:rsid w:val="00FF2B42"/>
    <w:rsid w:val="00FF2CF7"/>
    <w:rsid w:val="00FF2D5B"/>
    <w:rsid w:val="00FF32C1"/>
    <w:rsid w:val="00FF3422"/>
    <w:rsid w:val="00FF3985"/>
    <w:rsid w:val="00FF3B7F"/>
    <w:rsid w:val="00FF3F51"/>
    <w:rsid w:val="00FF46B3"/>
    <w:rsid w:val="00FF46B5"/>
    <w:rsid w:val="00FF486C"/>
    <w:rsid w:val="00FF48DC"/>
    <w:rsid w:val="00FF4C34"/>
    <w:rsid w:val="00FF4F92"/>
    <w:rsid w:val="00FF54EB"/>
    <w:rsid w:val="00FF561C"/>
    <w:rsid w:val="00FF61DB"/>
    <w:rsid w:val="00FF6822"/>
    <w:rsid w:val="00FF6989"/>
    <w:rsid w:val="00FF6A4C"/>
    <w:rsid w:val="00FF6FBE"/>
    <w:rsid w:val="00FF7060"/>
    <w:rsid w:val="00FF7086"/>
    <w:rsid w:val="00FF73B2"/>
    <w:rsid w:val="00FF73D0"/>
    <w:rsid w:val="00FF76F9"/>
    <w:rsid w:val="00FF7741"/>
    <w:rsid w:val="00FF7A11"/>
    <w:rsid w:val="00FF7C0C"/>
    <w:rsid w:val="00FF7E80"/>
    <w:rsid w:val="01B033D2"/>
    <w:rsid w:val="01D2305B"/>
    <w:rsid w:val="04108668"/>
    <w:rsid w:val="043F8711"/>
    <w:rsid w:val="0823B788"/>
    <w:rsid w:val="0838C6BF"/>
    <w:rsid w:val="08404B24"/>
    <w:rsid w:val="0856E7FE"/>
    <w:rsid w:val="0AE5FD84"/>
    <w:rsid w:val="0DCBF6C7"/>
    <w:rsid w:val="0F74AAA9"/>
    <w:rsid w:val="103234AC"/>
    <w:rsid w:val="109E885E"/>
    <w:rsid w:val="10E807B4"/>
    <w:rsid w:val="110C0C67"/>
    <w:rsid w:val="112682AA"/>
    <w:rsid w:val="1135D1B0"/>
    <w:rsid w:val="11CE050D"/>
    <w:rsid w:val="11D97715"/>
    <w:rsid w:val="124E1CC9"/>
    <w:rsid w:val="141204DA"/>
    <w:rsid w:val="16512788"/>
    <w:rsid w:val="19833E42"/>
    <w:rsid w:val="1A219784"/>
    <w:rsid w:val="1CE71EC9"/>
    <w:rsid w:val="1E778AEF"/>
    <w:rsid w:val="1EA79A7F"/>
    <w:rsid w:val="2013E8F5"/>
    <w:rsid w:val="21D2AC59"/>
    <w:rsid w:val="256AF2FC"/>
    <w:rsid w:val="261DED45"/>
    <w:rsid w:val="2691CB03"/>
    <w:rsid w:val="28C676F5"/>
    <w:rsid w:val="28FAA6D8"/>
    <w:rsid w:val="2AC7A421"/>
    <w:rsid w:val="2ACAFB69"/>
    <w:rsid w:val="2B029EE5"/>
    <w:rsid w:val="2B367E9D"/>
    <w:rsid w:val="2BB38061"/>
    <w:rsid w:val="2BBAB0BF"/>
    <w:rsid w:val="2CD8C76A"/>
    <w:rsid w:val="2E70E65C"/>
    <w:rsid w:val="2FA09957"/>
    <w:rsid w:val="2FB1813C"/>
    <w:rsid w:val="30C9A6B5"/>
    <w:rsid w:val="3146A879"/>
    <w:rsid w:val="31596689"/>
    <w:rsid w:val="3263AFB7"/>
    <w:rsid w:val="32975CEE"/>
    <w:rsid w:val="333BA13A"/>
    <w:rsid w:val="33DD2887"/>
    <w:rsid w:val="342E1AE6"/>
    <w:rsid w:val="349A3DD2"/>
    <w:rsid w:val="34CF76D7"/>
    <w:rsid w:val="35647A8B"/>
    <w:rsid w:val="35FB94B0"/>
    <w:rsid w:val="36F4C051"/>
    <w:rsid w:val="381B8779"/>
    <w:rsid w:val="3853A2BE"/>
    <w:rsid w:val="3B1F59BD"/>
    <w:rsid w:val="3BD44BE4"/>
    <w:rsid w:val="3E183197"/>
    <w:rsid w:val="3E61DC49"/>
    <w:rsid w:val="414DD9DA"/>
    <w:rsid w:val="41867BE5"/>
    <w:rsid w:val="4207C439"/>
    <w:rsid w:val="43B1B53C"/>
    <w:rsid w:val="454ACBA5"/>
    <w:rsid w:val="463ED410"/>
    <w:rsid w:val="4657CEBA"/>
    <w:rsid w:val="468E535F"/>
    <w:rsid w:val="48D769DF"/>
    <w:rsid w:val="4921473E"/>
    <w:rsid w:val="49CA3904"/>
    <w:rsid w:val="49CC4C89"/>
    <w:rsid w:val="4A34EE7A"/>
    <w:rsid w:val="4AAD1E16"/>
    <w:rsid w:val="4C250BF8"/>
    <w:rsid w:val="4CC47A6F"/>
    <w:rsid w:val="4CC4DC9A"/>
    <w:rsid w:val="4E3CCC5D"/>
    <w:rsid w:val="4EE7D051"/>
    <w:rsid w:val="4F47A396"/>
    <w:rsid w:val="4F66F377"/>
    <w:rsid w:val="51D6898D"/>
    <w:rsid w:val="522B2E82"/>
    <w:rsid w:val="5247631C"/>
    <w:rsid w:val="5354C230"/>
    <w:rsid w:val="541E309A"/>
    <w:rsid w:val="547CE0E2"/>
    <w:rsid w:val="54AA229E"/>
    <w:rsid w:val="5563B472"/>
    <w:rsid w:val="5586931E"/>
    <w:rsid w:val="55911789"/>
    <w:rsid w:val="55AD29BF"/>
    <w:rsid w:val="56D64A4F"/>
    <w:rsid w:val="5746A3A9"/>
    <w:rsid w:val="5805CC50"/>
    <w:rsid w:val="58328D0B"/>
    <w:rsid w:val="58ADD9BE"/>
    <w:rsid w:val="591CB24E"/>
    <w:rsid w:val="59D01D22"/>
    <w:rsid w:val="5C030393"/>
    <w:rsid w:val="5CD93D73"/>
    <w:rsid w:val="5DC882C4"/>
    <w:rsid w:val="5DCC6274"/>
    <w:rsid w:val="5F6312C6"/>
    <w:rsid w:val="60C0D929"/>
    <w:rsid w:val="61ACAE96"/>
    <w:rsid w:val="61B7A559"/>
    <w:rsid w:val="631E4AE5"/>
    <w:rsid w:val="6336E7C1"/>
    <w:rsid w:val="634F7FBA"/>
    <w:rsid w:val="6374CD6A"/>
    <w:rsid w:val="67301AAD"/>
    <w:rsid w:val="67A2D9C7"/>
    <w:rsid w:val="681F8893"/>
    <w:rsid w:val="699E981E"/>
    <w:rsid w:val="6B059A7A"/>
    <w:rsid w:val="6C43D21F"/>
    <w:rsid w:val="6E6FCCF2"/>
    <w:rsid w:val="6E89003A"/>
    <w:rsid w:val="6F47CF08"/>
    <w:rsid w:val="6F61D1EC"/>
    <w:rsid w:val="700DD9A2"/>
    <w:rsid w:val="71EFF86C"/>
    <w:rsid w:val="722808B4"/>
    <w:rsid w:val="755BC434"/>
    <w:rsid w:val="75CDF1EC"/>
    <w:rsid w:val="768508AC"/>
    <w:rsid w:val="7746AC61"/>
    <w:rsid w:val="77EB80FF"/>
    <w:rsid w:val="7853C663"/>
    <w:rsid w:val="7C4F7134"/>
    <w:rsid w:val="7CD75140"/>
    <w:rsid w:val="7D8BCFF6"/>
    <w:rsid w:val="7E44B1FC"/>
    <w:rsid w:val="7E9968DD"/>
    <w:rsid w:val="7EC428B1"/>
    <w:rsid w:val="7F2A33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D05DE"/>
  <w15:docId w15:val="{F9A79B14-AB74-41F3-8EDF-C65F5904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Balloon Text" w:semiHidden="1" w:uiPriority="99"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pPr>
      <w:ind w:left="568" w:hanging="284"/>
    </w:pPr>
  </w:style>
  <w:style w:type="paragraph" w:styleId="CommentSubject">
    <w:name w:val="annotation subject"/>
    <w:basedOn w:val="CommentText"/>
    <w:next w:val="CommentText"/>
    <w:link w:val="CommentSubjectChar"/>
    <w:uiPriority w:val="99"/>
    <w:qFormat/>
    <w:pPr>
      <w:overflowPunct w:val="0"/>
      <w:autoSpaceDE w:val="0"/>
      <w:autoSpaceDN w:val="0"/>
      <w:adjustRightInd w:val="0"/>
      <w:textAlignment w:val="baseline"/>
    </w:pPr>
    <w:rPr>
      <w:rFonts w:eastAsia="Times New Roman"/>
      <w:b/>
      <w:bCs/>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NormalIndent">
    <w:name w:val="Normal Indent"/>
    <w:basedOn w:val="Normal"/>
    <w:qFormat/>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uiPriority w:val="99"/>
    <w:pPr>
      <w:shd w:val="clear" w:color="auto" w:fill="000080"/>
    </w:pPr>
    <w:rPr>
      <w:rFonts w:ascii="Tahoma" w:hAnsi="Tahoma" w:cs="Tahoma"/>
    </w:rPr>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unhideWhenUsed/>
    <w:qFormat/>
    <w:pPr>
      <w:overflowPunct/>
      <w:autoSpaceDE/>
      <w:autoSpaceDN/>
      <w:adjustRightInd/>
      <w:spacing w:after="120" w:line="276" w:lineRule="auto"/>
      <w:ind w:left="360"/>
      <w:textAlignment w:val="auto"/>
    </w:pPr>
    <w:rPr>
      <w:rFonts w:eastAsiaTheme="minorEastAsia"/>
      <w:lang w:val="en-US" w:eastAsia="zh-CN"/>
    </w:rPr>
  </w:style>
  <w:style w:type="paragraph" w:styleId="ListNumber3">
    <w:name w:val="List Number 3"/>
    <w:basedOn w:val="Normal"/>
    <w:qFormat/>
    <w:pPr>
      <w:numPr>
        <w:numId w:val="1"/>
      </w:numPr>
    </w:pPr>
  </w:style>
  <w:style w:type="paragraph" w:styleId="PlainText">
    <w:name w:val="Plain Text"/>
    <w:basedOn w:val="Normal"/>
    <w:link w:val="PlainTextChar"/>
    <w:uiPriority w:val="99"/>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uiPriority w:val="99"/>
    <w:pPr>
      <w:spacing w:after="0"/>
      <w:jc w:val="both"/>
    </w:pPr>
    <w:rPr>
      <w:lang w:eastAsia="en-GB"/>
    </w:rPr>
  </w:style>
  <w:style w:type="paragraph" w:styleId="BodyTextIndent2">
    <w:name w:val="Body Text Indent 2"/>
    <w:basedOn w:val="Normal"/>
    <w:link w:val="BodyTextIndent2Char"/>
    <w:pPr>
      <w:widowControl w:val="0"/>
      <w:tabs>
        <w:tab w:val="left" w:pos="2205"/>
      </w:tabs>
      <w:spacing w:after="0"/>
      <w:ind w:left="200"/>
      <w:jc w:val="both"/>
    </w:pPr>
    <w:rPr>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US" w:eastAsia="en-U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pPr>
      <w:spacing w:after="0"/>
      <w:ind w:left="1080"/>
    </w:pPr>
    <w:rPr>
      <w:lang w:val="en-US" w:eastAsia="ja-JP"/>
    </w:rPr>
  </w:style>
  <w:style w:type="paragraph" w:styleId="TableofFigures">
    <w:name w:val="table of figures"/>
    <w:basedOn w:val="Normal"/>
    <w:next w:val="Normal"/>
    <w:qFormat/>
    <w:pPr>
      <w:overflowPunct/>
      <w:autoSpaceDE/>
      <w:autoSpaceDN/>
      <w:adjustRightInd/>
      <w:spacing w:after="160"/>
      <w:ind w:left="1418" w:hanging="1418"/>
      <w:textAlignment w:val="auto"/>
    </w:pPr>
    <w:rPr>
      <w:rFonts w:asciiTheme="minorHAnsi" w:eastAsiaTheme="minorHAnsi" w:hAnsiTheme="minorHAnsi" w:cstheme="minorBidi"/>
      <w:b/>
      <w:sz w:val="22"/>
      <w:szCs w:val="22"/>
      <w:lang w:val="en-US"/>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textAlignment w:val="auto"/>
    </w:pPr>
    <w:rPr>
      <w:rFonts w:eastAsia="MS Mincho"/>
      <w:color w:val="FFFF00"/>
      <w:lang w:eastAsia="ja-JP"/>
    </w:rPr>
  </w:style>
  <w:style w:type="paragraph" w:styleId="ListContinue2">
    <w:name w:val="List Continue 2"/>
    <w:basedOn w:val="Normal"/>
    <w:qFormat/>
    <w:pPr>
      <w:overflowPunct/>
      <w:autoSpaceDE/>
      <w:autoSpaceDN/>
      <w:adjustRightInd/>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1"/>
    <w:qFormat/>
    <w:pPr>
      <w:spacing w:after="120"/>
      <w:jc w:val="center"/>
    </w:pPr>
    <w:rPr>
      <w:rFonts w:ascii="Arial" w:eastAsia="MS Mincho" w:hAnsi="Arial"/>
      <w:b/>
      <w:sz w:val="24"/>
      <w:lang w:val="de-DE" w:eastAsia="ja-JP"/>
    </w:r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rPr>
      <w:lang w:val="en-GB" w:eastAsia="en-US"/>
    </w:rPr>
  </w:style>
  <w:style w:type="paragraph" w:styleId="ListParagraph">
    <w:name w:val="List Paragraph"/>
    <w:basedOn w:val="Normal"/>
    <w:link w:val="ListParagraphChar"/>
    <w:uiPriority w:val="34"/>
    <w:qFormat/>
    <w:pPr>
      <w:numPr>
        <w:numId w:val="2"/>
      </w:numPr>
      <w:overflowPunct/>
      <w:autoSpaceDE/>
      <w:autoSpaceDN/>
      <w:adjustRightInd/>
      <w:spacing w:after="0"/>
      <w:contextualSpacing/>
      <w:jc w:val="both"/>
      <w:textAlignment w:val="auto"/>
    </w:pPr>
    <w:rPr>
      <w:lang w:val="en-US" w:eastAsia="zh-CN"/>
    </w:rPr>
  </w:style>
  <w:style w:type="character" w:customStyle="1" w:styleId="FootnoteTextChar">
    <w:name w:val="Footnote Text Char"/>
    <w:link w:val="FootnoteText"/>
    <w:rPr>
      <w:rFonts w:ascii="Times New Roman" w:hAnsi="Times New Roman"/>
      <w:sz w:val="16"/>
      <w:lang w:val="en-GB"/>
    </w:rPr>
  </w:style>
  <w:style w:type="paragraph" w:customStyle="1" w:styleId="owapara">
    <w:name w:val="owapara"/>
    <w:basedOn w:val="Normal"/>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uiPriority w:val="99"/>
    <w:qFormat/>
    <w:rPr>
      <w:rFonts w:ascii="Times New Roman" w:eastAsia="MS Mincho" w:hAnsi="Times New Roman"/>
      <w:lang w:val="en-GB"/>
    </w:rPr>
  </w:style>
  <w:style w:type="paragraph" w:customStyle="1" w:styleId="LGTdoc">
    <w:name w:val="LGTdoc_본문"/>
    <w:basedOn w:val="Normal"/>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lang w:eastAsia="zh-CN"/>
    </w:rPr>
  </w:style>
  <w:style w:type="character" w:styleId="PlaceholderText">
    <w:name w:val="Placeholder Text"/>
    <w:basedOn w:val="DefaultParagraphFont"/>
    <w:uiPriority w:val="99"/>
    <w:qFormat/>
    <w:rPr>
      <w:color w:val="808080"/>
    </w:rPr>
  </w:style>
  <w:style w:type="character" w:customStyle="1" w:styleId="HeaderChar">
    <w:name w:val="Header Char"/>
    <w:basedOn w:val="DefaultParagraphFont"/>
    <w:link w:val="Header"/>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rPr>
  </w:style>
  <w:style w:type="character" w:customStyle="1" w:styleId="Heading2Char">
    <w:name w:val="Heading 2 Char"/>
    <w:basedOn w:val="DefaultParagraphFont"/>
    <w:link w:val="Heading2"/>
    <w:rPr>
      <w:rFonts w:ascii="Arial" w:hAnsi="Arial"/>
      <w:sz w:val="32"/>
      <w:lang w:val="en-GB"/>
    </w:r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pPr>
      <w:numPr>
        <w:numId w:val="3"/>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pPr>
      <w:numPr>
        <w:numId w:val="4"/>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Heading3Char">
    <w:name w:val="Heading 3 Char"/>
    <w:basedOn w:val="DefaultParagraphFont"/>
    <w:link w:val="Heading3"/>
    <w:uiPriority w:val="9"/>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uiPriority w:val="9"/>
    <w:rPr>
      <w:rFonts w:ascii="Arial" w:hAnsi="Arial"/>
      <w:lang w:val="en-GB"/>
    </w:rPr>
  </w:style>
  <w:style w:type="character" w:customStyle="1" w:styleId="Heading7Char">
    <w:name w:val="Heading 7 Char"/>
    <w:basedOn w:val="DefaultParagraphFont"/>
    <w:link w:val="Heading7"/>
    <w:uiPriority w:val="9"/>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uiPriority w:val="9"/>
    <w:qFormat/>
    <w:rPr>
      <w:rFonts w:ascii="Arial" w:hAnsi="Arial"/>
      <w:sz w:val="36"/>
      <w:lang w:val="en-GB"/>
    </w:rPr>
  </w:style>
  <w:style w:type="character" w:customStyle="1" w:styleId="FooterChar">
    <w:name w:val="Footer Char"/>
    <w:basedOn w:val="DefaultParagraphFont"/>
    <w:link w:val="Footer"/>
    <w:uiPriority w:val="99"/>
    <w:qFormat/>
    <w:rPr>
      <w:rFonts w:ascii="Arial" w:hAnsi="Arial"/>
      <w:b/>
      <w:i/>
      <w:sz w:val="18"/>
    </w:rPr>
  </w:style>
  <w:style w:type="paragraph" w:customStyle="1" w:styleId="TAJ">
    <w:name w:val="TAJ"/>
    <w:basedOn w:val="TH"/>
    <w:qFormat/>
    <w:pPr>
      <w:overflowPunct/>
      <w:autoSpaceDE/>
      <w:autoSpaceDN/>
      <w:adjustRightInd/>
      <w:textAlignment w:val="auto"/>
    </w:pPr>
  </w:style>
  <w:style w:type="paragraph" w:customStyle="1" w:styleId="Guidance">
    <w:name w:val="Guidance"/>
    <w:basedOn w:val="Normal"/>
    <w:pPr>
      <w:overflowPunct/>
      <w:autoSpaceDE/>
      <w:autoSpaceDN/>
      <w:adjustRightInd/>
      <w:textAlignment w:val="auto"/>
    </w:pPr>
    <w:rPr>
      <w:i/>
      <w:color w:val="0000FF"/>
    </w:rPr>
  </w:style>
  <w:style w:type="character" w:customStyle="1" w:styleId="B2Char">
    <w:name w:val="B2 Char"/>
    <w:link w:val="B2"/>
    <w:qFormat/>
    <w:rPr>
      <w:rFonts w:ascii="Times New Roman" w:hAnsi="Times New Roman"/>
      <w:lang w:val="en-GB"/>
    </w:rPr>
  </w:style>
  <w:style w:type="character" w:customStyle="1" w:styleId="B2Car">
    <w:name w:val="B2 Car"/>
    <w:qFormat/>
    <w:rPr>
      <w:lang w:val="en-GB" w:eastAsia="en-US"/>
    </w:rPr>
  </w:style>
  <w:style w:type="character" w:customStyle="1" w:styleId="CommentSubjectChar">
    <w:name w:val="Comment Subject Char"/>
    <w:basedOn w:val="CommentTextChar"/>
    <w:link w:val="CommentSubject"/>
    <w:uiPriority w:val="99"/>
    <w:qFormat/>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character" w:customStyle="1" w:styleId="TALChar">
    <w:name w:val="TAL Char"/>
    <w:link w:val="TAL"/>
    <w:qFormat/>
    <w:rPr>
      <w:rFonts w:ascii="Arial" w:hAnsi="Arial"/>
      <w:sz w:val="18"/>
      <w:lang w:val="en-GB"/>
    </w:rPr>
  </w:style>
  <w:style w:type="character" w:customStyle="1" w:styleId="B1Char1">
    <w:name w:val="B1 Char1"/>
    <w:qFormat/>
    <w:rPr>
      <w:rFonts w:eastAsia="Times New Roman"/>
    </w:rPr>
  </w:style>
  <w:style w:type="paragraph" w:customStyle="1" w:styleId="INDENT1">
    <w:name w:val="INDENT1"/>
    <w:basedOn w:val="Normal"/>
    <w:pPr>
      <w:ind w:left="851"/>
    </w:pPr>
    <w:rPr>
      <w:lang w:eastAsia="en-GB"/>
    </w:rPr>
  </w:style>
  <w:style w:type="paragraph" w:customStyle="1" w:styleId="INDENT2">
    <w:name w:val="INDENT2"/>
    <w:basedOn w:val="Normal"/>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pPr>
      <w:keepNext/>
      <w:keepLines/>
      <w:spacing w:before="240"/>
      <w:ind w:left="1418"/>
    </w:pPr>
    <w:rPr>
      <w:rFonts w:ascii="Arial" w:hAnsi="Arial"/>
      <w:b/>
      <w:sz w:val="36"/>
      <w:lang w:val="en-US" w:eastAsia="en-GB"/>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rPr>
  </w:style>
  <w:style w:type="character" w:customStyle="1" w:styleId="PlainTextChar">
    <w:name w:val="Plain Text Char"/>
    <w:basedOn w:val="DefaultParagraphFont"/>
    <w:link w:val="PlainText"/>
    <w:uiPriority w:val="99"/>
    <w:qFormat/>
    <w:rPr>
      <w:rFonts w:ascii="Courier New" w:hAnsi="Courier New"/>
      <w:lang w:val="nb-NO" w:eastAsia="en-GB"/>
    </w:rPr>
  </w:style>
  <w:style w:type="character" w:customStyle="1" w:styleId="BodyText2Char">
    <w:name w:val="Body Text 2 Char"/>
    <w:basedOn w:val="DefaultParagraphFont"/>
    <w:link w:val="BodyText2"/>
    <w:rPr>
      <w:rFonts w:ascii="Times New Roman" w:eastAsia="MS Mincho" w:hAnsi="Times New Roman"/>
      <w:color w:val="FFFF00"/>
      <w:lang w:val="en-GB" w:eastAsia="ja-JP"/>
    </w:rPr>
  </w:style>
  <w:style w:type="character" w:customStyle="1" w:styleId="BodyTextIndent2Char">
    <w:name w:val="Body Text Indent 2 Char"/>
    <w:basedOn w:val="DefaultParagraphFont"/>
    <w:link w:val="BodyTextIndent2"/>
    <w:rPr>
      <w:rFonts w:ascii="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hAnsi="Times New Roman"/>
      <w:lang w:eastAsia="ja-JP"/>
    </w:rPr>
  </w:style>
  <w:style w:type="paragraph" w:customStyle="1" w:styleId="numberedlist0">
    <w:name w:val="numbered list"/>
    <w:basedOn w:val="ListBulle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eastAsia="en-GB"/>
    </w:rPr>
  </w:style>
  <w:style w:type="paragraph" w:customStyle="1" w:styleId="tabletext">
    <w:name w:val="table text"/>
    <w:basedOn w:val="Normal"/>
    <w:next w:val="table"/>
    <w:qFormat/>
    <w:pPr>
      <w:spacing w:after="0"/>
    </w:pPr>
    <w:rPr>
      <w:rFonts w:eastAsia="MS Mincho"/>
      <w:i/>
      <w:lang w:eastAsia="en-GB"/>
    </w:rPr>
  </w:style>
  <w:style w:type="paragraph" w:customStyle="1" w:styleId="table">
    <w:name w:val="table"/>
    <w:basedOn w:val="Normal"/>
    <w:next w:val="Normal"/>
    <w:qFormat/>
    <w:pPr>
      <w:spacing w:after="0"/>
      <w:jc w:val="center"/>
    </w:pPr>
    <w:rPr>
      <w:rFonts w:eastAsia="MS Mincho"/>
      <w:lang w:val="en-US"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eastAsia="en-GB"/>
    </w:rPr>
  </w:style>
  <w:style w:type="paragraph" w:customStyle="1" w:styleId="Reference">
    <w:name w:val="Reference"/>
    <w:basedOn w:val="EX"/>
    <w:link w:val="ReferenceChar"/>
    <w:qFormat/>
    <w:pPr>
      <w:numPr>
        <w:numId w:val="5"/>
      </w:numPr>
    </w:pPr>
    <w:rPr>
      <w:lang w:eastAsia="en-GB"/>
    </w:rPr>
  </w:style>
  <w:style w:type="paragraph" w:customStyle="1" w:styleId="berschrift1H1">
    <w:name w:val="Überschrift 1.H1"/>
    <w:basedOn w:val="Normal"/>
    <w:next w:val="Normal"/>
    <w:pPr>
      <w:keepNext/>
      <w:keepLines/>
      <w:numPr>
        <w:numId w:val="6"/>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spacing w:before="60" w:after="60"/>
      <w:jc w:val="both"/>
    </w:pPr>
    <w:rPr>
      <w:rFonts w:eastAsia="MS Mincho"/>
      <w:lang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b/>
      <w:kern w:val="28"/>
      <w:sz w:val="24"/>
      <w:lang w:val="en-US" w:eastAsia="en-GB"/>
    </w:rPr>
  </w:style>
  <w:style w:type="character" w:customStyle="1" w:styleId="DateChar">
    <w:name w:val="Date Char"/>
    <w:basedOn w:val="DefaultParagraphFont"/>
    <w:link w:val="Date"/>
    <w:uiPriority w:val="99"/>
    <w:qFormat/>
    <w:rPr>
      <w:rFonts w:ascii="Times New Roman" w:hAnsi="Times New Roman"/>
      <w:lang w:val="en-GB" w:eastAsia="en-GB"/>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0">
    <w:name w:val="b1"/>
    <w:basedOn w:val="Normal"/>
    <w:pPr>
      <w:spacing w:before="100" w:beforeAutospacing="1" w:after="100" w:afterAutospacing="1"/>
    </w:pPr>
    <w:rPr>
      <w:sz w:val="24"/>
      <w:szCs w:val="24"/>
      <w:lang w:val="en-US"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overflowPunct/>
      <w:autoSpaceDE/>
      <w:autoSpaceDN/>
      <w:adjustRightInd/>
      <w:ind w:left="2560" w:hanging="357"/>
      <w:textAlignment w:val="auto"/>
    </w:pPr>
    <w:rPr>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New Roman" w:hAnsi="Times New Roman"/>
      <w:lang w:val="en-GB"/>
    </w:rPr>
  </w:style>
  <w:style w:type="character" w:customStyle="1" w:styleId="PLChar">
    <w:name w:val="PL Char"/>
    <w:link w:val="PL"/>
    <w:qFormat/>
    <w:locked/>
    <w:rPr>
      <w:rFonts w:ascii="Courier New" w:hAnsi="Courier New"/>
      <w:sz w:val="16"/>
    </w:rPr>
  </w:style>
  <w:style w:type="character" w:customStyle="1" w:styleId="List2Char">
    <w:name w:val="List 2 Char"/>
    <w:link w:val="List2"/>
    <w:rPr>
      <w:rFonts w:ascii="Times New Roman" w:hAnsi="Times New Roman"/>
      <w:lang w:val="en-GB"/>
    </w:rPr>
  </w:style>
  <w:style w:type="character" w:customStyle="1" w:styleId="List3Char">
    <w:name w:val="List 3 Char"/>
    <w:link w:val="List3"/>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eastAsia="zh-CN"/>
    </w:rPr>
  </w:style>
  <w:style w:type="character" w:customStyle="1" w:styleId="TableCellChar">
    <w:name w:val="Table Cell Char"/>
    <w:link w:val="TableCell"/>
    <w:qFormat/>
    <w:rPr>
      <w:rFonts w:ascii="Arial" w:hAnsi="Arial"/>
      <w:sz w:val="18"/>
      <w:lang w:val="en-GB" w:eastAsia="zh-CN"/>
    </w:rPr>
  </w:style>
  <w:style w:type="character" w:customStyle="1" w:styleId="B11">
    <w:name w:val="B1 (文字)"/>
    <w:uiPriority w:val="99"/>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qFormat/>
    <w:rPr>
      <w:rFonts w:ascii="Times New Roman" w:hAnsi="Times New Roman"/>
      <w:sz w:val="24"/>
      <w:lang w:val="en-AU" w:eastAsia="en-GB"/>
    </w:rPr>
  </w:style>
  <w:style w:type="paragraph" w:customStyle="1" w:styleId="bullet1">
    <w:name w:val="bullet1"/>
    <w:basedOn w:val="text"/>
    <w:link w:val="bullet1Char"/>
    <w:qFormat/>
    <w:pPr>
      <w:widowControl/>
      <w:numPr>
        <w:numId w:val="12"/>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2"/>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Pr>
      <w:rFonts w:ascii="Calibri" w:hAnsi="Calibri"/>
      <w:kern w:val="2"/>
      <w:sz w:val="24"/>
      <w:szCs w:val="24"/>
      <w:lang w:val="en-GB" w:eastAsia="zh-CN"/>
    </w:rPr>
  </w:style>
  <w:style w:type="paragraph" w:customStyle="1" w:styleId="bullet3">
    <w:name w:val="bullet3"/>
    <w:basedOn w:val="text"/>
    <w:link w:val="bullet3Char"/>
    <w:qFormat/>
    <w:pPr>
      <w:widowControl/>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eastAsia="zh-CN"/>
    </w:rPr>
  </w:style>
  <w:style w:type="paragraph" w:customStyle="1" w:styleId="bullet4">
    <w:name w:val="bullet4"/>
    <w:basedOn w:val="text"/>
    <w:qFormat/>
    <w:pPr>
      <w:widowControl/>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pPr>
      <w:numPr>
        <w:numId w:val="13"/>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bullet">
    <w:name w:val="bullet"/>
    <w:basedOn w:val="ListParagraph"/>
    <w:link w:val="bulletChar"/>
    <w:qFormat/>
    <w:pPr>
      <w:numPr>
        <w:numId w:val="14"/>
      </w:numPr>
    </w:pPr>
    <w:rPr>
      <w:rFonts w:eastAsia="Times New Roman"/>
      <w:lang w:val="zh-CN"/>
    </w:rPr>
  </w:style>
  <w:style w:type="character" w:customStyle="1" w:styleId="bulletChar">
    <w:name w:val="bullet Char"/>
    <w:link w:val="bullet"/>
    <w:qFormat/>
    <w:rPr>
      <w:rFonts w:ascii="Times New Roman" w:eastAsia="Times New Roman" w:hAnsi="Times New Roman"/>
      <w:lang w:val="zh-CN" w:eastAsia="zh-CN"/>
    </w:rPr>
  </w:style>
  <w:style w:type="paragraph" w:customStyle="1" w:styleId="Proposal">
    <w:name w:val="Proposal"/>
    <w:basedOn w:val="Normal"/>
    <w:link w:val="ProposalChar"/>
    <w:qFormat/>
    <w:pPr>
      <w:tabs>
        <w:tab w:val="left" w:pos="1701"/>
      </w:tabs>
      <w:spacing w:after="120"/>
      <w:ind w:left="1701" w:hanging="1701"/>
      <w:jc w:val="both"/>
    </w:pPr>
    <w:rPr>
      <w:b/>
      <w:bCs/>
      <w:lang w:eastAsia="zh-CN"/>
    </w:rPr>
  </w:style>
  <w:style w:type="character" w:customStyle="1" w:styleId="ProposalChar">
    <w:name w:val="Proposal Char"/>
    <w:link w:val="Proposal"/>
    <w:qFormat/>
    <w:rPr>
      <w:rFonts w:ascii="Times New Roman" w:hAnsi="Times New Roman"/>
      <w:b/>
      <w:bCs/>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hAnsi="Arial"/>
      <w:b/>
      <w:lang w:val="en-GB"/>
    </w:rPr>
  </w:style>
  <w:style w:type="paragraph" w:customStyle="1" w:styleId="RAN1bullet2">
    <w:name w:val="RAN1 bullet2"/>
    <w:basedOn w:val="Normal"/>
    <w:link w:val="RAN1bullet2Char"/>
    <w:qFormat/>
    <w:pPr>
      <w:numPr>
        <w:ilvl w:val="1"/>
        <w:numId w:val="15"/>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6"/>
      </w:numPr>
    </w:pPr>
  </w:style>
  <w:style w:type="character" w:customStyle="1" w:styleId="RAN1bullet3Char">
    <w:name w:val="RAN1 bullet3 Char"/>
    <w:link w:val="RAN1bullet3"/>
    <w:uiPriority w:val="99"/>
    <w:qFormat/>
    <w:rPr>
      <w:rFonts w:ascii="Times" w:eastAsia="Batang" w:hAnsi="Time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qFormat/>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qFormat/>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customStyle="1" w:styleId="z-TopofForm1">
    <w:name w:val="z-Top of Form1"/>
    <w:basedOn w:val="Normal"/>
    <w:next w:val="Normal"/>
    <w:link w:val="z-TopofFormChar"/>
    <w:uiPriority w:val="99"/>
    <w:unhideWhenUsed/>
    <w:qFormat/>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1"/>
    <w:uiPriority w:val="99"/>
    <w:qFormat/>
    <w:rPr>
      <w:rFonts w:ascii="Arial" w:eastAsiaTheme="minorEastAsia" w:hAnsi="Arial"/>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unhideWhenUsed/>
    <w:qFormat/>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1"/>
    <w:uiPriority w:val="99"/>
    <w:qFormat/>
    <w:rPr>
      <w:rFonts w:ascii="Arial" w:eastAsiaTheme="minorEastAsia" w:hAnsi="Arial"/>
      <w:vanish/>
      <w:sz w:val="16"/>
      <w:szCs w:val="16"/>
      <w:lang w:eastAsia="zh-CN"/>
    </w:rPr>
  </w:style>
  <w:style w:type="paragraph" w:customStyle="1" w:styleId="tablecell0">
    <w:name w:val="tablecell"/>
    <w:basedOn w:val="Normal"/>
    <w:qFormat/>
    <w:pPr>
      <w:overflowPunct/>
      <w:snapToGrid w:val="0"/>
      <w:spacing w:before="40" w:after="40"/>
      <w:textAlignment w:val="auto"/>
    </w:pPr>
    <w:rPr>
      <w:rFonts w:eastAsiaTheme="minorEastAsia"/>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character" w:customStyle="1" w:styleId="BodyTextIndentChar">
    <w:name w:val="Body Text Indent Char"/>
    <w:basedOn w:val="DefaultParagraphFont"/>
    <w:link w:val="BodyTextIndent"/>
    <w:uiPriority w:val="99"/>
    <w:qFormat/>
    <w:rPr>
      <w:rFonts w:ascii="Times New Roman" w:eastAsiaTheme="minorEastAsia" w:hAnsi="Times New Roman"/>
      <w:lang w:eastAsia="zh-CN"/>
    </w:rPr>
  </w:style>
  <w:style w:type="paragraph" w:customStyle="1" w:styleId="ordinary-output">
    <w:name w:val="ordinary-output"/>
    <w:basedOn w:val="Normal"/>
    <w:qFormat/>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eastAsia="zh-CN"/>
    </w:rPr>
  </w:style>
  <w:style w:type="table" w:customStyle="1" w:styleId="1">
    <w:name w:val="网格型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lang w:val="en-GB" w:eastAsia="en-GB"/>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qFormat/>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qFormat/>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val="en-GB"/>
    </w:rPr>
  </w:style>
  <w:style w:type="paragraph" w:customStyle="1" w:styleId="TitleText">
    <w:name w:val="Title Text"/>
    <w:basedOn w:val="Normal"/>
    <w:next w:val="Normal"/>
    <w:qFormat/>
    <w:pPr>
      <w:spacing w:after="220"/>
    </w:pPr>
    <w:rPr>
      <w:rFonts w:eastAsia="MS Mincho"/>
      <w:b/>
      <w:lang w:val="en-US" w:eastAsia="ja-JP"/>
    </w:rPr>
  </w:style>
  <w:style w:type="paragraph" w:customStyle="1" w:styleId="91">
    <w:name w:val="目录 91"/>
    <w:basedOn w:val="TOC8"/>
    <w:qFormat/>
    <w:pPr>
      <w:overflowPunct/>
      <w:autoSpaceDE/>
      <w:autoSpaceDN/>
      <w:adjustRightInd/>
      <w:textAlignment w:val="auto"/>
    </w:pPr>
    <w:rPr>
      <w:lang w:val="en-GB"/>
    </w:rPr>
  </w:style>
  <w:style w:type="paragraph" w:customStyle="1" w:styleId="berschrift2Head2A2">
    <w:name w:val="Überschrift 2.Head2A.2"/>
    <w:basedOn w:val="Heading1"/>
    <w:next w:val="Normal"/>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qFormat/>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qFormat/>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zh-CN"/>
    </w:rPr>
  </w:style>
  <w:style w:type="paragraph" w:customStyle="1" w:styleId="List1">
    <w:name w:val="List 1"/>
    <w:basedOn w:val="Normal"/>
    <w:qFormat/>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jc w:val="center"/>
      <w:textAlignment w:val="auto"/>
    </w:pPr>
    <w:rPr>
      <w:rFonts w:eastAsia="MS Mincho"/>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table" w:customStyle="1" w:styleId="10">
    <w:name w:val="浅色列表1"/>
    <w:basedOn w:val="TableNormal"/>
    <w:uiPriority w:val="61"/>
    <w:qFormat/>
    <w:rPr>
      <w:rFonts w:eastAsia="MS Mincho"/>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1">
    <w:name w:val="样式 正文"/>
    <w:basedOn w:val="Normal"/>
    <w:link w:val="Char"/>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
    <w:name w:val="样式 正文 Char"/>
    <w:basedOn w:val="DefaultParagraphFont"/>
    <w:link w:val="a1"/>
    <w:qFormat/>
    <w:rPr>
      <w:rFonts w:ascii="Times New Roman" w:hAnsi="Times New Roman" w:cs="SimSun"/>
      <w:kern w:val="2"/>
      <w:sz w:val="21"/>
      <w:lang w:eastAsia="zh-CN"/>
    </w:rPr>
  </w:style>
  <w:style w:type="paragraph" w:customStyle="1" w:styleId="a2">
    <w:name w:val="公式"/>
    <w:basedOn w:val="Normal"/>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qFormat/>
    <w:rPr>
      <w:rFonts w:ascii="Times New Roman" w:eastAsia="MS Mincho" w:hAnsi="Times New Roman"/>
      <w:szCs w:val="24"/>
      <w:lang w:val="en-GB"/>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pPr>
      <w:keepNext/>
      <w:keepLines/>
      <w:overflowPunct/>
      <w:autoSpaceDE/>
      <w:autoSpaceDN/>
      <w:adjustRightInd/>
      <w:spacing w:before="180" w:after="160"/>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7"/>
      </w:numPr>
      <w:tabs>
        <w:tab w:val="left" w:pos="1080"/>
      </w:tabs>
      <w:overflowPunct/>
      <w:autoSpaceDE/>
      <w:autoSpaceDN/>
      <w:adjustRightInd/>
      <w:spacing w:after="160"/>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8"/>
      </w:numPr>
      <w:spacing w:after="50" w:line="180" w:lineRule="exact"/>
      <w:jc w:val="both"/>
    </w:pPr>
    <w:rPr>
      <w:rFonts w:eastAsia="MS Mincho"/>
      <w:sz w:val="16"/>
      <w:szCs w:val="16"/>
      <w:lang w:val="en-US" w:eastAsia="en-US"/>
    </w:rPr>
  </w:style>
  <w:style w:type="paragraph" w:customStyle="1" w:styleId="CharCharCharCharCharChar">
    <w:name w:val="Char Char Char Char Char Char"/>
    <w:semiHidden/>
    <w:qFormat/>
    <w:pPr>
      <w:keepNext/>
      <w:numPr>
        <w:numId w:val="19"/>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qFormat/>
    <w:pPr>
      <w:numPr>
        <w:numId w:val="20"/>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Normal"/>
    <w:qFormat/>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Normal"/>
    <w:qFormat/>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Normal"/>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1"/>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Normal"/>
    <w:next w:val="Normal"/>
    <w:qFormat/>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PaperTableCell">
    <w:name w:val="PaperTableCell"/>
    <w:basedOn w:val="Normal"/>
    <w:qFormat/>
    <w:pPr>
      <w:overflowPunct/>
      <w:autoSpaceDE/>
      <w:autoSpaceDN/>
      <w:adjustRightInd/>
      <w:spacing w:after="0"/>
      <w:jc w:val="both"/>
      <w:textAlignment w:val="auto"/>
    </w:pPr>
    <w:rPr>
      <w:rFonts w:eastAsiaTheme="minorEastAsia"/>
      <w:sz w:val="16"/>
      <w:szCs w:val="24"/>
      <w:lang w:val="en-US"/>
    </w:rPr>
  </w:style>
  <w:style w:type="paragraph" w:customStyle="1" w:styleId="figure0">
    <w:name w:val="figure"/>
    <w:basedOn w:val="Normal"/>
    <w:qFormat/>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lang w:eastAsia="zh-CN"/>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3"/>
      </w:numPr>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B4Char">
    <w:name w:val="B4 Char"/>
    <w:link w:val="B4"/>
    <w:qFormat/>
    <w:rPr>
      <w:rFonts w:ascii="Times New Roman" w:hAnsi="Times New Roman"/>
      <w:lang w:val="en-GB"/>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24"/>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eastAsia="zh-CN"/>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xmsonormal">
    <w:name w:val="x_msonormal"/>
    <w:basedOn w:val="Normal"/>
    <w:qFormat/>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qFormat/>
    <w:rPr>
      <w:rFonts w:ascii="Times New Roman" w:eastAsia="Malgun Gothic" w:hAnsi="Times New Roman" w:cs="Batang"/>
      <w:lang w:val="en-GB" w:eastAsia="ko-KR"/>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Normal"/>
    <w:uiPriority w:val="99"/>
    <w:qFormat/>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10">
    <w:name w:val="Table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113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CE6302-57C6-4FB7-A64A-C2547C8B76E1}">
  <ds:schemaRefs>
    <ds:schemaRef ds:uri="http://schemas.openxmlformats.org/officeDocument/2006/bibliography"/>
  </ds:schemaRefs>
</ds:datastoreItem>
</file>

<file path=customXml/itemProps4.xml><?xml version="1.0" encoding="utf-8"?>
<ds:datastoreItem xmlns:ds="http://schemas.openxmlformats.org/officeDocument/2006/customXml" ds:itemID="{F4B70441-7550-461D-967C-B286545E4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AE46C1-5939-424B-9C3C-66BF1C4F6A82}">
  <ds:schemaRefs>
    <ds:schemaRef ds:uri="http://purl.org/dc/terms/"/>
    <ds:schemaRef ds:uri="http://schemas.openxmlformats.org/package/2006/metadata/core-properties"/>
    <ds:schemaRef ds:uri="http://purl.org/dc/elements/1.1/"/>
    <ds:schemaRef ds:uri="http://schemas.microsoft.com/office/infopath/2007/PartnerControls"/>
    <ds:schemaRef ds:uri="1ace12a3-8b63-4359-bad5-e9efa637cb42"/>
    <ds:schemaRef ds:uri="http://schemas.microsoft.com/office/2006/documentManagement/types"/>
    <ds:schemaRef ds:uri="0e06426e-5d7f-4fbc-bef5-981b1238e43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8</Pages>
  <Words>2839</Words>
  <Characters>15050</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Sorour Falahati</cp:lastModifiedBy>
  <cp:revision>6</cp:revision>
  <cp:lastPrinted>2016-06-22T11:35:00Z</cp:lastPrinted>
  <dcterms:created xsi:type="dcterms:W3CDTF">2021-09-09T01:31:00Z</dcterms:created>
  <dcterms:modified xsi:type="dcterms:W3CDTF">2021-09-09T19:42:00Z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0x010100D455988B9A22BE468D4E126E5106E30F</vt:lpwstr>
  </property>
  <property fmtid="{D5CDD505-2E9C-101B-9397-08002B2CF9AE}" pid="6" name="TaxKeyword">
    <vt:lpwstr/>
  </property>
  <property fmtid="{D5CDD505-2E9C-101B-9397-08002B2CF9AE}" pid="7" name="AverageRating">
    <vt:lpwstr/>
  </property>
  <property fmtid="{D5CDD505-2E9C-101B-9397-08002B2CF9AE}" pid="8" name="_dlc_DocIdItemGuid">
    <vt:lpwstr>5e2b2f44-fe3d-471d-9f73-e007eab73af2</vt:lpwstr>
  </property>
  <property fmtid="{D5CDD505-2E9C-101B-9397-08002B2CF9AE}" pid="9" name="KSOProductBuildVer">
    <vt:lpwstr>2052-10.8.2.6990</vt:lpwstr>
  </property>
</Properties>
</file>