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85pt;height:269.55pt;mso-width-percent:0;mso-height-percent:0;mso-width-percent:0;mso-height-percent:0" o:ole="">
                  <v:imagedata r:id="rId14" o:title=""/>
                </v:shape>
                <o:OLEObject Type="Embed" ProgID="PowerPoint.SlideMacroEnabled.12" ShapeID="_x0000_i1025" DrawAspect="Content" ObjectID="_169149229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Is that </w:t>
            </w:r>
            <w:proofErr w:type="gramStart"/>
            <w:r w:rsidRPr="00196AD4">
              <w:rPr>
                <w:rFonts w:eastAsiaTheme="minorEastAsia"/>
                <w:color w:val="8064A2" w:themeColor="accent4"/>
                <w:kern w:val="2"/>
                <w:lang w:eastAsia="zh-CN"/>
              </w:rPr>
              <w:t>align</w:t>
            </w:r>
            <w:proofErr w:type="gramEnd"/>
            <w:r w:rsidRPr="00196AD4">
              <w:rPr>
                <w:rFonts w:eastAsiaTheme="minorEastAsia"/>
                <w:color w:val="8064A2" w:themeColor="accent4"/>
                <w:kern w:val="2"/>
                <w:lang w:eastAsia="zh-CN"/>
              </w:rPr>
              <w:t xml:space="preserve">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45pt;height:123.25pt;mso-width-percent:0;mso-height-percent:0;mso-width-percent:0;mso-height-percent:0" o:ole="">
                  <v:imagedata r:id="rId19" o:title=""/>
                </v:shape>
                <o:OLEObject Type="Embed" ProgID="Visio.Drawing.11" ShapeID="_x0000_i1026" DrawAspect="Content" ObjectID="_169149229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5pt;height:125pt;mso-width-percent:0;mso-height-percent:0;mso-width-percent:0;mso-height-percent:0" o:ole="">
                  <v:imagedata r:id="rId21" o:title=""/>
                </v:shape>
                <o:OLEObject Type="Embed" ProgID="Visio.Drawing.11" ShapeID="_x0000_i1027" DrawAspect="Content" ObjectID="_169149229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2FC862D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845916">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845916">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845916">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845916">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845916">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845916">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w:t>
            </w:r>
            <w:r>
              <w:rPr>
                <w:iCs/>
                <w:kern w:val="2"/>
                <w:lang w:eastAsia="zh-CN"/>
              </w:rPr>
              <w:lastRenderedPageBreak/>
              <w:t>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 xml:space="preserve">CATT is welcome to </w:t>
            </w:r>
            <w:proofErr w:type="gramStart"/>
            <w:r>
              <w:rPr>
                <w:iCs/>
                <w:kern w:val="2"/>
                <w:lang w:eastAsia="zh-CN"/>
              </w:rPr>
              <w:t>comment,</w:t>
            </w:r>
            <w:proofErr w:type="gramEnd"/>
            <w:r>
              <w:rPr>
                <w:iCs/>
                <w:kern w:val="2"/>
                <w:lang w:eastAsia="zh-CN"/>
              </w:rPr>
              <w:t xml:space="preserve">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725F17" w:rsidRDefault="00725F17" w:rsidP="00725F17">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725F17" w:rsidRDefault="00725F17" w:rsidP="00725F17">
            <w:pPr>
              <w:widowControl w:val="0"/>
              <w:spacing w:beforeLines="50" w:before="120"/>
              <w:rPr>
                <w:iCs/>
                <w:kern w:val="2"/>
                <w:lang w:eastAsia="zh-CN"/>
              </w:rPr>
            </w:pP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725F17" w:rsidRDefault="00725F17" w:rsidP="00725F17">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725F17" w:rsidRDefault="00725F17" w:rsidP="00725F17">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w:t>
            </w:r>
            <w:proofErr w:type="gramStart"/>
            <w:r>
              <w:rPr>
                <w:iCs/>
                <w:kern w:val="2"/>
                <w:lang w:eastAsia="zh-CN"/>
              </w:rPr>
              <w:t>carrier</w:t>
            </w:r>
            <w:proofErr w:type="gramEnd"/>
            <w:r>
              <w:rPr>
                <w:iCs/>
                <w:kern w:val="2"/>
                <w:lang w:eastAsia="zh-CN"/>
              </w:rPr>
              <w:t xml:space="preserve">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 xml:space="preserve">Mediatek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55pt;height:230.4pt;mso-width-percent:0;mso-height-percent:0;mso-width-percent:0;mso-height-percent:0" o:ole="">
                  <v:imagedata r:id="rId24" o:title=""/>
                </v:shape>
                <o:OLEObject Type="Embed" ProgID="PowerPoint.SlideMacroEnabled.12" ShapeID="_x0000_i1028" DrawAspect="Content" ObjectID="_1691492293"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4.9pt;height:244.8pt;mso-width-percent:0;mso-height-percent:0;mso-width-percent:0;mso-height-percent:0" o:ole="">
                  <v:imagedata r:id="rId26" o:title=""/>
                </v:shape>
                <o:OLEObject Type="Embed" ProgID="PowerPoint.SlideMacroEnabled.12" ShapeID="_x0000_i1029" DrawAspect="Content" ObjectID="_1691492294"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2C880E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845916">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845916">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845916">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845916">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845916">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845916">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845916">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845916">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845916">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lastRenderedPageBreak/>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F5D5152"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845916">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845916">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845916">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845916">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845916">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lastRenderedPageBreak/>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A95239" w:rsidRDefault="00A95239" w:rsidP="00A95239">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A95239" w:rsidRDefault="00A95239" w:rsidP="00A95239">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839D73F"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lastRenderedPageBreak/>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lastRenderedPageBreak/>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lastRenderedPageBreak/>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lastRenderedPageBreak/>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 xml:space="preserve">2,3,4}. And a DL serving cell is configured with </w:t>
            </w:r>
            <w:r>
              <w:rPr>
                <w:rStyle w:val="normaltextrun"/>
                <w:sz w:val="20"/>
                <w:szCs w:val="20"/>
                <w:lang w:val="en-GB"/>
              </w:rPr>
              <w:lastRenderedPageBreak/>
              <w:t>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w:t>
            </w:r>
            <w:r>
              <w:rPr>
                <w:iCs/>
                <w:kern w:val="2"/>
                <w:lang w:eastAsia="zh-CN"/>
              </w:rPr>
              <w:lastRenderedPageBreak/>
              <w:t>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lastRenderedPageBreak/>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af4"/>
              <w:numPr>
                <w:ilvl w:val="0"/>
                <w:numId w:val="164"/>
              </w:numPr>
              <w:spacing w:after="240"/>
              <w:contextualSpacing w:val="0"/>
            </w:pPr>
            <w:r w:rsidRPr="00EB675D">
              <w:rPr>
                <w:b/>
              </w:rPr>
              <w:lastRenderedPageBreak/>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lastRenderedPageBreak/>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if k=0 corresponds to t</w:t>
            </w:r>
            <w:bookmarkStart w:id="17" w:name="_GoBack"/>
            <w:bookmarkEnd w:id="17"/>
            <w:r w:rsidR="00AB15BE">
              <w:rPr>
                <w:kern w:val="2"/>
                <w:lang w:eastAsia="zh-CN"/>
              </w:rPr>
              <w:t xml:space="preserve">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lastRenderedPageBreak/>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8" w:name="OLE_LINK25"/>
            <w:r w:rsidRPr="003445F1">
              <w:rPr>
                <w:iCs/>
                <w:kern w:val="2"/>
                <w:lang w:eastAsia="zh-CN"/>
              </w:rPr>
              <w:t xml:space="preserve">excluded </w:t>
            </w:r>
            <w:bookmarkEnd w:id="18"/>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lastRenderedPageBreak/>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lastRenderedPageBreak/>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lastRenderedPageBreak/>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lastRenderedPageBreak/>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w:t>
      </w:r>
      <w:r>
        <w:lastRenderedPageBreak/>
        <w:t xml:space="preserve">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 xml:space="preserve">Please note, that there could be then an overlap of the PUCCH resource in slot m of </w:t>
            </w:r>
            <w:r>
              <w:rPr>
                <w:iCs/>
                <w:color w:val="0070C0"/>
                <w:kern w:val="2"/>
                <w:lang w:eastAsia="zh-CN"/>
              </w:rPr>
              <w:lastRenderedPageBreak/>
              <w:t>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lastRenderedPageBreak/>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lastRenderedPageBreak/>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7BF3621" w:rsidR="001E65C5" w:rsidRPr="00EF3EDB" w:rsidRDefault="001E65C5" w:rsidP="001E65C5">
            <w:pPr>
              <w:spacing w:beforeLines="50" w:before="120"/>
              <w:rPr>
                <w:iCs/>
                <w:kern w:val="2"/>
                <w:lang w:eastAsia="zh-CN"/>
              </w:rPr>
            </w:pPr>
            <w:r>
              <w:rPr>
                <w:iCs/>
                <w:kern w:val="2"/>
                <w:lang w:eastAsia="zh-CN"/>
              </w:rPr>
              <w:t xml:space="preserve">Nokia/NSB, </w:t>
            </w:r>
            <w:r w:rsidR="0055654F">
              <w:rPr>
                <w:iCs/>
                <w:kern w:val="2"/>
                <w:lang w:eastAsia="zh-CN"/>
              </w:rPr>
              <w:t>DOCOMO</w:t>
            </w:r>
            <w:r w:rsidR="00495398">
              <w:rPr>
                <w:rFonts w:hint="eastAsia"/>
                <w:iCs/>
                <w:kern w:val="2"/>
                <w:lang w:eastAsia="zh-CN"/>
              </w:rPr>
              <w:t>, CATT</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E8743F3"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w:t>
            </w:r>
            <w:proofErr w:type="gramStart"/>
            <w:r>
              <w:rPr>
                <w:iCs/>
                <w:kern w:val="2"/>
                <w:lang w:eastAsia="zh-CN"/>
              </w:rPr>
              <w:t>allow</w:t>
            </w:r>
            <w:proofErr w:type="gramEnd"/>
            <w:r>
              <w:rPr>
                <w:iCs/>
                <w:kern w:val="2"/>
                <w:lang w:eastAsia="zh-CN"/>
              </w:rPr>
              <w:t xml:space="preserve">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944527">
              <w:tc>
                <w:tcPr>
                  <w:tcW w:w="3937" w:type="dxa"/>
                </w:tcPr>
                <w:p w14:paraId="6C2C2B2E" w14:textId="77777777" w:rsidR="00E515FF" w:rsidRDefault="00E515FF" w:rsidP="00E515FF">
                  <w:pPr>
                    <w:spacing w:beforeLines="50" w:before="120"/>
                    <w:rPr>
                      <w:iCs/>
                      <w:kern w:val="2"/>
                      <w:lang w:eastAsia="zh-CN"/>
                    </w:rPr>
                  </w:pPr>
                  <w:r>
                    <w:rPr>
                      <w:noProof/>
                      <w:lang w:val="en-US" w:eastAsia="zh-CN"/>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4073C9B5" w:rsidR="00E515FF" w:rsidRDefault="00E515FF" w:rsidP="00E515FF">
            <w:pPr>
              <w:widowControl w:val="0"/>
              <w:spacing w:beforeLines="50" w:before="120"/>
              <w:rPr>
                <w:kern w:val="2"/>
                <w:lang w:eastAsia="zh-CN"/>
              </w:rPr>
            </w:pPr>
            <w:r>
              <w:rPr>
                <w:iCs/>
                <w:kern w:val="2"/>
                <w:lang w:eastAsia="zh-CN"/>
              </w:rPr>
              <w:t>As for the RRC configured time pattern, one unified time pattern can be applied just similar as CA</w:t>
            </w: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E515FF" w:rsidRDefault="00E515FF" w:rsidP="00E515FF">
            <w:pPr>
              <w:widowControl w:val="0"/>
              <w:spacing w:beforeLines="50" w:before="120"/>
              <w:rPr>
                <w:kern w:val="2"/>
                <w:lang w:eastAsia="zh-CN"/>
              </w:rPr>
            </w:pP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E515FF" w:rsidRDefault="00E515FF" w:rsidP="00E515FF">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E515FF" w:rsidRDefault="00E515FF" w:rsidP="00E515FF">
            <w:pPr>
              <w:widowControl w:val="0"/>
              <w:spacing w:beforeLines="50" w:before="120"/>
              <w:rPr>
                <w:iCs/>
                <w:kern w:val="2"/>
                <w:lang w:eastAsia="zh-CN"/>
              </w:rPr>
            </w:pPr>
          </w:p>
        </w:tc>
      </w:tr>
      <w:tr w:rsidR="00E515FF"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E515FF" w:rsidRDefault="00E515FF" w:rsidP="00E515FF">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E515FF" w:rsidRDefault="00E515FF" w:rsidP="00E515FF">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lastRenderedPageBreak/>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lastRenderedPageBreak/>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D3AC1" w14:textId="77777777" w:rsidR="00385B1A" w:rsidRDefault="00385B1A">
      <w:r>
        <w:separator/>
      </w:r>
    </w:p>
  </w:endnote>
  <w:endnote w:type="continuationSeparator" w:id="0">
    <w:p w14:paraId="472C8FE1" w14:textId="77777777" w:rsidR="00385B1A" w:rsidRDefault="00385B1A">
      <w:r>
        <w:continuationSeparator/>
      </w:r>
    </w:p>
  </w:endnote>
  <w:endnote w:type="continuationNotice" w:id="1">
    <w:p w14:paraId="5D149415" w14:textId="77777777" w:rsidR="00385B1A" w:rsidRDefault="00385B1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swiss"/>
    <w:pitch w:val="variable"/>
    <w:sig w:usb0="B00002AF" w:usb1="69D77CFB" w:usb2="00000030" w:usb3="00000000" w:csb0="0008009F" w:csb1="00000000"/>
  </w:font>
  <w:font w:name="PMingLiU">
    <w:altName w:val="Arial Unicode MS"/>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楷体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8ACFD26" w:rsidR="001E65C5" w:rsidRDefault="001E65C5">
        <w:pPr>
          <w:pStyle w:val="aa"/>
        </w:pPr>
        <w:r>
          <w:fldChar w:fldCharType="begin"/>
        </w:r>
        <w:r>
          <w:instrText>PAGE   \* MERGEFORMAT</w:instrText>
        </w:r>
        <w:r>
          <w:fldChar w:fldCharType="separate"/>
        </w:r>
        <w:r w:rsidR="00DA1A2B" w:rsidRPr="00DA1A2B">
          <w:rPr>
            <w:lang w:val="zh-CN" w:eastAsia="zh-CN"/>
          </w:rPr>
          <w:t>140</w:t>
        </w:r>
        <w:r>
          <w:fldChar w:fldCharType="end"/>
        </w:r>
      </w:p>
    </w:sdtContent>
  </w:sdt>
  <w:p w14:paraId="00A820FC" w14:textId="77777777" w:rsidR="001E65C5" w:rsidRDefault="001E65C5">
    <w:pPr>
      <w:pStyle w:val="aa"/>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C3656" w14:textId="77777777" w:rsidR="00385B1A" w:rsidRDefault="00385B1A">
      <w:r>
        <w:separator/>
      </w:r>
    </w:p>
  </w:footnote>
  <w:footnote w:type="continuationSeparator" w:id="0">
    <w:p w14:paraId="6D6D5613" w14:textId="77777777" w:rsidR="00385B1A" w:rsidRDefault="00385B1A">
      <w:r>
        <w:continuationSeparator/>
      </w:r>
    </w:p>
  </w:footnote>
  <w:footnote w:type="continuationNotice" w:id="1">
    <w:p w14:paraId="17E9325A" w14:textId="77777777" w:rsidR="00385B1A" w:rsidRDefault="00385B1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E65C5" w:rsidRDefault="001E65C5">
    <w:pPr>
      <w:pStyle w:val="a4"/>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0"/>
  <w:activeWritingStyle w:appName="MSWord" w:lang="en-U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0" Type="http://schemas.openxmlformats.org/officeDocument/2006/relationships/oleObject" Target="embeddings/Microsoft_Visio_2003-2010___.vsd"/><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F0AC33E6-B891-4C00-BC45-40942BAE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250</Pages>
  <Words>91798</Words>
  <Characters>523253</Characters>
  <Application>Microsoft Office Word</Application>
  <DocSecurity>0</DocSecurity>
  <Lines>4360</Lines>
  <Paragraphs>1227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613824</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Xiaoxue, YIN(R&amp;D TECH&amp;INNO 5G LAB (CN)-SZ-TCT)</cp:lastModifiedBy>
  <cp:revision>5</cp:revision>
  <cp:lastPrinted>1901-01-01T19:00:00Z</cp:lastPrinted>
  <dcterms:created xsi:type="dcterms:W3CDTF">2021-08-26T05:40:00Z</dcterms:created>
  <dcterms:modified xsi:type="dcterms:W3CDTF">2021-08-26T05:42:00Z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