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468.45pt;height:269.55pt;mso-width-percent:0;mso-height-percent:0;mso-width-percent:0;mso-height-percent:0" o:ole="">
                  <v:imagedata r:id="rId14" o:title=""/>
                </v:shape>
                <o:OLEObject Type="Embed" ProgID="PowerPoint.SlideMacroEnabled.12" ShapeID="_x0000_i1029" DrawAspect="Content" ObjectID="_1691435527"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8" type="#_x0000_t75" alt="" style="width:363.5pt;height:123.35pt;mso-width-percent:0;mso-height-percent:0;mso-width-percent:0;mso-height-percent:0" o:ole="">
                  <v:imagedata r:id="rId19" o:title=""/>
                </v:shape>
                <o:OLEObject Type="Embed" ProgID="Visio.Drawing.11" ShapeID="_x0000_i1028" DrawAspect="Content" ObjectID="_1691435528"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5.9pt;height:125.1pt;mso-width-percent:0;mso-height-percent:0;mso-width-percent:0;mso-height-percent:0" o:ole="">
                  <v:imagedata r:id="rId21" o:title=""/>
                </v:shape>
                <o:OLEObject Type="Embed" ProgID="Visio.Drawing.11" ShapeID="_x0000_i1027" DrawAspect="Content" ObjectID="_1691435529"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05710CBA"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B64FD"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7777777" w:rsidR="000B64FD" w:rsidRDefault="000B64FD" w:rsidP="000B64FD">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4CCB83F" w14:textId="77777777" w:rsidR="000B64FD" w:rsidRDefault="000B64FD" w:rsidP="000B64FD">
            <w:pPr>
              <w:widowControl w:val="0"/>
              <w:spacing w:beforeLines="50" w:before="120"/>
              <w:rPr>
                <w:kern w:val="2"/>
                <w:lang w:eastAsia="zh-CN"/>
              </w:rPr>
            </w:pPr>
          </w:p>
        </w:tc>
      </w:tr>
      <w:tr w:rsidR="000B64FD"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7777777" w:rsidR="000B64FD" w:rsidRDefault="000B64FD" w:rsidP="000B64FD">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50AF5AF2" w14:textId="77777777" w:rsidR="000B64FD" w:rsidRDefault="000B64FD" w:rsidP="000B64FD">
            <w:pPr>
              <w:widowControl w:val="0"/>
              <w:spacing w:beforeLines="50" w:before="120"/>
              <w:rPr>
                <w:kern w:val="2"/>
                <w:lang w:eastAsia="zh-CN"/>
              </w:rPr>
            </w:pPr>
          </w:p>
        </w:tc>
      </w:tr>
      <w:tr w:rsidR="000B64FD"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77777777" w:rsidR="000B64FD" w:rsidRDefault="000B64FD" w:rsidP="000B64FD">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56263C3" w14:textId="77777777" w:rsidR="000B64FD" w:rsidRDefault="000B64FD" w:rsidP="000B64FD">
            <w:pPr>
              <w:widowControl w:val="0"/>
              <w:spacing w:beforeLines="50" w:before="120"/>
              <w:rPr>
                <w:iCs/>
                <w:kern w:val="2"/>
                <w:lang w:eastAsia="zh-CN"/>
              </w:rPr>
            </w:pPr>
          </w:p>
        </w:tc>
      </w:tr>
      <w:tr w:rsidR="000B64FD"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77777777" w:rsidR="000B64FD" w:rsidRDefault="000B64FD" w:rsidP="000B64FD">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DA7C797" w14:textId="77777777" w:rsidR="000B64FD" w:rsidRDefault="000B64FD" w:rsidP="000B64FD">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lastRenderedPageBreak/>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lastRenderedPageBreak/>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lastRenderedPageBreak/>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lastRenderedPageBreak/>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lastRenderedPageBreak/>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lastRenderedPageBreak/>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Therefore there is a need for a UE </w:t>
            </w:r>
            <w:r w:rsidRPr="000A4CAB">
              <w:rPr>
                <w:iCs/>
                <w:kern w:val="2"/>
                <w:lang w:eastAsia="zh-CN"/>
              </w:rPr>
              <w:lastRenderedPageBreak/>
              <w:t>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lastRenderedPageBreak/>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lastRenderedPageBreak/>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lastRenderedPageBreak/>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lastRenderedPageBreak/>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lastRenderedPageBreak/>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lastRenderedPageBreak/>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lastRenderedPageBreak/>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8B47A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 xml:space="preserve">In our understanding, </w:t>
            </w:r>
            <w:r>
              <w:rPr>
                <w:iCs/>
                <w:kern w:val="2"/>
                <w:lang w:eastAsia="zh-CN"/>
              </w:rPr>
              <w:lastRenderedPageBreak/>
              <w:t>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lastRenderedPageBreak/>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lastRenderedPageBreak/>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rFonts w:hint="eastAsia"/>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rFonts w:hint="eastAsia"/>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lastRenderedPageBreak/>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lastRenderedPageBreak/>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8915"/>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6" type="#_x0000_t75" alt="" style="width:409.15pt;height:230.5pt;mso-width-percent:0;mso-height-percent:0;mso-width-percent:0;mso-height-percent:0" o:ole="">
                  <v:imagedata r:id="rId24" o:title=""/>
                </v:shape>
                <o:OLEObject Type="Embed" ProgID="PowerPoint.SlideMacroEnabled.12" ShapeID="_x0000_i1026" DrawAspect="Content" ObjectID="_1691435530"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5" type="#_x0000_t75" alt="" style="width:435.05pt;height:245pt;mso-width-percent:0;mso-height-percent:0;mso-width-percent:0;mso-height-percent:0" o:ole="">
                  <v:imagedata r:id="rId26" o:title=""/>
                </v:shape>
                <o:OLEObject Type="Embed" ProgID="PowerPoint.SlideMacroEnabled.12" ShapeID="_x0000_i1025" DrawAspect="Content" ObjectID="_1691435531"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lastRenderedPageBreak/>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lastRenderedPageBreak/>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lastRenderedPageBreak/>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3CB2E353" w:rsidR="001E65C5" w:rsidRPr="00502BF0" w:rsidRDefault="005F3954" w:rsidP="001E65C5">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1E65C5"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76DCCA9" w14:textId="77777777" w:rsidR="001E65C5" w:rsidRDefault="001E65C5"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3C7CFF8" w14:textId="77777777" w:rsidR="001E65C5" w:rsidRDefault="001E65C5" w:rsidP="001E65C5">
            <w:pPr>
              <w:widowControl w:val="0"/>
              <w:spacing w:beforeLines="50" w:before="120"/>
              <w:rPr>
                <w:kern w:val="2"/>
                <w:lang w:eastAsia="zh-CN"/>
              </w:rPr>
            </w:pP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1764FFB" w14:textId="77777777" w:rsidR="001E65C5" w:rsidRDefault="001E65C5" w:rsidP="001E65C5">
            <w:pPr>
              <w:widowControl w:val="0"/>
              <w:spacing w:beforeLines="50" w:before="120"/>
              <w:rPr>
                <w:iCs/>
                <w:kern w:val="2"/>
                <w:lang w:eastAsia="zh-CN"/>
              </w:rPr>
            </w:pPr>
          </w:p>
        </w:tc>
      </w:tr>
      <w:tr w:rsidR="001E65C5"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A7DA4B8" w14:textId="77777777" w:rsidR="001E65C5" w:rsidRDefault="001E65C5" w:rsidP="001E65C5">
            <w:pPr>
              <w:spacing w:beforeLines="50" w:before="120"/>
              <w:rPr>
                <w:iCs/>
                <w:kern w:val="2"/>
                <w:lang w:eastAsia="zh-CN"/>
              </w:rPr>
            </w:pP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7A867435"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F471EEF" w:rsidR="001E65C5" w:rsidRPr="00EF3EDB" w:rsidRDefault="001B4132" w:rsidP="001E65C5">
            <w:pPr>
              <w:widowControl w:val="0"/>
              <w:spacing w:beforeLines="50" w:before="120"/>
              <w:rPr>
                <w:kern w:val="2"/>
                <w:lang w:eastAsia="zh-CN"/>
              </w:rPr>
            </w:pPr>
            <w:r>
              <w:rPr>
                <w:kern w:val="2"/>
                <w:lang w:eastAsia="zh-CN"/>
              </w:rPr>
              <w:t>Samsung</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5959237E" w:rsidR="001B4132" w:rsidRDefault="001B4132" w:rsidP="001B4132">
            <w:pPr>
              <w:spacing w:beforeLines="50" w:before="120"/>
              <w:rPr>
                <w:iCs/>
                <w:kern w:val="2"/>
                <w:lang w:eastAsia="zh-CN"/>
              </w:rPr>
            </w:pPr>
            <w:r>
              <w:rPr>
                <w:iCs/>
                <w:kern w:val="2"/>
                <w:lang w:eastAsia="zh-CN"/>
              </w:rPr>
              <w:t>That can be up to the gNB – no need for the specifications to force that behavior.</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3D70BB"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77777777" w:rsidR="003D70BB" w:rsidRDefault="003D70BB" w:rsidP="003D70BB">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29E0B6F1" w14:textId="77777777" w:rsidR="003D70BB" w:rsidRDefault="003D70BB" w:rsidP="003D70BB">
            <w:pPr>
              <w:widowControl w:val="0"/>
              <w:spacing w:beforeLines="50" w:before="120"/>
              <w:rPr>
                <w:kern w:val="2"/>
                <w:lang w:eastAsia="zh-CN"/>
              </w:rPr>
            </w:pPr>
          </w:p>
        </w:tc>
      </w:tr>
      <w:tr w:rsidR="003D70BB"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7777777" w:rsidR="003D70BB" w:rsidRDefault="003D70BB" w:rsidP="003D70BB">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7E868E5" w14:textId="77777777" w:rsidR="003D70BB" w:rsidRDefault="003D70BB" w:rsidP="003D70BB">
            <w:pPr>
              <w:widowControl w:val="0"/>
              <w:spacing w:beforeLines="50" w:before="120"/>
              <w:rPr>
                <w:iCs/>
                <w:kern w:val="2"/>
                <w:lang w:eastAsia="zh-CN"/>
              </w:rPr>
            </w:pPr>
          </w:p>
        </w:tc>
      </w:tr>
      <w:tr w:rsidR="003D70BB"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77777777" w:rsidR="003D70BB" w:rsidRDefault="003D70BB" w:rsidP="003D70BB">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4EF08FAA" w14:textId="77777777" w:rsidR="003D70BB" w:rsidRDefault="003D70BB" w:rsidP="003D70BB">
            <w:pPr>
              <w:spacing w:beforeLines="50" w:before="120"/>
              <w:rPr>
                <w:iCs/>
                <w:kern w:val="2"/>
                <w:lang w:eastAsia="zh-CN"/>
              </w:rPr>
            </w:pP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lastRenderedPageBreak/>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lastRenderedPageBreak/>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lastRenderedPageBreak/>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lastRenderedPageBreak/>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lastRenderedPageBreak/>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w:t>
      </w:r>
      <w:r>
        <w:rPr>
          <w:sz w:val="22"/>
          <w:szCs w:val="22"/>
          <w:lang w:eastAsia="zh-CN"/>
        </w:rPr>
        <w:lastRenderedPageBreak/>
        <w:t xml:space="preserve">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7448C3">
              <w:rPr>
                <w:rFonts w:eastAsia="DengXian"/>
                <w:i/>
                <w:iCs/>
                <w:color w:val="0070C0"/>
                <w:sz w:val="21"/>
                <w:szCs w:val="21"/>
                <w:lang w:val="de-AT" w:eastAsia="zh-CN"/>
              </w:rPr>
              <w:t xml:space="preserve">the first symbol of a PUCCH resource in </w:t>
            </w:r>
            <w:r w:rsidRPr="007448C3">
              <w:rPr>
                <w:rFonts w:eastAsia="DengXian"/>
                <w:i/>
                <w:iCs/>
                <w:color w:val="0070C0"/>
                <w:sz w:val="21"/>
                <w:szCs w:val="21"/>
                <w:lang w:eastAsia="zh-CN"/>
              </w:rPr>
              <w:t xml:space="preserve">PUCCH-Config </w:t>
            </w:r>
            <w:r w:rsidRPr="007448C3">
              <w:rPr>
                <w:rFonts w:eastAsia="DengXian"/>
                <w:i/>
                <w:iCs/>
                <w:color w:val="0070C0"/>
                <w:sz w:val="21"/>
                <w:szCs w:val="21"/>
                <w:lang w:val="de-AT"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7448C3">
              <w:rPr>
                <w:rFonts w:eastAsia="DengXian"/>
                <w:i/>
                <w:iCs/>
                <w:color w:val="0070C0"/>
                <w:sz w:val="21"/>
                <w:szCs w:val="21"/>
                <w:lang w:val="de-AT"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7448C3">
              <w:rPr>
                <w:rFonts w:eastAsia="DengXian"/>
                <w:i/>
                <w:iCs/>
                <w:color w:val="0070C0"/>
                <w:sz w:val="21"/>
                <w:szCs w:val="21"/>
                <w:lang w:val="de-AT"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lastRenderedPageBreak/>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rPr>
              <w:lastRenderedPageBreak/>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rPr>
              <w:lastRenderedPageBreak/>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lastRenderedPageBreak/>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D864D3">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D864D3">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D864D3">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D864D3">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D864D3">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D864D3">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D864D3">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D864D3">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D864D3">
            <w:pPr>
              <w:spacing w:beforeLines="50" w:before="120"/>
              <w:rPr>
                <w:i/>
                <w:kern w:val="2"/>
                <w:lang w:eastAsia="zh-CN"/>
              </w:rPr>
            </w:pPr>
            <w:r>
              <w:rPr>
                <w:i/>
                <w:kern w:val="2"/>
                <w:lang w:eastAsia="zh-CN"/>
              </w:rPr>
              <w:t xml:space="preserve">Comments </w:t>
            </w:r>
          </w:p>
        </w:tc>
      </w:tr>
      <w:tr w:rsidR="00502BF0" w14:paraId="45E57E41" w14:textId="77777777" w:rsidTr="00D864D3">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D864D3">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D864D3">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D864D3">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D864D3">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D864D3">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Consider the following example. The PUCCH cell is configured with 15 KHz SCS, subslot duration = 2 symbols, and with the set of slot timing offsets K1={2,3,4}. And a DL serving cell is configured with </w:t>
            </w:r>
            <w:r>
              <w:rPr>
                <w:rStyle w:val="normaltextrun"/>
                <w:sz w:val="20"/>
                <w:szCs w:val="20"/>
                <w:lang w:val="en-GB"/>
              </w:rPr>
              <w:lastRenderedPageBreak/>
              <w:t>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D864D3">
            <w:pPr>
              <w:widowControl w:val="0"/>
              <w:spacing w:beforeLines="50" w:before="120"/>
              <w:rPr>
                <w:kern w:val="2"/>
                <w:lang w:eastAsia="zh-CN"/>
              </w:rPr>
            </w:pPr>
          </w:p>
          <w:p w14:paraId="0F2E39E2" w14:textId="77777777" w:rsidR="00502BF0" w:rsidRDefault="00502BF0" w:rsidP="00D864D3">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D864D3">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D864D3">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D864D3">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D864D3">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D864D3">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D864D3">
            <w:pPr>
              <w:widowControl w:val="0"/>
              <w:spacing w:beforeLines="50" w:before="120"/>
              <w:rPr>
                <w:kern w:val="2"/>
                <w:lang w:eastAsia="zh-CN"/>
              </w:rPr>
            </w:pPr>
            <w:r w:rsidRPr="007A36ED">
              <w:rPr>
                <w:noProof/>
                <w:kern w:val="2"/>
                <w:lang w:val="en-US"/>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D864D3">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D864D3">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D864D3">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D864D3">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D864D3">
        <w:tc>
          <w:tcPr>
            <w:tcW w:w="1205" w:type="dxa"/>
          </w:tcPr>
          <w:p w14:paraId="78C0CD41" w14:textId="77777777" w:rsidR="00502BF0" w:rsidRDefault="00502BF0" w:rsidP="00D864D3">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D864D3">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w:t>
            </w:r>
            <w:r>
              <w:rPr>
                <w:iCs/>
                <w:kern w:val="2"/>
                <w:lang w:eastAsia="zh-CN"/>
              </w:rPr>
              <w:lastRenderedPageBreak/>
              <w:t>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D864D3">
            <w:pPr>
              <w:spacing w:beforeLines="50" w:before="120"/>
              <w:rPr>
                <w:iCs/>
                <w:kern w:val="2"/>
                <w:lang w:eastAsia="zh-CN"/>
              </w:rPr>
            </w:pPr>
            <w:r>
              <w:rPr>
                <w:noProof/>
                <w:lang w:val="en-US"/>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D864D3">
        <w:tc>
          <w:tcPr>
            <w:tcW w:w="1205" w:type="dxa"/>
          </w:tcPr>
          <w:p w14:paraId="2B4B1974" w14:textId="77777777" w:rsidR="00502BF0" w:rsidRDefault="00502BF0" w:rsidP="00D864D3">
            <w:pPr>
              <w:spacing w:beforeLines="50" w:before="120"/>
              <w:rPr>
                <w:kern w:val="2"/>
                <w:lang w:eastAsia="zh-CN"/>
              </w:rPr>
            </w:pPr>
            <w:r>
              <w:rPr>
                <w:kern w:val="2"/>
                <w:lang w:eastAsia="zh-CN"/>
              </w:rPr>
              <w:lastRenderedPageBreak/>
              <w:t>Qualcomm2</w:t>
            </w:r>
          </w:p>
        </w:tc>
        <w:tc>
          <w:tcPr>
            <w:tcW w:w="8650" w:type="dxa"/>
          </w:tcPr>
          <w:p w14:paraId="7B1C4D28" w14:textId="77777777" w:rsidR="00502BF0" w:rsidRDefault="00502BF0" w:rsidP="00D864D3">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D864D3">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D864D3">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D864D3">
        <w:tc>
          <w:tcPr>
            <w:tcW w:w="1205" w:type="dxa"/>
          </w:tcPr>
          <w:p w14:paraId="4822EAB0" w14:textId="77777777" w:rsidR="00502BF0" w:rsidRPr="007B4D7B" w:rsidRDefault="00502BF0" w:rsidP="00D864D3">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D864D3">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D864D3">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D864D3">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D864D3">
            <w:pPr>
              <w:widowControl w:val="0"/>
              <w:spacing w:beforeLines="50" w:before="120"/>
            </w:pPr>
          </w:p>
          <w:p w14:paraId="499C41CD" w14:textId="77777777" w:rsidR="00502BF0" w:rsidRPr="007B4D7B" w:rsidRDefault="00502BF0" w:rsidP="00D864D3">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D864D3">
            <w:pPr>
              <w:widowControl w:val="0"/>
              <w:spacing w:beforeLines="50" w:before="120"/>
              <w:rPr>
                <w:iCs/>
                <w:kern w:val="2"/>
                <w:lang w:eastAsia="zh-CN"/>
              </w:rPr>
            </w:pPr>
            <w:r w:rsidRPr="007B4D7B">
              <w:lastRenderedPageBreak/>
              <w:t xml:space="preserve">In short, we support: </w:t>
            </w:r>
          </w:p>
          <w:p w14:paraId="1A67092A" w14:textId="77777777" w:rsidR="00502BF0" w:rsidRPr="007B4D7B" w:rsidRDefault="00502BF0" w:rsidP="00D864D3">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D864D3">
            <w:pPr>
              <w:widowControl w:val="0"/>
              <w:spacing w:beforeLines="50" w:before="120"/>
              <w:rPr>
                <w:iCs/>
                <w:kern w:val="2"/>
                <w:lang w:eastAsia="zh-CN"/>
              </w:rPr>
            </w:pPr>
          </w:p>
        </w:tc>
      </w:tr>
      <w:tr w:rsidR="00502BF0" w14:paraId="3AD02202" w14:textId="77777777" w:rsidTr="00D864D3">
        <w:tc>
          <w:tcPr>
            <w:tcW w:w="1205" w:type="dxa"/>
          </w:tcPr>
          <w:p w14:paraId="4788F745" w14:textId="77777777" w:rsidR="00502BF0" w:rsidRPr="007B4D7B" w:rsidRDefault="00502BF0" w:rsidP="00D864D3">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D864D3">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D864D3">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D864D3">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D864D3">
        <w:tc>
          <w:tcPr>
            <w:tcW w:w="1205" w:type="dxa"/>
          </w:tcPr>
          <w:p w14:paraId="5DB580B7" w14:textId="77777777" w:rsidR="00502BF0" w:rsidRDefault="00502BF0" w:rsidP="00D864D3">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D864D3">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D864D3">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D864D3">
        <w:tc>
          <w:tcPr>
            <w:tcW w:w="1205" w:type="dxa"/>
          </w:tcPr>
          <w:p w14:paraId="281E4AD1" w14:textId="77777777" w:rsidR="00502BF0" w:rsidRDefault="00502BF0" w:rsidP="00D864D3">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D864D3">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D864D3">
            <w:pPr>
              <w:widowControl w:val="0"/>
              <w:spacing w:beforeLines="50" w:before="120"/>
              <w:rPr>
                <w:iCs/>
                <w:kern w:val="2"/>
                <w:lang w:eastAsia="zh-CN"/>
              </w:rPr>
            </w:pPr>
            <w:r>
              <w:rPr>
                <w:iCs/>
                <w:noProof/>
                <w:kern w:val="2"/>
                <w:lang w:val="en-US"/>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D864D3">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D864D3">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D864D3">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D864D3">
            <w:pPr>
              <w:pStyle w:val="ListParagraph"/>
              <w:numPr>
                <w:ilvl w:val="0"/>
                <w:numId w:val="164"/>
              </w:numPr>
              <w:spacing w:after="240"/>
              <w:contextualSpacing w:val="0"/>
            </w:pPr>
            <w:r w:rsidRPr="00EB675D">
              <w:rPr>
                <w:b/>
              </w:rPr>
              <w:lastRenderedPageBreak/>
              <w:t xml:space="preserve">Step 3: </w:t>
            </w:r>
            <w:r>
              <w:t>For the rest of the SLIVs, perform the SLIV splitting to generate the TDRA groups, each group of which is associated with the HARQ-ACK bit field.</w:t>
            </w:r>
          </w:p>
          <w:p w14:paraId="0FC53DF2" w14:textId="77777777" w:rsidR="00502BF0" w:rsidRDefault="00502BF0" w:rsidP="00D864D3">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D864D3">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D864D3">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D864D3">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D864D3">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D864D3">
        <w:tc>
          <w:tcPr>
            <w:tcW w:w="1205" w:type="dxa"/>
          </w:tcPr>
          <w:p w14:paraId="221FE11C" w14:textId="77777777" w:rsidR="00502BF0" w:rsidRDefault="00502BF0" w:rsidP="00D864D3">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D864D3">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D864D3">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D864D3">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D864D3">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D864D3">
        <w:tc>
          <w:tcPr>
            <w:tcW w:w="1205" w:type="dxa"/>
          </w:tcPr>
          <w:p w14:paraId="350F38B4" w14:textId="77777777" w:rsidR="00502BF0" w:rsidRPr="1357E17A" w:rsidRDefault="00502BF0" w:rsidP="00D864D3">
            <w:pPr>
              <w:spacing w:beforeLines="50" w:before="120"/>
              <w:rPr>
                <w:lang w:eastAsia="zh-CN"/>
              </w:rPr>
            </w:pPr>
            <w:r>
              <w:rPr>
                <w:lang w:eastAsia="zh-CN"/>
              </w:rPr>
              <w:t>Samsung2</w:t>
            </w:r>
          </w:p>
        </w:tc>
        <w:tc>
          <w:tcPr>
            <w:tcW w:w="8650" w:type="dxa"/>
          </w:tcPr>
          <w:p w14:paraId="23FF33C6" w14:textId="77777777" w:rsidR="00502BF0" w:rsidRDefault="00502BF0" w:rsidP="00D864D3">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D864D3">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D864D3">
        <w:tc>
          <w:tcPr>
            <w:tcW w:w="1205" w:type="dxa"/>
          </w:tcPr>
          <w:p w14:paraId="418BE2DE" w14:textId="77777777" w:rsidR="00502BF0" w:rsidRDefault="00502BF0" w:rsidP="00D864D3">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D864D3">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D864D3">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D864D3">
            <w:pPr>
              <w:rPr>
                <w:lang w:eastAsia="zh-CN"/>
              </w:rPr>
            </w:pPr>
            <w:r>
              <w:rPr>
                <w:lang w:eastAsia="zh-CN"/>
              </w:rPr>
              <w:t xml:space="preserve"> </w:t>
            </w:r>
          </w:p>
          <w:p w14:paraId="10498FE3" w14:textId="77777777" w:rsidR="00502BF0" w:rsidRDefault="00502BF0" w:rsidP="00D864D3">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D864D3">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D864D3">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D864D3">
            <w:pPr>
              <w:rPr>
                <w:lang w:eastAsia="zh-CN"/>
              </w:rPr>
            </w:pPr>
            <w:r>
              <w:rPr>
                <w:lang w:eastAsia="zh-CN"/>
              </w:rPr>
              <w:lastRenderedPageBreak/>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0D48C99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lastRenderedPageBreak/>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lastRenderedPageBreak/>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lastRenderedPageBreak/>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lastRenderedPageBreak/>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lastRenderedPageBreak/>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lastRenderedPageBreak/>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lastRenderedPageBreak/>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w:t>
      </w:r>
      <w:r>
        <w:rPr>
          <w:sz w:val="22"/>
          <w:szCs w:val="22"/>
          <w:lang w:eastAsia="zh-CN"/>
        </w:rPr>
        <w:lastRenderedPageBreak/>
        <w:t xml:space="preserve">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lastRenderedPageBreak/>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lastRenderedPageBreak/>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lastRenderedPageBreak/>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5F775024"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lastRenderedPageBreak/>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lastRenderedPageBreak/>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13F4BC3" w14:textId="7B843029" w:rsidR="007C3BC6" w:rsidRDefault="007C3BC6" w:rsidP="007C3BC6">
            <w:pPr>
              <w:widowControl w:val="0"/>
              <w:spacing w:beforeLines="50" w:before="120"/>
              <w:rPr>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282E22"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1E65C5">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lastRenderedPageBreak/>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lastRenderedPageBreak/>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CF0A1AF"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Pr>
                <w:rFonts w:hint="eastAsia"/>
                <w:kern w:val="2"/>
                <w:lang w:eastAsia="zh-CN"/>
              </w:rPr>
              <w:t>, CATT</w:t>
            </w:r>
          </w:p>
        </w:tc>
      </w:tr>
    </w:tbl>
    <w:p w14:paraId="167171FB"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lastRenderedPageBreak/>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2BF6634D" w14:textId="08D679A2" w:rsidR="00282E22" w:rsidRDefault="00282E22" w:rsidP="0052607E">
            <w:pPr>
              <w:spacing w:beforeLines="50" w:before="120"/>
              <w:rPr>
                <w:iCs/>
                <w:kern w:val="2"/>
                <w:lang w:eastAsia="zh-CN"/>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56551150" w14:textId="58320ACB" w:rsidR="00282E22" w:rsidRPr="00F92622" w:rsidRDefault="00282E22" w:rsidP="00F278EB">
            <w:pPr>
              <w:spacing w:beforeLines="50" w:before="120"/>
              <w:rPr>
                <w:iCs/>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488B02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lastRenderedPageBreak/>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1EAE215"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03F41F66" w14:textId="5C0F070A" w:rsidR="00282E22" w:rsidRDefault="00282E22" w:rsidP="00875504">
            <w:pPr>
              <w:widowControl w:val="0"/>
              <w:spacing w:beforeLines="50" w:before="120"/>
              <w:rPr>
                <w:iCs/>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522DC1F9" w14:textId="329757BC" w:rsidR="00282E22" w:rsidRDefault="00282E22" w:rsidP="00F955C5">
            <w:pPr>
              <w:spacing w:beforeLines="50" w:before="120"/>
              <w:rPr>
                <w:iCs/>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3344BF8"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 xml:space="preserve">atency is the main motivation for PUCCH carrier switching. The first overlapping slot can result in smallest latency. Moreover, it is simpler than Alt 4/5/6 using “slot_offset”. Alt 1 is more robust </w:t>
            </w:r>
            <w:r>
              <w:rPr>
                <w:iCs/>
                <w:kern w:val="2"/>
                <w:lang w:eastAsia="zh-CN"/>
              </w:rPr>
              <w:lastRenderedPageBreak/>
              <w:t>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lastRenderedPageBreak/>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4ABD2E3C" w:rsidR="001E65C5" w:rsidRPr="00EF3EDB" w:rsidRDefault="001E65C5" w:rsidP="001E65C5">
            <w:pPr>
              <w:spacing w:beforeLines="50" w:before="120"/>
              <w:rPr>
                <w:iCs/>
                <w:kern w:val="2"/>
                <w:lang w:eastAsia="zh-CN"/>
              </w:rPr>
            </w:pPr>
            <w:r>
              <w:rPr>
                <w:iCs/>
                <w:kern w:val="2"/>
                <w:lang w:eastAsia="zh-CN"/>
              </w:rPr>
              <w:t xml:space="preserve">Nokia/NSB, </w:t>
            </w:r>
            <w:r w:rsidR="0055654F">
              <w:rPr>
                <w:iCs/>
                <w:kern w:val="2"/>
                <w:lang w:eastAsia="zh-CN"/>
              </w:rPr>
              <w:t>DOCOMO</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CF430BD"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1E65C5"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B7A999B" w14:textId="77777777" w:rsidR="001E65C5" w:rsidRDefault="001E65C5" w:rsidP="001E65C5">
            <w:pPr>
              <w:widowControl w:val="0"/>
              <w:spacing w:beforeLines="50" w:before="120"/>
              <w:rPr>
                <w:kern w:val="2"/>
                <w:lang w:eastAsia="zh-CN"/>
              </w:rPr>
            </w:pPr>
          </w:p>
        </w:tc>
      </w:tr>
      <w:tr w:rsidR="001E65C5"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AC96BA4" w14:textId="77777777" w:rsidR="001E65C5" w:rsidRDefault="001E65C5" w:rsidP="001E65C5">
            <w:pPr>
              <w:widowControl w:val="0"/>
              <w:spacing w:beforeLines="50" w:before="120"/>
              <w:rPr>
                <w:kern w:val="2"/>
                <w:lang w:eastAsia="zh-CN"/>
              </w:rPr>
            </w:pPr>
          </w:p>
        </w:tc>
      </w:tr>
      <w:tr w:rsidR="001E65C5"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8FDCD66" w14:textId="77777777" w:rsidR="001E65C5" w:rsidRDefault="001E65C5" w:rsidP="001E65C5">
            <w:pPr>
              <w:widowControl w:val="0"/>
              <w:spacing w:beforeLines="50" w:before="120"/>
              <w:rPr>
                <w:iCs/>
                <w:kern w:val="2"/>
                <w:lang w:eastAsia="zh-CN"/>
              </w:rPr>
            </w:pPr>
          </w:p>
        </w:tc>
      </w:tr>
      <w:tr w:rsidR="001E65C5"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D3EC38C" w14:textId="77777777" w:rsidR="001E65C5" w:rsidRDefault="001E65C5" w:rsidP="001E65C5">
            <w:pPr>
              <w:spacing w:beforeLines="50" w:before="120"/>
              <w:rPr>
                <w:iCs/>
                <w:kern w:val="2"/>
                <w:lang w:eastAsia="zh-CN"/>
              </w:rPr>
            </w:pP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lastRenderedPageBreak/>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lastRenderedPageBreak/>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lastRenderedPageBreak/>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lastRenderedPageBreak/>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lastRenderedPageBreak/>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lastRenderedPageBreak/>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lastRenderedPageBreak/>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lastRenderedPageBreak/>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lastRenderedPageBreak/>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lastRenderedPageBreak/>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DB5BFE" w14:textId="77777777" w:rsidR="005F3684" w:rsidRDefault="005F3684">
      <w:r>
        <w:separator/>
      </w:r>
    </w:p>
  </w:endnote>
  <w:endnote w:type="continuationSeparator" w:id="0">
    <w:p w14:paraId="272E2E44" w14:textId="77777777" w:rsidR="005F3684" w:rsidRDefault="005F3684">
      <w:r>
        <w:continuationSeparator/>
      </w:r>
    </w:p>
  </w:endnote>
  <w:endnote w:type="continuationNotice" w:id="1">
    <w:p w14:paraId="0ABBAB9A" w14:textId="77777777" w:rsidR="005F3684" w:rsidRDefault="005F368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altName w:val="Calibri"/>
    <w:panose1 w:val="020B0604020202020204"/>
    <w:charset w:val="00"/>
    <w:family w:val="auto"/>
    <w:pitch w:val="default"/>
  </w:font>
  <w:font w:name="Times">
    <w:altName w:val="﷽﷽﷽﷽﷽﷽ϡ`⨀䨀Ŧ"/>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Times New Roman"/>
    <w:panose1 w:val="020B0604020202020204"/>
    <w:charset w:val="00"/>
    <w:family w:val="roman"/>
    <w:notTrueType/>
    <w:pitch w:val="variable"/>
    <w:sig w:usb0="00000003" w:usb1="00000000" w:usb2="00000000" w:usb3="00000000" w:csb0="00000001" w:csb1="00000000"/>
  </w:font>
  <w:font w:name="MS LineDraw">
    <w:altName w:val="Courier New"/>
    <w:panose1 w:val="020B0604020202020204"/>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50000000002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Segoe UI Emoji">
    <w:altName w:val="Calibr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Mincho">
    <w:altName w:val="MS Gothic"/>
    <w:panose1 w:val="02020400000000000000"/>
    <w:charset w:val="80"/>
    <w:family w:val="roman"/>
    <w:pitch w:val="variable"/>
    <w:sig w:usb0="800002E7" w:usb1="2AC7FCFF" w:usb2="00000012" w:usb3="00000000" w:csb0="0002009F" w:csb1="00000000"/>
  </w:font>
  <w:font w:name="KaiTi_GB2312">
    <w:altName w:val="Microsoft YaHei"/>
    <w:panose1 w:val="020B0604020202020204"/>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6F8EEAAF" w:rsidR="001E65C5" w:rsidRDefault="001E65C5">
        <w:pPr>
          <w:pStyle w:val="Footer"/>
        </w:pPr>
        <w:r>
          <w:fldChar w:fldCharType="begin"/>
        </w:r>
        <w:r>
          <w:instrText>PAGE   \* MERGEFORMAT</w:instrText>
        </w:r>
        <w:r>
          <w:fldChar w:fldCharType="separate"/>
        </w:r>
        <w:r w:rsidR="006C4AA5" w:rsidRPr="006C4AA5">
          <w:rPr>
            <w:lang w:val="zh-CN" w:eastAsia="zh-CN"/>
          </w:rPr>
          <w:t>211</w:t>
        </w:r>
        <w:r>
          <w:fldChar w:fldCharType="end"/>
        </w:r>
      </w:p>
    </w:sdtContent>
  </w:sdt>
  <w:p w14:paraId="00A820FC" w14:textId="77777777" w:rsidR="001E65C5" w:rsidRDefault="001E65C5">
    <w:pPr>
      <w:pStyle w:val="Footer"/>
    </w:pPr>
  </w:p>
  <w:p w14:paraId="4A48D3F3" w14:textId="77777777" w:rsidR="001E65C5" w:rsidRDefault="001E65C5"/>
  <w:p w14:paraId="46E31D82" w14:textId="77777777" w:rsidR="001E65C5" w:rsidRDefault="001E65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D5DCBB" w14:textId="77777777" w:rsidR="005F3684" w:rsidRDefault="005F3684">
      <w:r>
        <w:separator/>
      </w:r>
    </w:p>
  </w:footnote>
  <w:footnote w:type="continuationSeparator" w:id="0">
    <w:p w14:paraId="2F3DA41F" w14:textId="77777777" w:rsidR="005F3684" w:rsidRDefault="005F3684">
      <w:r>
        <w:continuationSeparator/>
      </w:r>
    </w:p>
  </w:footnote>
  <w:footnote w:type="continuationNotice" w:id="1">
    <w:p w14:paraId="7B41A656" w14:textId="77777777" w:rsidR="005F3684" w:rsidRDefault="005F368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1E65C5" w:rsidRDefault="001E65C5">
    <w:pPr>
      <w:pStyle w:val="Header"/>
      <w:tabs>
        <w:tab w:val="right" w:pos="9639"/>
      </w:tabs>
    </w:pPr>
    <w:r>
      <w:tab/>
    </w:r>
  </w:p>
  <w:p w14:paraId="246D48EC" w14:textId="77777777" w:rsidR="001E65C5" w:rsidRDefault="001E65C5"/>
  <w:p w14:paraId="4F6F578E" w14:textId="77777777" w:rsidR="001E65C5" w:rsidRDefault="001E65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7"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1"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3"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5"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8"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6"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4"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5"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7"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1"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3"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4"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8"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1"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2"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5"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6"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9"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0"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5"/>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7"/>
  </w:num>
  <w:num w:numId="4">
    <w:abstractNumId w:val="137"/>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9"/>
  </w:num>
  <w:num w:numId="14">
    <w:abstractNumId w:val="81"/>
  </w:num>
  <w:num w:numId="15">
    <w:abstractNumId w:val="57"/>
  </w:num>
  <w:num w:numId="16">
    <w:abstractNumId w:val="69"/>
  </w:num>
  <w:num w:numId="17">
    <w:abstractNumId w:val="49"/>
  </w:num>
  <w:num w:numId="18">
    <w:abstractNumId w:val="77"/>
  </w:num>
  <w:num w:numId="19">
    <w:abstractNumId w:val="138"/>
  </w:num>
  <w:num w:numId="20">
    <w:abstractNumId w:val="181"/>
  </w:num>
  <w:num w:numId="21">
    <w:abstractNumId w:val="113"/>
  </w:num>
  <w:num w:numId="22">
    <w:abstractNumId w:val="0"/>
  </w:num>
  <w:num w:numId="23">
    <w:abstractNumId w:val="70"/>
  </w:num>
  <w:num w:numId="24">
    <w:abstractNumId w:val="107"/>
  </w:num>
  <w:num w:numId="25">
    <w:abstractNumId w:val="26"/>
  </w:num>
  <w:num w:numId="26">
    <w:abstractNumId w:val="142"/>
  </w:num>
  <w:num w:numId="27">
    <w:abstractNumId w:val="174"/>
  </w:num>
  <w:num w:numId="28">
    <w:abstractNumId w:val="166"/>
  </w:num>
  <w:num w:numId="29">
    <w:abstractNumId w:val="159"/>
  </w:num>
  <w:num w:numId="30">
    <w:abstractNumId w:val="16"/>
  </w:num>
  <w:num w:numId="31">
    <w:abstractNumId w:val="53"/>
  </w:num>
  <w:num w:numId="32">
    <w:abstractNumId w:val="151"/>
  </w:num>
  <w:num w:numId="33">
    <w:abstractNumId w:val="42"/>
  </w:num>
  <w:num w:numId="34">
    <w:abstractNumId w:val="101"/>
  </w:num>
  <w:num w:numId="35">
    <w:abstractNumId w:val="62"/>
  </w:num>
  <w:num w:numId="36">
    <w:abstractNumId w:val="14"/>
  </w:num>
  <w:num w:numId="37">
    <w:abstractNumId w:val="170"/>
  </w:num>
  <w:num w:numId="38">
    <w:abstractNumId w:val="169"/>
  </w:num>
  <w:num w:numId="39">
    <w:abstractNumId w:val="161"/>
  </w:num>
  <w:num w:numId="40">
    <w:abstractNumId w:val="44"/>
  </w:num>
  <w:num w:numId="41">
    <w:abstractNumId w:val="152"/>
  </w:num>
  <w:num w:numId="42">
    <w:abstractNumId w:val="176"/>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3"/>
  </w:num>
  <w:num w:numId="56">
    <w:abstractNumId w:val="163"/>
  </w:num>
  <w:num w:numId="57">
    <w:abstractNumId w:val="41"/>
  </w:num>
  <w:num w:numId="58">
    <w:abstractNumId w:val="35"/>
  </w:num>
  <w:num w:numId="59">
    <w:abstractNumId w:val="177"/>
  </w:num>
  <w:num w:numId="60">
    <w:abstractNumId w:val="68"/>
  </w:num>
  <w:num w:numId="61">
    <w:abstractNumId w:val="89"/>
  </w:num>
  <w:num w:numId="62">
    <w:abstractNumId w:val="108"/>
  </w:num>
  <w:num w:numId="63">
    <w:abstractNumId w:val="130"/>
  </w:num>
  <w:num w:numId="64">
    <w:abstractNumId w:val="29"/>
  </w:num>
  <w:num w:numId="65">
    <w:abstractNumId w:val="153"/>
  </w:num>
  <w:num w:numId="66">
    <w:abstractNumId w:val="11"/>
  </w:num>
  <w:num w:numId="67">
    <w:abstractNumId w:val="1"/>
  </w:num>
  <w:num w:numId="68">
    <w:abstractNumId w:val="134"/>
  </w:num>
  <w:num w:numId="69">
    <w:abstractNumId w:val="39"/>
  </w:num>
  <w:num w:numId="70">
    <w:abstractNumId w:val="72"/>
  </w:num>
  <w:num w:numId="71">
    <w:abstractNumId w:val="128"/>
  </w:num>
  <w:num w:numId="72">
    <w:abstractNumId w:val="144"/>
  </w:num>
  <w:num w:numId="73">
    <w:abstractNumId w:val="136"/>
  </w:num>
  <w:num w:numId="74">
    <w:abstractNumId w:val="26"/>
  </w:num>
  <w:num w:numId="75">
    <w:abstractNumId w:val="141"/>
  </w:num>
  <w:num w:numId="76">
    <w:abstractNumId w:val="37"/>
  </w:num>
  <w:num w:numId="77">
    <w:abstractNumId w:val="141"/>
  </w:num>
  <w:num w:numId="78">
    <w:abstractNumId w:val="55"/>
  </w:num>
  <w:num w:numId="79">
    <w:abstractNumId w:val="51"/>
  </w:num>
  <w:num w:numId="80">
    <w:abstractNumId w:val="33"/>
  </w:num>
  <w:num w:numId="81">
    <w:abstractNumId w:val="106"/>
  </w:num>
  <w:num w:numId="82">
    <w:abstractNumId w:val="127"/>
  </w:num>
  <w:num w:numId="83">
    <w:abstractNumId w:val="162"/>
  </w:num>
  <w:num w:numId="84">
    <w:abstractNumId w:val="171"/>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3"/>
  </w:num>
  <w:num w:numId="96">
    <w:abstractNumId w:val="179"/>
  </w:num>
  <w:num w:numId="97">
    <w:abstractNumId w:val="80"/>
  </w:num>
  <w:num w:numId="98">
    <w:abstractNumId w:val="66"/>
  </w:num>
  <w:num w:numId="99">
    <w:abstractNumId w:val="180"/>
  </w:num>
  <w:num w:numId="100">
    <w:abstractNumId w:val="145"/>
  </w:num>
  <w:num w:numId="101">
    <w:abstractNumId w:val="126"/>
  </w:num>
  <w:num w:numId="102">
    <w:abstractNumId w:val="24"/>
  </w:num>
  <w:num w:numId="103">
    <w:abstractNumId w:val="168"/>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7"/>
  </w:num>
  <w:num w:numId="113">
    <w:abstractNumId w:val="90"/>
  </w:num>
  <w:num w:numId="114">
    <w:abstractNumId w:val="139"/>
  </w:num>
  <w:num w:numId="115">
    <w:abstractNumId w:val="88"/>
  </w:num>
  <w:num w:numId="116">
    <w:abstractNumId w:val="178"/>
  </w:num>
  <w:num w:numId="117">
    <w:abstractNumId w:val="114"/>
  </w:num>
  <w:num w:numId="118">
    <w:abstractNumId w:val="109"/>
  </w:num>
  <w:num w:numId="119">
    <w:abstractNumId w:val="167"/>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1"/>
  </w:num>
  <w:num w:numId="128">
    <w:abstractNumId w:val="156"/>
  </w:num>
  <w:num w:numId="129">
    <w:abstractNumId w:val="118"/>
  </w:num>
  <w:num w:numId="130">
    <w:abstractNumId w:val="87"/>
  </w:num>
  <w:num w:numId="131">
    <w:abstractNumId w:val="22"/>
  </w:num>
  <w:num w:numId="132">
    <w:abstractNumId w:val="133"/>
  </w:num>
  <w:num w:numId="133">
    <w:abstractNumId w:val="154"/>
  </w:num>
  <w:num w:numId="134">
    <w:abstractNumId w:val="120"/>
  </w:num>
  <w:num w:numId="135">
    <w:abstractNumId w:val="175"/>
  </w:num>
  <w:num w:numId="136">
    <w:abstractNumId w:val="129"/>
  </w:num>
  <w:num w:numId="137">
    <w:abstractNumId w:val="78"/>
  </w:num>
  <w:num w:numId="138">
    <w:abstractNumId w:val="54"/>
  </w:num>
  <w:num w:numId="139">
    <w:abstractNumId w:val="97"/>
  </w:num>
  <w:num w:numId="140">
    <w:abstractNumId w:val="99"/>
  </w:num>
  <w:num w:numId="141">
    <w:abstractNumId w:val="148"/>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50"/>
  </w:num>
  <w:num w:numId="152">
    <w:abstractNumId w:val="146"/>
  </w:num>
  <w:num w:numId="153">
    <w:abstractNumId w:val="71"/>
  </w:num>
  <w:num w:numId="154">
    <w:abstractNumId w:val="93"/>
  </w:num>
  <w:num w:numId="155">
    <w:abstractNumId w:val="82"/>
  </w:num>
  <w:num w:numId="156">
    <w:abstractNumId w:val="91"/>
  </w:num>
  <w:num w:numId="157">
    <w:abstractNumId w:val="63"/>
  </w:num>
  <w:num w:numId="158">
    <w:abstractNumId w:val="140"/>
  </w:num>
  <w:num w:numId="159">
    <w:abstractNumId w:val="132"/>
  </w:num>
  <w:num w:numId="160">
    <w:abstractNumId w:val="100"/>
  </w:num>
  <w:num w:numId="161">
    <w:abstractNumId w:val="123"/>
  </w:num>
  <w:num w:numId="162">
    <w:abstractNumId w:val="15"/>
  </w:num>
  <w:num w:numId="163">
    <w:abstractNumId w:val="151"/>
  </w:num>
  <w:num w:numId="164">
    <w:abstractNumId w:val="117"/>
  </w:num>
  <w:num w:numId="165">
    <w:abstractNumId w:val="79"/>
  </w:num>
  <w:num w:numId="166">
    <w:abstractNumId w:val="160"/>
  </w:num>
  <w:num w:numId="167">
    <w:abstractNumId w:val="47"/>
  </w:num>
  <w:num w:numId="168">
    <w:abstractNumId w:val="21"/>
  </w:num>
  <w:num w:numId="169">
    <w:abstractNumId w:val="155"/>
  </w:num>
  <w:num w:numId="170">
    <w:abstractNumId w:val="34"/>
  </w:num>
  <w:num w:numId="171">
    <w:abstractNumId w:val="48"/>
  </w:num>
  <w:num w:numId="172">
    <w:abstractNumId w:val="32"/>
  </w:num>
  <w:num w:numId="173">
    <w:abstractNumId w:val="135"/>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4"/>
  </w:num>
  <w:num w:numId="181">
    <w:abstractNumId w:val="172"/>
  </w:num>
  <w:num w:numId="182">
    <w:abstractNumId w:val="38"/>
  </w:num>
  <w:num w:numId="183">
    <w:abstractNumId w:val="20"/>
  </w:num>
  <w:num w:numId="184">
    <w:abstractNumId w:val="75"/>
  </w:num>
  <w:num w:numId="185">
    <w:abstractNumId w:val="4"/>
  </w:num>
  <w:num w:numId="186">
    <w:abstractNumId w:val="27"/>
  </w:num>
  <w:num w:numId="187">
    <w:abstractNumId w:val="124"/>
  </w:num>
  <w:num w:numId="188">
    <w:abstractNumId w:val="158"/>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8"/>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BB694ECC-FD45-4C96-976E-D297AC87E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5C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出段落,列表段"/>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0" Type="http://schemas.openxmlformats.org/officeDocument/2006/relationships/oleObject" Target="embeddings/Microsoft_Visio_2003-2010_Drawing.vsd"/><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E90643-6F96-4AE7-A4E3-D31694EA9F66}">
  <ds:schemaRefs>
    <ds:schemaRef ds:uri="http://schemas.openxmlformats.org/officeDocument/2006/bibliography"/>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1</TotalTime>
  <Pages>246</Pages>
  <Words>90601</Words>
  <Characters>516428</Characters>
  <Application>Microsoft Office Word</Application>
  <DocSecurity>0</DocSecurity>
  <Lines>4303</Lines>
  <Paragraphs>1211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605818</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Weidong Yang</cp:lastModifiedBy>
  <cp:revision>2</cp:revision>
  <cp:lastPrinted>1901-01-01T19:00:00Z</cp:lastPrinted>
  <dcterms:created xsi:type="dcterms:W3CDTF">2021-08-26T05:20:00Z</dcterms:created>
  <dcterms:modified xsi:type="dcterms:W3CDTF">2021-08-26T05:20:00Z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