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0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269.25pt;mso-width-percent:0;mso-height-percent:0;mso-width-percent:0;mso-height-percent:0" o:ole="">
                  <v:imagedata r:id="rId14" o:title=""/>
                </v:shape>
                <o:OLEObject Type="Embed" ProgID="PowerPoint.SlideMacroEnabled.12" ShapeID="_x0000_i1025" DrawAspect="Content" ObjectID="_1691321366"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15pt;height:124.15pt" o:ole="">
                  <v:imagedata r:id="rId19" o:title=""/>
                </v:shape>
                <o:OLEObject Type="Embed" ProgID="Visio.Drawing.11" ShapeID="_x0000_i1026" DrawAspect="Content" ObjectID="_1691321367"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75pt;height:125.65pt" o:ole="">
                  <v:imagedata r:id="rId21" o:title=""/>
                </v:shape>
                <o:OLEObject Type="Embed" ProgID="Visio.Drawing.11" ShapeID="_x0000_i1027" DrawAspect="Content" ObjectID="_1691321368"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66D985EE"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6254C72E" w:rsidR="00A55B2B" w:rsidRPr="00EF3EDB" w:rsidRDefault="004C1557" w:rsidP="00A55B2B">
            <w:pPr>
              <w:spacing w:beforeLines="50" w:before="120"/>
              <w:rPr>
                <w:iCs/>
                <w:kern w:val="2"/>
                <w:lang w:eastAsia="zh-CN"/>
              </w:rPr>
            </w:pPr>
            <w:r>
              <w:rPr>
                <w:iCs/>
                <w:kern w:val="2"/>
                <w:lang w:eastAsia="zh-CN"/>
              </w:rPr>
              <w:t>Sony</w:t>
            </w:r>
          </w:p>
        </w:tc>
      </w:tr>
      <w:tr w:rsidR="00A55B2B" w:rsidRPr="00EF3ED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6E183F44" w:rsidR="00A55B2B" w:rsidRPr="00EF3EDB" w:rsidRDefault="00030B81" w:rsidP="00A55B2B">
            <w:pPr>
              <w:widowControl w:val="0"/>
              <w:spacing w:beforeLines="50" w:before="120"/>
              <w:rPr>
                <w:kern w:val="2"/>
                <w:lang w:eastAsia="zh-CN"/>
              </w:rPr>
            </w:pPr>
            <w:r>
              <w:rPr>
                <w:kern w:val="2"/>
                <w:lang w:eastAsia="zh-CN"/>
              </w:rPr>
              <w:t>Nokia/NSB</w:t>
            </w:r>
            <w:r w:rsidR="00C60FCA">
              <w:rPr>
                <w:kern w:val="2"/>
                <w:lang w:eastAsia="zh-CN"/>
              </w:rPr>
              <w:t>, DOCOMO</w:t>
            </w:r>
            <w:r w:rsidR="004C350E">
              <w:rPr>
                <w:kern w:val="2"/>
                <w:lang w:eastAsia="zh-CN"/>
              </w:rPr>
              <w:t xml:space="preserve">, </w:t>
            </w:r>
            <w:r w:rsidR="004C350E">
              <w:rPr>
                <w:rFonts w:hint="eastAsia"/>
                <w:kern w:val="2"/>
                <w:lang w:eastAsia="zh-CN"/>
              </w:rPr>
              <w:t>v</w:t>
            </w:r>
            <w:r w:rsidR="004C350E">
              <w:rPr>
                <w:kern w:val="2"/>
                <w:lang w:eastAsia="zh-CN"/>
              </w:rPr>
              <w:t>ivo</w:t>
            </w:r>
            <w:r w:rsidR="00C3229F">
              <w:rPr>
                <w:rFonts w:hint="eastAsia"/>
                <w:kern w:val="2"/>
                <w:lang w:eastAsia="zh-CN"/>
              </w:rPr>
              <w:t>，</w:t>
            </w:r>
            <w:r w:rsidR="00C3229F">
              <w:rPr>
                <w:kern w:val="2"/>
                <w:lang w:eastAsia="zh-CN"/>
              </w:rPr>
              <w:t>Xiaomi</w:t>
            </w:r>
            <w:r w:rsidR="005A4A1F">
              <w:rPr>
                <w:kern w:val="2"/>
                <w:lang w:eastAsia="zh-CN"/>
              </w:rPr>
              <w:t>,OPPO</w:t>
            </w:r>
          </w:p>
        </w:tc>
      </w:tr>
    </w:tbl>
    <w:p w14:paraId="316FDCD5"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B5BE895" w14:textId="77777777" w:rsidR="008F3118" w:rsidRPr="00B8319F" w:rsidRDefault="008F3118" w:rsidP="008F3118">
            <w:pPr>
              <w:spacing w:beforeLines="50" w:before="120"/>
              <w:rPr>
                <w:iCs/>
                <w:kern w:val="2"/>
                <w:lang w:val="fr-FR"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3DBD71E0"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A55B2B">
        <w:tc>
          <w:tcPr>
            <w:tcW w:w="1529"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4C1557">
        <w:tc>
          <w:tcPr>
            <w:tcW w:w="1529"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105"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02DDA689" w:rsidR="00A55B2B" w:rsidRPr="00EF3EDB" w:rsidRDefault="00A55B2B" w:rsidP="00A55B2B">
            <w:pPr>
              <w:spacing w:beforeLines="50" w:before="120"/>
              <w:rPr>
                <w:iCs/>
                <w:kern w:val="2"/>
                <w:lang w:eastAsia="zh-CN"/>
              </w:rPr>
            </w:pP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FDF48BF"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D1F27F"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47792399" w14:textId="5E268812"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2AF22F42"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A55B2B">
        <w:tc>
          <w:tcPr>
            <w:tcW w:w="1529"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A55B2B">
        <w:tc>
          <w:tcPr>
            <w:tcW w:w="1529"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A55B2B">
        <w:tc>
          <w:tcPr>
            <w:tcW w:w="1529"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A55B2B">
        <w:tc>
          <w:tcPr>
            <w:tcW w:w="1529"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A55B2B">
        <w:tc>
          <w:tcPr>
            <w:tcW w:w="1529"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4C350E"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F533B3" w14:textId="77777777" w:rsidR="004C350E" w:rsidRDefault="004C350E" w:rsidP="004C350E">
            <w:pPr>
              <w:widowControl w:val="0"/>
              <w:spacing w:beforeLines="50" w:before="120"/>
              <w:rPr>
                <w:kern w:val="2"/>
                <w:lang w:eastAsia="zh-CN"/>
              </w:rPr>
            </w:pPr>
          </w:p>
        </w:tc>
      </w:tr>
      <w:tr w:rsidR="004C350E"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B516E" w14:textId="77777777" w:rsidR="004C350E" w:rsidRDefault="004C350E" w:rsidP="004C350E">
            <w:pPr>
              <w:widowControl w:val="0"/>
              <w:spacing w:beforeLines="50" w:before="120"/>
              <w:rPr>
                <w:iCs/>
                <w:kern w:val="2"/>
                <w:lang w:eastAsia="zh-CN"/>
              </w:rPr>
            </w:pPr>
          </w:p>
        </w:tc>
      </w:tr>
      <w:tr w:rsidR="004C350E"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4C350E" w:rsidRDefault="004C350E" w:rsidP="004C350E">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lastRenderedPageBreak/>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lastRenderedPageBreak/>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lastRenderedPageBreak/>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 xml:space="preserve">@Intel: would prefer to confirm the WA, not to spent endless time on the design discussions and decisions and then last minute to drop the feature. Do you have any concern to confirm the </w:t>
            </w:r>
            <w:r w:rsidRPr="00E052CD">
              <w:rPr>
                <w:color w:val="0070C0"/>
                <w:kern w:val="2"/>
                <w:lang w:eastAsia="zh-CN"/>
              </w:rPr>
              <w:lastRenderedPageBreak/>
              <w:t>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lastRenderedPageBreak/>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lastRenderedPageBreak/>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lastRenderedPageBreak/>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lastRenderedPageBreak/>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lastRenderedPageBreak/>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lastRenderedPageBreak/>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 xml:space="preserve">dropped or cancelled HARQ </w:t>
            </w:r>
            <w:r w:rsidR="00901C8F">
              <w:rPr>
                <w:iCs/>
                <w:kern w:val="2"/>
                <w:lang w:eastAsia="zh-CN"/>
              </w:rPr>
              <w:lastRenderedPageBreak/>
              <w:t>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lastRenderedPageBreak/>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lastRenderedPageBreak/>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lastRenderedPageBreak/>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lastRenderedPageBreak/>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lastRenderedPageBreak/>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lastRenderedPageBreak/>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lastRenderedPageBreak/>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enh. </w:t>
            </w:r>
            <w:r w:rsidRPr="002F13BA">
              <w:rPr>
                <w:b/>
                <w:bCs/>
                <w:color w:val="FF0000"/>
                <w:sz w:val="22"/>
                <w:lang w:val="en-US" w:eastAsia="zh-CN"/>
              </w:rPr>
              <w:lastRenderedPageBreak/>
              <w:t>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lastRenderedPageBreak/>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w:t>
            </w:r>
            <w:r w:rsidRPr="00DF2933">
              <w:rPr>
                <w:kern w:val="2"/>
                <w:lang w:eastAsia="zh-CN"/>
              </w:rPr>
              <w:lastRenderedPageBreak/>
              <w:t>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ListParagraph"/>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529"/>
        <w:gridCol w:w="8105"/>
      </w:tblGrid>
      <w:tr w:rsidR="00657414" w14:paraId="7960198A"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4C350E">
        <w:tc>
          <w:tcPr>
            <w:tcW w:w="1529"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4C350E">
        <w:tc>
          <w:tcPr>
            <w:tcW w:w="1529"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4C350E">
        <w:tc>
          <w:tcPr>
            <w:tcW w:w="1529"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4C350E">
        <w:tc>
          <w:tcPr>
            <w:tcW w:w="1529"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4C350E">
        <w:tc>
          <w:tcPr>
            <w:tcW w:w="1529"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4C350E">
        <w:tc>
          <w:tcPr>
            <w:tcW w:w="1529"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8454D4">
        <w:tc>
          <w:tcPr>
            <w:tcW w:w="1529" w:type="dxa"/>
          </w:tcPr>
          <w:p w14:paraId="39DB6A30" w14:textId="2960DDF0" w:rsidR="008454D4" w:rsidRDefault="008454D4" w:rsidP="004D70A9">
            <w:pPr>
              <w:spacing w:beforeLines="50" w:before="120"/>
              <w:rPr>
                <w:kern w:val="2"/>
                <w:lang w:eastAsia="zh-CN"/>
              </w:rPr>
            </w:pPr>
            <w:r>
              <w:rPr>
                <w:iCs/>
                <w:kern w:val="2"/>
                <w:lang w:eastAsia="zh-CN"/>
              </w:rPr>
              <w:t>Sony</w:t>
            </w:r>
          </w:p>
        </w:tc>
        <w:tc>
          <w:tcPr>
            <w:tcW w:w="8105" w:type="dxa"/>
          </w:tcPr>
          <w:p w14:paraId="01C2DBFE" w14:textId="77777777" w:rsidR="008454D4" w:rsidRDefault="008454D4" w:rsidP="004D70A9">
            <w:pPr>
              <w:spacing w:beforeLines="50" w:before="120"/>
              <w:rPr>
                <w:iCs/>
                <w:kern w:val="2"/>
                <w:lang w:eastAsia="zh-CN"/>
              </w:rPr>
            </w:pPr>
            <w:r>
              <w:rPr>
                <w:iCs/>
                <w:kern w:val="2"/>
                <w:lang w:eastAsia="zh-CN"/>
              </w:rPr>
              <w:t>We prefer Alt-2</w:t>
            </w:r>
            <w:r>
              <w:rPr>
                <w:iCs/>
                <w:kern w:val="2"/>
                <w:lang w:eastAsia="zh-CN"/>
              </w:rPr>
              <w:t>.</w:t>
            </w:r>
            <w:r>
              <w:rPr>
                <w:iCs/>
                <w:kern w:val="2"/>
                <w:lang w:eastAsia="zh-CN"/>
              </w:rPr>
              <w:t xml:space="preserve">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4D70A9">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lastRenderedPageBreak/>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DE8A8D2" w:rsidR="00581E1C" w:rsidRPr="00EF3EDB" w:rsidRDefault="005A4A1F" w:rsidP="004C350E">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6C19D824"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529"/>
        <w:gridCol w:w="8105"/>
      </w:tblGrid>
      <w:tr w:rsidR="00581E1C" w14:paraId="160FFFB5"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4C350E">
        <w:tc>
          <w:tcPr>
            <w:tcW w:w="1529"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4C350E">
        <w:tc>
          <w:tcPr>
            <w:tcW w:w="1529"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4C350E">
        <w:tc>
          <w:tcPr>
            <w:tcW w:w="1529"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4C350E">
        <w:tc>
          <w:tcPr>
            <w:tcW w:w="1529"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4C350E">
        <w:tc>
          <w:tcPr>
            <w:tcW w:w="1529"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5F19404"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261E0C4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625B4" w14:textId="77777777" w:rsidR="004F5CB2" w:rsidRDefault="004F5CB2" w:rsidP="00D64C0D">
            <w:pPr>
              <w:spacing w:beforeLines="50" w:before="120"/>
              <w:rPr>
                <w:iCs/>
                <w:kern w:val="2"/>
                <w:lang w:eastAsia="zh-CN"/>
              </w:rPr>
            </w:pP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lastRenderedPageBreak/>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lastRenderedPageBreak/>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77777777" w:rsidR="004F5CB2" w:rsidRPr="00EF3EDB" w:rsidRDefault="004F5CB2" w:rsidP="00D64C0D">
            <w:pPr>
              <w:widowControl w:val="0"/>
              <w:spacing w:beforeLines="50" w:before="120"/>
              <w:rPr>
                <w:kern w:val="2"/>
                <w:lang w:eastAsia="zh-CN"/>
              </w:rPr>
            </w:pPr>
          </w:p>
        </w:tc>
      </w:tr>
      <w:tr w:rsidR="004F5CB2" w:rsidRPr="00EF3ED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656EEF4E" w:rsidR="004F5CB2" w:rsidRPr="00EF3EDB" w:rsidRDefault="003974A8" w:rsidP="00D64C0D">
            <w:pPr>
              <w:widowControl w:val="0"/>
              <w:spacing w:beforeLines="50" w:before="120"/>
              <w:rPr>
                <w:kern w:val="2"/>
                <w:lang w:eastAsia="zh-CN"/>
              </w:rPr>
            </w:pPr>
            <w:r>
              <w:rPr>
                <w:kern w:val="2"/>
                <w:lang w:eastAsia="zh-CN"/>
              </w:rPr>
              <w:t xml:space="preserve">Nokia/NSB, </w:t>
            </w:r>
            <w:r w:rsidR="008B3021">
              <w:rPr>
                <w:kern w:val="2"/>
                <w:lang w:eastAsia="zh-CN"/>
              </w:rPr>
              <w:t>DOCOMO</w:t>
            </w:r>
            <w:r w:rsidR="004C350E">
              <w:rPr>
                <w:kern w:val="2"/>
                <w:lang w:eastAsia="zh-CN"/>
              </w:rPr>
              <w:t>, vivo</w:t>
            </w:r>
            <w:r w:rsidR="00C3229F">
              <w:rPr>
                <w:kern w:val="2"/>
                <w:lang w:eastAsia="zh-CN"/>
              </w:rPr>
              <w:t>,Xiaomi</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594FF1CF" w:rsidR="004F5CB2" w:rsidRPr="00EF3EDB" w:rsidRDefault="00004A1C" w:rsidP="00D64C0D">
            <w:pPr>
              <w:widowControl w:val="0"/>
              <w:spacing w:beforeLines="50" w:before="120"/>
              <w:rPr>
                <w:kern w:val="2"/>
                <w:lang w:eastAsia="zh-CN"/>
              </w:rPr>
            </w:pPr>
            <w:r>
              <w:rPr>
                <w:kern w:val="2"/>
                <w:lang w:eastAsia="zh-CN"/>
              </w:rPr>
              <w:t>Sony</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tc>
      </w:tr>
      <w:tr w:rsidR="000E2367"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240E62" w14:textId="77777777" w:rsidR="000E2367" w:rsidRDefault="000E2367" w:rsidP="000E2367">
            <w:pPr>
              <w:spacing w:beforeLines="50" w:before="120"/>
              <w:rPr>
                <w:iCs/>
                <w:kern w:val="2"/>
                <w:lang w:eastAsia="zh-CN"/>
              </w:rPr>
            </w:pP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 xml:space="preserve">E.g. CATT proposed a PUCCH slot-offset between the PUCCH slot where the triggering DCI is received and the PUCCH slot, where the HARQ-ACK CB has been located. This is shown in the following Figure (borrowed from </w:t>
      </w:r>
      <w:r>
        <w:lastRenderedPageBreak/>
        <w:t>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EF3ED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3B9DA01C" w:rsidR="004F5CB2" w:rsidRPr="00EF3EDB" w:rsidRDefault="000E2367" w:rsidP="00D64C0D">
            <w:pPr>
              <w:spacing w:beforeLines="50" w:before="120"/>
              <w:rPr>
                <w:iCs/>
                <w:kern w:val="2"/>
                <w:lang w:eastAsia="zh-CN"/>
              </w:rPr>
            </w:pPr>
            <w:r>
              <w:rPr>
                <w:iCs/>
                <w:kern w:val="2"/>
                <w:lang w:eastAsia="zh-CN"/>
              </w:rPr>
              <w:t>Samsung</w:t>
            </w:r>
            <w:r w:rsidR="00536C39">
              <w:rPr>
                <w:iCs/>
                <w:kern w:val="2"/>
                <w:lang w:eastAsia="zh-CN"/>
              </w:rPr>
              <w:t>, OPPO</w:t>
            </w:r>
          </w:p>
        </w:tc>
      </w:tr>
      <w:tr w:rsidR="004F5CB2" w:rsidRPr="00EF3EDB"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29141948" w:rsidR="004F5CB2" w:rsidRPr="00EF3EDB" w:rsidRDefault="003974A8" w:rsidP="00D64C0D">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536C39">
              <w:rPr>
                <w:kern w:val="2"/>
                <w:lang w:eastAsia="zh-CN"/>
              </w:rPr>
              <w:t>, OPPO</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0E2367"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824832" w14:textId="77777777" w:rsidR="000E2367" w:rsidRDefault="000E2367" w:rsidP="000E2367">
            <w:pPr>
              <w:spacing w:beforeLines="50" w:before="120"/>
              <w:rPr>
                <w:iCs/>
                <w:kern w:val="2"/>
                <w:lang w:eastAsia="zh-CN"/>
              </w:rPr>
            </w:pP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lastRenderedPageBreak/>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359C9AB7"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406DFBB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D64C0D">
        <w:tc>
          <w:tcPr>
            <w:tcW w:w="1529"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D64C0D">
        <w:tc>
          <w:tcPr>
            <w:tcW w:w="1529"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D64C0D">
        <w:tc>
          <w:tcPr>
            <w:tcW w:w="1529"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D64C0D">
        <w:tc>
          <w:tcPr>
            <w:tcW w:w="1529"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0E2367" w14:paraId="343965E0" w14:textId="77777777" w:rsidTr="00D64C0D">
        <w:tc>
          <w:tcPr>
            <w:tcW w:w="1529" w:type="dxa"/>
            <w:tcBorders>
              <w:top w:val="single" w:sz="4" w:space="0" w:color="auto"/>
              <w:left w:val="single" w:sz="4" w:space="0" w:color="auto"/>
              <w:bottom w:val="single" w:sz="4" w:space="0" w:color="auto"/>
              <w:right w:val="single" w:sz="4" w:space="0" w:color="auto"/>
            </w:tcBorders>
          </w:tcPr>
          <w:p w14:paraId="2D527AAC" w14:textId="78E62E05"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8F5C5" w14:textId="6DDAAB2F" w:rsidR="000E2367" w:rsidRDefault="000E2367" w:rsidP="000E2367">
            <w:pPr>
              <w:spacing w:beforeLines="50" w:before="120"/>
              <w:rPr>
                <w:iCs/>
                <w:kern w:val="2"/>
                <w:lang w:eastAsia="zh-CN"/>
              </w:rPr>
            </w:pP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lastRenderedPageBreak/>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lastRenderedPageBreak/>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CovEnh WI.  We think the conclusion made by CovEnh WI should be applied to sub-slot-based </w:t>
            </w:r>
            <w:r>
              <w:rPr>
                <w:rFonts w:eastAsia="MS Mincho"/>
                <w:kern w:val="2"/>
                <w:lang w:eastAsia="ja-JP"/>
              </w:rPr>
              <w:lastRenderedPageBreak/>
              <w:t>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lastRenderedPageBreak/>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lastRenderedPageBreak/>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lastRenderedPageBreak/>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 xml:space="preserve">ow we are open to this proposal, just to keep the spec commonality. I share LG’s view on the </w:t>
            </w:r>
            <w:r>
              <w:rPr>
                <w:kern w:val="2"/>
                <w:lang w:eastAsia="zh-CN"/>
              </w:rPr>
              <w:lastRenderedPageBreak/>
              <w:t>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lastRenderedPageBreak/>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lastRenderedPageBreak/>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B6109" w:rsidRDefault="005B6109" w:rsidP="005B6109">
            <w:pPr>
              <w:widowControl w:val="0"/>
              <w:spacing w:beforeLines="50" w:before="120"/>
              <w:rPr>
                <w:kern w:val="2"/>
                <w:lang w:eastAsia="zh-CN"/>
              </w:rPr>
            </w:pP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lastRenderedPageBreak/>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lastRenderedPageBreak/>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lastRenderedPageBreak/>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w:t>
            </w:r>
            <w:r>
              <w:rPr>
                <w:iCs/>
                <w:kern w:val="2"/>
                <w:lang w:eastAsia="zh-CN"/>
              </w:rPr>
              <w:lastRenderedPageBreak/>
              <w:t xml:space="preserve">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w:t>
            </w:r>
            <w:r>
              <w:rPr>
                <w:iCs/>
                <w:kern w:val="2"/>
                <w:lang w:eastAsia="zh-CN"/>
              </w:rPr>
              <w:lastRenderedPageBreak/>
              <w:t xml:space="preserve">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lastRenderedPageBreak/>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298918B"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263409"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263409" w:rsidRDefault="00263409" w:rsidP="00263409">
            <w:pPr>
              <w:widowControl w:val="0"/>
              <w:spacing w:beforeLines="50" w:before="120"/>
              <w:rPr>
                <w:kern w:val="2"/>
                <w:lang w:eastAsia="zh-CN"/>
              </w:rPr>
            </w:pPr>
          </w:p>
        </w:tc>
      </w:tr>
      <w:tr w:rsidR="00263409"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263409" w:rsidRDefault="00263409" w:rsidP="00263409">
            <w:pPr>
              <w:widowControl w:val="0"/>
              <w:spacing w:beforeLines="50" w:before="120"/>
              <w:rPr>
                <w:kern w:val="2"/>
                <w:lang w:eastAsia="zh-CN"/>
              </w:rPr>
            </w:pPr>
          </w:p>
        </w:tc>
      </w:tr>
      <w:tr w:rsidR="00263409"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263409" w:rsidRDefault="00263409" w:rsidP="00263409">
            <w:pPr>
              <w:widowControl w:val="0"/>
              <w:spacing w:beforeLines="50" w:before="120"/>
              <w:rPr>
                <w:iCs/>
                <w:kern w:val="2"/>
                <w:lang w:eastAsia="zh-CN"/>
              </w:rPr>
            </w:pPr>
          </w:p>
        </w:tc>
      </w:tr>
      <w:tr w:rsidR="00263409" w14:paraId="5DA20810" w14:textId="77777777" w:rsidTr="00D64C0D">
        <w:tc>
          <w:tcPr>
            <w:tcW w:w="1529" w:type="dxa"/>
          </w:tcPr>
          <w:p w14:paraId="2F47B3AF" w14:textId="77777777" w:rsidR="00263409" w:rsidRDefault="00263409" w:rsidP="00263409">
            <w:pPr>
              <w:spacing w:beforeLines="50" w:before="120"/>
              <w:rPr>
                <w:iCs/>
                <w:kern w:val="2"/>
                <w:lang w:eastAsia="zh-CN"/>
              </w:rPr>
            </w:pPr>
          </w:p>
        </w:tc>
        <w:tc>
          <w:tcPr>
            <w:tcW w:w="8105" w:type="dxa"/>
          </w:tcPr>
          <w:p w14:paraId="6CC506C8" w14:textId="77777777" w:rsidR="00263409" w:rsidRDefault="00263409" w:rsidP="00263409">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lastRenderedPageBreak/>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lastRenderedPageBreak/>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lastRenderedPageBreak/>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lastRenderedPageBreak/>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lastRenderedPageBreak/>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w:t>
            </w:r>
            <w:r>
              <w:rPr>
                <w:kern w:val="2"/>
                <w:lang w:eastAsia="zh-CN"/>
              </w:rPr>
              <w:lastRenderedPageBreak/>
              <w:t>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lastRenderedPageBreak/>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w:t>
            </w:r>
            <w:r>
              <w:rPr>
                <w:rStyle w:val="normaltextrun"/>
                <w:color w:val="000000"/>
                <w:shd w:val="clear" w:color="auto" w:fill="FFFFFF"/>
              </w:rPr>
              <w:lastRenderedPageBreak/>
              <w:t>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lastRenderedPageBreak/>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lastRenderedPageBreak/>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w:t>
            </w:r>
            <w:r>
              <w:rPr>
                <w:iCs/>
                <w:kern w:val="2"/>
                <w:lang w:eastAsia="zh-CN"/>
              </w:rPr>
              <w:lastRenderedPageBreak/>
              <w:t xml:space="preserve">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lastRenderedPageBreak/>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7F4FDCF8"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7777777" w:rsidR="00AB3723" w:rsidRPr="00EF3EDB" w:rsidRDefault="00AB3723" w:rsidP="00D64C0D">
            <w:pPr>
              <w:widowControl w:val="0"/>
              <w:spacing w:beforeLines="50" w:before="120"/>
              <w:rPr>
                <w:kern w:val="2"/>
                <w:lang w:eastAsia="zh-CN"/>
              </w:rPr>
            </w:pP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C3229F"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7777777" w:rsidR="00C3229F" w:rsidRDefault="00C3229F" w:rsidP="00C3229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B5F992" w14:textId="77777777" w:rsidR="00C3229F" w:rsidRDefault="00C3229F" w:rsidP="00C3229F">
            <w:pPr>
              <w:widowControl w:val="0"/>
              <w:spacing w:beforeLines="50" w:before="120"/>
              <w:rPr>
                <w:iCs/>
                <w:kern w:val="2"/>
                <w:lang w:eastAsia="zh-CN"/>
              </w:rPr>
            </w:pPr>
          </w:p>
        </w:tc>
      </w:tr>
      <w:tr w:rsidR="00C3229F"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EC0E58" w14:textId="77777777" w:rsidR="00C3229F" w:rsidRDefault="00C3229F" w:rsidP="00C3229F">
            <w:pPr>
              <w:spacing w:beforeLines="50" w:before="120"/>
              <w:rPr>
                <w:iCs/>
                <w:kern w:val="2"/>
                <w:lang w:eastAsia="zh-CN"/>
              </w:rPr>
            </w:pP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6D2C9839" w:rsidR="00AB3723" w:rsidRPr="00EF3EDB" w:rsidRDefault="00263409" w:rsidP="00D64C0D">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1D87A76B" w:rsidR="00AB3723" w:rsidRPr="00EF3EDB" w:rsidRDefault="000E2367" w:rsidP="00D64C0D">
            <w:pPr>
              <w:widowControl w:val="0"/>
              <w:spacing w:beforeLines="50" w:before="120"/>
              <w:rPr>
                <w:kern w:val="2"/>
                <w:lang w:eastAsia="zh-CN"/>
              </w:rPr>
            </w:pPr>
            <w:r>
              <w:rPr>
                <w:kern w:val="2"/>
                <w:lang w:eastAsia="zh-CN"/>
              </w:rPr>
              <w:t>Samsung</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0E2367"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F2C444" w14:textId="77777777" w:rsidR="000E2367" w:rsidRDefault="000E2367" w:rsidP="000E2367">
            <w:pPr>
              <w:widowControl w:val="0"/>
              <w:spacing w:beforeLines="50" w:before="120"/>
              <w:rPr>
                <w:kern w:val="2"/>
                <w:lang w:eastAsia="zh-CN"/>
              </w:rPr>
            </w:pPr>
          </w:p>
        </w:tc>
      </w:tr>
      <w:tr w:rsidR="000E2367"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AB4E4E" w14:textId="77777777" w:rsidR="000E2367" w:rsidRDefault="000E2367" w:rsidP="000E2367">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0E2367" w:rsidRDefault="000E2367" w:rsidP="000E2367">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55CFDE1A"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77777777"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75FFFE" w14:textId="77777777" w:rsidR="00C075CF" w:rsidRDefault="00C075CF" w:rsidP="00D64C0D">
            <w:pPr>
              <w:spacing w:beforeLines="50" w:before="120"/>
              <w:rPr>
                <w:iCs/>
                <w:kern w:val="2"/>
                <w:lang w:eastAsia="zh-CN"/>
              </w:rPr>
            </w:pPr>
          </w:p>
        </w:tc>
      </w:tr>
      <w:tr w:rsidR="00C075C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B7D57F" w14:textId="77777777" w:rsidR="00C075CF" w:rsidRDefault="00C075CF" w:rsidP="00D64C0D">
            <w:pPr>
              <w:widowControl w:val="0"/>
              <w:spacing w:beforeLines="50" w:before="120"/>
              <w:rPr>
                <w:kern w:val="2"/>
                <w:lang w:eastAsia="zh-CN"/>
              </w:rPr>
            </w:pPr>
          </w:p>
        </w:tc>
      </w:tr>
      <w:tr w:rsidR="00C075C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C075CF" w:rsidRDefault="00C075CF" w:rsidP="00D64C0D">
            <w:pPr>
              <w:widowControl w:val="0"/>
              <w:spacing w:beforeLines="50" w:before="120"/>
              <w:rPr>
                <w:kern w:val="2"/>
                <w:lang w:eastAsia="zh-CN"/>
              </w:rPr>
            </w:pPr>
          </w:p>
        </w:tc>
      </w:tr>
      <w:tr w:rsidR="00C075C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C075CF" w:rsidRDefault="00C075CF" w:rsidP="00D64C0D">
            <w:pPr>
              <w:widowControl w:val="0"/>
              <w:spacing w:beforeLines="50" w:before="120"/>
              <w:rPr>
                <w:iCs/>
                <w:kern w:val="2"/>
                <w:lang w:eastAsia="zh-CN"/>
              </w:rPr>
            </w:pPr>
          </w:p>
        </w:tc>
      </w:tr>
      <w:tr w:rsidR="00C075C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C075CF" w:rsidRDefault="00C075CF" w:rsidP="00D64C0D">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lastRenderedPageBreak/>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EF3EDB"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6C2286D8" w:rsidR="00C075CF" w:rsidRPr="00EF3EDB"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r w:rsidR="00263409">
              <w:rPr>
                <w:kern w:val="2"/>
                <w:lang w:eastAsia="zh-CN"/>
              </w:rPr>
              <w:t>, vivo</w:t>
            </w:r>
            <w:r w:rsidR="00C3229F">
              <w:rPr>
                <w:kern w:val="2"/>
                <w:lang w:eastAsia="zh-CN"/>
              </w:rPr>
              <w:t>,Xiaomi</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lastRenderedPageBreak/>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68B3C8C6"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p>
        </w:tc>
      </w:tr>
      <w:tr w:rsidR="00C075CF" w:rsidRPr="00EF3EDB"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025AD42A" w:rsidR="00C075CF" w:rsidRPr="00EF3EDB" w:rsidRDefault="009D6D9C" w:rsidP="00D64C0D">
            <w:pPr>
              <w:widowControl w:val="0"/>
              <w:spacing w:beforeLines="50" w:before="120"/>
              <w:rPr>
                <w:kern w:val="2"/>
                <w:lang w:eastAsia="zh-CN"/>
              </w:rPr>
            </w:pPr>
            <w:r>
              <w:rPr>
                <w:kern w:val="2"/>
                <w:lang w:eastAsia="zh-CN"/>
              </w:rPr>
              <w:t>Nokia/NSB</w:t>
            </w:r>
            <w:r w:rsidR="00D720FC">
              <w:rPr>
                <w:kern w:val="2"/>
                <w:lang w:eastAsia="zh-CN"/>
              </w:rPr>
              <w:t>, DOCOMO (2</w:t>
            </w:r>
            <w:r w:rsidR="00D720FC" w:rsidRPr="00D720FC">
              <w:rPr>
                <w:kern w:val="2"/>
                <w:vertAlign w:val="superscript"/>
                <w:lang w:eastAsia="zh-CN"/>
              </w:rPr>
              <w:t>nd</w:t>
            </w:r>
            <w:r w:rsidR="00D720FC">
              <w:rPr>
                <w:kern w:val="2"/>
                <w:lang w:eastAsia="zh-CN"/>
              </w:rPr>
              <w:t xml:space="preserve"> preference)</w:t>
            </w:r>
            <w:r w:rsidR="00263409">
              <w:rPr>
                <w:kern w:val="2"/>
                <w:lang w:eastAsia="zh-CN"/>
              </w:rPr>
              <w:t>, vivo</w:t>
            </w:r>
            <w:r w:rsidR="00315E2B">
              <w:rPr>
                <w:kern w:val="2"/>
                <w:lang w:eastAsia="zh-CN"/>
              </w:rPr>
              <w:t>, [Samsung]</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77777777" w:rsidR="00C075CF" w:rsidRPr="00EF3EDB" w:rsidRDefault="00C075CF" w:rsidP="00D64C0D">
            <w:pPr>
              <w:widowControl w:val="0"/>
              <w:spacing w:beforeLines="50" w:before="120"/>
              <w:rPr>
                <w:kern w:val="2"/>
                <w:lang w:eastAsia="zh-CN"/>
              </w:rPr>
            </w:pP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553EFFA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D64C0D">
        <w:tc>
          <w:tcPr>
            <w:tcW w:w="1529"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D64C0D">
        <w:tc>
          <w:tcPr>
            <w:tcW w:w="1529"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D64C0D">
        <w:tc>
          <w:tcPr>
            <w:tcW w:w="1529"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D64C0D">
        <w:tc>
          <w:tcPr>
            <w:tcW w:w="1529"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PCell (i.e. PCell has valid PUCCH resources) but dynamic PUCCH is indicated to be on the SCell. The </w:t>
            </w:r>
            <w:r>
              <w:rPr>
                <w:iCs/>
                <w:kern w:val="2"/>
                <w:lang w:eastAsia="zh-CN"/>
              </w:rPr>
              <w:lastRenderedPageBreak/>
              <w:t>SCell should be used only for slots where the UE knows (based on RRC) that there are no available PUCCH resources – otherwise, Rel-16 applies.</w:t>
            </w:r>
          </w:p>
        </w:tc>
      </w:tr>
      <w:tr w:rsidR="00C3229F" w14:paraId="2106C367" w14:textId="77777777" w:rsidTr="00D64C0D">
        <w:tc>
          <w:tcPr>
            <w:tcW w:w="1529"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374CC4E"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14402FEE"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285D708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BAB395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D64C0D">
        <w:tc>
          <w:tcPr>
            <w:tcW w:w="1529"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D64C0D">
        <w:tc>
          <w:tcPr>
            <w:tcW w:w="1529"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PCell slots overlap with one dynamically indicated PUCCH cell slot, multiple </w:t>
            </w:r>
            <w:r>
              <w:rPr>
                <w:iCs/>
                <w:kern w:val="2"/>
                <w:lang w:eastAsia="zh-CN"/>
              </w:rPr>
              <w:lastRenderedPageBreak/>
              <w:t>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D64C0D">
        <w:tc>
          <w:tcPr>
            <w:tcW w:w="1529"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D64C0D">
        <w:tc>
          <w:tcPr>
            <w:tcW w:w="1529"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D64C0D">
        <w:tc>
          <w:tcPr>
            <w:tcW w:w="1529"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0C356AFF"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263409" w:rsidRDefault="00263409" w:rsidP="00263409">
            <w:pPr>
              <w:widowControl w:val="0"/>
              <w:spacing w:beforeLines="50" w:before="120"/>
              <w:rPr>
                <w:kern w:val="2"/>
                <w:lang w:eastAsia="zh-CN"/>
              </w:rPr>
            </w:pP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263409" w:rsidRDefault="00263409" w:rsidP="00263409">
            <w:pPr>
              <w:widowControl w:val="0"/>
              <w:spacing w:beforeLines="50" w:before="120"/>
              <w:rPr>
                <w:kern w:val="2"/>
                <w:lang w:eastAsia="zh-CN"/>
              </w:rPr>
            </w:pP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EF4D499"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45DB156"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32FBD129"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D555F1B"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D64C0D">
        <w:tc>
          <w:tcPr>
            <w:tcW w:w="1529"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D64C0D">
        <w:tc>
          <w:tcPr>
            <w:tcW w:w="1529"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D64C0D">
        <w:tc>
          <w:tcPr>
            <w:tcW w:w="1529"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D64C0D">
        <w:tc>
          <w:tcPr>
            <w:tcW w:w="1529"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C3229F" w14:paraId="1C582A39" w14:textId="77777777" w:rsidTr="00D64C0D">
        <w:tc>
          <w:tcPr>
            <w:tcW w:w="1529" w:type="dxa"/>
            <w:tcBorders>
              <w:top w:val="single" w:sz="4" w:space="0" w:color="auto"/>
              <w:left w:val="single" w:sz="4" w:space="0" w:color="auto"/>
              <w:bottom w:val="single" w:sz="4" w:space="0" w:color="auto"/>
              <w:right w:val="single" w:sz="4" w:space="0" w:color="auto"/>
            </w:tcBorders>
          </w:tcPr>
          <w:p w14:paraId="70963AA4"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548AA8" w14:textId="77777777" w:rsidR="00C3229F" w:rsidRDefault="00C3229F" w:rsidP="00C3229F">
            <w:pPr>
              <w:spacing w:beforeLines="50" w:before="120"/>
              <w:rPr>
                <w:iCs/>
                <w:kern w:val="2"/>
                <w:lang w:eastAsia="zh-CN"/>
              </w:rPr>
            </w:pP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lastRenderedPageBreak/>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5441E73"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46F1A720"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77777777" w:rsidR="00C075CF" w:rsidRPr="00EF3EDB" w:rsidRDefault="00C075CF" w:rsidP="00D64C0D">
            <w:pPr>
              <w:widowControl w:val="0"/>
              <w:spacing w:beforeLines="50" w:before="120"/>
              <w:rPr>
                <w:kern w:val="2"/>
                <w:lang w:eastAsia="zh-CN"/>
              </w:rPr>
            </w:pP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315E2B"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77777777" w:rsidR="00315E2B" w:rsidRDefault="00315E2B" w:rsidP="00315E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2C373E" w14:textId="77777777" w:rsidR="00315E2B" w:rsidRDefault="00315E2B" w:rsidP="00315E2B">
            <w:pPr>
              <w:spacing w:beforeLines="50" w:before="120"/>
              <w:rPr>
                <w:iCs/>
                <w:kern w:val="2"/>
                <w:lang w:eastAsia="zh-CN"/>
              </w:rPr>
            </w:pP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3E2252FD"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485A5DE6"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4C0AA283"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C86145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C3229F">
              <w:rPr>
                <w:iCs/>
                <w:kern w:val="2"/>
                <w:lang w:eastAsia="zh-CN"/>
              </w:rPr>
              <w:t xml:space="preserve"> </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14082DB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312F5DA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lastRenderedPageBreak/>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lastRenderedPageBreak/>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lastRenderedPageBreak/>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9"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1"/>
      <w:footerReference w:type="default" r:id="rId4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69D83" w14:textId="77777777" w:rsidR="00972197" w:rsidRDefault="00972197">
      <w:r>
        <w:separator/>
      </w:r>
    </w:p>
  </w:endnote>
  <w:endnote w:type="continuationSeparator" w:id="0">
    <w:p w14:paraId="60C310E4" w14:textId="77777777" w:rsidR="00972197" w:rsidRDefault="00972197">
      <w:r>
        <w:continuationSeparator/>
      </w:r>
    </w:p>
  </w:endnote>
  <w:endnote w:type="continuationNotice" w:id="1">
    <w:p w14:paraId="659BC9D2" w14:textId="77777777" w:rsidR="00972197" w:rsidRDefault="009721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panose1 w:val="02020400000000000000"/>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2B5A692F" w:rsidR="004C1557" w:rsidRDefault="004C1557">
        <w:pPr>
          <w:pStyle w:val="Footer"/>
        </w:pPr>
        <w:r>
          <w:fldChar w:fldCharType="begin"/>
        </w:r>
        <w:r>
          <w:instrText>PAGE   \* MERGEFORMAT</w:instrText>
        </w:r>
        <w:r>
          <w:fldChar w:fldCharType="separate"/>
        </w:r>
        <w:r w:rsidRPr="00E25C98">
          <w:rPr>
            <w:lang w:val="zh-CN" w:eastAsia="zh-CN"/>
          </w:rPr>
          <w:t>178</w:t>
        </w:r>
        <w:r>
          <w:fldChar w:fldCharType="end"/>
        </w:r>
      </w:p>
    </w:sdtContent>
  </w:sdt>
  <w:p w14:paraId="00A820FC" w14:textId="77777777" w:rsidR="004C1557" w:rsidRDefault="004C1557">
    <w:pPr>
      <w:pStyle w:val="Footer"/>
    </w:pPr>
  </w:p>
  <w:p w14:paraId="4A48D3F3" w14:textId="77777777" w:rsidR="004C1557" w:rsidRDefault="004C1557"/>
  <w:p w14:paraId="46E31D82" w14:textId="77777777" w:rsidR="004C1557" w:rsidRDefault="004C15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25D06" w14:textId="77777777" w:rsidR="00972197" w:rsidRDefault="00972197">
      <w:r>
        <w:separator/>
      </w:r>
    </w:p>
  </w:footnote>
  <w:footnote w:type="continuationSeparator" w:id="0">
    <w:p w14:paraId="2672D4F0" w14:textId="77777777" w:rsidR="00972197" w:rsidRDefault="00972197">
      <w:r>
        <w:continuationSeparator/>
      </w:r>
    </w:p>
  </w:footnote>
  <w:footnote w:type="continuationNotice" w:id="1">
    <w:p w14:paraId="5BC19321" w14:textId="77777777" w:rsidR="00972197" w:rsidRDefault="009721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4C1557" w:rsidRDefault="004C1557">
    <w:pPr>
      <w:pStyle w:val="Header"/>
      <w:tabs>
        <w:tab w:val="right" w:pos="9639"/>
      </w:tabs>
    </w:pPr>
    <w:r>
      <w:tab/>
    </w:r>
  </w:p>
  <w:p w14:paraId="246D48EC" w14:textId="77777777" w:rsidR="004C1557" w:rsidRDefault="004C1557"/>
  <w:p w14:paraId="4F6F578E" w14:textId="77777777" w:rsidR="004C1557" w:rsidRDefault="004C15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www.3gpp.org/ftp/tsg_ran/TSG_RAN/TSGR_90e/Docs/RP-202872.zip"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Props1.xml><?xml version="1.0" encoding="utf-8"?>
<ds:datastoreItem xmlns:ds="http://schemas.openxmlformats.org/officeDocument/2006/customXml" ds:itemID="{9B40E7E9-10DC-48B5-A162-9554B6C35251}">
  <ds:schemaRefs>
    <ds:schemaRef ds:uri="http://schemas.openxmlformats.org/officeDocument/2006/bibliography"/>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64</TotalTime>
  <Pages>224</Pages>
  <Words>81358</Words>
  <Characters>463747</Characters>
  <Application>Microsoft Office Word</Application>
  <DocSecurity>0</DocSecurity>
  <Lines>3864</Lines>
  <Paragraphs>1088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544017</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Wong, Shin Horng</cp:lastModifiedBy>
  <cp:revision>6</cp:revision>
  <cp:lastPrinted>1901-01-01T19:00:00Z</cp:lastPrinted>
  <dcterms:created xsi:type="dcterms:W3CDTF">2021-08-24T12:38:00Z</dcterms:created>
  <dcterms:modified xsi:type="dcterms:W3CDTF">2021-08-24T13:43:00Z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