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5A6365F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6283146E"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lastRenderedPageBreak/>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07CC96A"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xml:space="preserve">, Panasonic,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1329B70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 xml:space="preserve">Panasonic, </w:t>
      </w:r>
      <w:r w:rsidRPr="004046F5">
        <w:rPr>
          <w:highlight w:val="yellow"/>
          <w:lang w:val="en-US" w:eastAsia="zh-CN"/>
        </w:rPr>
        <w:t>…</w:t>
      </w:r>
    </w:p>
    <w:p w14:paraId="48A5061C"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is expected to store at least the HARQ-ACK information of deferred SPS HARQ processes for deferred HARQ transmission</w:t>
      </w:r>
    </w:p>
    <w:p w14:paraId="7DE836B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532EFF" w14:paraId="117C9745" w14:textId="77777777" w:rsidTr="00E93168">
        <w:tc>
          <w:tcPr>
            <w:tcW w:w="1529" w:type="dxa"/>
          </w:tcPr>
          <w:p w14:paraId="75F15EA8" w14:textId="77777777" w:rsidR="00532EFF" w:rsidRDefault="00532EFF" w:rsidP="00532EFF">
            <w:pPr>
              <w:spacing w:beforeLines="50" w:before="120"/>
              <w:rPr>
                <w:iCs/>
                <w:kern w:val="2"/>
                <w:lang w:eastAsia="zh-CN"/>
              </w:rPr>
            </w:pPr>
          </w:p>
        </w:tc>
        <w:tc>
          <w:tcPr>
            <w:tcW w:w="8105" w:type="dxa"/>
          </w:tcPr>
          <w:p w14:paraId="47C952DC" w14:textId="77777777" w:rsidR="00532EFF" w:rsidRDefault="00532EFF" w:rsidP="00532EFF">
            <w:pPr>
              <w:spacing w:beforeLines="50" w:before="120"/>
              <w:rPr>
                <w:iCs/>
                <w:kern w:val="2"/>
                <w:lang w:eastAsia="zh-CN"/>
              </w:rPr>
            </w:pP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12531EF2"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lastRenderedPageBreak/>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532EF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99FE8B" w14:textId="77777777" w:rsidR="00532EFF" w:rsidRDefault="00532EFF" w:rsidP="00532EFF">
            <w:pPr>
              <w:widowControl w:val="0"/>
              <w:spacing w:beforeLines="50" w:before="120"/>
              <w:rPr>
                <w:iCs/>
                <w:kern w:val="2"/>
                <w:lang w:eastAsia="zh-CN"/>
              </w:rPr>
            </w:pPr>
          </w:p>
        </w:tc>
      </w:tr>
      <w:tr w:rsidR="00532EFF" w14:paraId="3608641C" w14:textId="77777777" w:rsidTr="00E93168">
        <w:tc>
          <w:tcPr>
            <w:tcW w:w="1529" w:type="dxa"/>
          </w:tcPr>
          <w:p w14:paraId="4E7619F1" w14:textId="77777777" w:rsidR="00532EFF" w:rsidRDefault="00532EFF" w:rsidP="00532EFF">
            <w:pPr>
              <w:spacing w:beforeLines="50" w:before="120"/>
              <w:rPr>
                <w:iCs/>
                <w:kern w:val="2"/>
                <w:lang w:eastAsia="zh-CN"/>
              </w:rPr>
            </w:pPr>
          </w:p>
        </w:tc>
        <w:tc>
          <w:tcPr>
            <w:tcW w:w="8105" w:type="dxa"/>
          </w:tcPr>
          <w:p w14:paraId="23CE2259" w14:textId="77777777" w:rsidR="00532EFF" w:rsidRDefault="00532EFF" w:rsidP="00532EFF">
            <w:pPr>
              <w:spacing w:beforeLines="50" w:before="120"/>
              <w:rPr>
                <w:iCs/>
                <w:kern w:val="2"/>
                <w:lang w:eastAsia="zh-CN"/>
              </w:rPr>
            </w:pPr>
          </w:p>
        </w:tc>
      </w:tr>
    </w:tbl>
    <w:p w14:paraId="7AF54D5A" w14:textId="77777777"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7156FB66"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xml:space="preserve">, Panasonic,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532EF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69592" w14:textId="77777777" w:rsidR="00532EFF" w:rsidRDefault="00532EFF" w:rsidP="00532EFF">
            <w:pPr>
              <w:widowControl w:val="0"/>
              <w:spacing w:beforeLines="50" w:before="120"/>
              <w:rPr>
                <w:iCs/>
                <w:kern w:val="2"/>
                <w:lang w:eastAsia="zh-CN"/>
              </w:rPr>
            </w:pPr>
          </w:p>
        </w:tc>
      </w:tr>
      <w:tr w:rsidR="00532EFF" w14:paraId="03C42025" w14:textId="77777777" w:rsidTr="00E93168">
        <w:tc>
          <w:tcPr>
            <w:tcW w:w="1529" w:type="dxa"/>
          </w:tcPr>
          <w:p w14:paraId="7C4BB91C" w14:textId="77777777" w:rsidR="00532EFF" w:rsidRDefault="00532EFF" w:rsidP="00532EFF">
            <w:pPr>
              <w:spacing w:beforeLines="50" w:before="120"/>
              <w:rPr>
                <w:iCs/>
                <w:kern w:val="2"/>
                <w:lang w:eastAsia="zh-CN"/>
              </w:rPr>
            </w:pPr>
          </w:p>
        </w:tc>
        <w:tc>
          <w:tcPr>
            <w:tcW w:w="8105" w:type="dxa"/>
          </w:tcPr>
          <w:p w14:paraId="00096714" w14:textId="77777777" w:rsidR="00532EFF" w:rsidRDefault="00532EFF" w:rsidP="00532EFF">
            <w:pPr>
              <w:spacing w:beforeLines="50" w:before="120"/>
              <w:rPr>
                <w:iCs/>
                <w:kern w:val="2"/>
                <w:lang w:eastAsia="zh-CN"/>
              </w:rPr>
            </w:pP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77777777"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4E862D56"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FB451E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532EFF" w14:paraId="43788FE1" w14:textId="77777777" w:rsidTr="00E93168">
        <w:tc>
          <w:tcPr>
            <w:tcW w:w="1529" w:type="dxa"/>
          </w:tcPr>
          <w:p w14:paraId="74006FBB" w14:textId="77777777" w:rsidR="00532EFF" w:rsidRDefault="00532EFF" w:rsidP="00532EFF">
            <w:pPr>
              <w:spacing w:beforeLines="50" w:before="120"/>
              <w:rPr>
                <w:iCs/>
                <w:kern w:val="2"/>
                <w:lang w:eastAsia="zh-CN"/>
              </w:rPr>
            </w:pPr>
          </w:p>
        </w:tc>
        <w:tc>
          <w:tcPr>
            <w:tcW w:w="8105" w:type="dxa"/>
          </w:tcPr>
          <w:p w14:paraId="4FCB408F" w14:textId="77777777" w:rsidR="00532EFF" w:rsidRDefault="00532EFF" w:rsidP="00532EFF">
            <w:pPr>
              <w:spacing w:beforeLines="50" w:before="120"/>
              <w:rPr>
                <w:iCs/>
                <w:kern w:val="2"/>
                <w:lang w:eastAsia="zh-CN"/>
              </w:rPr>
            </w:pP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4F3E5C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w:t>
            </w:r>
            <w:r>
              <w:rPr>
                <w:lang w:eastAsia="zh-CN"/>
              </w:rPr>
              <w:lastRenderedPageBreak/>
              <w:t xml:space="preserve">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23B68D" w14:textId="77777777" w:rsidR="00532EFF" w:rsidRDefault="00532EFF" w:rsidP="00532EFF">
            <w:pPr>
              <w:widowControl w:val="0"/>
              <w:spacing w:beforeLines="50" w:before="120"/>
              <w:rPr>
                <w:iCs/>
                <w:kern w:val="2"/>
                <w:lang w:eastAsia="zh-CN"/>
              </w:rPr>
            </w:pPr>
          </w:p>
        </w:tc>
      </w:tr>
      <w:tr w:rsidR="00532EFF" w14:paraId="0D437256" w14:textId="77777777" w:rsidTr="00E93168">
        <w:tc>
          <w:tcPr>
            <w:tcW w:w="1529" w:type="dxa"/>
          </w:tcPr>
          <w:p w14:paraId="2A45E3B5" w14:textId="77777777" w:rsidR="00532EFF" w:rsidRDefault="00532EFF" w:rsidP="00532EFF">
            <w:pPr>
              <w:spacing w:beforeLines="50" w:before="120"/>
              <w:rPr>
                <w:iCs/>
                <w:kern w:val="2"/>
                <w:lang w:eastAsia="zh-CN"/>
              </w:rPr>
            </w:pPr>
          </w:p>
        </w:tc>
        <w:tc>
          <w:tcPr>
            <w:tcW w:w="8105" w:type="dxa"/>
          </w:tcPr>
          <w:p w14:paraId="563D6B1F" w14:textId="77777777" w:rsidR="00532EFF" w:rsidRDefault="00532EFF" w:rsidP="00532EFF">
            <w:pPr>
              <w:spacing w:beforeLines="50" w:before="120"/>
              <w:rPr>
                <w:iCs/>
                <w:kern w:val="2"/>
                <w:lang w:eastAsia="zh-CN"/>
              </w:rPr>
            </w:pP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3CB48681"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532EFF" w14:paraId="354452E0" w14:textId="77777777" w:rsidTr="00E93168">
        <w:tc>
          <w:tcPr>
            <w:tcW w:w="1529" w:type="dxa"/>
          </w:tcPr>
          <w:p w14:paraId="2AF8A8BC" w14:textId="77777777" w:rsidR="00532EFF" w:rsidRDefault="00532EFF" w:rsidP="00532EFF">
            <w:pPr>
              <w:spacing w:beforeLines="50" w:before="120"/>
              <w:rPr>
                <w:iCs/>
                <w:kern w:val="2"/>
                <w:lang w:eastAsia="zh-CN"/>
              </w:rPr>
            </w:pPr>
          </w:p>
        </w:tc>
        <w:tc>
          <w:tcPr>
            <w:tcW w:w="8105" w:type="dxa"/>
          </w:tcPr>
          <w:p w14:paraId="206DF45D" w14:textId="77777777" w:rsidR="00532EFF" w:rsidRDefault="00532EFF" w:rsidP="00532EFF">
            <w:pPr>
              <w:spacing w:beforeLines="50" w:before="120"/>
              <w:rPr>
                <w:iCs/>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w:t>
      </w:r>
      <w:r w:rsidRPr="00957E06">
        <w:rPr>
          <w:b/>
          <w:bCs/>
          <w:lang w:eastAsia="zh-CN"/>
        </w:rPr>
        <w:lastRenderedPageBreak/>
        <w:t xml:space="preserve">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523AD98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15F2C4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532EFF" w14:paraId="403DA97E" w14:textId="77777777" w:rsidTr="00E93168">
        <w:tc>
          <w:tcPr>
            <w:tcW w:w="1529" w:type="dxa"/>
          </w:tcPr>
          <w:p w14:paraId="0FF1CABB" w14:textId="77777777" w:rsidR="00532EFF" w:rsidRDefault="00532EFF" w:rsidP="00532EFF">
            <w:pPr>
              <w:spacing w:beforeLines="50" w:before="120"/>
              <w:rPr>
                <w:iCs/>
                <w:kern w:val="2"/>
                <w:lang w:eastAsia="zh-CN"/>
              </w:rPr>
            </w:pPr>
          </w:p>
        </w:tc>
        <w:tc>
          <w:tcPr>
            <w:tcW w:w="8105" w:type="dxa"/>
          </w:tcPr>
          <w:p w14:paraId="49FB1411" w14:textId="77777777" w:rsidR="00532EFF" w:rsidRDefault="00532EFF" w:rsidP="00532EFF">
            <w:pPr>
              <w:spacing w:beforeLines="50" w:before="120"/>
              <w:rPr>
                <w:iCs/>
                <w:kern w:val="2"/>
                <w:lang w:eastAsia="zh-CN"/>
              </w:rPr>
            </w:pP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lastRenderedPageBreak/>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lastRenderedPageBreak/>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lastRenderedPageBreak/>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52F41F99"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0504C" w14:textId="77777777" w:rsidR="00FF046A" w:rsidRDefault="00FF046A" w:rsidP="00FF046A">
            <w:pPr>
              <w:spacing w:beforeLines="50" w:before="120"/>
              <w:rPr>
                <w:iCs/>
                <w:kern w:val="2"/>
                <w:lang w:eastAsia="zh-CN"/>
              </w:rPr>
            </w:pP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lastRenderedPageBreak/>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5681D2F6"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5D24497B" w:rsidR="00FF046A" w:rsidRDefault="007E7267" w:rsidP="00FF046A">
            <w:pPr>
              <w:widowControl w:val="0"/>
              <w:spacing w:beforeLines="50" w:before="120"/>
              <w:rPr>
                <w:kern w:val="2"/>
                <w:lang w:eastAsia="zh-CN"/>
              </w:rPr>
            </w:pPr>
            <w:r>
              <w:rPr>
                <w:kern w:val="2"/>
                <w:lang w:eastAsia="zh-CN"/>
              </w:rPr>
              <w:t>Ericsson</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7E7267"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77777777" w:rsidR="007E7267" w:rsidRDefault="007E7267" w:rsidP="007E726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417BA2" w14:textId="77777777" w:rsidR="007E7267" w:rsidRDefault="007E7267" w:rsidP="007E7267">
            <w:pPr>
              <w:widowControl w:val="0"/>
              <w:spacing w:beforeLines="50" w:before="120"/>
              <w:rPr>
                <w:iCs/>
                <w:kern w:val="2"/>
                <w:lang w:eastAsia="zh-CN"/>
              </w:rPr>
            </w:pPr>
          </w:p>
        </w:tc>
      </w:tr>
      <w:tr w:rsidR="007E7267" w14:paraId="5ACE4445" w14:textId="77777777" w:rsidTr="00FF046A">
        <w:tc>
          <w:tcPr>
            <w:tcW w:w="1529" w:type="dxa"/>
          </w:tcPr>
          <w:p w14:paraId="784CBCA1" w14:textId="77777777" w:rsidR="007E7267" w:rsidRDefault="007E7267" w:rsidP="007E7267">
            <w:pPr>
              <w:spacing w:beforeLines="50" w:before="120"/>
              <w:rPr>
                <w:iCs/>
                <w:kern w:val="2"/>
                <w:lang w:eastAsia="zh-CN"/>
              </w:rPr>
            </w:pPr>
          </w:p>
        </w:tc>
        <w:tc>
          <w:tcPr>
            <w:tcW w:w="8105" w:type="dxa"/>
          </w:tcPr>
          <w:p w14:paraId="32ED75D5" w14:textId="77777777" w:rsidR="007E7267" w:rsidRDefault="007E7267" w:rsidP="007E7267">
            <w:pPr>
              <w:spacing w:beforeLines="50" w:before="120"/>
              <w:rPr>
                <w:iCs/>
                <w:kern w:val="2"/>
                <w:lang w:eastAsia="zh-CN"/>
              </w:rPr>
            </w:pP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3C6128F9"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3C56A5F" w:rsidR="00FF046A" w:rsidRPr="004046F5" w:rsidRDefault="00FF046A" w:rsidP="00FF046A">
      <w:pPr>
        <w:pStyle w:val="ListParagraph"/>
        <w:numPr>
          <w:ilvl w:val="1"/>
          <w:numId w:val="59"/>
        </w:numPr>
        <w:jc w:val="both"/>
        <w:rPr>
          <w:b/>
          <w:bCs/>
          <w:lang w:val="en-US" w:eastAsia="zh-CN"/>
        </w:rPr>
      </w:pPr>
      <w:r w:rsidRPr="004046F5">
        <w:rPr>
          <w:b/>
          <w:bCs/>
          <w:lang w:val="en-US" w:eastAsia="zh-CN"/>
        </w:rPr>
        <w:lastRenderedPageBreak/>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 xml:space="preserve">Panasonic,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E5BD57C"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04DD3C4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93168">
        <w:rPr>
          <w:b/>
          <w:bCs/>
          <w:lang w:val="en-US" w:eastAsia="zh-CN"/>
        </w:rPr>
        <w:t>,</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54A646E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 xml:space="preserve">Panasonic,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516D7BE1"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 xml:space="preserve">Panasonic,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FF046A"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2CBFD3" w14:textId="77777777" w:rsidR="00FF046A" w:rsidRPr="00BB365B" w:rsidRDefault="00FF046A" w:rsidP="00FF046A">
            <w:pPr>
              <w:widowControl w:val="0"/>
              <w:spacing w:beforeLines="50" w:before="120"/>
              <w:rPr>
                <w:kern w:val="2"/>
                <w:lang w:eastAsia="zh-CN"/>
              </w:rPr>
            </w:pPr>
          </w:p>
        </w:tc>
      </w:tr>
      <w:tr w:rsidR="00FF046A"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059639" w14:textId="77777777" w:rsidR="00FF046A" w:rsidRDefault="00FF046A" w:rsidP="00FF046A">
            <w:pPr>
              <w:widowControl w:val="0"/>
              <w:spacing w:beforeLines="50" w:before="120"/>
              <w:rPr>
                <w:iCs/>
                <w:kern w:val="2"/>
                <w:lang w:eastAsia="zh-CN"/>
              </w:rPr>
            </w:pPr>
          </w:p>
        </w:tc>
      </w:tr>
      <w:tr w:rsidR="00FF046A" w14:paraId="38BBC197" w14:textId="77777777" w:rsidTr="00FF046A">
        <w:tc>
          <w:tcPr>
            <w:tcW w:w="1529" w:type="dxa"/>
          </w:tcPr>
          <w:p w14:paraId="6DF79389" w14:textId="77777777" w:rsidR="00FF046A" w:rsidRDefault="00FF046A" w:rsidP="00FF046A">
            <w:pPr>
              <w:spacing w:beforeLines="50" w:before="120"/>
              <w:rPr>
                <w:iCs/>
                <w:kern w:val="2"/>
                <w:lang w:eastAsia="zh-CN"/>
              </w:rPr>
            </w:pPr>
          </w:p>
        </w:tc>
        <w:tc>
          <w:tcPr>
            <w:tcW w:w="8105" w:type="dxa"/>
          </w:tcPr>
          <w:p w14:paraId="4DE3D6FF" w14:textId="77777777" w:rsidR="00FF046A" w:rsidRDefault="00FF046A" w:rsidP="00FF046A">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B568349"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7777777"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lastRenderedPageBreak/>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60F74063"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38CD9BC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532EF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2EDA13" w14:textId="77777777" w:rsidR="00532EFF" w:rsidRDefault="00532EFF" w:rsidP="00532EFF">
            <w:pPr>
              <w:widowControl w:val="0"/>
              <w:spacing w:beforeLines="50" w:before="120"/>
              <w:rPr>
                <w:iCs/>
                <w:kern w:val="2"/>
                <w:lang w:eastAsia="zh-CN"/>
              </w:rPr>
            </w:pPr>
          </w:p>
        </w:tc>
      </w:tr>
      <w:tr w:rsidR="00532EFF" w14:paraId="7ABC03B2" w14:textId="77777777" w:rsidTr="00FF046A">
        <w:tc>
          <w:tcPr>
            <w:tcW w:w="1529" w:type="dxa"/>
          </w:tcPr>
          <w:p w14:paraId="1A26C8A8" w14:textId="77777777" w:rsidR="00532EFF" w:rsidRDefault="00532EFF" w:rsidP="00532EFF">
            <w:pPr>
              <w:spacing w:beforeLines="50" w:before="120"/>
              <w:rPr>
                <w:iCs/>
                <w:kern w:val="2"/>
                <w:lang w:eastAsia="zh-CN"/>
              </w:rPr>
            </w:pPr>
          </w:p>
        </w:tc>
        <w:tc>
          <w:tcPr>
            <w:tcW w:w="8105" w:type="dxa"/>
          </w:tcPr>
          <w:p w14:paraId="5CEC9279" w14:textId="77777777" w:rsidR="00532EFF" w:rsidRDefault="00532EFF" w:rsidP="00532EFF">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78E22FE3"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lastRenderedPageBreak/>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66A76E4"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30955A23"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 xml:space="preserve">vivo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532EFF" w14:paraId="60129A74" w14:textId="77777777" w:rsidTr="002B47DF">
        <w:tc>
          <w:tcPr>
            <w:tcW w:w="1529" w:type="dxa"/>
          </w:tcPr>
          <w:p w14:paraId="460A041E" w14:textId="77777777" w:rsidR="00532EFF" w:rsidRDefault="00532EFF" w:rsidP="00532EFF">
            <w:pPr>
              <w:spacing w:beforeLines="50" w:before="120"/>
              <w:rPr>
                <w:iCs/>
                <w:kern w:val="2"/>
                <w:lang w:eastAsia="zh-CN"/>
              </w:rPr>
            </w:pPr>
          </w:p>
        </w:tc>
        <w:tc>
          <w:tcPr>
            <w:tcW w:w="8105" w:type="dxa"/>
          </w:tcPr>
          <w:p w14:paraId="094CBD9B" w14:textId="77777777" w:rsidR="00532EFF" w:rsidRDefault="00532EFF" w:rsidP="00532EFF">
            <w:pPr>
              <w:spacing w:beforeLines="50" w:before="120"/>
              <w:rPr>
                <w:iCs/>
                <w:kern w:val="2"/>
                <w:lang w:eastAsia="zh-CN"/>
              </w:rPr>
            </w:pP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21A68427"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54BFBF39"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532EFF" w14:paraId="2F67C094" w14:textId="77777777" w:rsidTr="002B47DF">
        <w:tc>
          <w:tcPr>
            <w:tcW w:w="1529" w:type="dxa"/>
          </w:tcPr>
          <w:p w14:paraId="31CBF8FB" w14:textId="77777777" w:rsidR="00532EFF" w:rsidRDefault="00532EFF" w:rsidP="00532EFF">
            <w:pPr>
              <w:spacing w:beforeLines="50" w:before="120"/>
              <w:rPr>
                <w:iCs/>
                <w:kern w:val="2"/>
                <w:lang w:eastAsia="zh-CN"/>
              </w:rPr>
            </w:pPr>
          </w:p>
        </w:tc>
        <w:tc>
          <w:tcPr>
            <w:tcW w:w="8105" w:type="dxa"/>
          </w:tcPr>
          <w:p w14:paraId="791B826E" w14:textId="77777777" w:rsidR="00532EFF" w:rsidRDefault="00532EFF" w:rsidP="00532EFF">
            <w:pPr>
              <w:spacing w:beforeLines="50" w:before="120"/>
              <w:rPr>
                <w:iCs/>
                <w:kern w:val="2"/>
                <w:lang w:eastAsia="zh-CN"/>
              </w:rPr>
            </w:pP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636D97B4"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532EFF"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564D1C" w14:textId="77777777" w:rsidR="00532EFF" w:rsidRDefault="00532EFF" w:rsidP="00532EFF">
            <w:pPr>
              <w:widowControl w:val="0"/>
              <w:spacing w:beforeLines="50" w:before="120"/>
              <w:rPr>
                <w:iCs/>
                <w:kern w:val="2"/>
                <w:lang w:eastAsia="zh-CN"/>
              </w:rPr>
            </w:pPr>
          </w:p>
        </w:tc>
      </w:tr>
      <w:tr w:rsidR="00532EFF" w14:paraId="6FC76151" w14:textId="77777777" w:rsidTr="002B47DF">
        <w:tc>
          <w:tcPr>
            <w:tcW w:w="1529" w:type="dxa"/>
          </w:tcPr>
          <w:p w14:paraId="7CC3E63E" w14:textId="77777777" w:rsidR="00532EFF" w:rsidRDefault="00532EFF" w:rsidP="00532EFF">
            <w:pPr>
              <w:spacing w:beforeLines="50" w:before="120"/>
              <w:rPr>
                <w:iCs/>
                <w:kern w:val="2"/>
                <w:lang w:eastAsia="zh-CN"/>
              </w:rPr>
            </w:pPr>
          </w:p>
        </w:tc>
        <w:tc>
          <w:tcPr>
            <w:tcW w:w="8105" w:type="dxa"/>
          </w:tcPr>
          <w:p w14:paraId="0264CADE" w14:textId="77777777" w:rsidR="00532EFF" w:rsidRDefault="00532EFF" w:rsidP="00532EFF">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lastRenderedPageBreak/>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2CA98D45"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lastRenderedPageBreak/>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5" w:name="_Hlk79681198"/>
      <w:r w:rsidRPr="00972780">
        <w:rPr>
          <w:b/>
          <w:bCs/>
          <w:i/>
          <w:iCs/>
          <w:sz w:val="22"/>
          <w:lang w:val="en-US" w:eastAsia="zh-CN"/>
        </w:rPr>
        <w:t>nrofSlots</w:t>
      </w:r>
      <w:bookmarkEnd w:id="5"/>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lastRenderedPageBreak/>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D7573AE"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lastRenderedPageBreak/>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624D9B9A"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lastRenderedPageBreak/>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7110FEDF"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41D9B0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63AEC92B"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045A40F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232CD63F"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19415033"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2991AD5F" w14:textId="77777777" w:rsidR="00462A70" w:rsidRPr="004046F5" w:rsidRDefault="00462A70" w:rsidP="00462A70">
      <w:pPr>
        <w:pStyle w:val="ListParagraph"/>
        <w:numPr>
          <w:ilvl w:val="1"/>
          <w:numId w:val="139"/>
        </w:numPr>
        <w:jc w:val="both"/>
        <w:rPr>
          <w:b/>
          <w:bCs/>
          <w:lang w:val="en-US" w:eastAsia="zh-CN"/>
        </w:rPr>
      </w:pPr>
      <w:r>
        <w:rPr>
          <w:b/>
          <w:bCs/>
          <w:lang w:val="en-US" w:eastAsia="zh-CN"/>
        </w:rPr>
        <w:lastRenderedPageBreak/>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61E11550"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49E2AB8D"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0E771035" w14:textId="77777777"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227362A0"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4300A90F"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373DF4F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lastRenderedPageBreak/>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4E28CD" w14:textId="77777777" w:rsidR="00644C34" w:rsidRDefault="00644C34" w:rsidP="00644C34">
            <w:pPr>
              <w:widowControl w:val="0"/>
              <w:spacing w:beforeLines="50" w:before="120"/>
              <w:rPr>
                <w:iCs/>
                <w:kern w:val="2"/>
                <w:lang w:eastAsia="zh-CN"/>
              </w:rPr>
            </w:pP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lastRenderedPageBreak/>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77777777"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061FA635"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6" w:name="_Hlk79681024"/>
      <w:r w:rsidRPr="004046F5">
        <w:rPr>
          <w:b/>
          <w:bCs/>
          <w:lang w:val="en-US" w:eastAsia="zh-CN"/>
        </w:rPr>
        <w:t xml:space="preserve">Supporting companies: </w:t>
      </w:r>
      <w:r w:rsidRPr="004046F5">
        <w:rPr>
          <w:highlight w:val="yellow"/>
          <w:lang w:val="en-US" w:eastAsia="zh-CN"/>
        </w:rPr>
        <w:t>…</w:t>
      </w:r>
      <w:bookmarkEnd w:id="6"/>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04120C" w14:textId="77777777" w:rsidR="00462A70" w:rsidRDefault="00462A70" w:rsidP="002B47DF">
            <w:pPr>
              <w:widowControl w:val="0"/>
              <w:spacing w:beforeLines="50" w:before="120"/>
              <w:rPr>
                <w:kern w:val="2"/>
                <w:lang w:eastAsia="zh-CN"/>
              </w:rPr>
            </w:pP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lastRenderedPageBreak/>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7"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7"/>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8" w:name="OLE_LINK6"/>
      <w:bookmarkStart w:id="9" w:name="OLE_LINK7"/>
      <w:r>
        <w:rPr>
          <w:lang w:eastAsia="zh-CN"/>
        </w:rPr>
        <w:t>PDSCH occasions</w:t>
      </w:r>
      <w:bookmarkEnd w:id="8"/>
      <w:bookmarkEnd w:id="9"/>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4D0B1ED5"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F02819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lastRenderedPageBreak/>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2E7E3646"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lastRenderedPageBreak/>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lastRenderedPageBreak/>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lastRenderedPageBreak/>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lastRenderedPageBreak/>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lastRenderedPageBreak/>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7F314E4E"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lastRenderedPageBreak/>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E023C5" w14:textId="77777777" w:rsidR="00644C34" w:rsidRDefault="00644C34" w:rsidP="00644C34">
            <w:pPr>
              <w:widowControl w:val="0"/>
              <w:spacing w:beforeLines="50" w:before="120"/>
              <w:rPr>
                <w:iCs/>
                <w:kern w:val="2"/>
                <w:lang w:eastAsia="zh-CN"/>
              </w:rPr>
            </w:pPr>
          </w:p>
        </w:tc>
      </w:tr>
      <w:tr w:rsidR="00644C34" w14:paraId="4D84BDC5" w14:textId="77777777" w:rsidTr="002B47DF">
        <w:tc>
          <w:tcPr>
            <w:tcW w:w="1529" w:type="dxa"/>
          </w:tcPr>
          <w:p w14:paraId="6AC6D876" w14:textId="77777777" w:rsidR="00644C34" w:rsidRDefault="00644C34" w:rsidP="00644C34">
            <w:pPr>
              <w:spacing w:beforeLines="50" w:before="120"/>
              <w:rPr>
                <w:iCs/>
                <w:kern w:val="2"/>
                <w:lang w:eastAsia="zh-CN"/>
              </w:rPr>
            </w:pPr>
          </w:p>
        </w:tc>
        <w:tc>
          <w:tcPr>
            <w:tcW w:w="8105" w:type="dxa"/>
          </w:tcPr>
          <w:p w14:paraId="696B1EAD" w14:textId="77777777" w:rsidR="00644C34" w:rsidRDefault="00644C34" w:rsidP="00644C34">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0D41B4E4"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2D19A9" w14:textId="77777777" w:rsidR="00644C34" w:rsidRDefault="00644C34" w:rsidP="00644C34">
            <w:pPr>
              <w:widowControl w:val="0"/>
              <w:spacing w:beforeLines="50" w:before="120"/>
              <w:rPr>
                <w:iCs/>
                <w:kern w:val="2"/>
                <w:lang w:eastAsia="zh-CN"/>
              </w:rPr>
            </w:pPr>
          </w:p>
        </w:tc>
      </w:tr>
      <w:tr w:rsidR="00644C34" w14:paraId="3D66BB20" w14:textId="77777777" w:rsidTr="002B47DF">
        <w:tc>
          <w:tcPr>
            <w:tcW w:w="1529" w:type="dxa"/>
          </w:tcPr>
          <w:p w14:paraId="799F3C88" w14:textId="77777777" w:rsidR="00644C34" w:rsidRDefault="00644C34" w:rsidP="00644C34">
            <w:pPr>
              <w:spacing w:beforeLines="50" w:before="120"/>
              <w:rPr>
                <w:iCs/>
                <w:kern w:val="2"/>
                <w:lang w:eastAsia="zh-CN"/>
              </w:rPr>
            </w:pPr>
          </w:p>
        </w:tc>
        <w:tc>
          <w:tcPr>
            <w:tcW w:w="8105" w:type="dxa"/>
          </w:tcPr>
          <w:p w14:paraId="6CE2370C" w14:textId="77777777" w:rsidR="00644C34" w:rsidRDefault="00644C34" w:rsidP="00644C34">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41136262"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74F0325"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lastRenderedPageBreak/>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BA5AA2"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777777" w:rsidR="00462A70" w:rsidRDefault="00462A70" w:rsidP="002B47DF">
            <w:pPr>
              <w:widowControl w:val="0"/>
              <w:spacing w:beforeLines="50" w:before="120"/>
              <w:rPr>
                <w:kern w:val="2"/>
                <w:lang w:eastAsia="zh-CN"/>
              </w:rPr>
            </w:pP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12FA26A6" w14:textId="1384B699" w:rsidR="00551D32" w:rsidRDefault="00CF0F55" w:rsidP="002B47DF">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p w14:paraId="595300D9" w14:textId="655DC38D" w:rsidR="00CF0F55" w:rsidRDefault="00CF0F55"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DB6BD6" w14:textId="77777777" w:rsidR="00462A70" w:rsidRDefault="00462A70" w:rsidP="002B47DF">
            <w:pPr>
              <w:widowControl w:val="0"/>
              <w:spacing w:beforeLines="50" w:before="120"/>
              <w:rPr>
                <w:iCs/>
                <w:kern w:val="2"/>
                <w:lang w:eastAsia="zh-CN"/>
              </w:rPr>
            </w:pP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D57CBA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6BB817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19F3C18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78AAE2DB"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EA0C7D">
        <w:rPr>
          <w:b/>
          <w:bCs/>
          <w:lang w:val="en-US" w:eastAsia="zh-CN"/>
        </w:rPr>
        <w:t xml:space="preserve">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w:t>
            </w:r>
            <w:r w:rsidRPr="00BF3FE8">
              <w:rPr>
                <w:kern w:val="2"/>
                <w:lang w:eastAsia="zh-CN"/>
              </w:rPr>
              <w:t>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644C34" w14:paraId="52BBAF70" w14:textId="77777777" w:rsidTr="00E93168">
        <w:tc>
          <w:tcPr>
            <w:tcW w:w="1529" w:type="dxa"/>
          </w:tcPr>
          <w:p w14:paraId="2001AAEC" w14:textId="77777777" w:rsidR="00644C34" w:rsidRDefault="00644C34" w:rsidP="00644C34">
            <w:pPr>
              <w:spacing w:beforeLines="50" w:before="120"/>
              <w:rPr>
                <w:iCs/>
                <w:kern w:val="2"/>
                <w:lang w:eastAsia="zh-CN"/>
              </w:rPr>
            </w:pPr>
          </w:p>
        </w:tc>
        <w:tc>
          <w:tcPr>
            <w:tcW w:w="8105" w:type="dxa"/>
          </w:tcPr>
          <w:p w14:paraId="7B06E63D" w14:textId="77777777" w:rsidR="00644C34" w:rsidRDefault="00644C34" w:rsidP="00644C34">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2FEC56A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2D06705F"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6DE1DD13"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644C34"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644C34" w:rsidRDefault="00644C34" w:rsidP="00644C34">
            <w:pPr>
              <w:widowControl w:val="0"/>
              <w:spacing w:beforeLines="50" w:before="120"/>
              <w:rPr>
                <w:iCs/>
                <w:kern w:val="2"/>
                <w:lang w:eastAsia="zh-CN"/>
              </w:rPr>
            </w:pPr>
          </w:p>
        </w:tc>
      </w:tr>
      <w:tr w:rsidR="00644C34" w14:paraId="1C48DA0A" w14:textId="77777777" w:rsidTr="002B47DF">
        <w:tc>
          <w:tcPr>
            <w:tcW w:w="1529" w:type="dxa"/>
          </w:tcPr>
          <w:p w14:paraId="3B4384C5" w14:textId="77777777" w:rsidR="00644C34" w:rsidRDefault="00644C34" w:rsidP="00644C34">
            <w:pPr>
              <w:spacing w:beforeLines="50" w:before="120"/>
              <w:rPr>
                <w:iCs/>
                <w:kern w:val="2"/>
                <w:lang w:eastAsia="zh-CN"/>
              </w:rPr>
            </w:pPr>
          </w:p>
        </w:tc>
        <w:tc>
          <w:tcPr>
            <w:tcW w:w="8105" w:type="dxa"/>
          </w:tcPr>
          <w:p w14:paraId="28493A28" w14:textId="77777777" w:rsidR="00644C34" w:rsidRDefault="00644C34" w:rsidP="00644C34">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11B9DE7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211B33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PCell/PSCell</w:t>
            </w:r>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w:t>
            </w:r>
            <w:r>
              <w:rPr>
                <w:sz w:val="22"/>
                <w:szCs w:val="22"/>
                <w:lang w:eastAsia="zh-CN"/>
              </w:rPr>
              <w:lastRenderedPageBreak/>
              <w:t xml:space="preserve">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w:t>
            </w:r>
            <w:r w:rsidRPr="00D41107">
              <w:rPr>
                <w:b/>
                <w:bCs/>
                <w:color w:val="FF0000"/>
                <w:sz w:val="22"/>
                <w:szCs w:val="22"/>
                <w:lang w:eastAsia="zh-CN"/>
              </w:rPr>
              <w:t xml:space="preserve">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13147F"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Pr="00D41107"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Pr="00D41107" w:rsidRDefault="0013147F" w:rsidP="00E93168">
            <w:pPr>
              <w:widowControl w:val="0"/>
              <w:spacing w:beforeLines="50" w:before="120"/>
              <w:rPr>
                <w:iCs/>
                <w:kern w:val="2"/>
                <w:lang w:eastAsia="zh-CN"/>
              </w:rPr>
            </w:pPr>
          </w:p>
        </w:tc>
      </w:tr>
      <w:tr w:rsidR="0013147F" w:rsidRPr="00D41107" w14:paraId="30EDB8D2" w14:textId="77777777" w:rsidTr="00E93168">
        <w:tc>
          <w:tcPr>
            <w:tcW w:w="1529" w:type="dxa"/>
          </w:tcPr>
          <w:p w14:paraId="20528046" w14:textId="77777777" w:rsidR="0013147F" w:rsidRPr="00D41107" w:rsidRDefault="0013147F" w:rsidP="00E93168">
            <w:pPr>
              <w:spacing w:beforeLines="50" w:before="120"/>
              <w:rPr>
                <w:iCs/>
                <w:kern w:val="2"/>
                <w:lang w:eastAsia="zh-CN"/>
              </w:rPr>
            </w:pPr>
          </w:p>
        </w:tc>
        <w:tc>
          <w:tcPr>
            <w:tcW w:w="8105" w:type="dxa"/>
          </w:tcPr>
          <w:p w14:paraId="180FCB0F" w14:textId="77777777" w:rsidR="0013147F" w:rsidRPr="00D41107" w:rsidRDefault="0013147F" w:rsidP="00E9316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05B317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22C7983E"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AE9E3D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lastRenderedPageBreak/>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0C4CFF5A"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644C34" w14:paraId="1B0BB83B" w14:textId="77777777" w:rsidTr="002B47DF">
        <w:tc>
          <w:tcPr>
            <w:tcW w:w="1529" w:type="dxa"/>
          </w:tcPr>
          <w:p w14:paraId="3090BA86" w14:textId="77777777" w:rsidR="00644C34" w:rsidRDefault="00644C34" w:rsidP="00644C34">
            <w:pPr>
              <w:spacing w:beforeLines="50" w:before="120"/>
              <w:rPr>
                <w:iCs/>
                <w:kern w:val="2"/>
                <w:lang w:eastAsia="zh-CN"/>
              </w:rPr>
            </w:pPr>
          </w:p>
        </w:tc>
        <w:tc>
          <w:tcPr>
            <w:tcW w:w="8105" w:type="dxa"/>
          </w:tcPr>
          <w:p w14:paraId="3B508504" w14:textId="77777777" w:rsidR="00644C34" w:rsidRDefault="00644C34" w:rsidP="00644C34">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lastRenderedPageBreak/>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ADF853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2BC6805B"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152D187A"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2ECEB12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463EBA6"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644C34"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644C34" w:rsidRDefault="00644C34" w:rsidP="00644C34">
            <w:pPr>
              <w:widowControl w:val="0"/>
              <w:spacing w:beforeLines="50" w:before="120"/>
              <w:rPr>
                <w:iCs/>
                <w:kern w:val="2"/>
                <w:lang w:eastAsia="zh-CN"/>
              </w:rPr>
            </w:pPr>
          </w:p>
        </w:tc>
      </w:tr>
      <w:tr w:rsidR="00644C34" w14:paraId="2AD3DAA1" w14:textId="77777777" w:rsidTr="002B47DF">
        <w:tc>
          <w:tcPr>
            <w:tcW w:w="1529" w:type="dxa"/>
          </w:tcPr>
          <w:p w14:paraId="2A1EF8D9" w14:textId="77777777" w:rsidR="00644C34" w:rsidRDefault="00644C34" w:rsidP="00644C34">
            <w:pPr>
              <w:spacing w:beforeLines="50" w:before="120"/>
              <w:rPr>
                <w:iCs/>
                <w:kern w:val="2"/>
                <w:lang w:eastAsia="zh-CN"/>
              </w:rPr>
            </w:pPr>
          </w:p>
        </w:tc>
        <w:tc>
          <w:tcPr>
            <w:tcW w:w="8105" w:type="dxa"/>
          </w:tcPr>
          <w:p w14:paraId="013D618C" w14:textId="77777777" w:rsidR="00644C34" w:rsidRDefault="00644C34" w:rsidP="00644C34">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PCell/PSCell)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60950146" w:rsidR="008D3352" w:rsidRPr="006B33FF" w:rsidRDefault="008D3352" w:rsidP="008D3352">
      <w:pPr>
        <w:pStyle w:val="ListParagraph"/>
        <w:numPr>
          <w:ilvl w:val="1"/>
          <w:numId w:val="130"/>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0833284"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lastRenderedPageBreak/>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lastRenderedPageBreak/>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lastRenderedPageBreak/>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lastRenderedPageBreak/>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D1929" w14:textId="77777777" w:rsidR="00A963C0" w:rsidRDefault="00A963C0">
      <w:r>
        <w:separator/>
      </w:r>
    </w:p>
  </w:endnote>
  <w:endnote w:type="continuationSeparator" w:id="0">
    <w:p w14:paraId="30A3F49A" w14:textId="77777777" w:rsidR="00A963C0" w:rsidRDefault="00A963C0">
      <w:r>
        <w:continuationSeparator/>
      </w:r>
    </w:p>
  </w:endnote>
  <w:endnote w:type="continuationNotice" w:id="1">
    <w:p w14:paraId="1330AA1C" w14:textId="77777777" w:rsidR="00A963C0" w:rsidRDefault="00A963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KaiTi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6CDF707C" w:rsidR="00532EFF" w:rsidRDefault="00532EFF">
        <w:pPr>
          <w:pStyle w:val="Footer"/>
        </w:pPr>
        <w:r>
          <w:fldChar w:fldCharType="begin"/>
        </w:r>
        <w:r>
          <w:instrText>PAGE   \* MERGEFORMAT</w:instrText>
        </w:r>
        <w:r>
          <w:fldChar w:fldCharType="separate"/>
        </w:r>
        <w:r w:rsidR="00644C34" w:rsidRPr="00644C34">
          <w:rPr>
            <w:lang w:val="zh-CN" w:eastAsia="zh-CN"/>
          </w:rPr>
          <w:t>67</w:t>
        </w:r>
        <w:r>
          <w:fldChar w:fldCharType="end"/>
        </w:r>
      </w:p>
    </w:sdtContent>
  </w:sdt>
  <w:p w14:paraId="00A820FC" w14:textId="77777777" w:rsidR="00532EFF" w:rsidRDefault="00532EFF">
    <w:pPr>
      <w:pStyle w:val="Footer"/>
    </w:pPr>
  </w:p>
  <w:p w14:paraId="4A48D3F3" w14:textId="77777777" w:rsidR="00532EFF" w:rsidRDefault="00532EFF"/>
  <w:p w14:paraId="46E31D82" w14:textId="77777777" w:rsidR="00532EFF" w:rsidRDefault="00532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914C" w14:textId="77777777" w:rsidR="00A963C0" w:rsidRDefault="00A963C0">
      <w:r>
        <w:separator/>
      </w:r>
    </w:p>
  </w:footnote>
  <w:footnote w:type="continuationSeparator" w:id="0">
    <w:p w14:paraId="5EDB35BA" w14:textId="77777777" w:rsidR="00A963C0" w:rsidRDefault="00A963C0">
      <w:r>
        <w:continuationSeparator/>
      </w:r>
    </w:p>
  </w:footnote>
  <w:footnote w:type="continuationNotice" w:id="1">
    <w:p w14:paraId="641EEBD3" w14:textId="77777777" w:rsidR="00A963C0" w:rsidRDefault="00A963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532EFF" w:rsidRDefault="00532EFF">
    <w:pPr>
      <w:pStyle w:val="Header"/>
      <w:tabs>
        <w:tab w:val="right" w:pos="9639"/>
      </w:tabs>
    </w:pPr>
    <w:r>
      <w:tab/>
    </w:r>
  </w:p>
  <w:p w14:paraId="246D48EC" w14:textId="77777777" w:rsidR="00532EFF" w:rsidRDefault="00532EFF"/>
  <w:p w14:paraId="4F6F578E" w14:textId="77777777" w:rsidR="00532EFF" w:rsidRDefault="00532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EEA"/>
    <w:rsid w:val="00905487"/>
    <w:rsid w:val="00905496"/>
    <w:rsid w:val="00905E9A"/>
    <w:rsid w:val="00906DAE"/>
    <w:rsid w:val="009070A1"/>
    <w:rsid w:val="00907188"/>
    <w:rsid w:val="00907280"/>
    <w:rsid w:val="009075EB"/>
    <w:rsid w:val="00907966"/>
    <w:rsid w:val="00907975"/>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109FE-1BFA-4124-9669-964496637605}">
  <ds:schemaRefs>
    <ds:schemaRef ds:uri="http://schemas.openxmlformats.org/officeDocument/2006/bibliography"/>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6.xml><?xml version="1.0" encoding="utf-8"?>
<ds:datastoreItem xmlns:ds="http://schemas.openxmlformats.org/officeDocument/2006/customXml" ds:itemID="{666901DA-E5F4-48FA-B233-6B72299B2F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101</Pages>
  <Words>39877</Words>
  <Characters>211353</Characters>
  <Application>Microsoft Office Word</Application>
  <DocSecurity>0</DocSecurity>
  <Lines>1761</Lines>
  <Paragraphs>501</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250729</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Sorour Falahati</cp:lastModifiedBy>
  <cp:revision>86</cp:revision>
  <cp:lastPrinted>1901-01-01T19:00:00Z</cp:lastPrinted>
  <dcterms:created xsi:type="dcterms:W3CDTF">2021-08-17T14:48:00Z</dcterms:created>
  <dcterms:modified xsi:type="dcterms:W3CDTF">2021-08-17T16:04:00Z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