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w:t>
            </w:r>
            <w:proofErr w:type="gramStart"/>
            <w:r w:rsidRPr="008E3613">
              <w:rPr>
                <w:i/>
                <w:iCs/>
                <w:sz w:val="22"/>
                <w:szCs w:val="22"/>
              </w:rPr>
              <w:t>a number of</w:t>
            </w:r>
            <w:proofErr w:type="gramEnd"/>
            <w:r w:rsidRPr="008E3613">
              <w:rPr>
                <w:i/>
                <w:iCs/>
                <w:sz w:val="22"/>
                <w:szCs w:val="22"/>
              </w:rPr>
              <w:t xml:space="preserve">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w:t>
            </w:r>
            <w:proofErr w:type="gramStart"/>
            <w:r w:rsidRPr="008E3613">
              <w:rPr>
                <w:i/>
                <w:iCs/>
                <w:sz w:val="22"/>
                <w:szCs w:val="22"/>
              </w:rPr>
              <w:t>e.g.</w:t>
            </w:r>
            <w:proofErr w:type="gramEnd"/>
            <w:r w:rsidRPr="008E3613">
              <w:rPr>
                <w:i/>
                <w:iCs/>
                <w:sz w:val="22"/>
                <w:szCs w:val="22"/>
              </w:rPr>
              <w:t xml:space="preserve">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w:t>
            </w:r>
            <w:proofErr w:type="gramStart"/>
            <w:r w:rsidRPr="00A22DD1">
              <w:rPr>
                <w:rFonts w:eastAsia="Malgun Gothic"/>
                <w:iCs/>
                <w:kern w:val="2"/>
                <w:lang w:eastAsia="ko-KR"/>
              </w:rPr>
              <w:t>1..</w:t>
            </w:r>
            <w:proofErr w:type="gramEnd"/>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w:t>
            </w:r>
            <w:proofErr w:type="gramStart"/>
            <w:r>
              <w:rPr>
                <w:bCs/>
                <w:iCs/>
                <w:color w:val="0070C0"/>
                <w:lang w:eastAsia="zh-CN"/>
              </w:rPr>
              <w:t>e.g.</w:t>
            </w:r>
            <w:proofErr w:type="gramEnd"/>
            <w:r>
              <w:rPr>
                <w:bCs/>
                <w:iCs/>
                <w:color w:val="0070C0"/>
                <w:lang w:eastAsia="zh-CN"/>
              </w:rPr>
              <w:t xml:space="preserve">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If a sentence would be needed here, this would need to be handled by the specifications (</w:t>
            </w:r>
            <w:proofErr w:type="gramStart"/>
            <w:r>
              <w:rPr>
                <w:bCs/>
                <w:iCs/>
                <w:color w:val="0070C0"/>
                <w:lang w:eastAsia="zh-CN"/>
              </w:rPr>
              <w:t>e.g.</w:t>
            </w:r>
            <w:proofErr w:type="gramEnd"/>
            <w:r>
              <w:rPr>
                <w:bCs/>
                <w:iCs/>
                <w:color w:val="0070C0"/>
                <w:lang w:eastAsia="zh-CN"/>
              </w:rPr>
              <w:t xml:space="preserve">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 xml:space="preserve">OPPO2] Thanks for FL’s clarification. Considering k1 value for SPS is indicated in activation DCI, we agree with FL’s suggestion, </w:t>
            </w:r>
            <w:proofErr w:type="gramStart"/>
            <w:r w:rsidRPr="00B4772F">
              <w:rPr>
                <w:bCs/>
                <w:iCs/>
                <w:lang w:eastAsia="zh-CN"/>
              </w:rPr>
              <w:t>e.g.</w:t>
            </w:r>
            <w:proofErr w:type="gramEnd"/>
            <w:r w:rsidRPr="00B4772F">
              <w:rPr>
                <w:bCs/>
                <w:iCs/>
                <w:lang w:eastAsia="zh-CN"/>
              </w:rPr>
              <w:t xml:space="preserve">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w:t>
            </w:r>
            <w:proofErr w:type="gramStart"/>
            <w:r>
              <w:rPr>
                <w:rFonts w:eastAsia="Malgun Gothic"/>
                <w:bCs/>
                <w:iCs/>
                <w:color w:val="0070C0"/>
                <w:lang w:eastAsia="ko-KR"/>
              </w:rPr>
              <w:t>i.e.</w:t>
            </w:r>
            <w:proofErr w:type="gramEnd"/>
            <w:r>
              <w:rPr>
                <w:rFonts w:eastAsia="Malgun Gothic"/>
                <w:bCs/>
                <w:iCs/>
                <w:color w:val="0070C0"/>
                <w:lang w:eastAsia="ko-KR"/>
              </w:rPr>
              <w:t xml:space="preserv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 xml:space="preserve">Rel-16 </w:t>
            </w:r>
            <w:proofErr w:type="spellStart"/>
            <w:r w:rsidR="00841A60" w:rsidRPr="001E7825">
              <w:rPr>
                <w:color w:val="7030A0"/>
                <w:kern w:val="2"/>
              </w:rPr>
              <w:t>behaviour</w:t>
            </w:r>
            <w:proofErr w:type="spellEnd"/>
            <w:r w:rsidR="00841A60" w:rsidRPr="001E7825">
              <w:rPr>
                <w:color w:val="7030A0"/>
                <w:kern w:val="2"/>
              </w:rPr>
              <w:t xml:space="preserve">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name such that it reflects HARQ-</w:t>
            </w:r>
            <w:proofErr w:type="gramStart"/>
            <w:r w:rsidR="00E06342">
              <w:rPr>
                <w:rFonts w:eastAsia="Malgun Gothic"/>
                <w:bCs/>
                <w:color w:val="7030A0"/>
                <w:lang w:eastAsia="ko-KR"/>
              </w:rPr>
              <w:t>ACK ,</w:t>
            </w:r>
            <w:proofErr w:type="gramEnd"/>
            <w:r w:rsidR="00E06342">
              <w:rPr>
                <w:rFonts w:eastAsia="Malgun Gothic"/>
                <w:bCs/>
                <w:color w:val="7030A0"/>
                <w:lang w:eastAsia="ko-KR"/>
              </w:rPr>
              <w:t xml:space="preserve">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w:t>
            </w:r>
            <w:proofErr w:type="spellStart"/>
            <w:r>
              <w:rPr>
                <w:rFonts w:eastAsia="Malgun Gothic"/>
                <w:bCs/>
                <w:color w:val="0070C0"/>
                <w:lang w:eastAsia="ko-KR"/>
              </w:rPr>
              <w:t>sps</w:t>
            </w:r>
            <w:proofErr w:type="spellEnd"/>
            <w:r>
              <w:rPr>
                <w:rFonts w:eastAsia="Malgun Gothic"/>
                <w:bCs/>
                <w:color w:val="0070C0"/>
                <w:lang w:eastAsia="ko-KR"/>
              </w:rPr>
              <w:t xml:space="preserve">’ there, as clearly the feature is for SPS HARQ-ACK only. In case RAN1 (or RAN2) would like to have it shorter, we could remove the ‘-max’ instead (as anyhow a single RRC parameter) of shorten the word deferral to ‘def’ or similar. But keeping the </w:t>
            </w:r>
            <w:proofErr w:type="spellStart"/>
            <w:r>
              <w:rPr>
                <w:rFonts w:eastAsia="Malgun Gothic"/>
                <w:bCs/>
                <w:color w:val="0070C0"/>
                <w:lang w:eastAsia="ko-KR"/>
              </w:rPr>
              <w:t>sps</w:t>
            </w:r>
            <w:proofErr w:type="spellEnd"/>
            <w:r>
              <w:rPr>
                <w:rFonts w:eastAsia="Malgun Gothic"/>
                <w:bCs/>
                <w:color w:val="0070C0"/>
                <w:lang w:eastAsia="ko-KR"/>
              </w:rPr>
              <w:t xml:space="preserve">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proofErr w:type="spellStart"/>
            <w:r>
              <w:rPr>
                <w:rFonts w:eastAsia="Malgun Gothic"/>
                <w:bCs/>
                <w:iCs/>
                <w:lang w:eastAsia="ko-KR"/>
              </w:rPr>
              <w:t>maxDeferral</w:t>
            </w:r>
            <w:proofErr w:type="spellEnd"/>
            <w:r>
              <w:rPr>
                <w:rFonts w:eastAsia="Malgun Gothic"/>
                <w:bCs/>
                <w:iCs/>
                <w:lang w:eastAsia="ko-KR"/>
              </w:rPr>
              <w:t xml:space="preserve">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having not configured the RRC parameter means it is not enabled (</w:t>
            </w:r>
            <w:proofErr w:type="gramStart"/>
            <w:r w:rsidRPr="0025560B">
              <w:rPr>
                <w:bCs/>
                <w:iCs/>
                <w:color w:val="0070C0"/>
                <w:kern w:val="2"/>
                <w:lang w:eastAsia="ko-KR"/>
              </w:rPr>
              <w:t>i.e.</w:t>
            </w:r>
            <w:proofErr w:type="gramEnd"/>
            <w:r w:rsidRPr="0025560B">
              <w:rPr>
                <w:bCs/>
                <w:iCs/>
                <w:color w:val="0070C0"/>
                <w:kern w:val="2"/>
                <w:lang w:eastAsia="ko-KR"/>
              </w:rPr>
              <w:t xml:space="preserv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proofErr w:type="spellStart"/>
            <w:r w:rsidRPr="001C153C">
              <w:rPr>
                <w:rFonts w:eastAsia="Malgun Gothic"/>
                <w:bCs/>
                <w:i/>
                <w:lang w:eastAsia="ko-KR"/>
              </w:rPr>
              <w:t>spsHARQ</w:t>
            </w:r>
            <w:proofErr w:type="spellEnd"/>
            <w:r>
              <w:rPr>
                <w:rFonts w:eastAsia="Malgun Gothic"/>
                <w:bCs/>
                <w:i/>
                <w:lang w:eastAsia="ko-KR"/>
              </w:rPr>
              <w:t>-</w:t>
            </w:r>
            <w:proofErr w:type="spellStart"/>
            <w:r>
              <w:rPr>
                <w:rFonts w:eastAsia="Malgun Gothic"/>
                <w:bCs/>
                <w:i/>
                <w:lang w:eastAsia="ko-KR"/>
              </w:rPr>
              <w:t>ACK</w:t>
            </w:r>
            <w:r w:rsidRPr="001C153C">
              <w:rPr>
                <w:rFonts w:eastAsia="Malgun Gothic"/>
                <w:bCs/>
                <w:i/>
                <w:lang w:eastAsia="ko-KR"/>
              </w:rPr>
              <w:t>deferral</w:t>
            </w:r>
            <w:proofErr w:type="spellEnd"/>
            <w:r w:rsidRPr="001C153C">
              <w:rPr>
                <w:rFonts w:eastAsia="Malgun Gothic"/>
                <w:bCs/>
                <w:i/>
                <w:lang w:eastAsia="ko-KR"/>
              </w:rPr>
              <w:t xml:space="preserve">-max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proofErr w:type="spellStart"/>
            <w:r w:rsidR="00ED05D2" w:rsidRPr="001C153C">
              <w:rPr>
                <w:rFonts w:eastAsia="Malgun Gothic"/>
                <w:bCs/>
                <w:i/>
                <w:lang w:eastAsia="ko-KR"/>
              </w:rPr>
              <w:t>spsHARQ</w:t>
            </w:r>
            <w:proofErr w:type="spellEnd"/>
            <w:r w:rsidR="00ED05D2">
              <w:rPr>
                <w:rFonts w:eastAsia="Malgun Gothic"/>
                <w:bCs/>
                <w:i/>
                <w:lang w:eastAsia="ko-KR"/>
              </w:rPr>
              <w:t>-</w:t>
            </w:r>
            <w:proofErr w:type="spellStart"/>
            <w:r w:rsidR="00ED05D2">
              <w:rPr>
                <w:rFonts w:eastAsia="Malgun Gothic"/>
                <w:bCs/>
                <w:i/>
                <w:lang w:eastAsia="ko-KR"/>
              </w:rPr>
              <w:t>ACK</w:t>
            </w:r>
            <w:r w:rsidR="00ED05D2" w:rsidRPr="001C153C">
              <w:rPr>
                <w:rFonts w:eastAsia="Malgun Gothic"/>
                <w:bCs/>
                <w:i/>
                <w:lang w:eastAsia="ko-KR"/>
              </w:rPr>
              <w:t>deferral</w:t>
            </w:r>
            <w:proofErr w:type="spellEnd"/>
            <w:r w:rsidR="00ED05D2" w:rsidRPr="001C153C">
              <w:rPr>
                <w:rFonts w:eastAsia="Malgun Gothic"/>
                <w:bCs/>
                <w:i/>
                <w:lang w:eastAsia="ko-KR"/>
              </w:rPr>
              <w:t>-max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1829E2">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1829E2">
            <w:pPr>
              <w:widowControl w:val="0"/>
              <w:spacing w:beforeLines="50" w:before="120"/>
              <w:rPr>
                <w:kern w:val="2"/>
                <w:lang w:eastAsia="zh-CN"/>
              </w:rPr>
            </w:pPr>
            <w:r>
              <w:rPr>
                <w:kern w:val="2"/>
                <w:lang w:eastAsia="zh-CN"/>
              </w:rPr>
              <w:t xml:space="preserve">Agreement with the other companies supporting the option that lack of SPS HARQ deferral parameter, or lack of maximum deferral time implies that SPS HARQ deferral is not activated. Agreement also with the other companies mentioning that the exact range of values of the parameter </w:t>
            </w:r>
            <w:proofErr w:type="gramStart"/>
            <w:r>
              <w:rPr>
                <w:kern w:val="2"/>
                <w:lang w:eastAsia="zh-CN"/>
              </w:rPr>
              <w:t>has to</w:t>
            </w:r>
            <w:proofErr w:type="gramEnd"/>
            <w:r>
              <w:rPr>
                <w:kern w:val="2"/>
                <w:lang w:eastAsia="zh-CN"/>
              </w:rPr>
              <w:t xml:space="preserve">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ListParagraph"/>
        <w:numPr>
          <w:ilvl w:val="0"/>
          <w:numId w:val="35"/>
        </w:numPr>
      </w:pPr>
      <w:r w:rsidRPr="008666D2">
        <w:t xml:space="preserve">The configuration for the dynamic PUCCH repetition indication could be re-used from </w:t>
      </w:r>
      <w:proofErr w:type="spellStart"/>
      <w:r w:rsidRPr="008666D2">
        <w:t>Cov</w:t>
      </w:r>
      <w:proofErr w:type="spellEnd"/>
      <w:r w:rsidRPr="008666D2">
        <w:t xml:space="preserve">. </w:t>
      </w:r>
      <w:proofErr w:type="spellStart"/>
      <w:r w:rsidRPr="008666D2">
        <w:t>Enh</w:t>
      </w:r>
      <w:proofErr w:type="spellEnd"/>
      <w:r w:rsidRPr="008666D2">
        <w:t xml:space="preserve">. WI. </w:t>
      </w:r>
      <w:proofErr w:type="gramStart"/>
      <w:r w:rsidRPr="008666D2">
        <w:t>So</w:t>
      </w:r>
      <w:proofErr w:type="gramEnd"/>
      <w:r w:rsidRPr="008666D2">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w:t>
            </w:r>
            <w:proofErr w:type="spellStart"/>
            <w:r w:rsidR="000878B2" w:rsidRPr="00BD6748">
              <w:rPr>
                <w:rFonts w:eastAsia="Malgun Gothic"/>
                <w:bCs/>
                <w:iCs/>
                <w:color w:val="7030A0"/>
                <w:lang w:eastAsia="ko-KR"/>
              </w:rPr>
              <w:t>can not</w:t>
            </w:r>
            <w:proofErr w:type="spellEnd"/>
            <w:r w:rsidR="000878B2" w:rsidRPr="00BD6748">
              <w:rPr>
                <w:rFonts w:eastAsia="Malgun Gothic"/>
                <w:bCs/>
                <w:iCs/>
                <w:color w:val="7030A0"/>
                <w:lang w:eastAsia="ko-KR"/>
              </w:rPr>
              <w:t xml:space="preserve">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w:t>
            </w:r>
            <w:proofErr w:type="spellStart"/>
            <w:r>
              <w:rPr>
                <w:rFonts w:eastAsia="Malgun Gothic"/>
                <w:bCs/>
                <w:iCs/>
                <w:color w:val="0070C0"/>
                <w:lang w:eastAsia="ko-KR"/>
              </w:rPr>
              <w:t>signaling</w:t>
            </w:r>
            <w:proofErr w:type="spellEnd"/>
            <w:r>
              <w:rPr>
                <w:rFonts w:eastAsia="Malgun Gothic"/>
                <w:bCs/>
                <w:iCs/>
                <w:color w:val="0070C0"/>
                <w:lang w:eastAsia="ko-KR"/>
              </w:rPr>
              <w:t xml:space="preserve">.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w:t>
            </w:r>
            <w:proofErr w:type="gramStart"/>
            <w:r>
              <w:rPr>
                <w:rFonts w:eastAsia="Malgun Gothic"/>
                <w:bCs/>
                <w:iCs/>
                <w:color w:val="0070C0"/>
                <w:lang w:eastAsia="ko-KR"/>
              </w:rPr>
              <w:t>exactly the same</w:t>
            </w:r>
            <w:proofErr w:type="gramEnd"/>
            <w:r>
              <w:rPr>
                <w:rFonts w:eastAsia="Malgun Gothic"/>
                <w:bCs/>
                <w:iCs/>
                <w:color w:val="0070C0"/>
                <w:lang w:eastAsia="ko-KR"/>
              </w:rPr>
              <w:t xml:space="preserv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roofErr w:type="gramStart"/>
            <w:r>
              <w:rPr>
                <w:rFonts w:eastAsia="Malgun Gothic"/>
                <w:bCs/>
                <w:iCs/>
                <w:lang w:eastAsia="ko-KR"/>
              </w:rPr>
              <w:t>So</w:t>
            </w:r>
            <w:proofErr w:type="gramEnd"/>
            <w:r>
              <w:rPr>
                <w:rFonts w:eastAsia="Malgun Gothic"/>
                <w:bCs/>
                <w:iCs/>
                <w:lang w:eastAsia="ko-KR"/>
              </w:rPr>
              <w:t xml:space="preserve">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w:t>
            </w:r>
            <w:proofErr w:type="gramStart"/>
            <w:r w:rsidRPr="008E0579">
              <w:rPr>
                <w:rFonts w:eastAsia="Malgun Gothic"/>
                <w:bCs/>
                <w:iCs/>
                <w:lang w:eastAsia="ko-KR"/>
              </w:rPr>
              <w:t>Config, and</w:t>
            </w:r>
            <w:proofErr w:type="gramEnd"/>
            <w:r w:rsidRPr="008E0579">
              <w:rPr>
                <w:rFonts w:eastAsia="Malgun Gothic"/>
                <w:bCs/>
                <w:iCs/>
                <w:lang w:eastAsia="ko-KR"/>
              </w:rPr>
              <w:t xml:space="preserve"> remove the restriction for ‘</w:t>
            </w:r>
            <w:proofErr w:type="spellStart"/>
            <w:r w:rsidRPr="008E0579">
              <w:rPr>
                <w:rFonts w:eastAsia="Malgun Gothic"/>
                <w:bCs/>
                <w:iCs/>
                <w:lang w:eastAsia="ko-KR"/>
              </w:rPr>
              <w:t>nrofSlots</w:t>
            </w:r>
            <w:proofErr w:type="spellEnd"/>
            <w:r w:rsidRPr="008E0579">
              <w:rPr>
                <w:rFonts w:eastAsia="Malgun Gothic"/>
                <w:bCs/>
                <w:iCs/>
                <w:lang w:eastAsia="ko-KR"/>
              </w:rPr>
              <w:t>’</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w:t>
            </w:r>
            <w:proofErr w:type="spellStart"/>
            <w:r w:rsidR="00B22628" w:rsidRPr="00DE5341">
              <w:t>FormatConfig</w:t>
            </w:r>
            <w:proofErr w:type="spellEnd"/>
            <w:r w:rsidR="00B22628">
              <w:rPr>
                <w:rFonts w:eastAsia="Malgun Gothic"/>
                <w:bCs/>
                <w:iCs/>
                <w:lang w:eastAsia="ko-KR"/>
              </w:rPr>
              <w:t>’</w:t>
            </w:r>
            <w:r w:rsidRPr="008E0579">
              <w:rPr>
                <w:rFonts w:eastAsia="Malgun Gothic"/>
                <w:bCs/>
                <w:iCs/>
                <w:lang w:eastAsia="ko-KR"/>
              </w:rPr>
              <w:t xml:space="preserve"> such as ‘</w:t>
            </w:r>
            <w:proofErr w:type="spellStart"/>
            <w:r w:rsidRPr="008E0579">
              <w:rPr>
                <w:rFonts w:eastAsia="Malgun Gothic"/>
                <w:bCs/>
                <w:iCs/>
                <w:lang w:eastAsia="ko-KR"/>
              </w:rPr>
              <w:t>interslotFrequencyHopping</w:t>
            </w:r>
            <w:proofErr w:type="spellEnd"/>
            <w:r w:rsidRPr="008E0579">
              <w:rPr>
                <w:rFonts w:eastAsia="Malgun Gothic"/>
                <w:bCs/>
                <w:iCs/>
                <w:lang w:eastAsia="ko-KR"/>
              </w:rPr>
              <w:t>’, ‘pi2BPSK’, ‘</w:t>
            </w:r>
            <w:proofErr w:type="spellStart"/>
            <w:r w:rsidRPr="008E0579">
              <w:rPr>
                <w:rFonts w:eastAsia="Malgun Gothic"/>
                <w:bCs/>
                <w:iCs/>
                <w:lang w:eastAsia="ko-KR"/>
              </w:rPr>
              <w:t>simultaneousHARQ</w:t>
            </w:r>
            <w:proofErr w:type="spellEnd"/>
            <w:r w:rsidRPr="008E0579">
              <w:rPr>
                <w:rFonts w:eastAsia="Malgun Gothic"/>
                <w:bCs/>
                <w:iCs/>
                <w:lang w:eastAsia="ko-KR"/>
              </w:rPr>
              <w:t>-ACK-CSI’</w:t>
            </w:r>
            <w:r>
              <w:rPr>
                <w:rFonts w:eastAsia="Malgun Gothic"/>
                <w:bCs/>
                <w:iCs/>
                <w:lang w:eastAsia="ko-KR"/>
              </w:rPr>
              <w:t xml:space="preserve">, and </w:t>
            </w:r>
            <w:r w:rsidRPr="008E0579">
              <w:rPr>
                <w:rFonts w:eastAsia="Malgun Gothic"/>
                <w:bCs/>
                <w:iCs/>
                <w:lang w:eastAsia="ko-KR"/>
              </w:rPr>
              <w:t>‘</w:t>
            </w:r>
            <w:proofErr w:type="spellStart"/>
            <w:r w:rsidRPr="008E0579">
              <w:rPr>
                <w:rFonts w:eastAsia="Malgun Gothic"/>
                <w:bCs/>
                <w:iCs/>
                <w:lang w:eastAsia="ko-KR"/>
              </w:rPr>
              <w:t>maxCodeRate</w:t>
            </w:r>
            <w:proofErr w:type="spellEnd"/>
            <w:r w:rsidRPr="008E0579">
              <w:rPr>
                <w:rFonts w:eastAsia="Malgun Gothic"/>
                <w:bCs/>
                <w:iCs/>
                <w:lang w:eastAsia="ko-KR"/>
              </w:rPr>
              <w:t>’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w:t>
            </w:r>
            <w:proofErr w:type="gramStart"/>
            <w:r w:rsidRPr="005321F0">
              <w:rPr>
                <w:rFonts w:eastAsia="Malgun Gothic"/>
                <w:bCs/>
                <w:iCs/>
                <w:color w:val="0070C0"/>
                <w:lang w:eastAsia="ko-KR"/>
              </w:rPr>
              <w:t>companies</w:t>
            </w:r>
            <w:proofErr w:type="gramEnd"/>
            <w:r w:rsidRPr="005321F0">
              <w:rPr>
                <w:rFonts w:eastAsia="Malgun Gothic"/>
                <w:bCs/>
                <w:iCs/>
                <w:color w:val="0070C0"/>
                <w:lang w:eastAsia="ko-KR"/>
              </w:rPr>
              <w:t xml:space="preserve">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Please check the proposal from HW/</w:t>
            </w:r>
            <w:proofErr w:type="spellStart"/>
            <w:r w:rsidRPr="005321F0">
              <w:rPr>
                <w:rFonts w:eastAsia="Malgun Gothic"/>
                <w:bCs/>
                <w:iCs/>
                <w:color w:val="0070C0"/>
                <w:lang w:eastAsia="ko-KR"/>
              </w:rPr>
              <w:t>HiSi</w:t>
            </w:r>
            <w:proofErr w:type="spellEnd"/>
            <w:r w:rsidRPr="005321F0">
              <w:rPr>
                <w:rFonts w:eastAsia="Malgun Gothic"/>
                <w:bCs/>
                <w:iCs/>
                <w:color w:val="0070C0"/>
                <w:lang w:eastAsia="ko-KR"/>
              </w:rPr>
              <w:t xml:space="preserve">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w:t>
            </w:r>
            <w:proofErr w:type="spellStart"/>
            <w:r w:rsidR="00CC7733" w:rsidRPr="00505E60">
              <w:rPr>
                <w:rFonts w:eastAsia="Malgun Gothic"/>
                <w:bCs/>
                <w:iCs/>
                <w:color w:val="7030A0"/>
                <w:lang w:eastAsia="ko-KR"/>
              </w:rPr>
              <w:t>nrofSlots</w:t>
            </w:r>
            <w:proofErr w:type="spellEnd"/>
            <w:r w:rsidR="00CC7733" w:rsidRPr="00505E60">
              <w:rPr>
                <w:rFonts w:eastAsia="Malgun Gothic"/>
                <w:bCs/>
                <w:iCs/>
                <w:color w:val="7030A0"/>
                <w:lang w:eastAsia="ko-KR"/>
              </w:rPr>
              <w:t>”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 xml:space="preserve">parameters are not applicable to PF0. Then we </w:t>
            </w:r>
            <w:proofErr w:type="gramStart"/>
            <w:r w:rsidRPr="00505E60">
              <w:rPr>
                <w:rFonts w:eastAsia="Malgun Gothic"/>
                <w:bCs/>
                <w:iCs/>
                <w:color w:val="7030A0"/>
                <w:lang w:eastAsia="ko-KR"/>
              </w:rPr>
              <w:t>have to</w:t>
            </w:r>
            <w:proofErr w:type="gramEnd"/>
            <w:r w:rsidRPr="00505E60">
              <w:rPr>
                <w:rFonts w:eastAsia="Malgun Gothic"/>
                <w:bCs/>
                <w:iCs/>
                <w:color w:val="7030A0"/>
                <w:lang w:eastAsia="ko-KR"/>
              </w:rPr>
              <w:t xml:space="preserve"> update the fields accordingly (as it is done for some fields descriptions for PF1). </w:t>
            </w:r>
            <w:proofErr w:type="gramStart"/>
            <w:r w:rsidRPr="00505E60">
              <w:rPr>
                <w:rFonts w:eastAsia="Malgun Gothic"/>
                <w:bCs/>
                <w:iCs/>
                <w:color w:val="7030A0"/>
                <w:lang w:eastAsia="ko-KR"/>
              </w:rPr>
              <w:t>This approach,</w:t>
            </w:r>
            <w:proofErr w:type="gramEnd"/>
            <w:r w:rsidRPr="00505E60">
              <w:rPr>
                <w:rFonts w:eastAsia="Malgun Gothic"/>
                <w:bCs/>
                <w:iCs/>
                <w:color w:val="7030A0"/>
                <w:lang w:eastAsia="ko-KR"/>
              </w:rPr>
              <w:t xml:space="preserve">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w:t>
            </w:r>
            <w:proofErr w:type="gramStart"/>
            <w:r w:rsidRPr="008B4EEC">
              <w:rPr>
                <w:rFonts w:ascii="Arial" w:hAnsi="Arial" w:cs="Arial"/>
                <w:color w:val="000000"/>
                <w:sz w:val="22"/>
                <w:szCs w:val="22"/>
                <w:shd w:val="clear" w:color="auto" w:fill="FFFF00"/>
              </w:rPr>
              <w:t>16 ::=</w:t>
            </w:r>
            <w:proofErr w:type="gramEnd"/>
            <w:r w:rsidRPr="008B4EEC">
              <w:rPr>
                <w:rFonts w:ascii="Arial" w:hAnsi="Arial" w:cs="Arial"/>
                <w:color w:val="000000"/>
                <w:sz w:val="22"/>
                <w:szCs w:val="22"/>
                <w:shd w:val="clear" w:color="auto" w:fill="FFFF00"/>
              </w:rPr>
              <w:t xml:space="preserve">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proofErr w:type="gramStart"/>
      <w:r w:rsidRPr="00AA711C">
        <w:t>Clearly</w:t>
      </w:r>
      <w:proofErr w:type="gramEnd"/>
      <w:r w:rsidRPr="00AA711C">
        <w:t xml:space="preserve">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proofErr w:type="gramStart"/>
            <w:r w:rsidR="00E04F1C" w:rsidRPr="00E04F1C">
              <w:rPr>
                <w:color w:val="C00000"/>
                <w:kern w:val="2"/>
                <w:lang w:eastAsia="zh-CN"/>
              </w:rPr>
              <w:t>CBG</w:t>
            </w:r>
            <w:proofErr w:type="gramEnd"/>
            <w:r w:rsidR="00E04F1C" w:rsidRPr="00E04F1C">
              <w:rPr>
                <w:color w:val="C00000"/>
                <w:kern w:val="2"/>
                <w:lang w:eastAsia="zh-CN"/>
              </w:rPr>
              <w:t xml:space="preserve">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proofErr w:type="spellStart"/>
            <w:r w:rsidR="00E04F1C" w:rsidRPr="00E04F1C">
              <w:rPr>
                <w:color w:val="C00000"/>
                <w:kern w:val="2"/>
                <w:lang w:eastAsia="zh-CN"/>
              </w:rPr>
              <w:t>mcs</w:t>
            </w:r>
            <w:proofErr w:type="spellEnd"/>
            <w:r w:rsidR="00E04F1C" w:rsidRPr="00E04F1C">
              <w:rPr>
                <w:color w:val="C00000"/>
                <w:kern w:val="2"/>
                <w:lang w:eastAsia="zh-CN"/>
              </w:rPr>
              <w:t>-Table, mcs-TableDCI-1-2</w:t>
            </w:r>
            <w:r w:rsidR="00E04F1C">
              <w:rPr>
                <w:color w:val="C00000"/>
                <w:kern w:val="2"/>
                <w:lang w:eastAsia="zh-CN"/>
              </w:rPr>
              <w:t xml:space="preserve">, </w:t>
            </w:r>
            <w:proofErr w:type="spellStart"/>
            <w:r w:rsidR="00171A37" w:rsidRPr="00171A37">
              <w:rPr>
                <w:color w:val="C00000"/>
                <w:kern w:val="2"/>
                <w:lang w:eastAsia="zh-CN"/>
              </w:rPr>
              <w:t>vrb-ToPRB-Interleaver</w:t>
            </w:r>
            <w:proofErr w:type="spellEnd"/>
            <w:r w:rsidR="00171A37" w:rsidRPr="00171A37">
              <w:rPr>
                <w:color w:val="C00000"/>
                <w:kern w:val="2"/>
                <w:lang w:eastAsia="zh-CN"/>
              </w:rPr>
              <w:t>,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w:t>
            </w:r>
            <w:proofErr w:type="gramStart"/>
            <w:r>
              <w:rPr>
                <w:color w:val="0070C0"/>
                <w:kern w:val="2"/>
                <w:lang w:eastAsia="zh-CN"/>
              </w:rPr>
              <w:t>i.e.</w:t>
            </w:r>
            <w:proofErr w:type="gramEnd"/>
            <w:r>
              <w:rPr>
                <w:color w:val="0070C0"/>
                <w:kern w:val="2"/>
                <w:lang w:eastAsia="zh-CN"/>
              </w:rPr>
              <w:t xml:space="preserv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 xml:space="preserve">n addition, Due to PHY prioritization is introduced, the collision handling between Type3 HARQ-ACK CB and other HARQ-ACK CB, </w:t>
            </w:r>
            <w:proofErr w:type="gramStart"/>
            <w:r>
              <w:rPr>
                <w:kern w:val="2"/>
                <w:lang w:eastAsia="zh-CN"/>
              </w:rPr>
              <w:t>i.e.</w:t>
            </w:r>
            <w:proofErr w:type="gramEnd"/>
            <w:r>
              <w:rPr>
                <w:kern w:val="2"/>
                <w:lang w:eastAsia="zh-CN"/>
              </w:rPr>
              <w:t xml:space="preserv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per PUCCH slot (</w:t>
            </w:r>
            <w:proofErr w:type="gramStart"/>
            <w:r w:rsidR="00533ABD">
              <w:rPr>
                <w:color w:val="0070C0"/>
                <w:kern w:val="2"/>
                <w:lang w:eastAsia="zh-CN"/>
              </w:rPr>
              <w:t>i.e.</w:t>
            </w:r>
            <w:proofErr w:type="gramEnd"/>
            <w:r w:rsidR="00533ABD">
              <w:rPr>
                <w:color w:val="0070C0"/>
                <w:kern w:val="2"/>
                <w:lang w:eastAsia="zh-CN"/>
              </w:rPr>
              <w:t xml:space="preserve"> a single PHY priority, PHY priority and Type 3 CB cannot be configured for a UE in Rel-16). If having the ability and being configured with two PUCCH configs (</w:t>
            </w:r>
            <w:proofErr w:type="gramStart"/>
            <w:r w:rsidR="00533ABD">
              <w:rPr>
                <w:color w:val="0070C0"/>
                <w:kern w:val="2"/>
                <w:lang w:eastAsia="zh-CN"/>
              </w:rPr>
              <w:t>i.e.</w:t>
            </w:r>
            <w:proofErr w:type="gramEnd"/>
            <w:r w:rsidR="00533ABD">
              <w:rPr>
                <w:color w:val="0070C0"/>
                <w:kern w:val="2"/>
                <w:lang w:eastAsia="zh-CN"/>
              </w:rPr>
              <w:t xml:space="preserv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w:t>
            </w:r>
            <w:proofErr w:type="spellStart"/>
            <w:r w:rsidR="00533ABD">
              <w:rPr>
                <w:color w:val="0070C0"/>
                <w:kern w:val="2"/>
                <w:lang w:eastAsia="zh-CN"/>
              </w:rPr>
              <w:t>gNB</w:t>
            </w:r>
            <w:proofErr w:type="spellEnd"/>
            <w:r w:rsidR="00533ABD">
              <w:rPr>
                <w:color w:val="0070C0"/>
                <w:kern w:val="2"/>
                <w:lang w:eastAsia="zh-CN"/>
              </w:rPr>
              <w:t xml:space="preserve"> control to indicate LP or HP in the Type 3 triggering DCI – so </w:t>
            </w:r>
            <w:proofErr w:type="spellStart"/>
            <w:r w:rsidR="00533ABD">
              <w:rPr>
                <w:color w:val="0070C0"/>
                <w:kern w:val="2"/>
                <w:lang w:eastAsia="zh-CN"/>
              </w:rPr>
              <w:t>gNB</w:t>
            </w:r>
            <w:proofErr w:type="spellEnd"/>
            <w:r w:rsidR="00533ABD">
              <w:rPr>
                <w:color w:val="0070C0"/>
                <w:kern w:val="2"/>
                <w:lang w:eastAsia="zh-CN"/>
              </w:rPr>
              <w:t xml:space="preserve"> should be aware of what </w:t>
            </w:r>
            <w:r w:rsidR="00533ABD">
              <w:rPr>
                <w:color w:val="0070C0"/>
                <w:kern w:val="2"/>
                <w:lang w:eastAsia="zh-CN"/>
              </w:rPr>
              <w:lastRenderedPageBreak/>
              <w:t xml:space="preserve">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20589DB0" w:rsidR="00B4772F"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w:t>
            </w:r>
            <w:proofErr w:type="gramStart"/>
            <w:r w:rsidR="002235BE" w:rsidRPr="00E9014D">
              <w:rPr>
                <w:kern w:val="2"/>
                <w:lang w:eastAsia="zh-CN"/>
              </w:rPr>
              <w:t>have to</w:t>
            </w:r>
            <w:proofErr w:type="gramEnd"/>
            <w:r w:rsidR="002235BE" w:rsidRPr="00E9014D">
              <w:rPr>
                <w:kern w:val="2"/>
                <w:lang w:eastAsia="zh-CN"/>
              </w:rPr>
              <w:t xml:space="preserve"> clarify it in later meeting).</w:t>
            </w:r>
            <w:r w:rsidR="00FB2363">
              <w:rPr>
                <w:kern w:val="2"/>
                <w:lang w:eastAsia="zh-CN"/>
              </w:rPr>
              <w:t xml:space="preserve"> </w:t>
            </w:r>
          </w:p>
          <w:p w14:paraId="5EA7DD13" w14:textId="50C35021" w:rsidR="007B33EF" w:rsidRDefault="007B33EF" w:rsidP="00505E4F">
            <w:pPr>
              <w:jc w:val="both"/>
              <w:rPr>
                <w:kern w:val="2"/>
                <w:lang w:eastAsia="zh-CN"/>
              </w:rPr>
            </w:pPr>
            <w:r w:rsidRPr="007B33EF">
              <w:rPr>
                <w:color w:val="538135" w:themeColor="accent6" w:themeShade="BF"/>
                <w:kern w:val="2"/>
                <w:lang w:eastAsia="zh-CN"/>
              </w:rPr>
              <w:t>Moderator 2: At RAN1#101 the following observation has been recorded in the chairman’s notes / meeting minutes:</w:t>
            </w:r>
            <w:r>
              <w:rPr>
                <w:kern w:val="2"/>
                <w:lang w:eastAsia="zh-CN"/>
              </w:rPr>
              <w:br/>
            </w:r>
          </w:p>
          <w:tbl>
            <w:tblPr>
              <w:tblStyle w:val="TableGrid"/>
              <w:tblW w:w="0" w:type="auto"/>
              <w:tblLook w:val="04A0" w:firstRow="1" w:lastRow="0" w:firstColumn="1" w:lastColumn="0" w:noHBand="0" w:noVBand="1"/>
            </w:tblPr>
            <w:tblGrid>
              <w:gridCol w:w="7781"/>
            </w:tblGrid>
            <w:tr w:rsidR="007B33EF" w14:paraId="44B3A3B5" w14:textId="77777777" w:rsidTr="007B33EF">
              <w:tc>
                <w:tcPr>
                  <w:tcW w:w="7781" w:type="dxa"/>
                </w:tcPr>
                <w:p w14:paraId="2435D92A" w14:textId="77777777" w:rsidR="007B33EF" w:rsidRPr="007B33EF" w:rsidRDefault="007B33EF" w:rsidP="007B33EF">
                  <w:pPr>
                    <w:overflowPunct/>
                    <w:autoSpaceDE/>
                    <w:autoSpaceDN/>
                    <w:adjustRightInd/>
                    <w:textAlignment w:val="auto"/>
                    <w:rPr>
                      <w:rFonts w:eastAsia="Malgun Gothic"/>
                      <w:u w:val="single"/>
                      <w:lang w:val="en-US" w:eastAsia="ko-KR"/>
                    </w:rPr>
                  </w:pPr>
                  <w:r w:rsidRPr="007B33EF">
                    <w:rPr>
                      <w:rFonts w:eastAsia="Malgun Gothic"/>
                      <w:u w:val="single"/>
                      <w:lang w:val="en-US" w:eastAsia="ko-KR"/>
                    </w:rPr>
                    <w:t>Observations:</w:t>
                  </w:r>
                </w:p>
                <w:p w14:paraId="40D8F7B3"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lang w:val="en-US" w:eastAsia="ko-KR"/>
                    </w:rPr>
                    <w:t xml:space="preserve">Examples of joint configurations/signaling for </w:t>
                  </w:r>
                  <w:proofErr w:type="spellStart"/>
                  <w:r w:rsidRPr="007B33EF">
                    <w:rPr>
                      <w:rFonts w:eastAsia="Malgun Gothic" w:cs="Times"/>
                      <w:lang w:val="en-US" w:eastAsia="ko-KR"/>
                    </w:rPr>
                    <w:t>eURLLC</w:t>
                  </w:r>
                  <w:proofErr w:type="spellEnd"/>
                  <w:r w:rsidRPr="007B33EF">
                    <w:rPr>
                      <w:rFonts w:eastAsia="Malgun Gothic" w:cs="Times"/>
                      <w:lang w:val="en-US" w:eastAsia="ko-KR"/>
                    </w:rPr>
                    <w:t xml:space="preserve"> and NR-U that can work in Rel-16:</w:t>
                  </w:r>
                </w:p>
                <w:p w14:paraId="5EA366E4"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1: Handling of NNK1 value (dl-DataToUL-ACK-r1 with value -1) with Type-2 HARQ-ACK codebook and two HARQ-ACK codebook priorities (when UE is provided with PDSCH-HARQ-ACK-CodebookList-r16), using DCI format 1_1 and/or DCI format 1_2, when the NNK1 value is signaled in DCI format 1_1.</w:t>
                  </w:r>
                </w:p>
                <w:p w14:paraId="3DAF2301" w14:textId="77777777" w:rsidR="007B33EF" w:rsidRPr="007B33EF" w:rsidRDefault="007B33EF" w:rsidP="007B33EF">
                  <w:pPr>
                    <w:overflowPunct/>
                    <w:autoSpaceDE/>
                    <w:autoSpaceDN/>
                    <w:adjustRightInd/>
                    <w:textAlignment w:val="auto"/>
                    <w:rPr>
                      <w:rFonts w:eastAsia="Malgun Gothic" w:cs="Times"/>
                      <w:lang w:val="en-US" w:eastAsia="ko-KR"/>
                    </w:rPr>
                  </w:pPr>
                </w:p>
                <w:p w14:paraId="02DE9F9B"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highlight w:val="yellow"/>
                      <w:lang w:val="en-US" w:eastAsia="ko-KR"/>
                    </w:rPr>
                    <w:t xml:space="preserve">Examples of joint configurations/signaling for </w:t>
                  </w:r>
                  <w:proofErr w:type="spellStart"/>
                  <w:r w:rsidRPr="007B33EF">
                    <w:rPr>
                      <w:rFonts w:eastAsia="Malgun Gothic" w:cs="Times"/>
                      <w:highlight w:val="yellow"/>
                      <w:lang w:val="en-US" w:eastAsia="ko-KR"/>
                    </w:rPr>
                    <w:t>eURLLC</w:t>
                  </w:r>
                  <w:proofErr w:type="spellEnd"/>
                  <w:r w:rsidRPr="007B33EF">
                    <w:rPr>
                      <w:rFonts w:eastAsia="Malgun Gothic" w:cs="Times"/>
                      <w:highlight w:val="yellow"/>
                      <w:lang w:val="en-US" w:eastAsia="ko-KR"/>
                    </w:rPr>
                    <w:t xml:space="preserve"> and NR-U that cannot work in Rel-16:</w:t>
                  </w:r>
                </w:p>
                <w:p w14:paraId="319DA04D"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2: Joint configuration of Enhanced Type-2 HARQ-ACK codebook and two HARQ-ACK codebook priorities (when UE is provided with PDSCH-HARQ-ACK-CodebookList-r16)</w:t>
                  </w:r>
                </w:p>
                <w:p w14:paraId="071B7D26" w14:textId="77777777" w:rsidR="007B33EF" w:rsidRPr="007B33EF" w:rsidRDefault="007B33EF" w:rsidP="007B33EF">
                  <w:pPr>
                    <w:numPr>
                      <w:ilvl w:val="1"/>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RAN1’s understanding is that the RRC parameter PDSCH-HARQ-ACK-CodebookList-r16 cannot configure the UE with Enhanced Type-2 HARQ-ACK codebook, although RAN1 specifications can support reporting with Enhanced Type-2 HARQ-ACK codebook when two HARQ-ACK codebook priorities can be indicated using DCI format 1_1/1_0, and can also support handling of NNK1 value in this case</w:t>
                  </w:r>
                </w:p>
                <w:p w14:paraId="6AAB3240" w14:textId="449CD6BF" w:rsidR="007B33EF" w:rsidRPr="007B33EF" w:rsidRDefault="007B33EF" w:rsidP="007B33EF">
                  <w:pPr>
                    <w:numPr>
                      <w:ilvl w:val="0"/>
                      <w:numId w:val="53"/>
                    </w:numPr>
                    <w:overflowPunct/>
                    <w:autoSpaceDE/>
                    <w:autoSpaceDN/>
                    <w:adjustRightInd/>
                    <w:spacing w:after="0"/>
                    <w:textAlignment w:val="auto"/>
                    <w:rPr>
                      <w:kern w:val="2"/>
                      <w:lang w:eastAsia="zh-CN"/>
                    </w:rPr>
                  </w:pPr>
                  <w:r w:rsidRPr="007B33EF">
                    <w:rPr>
                      <w:rFonts w:eastAsia="Malgun Gothic" w:cs="Times"/>
                      <w:highlight w:val="yellow"/>
                      <w:lang w:val="en-US" w:eastAsia="ko-KR"/>
                    </w:rPr>
                    <w:t>Example 3: Reporting Type-3 HARQ-ACK codebook when different HARQ processes have been scheduled with different PUCCH priorities (when UE is provided with PDSCH-HARQ-ACK-CodebookList-r16)</w:t>
                  </w:r>
                </w:p>
              </w:tc>
            </w:tr>
          </w:tbl>
          <w:p w14:paraId="02A6318C" w14:textId="2EB486E5" w:rsidR="007B33EF" w:rsidRDefault="007B33EF" w:rsidP="00505E4F">
            <w:pPr>
              <w:jc w:val="both"/>
              <w:rPr>
                <w:kern w:val="2"/>
                <w:lang w:eastAsia="zh-CN"/>
              </w:rPr>
            </w:pPr>
          </w:p>
          <w:p w14:paraId="2F0D09DB" w14:textId="06129C2A" w:rsidR="007B33EF" w:rsidRPr="007B33EF" w:rsidRDefault="007B33EF" w:rsidP="00505E4F">
            <w:pPr>
              <w:jc w:val="both"/>
              <w:rPr>
                <w:color w:val="538135" w:themeColor="accent6" w:themeShade="BF"/>
                <w:kern w:val="2"/>
                <w:lang w:eastAsia="zh-CN"/>
              </w:rPr>
            </w:pPr>
            <w:r w:rsidRPr="007B33EF">
              <w:rPr>
                <w:color w:val="538135" w:themeColor="accent6" w:themeShade="BF"/>
                <w:kern w:val="2"/>
                <w:lang w:eastAsia="zh-CN"/>
              </w:rPr>
              <w:t>Which basically seems to imply it can be configured, but there should not be different priorities of HARQ processes, which somehow defeats the purpose of having the PHY priority configured in the first place</w:t>
            </w:r>
            <w:r>
              <w:rPr>
                <w:color w:val="538135" w:themeColor="accent6" w:themeShade="BF"/>
                <w:kern w:val="2"/>
                <w:lang w:eastAsia="zh-CN"/>
              </w:rPr>
              <w:t xml:space="preserve"> (as </w:t>
            </w:r>
            <w:proofErr w:type="spellStart"/>
            <w:r>
              <w:rPr>
                <w:color w:val="538135" w:themeColor="accent6" w:themeShade="BF"/>
                <w:kern w:val="2"/>
                <w:lang w:eastAsia="zh-CN"/>
              </w:rPr>
              <w:t>gNB</w:t>
            </w:r>
            <w:proofErr w:type="spellEnd"/>
            <w:r>
              <w:rPr>
                <w:color w:val="538135" w:themeColor="accent6" w:themeShade="BF"/>
                <w:kern w:val="2"/>
                <w:lang w:eastAsia="zh-CN"/>
              </w:rPr>
              <w:t xml:space="preserve"> will need to keep the HARQ processes all with the same priority)</w:t>
            </w:r>
            <w:r w:rsidRPr="007B33EF">
              <w:rPr>
                <w:color w:val="538135" w:themeColor="accent6" w:themeShade="BF"/>
                <w:kern w:val="2"/>
                <w:lang w:eastAsia="zh-CN"/>
              </w:rPr>
              <w:t>!?</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w:t>
            </w:r>
            <w:proofErr w:type="gramStart"/>
            <w:r>
              <w:rPr>
                <w:color w:val="0070C0"/>
                <w:kern w:val="2"/>
                <w:lang w:eastAsia="zh-CN"/>
              </w:rPr>
              <w:t>So</w:t>
            </w:r>
            <w:proofErr w:type="gramEnd"/>
            <w:r>
              <w:rPr>
                <w:color w:val="0070C0"/>
                <w:kern w:val="2"/>
                <w:lang w:eastAsia="zh-CN"/>
              </w:rPr>
              <w:t xml:space="preserve">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w:t>
            </w:r>
            <w:proofErr w:type="gramStart"/>
            <w:r w:rsidR="00F14BFB">
              <w:rPr>
                <w:kern w:val="2"/>
                <w:lang w:eastAsia="zh-CN"/>
              </w:rPr>
              <w:t>e.g.</w:t>
            </w:r>
            <w:proofErr w:type="gramEnd"/>
            <w:r w:rsidR="00F14BFB">
              <w:rPr>
                <w:kern w:val="2"/>
                <w:lang w:eastAsia="zh-CN"/>
              </w:rPr>
              <w:t xml:space="preserve"> TS 38.213. No RRC parameter </w:t>
            </w:r>
            <w:r w:rsidR="00F14BFB">
              <w:rPr>
                <w:kern w:val="2"/>
                <w:lang w:eastAsia="zh-CN"/>
              </w:rPr>
              <w:lastRenderedPageBreak/>
              <w:t xml:space="preserve">is </w:t>
            </w:r>
            <w:r w:rsidR="00FB2363">
              <w:rPr>
                <w:kern w:val="2"/>
                <w:lang w:eastAsia="zh-CN"/>
              </w:rPr>
              <w:t>fine for us</w:t>
            </w:r>
            <w:r w:rsidR="00F10D83">
              <w:rPr>
                <w:kern w:val="2"/>
                <w:lang w:eastAsia="zh-CN"/>
              </w:rPr>
              <w:t xml:space="preserve">, especially when </w:t>
            </w:r>
            <w:proofErr w:type="gramStart"/>
            <w:r w:rsidR="00F10D83">
              <w:rPr>
                <w:kern w:val="2"/>
                <w:lang w:eastAsia="zh-CN"/>
              </w:rPr>
              <w:t>it is clear that Type3</w:t>
            </w:r>
            <w:proofErr w:type="gramEnd"/>
            <w:r w:rsidR="00F10D83">
              <w:rPr>
                <w:kern w:val="2"/>
                <w:lang w:eastAsia="zh-CN"/>
              </w:rPr>
              <w:t xml:space="preserve">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w:t>
            </w:r>
            <w:proofErr w:type="spellStart"/>
            <w:r w:rsidR="00966B9B">
              <w:rPr>
                <w:rFonts w:eastAsiaTheme="minorEastAsia"/>
                <w:kern w:val="2"/>
                <w:lang w:eastAsia="zh-CN"/>
              </w:rPr>
              <w:t>signalings</w:t>
            </w:r>
            <w:proofErr w:type="spellEnd"/>
            <w:r w:rsidR="00966B9B">
              <w:rPr>
                <w:rFonts w:eastAsiaTheme="minorEastAsia"/>
                <w:kern w:val="2"/>
                <w:lang w:eastAsia="zh-CN"/>
              </w:rPr>
              <w:t xml:space="preserve"> are to be introduced to separately trigger R16 Type-3 CB (as full set) and R17 enhType-3 CB (as a subset), there is a need for separate RRC parameters; </w:t>
            </w:r>
            <w:proofErr w:type="gramStart"/>
            <w:r w:rsidR="00966B9B">
              <w:rPr>
                <w:rFonts w:eastAsiaTheme="minorEastAsia"/>
                <w:kern w:val="2"/>
                <w:lang w:eastAsia="zh-CN"/>
              </w:rPr>
              <w:t>otherwise</w:t>
            </w:r>
            <w:proofErr w:type="gramEnd"/>
            <w:r w:rsidR="00966B9B">
              <w:rPr>
                <w:rFonts w:eastAsiaTheme="minorEastAsia"/>
                <w:kern w:val="2"/>
                <w:lang w:eastAsia="zh-CN"/>
              </w:rPr>
              <w:t xml:space="preserv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lastRenderedPageBreak/>
              <w:t xml:space="preserve">For </w:t>
            </w:r>
            <w:proofErr w:type="spellStart"/>
            <w:r w:rsidRPr="00260213">
              <w:rPr>
                <w:rFonts w:cs="Times"/>
                <w:bCs/>
                <w:lang w:eastAsia="zh-CN"/>
              </w:rPr>
              <w:t>enh</w:t>
            </w:r>
            <w:proofErr w:type="spellEnd"/>
            <w:r w:rsidRPr="00260213">
              <w:rPr>
                <w:rFonts w:cs="Times"/>
                <w:bCs/>
                <w:lang w:eastAsia="zh-CN"/>
              </w:rPr>
              <w:t>.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w:t>
            </w:r>
            <w:proofErr w:type="spellStart"/>
            <w:r w:rsidRPr="00260213">
              <w:rPr>
                <w:rFonts w:cs="Times"/>
                <w:bCs/>
                <w:lang w:eastAsia="zh-CN"/>
              </w:rPr>
              <w:t>enh</w:t>
            </w:r>
            <w:proofErr w:type="spellEnd"/>
            <w:r w:rsidRPr="00260213">
              <w:rPr>
                <w:rFonts w:cs="Times"/>
                <w:bCs/>
                <w:lang w:eastAsia="zh-CN"/>
              </w:rPr>
              <w:t xml:space="preserve">.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w:t>
            </w:r>
            <w:proofErr w:type="spellStart"/>
            <w:r w:rsidRPr="00260213">
              <w:rPr>
                <w:rFonts w:cs="Times"/>
                <w:bCs/>
                <w:lang w:eastAsia="zh-CN"/>
              </w:rPr>
              <w:t>enh</w:t>
            </w:r>
            <w:proofErr w:type="spellEnd"/>
            <w:r w:rsidRPr="00260213">
              <w:rPr>
                <w:rFonts w:cs="Times"/>
                <w:bCs/>
                <w:lang w:eastAsia="zh-CN"/>
              </w:rPr>
              <w:t xml:space="preserve">. </w:t>
            </w:r>
            <w:r w:rsidRPr="00553364">
              <w:rPr>
                <w:rFonts w:cs="Times"/>
                <w:bCs/>
                <w:highlight w:val="yellow"/>
                <w:lang w:eastAsia="zh-CN"/>
              </w:rPr>
              <w:t xml:space="preserve">Type 3 HARQ-ACK CBs is at least defined by RRC configuration This includes the option to configure all DL HARQ </w:t>
            </w:r>
            <w:proofErr w:type="spellStart"/>
            <w:r w:rsidRPr="00553364">
              <w:rPr>
                <w:rFonts w:cs="Times"/>
                <w:bCs/>
                <w:highlight w:val="yellow"/>
                <w:lang w:eastAsia="zh-CN"/>
              </w:rPr>
              <w:t>processs</w:t>
            </w:r>
            <w:proofErr w:type="spellEnd"/>
            <w:r w:rsidRPr="00553364">
              <w:rPr>
                <w:rFonts w:cs="Times"/>
                <w:bCs/>
                <w:highlight w:val="yellow"/>
                <w:lang w:eastAsia="zh-CN"/>
              </w:rPr>
              <w:t xml:space="preserve"> of all configured CCs as one </w:t>
            </w:r>
            <w:proofErr w:type="spellStart"/>
            <w:r w:rsidRPr="00553364">
              <w:rPr>
                <w:rFonts w:cs="Times"/>
                <w:bCs/>
                <w:highlight w:val="yellow"/>
                <w:lang w:eastAsia="zh-CN"/>
              </w:rPr>
              <w:t>enh</w:t>
            </w:r>
            <w:proofErr w:type="spellEnd"/>
            <w:r w:rsidRPr="00553364">
              <w:rPr>
                <w:rFonts w:cs="Times"/>
                <w:bCs/>
                <w:highlight w:val="yellow"/>
                <w:lang w:eastAsia="zh-CN"/>
              </w:rPr>
              <w:t>.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w:t>
            </w:r>
            <w:proofErr w:type="spellStart"/>
            <w:r w:rsidRPr="00260213">
              <w:rPr>
                <w:rFonts w:cs="Times"/>
                <w:bCs/>
                <w:lang w:eastAsia="zh-CN"/>
              </w:rPr>
              <w:t>signaling</w:t>
            </w:r>
            <w:proofErr w:type="spellEnd"/>
            <w:r w:rsidRPr="00260213">
              <w:rPr>
                <w:rFonts w:cs="Times"/>
                <w:bCs/>
                <w:lang w:eastAsia="zh-CN"/>
              </w:rPr>
              <w:t xml:space="preserve"> (value range {1…X}) on the maximum number of supported simultaneously configured </w:t>
            </w:r>
            <w:proofErr w:type="spellStart"/>
            <w:r w:rsidRPr="00260213">
              <w:rPr>
                <w:rFonts w:cs="Times"/>
                <w:bCs/>
                <w:lang w:eastAsia="zh-CN"/>
              </w:rPr>
              <w:t>enh</w:t>
            </w:r>
            <w:proofErr w:type="spellEnd"/>
            <w:r w:rsidRPr="00260213">
              <w:rPr>
                <w:rFonts w:cs="Times"/>
                <w:bCs/>
                <w:lang w:eastAsia="zh-CN"/>
              </w:rPr>
              <w:t xml:space="preserve">.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35EB36F9" w14:textId="77777777" w:rsidR="0007509D" w:rsidRDefault="0007509D" w:rsidP="00966B9B">
            <w:pPr>
              <w:jc w:val="both"/>
              <w:rPr>
                <w:rFonts w:eastAsiaTheme="minorEastAsia"/>
                <w:color w:val="0070C0"/>
                <w:kern w:val="2"/>
                <w:lang w:eastAsia="zh-CN"/>
              </w:rPr>
            </w:pPr>
            <w:r w:rsidRPr="0007509D">
              <w:rPr>
                <w:rFonts w:eastAsiaTheme="minorEastAsia"/>
                <w:color w:val="0070C0"/>
                <w:kern w:val="2"/>
                <w:lang w:eastAsia="zh-CN"/>
              </w:rPr>
              <w:t>Moderator: My point was just that we had two agreements – one on R16 and one on R17 with DCI format 1_2. If this implies separate RRC parameter or not is of course not clear, but it is also not clear yet if one can configure R16 Type 3 CB and R17 Type 3 CB at the same time (or not).</w:t>
            </w:r>
            <w:r>
              <w:rPr>
                <w:rFonts w:eastAsiaTheme="minorEastAsia"/>
                <w:color w:val="0070C0"/>
                <w:kern w:val="2"/>
                <w:lang w:eastAsia="zh-CN"/>
              </w:rPr>
              <w:t xml:space="preserve"> </w:t>
            </w:r>
            <w:proofErr w:type="gramStart"/>
            <w:r>
              <w:rPr>
                <w:rFonts w:eastAsiaTheme="minorEastAsia"/>
                <w:color w:val="0070C0"/>
                <w:kern w:val="2"/>
                <w:lang w:eastAsia="zh-CN"/>
              </w:rPr>
              <w:t>So</w:t>
            </w:r>
            <w:proofErr w:type="gramEnd"/>
            <w:r>
              <w:rPr>
                <w:rFonts w:eastAsiaTheme="minorEastAsia"/>
                <w:color w:val="0070C0"/>
                <w:kern w:val="2"/>
                <w:lang w:eastAsia="zh-CN"/>
              </w:rPr>
              <w:t xml:space="preserve"> some further clarifications will be clearly still needed:</w:t>
            </w:r>
          </w:p>
          <w:p w14:paraId="1CA3652F" w14:textId="77777777" w:rsidR="0007509D" w:rsidRPr="000237CD" w:rsidRDefault="0007509D" w:rsidP="0007509D">
            <w:pPr>
              <w:spacing w:after="0"/>
              <w:jc w:val="both"/>
              <w:rPr>
                <w:rFonts w:ascii="Times" w:eastAsia="Batang" w:hAnsi="Times" w:cs="Times"/>
                <w:b/>
                <w:bCs/>
                <w:lang w:eastAsia="zh-CN"/>
              </w:rPr>
            </w:pPr>
            <w:r w:rsidRPr="0007509D">
              <w:rPr>
                <w:rFonts w:eastAsiaTheme="minorEastAsia"/>
                <w:color w:val="0070C0"/>
                <w:kern w:val="2"/>
                <w:lang w:eastAsia="zh-CN"/>
              </w:rPr>
              <w:t xml:space="preserve"> </w:t>
            </w:r>
            <w:r w:rsidRPr="0007509D">
              <w:rPr>
                <w:rFonts w:eastAsiaTheme="minorEastAsia"/>
                <w:kern w:val="2"/>
                <w:lang w:eastAsia="zh-CN"/>
              </w:rPr>
              <w:br/>
            </w: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436D8282" w14:textId="77777777" w:rsidR="0007509D" w:rsidRPr="000237CD" w:rsidRDefault="0007509D" w:rsidP="0007509D">
            <w:pPr>
              <w:spacing w:after="0"/>
              <w:jc w:val="both"/>
              <w:rPr>
                <w:rFonts w:ascii="Times" w:eastAsia="Batang" w:hAnsi="Times" w:cs="Times"/>
                <w:lang w:eastAsia="zh-CN"/>
              </w:rPr>
            </w:pPr>
            <w:r w:rsidRPr="00011464">
              <w:rPr>
                <w:rFonts w:ascii="Times" w:eastAsia="Batang" w:hAnsi="Times" w:cs="Times"/>
                <w:highlight w:val="yellow"/>
                <w:lang w:eastAsia="zh-CN"/>
              </w:rPr>
              <w:t>Support Rel-16 Type 3 HARQ-ACK CB triggering using DCI format 1_2</w:t>
            </w:r>
            <w:r w:rsidRPr="000237CD">
              <w:rPr>
                <w:rFonts w:ascii="Times" w:eastAsia="Batang" w:hAnsi="Times" w:cs="Times"/>
                <w:lang w:eastAsia="zh-CN"/>
              </w:rPr>
              <w:t xml:space="preserve"> in Rel-17 for a UE supporting DCI format 1_2. </w:t>
            </w:r>
          </w:p>
          <w:p w14:paraId="4381D7E9" w14:textId="77777777" w:rsidR="0007509D" w:rsidRDefault="0007509D" w:rsidP="0007509D">
            <w:pPr>
              <w:jc w:val="both"/>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p>
          <w:p w14:paraId="5F6A07A2" w14:textId="34725E45" w:rsidR="0007509D" w:rsidRDefault="0007509D" w:rsidP="0007509D">
            <w:pPr>
              <w:jc w:val="both"/>
              <w:rPr>
                <w:rFonts w:ascii="Times" w:eastAsia="Batang" w:hAnsi="Times" w:cs="Times"/>
                <w:lang w:eastAsia="zh-CN"/>
              </w:rPr>
            </w:pPr>
          </w:p>
          <w:p w14:paraId="20055573" w14:textId="77777777" w:rsidR="00011464" w:rsidRPr="000237CD" w:rsidRDefault="00011464" w:rsidP="000114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07ABEF5A" w14:textId="77777777" w:rsidR="00011464" w:rsidRPr="000237CD" w:rsidRDefault="00011464" w:rsidP="00011464">
            <w:pPr>
              <w:spacing w:after="0"/>
              <w:jc w:val="both"/>
              <w:rPr>
                <w:rFonts w:ascii="Times" w:eastAsia="Batang" w:hAnsi="Times" w:cs="Times"/>
                <w:lang w:eastAsia="zh-CN"/>
              </w:rPr>
            </w:pPr>
            <w:r w:rsidRPr="00011464">
              <w:rPr>
                <w:rFonts w:ascii="Times" w:eastAsia="Batang" w:hAnsi="Times" w:cs="Times"/>
                <w:highlight w:val="yellow"/>
                <w:lang w:eastAsia="zh-CN"/>
              </w:rPr>
              <w:t>Support Rel-17 enhanced Type 3 HARQ-ACK CB of smaller size triggering using DCI format 1_2</w:t>
            </w:r>
            <w:r w:rsidRPr="000237CD">
              <w:rPr>
                <w:rFonts w:ascii="Times" w:eastAsia="Batang" w:hAnsi="Times" w:cs="Times"/>
                <w:lang w:eastAsia="zh-CN"/>
              </w:rPr>
              <w:t xml:space="preserve"> for a UE supporting DCI format 1_2. </w:t>
            </w:r>
          </w:p>
          <w:p w14:paraId="6A0A099D" w14:textId="77777777" w:rsidR="00011464" w:rsidRPr="00011464" w:rsidRDefault="00011464" w:rsidP="00011464">
            <w:pPr>
              <w:numPr>
                <w:ilvl w:val="0"/>
                <w:numId w:val="45"/>
              </w:numPr>
              <w:overflowPunct/>
              <w:autoSpaceDE/>
              <w:autoSpaceDN/>
              <w:adjustRightInd/>
              <w:spacing w:after="0"/>
              <w:jc w:val="both"/>
              <w:textAlignment w:val="auto"/>
              <w:rPr>
                <w:rFonts w:ascii="Times" w:eastAsia="Batang" w:hAnsi="Times" w:cs="Times"/>
                <w:highlight w:val="yellow"/>
                <w:lang w:eastAsia="zh-CN"/>
              </w:rPr>
            </w:pPr>
            <w:r w:rsidRPr="00011464">
              <w:rPr>
                <w:rFonts w:ascii="Times" w:eastAsia="Batang" w:hAnsi="Times" w:cs="Times"/>
                <w:highlight w:val="yellow"/>
                <w:lang w:eastAsia="zh-CN"/>
              </w:rPr>
              <w:t xml:space="preserve">The triggering support for DCI format 1_2 is independently (from triggering using DCI format 1_1) RRC configured to the UE. </w:t>
            </w:r>
          </w:p>
          <w:p w14:paraId="6BC71521" w14:textId="73575196" w:rsidR="00792065" w:rsidRDefault="00792065" w:rsidP="0007509D">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521678">
      <w:pPr>
        <w:pStyle w:val="ListParagraph"/>
        <w:numPr>
          <w:ilvl w:val="1"/>
          <w:numId w:val="30"/>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521678">
      <w:pPr>
        <w:pStyle w:val="ListParagraph"/>
        <w:numPr>
          <w:ilvl w:val="0"/>
          <w:numId w:val="30"/>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w:t>
            </w:r>
            <w:proofErr w:type="gramStart"/>
            <w:r>
              <w:rPr>
                <w:kern w:val="2"/>
                <w:lang w:eastAsia="zh-CN"/>
              </w:rPr>
              <w:t>CBs ?</w:t>
            </w:r>
            <w:proofErr w:type="gramEnd"/>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 xml:space="preserve">Now to DCI format 1_2, currently there is only the ‘enable’ parameter. We may need to discuss, if there is a separate configurability of the ‘number of </w:t>
            </w:r>
            <w:proofErr w:type="gramStart"/>
            <w:r>
              <w:rPr>
                <w:color w:val="0070C0"/>
                <w:kern w:val="2"/>
                <w:lang w:eastAsia="zh-CN"/>
              </w:rPr>
              <w:t>sets / list</w:t>
            </w:r>
            <w:proofErr w:type="gramEnd"/>
            <w:r>
              <w:rPr>
                <w:color w:val="0070C0"/>
                <w:kern w:val="2"/>
                <w:lang w:eastAsia="zh-CN"/>
              </w:rPr>
              <w: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w:t>
            </w:r>
            <w:proofErr w:type="gramStart"/>
            <w:r>
              <w:rPr>
                <w:color w:val="0070C0"/>
                <w:kern w:val="2"/>
                <w:lang w:eastAsia="zh-CN"/>
              </w:rPr>
              <w:t>e.g.</w:t>
            </w:r>
            <w:proofErr w:type="gramEnd"/>
            <w:r>
              <w:rPr>
                <w:color w:val="0070C0"/>
                <w:kern w:val="2"/>
                <w:lang w:eastAsia="zh-CN"/>
              </w:rPr>
              <w:t xml:space="preserve">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w:t>
            </w:r>
            <w:proofErr w:type="gramStart"/>
            <w:r>
              <w:rPr>
                <w:color w:val="0070C0"/>
                <w:kern w:val="2"/>
                <w:lang w:eastAsia="zh-CN"/>
              </w:rPr>
              <w:t xml:space="preserve">actually </w:t>
            </w:r>
            <w:r>
              <w:rPr>
                <w:color w:val="0070C0"/>
                <w:kern w:val="2"/>
                <w:lang w:eastAsia="zh-CN"/>
              </w:rPr>
              <w:lastRenderedPageBreak/>
              <w:t>thinking</w:t>
            </w:r>
            <w:proofErr w:type="gramEnd"/>
            <w:r>
              <w:rPr>
                <w:color w:val="0070C0"/>
                <w:kern w:val="2"/>
                <w:lang w:eastAsia="zh-CN"/>
              </w:rPr>
              <w:t xml:space="preserve">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w:t>
            </w:r>
            <w:proofErr w:type="gramStart"/>
            <w:r>
              <w:rPr>
                <w:bCs/>
                <w:iCs/>
                <w:lang w:eastAsia="zh-CN"/>
              </w:rPr>
              <w:t>are</w:t>
            </w:r>
            <w:proofErr w:type="gramEnd"/>
            <w:r>
              <w:rPr>
                <w:bCs/>
                <w:iCs/>
                <w:lang w:eastAsia="zh-CN"/>
              </w:rPr>
              <w:t xml:space="preserv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w:t>
            </w:r>
            <w:proofErr w:type="gramStart"/>
            <w:r>
              <w:rPr>
                <w:rFonts w:eastAsia="Malgun Gothic"/>
                <w:bCs/>
                <w:iCs/>
                <w:lang w:eastAsia="ko-KR"/>
              </w:rPr>
              <w:t>parameter</w:t>
            </w:r>
            <w:proofErr w:type="gramEnd"/>
            <w:r>
              <w:rPr>
                <w:rFonts w:eastAsia="Malgun Gothic"/>
                <w:bCs/>
                <w:iCs/>
                <w:lang w:eastAsia="ko-KR"/>
              </w:rPr>
              <w:t xml:space="preserve">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w:t>
            </w:r>
            <w:proofErr w:type="gramStart"/>
            <w:r>
              <w:rPr>
                <w:rFonts w:eastAsia="Malgun Gothic"/>
                <w:bCs/>
                <w:iCs/>
                <w:lang w:eastAsia="ko-KR"/>
              </w:rPr>
              <w:t>point</w:t>
            </w:r>
            <w:proofErr w:type="gramEnd"/>
            <w:r>
              <w:rPr>
                <w:rFonts w:eastAsia="Malgun Gothic"/>
                <w:bCs/>
                <w:iCs/>
                <w:lang w:eastAsia="ko-KR"/>
              </w:rPr>
              <w:t xml:space="preserve">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 xml:space="preserve">we suggest </w:t>
            </w:r>
            <w:proofErr w:type="gramStart"/>
            <w:r w:rsidR="00DF534A">
              <w:rPr>
                <w:rFonts w:eastAsia="Malgun Gothic"/>
                <w:bCs/>
                <w:iCs/>
                <w:color w:val="7030A0"/>
                <w:lang w:eastAsia="ko-KR"/>
              </w:rPr>
              <w:t>to change</w:t>
            </w:r>
            <w:proofErr w:type="gramEnd"/>
            <w:r w:rsidR="00DF534A">
              <w:rPr>
                <w:rFonts w:eastAsia="Malgun Gothic"/>
                <w:bCs/>
                <w:iCs/>
                <w:color w:val="7030A0"/>
                <w:lang w:eastAsia="ko-KR"/>
              </w:rPr>
              <w:t xml:space="preserv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lastRenderedPageBreak/>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On the single versus separate RRC parameters for DCI format 1_2 for R16 and R17 Type 3 CB, let’s hear some more </w:t>
            </w:r>
            <w:proofErr w:type="gramStart"/>
            <w:r>
              <w:rPr>
                <w:rFonts w:eastAsia="Malgun Gothic"/>
                <w:bCs/>
                <w:iCs/>
                <w:color w:val="0070C0"/>
                <w:lang w:eastAsia="ko-KR"/>
              </w:rPr>
              <w:t>companies</w:t>
            </w:r>
            <w:proofErr w:type="gramEnd"/>
            <w:r>
              <w:rPr>
                <w:rFonts w:eastAsia="Malgun Gothic"/>
                <w:bCs/>
                <w:iCs/>
                <w:color w:val="0070C0"/>
                <w:lang w:eastAsia="ko-KR"/>
              </w:rPr>
              <w:t xml:space="preserve">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proofErr w:type="gramStart"/>
            <w:r w:rsidRPr="00745F1C">
              <w:rPr>
                <w:rFonts w:eastAsia="Malgun Gothic"/>
                <w:bCs/>
                <w:iCs/>
                <w:color w:val="0070C0"/>
                <w:lang w:eastAsia="ko-KR"/>
              </w:rPr>
              <w:t>definitely call</w:t>
            </w:r>
            <w:proofErr w:type="gramEnd"/>
            <w:r w:rsidRPr="00745F1C">
              <w:rPr>
                <w:rFonts w:eastAsia="Malgun Gothic"/>
                <w:bCs/>
                <w:iCs/>
                <w:color w:val="0070C0"/>
                <w:lang w:eastAsia="ko-KR"/>
              </w:rPr>
              <w:t xml:space="preserve"> the feature ‘Enhanced One-Shot Feedback’</w:t>
            </w:r>
            <w:r>
              <w:rPr>
                <w:rFonts w:eastAsia="Malgun Gothic"/>
                <w:bCs/>
                <w:iCs/>
                <w:color w:val="0070C0"/>
                <w:lang w:eastAsia="ko-KR"/>
              </w:rPr>
              <w:t xml:space="preserve"> but would then also need to use this for the Rel-16. Please also note, that the feature names </w:t>
            </w:r>
            <w:proofErr w:type="gramStart"/>
            <w:r>
              <w:rPr>
                <w:rFonts w:eastAsia="Malgun Gothic"/>
                <w:bCs/>
                <w:iCs/>
                <w:color w:val="0070C0"/>
                <w:lang w:eastAsia="ko-KR"/>
              </w:rPr>
              <w:t>does</w:t>
            </w:r>
            <w:proofErr w:type="gramEnd"/>
            <w:r>
              <w:rPr>
                <w:rFonts w:eastAsia="Malgun Gothic"/>
                <w:bCs/>
                <w:iCs/>
                <w:color w:val="0070C0"/>
                <w:lang w:eastAsia="ko-KR"/>
              </w:rPr>
              <w:t xml:space="preserve">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On the RRC parameter, we can use the ‘</w:t>
            </w:r>
            <w:proofErr w:type="spellStart"/>
            <w:r w:rsidRPr="00745F1C">
              <w:rPr>
                <w:rFonts w:eastAsia="Malgun Gothic"/>
                <w:bCs/>
                <w:iCs/>
                <w:color w:val="0070C0"/>
                <w:lang w:eastAsia="ko-KR"/>
              </w:rPr>
              <w:t>OneShotFeedback</w:t>
            </w:r>
            <w:proofErr w:type="spellEnd"/>
            <w:r w:rsidRPr="00745F1C">
              <w:rPr>
                <w:rFonts w:eastAsia="Malgun Gothic"/>
                <w:bCs/>
                <w:iCs/>
                <w:color w:val="0070C0"/>
                <w:lang w:eastAsia="ko-KR"/>
              </w:rPr>
              <w:t>’ naming, but at least I would suggest to include the ‘</w:t>
            </w:r>
            <w:proofErr w:type="spellStart"/>
            <w:r w:rsidRPr="00745F1C">
              <w:rPr>
                <w:rFonts w:eastAsia="Malgun Gothic"/>
                <w:bCs/>
                <w:iCs/>
                <w:color w:val="0070C0"/>
                <w:lang w:eastAsia="ko-KR"/>
              </w:rPr>
              <w:t>Enh</w:t>
            </w:r>
            <w:proofErr w:type="spellEnd"/>
            <w:r w:rsidRPr="00745F1C">
              <w:rPr>
                <w:rFonts w:eastAsia="Malgun Gothic"/>
                <w:bCs/>
                <w:iCs/>
                <w:color w:val="0070C0"/>
                <w:lang w:eastAsia="ko-KR"/>
              </w:rPr>
              <w:t xml:space="preserve">’ there as well (i.e. </w:t>
            </w:r>
            <w:proofErr w:type="spellStart"/>
            <w:r w:rsidRPr="00745F1C">
              <w:rPr>
                <w:rFonts w:eastAsia="Malgun Gothic"/>
                <w:bCs/>
                <w:iCs/>
                <w:lang w:eastAsia="ko-KR"/>
              </w:rPr>
              <w:t>pdsch</w:t>
            </w:r>
            <w:proofErr w:type="spellEnd"/>
            <w:r w:rsidRPr="00745F1C">
              <w:rPr>
                <w:rFonts w:eastAsia="Malgun Gothic"/>
                <w:bCs/>
                <w:iCs/>
                <w:lang w:eastAsia="ko-KR"/>
              </w:rPr>
              <w:t>-HARQ-ACK-</w:t>
            </w:r>
            <w:proofErr w:type="spellStart"/>
            <w:r w:rsidRPr="00745F1C">
              <w:rPr>
                <w:rFonts w:eastAsia="Malgun Gothic"/>
                <w:bCs/>
                <w:iCs/>
                <w:color w:val="FF0000"/>
                <w:lang w:eastAsia="ko-KR"/>
              </w:rPr>
              <w:t>Enh</w:t>
            </w:r>
            <w:r w:rsidRPr="00745F1C">
              <w:rPr>
                <w:rFonts w:eastAsia="Malgun Gothic"/>
                <w:bCs/>
                <w:iCs/>
                <w:lang w:eastAsia="ko-KR"/>
              </w:rPr>
              <w:t>OneShotFeedback</w:t>
            </w:r>
            <w:proofErr w:type="spellEnd"/>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w:t>
            </w:r>
            <w:proofErr w:type="spellStart"/>
            <w:r>
              <w:rPr>
                <w:bCs/>
                <w:iCs/>
                <w:color w:val="0070C0"/>
                <w:szCs w:val="22"/>
                <w:lang w:eastAsia="sv-SE"/>
              </w:rPr>
              <w:t>sps</w:t>
            </w:r>
            <w:proofErr w:type="spellEnd"/>
            <w:r>
              <w:rPr>
                <w:bCs/>
                <w:iCs/>
                <w:color w:val="0070C0"/>
                <w:szCs w:val="22"/>
                <w:lang w:eastAsia="sv-SE"/>
              </w:rPr>
              <w:t xml:space="preserve"> deferral </w:t>
            </w:r>
            <w:r w:rsidRPr="00745F1C">
              <w:rPr>
                <w:bCs/>
                <w:iCs/>
                <w:color w:val="0070C0"/>
                <w:szCs w:val="22"/>
                <w:lang w:eastAsia="sv-SE"/>
              </w:rPr>
              <w:t>seems to be worried about the length of the RRC parameter names. Having ‘</w:t>
            </w:r>
            <w:proofErr w:type="spellStart"/>
            <w:r w:rsidRPr="00745F1C">
              <w:rPr>
                <w:bCs/>
                <w:i/>
                <w:color w:val="0070C0"/>
                <w:szCs w:val="22"/>
                <w:lang w:eastAsia="sv-SE"/>
              </w:rPr>
              <w:t>EnhOneShotFeedback</w:t>
            </w:r>
            <w:proofErr w:type="spellEnd"/>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w:t>
            </w:r>
            <w:proofErr w:type="spellStart"/>
            <w:r w:rsidRPr="00745F1C">
              <w:rPr>
                <w:bCs/>
                <w:iCs/>
                <w:color w:val="0070C0"/>
                <w:szCs w:val="22"/>
                <w:lang w:eastAsia="sv-SE"/>
              </w:rPr>
              <w:t>ToAddModList</w:t>
            </w:r>
            <w:proofErr w:type="spellEnd"/>
            <w:r w:rsidRPr="00745F1C">
              <w:rPr>
                <w:bCs/>
                <w:iCs/>
                <w:color w:val="0070C0"/>
                <w:szCs w:val="22"/>
                <w:lang w:eastAsia="sv-SE"/>
              </w:rPr>
              <w:t xml:space="preserve">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xml:space="preserve">. This had been the reason to try to </w:t>
            </w:r>
            <w:proofErr w:type="spellStart"/>
            <w:proofErr w:type="gramStart"/>
            <w:r>
              <w:rPr>
                <w:bCs/>
                <w:iCs/>
                <w:color w:val="0070C0"/>
                <w:szCs w:val="22"/>
                <w:lang w:eastAsia="sv-SE"/>
              </w:rPr>
              <w:t>chose</w:t>
            </w:r>
            <w:proofErr w:type="spellEnd"/>
            <w:proofErr w:type="gramEnd"/>
            <w:r>
              <w:rPr>
                <w:bCs/>
                <w:iCs/>
                <w:color w:val="0070C0"/>
                <w:szCs w:val="22"/>
                <w:lang w:eastAsia="sv-SE"/>
              </w:rPr>
              <w:t xml:space="preserve"> a shorter ‘main RRC parameter name’ here. I can </w:t>
            </w:r>
            <w:proofErr w:type="gramStart"/>
            <w:r>
              <w:rPr>
                <w:bCs/>
                <w:iCs/>
                <w:color w:val="0070C0"/>
                <w:szCs w:val="22"/>
                <w:lang w:eastAsia="sv-SE"/>
              </w:rPr>
              <w:t>definitely make</w:t>
            </w:r>
            <w:proofErr w:type="gramEnd"/>
            <w:r>
              <w:rPr>
                <w:bCs/>
                <w:iCs/>
                <w:color w:val="0070C0"/>
                <w:szCs w:val="22"/>
                <w:lang w:eastAsia="sv-SE"/>
              </w:rPr>
              <w:t xml:space="preserv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w:t>
            </w:r>
            <w:proofErr w:type="gramStart"/>
            <w:r>
              <w:rPr>
                <w:bCs/>
                <w:iCs/>
                <w:color w:val="0070C0"/>
                <w:szCs w:val="22"/>
                <w:lang w:eastAsia="sv-SE"/>
              </w:rPr>
              <w:t>(..</w:t>
            </w:r>
            <w:proofErr w:type="gramEnd"/>
            <w:r>
              <w:rPr>
                <w:bCs/>
                <w:iCs/>
                <w:color w:val="0070C0"/>
                <w:szCs w:val="22"/>
                <w:lang w:eastAsia="sv-SE"/>
              </w:rPr>
              <w:t xml:space="preserve"> one </w:t>
            </w:r>
            <w:proofErr w:type="gramStart"/>
            <w:r>
              <w:rPr>
                <w:bCs/>
                <w:iCs/>
                <w:color w:val="0070C0"/>
                <w:szCs w:val="22"/>
                <w:lang w:eastAsia="sv-SE"/>
              </w:rPr>
              <w:t>not use</w:t>
            </w:r>
            <w:proofErr w:type="gramEnd"/>
            <w:r>
              <w:rPr>
                <w:bCs/>
                <w:iCs/>
                <w:color w:val="0070C0"/>
                <w:szCs w:val="22"/>
                <w:lang w:eastAsia="sv-SE"/>
              </w:rPr>
              <w:t xml:space="preserve"> Type 3 in some place and ‘one shot triggering’ in other places). As Ericsson comment in the next section, the wording of one short refers to getting all the HARQ information in a single ‘shot’. This is </w:t>
            </w:r>
            <w:proofErr w:type="gramStart"/>
            <w:r>
              <w:rPr>
                <w:bCs/>
                <w:iCs/>
                <w:color w:val="0070C0"/>
                <w:szCs w:val="22"/>
                <w:lang w:eastAsia="sv-SE"/>
              </w:rPr>
              <w:t>actually not</w:t>
            </w:r>
            <w:proofErr w:type="gramEnd"/>
            <w:r>
              <w:rPr>
                <w:bCs/>
                <w:iCs/>
                <w:color w:val="0070C0"/>
                <w:szCs w:val="22"/>
                <w:lang w:eastAsia="sv-SE"/>
              </w:rPr>
              <w:t xml:space="preserve"> trued with the </w:t>
            </w:r>
            <w:proofErr w:type="spellStart"/>
            <w:r>
              <w:rPr>
                <w:bCs/>
                <w:iCs/>
                <w:color w:val="0070C0"/>
                <w:szCs w:val="22"/>
                <w:lang w:eastAsia="sv-SE"/>
              </w:rPr>
              <w:t>enh</w:t>
            </w:r>
            <w:proofErr w:type="spellEnd"/>
            <w:r>
              <w:rPr>
                <w:bCs/>
                <w:iCs/>
                <w:color w:val="0070C0"/>
                <w:szCs w:val="22"/>
                <w:lang w:eastAsia="sv-SE"/>
              </w:rPr>
              <w:t>. Type 3 CB anymore, as only a subset is to be reported.</w:t>
            </w:r>
            <w:r>
              <w:rPr>
                <w:bCs/>
                <w:iCs/>
                <w:color w:val="0070C0"/>
                <w:szCs w:val="22"/>
                <w:lang w:eastAsia="sv-SE"/>
              </w:rPr>
              <w:br/>
              <w:t xml:space="preserve">We can change the naming of the main RRC parameter for the </w:t>
            </w:r>
            <w:proofErr w:type="spellStart"/>
            <w:r>
              <w:rPr>
                <w:bCs/>
                <w:iCs/>
                <w:color w:val="0070C0"/>
                <w:szCs w:val="22"/>
                <w:lang w:eastAsia="sv-SE"/>
              </w:rPr>
              <w:t>enh</w:t>
            </w:r>
            <w:proofErr w:type="spellEnd"/>
            <w:r>
              <w:rPr>
                <w:bCs/>
                <w:iCs/>
                <w:color w:val="0070C0"/>
                <w:szCs w:val="22"/>
                <w:lang w:eastAsia="sv-SE"/>
              </w:rPr>
              <w:t xml:space="preserve">.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 xml:space="preserve">Having those in yellow will make it easier for companies in their input to RAN1#106bis- to have related proposals in their </w:t>
            </w:r>
            <w:proofErr w:type="spellStart"/>
            <w:r>
              <w:rPr>
                <w:rFonts w:eastAsia="Malgun Gothic"/>
                <w:bCs/>
                <w:iCs/>
                <w:color w:val="0070C0"/>
                <w:lang w:eastAsia="ko-KR"/>
              </w:rPr>
              <w:t>TDocs</w:t>
            </w:r>
            <w:proofErr w:type="spellEnd"/>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w:t>
            </w:r>
            <w:proofErr w:type="gramStart"/>
            <w:r>
              <w:rPr>
                <w:rFonts w:eastAsia="Malgun Gothic"/>
                <w:bCs/>
                <w:iCs/>
                <w:lang w:eastAsia="ko-KR"/>
              </w:rPr>
              <w:t>to remove</w:t>
            </w:r>
            <w:proofErr w:type="gramEnd"/>
            <w:r>
              <w:rPr>
                <w:rFonts w:eastAsia="Malgun Gothic"/>
                <w:bCs/>
                <w:iCs/>
                <w:lang w:eastAsia="ko-KR"/>
              </w:rPr>
              <w:t xml:space="preser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 xml:space="preserve">If we should have separate RRC parameter to enable the DCI 1_2 triggering for Rel-16 Type 3 CB and Rel-17 </w:t>
            </w:r>
            <w:proofErr w:type="spellStart"/>
            <w:r w:rsidRPr="00055F4C">
              <w:rPr>
                <w:rFonts w:eastAsia="Malgun Gothic"/>
                <w:bCs/>
                <w:iCs/>
                <w:color w:val="0070C0"/>
                <w:lang w:eastAsia="ko-KR"/>
              </w:rPr>
              <w:t>Enh</w:t>
            </w:r>
            <w:proofErr w:type="spellEnd"/>
            <w:r w:rsidRPr="00055F4C">
              <w:rPr>
                <w:rFonts w:eastAsia="Malgun Gothic"/>
                <w:bCs/>
                <w:iCs/>
                <w:color w:val="0070C0"/>
                <w:lang w:eastAsia="ko-KR"/>
              </w:rPr>
              <w:t>.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 xml:space="preserve">Rel-17 Enhanced Type 3 HARQ-ACK CB of smaller </w:t>
            </w:r>
            <w:proofErr w:type="gramStart"/>
            <w:r w:rsidRPr="00055F4C">
              <w:rPr>
                <w:rFonts w:eastAsia="Malgun Gothic"/>
                <w:bCs/>
                <w:i/>
                <w:lang w:eastAsia="ko-KR"/>
              </w:rPr>
              <w:t>size</w:t>
            </w:r>
            <w:r>
              <w:rPr>
                <w:rFonts w:eastAsia="Malgun Gothic"/>
                <w:bCs/>
                <w:iCs/>
                <w:color w:val="7030A0"/>
                <w:lang w:eastAsia="ko-KR"/>
              </w:rPr>
              <w:t xml:space="preserve">  to</w:t>
            </w:r>
            <w:proofErr w:type="gramEnd"/>
            <w:r>
              <w:rPr>
                <w:rFonts w:eastAsia="Malgun Gothic"/>
                <w:bCs/>
                <w:iCs/>
                <w:color w:val="7030A0"/>
                <w:lang w:eastAsia="ko-KR"/>
              </w:rPr>
              <w:t xml:space="preserve"> </w:t>
            </w:r>
            <w:r w:rsidRPr="00745F1C">
              <w:rPr>
                <w:rFonts w:eastAsia="Malgun Gothic"/>
                <w:bCs/>
                <w:iCs/>
                <w:color w:val="0070C0"/>
                <w:lang w:eastAsia="ko-KR"/>
              </w:rPr>
              <w:t>‘</w:t>
            </w:r>
            <w:r w:rsidRPr="00055F4C">
              <w:rPr>
                <w:rFonts w:eastAsia="Malgun Gothic"/>
                <w:bCs/>
                <w:i/>
                <w:lang w:eastAsia="ko-KR"/>
              </w:rPr>
              <w:t xml:space="preserve">Enhanced </w:t>
            </w:r>
            <w:proofErr w:type="spellStart"/>
            <w:r w:rsidRPr="00055F4C">
              <w:rPr>
                <w:rFonts w:eastAsia="Malgun Gothic"/>
                <w:bCs/>
                <w:i/>
                <w:lang w:eastAsia="ko-KR"/>
              </w:rPr>
              <w:t>OneShotFeedback</w:t>
            </w:r>
            <w:proofErr w:type="spellEnd"/>
            <w:r>
              <w:rPr>
                <w:rFonts w:eastAsia="Malgun Gothic"/>
                <w:bCs/>
                <w:iCs/>
                <w:color w:val="0070C0"/>
                <w:lang w:eastAsia="ko-KR"/>
              </w:rPr>
              <w:t xml:space="preserve">’- see the discussions with Ericsson above </w:t>
            </w:r>
            <w:r>
              <w:rPr>
                <w:rFonts w:eastAsia="Malgun Gothic"/>
                <w:bCs/>
                <w:iCs/>
                <w:color w:val="0070C0"/>
                <w:lang w:eastAsia="ko-KR"/>
              </w:rPr>
              <w:lastRenderedPageBreak/>
              <w:t xml:space="preserve">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proofErr w:type="spellStart"/>
            <w:r w:rsidRPr="00A71556">
              <w:rPr>
                <w:bCs/>
                <w:i/>
                <w:szCs w:val="22"/>
                <w:lang w:eastAsia="sv-SE"/>
              </w:rPr>
              <w:t>pdsch</w:t>
            </w:r>
            <w:proofErr w:type="spellEnd"/>
            <w:r w:rsidRPr="00A71556">
              <w:rPr>
                <w:bCs/>
                <w:i/>
                <w:szCs w:val="22"/>
                <w:lang w:eastAsia="sv-SE"/>
              </w:rPr>
              <w:t>-HARQ-ACK-</w:t>
            </w:r>
            <w:proofErr w:type="spellStart"/>
            <w:r w:rsidRPr="00A71556">
              <w:rPr>
                <w:bCs/>
                <w:i/>
                <w:color w:val="FF0000"/>
                <w:szCs w:val="22"/>
                <w:highlight w:val="yellow"/>
                <w:lang w:eastAsia="sv-SE"/>
              </w:rPr>
              <w:t>Enh</w:t>
            </w:r>
            <w:r w:rsidRPr="00A71556">
              <w:rPr>
                <w:bCs/>
                <w:i/>
                <w:szCs w:val="22"/>
                <w:lang w:eastAsia="sv-SE"/>
              </w:rPr>
              <w:t>OneShotFeedback</w:t>
            </w:r>
            <w:proofErr w:type="spellEnd"/>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lastRenderedPageBreak/>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proofErr w:type="gramStart"/>
            <w:r w:rsidRPr="00363A19">
              <w:rPr>
                <w:rFonts w:eastAsia="Malgun Gothic"/>
                <w:bCs/>
                <w:iCs/>
                <w:color w:val="7030A0"/>
                <w:lang w:eastAsia="ko-KR"/>
              </w:rPr>
              <w:t>Thanks Moderator</w:t>
            </w:r>
            <w:proofErr w:type="gramEnd"/>
            <w:r w:rsidRPr="00363A19">
              <w:rPr>
                <w:rFonts w:eastAsia="Malgun Gothic"/>
                <w:bCs/>
                <w:iCs/>
                <w:color w:val="7030A0"/>
                <w:lang w:eastAsia="ko-KR"/>
              </w:rPr>
              <w:t xml:space="preserve">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w:t>
            </w:r>
            <w:proofErr w:type="spellStart"/>
            <w:r w:rsidRPr="00363A19">
              <w:rPr>
                <w:rFonts w:eastAsia="Malgun Gothic"/>
                <w:bCs/>
                <w:iCs/>
                <w:color w:val="7030A0"/>
                <w:lang w:eastAsia="ko-KR"/>
              </w:rPr>
              <w:t>cold</w:t>
            </w:r>
            <w:proofErr w:type="spellEnd"/>
            <w:r w:rsidRPr="00363A19">
              <w:rPr>
                <w:rFonts w:eastAsia="Malgun Gothic"/>
                <w:bCs/>
                <w:iCs/>
                <w:color w:val="7030A0"/>
                <w:lang w:eastAsia="ko-KR"/>
              </w:rPr>
              <w:t xml:space="preserve"> be integrated under the same </w:t>
            </w:r>
            <w:r w:rsidR="007402E6" w:rsidRPr="00363A19">
              <w:rPr>
                <w:rFonts w:eastAsia="Malgun Gothic"/>
                <w:bCs/>
                <w:iCs/>
                <w:color w:val="7030A0"/>
                <w:lang w:eastAsia="ko-KR"/>
              </w:rPr>
              <w:t>sub-</w:t>
            </w:r>
            <w:proofErr w:type="spellStart"/>
            <w:r w:rsidR="007402E6" w:rsidRPr="00363A19">
              <w:rPr>
                <w:rFonts w:eastAsia="Malgun Gothic"/>
                <w:bCs/>
                <w:iCs/>
                <w:color w:val="7030A0"/>
                <w:lang w:eastAsia="ko-KR"/>
              </w:rPr>
              <w:t>featue</w:t>
            </w:r>
            <w:proofErr w:type="spellEnd"/>
            <w:r w:rsidR="007402E6" w:rsidRPr="00363A19">
              <w:rPr>
                <w:rFonts w:eastAsia="Malgun Gothic"/>
                <w:bCs/>
                <w:iCs/>
                <w:color w:val="7030A0"/>
                <w:lang w:eastAsia="ko-KR"/>
              </w:rPr>
              <w:t xml:space="preserv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keep it consistent with RAN2 spec. Therefore, the main point is to use “</w:t>
            </w:r>
            <w:proofErr w:type="spellStart"/>
            <w:r w:rsidR="006D51D2" w:rsidRPr="00363A19">
              <w:rPr>
                <w:rFonts w:eastAsia="Malgun Gothic"/>
                <w:bCs/>
                <w:iCs/>
                <w:color w:val="7030A0"/>
                <w:lang w:eastAsia="ko-KR"/>
              </w:rPr>
              <w:t>OneShot</w:t>
            </w:r>
            <w:proofErr w:type="spellEnd"/>
            <w:r w:rsidR="006D51D2" w:rsidRPr="00363A19">
              <w:rPr>
                <w:rFonts w:eastAsia="Malgun Gothic"/>
                <w:bCs/>
                <w:iCs/>
                <w:color w:val="7030A0"/>
                <w:lang w:eastAsia="ko-KR"/>
              </w:rPr>
              <w:t>” instead of “Type 3”. Then</w:t>
            </w:r>
            <w:proofErr w:type="gramStart"/>
            <w:r w:rsidR="006D51D2" w:rsidRPr="00363A19">
              <w:rPr>
                <w:rFonts w:eastAsia="Malgun Gothic"/>
                <w:bCs/>
                <w:iCs/>
                <w:color w:val="7030A0"/>
                <w:lang w:eastAsia="ko-KR"/>
              </w:rPr>
              <w:t>, definitely, we</w:t>
            </w:r>
            <w:proofErr w:type="gramEnd"/>
            <w:r w:rsidR="006D51D2" w:rsidRPr="00363A19">
              <w:rPr>
                <w:rFonts w:eastAsia="Malgun Gothic"/>
                <w:bCs/>
                <w:iCs/>
                <w:color w:val="7030A0"/>
                <w:lang w:eastAsia="ko-KR"/>
              </w:rPr>
              <w:t xml:space="preserv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02747080" w:rsidR="00B0077D" w:rsidRPr="00766115" w:rsidRDefault="00766115" w:rsidP="00766115">
            <w:pPr>
              <w:widowControl w:val="0"/>
              <w:spacing w:beforeLines="50" w:before="120"/>
              <w:rPr>
                <w:rFonts w:eastAsia="Malgun Gothic"/>
                <w:bCs/>
                <w:iCs/>
                <w:color w:val="0070C0"/>
                <w:lang w:eastAsia="ko-KR"/>
              </w:rPr>
            </w:pPr>
            <w:r>
              <w:rPr>
                <w:rFonts w:eastAsia="Malgun Gothic"/>
                <w:bCs/>
                <w:iCs/>
                <w:color w:val="0070C0"/>
                <w:lang w:eastAsia="ko-KR"/>
              </w:rPr>
              <w:t xml:space="preserve">Moderator: </w:t>
            </w:r>
            <w:r w:rsidR="00F85EBE">
              <w:rPr>
                <w:rFonts w:eastAsia="Malgun Gothic"/>
                <w:bCs/>
                <w:iCs/>
                <w:color w:val="0070C0"/>
                <w:lang w:eastAsia="ko-KR"/>
              </w:rPr>
              <w:t xml:space="preserve">Is the intention, to reuse as many RRC parameters from R16 </w:t>
            </w:r>
            <w:proofErr w:type="spellStart"/>
            <w:r w:rsidR="00F85EBE">
              <w:rPr>
                <w:rFonts w:eastAsia="Malgun Gothic"/>
                <w:bCs/>
                <w:iCs/>
                <w:color w:val="0070C0"/>
                <w:lang w:eastAsia="ko-KR"/>
              </w:rPr>
              <w:t>signaling</w:t>
            </w:r>
            <w:proofErr w:type="spellEnd"/>
            <w:r w:rsidR="00F85EBE">
              <w:rPr>
                <w:rFonts w:eastAsia="Malgun Gothic"/>
                <w:bCs/>
                <w:iCs/>
                <w:color w:val="0070C0"/>
                <w:lang w:eastAsia="ko-KR"/>
              </w:rPr>
              <w:t xml:space="preserve"> if they can be reused (</w:t>
            </w:r>
            <w:proofErr w:type="gramStart"/>
            <w:r w:rsidR="00F85EBE">
              <w:rPr>
                <w:rFonts w:eastAsia="Malgun Gothic"/>
                <w:bCs/>
                <w:iCs/>
                <w:color w:val="0070C0"/>
                <w:lang w:eastAsia="ko-KR"/>
              </w:rPr>
              <w:t>e.g.</w:t>
            </w:r>
            <w:proofErr w:type="gramEnd"/>
            <w:r w:rsidR="00F85EBE">
              <w:rPr>
                <w:rFonts w:eastAsia="Malgun Gothic"/>
                <w:bCs/>
                <w:iCs/>
                <w:color w:val="0070C0"/>
                <w:lang w:eastAsia="ko-KR"/>
              </w:rPr>
              <w:t xml:space="preserve"> NDI/CBG – if no independent configuration for each </w:t>
            </w:r>
            <w:proofErr w:type="spellStart"/>
            <w:r w:rsidR="00F85EBE">
              <w:rPr>
                <w:rFonts w:eastAsia="Malgun Gothic"/>
                <w:bCs/>
                <w:iCs/>
                <w:color w:val="0070C0"/>
                <w:lang w:eastAsia="ko-KR"/>
              </w:rPr>
              <w:t>enh</w:t>
            </w:r>
            <w:proofErr w:type="spellEnd"/>
            <w:r w:rsidR="00F85EBE">
              <w:rPr>
                <w:rFonts w:eastAsia="Malgun Gothic"/>
                <w:bCs/>
                <w:iCs/>
                <w:color w:val="0070C0"/>
                <w:lang w:eastAsia="ko-KR"/>
              </w:rPr>
              <w:t xml:space="preserve">. Type 3 CB in the list) – and the same also for DCI format 1_2 configuration?? Then I do agree. </w:t>
            </w:r>
            <w:r w:rsidR="00F85EBE">
              <w:rPr>
                <w:rFonts w:eastAsia="Malgun Gothic"/>
                <w:bCs/>
                <w:iCs/>
                <w:color w:val="0070C0"/>
                <w:lang w:eastAsia="ko-KR"/>
              </w:rPr>
              <w:br/>
              <w:t>Anyhow, let’s see what we will further decide in Oct. – maybe some parameters would clearly not be needed there (at least the yellow ones for Type 3 CB, such as NDI or CBG)</w:t>
            </w: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53A24456" w14:textId="77777777" w:rsid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w:t>
            </w:r>
            <w:proofErr w:type="gramStart"/>
            <w:r>
              <w:rPr>
                <w:rFonts w:eastAsia="Malgun Gothic"/>
                <w:bCs/>
                <w:iCs/>
                <w:lang w:eastAsia="ko-KR"/>
              </w:rPr>
              <w:t>now, since</w:t>
            </w:r>
            <w:proofErr w:type="gramEnd"/>
            <w:r>
              <w:rPr>
                <w:rFonts w:eastAsia="Malgun Gothic"/>
                <w:bCs/>
                <w:iCs/>
                <w:lang w:eastAsia="ko-KR"/>
              </w:rPr>
              <w:t xml:space="preserv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p w14:paraId="3806BE55" w14:textId="3078F9AF" w:rsidR="00766115" w:rsidRPr="00F4749E" w:rsidRDefault="00766115" w:rsidP="00CE5EF7">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 xml:space="preserve">In general, 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646B3498" w14:textId="77777777" w:rsidR="00D246F9" w:rsidRDefault="00D246F9" w:rsidP="00D246F9">
            <w:pPr>
              <w:rPr>
                <w:rFonts w:eastAsia="Malgun Gothic"/>
                <w:bCs/>
                <w:iCs/>
                <w:lang w:eastAsia="ko-KR"/>
              </w:rPr>
            </w:pPr>
            <w:r w:rsidRPr="00D246F9">
              <w:rPr>
                <w:rFonts w:eastAsia="Malgun Gothic"/>
                <w:bCs/>
                <w:iCs/>
                <w:lang w:eastAsia="ko-KR"/>
              </w:rPr>
              <w:t xml:space="preserve">Agreement with Ericsson here: no need for a list with candidate agreements or topics of discussion. The moderator already sends the outlook at the end of each meeting. Moreover, at the end of this work item, companies are </w:t>
            </w:r>
            <w:proofErr w:type="gramStart"/>
            <w:r w:rsidRPr="00D246F9">
              <w:rPr>
                <w:rFonts w:eastAsia="Malgun Gothic"/>
                <w:bCs/>
                <w:iCs/>
                <w:lang w:eastAsia="ko-KR"/>
              </w:rPr>
              <w:t>well aware</w:t>
            </w:r>
            <w:proofErr w:type="gramEnd"/>
            <w:r w:rsidRPr="00D246F9">
              <w:rPr>
                <w:rFonts w:eastAsia="Malgun Gothic"/>
                <w:bCs/>
                <w:iCs/>
                <w:lang w:eastAsia="ko-KR"/>
              </w:rPr>
              <w:t xml:space="preserve"> of the important topics.</w:t>
            </w:r>
          </w:p>
          <w:p w14:paraId="7FDC7EF1" w14:textId="7FCDA234" w:rsidR="00766115" w:rsidRDefault="00766115" w:rsidP="00D246F9">
            <w:pPr>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w:t>
            </w:r>
            <w:proofErr w:type="gramStart"/>
            <w:r>
              <w:rPr>
                <w:color w:val="0070C0"/>
                <w:kern w:val="2"/>
                <w:lang w:eastAsia="zh-CN"/>
              </w:rPr>
              <w:t>e.g.</w:t>
            </w:r>
            <w:proofErr w:type="gramEnd"/>
            <w:r>
              <w:rPr>
                <w:color w:val="0070C0"/>
                <w:kern w:val="2"/>
                <w:lang w:eastAsia="zh-CN"/>
              </w:rPr>
              <w:t xml:space="preserve">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 xml:space="preserve">But based on the moderator’s understanding, this should not really </w:t>
            </w:r>
            <w:proofErr w:type="gramStart"/>
            <w:r w:rsidRPr="003947B7">
              <w:rPr>
                <w:color w:val="0070C0"/>
                <w:kern w:val="2"/>
                <w:lang w:eastAsia="zh-CN"/>
              </w:rPr>
              <w:t>have an effect on</w:t>
            </w:r>
            <w:proofErr w:type="gramEnd"/>
            <w:r w:rsidRPr="003947B7">
              <w:rPr>
                <w:color w:val="0070C0"/>
                <w:kern w:val="2"/>
                <w:lang w:eastAsia="zh-CN"/>
              </w:rPr>
              <w:t xml:space="preserve">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w:t>
            </w:r>
            <w:proofErr w:type="spellStart"/>
            <w:r w:rsidR="00767D85">
              <w:rPr>
                <w:kern w:val="2"/>
                <w:lang w:eastAsia="zh-CN"/>
              </w:rPr>
              <w:t>gNB</w:t>
            </w:r>
            <w:proofErr w:type="spellEnd"/>
            <w:r w:rsidR="00767D85">
              <w:rPr>
                <w:kern w:val="2"/>
                <w:lang w:eastAsia="zh-CN"/>
              </w:rPr>
              <w:t xml:space="preserve">,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proofErr w:type="gramStart"/>
            <w:r>
              <w:rPr>
                <w:rFonts w:eastAsia="Malgun Gothic"/>
                <w:bCs/>
                <w:iCs/>
                <w:lang w:eastAsia="ko-KR"/>
              </w:rPr>
              <w:t>1, unless</w:t>
            </w:r>
            <w:proofErr w:type="gramEnd"/>
            <w:r>
              <w:rPr>
                <w:rFonts w:eastAsia="Malgun Gothic"/>
                <w:bCs/>
                <w:iCs/>
                <w:lang w:eastAsia="ko-KR"/>
              </w:rPr>
              <w:t xml:space="preserve">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w:t>
            </w:r>
            <w:proofErr w:type="spellStart"/>
            <w:r>
              <w:rPr>
                <w:rFonts w:eastAsia="Malgun Gothic"/>
                <w:color w:val="0070C0"/>
                <w:kern w:val="2"/>
                <w:lang w:eastAsia="ko-KR"/>
              </w:rPr>
              <w:t>enh</w:t>
            </w:r>
            <w:proofErr w:type="spellEnd"/>
            <w:r>
              <w:rPr>
                <w:rFonts w:eastAsia="Malgun Gothic"/>
                <w:color w:val="0070C0"/>
                <w:kern w:val="2"/>
                <w:lang w:eastAsia="ko-KR"/>
              </w:rPr>
              <w:t xml:space="preserve">. Type 2 CB and the Rel-16 Type 3 CB triggering we </w:t>
            </w:r>
            <w:r>
              <w:rPr>
                <w:rFonts w:eastAsia="Malgun Gothic"/>
                <w:color w:val="0070C0"/>
                <w:kern w:val="2"/>
                <w:lang w:eastAsia="ko-KR"/>
              </w:rPr>
              <w:lastRenderedPageBreak/>
              <w:t xml:space="preserve">do </w:t>
            </w:r>
            <w:proofErr w:type="spellStart"/>
            <w:proofErr w:type="gramStart"/>
            <w:r>
              <w:rPr>
                <w:rFonts w:eastAsia="Malgun Gothic"/>
                <w:color w:val="0070C0"/>
                <w:kern w:val="2"/>
                <w:lang w:eastAsia="ko-KR"/>
              </w:rPr>
              <w:t>no</w:t>
            </w:r>
            <w:proofErr w:type="spellEnd"/>
            <w:proofErr w:type="gramEnd"/>
            <w:r>
              <w:rPr>
                <w:rFonts w:eastAsia="Malgun Gothic"/>
                <w:color w:val="0070C0"/>
                <w:kern w:val="2"/>
                <w:lang w:eastAsia="ko-KR"/>
              </w:rPr>
              <w:t xml:space="preserve">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w:t>
            </w:r>
            <w:proofErr w:type="gramStart"/>
            <w:r w:rsidRPr="008F6795">
              <w:rPr>
                <w:rFonts w:eastAsia="Malgun Gothic"/>
                <w:bCs/>
                <w:iCs/>
                <w:color w:val="7030A0"/>
                <w:lang w:eastAsia="ko-KR"/>
              </w:rPr>
              <w:t>to use</w:t>
            </w:r>
            <w:proofErr w:type="gramEnd"/>
            <w:r w:rsidRPr="008F6795">
              <w:rPr>
                <w:rFonts w:eastAsia="Malgun Gothic"/>
                <w:bCs/>
                <w:iCs/>
                <w:color w:val="7030A0"/>
                <w:lang w:eastAsia="ko-KR"/>
              </w:rPr>
              <w:t xml:space="preserv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w:t>
            </w:r>
            <w:proofErr w:type="gramStart"/>
            <w:r w:rsidR="00A5704F" w:rsidRPr="008F6795">
              <w:rPr>
                <w:rFonts w:eastAsia="Malgun Gothic"/>
                <w:bCs/>
                <w:iCs/>
                <w:color w:val="7030A0"/>
                <w:lang w:eastAsia="ko-KR"/>
              </w:rPr>
              <w:t>to remove</w:t>
            </w:r>
            <w:proofErr w:type="gramEnd"/>
            <w:r w:rsidR="00A5704F" w:rsidRPr="008F6795">
              <w:rPr>
                <w:rFonts w:eastAsia="Malgun Gothic"/>
                <w:bCs/>
                <w:iCs/>
                <w:color w:val="7030A0"/>
                <w:lang w:eastAsia="ko-KR"/>
              </w:rPr>
              <w:t xml:space="preser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w:t>
            </w:r>
            <w:proofErr w:type="spellStart"/>
            <w:r>
              <w:rPr>
                <w:rFonts w:eastAsia="Malgun Gothic"/>
                <w:bCs/>
                <w:iCs/>
                <w:color w:val="0070C0"/>
                <w:lang w:eastAsia="ko-KR"/>
              </w:rPr>
              <w:t>oneshot</w:t>
            </w:r>
            <w:proofErr w:type="spellEnd"/>
            <w:r>
              <w:rPr>
                <w:rFonts w:eastAsia="Malgun Gothic"/>
                <w:bCs/>
                <w:iCs/>
                <w:color w:val="0070C0"/>
                <w:lang w:eastAsia="ko-KR"/>
              </w:rPr>
              <w:t xml:space="preserve">’ – </w:t>
            </w:r>
            <w:proofErr w:type="gramStart"/>
            <w:r>
              <w:rPr>
                <w:rFonts w:eastAsia="Malgun Gothic"/>
                <w:bCs/>
                <w:iCs/>
                <w:color w:val="0070C0"/>
                <w:lang w:eastAsia="ko-KR"/>
              </w:rPr>
              <w:t>i.e.</w:t>
            </w:r>
            <w:proofErr w:type="gramEnd"/>
            <w:r>
              <w:rPr>
                <w:rFonts w:eastAsia="Malgun Gothic"/>
                <w:bCs/>
                <w:iCs/>
                <w:color w:val="0070C0"/>
                <w:lang w:eastAsia="ko-KR"/>
              </w:rPr>
              <w:t xml:space="preserv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RRC parameter name to remove ‘</w:t>
            </w:r>
            <w:proofErr w:type="spellStart"/>
            <w:r w:rsidRPr="0030004B">
              <w:rPr>
                <w:rFonts w:eastAsia="Malgun Gothic"/>
                <w:bCs/>
                <w:iCs/>
                <w:color w:val="0070C0"/>
                <w:lang w:eastAsia="ko-KR"/>
              </w:rPr>
              <w:t>pdsch</w:t>
            </w:r>
            <w:proofErr w:type="spellEnd"/>
            <w:proofErr w:type="gramStart"/>
            <w:r w:rsidRPr="0030004B">
              <w:rPr>
                <w:rFonts w:eastAsia="Malgun Gothic"/>
                <w:bCs/>
                <w:iCs/>
                <w:color w:val="0070C0"/>
                <w:lang w:eastAsia="ko-KR"/>
              </w:rPr>
              <w:t>-‘</w:t>
            </w:r>
            <w:proofErr w:type="gramEnd"/>
            <w:r w:rsidRPr="0030004B">
              <w:rPr>
                <w:rFonts w:eastAsia="Malgun Gothic"/>
                <w:bCs/>
                <w:iCs/>
                <w:color w:val="0070C0"/>
                <w:lang w:eastAsia="ko-KR"/>
              </w:rPr>
              <w:t>, it is true that no all HARQ is corresponding to PDSCH, but isn’t this the same or all the other RRC parameters (except Type 3 CB) that we are having? (</w:t>
            </w:r>
            <w:proofErr w:type="gramStart"/>
            <w:r w:rsidRPr="0030004B">
              <w:rPr>
                <w:rFonts w:eastAsia="Malgun Gothic"/>
                <w:bCs/>
                <w:iCs/>
                <w:color w:val="0070C0"/>
                <w:lang w:eastAsia="ko-KR"/>
              </w:rPr>
              <w:t>i.e.</w:t>
            </w:r>
            <w:proofErr w:type="gramEnd"/>
            <w:r w:rsidRPr="0030004B">
              <w:rPr>
                <w:rFonts w:eastAsia="Malgun Gothic"/>
                <w:bCs/>
                <w:iCs/>
                <w:color w:val="0070C0"/>
                <w:lang w:eastAsia="ko-KR"/>
              </w:rPr>
              <w:t xml:space="preserve"> Type 1 / Type 2 / </w:t>
            </w:r>
            <w:proofErr w:type="spellStart"/>
            <w:r w:rsidRPr="0030004B">
              <w:rPr>
                <w:rFonts w:eastAsia="Malgun Gothic"/>
                <w:bCs/>
                <w:iCs/>
                <w:color w:val="0070C0"/>
                <w:lang w:eastAsia="ko-KR"/>
              </w:rPr>
              <w:t>enh</w:t>
            </w:r>
            <w:proofErr w:type="spellEnd"/>
            <w:r w:rsidRPr="0030004B">
              <w:rPr>
                <w:rFonts w:eastAsia="Malgun Gothic"/>
                <w:bCs/>
                <w:iCs/>
                <w:color w:val="0070C0"/>
                <w:lang w:eastAsia="ko-KR"/>
              </w:rPr>
              <w:t xml:space="preserve">. Type 2 CB –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to </w:t>
            </w:r>
            <w:proofErr w:type="spellStart"/>
            <w:r w:rsidRPr="0030004B">
              <w:rPr>
                <w:rFonts w:eastAsia="Malgun Gothic"/>
                <w:bCs/>
                <w:iCs/>
                <w:color w:val="0070C0"/>
                <w:lang w:eastAsia="ko-KR"/>
              </w:rPr>
              <w:t>HaRQ</w:t>
            </w:r>
            <w:proofErr w:type="spellEnd"/>
            <w:r w:rsidRPr="0030004B">
              <w:rPr>
                <w:rFonts w:eastAsia="Malgun Gothic"/>
                <w:bCs/>
                <w:iCs/>
                <w:color w:val="0070C0"/>
                <w:lang w:eastAsia="ko-KR"/>
              </w:rPr>
              <w:t xml:space="preserve"> offset </w:t>
            </w:r>
            <w:proofErr w:type="gramStart"/>
            <w:r w:rsidRPr="0030004B">
              <w:rPr>
                <w:rFonts w:eastAsia="Malgun Gothic"/>
                <w:bCs/>
                <w:iCs/>
                <w:color w:val="0070C0"/>
                <w:lang w:eastAsia="ko-KR"/>
              </w:rPr>
              <w:t>i.e.</w:t>
            </w:r>
            <w:proofErr w:type="gramEnd"/>
            <w:r w:rsidRPr="0030004B">
              <w:rPr>
                <w:rFonts w:eastAsia="Malgun Gothic"/>
                <w:bCs/>
                <w:iCs/>
                <w:color w:val="0070C0"/>
                <w:lang w:eastAsia="ko-KR"/>
              </w:rPr>
              <w:t xml:space="preserve"> k1 is also appliable for other HARQ, although no PDSCH there for SPS release). </w:t>
            </w:r>
            <w:proofErr w:type="gramStart"/>
            <w:r w:rsidRPr="0030004B">
              <w:rPr>
                <w:rFonts w:eastAsia="Malgun Gothic"/>
                <w:bCs/>
                <w:iCs/>
                <w:color w:val="0070C0"/>
                <w:lang w:eastAsia="ko-KR"/>
              </w:rPr>
              <w:t>So</w:t>
            </w:r>
            <w:proofErr w:type="gramEnd"/>
            <w:r w:rsidRPr="0030004B">
              <w:rPr>
                <w:rFonts w:eastAsia="Malgun Gothic"/>
                <w:bCs/>
                <w:iCs/>
                <w:color w:val="0070C0"/>
                <w:lang w:eastAsia="ko-KR"/>
              </w:rPr>
              <w:t xml:space="preserve">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 xml:space="preserve">Row 31: </w:t>
            </w:r>
            <w:proofErr w:type="gramStart"/>
            <w:r w:rsidRPr="00700691">
              <w:rPr>
                <w:rFonts w:eastAsia="Malgun Gothic"/>
                <w:bCs/>
                <w:iCs/>
                <w:color w:val="0070C0"/>
                <w:lang w:eastAsia="ko-KR"/>
              </w:rPr>
              <w:t>Similarly</w:t>
            </w:r>
            <w:proofErr w:type="gramEnd"/>
            <w:r w:rsidRPr="00700691">
              <w:rPr>
                <w:rFonts w:eastAsia="Malgun Gothic"/>
                <w:bCs/>
                <w:iCs/>
                <w:color w:val="0070C0"/>
                <w:lang w:eastAsia="ko-KR"/>
              </w:rPr>
              <w:t xml:space="preserve">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w:t>
            </w:r>
            <w:proofErr w:type="gramStart"/>
            <w:r w:rsidRPr="00700691">
              <w:rPr>
                <w:rFonts w:eastAsia="Malgun Gothic"/>
                <w:bCs/>
                <w:iCs/>
                <w:color w:val="0070C0"/>
                <w:lang w:eastAsia="ko-KR"/>
              </w:rPr>
              <w:t>later on</w:t>
            </w:r>
            <w:proofErr w:type="gramEnd"/>
            <w:r w:rsidRPr="00700691">
              <w:rPr>
                <w:rFonts w:eastAsia="Malgun Gothic"/>
                <w:bCs/>
                <w:iCs/>
                <w:color w:val="0070C0"/>
                <w:lang w:eastAsia="ko-KR"/>
              </w:rPr>
              <w:t xml:space="preserve"> still (if seen that no parameter will be needed, this is also depending on the definition of how to indicate the PUCCH slot of the HARQ codebook to be re-</w:t>
            </w:r>
            <w:proofErr w:type="spellStart"/>
            <w:r w:rsidRPr="00700691">
              <w:rPr>
                <w:rFonts w:eastAsia="Malgun Gothic"/>
                <w:bCs/>
                <w:iCs/>
                <w:color w:val="0070C0"/>
                <w:lang w:eastAsia="ko-KR"/>
              </w:rPr>
              <w:t>tx</w:t>
            </w:r>
            <w:proofErr w:type="spellEnd"/>
            <w:r w:rsidRPr="00700691">
              <w:rPr>
                <w:rFonts w:eastAsia="Malgun Gothic"/>
                <w:bCs/>
                <w:iCs/>
                <w:color w:val="0070C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Change in v04: only the feature group naming (remove the word ‘</w:t>
            </w:r>
            <w:proofErr w:type="spellStart"/>
            <w:r w:rsidRPr="0030004B">
              <w:rPr>
                <w:rFonts w:eastAsia="Malgun Gothic"/>
                <w:bCs/>
                <w:iCs/>
                <w:color w:val="0070C0"/>
                <w:lang w:eastAsia="ko-KR"/>
              </w:rPr>
              <w:t>oneshot</w:t>
            </w:r>
            <w:proofErr w:type="spellEnd"/>
            <w:r w:rsidRPr="0030004B">
              <w:rPr>
                <w:rFonts w:eastAsia="Malgun Gothic"/>
                <w:bCs/>
                <w:iCs/>
                <w:color w:val="0070C0"/>
                <w:lang w:eastAsia="ko-KR"/>
              </w:rPr>
              <w:t xml:space="preserve">’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proofErr w:type="gramStart"/>
            <w:r w:rsidRPr="002463A7">
              <w:rPr>
                <w:rFonts w:eastAsia="Malgun Gothic"/>
                <w:bCs/>
                <w:iCs/>
                <w:color w:val="7030A0"/>
                <w:lang w:eastAsia="ko-KR"/>
              </w:rPr>
              <w:t>Thanks Moderator</w:t>
            </w:r>
            <w:proofErr w:type="gramEnd"/>
            <w:r w:rsidRPr="002463A7">
              <w:rPr>
                <w:rFonts w:eastAsia="Malgun Gothic"/>
                <w:bCs/>
                <w:iCs/>
                <w:color w:val="7030A0"/>
                <w:lang w:eastAsia="ko-KR"/>
              </w:rPr>
              <w:t xml:space="preserve">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 xml:space="preserve">We are fine to keep </w:t>
            </w:r>
            <w:proofErr w:type="spellStart"/>
            <w:r w:rsidRPr="002463A7">
              <w:rPr>
                <w:rFonts w:eastAsia="Malgun Gothic"/>
                <w:bCs/>
                <w:iCs/>
                <w:color w:val="7030A0"/>
                <w:lang w:eastAsia="ko-KR"/>
              </w:rPr>
              <w:t>pdsch</w:t>
            </w:r>
            <w:proofErr w:type="spellEnd"/>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 xml:space="preserve">ncern why we fear that it is not a common </w:t>
            </w:r>
            <w:proofErr w:type="gramStart"/>
            <w:r w:rsidR="001F1DC1">
              <w:rPr>
                <w:rFonts w:eastAsia="Malgun Gothic"/>
                <w:bCs/>
                <w:iCs/>
                <w:color w:val="7030A0"/>
                <w:lang w:val="en-US" w:eastAsia="ko-KR"/>
              </w:rPr>
              <w:t>understanding.</w:t>
            </w:r>
            <w:r w:rsidR="00D556E8">
              <w:rPr>
                <w:rFonts w:eastAsia="Malgun Gothic"/>
                <w:bCs/>
                <w:iCs/>
                <w:color w:val="7030A0"/>
                <w:lang w:val="en-US" w:eastAsia="ko-KR"/>
              </w:rPr>
              <w:t>.</w:t>
            </w:r>
            <w:proofErr w:type="gramEnd"/>
          </w:p>
          <w:p w14:paraId="502217EB" w14:textId="30FB18BC" w:rsidR="003D3F91" w:rsidRPr="00045DD0" w:rsidRDefault="00766115" w:rsidP="00227D4A">
            <w:pPr>
              <w:widowControl w:val="0"/>
              <w:spacing w:beforeLines="50" w:before="120"/>
              <w:rPr>
                <w:rFonts w:eastAsia="Malgun Gothic"/>
                <w:bCs/>
                <w:iCs/>
                <w:color w:val="0070C0"/>
                <w:lang w:val="en-US" w:eastAsia="ko-KR"/>
              </w:rPr>
            </w:pPr>
            <w:r>
              <w:rPr>
                <w:rFonts w:eastAsia="Malgun Gothic"/>
                <w:bCs/>
                <w:iCs/>
                <w:color w:val="0070C0"/>
                <w:lang w:val="en-US" w:eastAsia="ko-KR"/>
              </w:rPr>
              <w:t xml:space="preserve">Moderator: Let’s try to have some agreement on DCI format 1_2 (should be quick) in Oct. And clearly more discussions as mentioned already more discussions will be needed on the </w:t>
            </w:r>
            <w:r>
              <w:rPr>
                <w:rFonts w:eastAsia="Malgun Gothic"/>
                <w:bCs/>
                <w:iCs/>
                <w:color w:val="0070C0"/>
                <w:lang w:val="en-US" w:eastAsia="ko-KR"/>
              </w:rPr>
              <w:lastRenderedPageBreak/>
              <w:t xml:space="preserve">indication.  </w:t>
            </w: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lastRenderedPageBreak/>
              <w:t>Lenovo/Motorola Mobility</w:t>
            </w:r>
          </w:p>
        </w:tc>
        <w:tc>
          <w:tcPr>
            <w:tcW w:w="8105" w:type="dxa"/>
          </w:tcPr>
          <w:p w14:paraId="078F43B4" w14:textId="77777777" w:rsidR="001057D8" w:rsidRDefault="00350C0D" w:rsidP="00227D4A">
            <w:pPr>
              <w:widowControl w:val="0"/>
              <w:spacing w:beforeLines="50" w:before="120"/>
            </w:pPr>
            <w:r>
              <w:t>Fine with the latest moderator proposal</w:t>
            </w:r>
            <w:r w:rsidR="0070190F">
              <w:t>, with excluding the parameter which does not have agreement.</w:t>
            </w:r>
          </w:p>
          <w:p w14:paraId="3D1C2DF7" w14:textId="16C35607" w:rsidR="00766115" w:rsidRPr="001057D8" w:rsidRDefault="00766115" w:rsidP="00227D4A">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6D8F554" w14:textId="77777777" w:rsidR="004B6D04" w:rsidRDefault="004B6D04" w:rsidP="00227D4A">
            <w:pPr>
              <w:widowControl w:val="0"/>
              <w:spacing w:beforeLines="50" w:before="120"/>
              <w:rPr>
                <w:kern w:val="2"/>
                <w:lang w:eastAsia="zh-CN"/>
              </w:rPr>
            </w:pPr>
            <w:r>
              <w:rPr>
                <w:kern w:val="2"/>
                <w:lang w:eastAsia="zh-CN"/>
              </w:rPr>
              <w:t>Agreement with other companies that RRC parameters for the first 2 points. The offset value is very controversial and far from being agreed.</w:t>
            </w:r>
          </w:p>
          <w:p w14:paraId="50A4D764" w14:textId="1691E92E" w:rsidR="00766115" w:rsidRDefault="00766115" w:rsidP="00227D4A">
            <w:pPr>
              <w:widowControl w:val="0"/>
              <w:spacing w:beforeLines="50" w:before="120"/>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 </w:t>
            </w:r>
            <w:r>
              <w:rPr>
                <w:rFonts w:eastAsia="Malgun Gothic"/>
                <w:bCs/>
                <w:iCs/>
                <w:color w:val="0070C0"/>
                <w:lang w:val="en-US" w:eastAsia="ko-KR"/>
              </w:rPr>
              <w:t xml:space="preserve">And clearly more discussions as mentioned already more discussions will be needed on the indication.  </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w:t>
            </w:r>
            <w:proofErr w:type="spellStart"/>
            <w:r w:rsidRPr="008433B9">
              <w:rPr>
                <w:rFonts w:eastAsia="MS Mincho"/>
                <w:iCs/>
                <w:kern w:val="2"/>
                <w:lang w:eastAsia="ja-JP"/>
              </w:rPr>
              <w:t>SCell</w:t>
            </w:r>
            <w:proofErr w:type="spellEnd"/>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lastRenderedPageBreak/>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w:t>
            </w:r>
            <w:proofErr w:type="spellStart"/>
            <w:r w:rsidR="008433B9" w:rsidRPr="008433B9">
              <w:rPr>
                <w:rFonts w:eastAsia="MS Mincho"/>
                <w:iCs/>
                <w:kern w:val="2"/>
                <w:lang w:eastAsia="ja-JP"/>
              </w:rPr>
              <w:t>SCell</w:t>
            </w:r>
            <w:proofErr w:type="spellEnd"/>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w:t>
            </w:r>
            <w:proofErr w:type="spellStart"/>
            <w:r w:rsidRPr="0098397E">
              <w:rPr>
                <w:color w:val="0070C0"/>
                <w:kern w:val="2"/>
                <w:lang w:val="en-US" w:eastAsia="zh-CN"/>
              </w:rPr>
              <w:t>gNB</w:t>
            </w:r>
            <w:proofErr w:type="spellEnd"/>
            <w:r w:rsidRPr="0098397E">
              <w:rPr>
                <w:color w:val="0070C0"/>
                <w:kern w:val="2"/>
                <w:lang w:val="en-US" w:eastAsia="zh-CN"/>
              </w:rPr>
              <w:t xml:space="preserve">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w:t>
            </w:r>
            <w:proofErr w:type="spellStart"/>
            <w:r>
              <w:rPr>
                <w:rFonts w:eastAsia="Malgun Gothic"/>
                <w:lang w:eastAsia="ko-KR"/>
              </w:rPr>
              <w:t>signaling</w:t>
            </w:r>
            <w:proofErr w:type="spellEnd"/>
            <w:r>
              <w:rPr>
                <w:rFonts w:eastAsia="Malgun Gothic"/>
                <w:lang w:eastAsia="ko-KR"/>
              </w:rPr>
              <w:t xml:space="preserve"> design. </w:t>
            </w:r>
          </w:p>
          <w:p w14:paraId="075A1633" w14:textId="77777777" w:rsidR="00700691" w:rsidRDefault="00700691" w:rsidP="001B00A3">
            <w:pPr>
              <w:jc w:val="both"/>
              <w:rPr>
                <w:rFonts w:eastAsia="Malgun Gothic"/>
                <w:color w:val="0070C0"/>
                <w:lang w:eastAsia="ko-KR"/>
              </w:rPr>
            </w:pPr>
            <w:r w:rsidRPr="0030004B">
              <w:rPr>
                <w:rFonts w:eastAsia="Malgun Gothic"/>
                <w:color w:val="0070C0"/>
                <w:lang w:eastAsia="ko-KR"/>
              </w:rPr>
              <w:t xml:space="preserve">Moderator: </w:t>
            </w:r>
            <w:r>
              <w:rPr>
                <w:rFonts w:eastAsia="Malgun Gothic"/>
                <w:color w:val="0070C0"/>
                <w:lang w:eastAsia="ko-KR"/>
              </w:rPr>
              <w:t xml:space="preserve">Just to check - would this save any RRC overhead (as the maximum length would still be given by </w:t>
            </w:r>
            <w:proofErr w:type="spellStart"/>
            <w:r>
              <w:rPr>
                <w:rFonts w:eastAsia="Malgun Gothic"/>
                <w:color w:val="0070C0"/>
                <w:lang w:eastAsia="ko-KR"/>
              </w:rPr>
              <w:t>maxnrofSlots</w:t>
            </w:r>
            <w:proofErr w:type="spellEnd"/>
            <w:r>
              <w:rPr>
                <w:rFonts w:eastAsia="Malgun Gothic"/>
                <w:color w:val="0070C0"/>
                <w:lang w:eastAsia="ko-KR"/>
              </w:rPr>
              <w:t>) – and then we could have two RRC parameters for each of the entries (where the second one ‘slot length’ would need to be again up to a very large integer number?</w:t>
            </w:r>
          </w:p>
          <w:p w14:paraId="02AD8497" w14:textId="1898998D" w:rsidR="008C3F2F" w:rsidRPr="008C3F2F" w:rsidRDefault="008C3F2F" w:rsidP="008C3F2F">
            <w:pPr>
              <w:jc w:val="both"/>
              <w:rPr>
                <w:rFonts w:eastAsia="Malgun Gothic"/>
                <w:lang w:eastAsia="ko-KR"/>
              </w:rPr>
            </w:pPr>
            <w:r>
              <w:rPr>
                <w:rFonts w:eastAsia="Malgun Gothic"/>
                <w:lang w:eastAsia="ko-KR"/>
              </w:rPr>
              <w:t xml:space="preserve">LG: Thanks for the question. Needless to say, it is highly up to “what pattern length is used” and “how many switching </w:t>
            </w:r>
            <w:proofErr w:type="gramStart"/>
            <w:r>
              <w:rPr>
                <w:rFonts w:eastAsia="Malgun Gothic"/>
                <w:lang w:eastAsia="ko-KR"/>
              </w:rPr>
              <w:t>point</w:t>
            </w:r>
            <w:proofErr w:type="gramEnd"/>
            <w:r>
              <w:rPr>
                <w:rFonts w:eastAsia="Malgun Gothic"/>
                <w:lang w:eastAsia="ko-KR"/>
              </w:rPr>
              <w:t xml:space="preserve"> there is”. Current design may have size of function of N, where N is number of slots in single pattern length. By adding a number of </w:t>
            </w:r>
            <w:proofErr w:type="gramStart"/>
            <w:r>
              <w:rPr>
                <w:rFonts w:eastAsia="Malgun Gothic"/>
                <w:lang w:eastAsia="ko-KR"/>
              </w:rPr>
              <w:t>slot</w:t>
            </w:r>
            <w:proofErr w:type="gramEnd"/>
            <w:r>
              <w:rPr>
                <w:rFonts w:eastAsia="Malgun Gothic"/>
                <w:lang w:eastAsia="ko-KR"/>
              </w:rPr>
              <w:t xml:space="preserve"> to each pattern element, the size would be a function on log2(N)*X, where X is number of switching pattern. </w:t>
            </w:r>
            <w:r>
              <w:rPr>
                <w:rFonts w:eastAsia="Malgun Gothic" w:hint="eastAsia"/>
                <w:lang w:eastAsia="ko-KR"/>
              </w:rPr>
              <w:t xml:space="preserve">In our view, the overhead </w:t>
            </w:r>
            <w:proofErr w:type="gramStart"/>
            <w:r>
              <w:rPr>
                <w:rFonts w:eastAsia="Malgun Gothic"/>
                <w:lang w:eastAsia="ko-KR"/>
              </w:rPr>
              <w:t>are</w:t>
            </w:r>
            <w:proofErr w:type="gramEnd"/>
            <w:r>
              <w:rPr>
                <w:rFonts w:eastAsia="Malgun Gothic"/>
                <w:lang w:eastAsia="ko-KR"/>
              </w:rPr>
              <w:t xml:space="preserve"> reduced in practical situation, especially when </w:t>
            </w:r>
            <w:proofErr w:type="spellStart"/>
            <w:r>
              <w:rPr>
                <w:rFonts w:eastAsia="Malgun Gothic"/>
                <w:lang w:eastAsia="ko-KR"/>
              </w:rPr>
              <w:t>gNB</w:t>
            </w:r>
            <w:proofErr w:type="spellEnd"/>
            <w:r>
              <w:rPr>
                <w:rFonts w:eastAsia="Malgun Gothic"/>
                <w:lang w:eastAsia="ko-KR"/>
              </w:rPr>
              <w:t xml:space="preserve"> want to switch PUCCH carrier based on TDD pattern. </w:t>
            </w:r>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6B488B11"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proofErr w:type="gramStart"/>
            <w:r w:rsidRPr="00875F90">
              <w:rPr>
                <w:rFonts w:eastAsia="Malgun Gothic"/>
                <w:color w:val="7030A0"/>
                <w:lang w:eastAsia="ko-KR"/>
              </w:rPr>
              <w:t>On particu</w:t>
            </w:r>
            <w:r w:rsidR="00FE446F" w:rsidRPr="00875F90">
              <w:rPr>
                <w:rFonts w:eastAsia="Malgun Gothic"/>
                <w:color w:val="7030A0"/>
                <w:lang w:eastAsia="ko-KR"/>
              </w:rPr>
              <w:t>lar, there</w:t>
            </w:r>
            <w:proofErr w:type="gramEnd"/>
            <w:r w:rsidR="00FE446F" w:rsidRPr="00875F90">
              <w:rPr>
                <w:rFonts w:eastAsia="Malgun Gothic"/>
                <w:color w:val="7030A0"/>
                <w:lang w:eastAsia="ko-KR"/>
              </w:rPr>
              <w:t xml:space="preserv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proofErr w:type="gram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proofErr w:type="gramEnd"/>
            <w:r w:rsidR="006E28CF" w:rsidRPr="00875F90">
              <w:rPr>
                <w:rFonts w:eastAsia="Malgun Gothic"/>
                <w:color w:val="7030A0"/>
                <w:lang w:eastAsia="ko-KR"/>
              </w:rPr>
              <w:t xml:space="preserve">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 xml:space="preserve">Row 42, should be still in yellow – as the same should be equally applicable to the same places everywhere </w:t>
            </w:r>
            <w:proofErr w:type="gramStart"/>
            <w:r w:rsidRPr="00700691">
              <w:rPr>
                <w:rFonts w:eastAsia="Malgun Gothic"/>
                <w:color w:val="0070C0"/>
                <w:lang w:eastAsia="ko-KR"/>
              </w:rPr>
              <w:t>(..</w:t>
            </w:r>
            <w:proofErr w:type="gramEnd"/>
            <w:r w:rsidRPr="00700691">
              <w:rPr>
                <w:rFonts w:eastAsia="Malgun Gothic"/>
                <w:color w:val="0070C0"/>
                <w:lang w:eastAsia="ko-KR"/>
              </w:rPr>
              <w:t xml:space="preserve"> some companies feel, not agreed yet – so in yellow). We just make a quick agreement in Oct. meeting (and then the yellow can be removed).</w:t>
            </w:r>
          </w:p>
        </w:tc>
      </w:tr>
      <w:tr w:rsidR="00F13D9E" w:rsidRPr="00E16292" w14:paraId="0DF2C11D" w14:textId="77777777" w:rsidTr="001829E2">
        <w:trPr>
          <w:trHeight w:val="1317"/>
        </w:trPr>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 xml:space="preserve">Note this data sheet is a draft instead of the final version for </w:t>
            </w:r>
            <w:proofErr w:type="gramStart"/>
            <w:r w:rsidR="004A1217">
              <w:rPr>
                <w:rFonts w:eastAsiaTheme="minorEastAsia"/>
                <w:lang w:eastAsia="zh-CN"/>
              </w:rPr>
              <w:t>331,</w:t>
            </w:r>
            <w:r w:rsidR="007006EE">
              <w:rPr>
                <w:rFonts w:eastAsiaTheme="minorEastAsia"/>
                <w:lang w:eastAsia="zh-CN"/>
              </w:rPr>
              <w:t xml:space="preserve"> and</w:t>
            </w:r>
            <w:proofErr w:type="gramEnd"/>
            <w:r w:rsidR="007006EE">
              <w:rPr>
                <w:rFonts w:eastAsiaTheme="minorEastAsia"/>
                <w:lang w:eastAsia="zh-CN"/>
              </w:rPr>
              <w:t xml:space="preserve">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007"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Updates in v04 (in blue</w:t>
            </w:r>
            <w:proofErr w:type="gramStart"/>
            <w:r w:rsidRPr="00A722F5">
              <w:rPr>
                <w:rFonts w:eastAsia="Malgun Gothic"/>
                <w:color w:val="0070C0"/>
                <w:lang w:eastAsia="ko-KR"/>
              </w:rPr>
              <w:t>) :</w:t>
            </w:r>
            <w:proofErr w:type="gramEnd"/>
            <w:r w:rsidRPr="00A722F5">
              <w:rPr>
                <w:rFonts w:eastAsia="Malgun Gothic"/>
                <w:color w:val="0070C0"/>
                <w:lang w:eastAsia="ko-KR"/>
              </w:rPr>
              <w:t xml:space="preserve">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007" w:type="dxa"/>
          </w:tcPr>
          <w:p w14:paraId="1A9536D0" w14:textId="070579A3" w:rsidR="008F156A" w:rsidRPr="00170685" w:rsidRDefault="008F156A" w:rsidP="00227D4A">
            <w:pPr>
              <w:jc w:val="both"/>
              <w:rPr>
                <w:rFonts w:eastAsia="Malgun Gothic"/>
                <w:color w:val="7030A0"/>
                <w:lang w:eastAsia="ko-KR"/>
              </w:rPr>
            </w:pPr>
          </w:p>
          <w:p w14:paraId="78181D41" w14:textId="2BF0BE83" w:rsidR="00BD6986"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w:t>
            </w:r>
            <w:proofErr w:type="gramStart"/>
            <w:r w:rsidRPr="00170685">
              <w:rPr>
                <w:rFonts w:eastAsia="Malgun Gothic"/>
                <w:color w:val="7030A0"/>
                <w:lang w:eastAsia="ko-KR"/>
              </w:rPr>
              <w:t>have to</w:t>
            </w:r>
            <w:proofErr w:type="gramEnd"/>
            <w:r w:rsidRPr="00170685">
              <w:rPr>
                <w:rFonts w:eastAsia="Malgun Gothic"/>
                <w:color w:val="7030A0"/>
                <w:lang w:eastAsia="ko-KR"/>
              </w:rPr>
              <w:t xml:space="preserve">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lastRenderedPageBreak/>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w:t>
            </w:r>
            <w:proofErr w:type="gramStart"/>
            <w:r w:rsidRPr="00170685">
              <w:rPr>
                <w:rFonts w:eastAsia="Malgun Gothic"/>
                <w:color w:val="7030A0"/>
                <w:lang w:eastAsia="ko-KR"/>
              </w:rPr>
              <w:t>to keep</w:t>
            </w:r>
            <w:proofErr w:type="gramEnd"/>
            <w:r w:rsidRPr="00170685">
              <w:rPr>
                <w:rFonts w:eastAsia="Malgun Gothic"/>
                <w:color w:val="7030A0"/>
                <w:lang w:eastAsia="ko-KR"/>
              </w:rPr>
              <w:t xml:space="preserve">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68A38348" w:rsidR="00723490" w:rsidRPr="00170685" w:rsidRDefault="00766115" w:rsidP="00170685">
            <w:pPr>
              <w:jc w:val="both"/>
              <w:rPr>
                <w:rFonts w:eastAsia="Malgun Gothic"/>
                <w:color w:val="7030A0"/>
                <w:lang w:eastAsia="ko-KR"/>
              </w:rPr>
            </w:pPr>
            <w:r w:rsidRPr="00007529">
              <w:rPr>
                <w:rFonts w:eastAsia="Malgun Gothic"/>
                <w:color w:val="0070C0"/>
                <w:lang w:eastAsia="ko-KR"/>
              </w:rPr>
              <w:t>Moderator: I prefer to keep these in yellow, with the understanding, that yellow marked RRC parameters may or may not be required for the feature to be operational. As this will be handled in RAN1#106bis-e by different moderator combining all the features</w:t>
            </w:r>
            <w:r w:rsidR="00007529">
              <w:rPr>
                <w:rFonts w:eastAsia="Malgun Gothic"/>
                <w:color w:val="0070C0"/>
                <w:lang w:eastAsia="ko-KR"/>
              </w:rPr>
              <w:t xml:space="preserve"> and not sure if the process is then aligned (or not) across the discussions of different WGs there. It is always easy to remove, but maybe slightly harder to get a potentially complete list. But to get feedback on this by companies, I created a new section to see where companies stand. </w:t>
            </w: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lastRenderedPageBreak/>
              <w:t>Lenovo/Motorola Mobility</w:t>
            </w:r>
          </w:p>
        </w:tc>
        <w:tc>
          <w:tcPr>
            <w:tcW w:w="8007"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4C0CFE40" w14:textId="77777777" w:rsidR="00EA6FD4" w:rsidRPr="00007529" w:rsidRDefault="00EA6FD4" w:rsidP="00227D4A">
            <w:pPr>
              <w:jc w:val="both"/>
              <w:rPr>
                <w:color w:val="0070C0"/>
                <w:kern w:val="2"/>
                <w:lang w:eastAsia="zh-CN"/>
              </w:rPr>
            </w:pPr>
            <w:r>
              <w:rPr>
                <w:kern w:val="2"/>
                <w:lang w:eastAsia="zh-CN"/>
              </w:rPr>
              <w:t>A question on row 38 “</w:t>
            </w:r>
            <w:proofErr w:type="spellStart"/>
            <w:r w:rsidRPr="00653810">
              <w:rPr>
                <w:kern w:val="2"/>
                <w:lang w:eastAsia="zh-CN"/>
              </w:rPr>
              <w:t>tpc_IndexPUCCH-ScellSwitch</w:t>
            </w:r>
            <w:proofErr w:type="spellEnd"/>
            <w:r>
              <w:rPr>
                <w:kern w:val="2"/>
                <w:lang w:eastAsia="zh-CN"/>
              </w:rPr>
              <w:t>” for clarification: we already have row 37 “</w:t>
            </w:r>
            <w:proofErr w:type="spellStart"/>
            <w:r w:rsidRPr="00653810">
              <w:rPr>
                <w:kern w:val="2"/>
                <w:lang w:eastAsia="zh-CN"/>
              </w:rPr>
              <w:t>tpc</w:t>
            </w:r>
            <w:proofErr w:type="spellEnd"/>
            <w:r w:rsidRPr="00653810">
              <w:rPr>
                <w:kern w:val="2"/>
                <w:lang w:eastAsia="zh-CN"/>
              </w:rPr>
              <w:t>-</w:t>
            </w:r>
            <w:proofErr w:type="spellStart"/>
            <w:r w:rsidRPr="00653810">
              <w:rPr>
                <w:kern w:val="2"/>
                <w:lang w:eastAsia="zh-CN"/>
              </w:rPr>
              <w:t>IndexPUCCH</w:t>
            </w:r>
            <w:proofErr w:type="spellEnd"/>
            <w:r w:rsidRPr="00653810">
              <w:rPr>
                <w:kern w:val="2"/>
                <w:lang w:eastAsia="zh-CN"/>
              </w:rPr>
              <w:t>-</w:t>
            </w:r>
            <w:proofErr w:type="spellStart"/>
            <w:r w:rsidRPr="00653810">
              <w:rPr>
                <w:kern w:val="2"/>
                <w:lang w:eastAsia="zh-CN"/>
              </w:rPr>
              <w:t>Scell</w:t>
            </w:r>
            <w:proofErr w:type="spellEnd"/>
            <w:r w:rsidRPr="00653810">
              <w:rPr>
                <w:kern w:val="2"/>
                <w:lang w:eastAsia="zh-CN"/>
              </w:rPr>
              <w:t>-list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p w14:paraId="15E95DBF" w14:textId="4F8564A4" w:rsidR="00007529" w:rsidRDefault="00007529" w:rsidP="00227D4A">
            <w:pPr>
              <w:jc w:val="both"/>
              <w:rPr>
                <w:rFonts w:eastAsia="Malgun Gothic"/>
                <w:lang w:eastAsia="ko-KR"/>
              </w:rPr>
            </w:pPr>
            <w:r w:rsidRPr="00007529">
              <w:rPr>
                <w:color w:val="0070C0"/>
                <w:kern w:val="2"/>
                <w:lang w:eastAsia="zh-CN"/>
              </w:rPr>
              <w:t xml:space="preserve">Moderator: 37 &amp; 38 combined basically is in the end the same as having </w:t>
            </w:r>
            <w:r w:rsidRPr="00007529">
              <w:rPr>
                <w:i/>
                <w:iCs/>
                <w:color w:val="0070C0"/>
                <w:kern w:val="2"/>
                <w:lang w:eastAsia="zh-CN"/>
              </w:rPr>
              <w:t>(1…FFS: X) of Integer (1…15)</w:t>
            </w:r>
            <w:r w:rsidRPr="00007529">
              <w:rPr>
                <w:color w:val="0070C0"/>
                <w:kern w:val="2"/>
                <w:lang w:eastAsia="zh-CN"/>
              </w:rPr>
              <w:t xml:space="preserve">. We need for each cell a starting index (value range of 1…15) for the DCI format 2_2, as otherwise the same starting index would apply. </w:t>
            </w:r>
            <w:proofErr w:type="gramStart"/>
            <w:r w:rsidRPr="00007529">
              <w:rPr>
                <w:color w:val="0070C0"/>
                <w:kern w:val="2"/>
                <w:lang w:eastAsia="zh-CN"/>
              </w:rPr>
              <w:t>So</w:t>
            </w:r>
            <w:proofErr w:type="gramEnd"/>
            <w:r w:rsidRPr="00007529">
              <w:rPr>
                <w:color w:val="0070C0"/>
                <w:kern w:val="2"/>
                <w:lang w:eastAsia="zh-CN"/>
              </w:rPr>
              <w:t xml:space="preserve"> this is not about enabling, but providing the information on why entry in DCI format 2_2 applies for which PUCCH cell</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 HiSilicon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ListParagraph"/>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w:t>
            </w:r>
            <w:r>
              <w:rPr>
                <w:rFonts w:eastAsiaTheme="minorEastAsia"/>
              </w:rPr>
              <w:lastRenderedPageBreak/>
              <w:t xml:space="preserve">are trying to remove the whole feature just because of yellow place holders are not left in RRC, it is obvious not true, we even didn’t comment to mark row 35 as yellow even we think </w:t>
            </w:r>
            <w:proofErr w:type="gramStart"/>
            <w:r>
              <w:rPr>
                <w:rFonts w:eastAsiaTheme="minorEastAsia"/>
              </w:rPr>
              <w:t>actually no</w:t>
            </w:r>
            <w:proofErr w:type="gramEnd"/>
            <w:r>
              <w:rPr>
                <w:rFonts w:eastAsiaTheme="minorEastAsia"/>
              </w:rPr>
              <w:t xml:space="preserve"> agreement for all scenarios. We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ListParagraph"/>
              <w:numPr>
                <w:ilvl w:val="0"/>
                <w:numId w:val="0"/>
              </w:numPr>
              <w:ind w:left="360"/>
              <w:rPr>
                <w:rFonts w:eastAsiaTheme="minorEastAsia"/>
              </w:rPr>
            </w:pPr>
            <w:r>
              <w:rPr>
                <w:rFonts w:eastAsiaTheme="minorEastAsia"/>
              </w:rPr>
              <w:t xml:space="preserve">  </w:t>
            </w:r>
          </w:p>
          <w:p w14:paraId="3687EC39" w14:textId="5BA766F7" w:rsidR="009C2FCF" w:rsidRPr="009C2FCF" w:rsidRDefault="00C978BF" w:rsidP="009C2FCF">
            <w:pPr>
              <w:pStyle w:val="ListParagraph"/>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p>
          <w:p w14:paraId="710833C6" w14:textId="77777777" w:rsidR="009C2FCF" w:rsidRDefault="009C2FCF" w:rsidP="009C2FCF">
            <w:pPr>
              <w:rPr>
                <w:kern w:val="2"/>
              </w:rPr>
            </w:pPr>
          </w:p>
          <w:p w14:paraId="375A41B4" w14:textId="572D871E" w:rsidR="00007529" w:rsidRPr="009C2FCF" w:rsidRDefault="00007529" w:rsidP="009C2FCF">
            <w:pPr>
              <w:rPr>
                <w:kern w:val="2"/>
              </w:rPr>
            </w:pPr>
            <w:r w:rsidRPr="00007529">
              <w:rPr>
                <w:color w:val="0070C0"/>
                <w:kern w:val="2"/>
              </w:rPr>
              <w:t>Moderator: thanks for these clarifications. Sorry, I forgot to add the PUCCH carrier part to row 35 – will do for completeness (so that it is not missed there). About the FFS, it seems currently a slightly tricky situation (… also for the moderator here, hope HW understands this as well).</w:t>
            </w:r>
            <w:r>
              <w:rPr>
                <w:kern w:val="2"/>
              </w:rPr>
              <w:t xml:space="preserve"> </w:t>
            </w:r>
          </w:p>
        </w:tc>
      </w:tr>
      <w:tr w:rsidR="00C978BF" w:rsidRPr="00A722F5" w14:paraId="43EB25F5" w14:textId="77777777" w:rsidTr="00C978BF">
        <w:tc>
          <w:tcPr>
            <w:tcW w:w="1627" w:type="dxa"/>
          </w:tcPr>
          <w:p w14:paraId="0ED24731" w14:textId="67505882" w:rsidR="00C978BF" w:rsidRDefault="001829E2" w:rsidP="00C978BF">
            <w:pPr>
              <w:widowControl w:val="0"/>
              <w:spacing w:beforeLines="50" w:before="120"/>
              <w:rPr>
                <w:rFonts w:eastAsia="Malgun Gothic"/>
                <w:kern w:val="2"/>
                <w:lang w:eastAsia="ko-KR"/>
              </w:rPr>
            </w:pPr>
            <w:r>
              <w:rPr>
                <w:rFonts w:eastAsia="Malgun Gothic" w:hint="eastAsia"/>
                <w:kern w:val="2"/>
                <w:lang w:eastAsia="ko-KR"/>
              </w:rPr>
              <w:lastRenderedPageBreak/>
              <w:t>LG</w:t>
            </w:r>
            <w:r>
              <w:rPr>
                <w:rFonts w:eastAsia="Malgun Gothic"/>
                <w:kern w:val="2"/>
                <w:lang w:eastAsia="ko-KR"/>
              </w:rPr>
              <w:t>2</w:t>
            </w:r>
          </w:p>
        </w:tc>
        <w:tc>
          <w:tcPr>
            <w:tcW w:w="8007" w:type="dxa"/>
          </w:tcPr>
          <w:p w14:paraId="6DBD8D33" w14:textId="44EA698F" w:rsidR="001829E2" w:rsidRDefault="001829E2" w:rsidP="001829E2">
            <w:pPr>
              <w:jc w:val="both"/>
              <w:rPr>
                <w:rFonts w:eastAsia="Malgun Gothic"/>
                <w:kern w:val="2"/>
                <w:lang w:eastAsia="ko-KR"/>
              </w:rPr>
            </w:pPr>
            <w:r>
              <w:rPr>
                <w:rFonts w:eastAsia="Malgun Gothic" w:hint="eastAsia"/>
                <w:kern w:val="2"/>
                <w:lang w:eastAsia="ko-KR"/>
              </w:rPr>
              <w:t xml:space="preserve">Thanks </w:t>
            </w:r>
            <w:r>
              <w:rPr>
                <w:rFonts w:eastAsia="Malgun Gothic"/>
                <w:kern w:val="2"/>
                <w:lang w:eastAsia="ko-KR"/>
              </w:rPr>
              <w:t xml:space="preserve">for the update 004 and Moderator’s effort. We hope that this RRC parameter discussion should focus on how to reflect our agreement as higher layer parameter, and it should be avoided to open a discussion as in regular meetings. Also, some principle has been agreed from Rel-15/16, and that is an aspect that we share same understanding, which is great. We think such parameter should be able to be discussed here. </w:t>
            </w:r>
          </w:p>
          <w:p w14:paraId="6FE064EB" w14:textId="6B070510" w:rsidR="001829E2" w:rsidRDefault="008C3F2F" w:rsidP="001829E2">
            <w:pPr>
              <w:jc w:val="both"/>
              <w:rPr>
                <w:rFonts w:eastAsia="Malgun Gothic"/>
                <w:kern w:val="2"/>
                <w:lang w:eastAsia="ko-KR"/>
              </w:rPr>
            </w:pPr>
            <w:r>
              <w:rPr>
                <w:rFonts w:eastAsia="Malgun Gothic"/>
                <w:kern w:val="2"/>
                <w:lang w:eastAsia="ko-KR"/>
              </w:rPr>
              <w:t xml:space="preserve">To </w:t>
            </w:r>
            <w:r>
              <w:rPr>
                <w:rFonts w:eastAsia="Malgun Gothic" w:hint="eastAsia"/>
                <w:kern w:val="2"/>
                <w:lang w:eastAsia="ko-KR"/>
              </w:rPr>
              <w:t>Moder</w:t>
            </w:r>
            <w:r>
              <w:rPr>
                <w:rFonts w:eastAsia="Malgun Gothic"/>
                <w:kern w:val="2"/>
                <w:lang w:eastAsia="ko-KR"/>
              </w:rPr>
              <w:t xml:space="preserve">ator: I replied for a question on our suggestion in our previous comment.  </w:t>
            </w:r>
          </w:p>
          <w:p w14:paraId="3401CB90" w14:textId="1A5298D3" w:rsidR="001829E2" w:rsidRPr="001829E2" w:rsidRDefault="001829E2" w:rsidP="001829E2">
            <w:pPr>
              <w:jc w:val="both"/>
              <w:rPr>
                <w:rFonts w:eastAsia="Malgun Gothic"/>
                <w:kern w:val="2"/>
                <w:lang w:eastAsia="ko-KR"/>
              </w:rPr>
            </w:pPr>
          </w:p>
        </w:tc>
      </w:tr>
      <w:tr w:rsidR="00462D64" w:rsidRPr="00A722F5" w14:paraId="43EBBEAE" w14:textId="77777777" w:rsidTr="00C978BF">
        <w:tc>
          <w:tcPr>
            <w:tcW w:w="1627" w:type="dxa"/>
          </w:tcPr>
          <w:p w14:paraId="4DBDC82F" w14:textId="05044E55" w:rsidR="00462D64" w:rsidRDefault="00462D64" w:rsidP="00C978BF">
            <w:pPr>
              <w:widowControl w:val="0"/>
              <w:spacing w:beforeLines="50" w:before="120"/>
              <w:rPr>
                <w:rFonts w:eastAsia="Malgun Gothic"/>
                <w:kern w:val="2"/>
                <w:lang w:eastAsia="ko-KR"/>
              </w:rPr>
            </w:pPr>
            <w:r w:rsidRPr="006E00E1">
              <w:rPr>
                <w:rFonts w:eastAsia="Malgun Gothic"/>
                <w:color w:val="7030A0"/>
                <w:kern w:val="2"/>
                <w:lang w:eastAsia="ko-KR"/>
              </w:rPr>
              <w:t>Ericsson</w:t>
            </w:r>
            <w:r w:rsidR="00382827" w:rsidRPr="006E00E1">
              <w:rPr>
                <w:rFonts w:eastAsia="Malgun Gothic"/>
                <w:color w:val="7030A0"/>
                <w:kern w:val="2"/>
                <w:lang w:eastAsia="ko-KR"/>
              </w:rPr>
              <w:t xml:space="preserve"> 3</w:t>
            </w:r>
          </w:p>
        </w:tc>
        <w:tc>
          <w:tcPr>
            <w:tcW w:w="8007" w:type="dxa"/>
          </w:tcPr>
          <w:p w14:paraId="60ADCC2B" w14:textId="20CCB270" w:rsidR="00462D64" w:rsidRDefault="00462D64" w:rsidP="001829E2">
            <w:pPr>
              <w:jc w:val="both"/>
              <w:rPr>
                <w:rFonts w:eastAsia="Malgun Gothic"/>
                <w:color w:val="7030A0"/>
                <w:kern w:val="2"/>
                <w:lang w:eastAsia="ko-KR"/>
              </w:rPr>
            </w:pPr>
          </w:p>
          <w:p w14:paraId="3D90EA1F" w14:textId="7CEAEB64" w:rsidR="00712805" w:rsidRDefault="006054E5" w:rsidP="001829E2">
            <w:pPr>
              <w:jc w:val="both"/>
              <w:rPr>
                <w:rFonts w:eastAsia="Malgun Gothic"/>
                <w:color w:val="7030A0"/>
                <w:kern w:val="2"/>
                <w:lang w:eastAsia="ko-KR"/>
              </w:rPr>
            </w:pPr>
            <w:r>
              <w:rPr>
                <w:rFonts w:eastAsia="Malgun Gothic"/>
                <w:color w:val="7030A0"/>
                <w:kern w:val="2"/>
                <w:lang w:eastAsia="ko-KR"/>
              </w:rPr>
              <w:t xml:space="preserve">We are confused by HW comments, including the statement on unfairness. </w:t>
            </w:r>
            <w:r w:rsidR="007924CC">
              <w:rPr>
                <w:rFonts w:eastAsia="Malgun Gothic"/>
                <w:color w:val="7030A0"/>
                <w:kern w:val="2"/>
                <w:lang w:eastAsia="ko-KR"/>
              </w:rPr>
              <w:t>In case of misunderst</w:t>
            </w:r>
            <w:r w:rsidR="00712805">
              <w:rPr>
                <w:rFonts w:eastAsia="Malgun Gothic"/>
                <w:color w:val="7030A0"/>
                <w:kern w:val="2"/>
                <w:lang w:eastAsia="ko-KR"/>
              </w:rPr>
              <w:t>anding, hopefully below clarifies better the situation:</w:t>
            </w:r>
          </w:p>
          <w:p w14:paraId="108B41B0" w14:textId="77777777" w:rsidR="00674C1E" w:rsidRDefault="00173B0C" w:rsidP="00674C1E">
            <w:pPr>
              <w:pStyle w:val="ListParagraph"/>
              <w:numPr>
                <w:ilvl w:val="0"/>
                <w:numId w:val="42"/>
              </w:numPr>
              <w:rPr>
                <w:rFonts w:eastAsia="Malgun Gothic"/>
                <w:color w:val="7030A0"/>
                <w:kern w:val="2"/>
                <w:lang w:eastAsia="ko-KR"/>
              </w:rPr>
            </w:pPr>
            <w:r>
              <w:rPr>
                <w:rFonts w:eastAsia="Malgun Gothic"/>
                <w:color w:val="7030A0"/>
                <w:kern w:val="2"/>
                <w:lang w:eastAsia="ko-KR"/>
              </w:rPr>
              <w:t xml:space="preserve">The facts: </w:t>
            </w:r>
          </w:p>
          <w:p w14:paraId="5E2C2CAB" w14:textId="5FBA7E47" w:rsidR="00674C1E" w:rsidRDefault="00173B0C" w:rsidP="00674C1E">
            <w:pPr>
              <w:pStyle w:val="ListParagraph"/>
              <w:numPr>
                <w:ilvl w:val="1"/>
                <w:numId w:val="42"/>
              </w:numPr>
              <w:rPr>
                <w:rFonts w:eastAsia="Malgun Gothic"/>
                <w:color w:val="7030A0"/>
                <w:kern w:val="2"/>
                <w:lang w:eastAsia="ko-KR"/>
              </w:rPr>
            </w:pPr>
            <w:r>
              <w:rPr>
                <w:rFonts w:eastAsia="Malgun Gothic"/>
                <w:color w:val="7030A0"/>
                <w:kern w:val="2"/>
                <w:lang w:eastAsia="ko-KR"/>
              </w:rPr>
              <w:t>R</w:t>
            </w:r>
            <w:r w:rsidR="006054E5" w:rsidRPr="00712805">
              <w:rPr>
                <w:rFonts w:eastAsia="Malgun Gothic"/>
                <w:color w:val="7030A0"/>
                <w:kern w:val="2"/>
                <w:lang w:eastAsia="ko-KR"/>
              </w:rPr>
              <w:t>ow 35 reflects agreement. Row 35 does not say anything about SUL</w:t>
            </w:r>
            <w:r>
              <w:rPr>
                <w:rFonts w:eastAsia="Malgun Gothic"/>
                <w:color w:val="7030A0"/>
                <w:kern w:val="2"/>
                <w:lang w:eastAsia="ko-KR"/>
              </w:rPr>
              <w:t xml:space="preserve"> or NUL, </w:t>
            </w:r>
            <w:proofErr w:type="gramStart"/>
            <w:r>
              <w:rPr>
                <w:rFonts w:eastAsia="Malgun Gothic"/>
                <w:color w:val="7030A0"/>
                <w:kern w:val="2"/>
                <w:lang w:eastAsia="ko-KR"/>
              </w:rPr>
              <w:t>i.e.</w:t>
            </w:r>
            <w:proofErr w:type="gramEnd"/>
            <w:r>
              <w:rPr>
                <w:rFonts w:eastAsia="Malgun Gothic"/>
                <w:color w:val="7030A0"/>
                <w:kern w:val="2"/>
                <w:lang w:eastAsia="ko-KR"/>
              </w:rPr>
              <w:t xml:space="preserve"> </w:t>
            </w:r>
            <w:r w:rsidR="00883F3F" w:rsidRPr="00712805">
              <w:rPr>
                <w:rFonts w:eastAsia="Malgun Gothic"/>
                <w:color w:val="7030A0"/>
                <w:kern w:val="2"/>
                <w:lang w:eastAsia="ko-KR"/>
              </w:rPr>
              <w:t>Row 35 does not include o</w:t>
            </w:r>
            <w:r>
              <w:rPr>
                <w:rFonts w:eastAsia="Malgun Gothic"/>
                <w:color w:val="7030A0"/>
                <w:kern w:val="2"/>
                <w:lang w:eastAsia="ko-KR"/>
              </w:rPr>
              <w:t>r</w:t>
            </w:r>
            <w:r w:rsidR="00883F3F" w:rsidRPr="00712805">
              <w:rPr>
                <w:rFonts w:eastAsia="Malgun Gothic"/>
                <w:color w:val="7030A0"/>
                <w:kern w:val="2"/>
                <w:lang w:eastAsia="ko-KR"/>
              </w:rPr>
              <w:t xml:space="preserve"> exclude </w:t>
            </w:r>
            <w:r w:rsidR="00956605">
              <w:rPr>
                <w:rFonts w:eastAsia="Malgun Gothic"/>
                <w:color w:val="7030A0"/>
                <w:kern w:val="2"/>
                <w:lang w:eastAsia="ko-KR"/>
              </w:rPr>
              <w:t xml:space="preserve">that </w:t>
            </w:r>
            <w:r w:rsidR="00973301">
              <w:rPr>
                <w:rFonts w:eastAsia="Malgun Gothic"/>
                <w:color w:val="7030A0"/>
                <w:kern w:val="2"/>
                <w:lang w:eastAsia="ko-KR"/>
              </w:rPr>
              <w:t xml:space="preserve">PUCCH cell being </w:t>
            </w:r>
            <w:r w:rsidR="00883F3F" w:rsidRPr="00712805">
              <w:rPr>
                <w:rFonts w:eastAsia="Malgun Gothic"/>
                <w:color w:val="7030A0"/>
                <w:kern w:val="2"/>
                <w:lang w:eastAsia="ko-KR"/>
              </w:rPr>
              <w:t xml:space="preserve">SUL. The agreement </w:t>
            </w:r>
            <w:r w:rsidR="00956605">
              <w:rPr>
                <w:rFonts w:eastAsia="Malgun Gothic"/>
                <w:color w:val="7030A0"/>
                <w:kern w:val="2"/>
                <w:lang w:eastAsia="ko-KR"/>
              </w:rPr>
              <w:t xml:space="preserve">describes </w:t>
            </w:r>
            <w:r w:rsidR="00883F3F" w:rsidRPr="00712805">
              <w:rPr>
                <w:rFonts w:eastAsia="Malgun Gothic"/>
                <w:color w:val="7030A0"/>
                <w:kern w:val="2"/>
                <w:lang w:eastAsia="ko-KR"/>
              </w:rPr>
              <w:t xml:space="preserve">switching </w:t>
            </w:r>
            <w:r w:rsidR="00956605">
              <w:rPr>
                <w:rFonts w:eastAsia="Malgun Gothic"/>
                <w:color w:val="7030A0"/>
                <w:kern w:val="2"/>
                <w:lang w:eastAsia="ko-KR"/>
              </w:rPr>
              <w:t>of</w:t>
            </w:r>
            <w:r w:rsidR="00883F3F" w:rsidRPr="00712805">
              <w:rPr>
                <w:rFonts w:eastAsia="Malgun Gothic"/>
                <w:color w:val="7030A0"/>
                <w:kern w:val="2"/>
                <w:lang w:eastAsia="ko-KR"/>
              </w:rPr>
              <w:t xml:space="preserve"> </w:t>
            </w:r>
            <w:r w:rsidR="00CE4846" w:rsidRPr="007774A1">
              <w:rPr>
                <w:rFonts w:eastAsia="Malgun Gothic"/>
                <w:color w:val="7030A0"/>
                <w:kern w:val="2"/>
                <w:u w:val="single"/>
                <w:lang w:eastAsia="ko-KR"/>
              </w:rPr>
              <w:t>cells configured for PUCCH</w:t>
            </w:r>
            <w:r w:rsidR="00CE4846" w:rsidRPr="00712805">
              <w:rPr>
                <w:rFonts w:eastAsia="Malgun Gothic"/>
                <w:color w:val="7030A0"/>
                <w:kern w:val="2"/>
                <w:lang w:eastAsia="ko-KR"/>
              </w:rPr>
              <w:t xml:space="preserve">. </w:t>
            </w:r>
            <w:r w:rsidR="00D938C4">
              <w:rPr>
                <w:rFonts w:eastAsia="Malgun Gothic"/>
                <w:color w:val="7030A0"/>
                <w:kern w:val="2"/>
                <w:lang w:eastAsia="ko-KR"/>
              </w:rPr>
              <w:t>Please</w:t>
            </w:r>
            <w:r w:rsidR="007774A1">
              <w:rPr>
                <w:rFonts w:eastAsia="Malgun Gothic"/>
                <w:color w:val="7030A0"/>
                <w:kern w:val="2"/>
                <w:lang w:eastAsia="ko-KR"/>
              </w:rPr>
              <w:t xml:space="preserve"> find description of cells </w:t>
            </w:r>
            <w:r w:rsidR="00566C7F">
              <w:rPr>
                <w:rFonts w:eastAsia="Malgun Gothic"/>
                <w:color w:val="7030A0"/>
                <w:kern w:val="2"/>
                <w:lang w:eastAsia="ko-KR"/>
              </w:rPr>
              <w:t>configured for PUCCH</w:t>
            </w:r>
            <w:r w:rsidR="00710A6B">
              <w:rPr>
                <w:rFonts w:eastAsia="Malgun Gothic"/>
                <w:color w:val="7030A0"/>
                <w:kern w:val="2"/>
                <w:lang w:eastAsia="ko-KR"/>
              </w:rPr>
              <w:t xml:space="preserve"> </w:t>
            </w:r>
            <w:r w:rsidR="00566C7F">
              <w:rPr>
                <w:rFonts w:eastAsia="Malgun Gothic"/>
                <w:color w:val="7030A0"/>
                <w:kern w:val="2"/>
                <w:lang w:eastAsia="ko-KR"/>
              </w:rPr>
              <w:t>in</w:t>
            </w:r>
            <w:r w:rsidR="00D938C4">
              <w:rPr>
                <w:rFonts w:eastAsia="Malgun Gothic"/>
                <w:color w:val="7030A0"/>
                <w:kern w:val="2"/>
                <w:lang w:eastAsia="ko-KR"/>
              </w:rPr>
              <w:t xml:space="preserve"> </w:t>
            </w:r>
            <w:proofErr w:type="spellStart"/>
            <w:r w:rsidR="00D938C4">
              <w:rPr>
                <w:rFonts w:eastAsia="Malgun Gothic"/>
                <w:color w:val="7030A0"/>
                <w:kern w:val="2"/>
                <w:lang w:eastAsia="ko-KR"/>
              </w:rPr>
              <w:t>pucch</w:t>
            </w:r>
            <w:proofErr w:type="spellEnd"/>
            <w:r w:rsidR="00D938C4">
              <w:rPr>
                <w:rFonts w:eastAsia="Malgun Gothic"/>
                <w:color w:val="7030A0"/>
                <w:kern w:val="2"/>
                <w:lang w:eastAsia="ko-KR"/>
              </w:rPr>
              <w:t>-Config in BWP-</w:t>
            </w:r>
            <w:proofErr w:type="spellStart"/>
            <w:r w:rsidR="00D938C4">
              <w:rPr>
                <w:rFonts w:eastAsia="Malgun Gothic"/>
                <w:color w:val="7030A0"/>
                <w:kern w:val="2"/>
                <w:lang w:eastAsia="ko-KR"/>
              </w:rPr>
              <w:t>UplinkDedicated</w:t>
            </w:r>
            <w:proofErr w:type="spellEnd"/>
            <w:r w:rsidR="000C6068">
              <w:rPr>
                <w:rFonts w:eastAsia="Malgun Gothic"/>
                <w:color w:val="7030A0"/>
                <w:kern w:val="2"/>
                <w:lang w:eastAsia="ko-KR"/>
              </w:rPr>
              <w:t>.</w:t>
            </w:r>
            <w:r w:rsidR="00674C1E">
              <w:rPr>
                <w:rFonts w:eastAsia="Malgun Gothic"/>
                <w:color w:val="7030A0"/>
                <w:kern w:val="2"/>
                <w:lang w:eastAsia="ko-KR"/>
              </w:rPr>
              <w:t xml:space="preserve"> </w:t>
            </w:r>
          </w:p>
          <w:p w14:paraId="2D45C4A4" w14:textId="2830F667" w:rsidR="00165CA9" w:rsidRDefault="00DB1D31" w:rsidP="00674C1E">
            <w:pPr>
              <w:pStyle w:val="ListParagraph"/>
              <w:numPr>
                <w:ilvl w:val="1"/>
                <w:numId w:val="42"/>
              </w:numPr>
              <w:rPr>
                <w:rFonts w:eastAsia="Malgun Gothic"/>
                <w:color w:val="7030A0"/>
                <w:kern w:val="2"/>
                <w:lang w:eastAsia="ko-KR"/>
              </w:rPr>
            </w:pPr>
            <w:r w:rsidRPr="00674C1E">
              <w:rPr>
                <w:rFonts w:eastAsia="Malgun Gothic"/>
                <w:color w:val="7030A0"/>
                <w:kern w:val="2"/>
                <w:lang w:eastAsia="ko-KR"/>
              </w:rPr>
              <w:t xml:space="preserve">Case 2-2 and Case 3 </w:t>
            </w:r>
            <w:r w:rsidRPr="003E1766">
              <w:rPr>
                <w:rFonts w:eastAsia="Malgun Gothic"/>
                <w:color w:val="7030A0"/>
                <w:kern w:val="2"/>
                <w:u w:val="single"/>
                <w:lang w:eastAsia="ko-KR"/>
              </w:rPr>
              <w:t>are not covered by Rel-16</w:t>
            </w:r>
            <w:r w:rsidR="00566C7F" w:rsidRPr="003E1766">
              <w:rPr>
                <w:rFonts w:eastAsia="Malgun Gothic"/>
                <w:color w:val="7030A0"/>
                <w:kern w:val="2"/>
                <w:u w:val="single"/>
                <w:lang w:eastAsia="ko-KR"/>
              </w:rPr>
              <w:t xml:space="preserve"> to </w:t>
            </w:r>
            <w:r w:rsidR="00710A6B" w:rsidRPr="003E1766">
              <w:rPr>
                <w:rFonts w:eastAsia="Malgun Gothic"/>
                <w:color w:val="7030A0"/>
                <w:kern w:val="2"/>
                <w:u w:val="single"/>
                <w:lang w:eastAsia="ko-KR"/>
              </w:rPr>
              <w:t>assume the PUCC</w:t>
            </w:r>
            <w:r w:rsidR="004C54BD" w:rsidRPr="003E1766">
              <w:rPr>
                <w:rFonts w:eastAsia="Malgun Gothic"/>
                <w:color w:val="7030A0"/>
                <w:kern w:val="2"/>
                <w:u w:val="single"/>
                <w:lang w:eastAsia="ko-KR"/>
              </w:rPr>
              <w:t>H</w:t>
            </w:r>
            <w:r w:rsidR="00710A6B" w:rsidRPr="003E1766">
              <w:rPr>
                <w:rFonts w:eastAsia="Malgun Gothic"/>
                <w:color w:val="7030A0"/>
                <w:kern w:val="2"/>
                <w:u w:val="single"/>
                <w:lang w:eastAsia="ko-KR"/>
              </w:rPr>
              <w:t xml:space="preserve"> carrier switching would be directly </w:t>
            </w:r>
            <w:r w:rsidR="004C54BD" w:rsidRPr="003E1766">
              <w:rPr>
                <w:rFonts w:eastAsia="Malgun Gothic"/>
                <w:color w:val="7030A0"/>
                <w:kern w:val="2"/>
                <w:u w:val="single"/>
                <w:lang w:eastAsia="ko-KR"/>
              </w:rPr>
              <w:t>applicable</w:t>
            </w:r>
            <w:r w:rsidR="004C54BD" w:rsidRPr="00674C1E">
              <w:rPr>
                <w:rFonts w:eastAsia="Malgun Gothic"/>
                <w:color w:val="7030A0"/>
                <w:kern w:val="2"/>
                <w:lang w:eastAsia="ko-KR"/>
              </w:rPr>
              <w:t xml:space="preserve"> (Ro</w:t>
            </w:r>
            <w:r w:rsidR="00165CA9">
              <w:rPr>
                <w:rFonts w:eastAsia="Malgun Gothic"/>
                <w:color w:val="7030A0"/>
                <w:kern w:val="2"/>
                <w:lang w:eastAsia="ko-KR"/>
              </w:rPr>
              <w:t>w</w:t>
            </w:r>
            <w:r w:rsidR="004C54BD" w:rsidRPr="00674C1E">
              <w:rPr>
                <w:rFonts w:eastAsia="Malgun Gothic"/>
                <w:color w:val="7030A0"/>
                <w:kern w:val="2"/>
                <w:lang w:eastAsia="ko-KR"/>
              </w:rPr>
              <w:t xml:space="preserve"> 3</w:t>
            </w:r>
            <w:r w:rsidR="00674C1E" w:rsidRPr="00674C1E">
              <w:rPr>
                <w:rFonts w:eastAsia="Malgun Gothic"/>
                <w:color w:val="7030A0"/>
                <w:kern w:val="2"/>
                <w:lang w:eastAsia="ko-KR"/>
              </w:rPr>
              <w:t>6)</w:t>
            </w:r>
            <w:r w:rsidRPr="00674C1E">
              <w:rPr>
                <w:rFonts w:eastAsia="Malgun Gothic"/>
                <w:color w:val="7030A0"/>
                <w:kern w:val="2"/>
                <w:lang w:eastAsia="ko-KR"/>
              </w:rPr>
              <w:t xml:space="preserve">. </w:t>
            </w:r>
            <w:r w:rsidR="00165CA9">
              <w:rPr>
                <w:rFonts w:eastAsia="Malgun Gothic"/>
                <w:color w:val="7030A0"/>
                <w:kern w:val="2"/>
                <w:lang w:eastAsia="ko-KR"/>
              </w:rPr>
              <w:t>Based on RAN1 discussions views are different to support these cases or not.</w:t>
            </w:r>
          </w:p>
          <w:p w14:paraId="67E640C3" w14:textId="1350A6B2" w:rsidR="006054E5" w:rsidRDefault="000C6068" w:rsidP="00165CA9">
            <w:pPr>
              <w:pStyle w:val="ListParagraph"/>
              <w:numPr>
                <w:ilvl w:val="0"/>
                <w:numId w:val="42"/>
              </w:numPr>
              <w:rPr>
                <w:rFonts w:eastAsia="Malgun Gothic"/>
                <w:color w:val="7030A0"/>
                <w:kern w:val="2"/>
                <w:lang w:eastAsia="ko-KR"/>
              </w:rPr>
            </w:pPr>
            <w:r w:rsidRPr="00674C1E">
              <w:rPr>
                <w:rFonts w:eastAsia="Malgun Gothic"/>
                <w:color w:val="7030A0"/>
                <w:kern w:val="2"/>
                <w:lang w:eastAsia="ko-KR"/>
              </w:rPr>
              <w:t xml:space="preserve"> </w:t>
            </w:r>
            <w:r w:rsidR="004A20F0">
              <w:rPr>
                <w:rFonts w:eastAsia="Malgun Gothic"/>
                <w:color w:val="7030A0"/>
                <w:kern w:val="2"/>
                <w:lang w:eastAsia="ko-KR"/>
              </w:rPr>
              <w:t>Proper procedures:</w:t>
            </w:r>
          </w:p>
          <w:p w14:paraId="1817C6DE" w14:textId="3D8531BD" w:rsidR="004A20F0" w:rsidRDefault="004A20F0" w:rsidP="004A20F0">
            <w:pPr>
              <w:pStyle w:val="ListParagraph"/>
              <w:numPr>
                <w:ilvl w:val="1"/>
                <w:numId w:val="42"/>
              </w:numPr>
              <w:rPr>
                <w:rFonts w:eastAsia="Malgun Gothic"/>
                <w:color w:val="7030A0"/>
                <w:kern w:val="2"/>
                <w:lang w:eastAsia="ko-KR"/>
              </w:rPr>
            </w:pPr>
            <w:r>
              <w:rPr>
                <w:rFonts w:eastAsia="Malgun Gothic"/>
                <w:color w:val="7030A0"/>
                <w:kern w:val="2"/>
                <w:lang w:eastAsia="ko-KR"/>
              </w:rPr>
              <w:t>Continue discussion in RAN1</w:t>
            </w:r>
            <w:r w:rsidR="00511849">
              <w:rPr>
                <w:rFonts w:eastAsia="Malgun Gothic"/>
                <w:color w:val="7030A0"/>
                <w:kern w:val="2"/>
                <w:lang w:eastAsia="ko-KR"/>
              </w:rPr>
              <w:t xml:space="preserve">. Based on the outcome, </w:t>
            </w:r>
            <w:r w:rsidR="00295F36">
              <w:rPr>
                <w:rFonts w:eastAsia="Malgun Gothic"/>
                <w:color w:val="7030A0"/>
                <w:kern w:val="2"/>
                <w:lang w:eastAsia="ko-KR"/>
              </w:rPr>
              <w:t>new cases 2-2 and/or 3 would be supported or not</w:t>
            </w:r>
            <w:r w:rsidR="006210DE">
              <w:rPr>
                <w:rFonts w:eastAsia="Malgun Gothic"/>
                <w:color w:val="7030A0"/>
                <w:kern w:val="2"/>
                <w:lang w:eastAsia="ko-KR"/>
              </w:rPr>
              <w:t>, with potential update of other cases, including rem</w:t>
            </w:r>
            <w:r w:rsidR="00E87CD1">
              <w:rPr>
                <w:rFonts w:eastAsia="Malgun Gothic"/>
                <w:color w:val="7030A0"/>
                <w:kern w:val="2"/>
                <w:lang w:eastAsia="ko-KR"/>
              </w:rPr>
              <w:t>oving the feature. Then,</w:t>
            </w:r>
            <w:r w:rsidR="00295F36">
              <w:rPr>
                <w:rFonts w:eastAsia="Malgun Gothic"/>
                <w:color w:val="7030A0"/>
                <w:kern w:val="2"/>
                <w:lang w:eastAsia="ko-KR"/>
              </w:rPr>
              <w:t xml:space="preserve"> RRC </w:t>
            </w:r>
            <w:r w:rsidR="00E87CD1">
              <w:rPr>
                <w:rFonts w:eastAsia="Malgun Gothic"/>
                <w:color w:val="7030A0"/>
                <w:kern w:val="2"/>
                <w:lang w:eastAsia="ko-KR"/>
              </w:rPr>
              <w:t xml:space="preserve">would be updated </w:t>
            </w:r>
            <w:r w:rsidR="00295F36">
              <w:rPr>
                <w:rFonts w:eastAsia="Malgun Gothic"/>
                <w:color w:val="7030A0"/>
                <w:kern w:val="2"/>
                <w:lang w:eastAsia="ko-KR"/>
              </w:rPr>
              <w:t>accordingly.</w:t>
            </w:r>
            <w:r w:rsidR="00204839">
              <w:rPr>
                <w:rFonts w:eastAsia="Malgun Gothic"/>
                <w:color w:val="7030A0"/>
                <w:kern w:val="2"/>
                <w:lang w:eastAsia="ko-KR"/>
              </w:rPr>
              <w:t xml:space="preserve"> All possible outcomes:</w:t>
            </w:r>
          </w:p>
          <w:p w14:paraId="44CD3097" w14:textId="193A1AAC" w:rsidR="00204839" w:rsidRP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p>
          <w:p w14:paraId="11936CEA" w14:textId="1645BACF" w:rsid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Update Row 35 -&gt; SUL is excluded</w:t>
            </w:r>
          </w:p>
          <w:p w14:paraId="7AA8A6F3" w14:textId="745B5574" w:rsid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r>
              <w:rPr>
                <w:rFonts w:eastAsia="Malgun Gothic"/>
                <w:color w:val="7030A0"/>
                <w:kern w:val="2"/>
                <w:lang w:eastAsia="ko-KR"/>
              </w:rPr>
              <w:t xml:space="preserve"> + add other rows (like 36)</w:t>
            </w:r>
          </w:p>
          <w:p w14:paraId="64FB9BC1" w14:textId="7776E06B" w:rsidR="00DF2741" w:rsidRDefault="00DF2741" w:rsidP="00DF2741">
            <w:pPr>
              <w:pStyle w:val="ListParagraph"/>
              <w:numPr>
                <w:ilvl w:val="2"/>
                <w:numId w:val="54"/>
              </w:numPr>
              <w:rPr>
                <w:rFonts w:eastAsia="Malgun Gothic"/>
                <w:color w:val="7030A0"/>
                <w:kern w:val="2"/>
                <w:lang w:eastAsia="ko-KR"/>
              </w:rPr>
            </w:pPr>
            <w:r>
              <w:rPr>
                <w:rFonts w:eastAsia="Malgun Gothic"/>
                <w:color w:val="7030A0"/>
                <w:kern w:val="2"/>
                <w:lang w:eastAsia="ko-KR"/>
              </w:rPr>
              <w:t>Remove 35 -&gt; feature is not supported.</w:t>
            </w:r>
          </w:p>
          <w:p w14:paraId="268C530C" w14:textId="77777777" w:rsidR="00446167" w:rsidRPr="00DF2741" w:rsidRDefault="00446167" w:rsidP="00446167">
            <w:pPr>
              <w:pStyle w:val="ListParagraph"/>
              <w:numPr>
                <w:ilvl w:val="0"/>
                <w:numId w:val="0"/>
              </w:numPr>
              <w:ind w:left="1800"/>
              <w:rPr>
                <w:rFonts w:eastAsia="Malgun Gothic"/>
                <w:color w:val="7030A0"/>
                <w:kern w:val="2"/>
                <w:lang w:eastAsia="ko-KR"/>
              </w:rPr>
            </w:pPr>
          </w:p>
          <w:p w14:paraId="534F1C32" w14:textId="77777777" w:rsidR="00BE2999" w:rsidRPr="00446167" w:rsidRDefault="00204839" w:rsidP="00446167">
            <w:pPr>
              <w:ind w:left="720" w:hanging="360"/>
              <w:rPr>
                <w:rFonts w:eastAsia="Malgun Gothic"/>
                <w:color w:val="7030A0"/>
                <w:kern w:val="2"/>
                <w:lang w:eastAsia="ko-KR"/>
              </w:rPr>
            </w:pPr>
            <w:r w:rsidRPr="00446167">
              <w:rPr>
                <w:rFonts w:eastAsia="Malgun Gothic"/>
                <w:color w:val="7030A0"/>
                <w:kern w:val="2"/>
                <w:lang w:eastAsia="ko-KR"/>
              </w:rPr>
              <w:t xml:space="preserve">Therefore, it’s not clear to us, how </w:t>
            </w:r>
            <w:r w:rsidR="00043802" w:rsidRPr="00446167">
              <w:rPr>
                <w:rFonts w:eastAsia="Malgun Gothic"/>
                <w:color w:val="7030A0"/>
                <w:kern w:val="2"/>
                <w:lang w:eastAsia="ko-KR"/>
              </w:rPr>
              <w:t>consensus</w:t>
            </w:r>
            <w:r w:rsidRPr="00446167">
              <w:rPr>
                <w:rFonts w:eastAsia="Malgun Gothic"/>
                <w:color w:val="7030A0"/>
                <w:kern w:val="2"/>
                <w:lang w:eastAsia="ko-KR"/>
              </w:rPr>
              <w:t>/or lack of yellow part</w:t>
            </w:r>
            <w:r w:rsidR="00043802" w:rsidRPr="00446167">
              <w:rPr>
                <w:rFonts w:eastAsia="Malgun Gothic"/>
                <w:color w:val="7030A0"/>
                <w:kern w:val="2"/>
                <w:lang w:eastAsia="ko-KR"/>
              </w:rPr>
              <w:t xml:space="preserve">, </w:t>
            </w:r>
            <w:r w:rsidR="0051063D" w:rsidRPr="00446167">
              <w:rPr>
                <w:rFonts w:eastAsia="Malgun Gothic"/>
                <w:color w:val="7030A0"/>
                <w:kern w:val="2"/>
                <w:lang w:eastAsia="ko-KR"/>
              </w:rPr>
              <w:t xml:space="preserve">contradicts that at this stage </w:t>
            </w:r>
            <w:r w:rsidR="00DF2741" w:rsidRPr="00446167">
              <w:rPr>
                <w:rFonts w:eastAsia="Malgun Gothic"/>
                <w:color w:val="7030A0"/>
                <w:kern w:val="2"/>
                <w:lang w:eastAsia="ko-KR"/>
              </w:rPr>
              <w:t xml:space="preserve">to make the binding between row 35 and open discussion on </w:t>
            </w:r>
            <w:r w:rsidR="00F65E63" w:rsidRPr="00446167">
              <w:rPr>
                <w:rFonts w:eastAsia="Malgun Gothic"/>
                <w:color w:val="7030A0"/>
                <w:kern w:val="2"/>
                <w:lang w:eastAsia="ko-KR"/>
              </w:rPr>
              <w:t>row 36.</w:t>
            </w:r>
          </w:p>
          <w:p w14:paraId="365FA2E4" w14:textId="40B73A2A" w:rsidR="00204839" w:rsidRPr="00662D23" w:rsidRDefault="00BE2999" w:rsidP="00446167">
            <w:pPr>
              <w:ind w:left="720" w:hanging="360"/>
              <w:rPr>
                <w:rFonts w:eastAsiaTheme="minorEastAsia"/>
                <w:lang w:eastAsia="zh-CN"/>
              </w:rPr>
            </w:pPr>
            <w:r w:rsidRPr="00446167">
              <w:rPr>
                <w:rFonts w:eastAsia="Malgun Gothic"/>
                <w:color w:val="7030A0"/>
                <w:kern w:val="2"/>
                <w:lang w:eastAsia="ko-KR"/>
              </w:rPr>
              <w:t xml:space="preserve">To be clear, as we stated before, we would have been fine </w:t>
            </w:r>
            <w:r w:rsidR="00446167" w:rsidRPr="00446167">
              <w:rPr>
                <w:rFonts w:eastAsia="Malgun Gothic"/>
                <w:color w:val="7030A0"/>
                <w:kern w:val="2"/>
                <w:lang w:eastAsia="ko-KR"/>
              </w:rPr>
              <w:t xml:space="preserve">to keep yellow parts </w:t>
            </w:r>
            <w:r w:rsidRPr="00446167">
              <w:rPr>
                <w:rFonts w:eastAsia="Malgun Gothic"/>
                <w:color w:val="7030A0"/>
                <w:kern w:val="2"/>
                <w:lang w:eastAsia="ko-KR"/>
              </w:rPr>
              <w:t xml:space="preserve">if we have not received </w:t>
            </w:r>
            <w:r w:rsidR="008A325F">
              <w:rPr>
                <w:rFonts w:eastAsia="Malgun Gothic"/>
                <w:color w:val="7030A0"/>
                <w:kern w:val="2"/>
                <w:lang w:eastAsia="ko-KR"/>
              </w:rPr>
              <w:t>the</w:t>
            </w:r>
            <w:r w:rsidRPr="00446167">
              <w:rPr>
                <w:rFonts w:eastAsia="Malgun Gothic"/>
                <w:color w:val="7030A0"/>
                <w:kern w:val="2"/>
                <w:lang w:eastAsia="ko-KR"/>
              </w:rPr>
              <w:t xml:space="preserve"> comment</w:t>
            </w:r>
            <w:r w:rsidR="008A325F">
              <w:rPr>
                <w:rFonts w:eastAsia="Malgun Gothic"/>
                <w:color w:val="7030A0"/>
                <w:kern w:val="2"/>
                <w:lang w:eastAsia="ko-KR"/>
              </w:rPr>
              <w:t xml:space="preserve"> below</w:t>
            </w:r>
            <w:r w:rsidRPr="00446167">
              <w:rPr>
                <w:rFonts w:eastAsia="Malgun Gothic"/>
                <w:color w:val="7030A0"/>
                <w:kern w:val="2"/>
                <w:lang w:eastAsia="ko-KR"/>
              </w:rPr>
              <w:t xml:space="preserve">. </w:t>
            </w:r>
            <w:r w:rsidR="00446167" w:rsidRPr="00662D23">
              <w:rPr>
                <w:rFonts w:eastAsia="Malgun Gothic"/>
                <w:color w:val="7030A0"/>
                <w:kern w:val="2"/>
                <w:u w:val="single"/>
                <w:lang w:eastAsia="ko-KR"/>
              </w:rPr>
              <w:t>Which seems to be very different from Moderator intention.</w:t>
            </w:r>
            <w:r w:rsidR="008A325F">
              <w:rPr>
                <w:rFonts w:eastAsia="Malgun Gothic"/>
                <w:color w:val="7030A0"/>
                <w:kern w:val="2"/>
                <w:lang w:eastAsia="ko-KR"/>
              </w:rPr>
              <w:t xml:space="preserve"> </w:t>
            </w:r>
            <w:r w:rsidR="00204839" w:rsidRPr="00662D23">
              <w:rPr>
                <w:rFonts w:eastAsiaTheme="minorEastAsia"/>
                <w:lang w:eastAsia="zh-CN"/>
              </w:rPr>
              <w:t xml:space="preserve"> </w:t>
            </w:r>
            <w:r w:rsidR="008A325F" w:rsidRPr="006E00E1">
              <w:rPr>
                <w:rFonts w:eastAsiaTheme="minorEastAsia"/>
                <w:color w:val="7030A0"/>
                <w:lang w:eastAsia="zh-CN"/>
              </w:rPr>
              <w:t>To be fair, the comment</w:t>
            </w:r>
            <w:r w:rsidR="006E00E1">
              <w:rPr>
                <w:rFonts w:eastAsiaTheme="minorEastAsia"/>
                <w:color w:val="7030A0"/>
                <w:lang w:eastAsia="zh-CN"/>
              </w:rPr>
              <w:t xml:space="preserve"> below</w:t>
            </w:r>
            <w:r w:rsidR="008A325F" w:rsidRPr="006E00E1">
              <w:rPr>
                <w:rFonts w:eastAsiaTheme="minorEastAsia"/>
                <w:color w:val="7030A0"/>
                <w:lang w:eastAsia="zh-CN"/>
              </w:rPr>
              <w:t xml:space="preserve"> has </w:t>
            </w:r>
            <w:r w:rsidR="00410D3D" w:rsidRPr="006E00E1">
              <w:rPr>
                <w:rFonts w:eastAsiaTheme="minorEastAsia"/>
                <w:color w:val="7030A0"/>
                <w:lang w:eastAsia="zh-CN"/>
              </w:rPr>
              <w:t xml:space="preserve">created concern, and therefore we think it is better to not contaminate RRC discussions </w:t>
            </w:r>
            <w:r w:rsidR="0004654B" w:rsidRPr="006E00E1">
              <w:rPr>
                <w:rFonts w:eastAsiaTheme="minorEastAsia"/>
                <w:color w:val="7030A0"/>
                <w:lang w:eastAsia="zh-CN"/>
              </w:rPr>
              <w:t xml:space="preserve">with features </w:t>
            </w:r>
            <w:proofErr w:type="gramStart"/>
            <w:r w:rsidR="0004654B" w:rsidRPr="006E00E1">
              <w:rPr>
                <w:rFonts w:eastAsiaTheme="minorEastAsia"/>
                <w:color w:val="7030A0"/>
                <w:lang w:eastAsia="zh-CN"/>
              </w:rPr>
              <w:t>functionality</w:t>
            </w:r>
            <w:r w:rsidR="00B44D30" w:rsidRPr="006E00E1">
              <w:rPr>
                <w:rFonts w:eastAsiaTheme="minorEastAsia"/>
                <w:color w:val="7030A0"/>
                <w:lang w:eastAsia="zh-CN"/>
              </w:rPr>
              <w:t>,</w:t>
            </w:r>
            <w:r w:rsidR="006E00E1">
              <w:rPr>
                <w:rFonts w:eastAsiaTheme="minorEastAsia"/>
                <w:color w:val="7030A0"/>
                <w:lang w:eastAsia="zh-CN"/>
              </w:rPr>
              <w:t xml:space="preserve"> and</w:t>
            </w:r>
            <w:proofErr w:type="gramEnd"/>
            <w:r w:rsidR="00B44D30" w:rsidRPr="006E00E1">
              <w:rPr>
                <w:rFonts w:eastAsiaTheme="minorEastAsia"/>
                <w:color w:val="7030A0"/>
                <w:lang w:eastAsia="zh-CN"/>
              </w:rPr>
              <w:t xml:space="preserve"> continue the discussion in WG and </w:t>
            </w:r>
            <w:r w:rsidR="006E00E1" w:rsidRPr="006E00E1">
              <w:rPr>
                <w:rFonts w:eastAsiaTheme="minorEastAsia"/>
                <w:color w:val="7030A0"/>
                <w:lang w:eastAsia="zh-CN"/>
              </w:rPr>
              <w:t>update the list</w:t>
            </w:r>
            <w:r w:rsidR="006E00E1">
              <w:rPr>
                <w:rFonts w:eastAsiaTheme="minorEastAsia"/>
                <w:color w:val="7030A0"/>
                <w:lang w:eastAsia="zh-CN"/>
              </w:rPr>
              <w:t xml:space="preserve"> accordingly</w:t>
            </w:r>
            <w:r w:rsidR="00E275FB">
              <w:rPr>
                <w:rFonts w:eastAsiaTheme="minorEastAsia"/>
                <w:color w:val="7030A0"/>
                <w:lang w:eastAsia="zh-CN"/>
              </w:rPr>
              <w:t xml:space="preserve"> based on any 1 to 4</w:t>
            </w:r>
            <w:r w:rsidR="006E00E1" w:rsidRPr="006E00E1">
              <w:rPr>
                <w:rFonts w:eastAsiaTheme="minorEastAsia"/>
                <w:color w:val="7030A0"/>
                <w:lang w:eastAsia="zh-CN"/>
              </w:rPr>
              <w:t>. And to be consistent, we propose to follow the same procedures for all features.</w:t>
            </w:r>
          </w:p>
          <w:p w14:paraId="46F70702" w14:textId="77777777" w:rsidR="00BE2999" w:rsidRDefault="00462D64" w:rsidP="00BE2999">
            <w:pPr>
              <w:ind w:left="1080"/>
              <w:jc w:val="both"/>
              <w:rPr>
                <w:rFonts w:eastAsiaTheme="minorEastAsia"/>
                <w:lang w:eastAsia="zh-CN"/>
              </w:rPr>
            </w:pPr>
            <w:proofErr w:type="spellStart"/>
            <w:r>
              <w:rPr>
                <w:rFonts w:eastAsiaTheme="minorEastAsia"/>
                <w:lang w:eastAsia="zh-CN"/>
              </w:rPr>
              <w:t>Huawie</w:t>
            </w:r>
            <w:proofErr w:type="spellEnd"/>
            <w:r>
              <w:rPr>
                <w:rFonts w:eastAsiaTheme="minorEastAsia"/>
                <w:lang w:eastAsia="zh-CN"/>
              </w:rPr>
              <w:t>/</w:t>
            </w:r>
            <w:proofErr w:type="spellStart"/>
            <w:r>
              <w:rPr>
                <w:rFonts w:eastAsiaTheme="minorEastAsia"/>
                <w:lang w:eastAsia="zh-CN"/>
              </w:rPr>
              <w:t>HiSi</w:t>
            </w:r>
            <w:proofErr w:type="spellEnd"/>
            <w:r>
              <w:rPr>
                <w:rFonts w:eastAsiaTheme="minorEastAsia"/>
                <w:lang w:eastAsia="zh-CN"/>
              </w:rPr>
              <w:t>: We disagree to remove the yellow marked parts, otherwise the whole PUCCH carrier switching related parameters including Row 35 need to be removed since the notation issue is still under discussion.</w:t>
            </w:r>
          </w:p>
          <w:p w14:paraId="04B58CEB" w14:textId="3DB57B71" w:rsidR="00BE2999" w:rsidRPr="008A325F" w:rsidRDefault="00BE2999" w:rsidP="008A325F">
            <w:pPr>
              <w:pStyle w:val="ListParagraph"/>
              <w:numPr>
                <w:ilvl w:val="0"/>
                <w:numId w:val="0"/>
              </w:numPr>
              <w:ind w:left="928"/>
              <w:rPr>
                <w:rFonts w:eastAsiaTheme="minorEastAsia"/>
                <w:color w:val="7030A0"/>
              </w:rPr>
            </w:pPr>
          </w:p>
        </w:tc>
      </w:tr>
      <w:tr w:rsidR="00E548B6" w:rsidRPr="00A722F5" w14:paraId="0F79F75B" w14:textId="77777777" w:rsidTr="00C978BF">
        <w:tc>
          <w:tcPr>
            <w:tcW w:w="1627" w:type="dxa"/>
          </w:tcPr>
          <w:p w14:paraId="0B654DCB" w14:textId="12BC5614" w:rsidR="00E548B6" w:rsidRPr="006E00E1" w:rsidRDefault="00E548B6" w:rsidP="00E548B6">
            <w:pPr>
              <w:widowControl w:val="0"/>
              <w:spacing w:beforeLines="50" w:before="120"/>
              <w:rPr>
                <w:rFonts w:eastAsia="Malgun Gothic"/>
                <w:color w:val="7030A0"/>
                <w:kern w:val="2"/>
                <w:lang w:eastAsia="ko-KR"/>
              </w:rPr>
            </w:pPr>
            <w:r w:rsidRPr="00AA5DA2">
              <w:rPr>
                <w:rFonts w:eastAsiaTheme="minorEastAsia" w:hint="eastAsia"/>
                <w:kern w:val="2"/>
                <w:lang w:eastAsia="zh-CN"/>
              </w:rPr>
              <w:lastRenderedPageBreak/>
              <w:t>Huawei</w:t>
            </w:r>
            <w:r>
              <w:rPr>
                <w:rFonts w:eastAsiaTheme="minorEastAsia"/>
                <w:kern w:val="2"/>
                <w:lang w:eastAsia="zh-CN"/>
              </w:rPr>
              <w:t>, HiSilicon</w:t>
            </w:r>
            <w:r w:rsidRPr="00AA5DA2">
              <w:rPr>
                <w:rFonts w:eastAsiaTheme="minorEastAsia"/>
                <w:kern w:val="2"/>
                <w:lang w:eastAsia="zh-CN"/>
              </w:rPr>
              <w:t xml:space="preserve"> 3</w:t>
            </w:r>
          </w:p>
        </w:tc>
        <w:tc>
          <w:tcPr>
            <w:tcW w:w="8007" w:type="dxa"/>
          </w:tcPr>
          <w:p w14:paraId="48661680" w14:textId="53E124DC" w:rsidR="00E548B6" w:rsidRDefault="00E548B6" w:rsidP="00426649">
            <w:pPr>
              <w:jc w:val="both"/>
              <w:rPr>
                <w:rFonts w:eastAsia="Malgun Gothic"/>
                <w:color w:val="7030A0"/>
                <w:kern w:val="2"/>
                <w:lang w:eastAsia="ko-KR"/>
              </w:rPr>
            </w:pPr>
            <w:r>
              <w:rPr>
                <w:rFonts w:eastAsiaTheme="minorEastAsia" w:hint="eastAsia"/>
                <w:kern w:val="2"/>
                <w:lang w:eastAsia="zh-CN"/>
              </w:rPr>
              <w:t>M</w:t>
            </w:r>
            <w:r>
              <w:rPr>
                <w:rFonts w:eastAsiaTheme="minorEastAsia"/>
                <w:kern w:val="2"/>
                <w:lang w:eastAsia="zh-CN"/>
              </w:rPr>
              <w:t xml:space="preserve">aybe because of inefficient communication by email or e-meeting, it is a little bit difficult for people to understand each other well, and thus each side feels that the comments from the others are confusing. </w:t>
            </w:r>
            <w:r>
              <w:rPr>
                <w:rFonts w:eastAsiaTheme="minorEastAsia" w:hint="eastAsia"/>
                <w:kern w:val="2"/>
                <w:lang w:eastAsia="zh-CN"/>
              </w:rPr>
              <w:t>A</w:t>
            </w:r>
            <w:r>
              <w:rPr>
                <w:rFonts w:eastAsiaTheme="minorEastAsia"/>
                <w:kern w:val="2"/>
                <w:lang w:eastAsia="zh-CN"/>
              </w:rPr>
              <w:t xml:space="preserve">s we comment in the previous round, it seems meaningless to argue more here, </w:t>
            </w:r>
            <w:r w:rsidR="00426649">
              <w:rPr>
                <w:rFonts w:eastAsiaTheme="minorEastAsia"/>
                <w:kern w:val="2"/>
                <w:lang w:eastAsia="zh-CN"/>
              </w:rPr>
              <w:t>we can</w:t>
            </w:r>
            <w:r>
              <w:rPr>
                <w:rFonts w:eastAsiaTheme="minorEastAsia"/>
                <w:kern w:val="2"/>
                <w:lang w:eastAsia="zh-CN"/>
              </w:rPr>
              <w:t xml:space="preserve"> take the latest version from the moderator even though it is not our </w:t>
            </w:r>
            <w:r w:rsidR="00E74AF6">
              <w:rPr>
                <w:rFonts w:eastAsiaTheme="minorEastAsia"/>
                <w:kern w:val="2"/>
                <w:lang w:eastAsia="zh-CN"/>
              </w:rPr>
              <w:t xml:space="preserve">first </w:t>
            </w:r>
            <w:proofErr w:type="gramStart"/>
            <w:r>
              <w:rPr>
                <w:rFonts w:eastAsiaTheme="minorEastAsia"/>
                <w:kern w:val="2"/>
                <w:lang w:eastAsia="zh-CN"/>
              </w:rPr>
              <w:t>preference, and</w:t>
            </w:r>
            <w:proofErr w:type="gramEnd"/>
            <w:r>
              <w:rPr>
                <w:rFonts w:eastAsiaTheme="minorEastAsia"/>
                <w:kern w:val="2"/>
                <w:lang w:eastAsia="zh-CN"/>
              </w:rPr>
              <w:t xml:space="preserve"> see whether/how to update those rows later based on more progress.</w:t>
            </w:r>
          </w:p>
        </w:tc>
      </w:tr>
    </w:tbl>
    <w:p w14:paraId="66DE0DA1" w14:textId="77777777" w:rsidR="00003CD7" w:rsidRPr="005C47D8" w:rsidRDefault="00003CD7" w:rsidP="00003CD7">
      <w:pPr>
        <w:rPr>
          <w:lang w:val="en-US"/>
        </w:rPr>
      </w:pPr>
    </w:p>
    <w:p w14:paraId="5FB9BC02" w14:textId="4CAD4246" w:rsidR="00933663" w:rsidRPr="00716A65" w:rsidRDefault="00F85EBE" w:rsidP="00933663">
      <w:pPr>
        <w:keepNext/>
        <w:keepLines/>
        <w:numPr>
          <w:ilvl w:val="1"/>
          <w:numId w:val="27"/>
        </w:numPr>
        <w:spacing w:before="180"/>
        <w:outlineLvl w:val="1"/>
        <w:rPr>
          <w:rFonts w:ascii="Arial" w:hAnsi="Arial"/>
          <w:color w:val="FF0000"/>
          <w:sz w:val="32"/>
        </w:rPr>
      </w:pPr>
      <w:r w:rsidRPr="00716A65">
        <w:rPr>
          <w:rFonts w:ascii="Arial" w:hAnsi="Arial"/>
          <w:color w:val="FF0000"/>
          <w:sz w:val="32"/>
        </w:rPr>
        <w:t>New Section – Overall handling of RRC parameters not agreed</w:t>
      </w:r>
    </w:p>
    <w:p w14:paraId="5813F1EB" w14:textId="77777777" w:rsidR="00F85EBE" w:rsidRDefault="00F85EBE" w:rsidP="00F85EBE"/>
    <w:p w14:paraId="7924F7C7" w14:textId="77777777" w:rsidR="00F85EBE" w:rsidRDefault="00F85EBE" w:rsidP="00F85EBE">
      <w:r>
        <w:t xml:space="preserve">There seems to be different opinions on how to handle RRC parameters that may have been identified but may not have been agreed yet (see the discussions in the previous section). </w:t>
      </w:r>
    </w:p>
    <w:p w14:paraId="477EFF3C" w14:textId="421DA41D" w:rsidR="00F85EBE" w:rsidRDefault="00F85EBE" w:rsidP="00F85EBE">
      <w:r>
        <w:t>The moderator tried to just follow the RAN1 chair guidance and have such RRC parameters in yellow marked (</w:t>
      </w:r>
      <w:proofErr w:type="gramStart"/>
      <w:r>
        <w:t>i.e.</w:t>
      </w:r>
      <w:proofErr w:type="gramEnd"/>
      <w:r>
        <w:t xml:space="preserve"> they are in no way agreed, and it does not mean that if such RRC parameter is not there the feature would not be functional as such). But several companies mentioned they preferred to remove such RRC parameters from the final list being the outcome of the initial post-RAN1#106-e email discussions. </w:t>
      </w:r>
      <w:proofErr w:type="gramStart"/>
      <w:r>
        <w:t>Also</w:t>
      </w:r>
      <w:proofErr w:type="gramEnd"/>
      <w:r>
        <w:t xml:space="preserve"> the moderator was not able to check all the related discussions of all the other WIs (how this may be handled there). </w:t>
      </w:r>
    </w:p>
    <w:p w14:paraId="3FC1634A" w14:textId="51EA9F1B" w:rsidR="00F85EBE" w:rsidRDefault="00F85EBE" w:rsidP="00F85EBE">
      <w:r>
        <w:t xml:space="preserve">So just to collect the feedback, please put your company name in the following table: </w:t>
      </w:r>
    </w:p>
    <w:tbl>
      <w:tblPr>
        <w:tblStyle w:val="TableGrid"/>
        <w:tblW w:w="0" w:type="auto"/>
        <w:tblLook w:val="04A0" w:firstRow="1" w:lastRow="0" w:firstColumn="1" w:lastColumn="0" w:noHBand="0" w:noVBand="1"/>
      </w:tblPr>
      <w:tblGrid>
        <w:gridCol w:w="1838"/>
        <w:gridCol w:w="7791"/>
      </w:tblGrid>
      <w:tr w:rsidR="00F85EBE" w14:paraId="2941587E" w14:textId="77777777" w:rsidTr="00F85EBE">
        <w:tc>
          <w:tcPr>
            <w:tcW w:w="1838" w:type="dxa"/>
          </w:tcPr>
          <w:p w14:paraId="56F5A4D7" w14:textId="0471FB00" w:rsidR="00F85EBE" w:rsidRDefault="00F85EBE" w:rsidP="00F85EBE">
            <w:r>
              <w:rPr>
                <w:color w:val="00B050"/>
              </w:rPr>
              <w:t xml:space="preserve">Alt. 1: </w:t>
            </w:r>
            <w:r w:rsidRPr="00F85EBE">
              <w:rPr>
                <w:color w:val="00B050"/>
              </w:rPr>
              <w:t xml:space="preserve">Not agreed RRC parameters </w:t>
            </w:r>
            <w:r w:rsidRPr="00E23638">
              <w:rPr>
                <w:color w:val="00B050"/>
                <w:highlight w:val="yellow"/>
              </w:rPr>
              <w:t>to be kept in yellow</w:t>
            </w:r>
          </w:p>
        </w:tc>
        <w:tc>
          <w:tcPr>
            <w:tcW w:w="7791" w:type="dxa"/>
          </w:tcPr>
          <w:p w14:paraId="28C1AE1D" w14:textId="0B175CB7" w:rsidR="00F85EBE" w:rsidRDefault="00F85EBE" w:rsidP="00F85EBE">
            <w:r>
              <w:t xml:space="preserve">Nokia/NSB, </w:t>
            </w:r>
            <w:r w:rsidR="00E548B6">
              <w:t>Huawei/</w:t>
            </w:r>
            <w:proofErr w:type="gramStart"/>
            <w:r w:rsidR="00E548B6">
              <w:t>HiSilicon,</w:t>
            </w:r>
            <w:r>
              <w:t>..</w:t>
            </w:r>
            <w:proofErr w:type="gramEnd"/>
          </w:p>
        </w:tc>
      </w:tr>
      <w:tr w:rsidR="00F85EBE" w14:paraId="09ECDA7E" w14:textId="77777777" w:rsidTr="00F85EBE">
        <w:tc>
          <w:tcPr>
            <w:tcW w:w="1838" w:type="dxa"/>
          </w:tcPr>
          <w:p w14:paraId="4AEC97F7" w14:textId="30D551D6" w:rsidR="00F85EBE" w:rsidRDefault="00F85EBE" w:rsidP="00F85EBE">
            <w:r w:rsidRPr="00F85EBE">
              <w:rPr>
                <w:color w:val="0070C0"/>
              </w:rPr>
              <w:t xml:space="preserve">Alt. 2: Not agreed RRC parameters </w:t>
            </w:r>
            <w:r w:rsidRPr="00E23638">
              <w:rPr>
                <w:color w:val="0070C0"/>
                <w:highlight w:val="yellow"/>
              </w:rPr>
              <w:t>to be removed</w:t>
            </w:r>
            <w:r w:rsidRPr="00F85EBE">
              <w:rPr>
                <w:color w:val="0070C0"/>
              </w:rPr>
              <w:t xml:space="preserve"> (</w:t>
            </w:r>
            <w:proofErr w:type="gramStart"/>
            <w:r w:rsidRPr="00F85EBE">
              <w:rPr>
                <w:color w:val="0070C0"/>
              </w:rPr>
              <w:t>i.e.</w:t>
            </w:r>
            <w:proofErr w:type="gramEnd"/>
            <w:r w:rsidRPr="00F85EBE">
              <w:rPr>
                <w:color w:val="0070C0"/>
              </w:rPr>
              <w:t xml:space="preserve"> remove all fully yellow marked RRC parameters)</w:t>
            </w:r>
            <w:r w:rsidRPr="00F85EBE">
              <w:rPr>
                <w:color w:val="00B050"/>
              </w:rPr>
              <w:t xml:space="preserve"> </w:t>
            </w:r>
          </w:p>
        </w:tc>
        <w:tc>
          <w:tcPr>
            <w:tcW w:w="7791" w:type="dxa"/>
          </w:tcPr>
          <w:p w14:paraId="718EAF6D" w14:textId="4F2D8ED3" w:rsidR="00F85EBE" w:rsidRPr="00954DBA" w:rsidRDefault="00E275FB" w:rsidP="00F85EBE">
            <w:pPr>
              <w:rPr>
                <w:color w:val="7030A0"/>
              </w:rPr>
            </w:pPr>
            <w:r w:rsidRPr="00954DBA">
              <w:rPr>
                <w:color w:val="7030A0"/>
              </w:rPr>
              <w:t xml:space="preserve">Ericsson (please see our </w:t>
            </w:r>
            <w:r w:rsidR="00954DBA" w:rsidRPr="00954DBA">
              <w:rPr>
                <w:color w:val="7030A0"/>
              </w:rPr>
              <w:t>justification in section 2.5.1, Ericsson 3)</w:t>
            </w:r>
            <w:r w:rsidR="007F23AF">
              <w:rPr>
                <w:color w:val="7030A0"/>
              </w:rPr>
              <w:t>, QC</w:t>
            </w:r>
            <w:r w:rsidR="0093224C">
              <w:rPr>
                <w:color w:val="7030A0"/>
              </w:rPr>
              <w:t>, Sony (</w:t>
            </w:r>
            <w:r w:rsidR="0093224C" w:rsidRPr="0093224C">
              <w:rPr>
                <w:i/>
                <w:iCs/>
                <w:color w:val="7030A0"/>
              </w:rPr>
              <w:t>perhaps list the yellow highlighted RRC parameters in this document instead of in the spreadsheet</w:t>
            </w:r>
            <w:r w:rsidR="0093224C">
              <w:rPr>
                <w:color w:val="7030A0"/>
              </w:rPr>
              <w:t xml:space="preserve"> </w:t>
            </w:r>
            <w:r w:rsidR="0093224C" w:rsidRPr="0093224C">
              <w:rPr>
                <w:i/>
                <w:iCs/>
                <w:color w:val="7030A0"/>
              </w:rPr>
              <w:t>and note that they are FFS</w:t>
            </w:r>
            <w:r w:rsidR="0093224C">
              <w:rPr>
                <w:color w:val="7030A0"/>
              </w:rPr>
              <w:t>)</w:t>
            </w:r>
          </w:p>
        </w:tc>
      </w:tr>
    </w:tbl>
    <w:p w14:paraId="30E6A1FB" w14:textId="77777777" w:rsidR="00F85EBE" w:rsidRPr="00F85EBE" w:rsidRDefault="00F85EBE" w:rsidP="00F85EBE"/>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9B73" w14:textId="77777777" w:rsidR="00DF28BE" w:rsidRDefault="00DF28BE">
      <w:r>
        <w:separator/>
      </w:r>
    </w:p>
  </w:endnote>
  <w:endnote w:type="continuationSeparator" w:id="0">
    <w:p w14:paraId="79D004EB" w14:textId="77777777" w:rsidR="00DF28BE" w:rsidRDefault="00DF28BE">
      <w:r>
        <w:continuationSeparator/>
      </w:r>
    </w:p>
  </w:endnote>
  <w:endnote w:type="continuationNotice" w:id="1">
    <w:p w14:paraId="536082E1" w14:textId="77777777" w:rsidR="00DF28BE" w:rsidRDefault="00DF2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E44D6" w14:textId="77777777" w:rsidR="00DF28BE" w:rsidRDefault="00DF28BE">
      <w:r>
        <w:separator/>
      </w:r>
    </w:p>
  </w:footnote>
  <w:footnote w:type="continuationSeparator" w:id="0">
    <w:p w14:paraId="50305CD8" w14:textId="77777777" w:rsidR="00DF28BE" w:rsidRDefault="00DF28BE">
      <w:r>
        <w:continuationSeparator/>
      </w:r>
    </w:p>
  </w:footnote>
  <w:footnote w:type="continuationNotice" w:id="1">
    <w:p w14:paraId="02663216" w14:textId="77777777" w:rsidR="00DF28BE" w:rsidRDefault="00DF28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D4317E"/>
    <w:multiLevelType w:val="hybridMultilevel"/>
    <w:tmpl w:val="F66C15D6"/>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 w15:restartNumberingAfterBreak="0">
    <w:nsid w:val="0F501E96"/>
    <w:multiLevelType w:val="hybridMultilevel"/>
    <w:tmpl w:val="5C9402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E3C13A1"/>
    <w:multiLevelType w:val="hybridMultilevel"/>
    <w:tmpl w:val="861083E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4" w15:restartNumberingAfterBreak="0">
    <w:nsid w:val="4CD96B8C"/>
    <w:multiLevelType w:val="hybridMultilevel"/>
    <w:tmpl w:val="57FE278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F">
      <w:start w:val="1"/>
      <w:numFmt w:val="decimal"/>
      <w:lvlText w:val="%3."/>
      <w:lvlJc w:val="left"/>
      <w:pPr>
        <w:ind w:left="1800" w:hanging="360"/>
      </w:pPr>
      <w:rPr>
        <w:rFont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8"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40"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50"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2"/>
  </w:num>
  <w:num w:numId="3">
    <w:abstractNumId w:val="30"/>
  </w:num>
  <w:num w:numId="4">
    <w:abstractNumId w:val="52"/>
  </w:num>
  <w:num w:numId="5">
    <w:abstractNumId w:val="33"/>
  </w:num>
  <w:num w:numId="6">
    <w:abstractNumId w:val="27"/>
  </w:num>
  <w:num w:numId="7">
    <w:abstractNumId w:val="3"/>
  </w:num>
  <w:num w:numId="8">
    <w:abstractNumId w:val="49"/>
  </w:num>
  <w:num w:numId="9">
    <w:abstractNumId w:val="22"/>
  </w:num>
  <w:num w:numId="10">
    <w:abstractNumId w:val="42"/>
  </w:num>
  <w:num w:numId="11">
    <w:abstractNumId w:val="28"/>
  </w:num>
  <w:num w:numId="12">
    <w:abstractNumId w:val="15"/>
  </w:num>
  <w:num w:numId="13">
    <w:abstractNumId w:val="1"/>
  </w:num>
  <w:num w:numId="14">
    <w:abstractNumId w:val="47"/>
  </w:num>
  <w:num w:numId="15">
    <w:abstractNumId w:val="0"/>
  </w:num>
  <w:num w:numId="16">
    <w:abstractNumId w:val="37"/>
  </w:num>
  <w:num w:numId="17">
    <w:abstractNumId w:val="39"/>
  </w:num>
  <w:num w:numId="18">
    <w:abstractNumId w:val="51"/>
  </w:num>
  <w:num w:numId="19">
    <w:abstractNumId w:val="16"/>
  </w:num>
  <w:num w:numId="20">
    <w:abstractNumId w:val="25"/>
  </w:num>
  <w:num w:numId="21">
    <w:abstractNumId w:val="17"/>
  </w:num>
  <w:num w:numId="22">
    <w:abstractNumId w:val="14"/>
  </w:num>
  <w:num w:numId="23">
    <w:abstractNumId w:val="23"/>
  </w:num>
  <w:num w:numId="24">
    <w:abstractNumId w:val="45"/>
  </w:num>
  <w:num w:numId="25">
    <w:abstractNumId w:val="26"/>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6"/>
  </w:num>
  <w:num w:numId="31">
    <w:abstractNumId w:val="21"/>
  </w:num>
  <w:num w:numId="32">
    <w:abstractNumId w:val="24"/>
  </w:num>
  <w:num w:numId="33">
    <w:abstractNumId w:val="43"/>
  </w:num>
  <w:num w:numId="34">
    <w:abstractNumId w:val="29"/>
  </w:num>
  <w:num w:numId="35">
    <w:abstractNumId w:val="36"/>
  </w:num>
  <w:num w:numId="36">
    <w:abstractNumId w:val="12"/>
  </w:num>
  <w:num w:numId="37">
    <w:abstractNumId w:val="48"/>
  </w:num>
  <w:num w:numId="38">
    <w:abstractNumId w:val="40"/>
  </w:num>
  <w:num w:numId="39">
    <w:abstractNumId w:val="41"/>
  </w:num>
  <w:num w:numId="40">
    <w:abstractNumId w:val="44"/>
  </w:num>
  <w:num w:numId="41">
    <w:abstractNumId w:val="20"/>
  </w:num>
  <w:num w:numId="42">
    <w:abstractNumId w:val="6"/>
  </w:num>
  <w:num w:numId="43">
    <w:abstractNumId w:val="50"/>
  </w:num>
  <w:num w:numId="44">
    <w:abstractNumId w:val="38"/>
  </w:num>
  <w:num w:numId="45">
    <w:abstractNumId w:val="11"/>
  </w:num>
  <w:num w:numId="46">
    <w:abstractNumId w:val="13"/>
  </w:num>
  <w:num w:numId="47">
    <w:abstractNumId w:val="8"/>
  </w:num>
  <w:num w:numId="48">
    <w:abstractNumId w:val="35"/>
  </w:num>
  <w:num w:numId="49">
    <w:abstractNumId w:val="10"/>
  </w:num>
  <w:num w:numId="50">
    <w:abstractNumId w:val="31"/>
  </w:num>
  <w:num w:numId="51">
    <w:abstractNumId w:val="32"/>
  </w:num>
  <w:num w:numId="52">
    <w:abstractNumId w:val="9"/>
  </w:num>
  <w:num w:numId="53">
    <w:abstractNumId w:val="7"/>
  </w:num>
  <w:num w:numId="54">
    <w:abstractNumId w:val="34"/>
  </w:num>
  <w:num w:numId="55">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29"/>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464"/>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802"/>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54B"/>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A0"/>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09D"/>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068"/>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5CA9"/>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0C"/>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9E2"/>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39"/>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5F36"/>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989"/>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827"/>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D8"/>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1E4"/>
    <w:rsid w:val="003E020B"/>
    <w:rsid w:val="003E028E"/>
    <w:rsid w:val="003E0667"/>
    <w:rsid w:val="003E0BCE"/>
    <w:rsid w:val="003E0BFC"/>
    <w:rsid w:val="003E0DF3"/>
    <w:rsid w:val="003E0E34"/>
    <w:rsid w:val="003E0E71"/>
    <w:rsid w:val="003E124B"/>
    <w:rsid w:val="003E13E0"/>
    <w:rsid w:val="003E1660"/>
    <w:rsid w:val="003E1766"/>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D3D"/>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49"/>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6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2D64"/>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0F0"/>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4BD"/>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0CF"/>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63D"/>
    <w:rsid w:val="00510ABC"/>
    <w:rsid w:val="00510CD9"/>
    <w:rsid w:val="00510DEB"/>
    <w:rsid w:val="00510F35"/>
    <w:rsid w:val="0051101D"/>
    <w:rsid w:val="00511079"/>
    <w:rsid w:val="00511411"/>
    <w:rsid w:val="00511663"/>
    <w:rsid w:val="00511849"/>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6C7F"/>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4E5"/>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0DE"/>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2D23"/>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C1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6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943"/>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0E1"/>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A6B"/>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805"/>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65"/>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BE2"/>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115"/>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A1"/>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4CC"/>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3EF"/>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3AF"/>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03"/>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3F"/>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25F"/>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2F"/>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24C"/>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DBA"/>
    <w:rsid w:val="00954F8E"/>
    <w:rsid w:val="00955076"/>
    <w:rsid w:val="009550B9"/>
    <w:rsid w:val="009551AE"/>
    <w:rsid w:val="0095526F"/>
    <w:rsid w:val="00955602"/>
    <w:rsid w:val="009561F4"/>
    <w:rsid w:val="00956254"/>
    <w:rsid w:val="00956568"/>
    <w:rsid w:val="00956605"/>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301"/>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4D30"/>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999"/>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4846"/>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8C4"/>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31"/>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41"/>
    <w:rsid w:val="00DF277A"/>
    <w:rsid w:val="00DF2870"/>
    <w:rsid w:val="00DF28BE"/>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38"/>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5FB"/>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48B6"/>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AF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CD1"/>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63"/>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EBE"/>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EBE"/>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A585F-B590-40B3-957F-D3820DB703DC}">
  <ds:schemaRefs>
    <ds:schemaRef ds:uri="http://schemas.openxmlformats.org/officeDocument/2006/bibliography"/>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75</TotalTime>
  <Pages>24</Pages>
  <Words>10563</Words>
  <Characters>60215</Characters>
  <Application>Microsoft Office Word</Application>
  <DocSecurity>0</DocSecurity>
  <Lines>501</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Wong, Shin Horng</cp:lastModifiedBy>
  <cp:revision>50</cp:revision>
  <cp:lastPrinted>2016-06-22T11:35:00Z</cp:lastPrinted>
  <dcterms:created xsi:type="dcterms:W3CDTF">2021-09-09T10:56:00Z</dcterms:created>
  <dcterms:modified xsi:type="dcterms:W3CDTF">2021-09-10T10:47:00Z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